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7B1904">
        <w:rPr>
          <w:sz w:val="26"/>
          <w:szCs w:val="26"/>
        </w:rPr>
        <w:t>17</w:t>
      </w:r>
      <w:r w:rsidR="004219EC">
        <w:rPr>
          <w:sz w:val="26"/>
          <w:szCs w:val="26"/>
        </w:rPr>
        <w:t xml:space="preserve"> </w:t>
      </w:r>
      <w:r w:rsidR="003F75A8">
        <w:rPr>
          <w:sz w:val="26"/>
          <w:szCs w:val="26"/>
        </w:rPr>
        <w:t>августа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7B1904">
        <w:rPr>
          <w:sz w:val="26"/>
          <w:szCs w:val="26"/>
        </w:rPr>
        <w:t>1524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9D5489" w:rsidRDefault="00480810" w:rsidP="009D5489">
      <w:pPr>
        <w:pStyle w:val="aa"/>
        <w:numPr>
          <w:ilvl w:val="0"/>
          <w:numId w:val="2"/>
        </w:numPr>
        <w:autoSpaceDE w:val="0"/>
        <w:autoSpaceDN w:val="0"/>
        <w:adjustRightInd w:val="0"/>
        <w:ind w:left="357" w:firstLine="709"/>
        <w:jc w:val="both"/>
        <w:rPr>
          <w:sz w:val="26"/>
          <w:szCs w:val="26"/>
        </w:rPr>
      </w:pPr>
      <w:r w:rsidRPr="009D5489">
        <w:rPr>
          <w:sz w:val="26"/>
          <w:szCs w:val="26"/>
        </w:rPr>
        <w:t xml:space="preserve">Установить </w:t>
      </w:r>
      <w:r w:rsidR="009D5489">
        <w:rPr>
          <w:sz w:val="26"/>
          <w:szCs w:val="26"/>
        </w:rPr>
        <w:t xml:space="preserve">  </w:t>
      </w:r>
      <w:r w:rsidRPr="009D5489">
        <w:rPr>
          <w:sz w:val="26"/>
          <w:szCs w:val="26"/>
        </w:rPr>
        <w:t>в пользу</w:t>
      </w:r>
      <w:r w:rsidR="009D5489">
        <w:rPr>
          <w:sz w:val="26"/>
          <w:szCs w:val="26"/>
        </w:rPr>
        <w:t xml:space="preserve"> </w:t>
      </w:r>
      <w:r w:rsidRPr="009D5489">
        <w:rPr>
          <w:sz w:val="26"/>
          <w:szCs w:val="26"/>
        </w:rPr>
        <w:t xml:space="preserve"> </w:t>
      </w:r>
      <w:r w:rsidR="003073EE" w:rsidRPr="009D5489">
        <w:rPr>
          <w:sz w:val="26"/>
          <w:szCs w:val="26"/>
        </w:rPr>
        <w:t xml:space="preserve">публичного </w:t>
      </w:r>
      <w:r w:rsidR="009D5489">
        <w:rPr>
          <w:sz w:val="26"/>
          <w:szCs w:val="26"/>
        </w:rPr>
        <w:t xml:space="preserve">  </w:t>
      </w:r>
      <w:r w:rsidR="003073EE" w:rsidRPr="009D5489">
        <w:rPr>
          <w:sz w:val="26"/>
          <w:szCs w:val="26"/>
        </w:rPr>
        <w:t>акционерного</w:t>
      </w:r>
      <w:r w:rsidR="009D5489">
        <w:rPr>
          <w:sz w:val="26"/>
          <w:szCs w:val="26"/>
        </w:rPr>
        <w:t xml:space="preserve">  </w:t>
      </w:r>
      <w:r w:rsidR="003073EE" w:rsidRPr="009D5489">
        <w:rPr>
          <w:sz w:val="26"/>
          <w:szCs w:val="26"/>
        </w:rPr>
        <w:t xml:space="preserve"> общества</w:t>
      </w:r>
      <w:r w:rsidR="009D5489">
        <w:rPr>
          <w:sz w:val="26"/>
          <w:szCs w:val="26"/>
        </w:rPr>
        <w:t xml:space="preserve">   </w:t>
      </w:r>
      <w:r w:rsidR="003073EE" w:rsidRPr="009D5489">
        <w:rPr>
          <w:sz w:val="26"/>
          <w:szCs w:val="26"/>
        </w:rPr>
        <w:t xml:space="preserve"> «</w:t>
      </w:r>
      <w:proofErr w:type="spellStart"/>
      <w:r w:rsidR="003073EE" w:rsidRPr="009D5489">
        <w:rPr>
          <w:sz w:val="26"/>
          <w:szCs w:val="26"/>
        </w:rPr>
        <w:t>Россети</w:t>
      </w:r>
      <w:proofErr w:type="spellEnd"/>
      <w:r w:rsidR="003073EE" w:rsidRPr="009D5489">
        <w:rPr>
          <w:sz w:val="26"/>
          <w:szCs w:val="26"/>
        </w:rPr>
        <w:t xml:space="preserve"> </w:t>
      </w:r>
    </w:p>
    <w:p w:rsidR="008A633D" w:rsidRPr="009D5489" w:rsidRDefault="003073EE" w:rsidP="009D548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D5489">
        <w:rPr>
          <w:sz w:val="26"/>
          <w:szCs w:val="26"/>
        </w:rPr>
        <w:t>Северо-Запад</w:t>
      </w:r>
      <w:proofErr w:type="spellEnd"/>
      <w:r w:rsidR="00041091" w:rsidRPr="009D5489">
        <w:rPr>
          <w:sz w:val="26"/>
          <w:szCs w:val="26"/>
        </w:rPr>
        <w:t xml:space="preserve">» </w:t>
      </w:r>
      <w:r w:rsidR="00480810" w:rsidRPr="009D5489">
        <w:rPr>
          <w:sz w:val="26"/>
          <w:szCs w:val="26"/>
        </w:rPr>
        <w:t xml:space="preserve">(ОГРН 1047855175785, ИНН 7802312751, почтовый адрес: </w:t>
      </w:r>
      <w:r w:rsidR="00DB0436" w:rsidRPr="009D5489">
        <w:rPr>
          <w:sz w:val="26"/>
          <w:szCs w:val="26"/>
        </w:rPr>
        <w:t>196247, Россия, город Санкт-Петербург, площадь Конституции, дом 3, литер</w:t>
      </w:r>
      <w:proofErr w:type="gramStart"/>
      <w:r w:rsidR="00DB0436" w:rsidRPr="009D5489">
        <w:rPr>
          <w:sz w:val="26"/>
          <w:szCs w:val="26"/>
        </w:rPr>
        <w:t xml:space="preserve"> А</w:t>
      </w:r>
      <w:proofErr w:type="gramEnd"/>
      <w:r w:rsidR="00DB0436" w:rsidRPr="009D5489">
        <w:rPr>
          <w:sz w:val="26"/>
          <w:szCs w:val="26"/>
        </w:rPr>
        <w:t>, помещение 16Н</w:t>
      </w:r>
      <w:r w:rsidR="005773E2" w:rsidRPr="009D5489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9D5489">
          <w:rPr>
            <w:sz w:val="26"/>
            <w:szCs w:val="26"/>
          </w:rPr>
          <w:t>post@mrsksevzap.ru</w:t>
        </w:r>
      </w:hyperlink>
      <w:r w:rsidR="00DB0436" w:rsidRPr="009D5489">
        <w:rPr>
          <w:sz w:val="26"/>
          <w:szCs w:val="26"/>
        </w:rPr>
        <w:t>)</w:t>
      </w:r>
      <w:r w:rsidR="00480810" w:rsidRPr="009D5489">
        <w:rPr>
          <w:sz w:val="26"/>
          <w:szCs w:val="26"/>
        </w:rPr>
        <w:t xml:space="preserve"> публичный сервитут общей площадью  </w:t>
      </w:r>
      <w:r w:rsidR="002F03E5" w:rsidRPr="009D5489">
        <w:rPr>
          <w:sz w:val="26"/>
          <w:szCs w:val="26"/>
        </w:rPr>
        <w:t>510</w:t>
      </w:r>
      <w:r w:rsidR="00982BCB" w:rsidRPr="009D5489">
        <w:rPr>
          <w:sz w:val="26"/>
          <w:szCs w:val="26"/>
        </w:rPr>
        <w:t xml:space="preserve"> </w:t>
      </w:r>
      <w:r w:rsidR="00480810" w:rsidRPr="009D5489">
        <w:rPr>
          <w:sz w:val="26"/>
          <w:szCs w:val="26"/>
        </w:rPr>
        <w:t>кв.м</w:t>
      </w:r>
      <w:r w:rsidR="009D5489">
        <w:rPr>
          <w:sz w:val="26"/>
          <w:szCs w:val="26"/>
        </w:rPr>
        <w:t>.</w:t>
      </w:r>
      <w:r w:rsidR="00480810" w:rsidRPr="009D5489">
        <w:rPr>
          <w:sz w:val="26"/>
          <w:szCs w:val="26"/>
        </w:rPr>
        <w:t xml:space="preserve">, </w:t>
      </w:r>
      <w:r w:rsidR="00C16C46" w:rsidRPr="009D5489">
        <w:rPr>
          <w:sz w:val="26"/>
          <w:szCs w:val="26"/>
        </w:rPr>
        <w:t>в целях эксплуатации существующего объекта электросетевого хозяйства</w:t>
      </w:r>
      <w:r w:rsidR="00BC7C6E" w:rsidRPr="009D5489">
        <w:rPr>
          <w:sz w:val="26"/>
          <w:szCs w:val="26"/>
        </w:rPr>
        <w:t xml:space="preserve">– </w:t>
      </w:r>
      <w:proofErr w:type="gramStart"/>
      <w:r w:rsidR="002F03E5" w:rsidRPr="009D5489">
        <w:rPr>
          <w:sz w:val="26"/>
          <w:szCs w:val="26"/>
        </w:rPr>
        <w:t>(</w:t>
      </w:r>
      <w:r w:rsidR="00617523" w:rsidRPr="009D5489">
        <w:rPr>
          <w:sz w:val="26"/>
          <w:szCs w:val="26"/>
        </w:rPr>
        <w:t>К</w:t>
      </w:r>
      <w:proofErr w:type="gramEnd"/>
      <w:r w:rsidR="00617523" w:rsidRPr="009D5489">
        <w:rPr>
          <w:sz w:val="26"/>
          <w:szCs w:val="26"/>
        </w:rPr>
        <w:t>Л-10-234-06</w:t>
      </w:r>
      <w:r w:rsidR="002F03E5" w:rsidRPr="009D5489">
        <w:rPr>
          <w:sz w:val="26"/>
          <w:szCs w:val="26"/>
        </w:rPr>
        <w:t>)</w:t>
      </w:r>
      <w:r w:rsidR="0020307E" w:rsidRPr="009D5489">
        <w:rPr>
          <w:sz w:val="26"/>
          <w:szCs w:val="26"/>
        </w:rPr>
        <w:t xml:space="preserve"> </w:t>
      </w:r>
      <w:r w:rsidR="00617523" w:rsidRPr="009D5489">
        <w:rPr>
          <w:sz w:val="26"/>
          <w:szCs w:val="26"/>
        </w:rPr>
        <w:t>в отношении земель, расположенных в кадастровом квартале 29:18:112901.</w:t>
      </w:r>
    </w:p>
    <w:p w:rsidR="00416C8F" w:rsidRPr="00BA48B2" w:rsidRDefault="00416C8F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FD3900" w:rsidRPr="00B34A15" w:rsidRDefault="00416C8F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B34A15">
        <w:rPr>
          <w:sz w:val="26"/>
          <w:szCs w:val="26"/>
        </w:rPr>
        <w:t>.</w:t>
      </w:r>
    </w:p>
    <w:p w:rsidR="00416C8F" w:rsidRPr="00B34A15" w:rsidRDefault="00416C8F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36656B" w:rsidRDefault="00741201" w:rsidP="0036656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20307E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20307E">
        <w:rPr>
          <w:sz w:val="26"/>
          <w:szCs w:val="26"/>
        </w:rPr>
        <w:t xml:space="preserve">эксплуатация существующего </w:t>
      </w:r>
      <w:r w:rsidR="00C16C46" w:rsidRPr="0020307E">
        <w:rPr>
          <w:sz w:val="26"/>
          <w:szCs w:val="26"/>
        </w:rPr>
        <w:t>объекта электросетевого хозяйства</w:t>
      </w:r>
      <w:r w:rsidR="00250B43" w:rsidRPr="0020307E">
        <w:rPr>
          <w:sz w:val="26"/>
          <w:szCs w:val="26"/>
        </w:rPr>
        <w:t xml:space="preserve"> – </w:t>
      </w:r>
      <w:r w:rsidR="002F03E5">
        <w:rPr>
          <w:sz w:val="26"/>
          <w:szCs w:val="26"/>
        </w:rPr>
        <w:t>(</w:t>
      </w:r>
      <w:r w:rsidR="00617523" w:rsidRPr="00617523">
        <w:rPr>
          <w:sz w:val="26"/>
          <w:szCs w:val="26"/>
        </w:rPr>
        <w:t>КЛ-10-234-06</w:t>
      </w:r>
      <w:r w:rsidR="002F03E5">
        <w:rPr>
          <w:sz w:val="26"/>
          <w:szCs w:val="26"/>
        </w:rPr>
        <w:t>)</w:t>
      </w:r>
      <w:r w:rsidR="0036656B" w:rsidRPr="0020307E">
        <w:rPr>
          <w:sz w:val="26"/>
          <w:szCs w:val="26"/>
        </w:rPr>
        <w:t>,</w:t>
      </w:r>
      <w:r w:rsidR="0036656B" w:rsidRPr="005773E2">
        <w:rPr>
          <w:sz w:val="26"/>
          <w:szCs w:val="26"/>
        </w:rPr>
        <w:t xml:space="preserve"> используемого для организации электроснабжения населения </w:t>
      </w:r>
      <w:r w:rsidR="005773E2" w:rsidRPr="005773E2">
        <w:rPr>
          <w:sz w:val="26"/>
          <w:szCs w:val="26"/>
        </w:rPr>
        <w:t>муниципального образования «Устьянский муниципальный район</w:t>
      </w:r>
      <w:r w:rsidR="00CA4D33">
        <w:rPr>
          <w:sz w:val="26"/>
          <w:szCs w:val="26"/>
        </w:rPr>
        <w:t>»</w:t>
      </w:r>
      <w:r w:rsidR="00BC7C6E" w:rsidRPr="0036656B">
        <w:rPr>
          <w:sz w:val="26"/>
          <w:szCs w:val="26"/>
        </w:rPr>
        <w:t>.</w:t>
      </w:r>
    </w:p>
    <w:p w:rsidR="00741201" w:rsidRPr="00B34A15" w:rsidRDefault="00741201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32052B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219EC" w:rsidRDefault="004219EC" w:rsidP="00314E7C">
      <w:pPr>
        <w:rPr>
          <w:sz w:val="26"/>
          <w:szCs w:val="26"/>
        </w:rPr>
      </w:pPr>
    </w:p>
    <w:p w:rsidR="00223375" w:rsidRDefault="00314E7C" w:rsidP="00314E7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DB284C" w:rsidRDefault="00DB284C" w:rsidP="00833E0A">
      <w:pPr>
        <w:pStyle w:val="a3"/>
        <w:jc w:val="right"/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 w:rsidR="0020307E">
        <w:t xml:space="preserve"> от</w:t>
      </w:r>
      <w:r w:rsidR="004219EC">
        <w:t xml:space="preserve">     </w:t>
      </w:r>
      <w:r w:rsidR="00DB284C">
        <w:t>17</w:t>
      </w:r>
      <w:r w:rsidR="004219EC">
        <w:t xml:space="preserve">   </w:t>
      </w:r>
      <w:r w:rsidR="00F00D7D">
        <w:t xml:space="preserve"> </w:t>
      </w:r>
      <w:r w:rsidR="003F75A8">
        <w:t xml:space="preserve">августа </w:t>
      </w:r>
      <w:r>
        <w:t>202</w:t>
      </w:r>
      <w:r w:rsidR="00216A9D">
        <w:t>2</w:t>
      </w:r>
      <w:r>
        <w:t xml:space="preserve"> г. № </w:t>
      </w:r>
      <w:r w:rsidR="00DB284C">
        <w:t>1524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8A4873" w:rsidRDefault="00790129" w:rsidP="00617523">
      <w:pPr>
        <w:autoSpaceDE w:val="0"/>
        <w:autoSpaceDN w:val="0"/>
        <w:adjustRightInd w:val="0"/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617523">
        <w:rPr>
          <w:b/>
          <w:color w:val="000000"/>
        </w:rPr>
        <w:t xml:space="preserve">Публичный сервитут </w:t>
      </w:r>
      <w:r w:rsidR="00C16C46" w:rsidRPr="00617523">
        <w:rPr>
          <w:b/>
        </w:rPr>
        <w:t xml:space="preserve">в целях эксплуатации существующего объекта электросетевого хозяйства </w:t>
      </w:r>
      <w:r w:rsidRPr="00617523">
        <w:rPr>
          <w:b/>
        </w:rPr>
        <w:t xml:space="preserve">– </w:t>
      </w:r>
      <w:r w:rsidR="002F03E5">
        <w:rPr>
          <w:b/>
        </w:rPr>
        <w:t>(</w:t>
      </w:r>
      <w:r w:rsidR="00617523" w:rsidRPr="00617523">
        <w:rPr>
          <w:b/>
        </w:rPr>
        <w:t>КЛ-10-234-06</w:t>
      </w:r>
      <w:r w:rsidR="002F03E5">
        <w:rPr>
          <w:b/>
        </w:rPr>
        <w:t>)</w:t>
      </w:r>
      <w:r w:rsidRPr="00617523">
        <w:rPr>
          <w:b/>
        </w:rPr>
        <w:t xml:space="preserve">, используемого для организации электроснабжения населения </w:t>
      </w:r>
      <w:r w:rsidR="00216A9D" w:rsidRPr="00617523">
        <w:rPr>
          <w:b/>
        </w:rPr>
        <w:t>муниципального образования</w:t>
      </w:r>
      <w:r w:rsidR="00216A9D" w:rsidRPr="003F75A8">
        <w:rPr>
          <w:b/>
        </w:rPr>
        <w:t xml:space="preserve"> «Устьянский муниципальный район»</w:t>
      </w:r>
      <w:r w:rsidRPr="003F75A8">
        <w:rPr>
          <w:b/>
        </w:rPr>
        <w:t xml:space="preserve">, </w:t>
      </w:r>
      <w:r w:rsidR="00617523" w:rsidRPr="0092330E">
        <w:rPr>
          <w:b/>
        </w:rPr>
        <w:t>в кадастровом квартале 29:18:112901, расположенного по адресу: Архангельская область, Устьянский район, МО "Шангальское", д. Аверкиевская</w:t>
      </w:r>
    </w:p>
    <w:p w:rsidR="008A4873" w:rsidRPr="00982BCB" w:rsidRDefault="00617523" w:rsidP="00982BCB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  <w:sectPr w:rsidR="008A4873" w:rsidRPr="00982BCB" w:rsidSect="0020307E">
          <w:pgSz w:w="11906" w:h="16838"/>
          <w:pgMar w:top="425" w:right="567" w:bottom="567" w:left="851" w:header="709" w:footer="709" w:gutter="0"/>
          <w:cols w:space="708"/>
          <w:docGrid w:linePitch="360"/>
        </w:sectPr>
      </w:pPr>
      <w:r w:rsidRPr="00617523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695950" cy="7734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870" t="13390" r="32496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29" w:rsidRPr="00982BCB" w:rsidRDefault="00790129" w:rsidP="0020307E">
      <w:pPr>
        <w:tabs>
          <w:tab w:val="left" w:pos="5977"/>
        </w:tabs>
        <w:rPr>
          <w:rFonts w:eastAsia="Arial Unicode MS"/>
          <w:color w:val="000000"/>
          <w:spacing w:val="-10"/>
          <w:sz w:val="26"/>
          <w:szCs w:val="26"/>
        </w:rPr>
      </w:pPr>
    </w:p>
    <w:sectPr w:rsidR="00790129" w:rsidRPr="00982BCB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54" w:rsidRDefault="000F0B54">
      <w:r>
        <w:separator/>
      </w:r>
    </w:p>
  </w:endnote>
  <w:endnote w:type="continuationSeparator" w:id="0">
    <w:p w:rsidR="000F0B54" w:rsidRDefault="000F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54" w:rsidRDefault="000F0B54">
      <w:r>
        <w:separator/>
      </w:r>
    </w:p>
  </w:footnote>
  <w:footnote w:type="continuationSeparator" w:id="0">
    <w:p w:rsidR="000F0B54" w:rsidRDefault="000F0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27926FDE"/>
    <w:lvl w:ilvl="0" w:tplc="2B2A3D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772A"/>
    <w:rsid w:val="000A1C88"/>
    <w:rsid w:val="000A330C"/>
    <w:rsid w:val="000A6036"/>
    <w:rsid w:val="000A6D17"/>
    <w:rsid w:val="000B068B"/>
    <w:rsid w:val="000B1931"/>
    <w:rsid w:val="000B54A8"/>
    <w:rsid w:val="000B7C3E"/>
    <w:rsid w:val="000C3E2E"/>
    <w:rsid w:val="000D0338"/>
    <w:rsid w:val="000D44C8"/>
    <w:rsid w:val="000D4E97"/>
    <w:rsid w:val="000D6CFF"/>
    <w:rsid w:val="000E3667"/>
    <w:rsid w:val="000E3F76"/>
    <w:rsid w:val="000E6145"/>
    <w:rsid w:val="000E6417"/>
    <w:rsid w:val="000E74D8"/>
    <w:rsid w:val="000F0B54"/>
    <w:rsid w:val="000F44EA"/>
    <w:rsid w:val="000F559A"/>
    <w:rsid w:val="00100641"/>
    <w:rsid w:val="00105F88"/>
    <w:rsid w:val="00106611"/>
    <w:rsid w:val="00110260"/>
    <w:rsid w:val="00114EE8"/>
    <w:rsid w:val="001154FD"/>
    <w:rsid w:val="00120E4F"/>
    <w:rsid w:val="001219D7"/>
    <w:rsid w:val="0012412B"/>
    <w:rsid w:val="0012437B"/>
    <w:rsid w:val="001244BB"/>
    <w:rsid w:val="00125DBA"/>
    <w:rsid w:val="001266CF"/>
    <w:rsid w:val="00132BBA"/>
    <w:rsid w:val="001336E4"/>
    <w:rsid w:val="0013438E"/>
    <w:rsid w:val="00142526"/>
    <w:rsid w:val="001433B0"/>
    <w:rsid w:val="0014404A"/>
    <w:rsid w:val="001450E2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3BCA"/>
    <w:rsid w:val="001D4684"/>
    <w:rsid w:val="001D5DDB"/>
    <w:rsid w:val="001D6257"/>
    <w:rsid w:val="001E5EDF"/>
    <w:rsid w:val="001E77AF"/>
    <w:rsid w:val="001F0161"/>
    <w:rsid w:val="001F1AC6"/>
    <w:rsid w:val="0020307E"/>
    <w:rsid w:val="00203B43"/>
    <w:rsid w:val="0020637D"/>
    <w:rsid w:val="00210EA7"/>
    <w:rsid w:val="00216A9D"/>
    <w:rsid w:val="00223375"/>
    <w:rsid w:val="0022354E"/>
    <w:rsid w:val="00223A65"/>
    <w:rsid w:val="00225060"/>
    <w:rsid w:val="0022609B"/>
    <w:rsid w:val="002307B4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C7D26"/>
    <w:rsid w:val="002D1403"/>
    <w:rsid w:val="002D15A0"/>
    <w:rsid w:val="002D1EAE"/>
    <w:rsid w:val="002D5274"/>
    <w:rsid w:val="002E0D5C"/>
    <w:rsid w:val="002E5D7F"/>
    <w:rsid w:val="002E6CFA"/>
    <w:rsid w:val="002F037F"/>
    <w:rsid w:val="002F03E5"/>
    <w:rsid w:val="002F054D"/>
    <w:rsid w:val="002F086C"/>
    <w:rsid w:val="002F11C7"/>
    <w:rsid w:val="002F16FE"/>
    <w:rsid w:val="002F4A62"/>
    <w:rsid w:val="002F5CE3"/>
    <w:rsid w:val="003073EE"/>
    <w:rsid w:val="00311059"/>
    <w:rsid w:val="00314E7C"/>
    <w:rsid w:val="0031657B"/>
    <w:rsid w:val="0032052B"/>
    <w:rsid w:val="0032778D"/>
    <w:rsid w:val="00336100"/>
    <w:rsid w:val="00336792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02B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5433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3F75A8"/>
    <w:rsid w:val="0040068A"/>
    <w:rsid w:val="0040615A"/>
    <w:rsid w:val="00413BCC"/>
    <w:rsid w:val="00414592"/>
    <w:rsid w:val="00416C8F"/>
    <w:rsid w:val="00421628"/>
    <w:rsid w:val="00421881"/>
    <w:rsid w:val="004219EC"/>
    <w:rsid w:val="00421BF2"/>
    <w:rsid w:val="0042308B"/>
    <w:rsid w:val="00424F57"/>
    <w:rsid w:val="0042565D"/>
    <w:rsid w:val="00427183"/>
    <w:rsid w:val="004301B5"/>
    <w:rsid w:val="00431770"/>
    <w:rsid w:val="00433D3A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57BC3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2265"/>
    <w:rsid w:val="00493F33"/>
    <w:rsid w:val="00494FD7"/>
    <w:rsid w:val="004A39C4"/>
    <w:rsid w:val="004B1495"/>
    <w:rsid w:val="004B1B7F"/>
    <w:rsid w:val="004B5BDF"/>
    <w:rsid w:val="004B67D3"/>
    <w:rsid w:val="004C105F"/>
    <w:rsid w:val="004C1C60"/>
    <w:rsid w:val="004C2308"/>
    <w:rsid w:val="004C3044"/>
    <w:rsid w:val="004D05B0"/>
    <w:rsid w:val="004D4138"/>
    <w:rsid w:val="004D53B5"/>
    <w:rsid w:val="004D5EAC"/>
    <w:rsid w:val="004D7A9C"/>
    <w:rsid w:val="004E347B"/>
    <w:rsid w:val="004F3E15"/>
    <w:rsid w:val="005072C0"/>
    <w:rsid w:val="0051383B"/>
    <w:rsid w:val="00513E7E"/>
    <w:rsid w:val="005145E2"/>
    <w:rsid w:val="00516AD6"/>
    <w:rsid w:val="00520185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360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3E7A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B90"/>
    <w:rsid w:val="00604CA2"/>
    <w:rsid w:val="006151C3"/>
    <w:rsid w:val="00617523"/>
    <w:rsid w:val="00621D15"/>
    <w:rsid w:val="0062365B"/>
    <w:rsid w:val="006260BD"/>
    <w:rsid w:val="00626D82"/>
    <w:rsid w:val="00626D9E"/>
    <w:rsid w:val="00633709"/>
    <w:rsid w:val="006407DF"/>
    <w:rsid w:val="00652FF1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07D2B"/>
    <w:rsid w:val="007114E7"/>
    <w:rsid w:val="0071264A"/>
    <w:rsid w:val="007146A5"/>
    <w:rsid w:val="007159F1"/>
    <w:rsid w:val="00723978"/>
    <w:rsid w:val="00723E3B"/>
    <w:rsid w:val="0072544A"/>
    <w:rsid w:val="00731D4B"/>
    <w:rsid w:val="00740580"/>
    <w:rsid w:val="00741201"/>
    <w:rsid w:val="007417E5"/>
    <w:rsid w:val="007427BC"/>
    <w:rsid w:val="0074526E"/>
    <w:rsid w:val="00752E4A"/>
    <w:rsid w:val="00755082"/>
    <w:rsid w:val="00755DBB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1904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07ACA"/>
    <w:rsid w:val="00814EAC"/>
    <w:rsid w:val="00815BD3"/>
    <w:rsid w:val="00816B50"/>
    <w:rsid w:val="00817B24"/>
    <w:rsid w:val="0082023F"/>
    <w:rsid w:val="00824380"/>
    <w:rsid w:val="00833E0A"/>
    <w:rsid w:val="00835C2C"/>
    <w:rsid w:val="00845331"/>
    <w:rsid w:val="00845DBF"/>
    <w:rsid w:val="00845ECB"/>
    <w:rsid w:val="0085443C"/>
    <w:rsid w:val="00857315"/>
    <w:rsid w:val="00857CBD"/>
    <w:rsid w:val="0086110A"/>
    <w:rsid w:val="00864366"/>
    <w:rsid w:val="0086507A"/>
    <w:rsid w:val="008671CC"/>
    <w:rsid w:val="008718BF"/>
    <w:rsid w:val="00873D8A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4873"/>
    <w:rsid w:val="008A5614"/>
    <w:rsid w:val="008A56B3"/>
    <w:rsid w:val="008A570B"/>
    <w:rsid w:val="008A5B5A"/>
    <w:rsid w:val="008A633D"/>
    <w:rsid w:val="008A6FD4"/>
    <w:rsid w:val="008B3F82"/>
    <w:rsid w:val="008B60A0"/>
    <w:rsid w:val="008C6405"/>
    <w:rsid w:val="008C663E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093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6C6A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33"/>
    <w:rsid w:val="009814E7"/>
    <w:rsid w:val="00982BCB"/>
    <w:rsid w:val="0098427C"/>
    <w:rsid w:val="00984ACE"/>
    <w:rsid w:val="009869D0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D5489"/>
    <w:rsid w:val="009E35C9"/>
    <w:rsid w:val="009F141A"/>
    <w:rsid w:val="009F547A"/>
    <w:rsid w:val="00A00336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31D7E"/>
    <w:rsid w:val="00A32311"/>
    <w:rsid w:val="00A334C7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41D0"/>
    <w:rsid w:val="00B24913"/>
    <w:rsid w:val="00B2576A"/>
    <w:rsid w:val="00B261ED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6344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16A9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578B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4D33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0E6C"/>
    <w:rsid w:val="00CE1AF4"/>
    <w:rsid w:val="00CF11BB"/>
    <w:rsid w:val="00CF2968"/>
    <w:rsid w:val="00CF3E19"/>
    <w:rsid w:val="00CF67C6"/>
    <w:rsid w:val="00D00C66"/>
    <w:rsid w:val="00D01A6D"/>
    <w:rsid w:val="00D04D2E"/>
    <w:rsid w:val="00D11556"/>
    <w:rsid w:val="00D2099C"/>
    <w:rsid w:val="00D2395C"/>
    <w:rsid w:val="00D33D18"/>
    <w:rsid w:val="00D36CD2"/>
    <w:rsid w:val="00D37596"/>
    <w:rsid w:val="00D40106"/>
    <w:rsid w:val="00D40111"/>
    <w:rsid w:val="00D42F28"/>
    <w:rsid w:val="00D43C6B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666D"/>
    <w:rsid w:val="00D810C8"/>
    <w:rsid w:val="00D86CB3"/>
    <w:rsid w:val="00DA2525"/>
    <w:rsid w:val="00DA4BB9"/>
    <w:rsid w:val="00DB0436"/>
    <w:rsid w:val="00DB0BC2"/>
    <w:rsid w:val="00DB284C"/>
    <w:rsid w:val="00DB32A4"/>
    <w:rsid w:val="00DB3E44"/>
    <w:rsid w:val="00DB43FF"/>
    <w:rsid w:val="00DB4F50"/>
    <w:rsid w:val="00DC0195"/>
    <w:rsid w:val="00DC203E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481E"/>
    <w:rsid w:val="00E23024"/>
    <w:rsid w:val="00E24CA7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2D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E7BCC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1F4A"/>
    <w:rsid w:val="00F6471A"/>
    <w:rsid w:val="00F6626C"/>
    <w:rsid w:val="00F6705D"/>
    <w:rsid w:val="00F752AF"/>
    <w:rsid w:val="00F83568"/>
    <w:rsid w:val="00F86B17"/>
    <w:rsid w:val="00F87FA2"/>
    <w:rsid w:val="00F91C9E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66A7-59D7-409A-9662-8207D540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12</cp:revision>
  <cp:lastPrinted>2022-08-18T12:47:00Z</cp:lastPrinted>
  <dcterms:created xsi:type="dcterms:W3CDTF">2022-07-18T12:31:00Z</dcterms:created>
  <dcterms:modified xsi:type="dcterms:W3CDTF">2022-08-18T12:47:00Z</dcterms:modified>
</cp:coreProperties>
</file>