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DC" w:rsidRPr="00473A78" w:rsidRDefault="00F609DC" w:rsidP="00815839">
      <w:pPr>
        <w:spacing w:line="240" w:lineRule="auto"/>
        <w:jc w:val="center"/>
        <w:rPr>
          <w:rFonts w:eastAsia="Calibri"/>
          <w:sz w:val="28"/>
          <w:szCs w:val="28"/>
        </w:rPr>
      </w:pPr>
      <w:r w:rsidRPr="00473A78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DC" w:rsidRPr="00473A78" w:rsidRDefault="00F609DC" w:rsidP="00815839">
      <w:pPr>
        <w:spacing w:line="240" w:lineRule="auto"/>
        <w:jc w:val="center"/>
        <w:rPr>
          <w:rFonts w:eastAsia="Calibri"/>
          <w:sz w:val="28"/>
          <w:szCs w:val="28"/>
        </w:rPr>
      </w:pPr>
    </w:p>
    <w:p w:rsidR="00F609DC" w:rsidRPr="00473A78" w:rsidRDefault="00F609DC" w:rsidP="00815839">
      <w:pPr>
        <w:keepNext/>
        <w:keepLines/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 xml:space="preserve">АДМИНИСТРАЦИЯ </w:t>
      </w:r>
    </w:p>
    <w:p w:rsidR="00F609DC" w:rsidRPr="00473A78" w:rsidRDefault="00F609DC" w:rsidP="00815839">
      <w:pPr>
        <w:keepNext/>
        <w:keepLines/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 xml:space="preserve">УСТЬЯНСКОГО МУНИЦИПАЛЬНОГО </w:t>
      </w:r>
      <w:r w:rsidR="0076289A" w:rsidRPr="00473A78">
        <w:rPr>
          <w:b/>
          <w:bCs/>
          <w:sz w:val="28"/>
          <w:szCs w:val="28"/>
        </w:rPr>
        <w:t>ОКРУГ</w:t>
      </w:r>
      <w:r w:rsidRPr="00473A78">
        <w:rPr>
          <w:b/>
          <w:bCs/>
          <w:sz w:val="28"/>
          <w:szCs w:val="28"/>
        </w:rPr>
        <w:t>А</w:t>
      </w:r>
    </w:p>
    <w:p w:rsidR="00F609DC" w:rsidRPr="00473A78" w:rsidRDefault="00F609DC" w:rsidP="00815839">
      <w:pPr>
        <w:keepNext/>
        <w:keepLines/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АРХАНГЕЛЬСКОЙ ОБЛАСТИ</w:t>
      </w:r>
    </w:p>
    <w:p w:rsidR="00F609DC" w:rsidRPr="00473A78" w:rsidRDefault="00F609DC" w:rsidP="00815839">
      <w:pPr>
        <w:keepNext/>
        <w:keepLines/>
        <w:spacing w:line="240" w:lineRule="auto"/>
        <w:jc w:val="center"/>
        <w:outlineLvl w:val="0"/>
        <w:rPr>
          <w:b/>
          <w:bCs/>
          <w:sz w:val="28"/>
          <w:szCs w:val="28"/>
        </w:rPr>
      </w:pPr>
    </w:p>
    <w:p w:rsidR="000533DA" w:rsidRPr="00473A78" w:rsidRDefault="000533DA" w:rsidP="00815839">
      <w:pPr>
        <w:spacing w:line="240" w:lineRule="auto"/>
        <w:jc w:val="center"/>
        <w:rPr>
          <w:b/>
          <w:sz w:val="28"/>
          <w:szCs w:val="28"/>
        </w:rPr>
      </w:pPr>
      <w:r w:rsidRPr="00473A78">
        <w:rPr>
          <w:b/>
          <w:sz w:val="28"/>
          <w:szCs w:val="28"/>
        </w:rPr>
        <w:t>ПОСТАНОВЛЕНИЕ</w:t>
      </w:r>
    </w:p>
    <w:p w:rsidR="00E165CA" w:rsidRPr="00473A78" w:rsidRDefault="00E165CA" w:rsidP="00815839">
      <w:pPr>
        <w:spacing w:line="240" w:lineRule="auto"/>
        <w:jc w:val="center"/>
        <w:rPr>
          <w:b/>
          <w:sz w:val="28"/>
          <w:szCs w:val="28"/>
        </w:rPr>
      </w:pPr>
    </w:p>
    <w:p w:rsidR="000533DA" w:rsidRPr="00473A78" w:rsidRDefault="007E1027" w:rsidP="007E1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7E1027">
        <w:rPr>
          <w:sz w:val="28"/>
          <w:szCs w:val="28"/>
        </w:rPr>
        <w:t xml:space="preserve">т 31 января 2023 года </w:t>
      </w:r>
      <w:r w:rsidR="00815839" w:rsidRPr="007E1027">
        <w:rPr>
          <w:sz w:val="28"/>
          <w:szCs w:val="28"/>
        </w:rPr>
        <w:t>№</w:t>
      </w:r>
      <w:r>
        <w:rPr>
          <w:sz w:val="28"/>
          <w:szCs w:val="28"/>
        </w:rPr>
        <w:t xml:space="preserve"> 153</w:t>
      </w:r>
    </w:p>
    <w:p w:rsidR="000533DA" w:rsidRPr="00473A78" w:rsidRDefault="0082325B" w:rsidP="00815839">
      <w:pPr>
        <w:spacing w:line="240" w:lineRule="auto"/>
        <w:jc w:val="center"/>
        <w:rPr>
          <w:sz w:val="28"/>
          <w:szCs w:val="28"/>
        </w:rPr>
      </w:pPr>
      <w:r w:rsidRPr="00473A78">
        <w:rPr>
          <w:sz w:val="28"/>
          <w:szCs w:val="28"/>
        </w:rPr>
        <w:t>р</w:t>
      </w:r>
      <w:r w:rsidR="00473A78" w:rsidRPr="00473A78">
        <w:rPr>
          <w:sz w:val="28"/>
          <w:szCs w:val="28"/>
        </w:rPr>
        <w:t>.</w:t>
      </w:r>
      <w:r w:rsidRPr="00473A78">
        <w:rPr>
          <w:sz w:val="28"/>
          <w:szCs w:val="28"/>
        </w:rPr>
        <w:t>п. Октябрьский</w:t>
      </w:r>
    </w:p>
    <w:p w:rsidR="000533DA" w:rsidRPr="00473A78" w:rsidRDefault="000533DA" w:rsidP="00815839">
      <w:pPr>
        <w:spacing w:line="240" w:lineRule="auto"/>
        <w:jc w:val="center"/>
        <w:rPr>
          <w:sz w:val="28"/>
          <w:szCs w:val="28"/>
        </w:rPr>
      </w:pPr>
    </w:p>
    <w:p w:rsidR="00122A2D" w:rsidRPr="00473A78" w:rsidRDefault="00122A2D" w:rsidP="00815839">
      <w:pPr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Hlk71634935"/>
      <w:r w:rsidRPr="00473A78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Устьянского муниципального </w:t>
      </w:r>
      <w:r w:rsidR="00473A78" w:rsidRPr="00473A78">
        <w:rPr>
          <w:b/>
          <w:color w:val="000000"/>
          <w:sz w:val="28"/>
          <w:szCs w:val="28"/>
        </w:rPr>
        <w:t>района</w:t>
      </w:r>
      <w:r w:rsidRPr="00473A78">
        <w:rPr>
          <w:b/>
          <w:color w:val="000000"/>
          <w:sz w:val="28"/>
          <w:szCs w:val="28"/>
        </w:rPr>
        <w:t xml:space="preserve"> Архангельской области от 2 июня 2020 </w:t>
      </w:r>
      <w:r w:rsidR="00A17F87">
        <w:rPr>
          <w:b/>
          <w:color w:val="000000"/>
          <w:sz w:val="28"/>
          <w:szCs w:val="28"/>
        </w:rPr>
        <w:t xml:space="preserve">года </w:t>
      </w:r>
      <w:r w:rsidRPr="00473A78">
        <w:rPr>
          <w:b/>
          <w:color w:val="000000"/>
          <w:sz w:val="28"/>
          <w:szCs w:val="28"/>
        </w:rPr>
        <w:t>№ 731 «</w:t>
      </w:r>
      <w:bookmarkStart w:id="1" w:name="_Hlk96593146"/>
      <w:r w:rsidRPr="00473A78">
        <w:rPr>
          <w:b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Устьянском</w:t>
      </w:r>
      <w:r w:rsidR="00473A78" w:rsidRPr="00473A78">
        <w:rPr>
          <w:b/>
          <w:color w:val="000000"/>
          <w:sz w:val="28"/>
          <w:szCs w:val="28"/>
        </w:rPr>
        <w:t xml:space="preserve"> </w:t>
      </w:r>
      <w:r w:rsidRPr="00473A78">
        <w:rPr>
          <w:b/>
          <w:spacing w:val="2"/>
          <w:sz w:val="28"/>
          <w:szCs w:val="28"/>
        </w:rPr>
        <w:t>муниципальном районе Архангельской области</w:t>
      </w:r>
      <w:r w:rsidRPr="00473A78">
        <w:rPr>
          <w:b/>
          <w:color w:val="000000"/>
          <w:sz w:val="28"/>
          <w:szCs w:val="28"/>
        </w:rPr>
        <w:t>»</w:t>
      </w:r>
      <w:bookmarkEnd w:id="1"/>
    </w:p>
    <w:p w:rsidR="00DE26F9" w:rsidRPr="00473A78" w:rsidRDefault="00DE26F9" w:rsidP="00815839">
      <w:pPr>
        <w:spacing w:line="240" w:lineRule="auto"/>
        <w:jc w:val="center"/>
        <w:rPr>
          <w:b/>
          <w:color w:val="000000"/>
          <w:sz w:val="28"/>
          <w:szCs w:val="28"/>
        </w:rPr>
      </w:pPr>
    </w:p>
    <w:bookmarkEnd w:id="0"/>
    <w:p w:rsidR="0082325B" w:rsidRPr="00473A78" w:rsidRDefault="000378A6" w:rsidP="00815839">
      <w:pPr>
        <w:spacing w:line="240" w:lineRule="auto"/>
        <w:rPr>
          <w:color w:val="000000"/>
          <w:sz w:val="28"/>
          <w:szCs w:val="28"/>
        </w:rPr>
      </w:pPr>
      <w:r w:rsidRPr="00473A78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73A78">
        <w:rPr>
          <w:color w:val="000000"/>
          <w:sz w:val="28"/>
          <w:szCs w:val="28"/>
        </w:rPr>
        <w:t>, утвержденными постановлением Правительств</w:t>
      </w:r>
      <w:r w:rsidR="00473A78" w:rsidRPr="00473A78">
        <w:rPr>
          <w:color w:val="000000"/>
          <w:sz w:val="28"/>
          <w:szCs w:val="28"/>
        </w:rPr>
        <w:t xml:space="preserve">а Российской Федерации от 18 сентября </w:t>
      </w:r>
      <w:r w:rsidRPr="00473A78">
        <w:rPr>
          <w:color w:val="000000"/>
          <w:sz w:val="28"/>
          <w:szCs w:val="28"/>
        </w:rPr>
        <w:t>2020</w:t>
      </w:r>
      <w:r w:rsidR="00473A78" w:rsidRPr="00473A78">
        <w:rPr>
          <w:color w:val="000000"/>
          <w:sz w:val="28"/>
          <w:szCs w:val="28"/>
        </w:rPr>
        <w:t xml:space="preserve"> </w:t>
      </w:r>
      <w:r w:rsidR="00A17F87">
        <w:rPr>
          <w:color w:val="000000"/>
          <w:sz w:val="28"/>
          <w:szCs w:val="28"/>
        </w:rPr>
        <w:t xml:space="preserve">года </w:t>
      </w:r>
      <w:r w:rsidRPr="00473A78">
        <w:rPr>
          <w:color w:val="000000"/>
          <w:sz w:val="28"/>
          <w:szCs w:val="28"/>
        </w:rPr>
        <w:t>№ 149</w:t>
      </w:r>
      <w:r w:rsidR="00740CAA" w:rsidRPr="00473A78">
        <w:rPr>
          <w:color w:val="000000"/>
          <w:sz w:val="28"/>
          <w:szCs w:val="28"/>
        </w:rPr>
        <w:t>2</w:t>
      </w:r>
      <w:r w:rsidRPr="00473A78">
        <w:rPr>
          <w:color w:val="000000"/>
          <w:sz w:val="28"/>
          <w:szCs w:val="28"/>
        </w:rPr>
        <w:t>,</w:t>
      </w:r>
      <w:r w:rsidR="00473A78" w:rsidRPr="00473A78">
        <w:rPr>
          <w:color w:val="000000"/>
          <w:sz w:val="28"/>
          <w:szCs w:val="28"/>
        </w:rPr>
        <w:t xml:space="preserve"> в соответствии с </w:t>
      </w:r>
      <w:r w:rsidR="00473A78">
        <w:rPr>
          <w:color w:val="000000"/>
          <w:sz w:val="28"/>
          <w:szCs w:val="28"/>
        </w:rPr>
        <w:t>з</w:t>
      </w:r>
      <w:r w:rsidR="00473A78" w:rsidRPr="00473A78">
        <w:rPr>
          <w:color w:val="000000"/>
          <w:sz w:val="28"/>
          <w:szCs w:val="28"/>
        </w:rPr>
        <w:t>акон</w:t>
      </w:r>
      <w:r w:rsidR="00473A78">
        <w:rPr>
          <w:color w:val="000000"/>
          <w:sz w:val="28"/>
          <w:szCs w:val="28"/>
        </w:rPr>
        <w:t>ом</w:t>
      </w:r>
      <w:r w:rsidR="00473A78" w:rsidRPr="00473A78">
        <w:rPr>
          <w:color w:val="000000"/>
          <w:sz w:val="28"/>
          <w:szCs w:val="28"/>
        </w:rPr>
        <w:t xml:space="preserve"> Архангельской области от 23 сентября 2022 </w:t>
      </w:r>
      <w:r w:rsidR="00A17F87">
        <w:rPr>
          <w:color w:val="000000"/>
          <w:sz w:val="28"/>
          <w:szCs w:val="28"/>
        </w:rPr>
        <w:t xml:space="preserve">года </w:t>
      </w:r>
      <w:r w:rsidR="00473A78" w:rsidRPr="00473A78">
        <w:rPr>
          <w:color w:val="000000"/>
          <w:sz w:val="28"/>
          <w:szCs w:val="28"/>
        </w:rPr>
        <w:t>№ 593-37-ОЗ «О преобразовании городского и сельских поселений Устьянского муниципального района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области»</w:t>
      </w:r>
      <w:r w:rsidR="00473A78">
        <w:rPr>
          <w:color w:val="000000"/>
          <w:sz w:val="28"/>
          <w:szCs w:val="28"/>
        </w:rPr>
        <w:t>,</w:t>
      </w:r>
      <w:r w:rsidRPr="00473A78">
        <w:rPr>
          <w:color w:val="000000"/>
          <w:sz w:val="28"/>
          <w:szCs w:val="28"/>
        </w:rPr>
        <w:t xml:space="preserve"> администрация </w:t>
      </w:r>
      <w:r w:rsidR="0076289A" w:rsidRPr="00473A78">
        <w:rPr>
          <w:color w:val="000000"/>
          <w:sz w:val="28"/>
          <w:szCs w:val="28"/>
        </w:rPr>
        <w:t>Устьянского муниципального округ</w:t>
      </w:r>
      <w:r w:rsidR="0082325B" w:rsidRPr="00473A78">
        <w:rPr>
          <w:color w:val="000000"/>
          <w:sz w:val="28"/>
          <w:szCs w:val="28"/>
        </w:rPr>
        <w:t>а Архангельской области</w:t>
      </w:r>
    </w:p>
    <w:p w:rsidR="000378A6" w:rsidRPr="00473A78" w:rsidRDefault="0082325B" w:rsidP="00473A78">
      <w:pPr>
        <w:spacing w:line="240" w:lineRule="auto"/>
        <w:ind w:firstLine="0"/>
        <w:rPr>
          <w:b/>
          <w:sz w:val="28"/>
          <w:szCs w:val="28"/>
        </w:rPr>
      </w:pPr>
      <w:r w:rsidRPr="00473A78">
        <w:rPr>
          <w:b/>
          <w:color w:val="000000"/>
          <w:sz w:val="28"/>
          <w:szCs w:val="28"/>
        </w:rPr>
        <w:t>ПОСТАНОВЛЯЕТ</w:t>
      </w:r>
      <w:r w:rsidR="000378A6" w:rsidRPr="00473A78">
        <w:rPr>
          <w:b/>
          <w:sz w:val="28"/>
          <w:szCs w:val="28"/>
        </w:rPr>
        <w:t>:</w:t>
      </w:r>
    </w:p>
    <w:p w:rsidR="00A73221" w:rsidRPr="00473A78" w:rsidRDefault="00A73221" w:rsidP="00815839">
      <w:pPr>
        <w:spacing w:line="240" w:lineRule="auto"/>
        <w:rPr>
          <w:b/>
          <w:color w:val="000000"/>
          <w:sz w:val="28"/>
          <w:szCs w:val="28"/>
        </w:rPr>
      </w:pPr>
    </w:p>
    <w:p w:rsidR="00473A78" w:rsidRDefault="00473A78" w:rsidP="00780B54">
      <w:pPr>
        <w:numPr>
          <w:ilvl w:val="0"/>
          <w:numId w:val="2"/>
        </w:numPr>
        <w:tabs>
          <w:tab w:val="left" w:pos="42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473A78">
        <w:rPr>
          <w:color w:val="000000"/>
          <w:sz w:val="28"/>
          <w:szCs w:val="28"/>
        </w:rPr>
        <w:t xml:space="preserve">в постановление администрации Устьянского муниципального района Архангельской области от 2 июня 2020 № 731 «Об утверждении Правил персонифицированного финансирования дополнительного образования детей в Устьянском </w:t>
      </w:r>
      <w:r w:rsidRPr="00473A78">
        <w:rPr>
          <w:spacing w:val="2"/>
          <w:sz w:val="28"/>
          <w:szCs w:val="28"/>
        </w:rPr>
        <w:t>муниципальном районе Архангельской области</w:t>
      </w:r>
      <w:r w:rsidRPr="00473A7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473A78" w:rsidRDefault="00473A78" w:rsidP="00780B54">
      <w:pPr>
        <w:tabs>
          <w:tab w:val="left" w:pos="42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и далее по тексту, приложениях к постановлению слова «</w:t>
      </w:r>
      <w:r w:rsidR="00AB4EF3">
        <w:rPr>
          <w:color w:val="000000"/>
          <w:sz w:val="28"/>
          <w:szCs w:val="28"/>
        </w:rPr>
        <w:t>Устьянский муниципальный район</w:t>
      </w:r>
      <w:r w:rsidR="00406E57">
        <w:rPr>
          <w:color w:val="000000"/>
          <w:sz w:val="28"/>
          <w:szCs w:val="28"/>
        </w:rPr>
        <w:t>» в соответствующем падеже</w:t>
      </w:r>
      <w:r w:rsidR="00780B54">
        <w:rPr>
          <w:color w:val="000000"/>
          <w:sz w:val="28"/>
          <w:szCs w:val="28"/>
        </w:rPr>
        <w:t xml:space="preserve"> заменить словами</w:t>
      </w:r>
      <w:r w:rsidR="00AB4EF3">
        <w:rPr>
          <w:color w:val="000000"/>
          <w:sz w:val="28"/>
          <w:szCs w:val="28"/>
        </w:rPr>
        <w:t xml:space="preserve"> </w:t>
      </w:r>
      <w:r w:rsidR="00780B54">
        <w:rPr>
          <w:color w:val="000000"/>
          <w:sz w:val="28"/>
          <w:szCs w:val="28"/>
        </w:rPr>
        <w:t>«</w:t>
      </w:r>
      <w:r w:rsidR="00AB4EF3">
        <w:rPr>
          <w:color w:val="000000"/>
          <w:sz w:val="28"/>
          <w:szCs w:val="28"/>
        </w:rPr>
        <w:t xml:space="preserve">Устьянский муниципальный </w:t>
      </w:r>
      <w:r w:rsidR="00780B54">
        <w:rPr>
          <w:color w:val="000000"/>
          <w:sz w:val="28"/>
          <w:szCs w:val="28"/>
        </w:rPr>
        <w:t>округ</w:t>
      </w:r>
      <w:r w:rsidR="00A17F87">
        <w:rPr>
          <w:color w:val="000000"/>
          <w:sz w:val="28"/>
          <w:szCs w:val="28"/>
        </w:rPr>
        <w:t>»</w:t>
      </w:r>
      <w:r w:rsidR="00A17F87" w:rsidRPr="00A17F87">
        <w:rPr>
          <w:color w:val="000000"/>
          <w:sz w:val="28"/>
          <w:szCs w:val="28"/>
        </w:rPr>
        <w:t xml:space="preserve"> </w:t>
      </w:r>
      <w:r w:rsidR="00A17F87">
        <w:rPr>
          <w:color w:val="000000"/>
          <w:sz w:val="28"/>
          <w:szCs w:val="28"/>
        </w:rPr>
        <w:t>в соответствующем падеже</w:t>
      </w:r>
      <w:r w:rsidR="00780B54">
        <w:rPr>
          <w:color w:val="000000"/>
          <w:sz w:val="28"/>
          <w:szCs w:val="28"/>
        </w:rPr>
        <w:t>;</w:t>
      </w:r>
    </w:p>
    <w:p w:rsidR="00780B54" w:rsidRDefault="00780B54" w:rsidP="00780B54">
      <w:pPr>
        <w:tabs>
          <w:tab w:val="left" w:pos="42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854E9">
        <w:rPr>
          <w:spacing w:val="2"/>
          <w:sz w:val="28"/>
          <w:szCs w:val="28"/>
        </w:rPr>
        <w:t>п</w:t>
      </w:r>
      <w:r w:rsidRPr="00473A78">
        <w:rPr>
          <w:spacing w:val="2"/>
          <w:sz w:val="28"/>
          <w:szCs w:val="28"/>
        </w:rPr>
        <w:t xml:space="preserve">риложение № 2 к </w:t>
      </w:r>
      <w:r w:rsidRPr="00473A78">
        <w:rPr>
          <w:color w:val="000000"/>
          <w:sz w:val="28"/>
          <w:szCs w:val="28"/>
        </w:rPr>
        <w:t>постановлению</w:t>
      </w:r>
      <w:r>
        <w:rPr>
          <w:color w:val="000000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2E2A2A" w:rsidRPr="00473A78" w:rsidRDefault="00A17F87" w:rsidP="00780B54">
      <w:pPr>
        <w:numPr>
          <w:ilvl w:val="0"/>
          <w:numId w:val="2"/>
        </w:numPr>
        <w:tabs>
          <w:tab w:val="left" w:pos="42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</w:t>
      </w:r>
      <w:r w:rsidR="002E2A2A" w:rsidRPr="00473A78">
        <w:rPr>
          <w:color w:val="000000"/>
          <w:sz w:val="28"/>
          <w:szCs w:val="28"/>
        </w:rPr>
        <w:t>остановление</w:t>
      </w:r>
      <w:r w:rsidR="00780B54">
        <w:rPr>
          <w:color w:val="000000"/>
          <w:sz w:val="28"/>
          <w:szCs w:val="28"/>
        </w:rPr>
        <w:t xml:space="preserve"> </w:t>
      </w:r>
      <w:r w:rsidR="002E2A2A" w:rsidRPr="00473A78">
        <w:rPr>
          <w:color w:val="000000"/>
          <w:sz w:val="28"/>
          <w:szCs w:val="28"/>
        </w:rPr>
        <w:t>вс</w:t>
      </w:r>
      <w:r w:rsidR="00DB7D1C" w:rsidRPr="00473A78">
        <w:rPr>
          <w:color w:val="000000"/>
          <w:sz w:val="28"/>
          <w:szCs w:val="28"/>
        </w:rPr>
        <w:t xml:space="preserve">тупает в силу с </w:t>
      </w:r>
      <w:r>
        <w:rPr>
          <w:color w:val="000000"/>
          <w:sz w:val="28"/>
          <w:szCs w:val="28"/>
        </w:rPr>
        <w:t>даты</w:t>
      </w:r>
      <w:r w:rsidR="00D7692D" w:rsidRPr="00473A78">
        <w:rPr>
          <w:color w:val="000000"/>
          <w:sz w:val="28"/>
          <w:szCs w:val="28"/>
        </w:rPr>
        <w:t xml:space="preserve"> подписания и распространяет своё действие на правоотношения, возникшие с 1 января 2023 года</w:t>
      </w:r>
      <w:r w:rsidR="00DB7D1C" w:rsidRPr="00473A78">
        <w:rPr>
          <w:color w:val="000000"/>
          <w:sz w:val="28"/>
          <w:szCs w:val="28"/>
        </w:rPr>
        <w:t>.</w:t>
      </w:r>
    </w:p>
    <w:p w:rsidR="00DE26F9" w:rsidRPr="00473A78" w:rsidRDefault="00FB3B00" w:rsidP="00815839">
      <w:pPr>
        <w:numPr>
          <w:ilvl w:val="0"/>
          <w:numId w:val="2"/>
        </w:numPr>
        <w:tabs>
          <w:tab w:val="left" w:pos="426"/>
        </w:tabs>
        <w:spacing w:line="240" w:lineRule="auto"/>
        <w:rPr>
          <w:color w:val="000000"/>
          <w:sz w:val="28"/>
          <w:szCs w:val="28"/>
        </w:rPr>
      </w:pPr>
      <w:r w:rsidRPr="00473A78">
        <w:rPr>
          <w:color w:val="000000"/>
          <w:sz w:val="28"/>
          <w:szCs w:val="28"/>
        </w:rPr>
        <w:t>Р</w:t>
      </w:r>
      <w:r w:rsidR="000378A6" w:rsidRPr="00473A78">
        <w:rPr>
          <w:color w:val="000000"/>
          <w:sz w:val="28"/>
          <w:szCs w:val="28"/>
        </w:rPr>
        <w:t xml:space="preserve">азместить настоящее постановление на </w:t>
      </w:r>
      <w:r w:rsidR="006D153C" w:rsidRPr="00473A78">
        <w:rPr>
          <w:color w:val="000000"/>
          <w:sz w:val="28"/>
          <w:szCs w:val="28"/>
        </w:rPr>
        <w:t xml:space="preserve">официальном сайте администрации Устьянского муниципального </w:t>
      </w:r>
      <w:r w:rsidR="0053211B" w:rsidRPr="00473A78">
        <w:rPr>
          <w:color w:val="000000"/>
          <w:sz w:val="28"/>
          <w:szCs w:val="28"/>
        </w:rPr>
        <w:t>округа</w:t>
      </w:r>
      <w:r w:rsidR="0079741D" w:rsidRPr="00473A78">
        <w:rPr>
          <w:color w:val="000000"/>
          <w:sz w:val="28"/>
          <w:szCs w:val="28"/>
        </w:rPr>
        <w:t xml:space="preserve"> Архангельской области</w:t>
      </w:r>
      <w:r w:rsidR="0053211B" w:rsidRPr="00473A78">
        <w:rPr>
          <w:color w:val="000000"/>
          <w:sz w:val="28"/>
          <w:szCs w:val="28"/>
        </w:rPr>
        <w:t xml:space="preserve">, </w:t>
      </w:r>
      <w:r w:rsidR="000378A6" w:rsidRPr="00473A78">
        <w:rPr>
          <w:color w:val="000000"/>
          <w:sz w:val="28"/>
          <w:szCs w:val="28"/>
        </w:rPr>
        <w:t>в информационно</w:t>
      </w:r>
      <w:r w:rsidRPr="00473A78">
        <w:rPr>
          <w:color w:val="000000"/>
          <w:sz w:val="28"/>
          <w:szCs w:val="28"/>
        </w:rPr>
        <w:t>-коммуникационной сети «Интернет» и опубликовать в муниципальном вестнике «</w:t>
      </w:r>
      <w:proofErr w:type="spellStart"/>
      <w:r w:rsidRPr="00473A78">
        <w:rPr>
          <w:color w:val="000000"/>
          <w:sz w:val="28"/>
          <w:szCs w:val="28"/>
        </w:rPr>
        <w:t>Устьяны</w:t>
      </w:r>
      <w:proofErr w:type="spellEnd"/>
      <w:r w:rsidRPr="00473A78">
        <w:rPr>
          <w:color w:val="000000"/>
          <w:sz w:val="28"/>
          <w:szCs w:val="28"/>
        </w:rPr>
        <w:t>».</w:t>
      </w:r>
    </w:p>
    <w:p w:rsidR="000378A6" w:rsidRPr="00473A78" w:rsidRDefault="000378A6" w:rsidP="00815839">
      <w:pPr>
        <w:numPr>
          <w:ilvl w:val="0"/>
          <w:numId w:val="2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473A78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FB3B00" w:rsidRPr="00473A78">
        <w:rPr>
          <w:color w:val="000000"/>
          <w:sz w:val="28"/>
          <w:szCs w:val="28"/>
        </w:rPr>
        <w:t xml:space="preserve">заместителя главы Устьянского муниципального </w:t>
      </w:r>
      <w:r w:rsidR="0053211B" w:rsidRPr="00473A78">
        <w:rPr>
          <w:color w:val="000000"/>
          <w:sz w:val="28"/>
          <w:szCs w:val="28"/>
        </w:rPr>
        <w:t>округ</w:t>
      </w:r>
      <w:r w:rsidR="00FB3B00" w:rsidRPr="00473A78">
        <w:rPr>
          <w:color w:val="000000"/>
          <w:sz w:val="28"/>
          <w:szCs w:val="28"/>
        </w:rPr>
        <w:t xml:space="preserve">а Архангельской области по социальным вопросам </w:t>
      </w:r>
      <w:proofErr w:type="spellStart"/>
      <w:r w:rsidR="00FB3B00" w:rsidRPr="00473A78">
        <w:rPr>
          <w:color w:val="000000"/>
          <w:sz w:val="28"/>
          <w:szCs w:val="28"/>
        </w:rPr>
        <w:t>Мемнонову</w:t>
      </w:r>
      <w:proofErr w:type="spellEnd"/>
      <w:r w:rsidR="00FB3B00" w:rsidRPr="00473A78">
        <w:rPr>
          <w:color w:val="000000"/>
          <w:sz w:val="28"/>
          <w:szCs w:val="28"/>
        </w:rPr>
        <w:t xml:space="preserve"> Ольгу Вячеславовну.</w:t>
      </w:r>
    </w:p>
    <w:p w:rsidR="00860036" w:rsidRPr="00473A78" w:rsidRDefault="00860036" w:rsidP="00815839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3270EF" w:rsidRPr="00473A78" w:rsidRDefault="003270EF" w:rsidP="0079741D">
      <w:pPr>
        <w:tabs>
          <w:tab w:val="left" w:pos="85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7E1027" w:rsidRDefault="00BE6E48" w:rsidP="0079741D">
      <w:pPr>
        <w:tabs>
          <w:tab w:val="left" w:pos="851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  <w:r w:rsidR="00201DBD" w:rsidRPr="00473A78">
        <w:rPr>
          <w:color w:val="000000"/>
          <w:sz w:val="28"/>
          <w:szCs w:val="28"/>
        </w:rPr>
        <w:t xml:space="preserve"> </w:t>
      </w:r>
    </w:p>
    <w:p w:rsidR="00FB3B00" w:rsidRPr="00473A78" w:rsidRDefault="00BE6E48" w:rsidP="0079741D">
      <w:pPr>
        <w:tabs>
          <w:tab w:val="left" w:pos="851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B3B00" w:rsidRPr="00473A78">
        <w:rPr>
          <w:color w:val="000000"/>
          <w:sz w:val="28"/>
          <w:szCs w:val="28"/>
        </w:rPr>
        <w:t>лав</w:t>
      </w:r>
      <w:r w:rsidR="00201DBD" w:rsidRPr="00473A78">
        <w:rPr>
          <w:color w:val="000000"/>
          <w:sz w:val="28"/>
          <w:szCs w:val="28"/>
        </w:rPr>
        <w:t>ы</w:t>
      </w:r>
      <w:r w:rsidR="00AB4EF3">
        <w:rPr>
          <w:color w:val="000000"/>
          <w:sz w:val="28"/>
          <w:szCs w:val="28"/>
        </w:rPr>
        <w:t xml:space="preserve"> </w:t>
      </w:r>
      <w:r w:rsidR="007E1027">
        <w:rPr>
          <w:color w:val="000000"/>
          <w:sz w:val="28"/>
          <w:szCs w:val="28"/>
        </w:rPr>
        <w:t xml:space="preserve"> </w:t>
      </w:r>
      <w:proofErr w:type="spellStart"/>
      <w:r w:rsidR="00FB3B00" w:rsidRPr="00473A78">
        <w:rPr>
          <w:color w:val="000000"/>
          <w:sz w:val="28"/>
          <w:szCs w:val="28"/>
        </w:rPr>
        <w:t>Устьянского</w:t>
      </w:r>
      <w:proofErr w:type="spellEnd"/>
      <w:r w:rsidR="00FB3B00" w:rsidRPr="00473A78">
        <w:rPr>
          <w:color w:val="000000"/>
          <w:sz w:val="28"/>
          <w:szCs w:val="28"/>
        </w:rPr>
        <w:t xml:space="preserve"> муниципального </w:t>
      </w:r>
      <w:r w:rsidR="0053211B" w:rsidRPr="00473A78">
        <w:rPr>
          <w:color w:val="000000"/>
          <w:sz w:val="28"/>
          <w:szCs w:val="28"/>
        </w:rPr>
        <w:t>округа</w:t>
      </w:r>
      <w:r w:rsidR="007E1027">
        <w:rPr>
          <w:color w:val="000000"/>
          <w:sz w:val="28"/>
          <w:szCs w:val="28"/>
        </w:rPr>
        <w:t xml:space="preserve">                 </w:t>
      </w:r>
      <w:r w:rsidR="00AB4EF3">
        <w:rPr>
          <w:color w:val="000000"/>
          <w:sz w:val="28"/>
          <w:szCs w:val="28"/>
        </w:rPr>
        <w:t xml:space="preserve">           </w:t>
      </w:r>
      <w:r w:rsidR="00201DBD" w:rsidRPr="00473A78">
        <w:rPr>
          <w:color w:val="000000"/>
          <w:sz w:val="28"/>
          <w:szCs w:val="28"/>
        </w:rPr>
        <w:t xml:space="preserve">О.В. </w:t>
      </w:r>
      <w:proofErr w:type="spellStart"/>
      <w:r w:rsidR="00201DBD" w:rsidRPr="00473A78">
        <w:rPr>
          <w:color w:val="000000"/>
          <w:sz w:val="28"/>
          <w:szCs w:val="28"/>
        </w:rPr>
        <w:t>Мемнонова</w:t>
      </w:r>
      <w:proofErr w:type="spellEnd"/>
    </w:p>
    <w:p w:rsidR="008315CF" w:rsidRPr="00473A78" w:rsidRDefault="008315CF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br w:type="page"/>
      </w:r>
    </w:p>
    <w:p w:rsidR="00317EAD" w:rsidRDefault="00317EAD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 w:rsidRPr="00473A78">
        <w:rPr>
          <w:rFonts w:eastAsiaTheme="minorHAnsi"/>
          <w:sz w:val="28"/>
          <w:szCs w:val="28"/>
          <w:lang w:eastAsia="en-US"/>
        </w:rPr>
        <w:t xml:space="preserve"> </w:t>
      </w:r>
    </w:p>
    <w:p w:rsidR="00317EAD" w:rsidRDefault="00317EAD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473A78">
        <w:rPr>
          <w:rFonts w:eastAsiaTheme="minorHAnsi"/>
          <w:sz w:val="28"/>
          <w:szCs w:val="28"/>
          <w:lang w:eastAsia="en-US"/>
        </w:rPr>
        <w:t>к постановлению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3A78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317EAD" w:rsidRPr="00473A78" w:rsidRDefault="00317EAD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473A78">
        <w:rPr>
          <w:rFonts w:eastAsiaTheme="minorHAnsi"/>
          <w:sz w:val="28"/>
          <w:szCs w:val="28"/>
          <w:lang w:eastAsia="en-US"/>
        </w:rPr>
        <w:t>Устьянского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3A78"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317EAD" w:rsidRPr="00473A78" w:rsidRDefault="00317EAD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473A78">
        <w:rPr>
          <w:rFonts w:eastAsiaTheme="minorHAnsi"/>
          <w:sz w:val="28"/>
          <w:szCs w:val="28"/>
          <w:lang w:eastAsia="en-US"/>
        </w:rPr>
        <w:t>Архангельской области</w:t>
      </w:r>
    </w:p>
    <w:p w:rsidR="00317EAD" w:rsidRDefault="007E1027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 января 2023</w:t>
      </w:r>
      <w:r w:rsidR="00317EAD" w:rsidRPr="00473A78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 xml:space="preserve"> 153</w:t>
      </w:r>
    </w:p>
    <w:p w:rsidR="00317EAD" w:rsidRDefault="00317EAD" w:rsidP="00815839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17EAD" w:rsidRDefault="00317EAD" w:rsidP="00317EAD">
      <w:pPr>
        <w:spacing w:line="240" w:lineRule="auto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Приложение № 2</w:t>
      </w:r>
      <w:r w:rsidRPr="00C96199">
        <w:rPr>
          <w:sz w:val="28"/>
          <w:szCs w:val="28"/>
        </w:rPr>
        <w:t xml:space="preserve"> </w:t>
      </w:r>
    </w:p>
    <w:p w:rsidR="00317EAD" w:rsidRDefault="00317EAD" w:rsidP="00317EAD">
      <w:pPr>
        <w:spacing w:line="240" w:lineRule="auto"/>
        <w:jc w:val="right"/>
        <w:rPr>
          <w:sz w:val="28"/>
          <w:szCs w:val="28"/>
        </w:rPr>
      </w:pPr>
      <w:r w:rsidRPr="00C96199">
        <w:rPr>
          <w:sz w:val="28"/>
          <w:szCs w:val="28"/>
        </w:rPr>
        <w:t xml:space="preserve">к постановлению администрации </w:t>
      </w:r>
    </w:p>
    <w:p w:rsidR="00317EAD" w:rsidRPr="00C96199" w:rsidRDefault="00317EAD" w:rsidP="00317EAD">
      <w:pPr>
        <w:spacing w:line="240" w:lineRule="auto"/>
        <w:jc w:val="right"/>
        <w:rPr>
          <w:sz w:val="28"/>
          <w:szCs w:val="28"/>
        </w:rPr>
      </w:pPr>
      <w:r w:rsidRPr="00C96199">
        <w:rPr>
          <w:sz w:val="28"/>
          <w:szCs w:val="28"/>
        </w:rPr>
        <w:t>Устьянского муниципального района</w:t>
      </w:r>
    </w:p>
    <w:p w:rsidR="00235052" w:rsidRPr="00473A78" w:rsidRDefault="00317EAD" w:rsidP="00317EAD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 2 июня 2020 года</w:t>
      </w:r>
      <w:r w:rsidRPr="00C961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731</w:t>
      </w:r>
    </w:p>
    <w:p w:rsidR="000378A6" w:rsidRPr="00473A78" w:rsidRDefault="000378A6" w:rsidP="00815839">
      <w:pPr>
        <w:tabs>
          <w:tab w:val="left" w:pos="851"/>
        </w:tabs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201197" w:rsidRPr="00473A78" w:rsidRDefault="00201197" w:rsidP="0081583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caps/>
          <w:sz w:val="28"/>
          <w:szCs w:val="28"/>
        </w:rPr>
        <w:t>Порядок</w:t>
      </w:r>
    </w:p>
    <w:p w:rsidR="00201197" w:rsidRPr="00473A78" w:rsidRDefault="00201197" w:rsidP="0081583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3211B" w:rsidRPr="00473A78">
        <w:rPr>
          <w:b/>
          <w:sz w:val="28"/>
          <w:szCs w:val="28"/>
        </w:rPr>
        <w:t>Устьянского муниципального округ</w:t>
      </w:r>
      <w:r w:rsidR="000774B4" w:rsidRPr="00473A78">
        <w:rPr>
          <w:b/>
          <w:sz w:val="28"/>
          <w:szCs w:val="28"/>
        </w:rPr>
        <w:t>а</w:t>
      </w:r>
      <w:r w:rsidR="0079741D" w:rsidRPr="00473A78">
        <w:rPr>
          <w:b/>
          <w:sz w:val="28"/>
          <w:szCs w:val="28"/>
        </w:rPr>
        <w:t xml:space="preserve"> Архангельской области</w:t>
      </w:r>
      <w:r w:rsidR="00AB4EF3">
        <w:rPr>
          <w:b/>
          <w:sz w:val="28"/>
          <w:szCs w:val="28"/>
        </w:rPr>
        <w:t xml:space="preserve"> </w:t>
      </w:r>
      <w:r w:rsidRPr="00473A78">
        <w:rPr>
          <w:b/>
          <w:bCs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Pr="00473A78" w:rsidRDefault="00201197" w:rsidP="0081583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Раздел I. Общие положения</w:t>
      </w: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3211B" w:rsidRPr="00473A78">
        <w:rPr>
          <w:sz w:val="28"/>
          <w:szCs w:val="28"/>
        </w:rPr>
        <w:t>Устьянского муниципального округ</w:t>
      </w:r>
      <w:r w:rsidR="000774B4" w:rsidRPr="00473A78">
        <w:rPr>
          <w:sz w:val="28"/>
          <w:szCs w:val="28"/>
        </w:rPr>
        <w:t xml:space="preserve">а </w:t>
      </w:r>
      <w:r w:rsidR="0079741D" w:rsidRPr="00473A78">
        <w:rPr>
          <w:sz w:val="28"/>
          <w:szCs w:val="28"/>
        </w:rPr>
        <w:t xml:space="preserve">Архангельской области </w:t>
      </w:r>
      <w:r w:rsidRPr="00473A78">
        <w:rPr>
          <w:sz w:val="28"/>
          <w:szCs w:val="28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9E52D1" w:rsidRPr="00473A78">
        <w:rPr>
          <w:bCs/>
          <w:sz w:val="28"/>
          <w:szCs w:val="28"/>
        </w:rPr>
        <w:t xml:space="preserve">Управлением образования администрации </w:t>
      </w:r>
      <w:r w:rsidR="0053211B" w:rsidRPr="00473A78">
        <w:rPr>
          <w:sz w:val="28"/>
          <w:szCs w:val="28"/>
        </w:rPr>
        <w:t>Устьянского муниципального округ</w:t>
      </w:r>
      <w:r w:rsidR="009E52D1" w:rsidRPr="00473A78">
        <w:rPr>
          <w:sz w:val="28"/>
          <w:szCs w:val="28"/>
        </w:rPr>
        <w:t>а</w:t>
      </w:r>
      <w:r w:rsidR="0079741D" w:rsidRPr="00473A78">
        <w:rPr>
          <w:sz w:val="28"/>
          <w:szCs w:val="28"/>
        </w:rPr>
        <w:t xml:space="preserve"> Архангельской области</w:t>
      </w:r>
      <w:r w:rsidRPr="00473A78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 и порядка предоставления </w:t>
      </w:r>
      <w:r w:rsidRPr="00473A78">
        <w:rPr>
          <w:sz w:val="28"/>
          <w:szCs w:val="28"/>
        </w:rPr>
        <w:lastRenderedPageBreak/>
        <w:t>грантов в форме субсидий исполнителям услуг и ответственности за их нарушение.</w:t>
      </w:r>
    </w:p>
    <w:p w:rsidR="00D050C1" w:rsidRPr="00AB4EF3" w:rsidRDefault="00D050C1" w:rsidP="00AB4EF3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2" w:name="_Ref56163217"/>
      <w:r w:rsidRPr="00473A78">
        <w:rPr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</w:t>
      </w:r>
      <w:r w:rsidR="00AB4EF3">
        <w:rPr>
          <w:sz w:val="28"/>
          <w:szCs w:val="28"/>
        </w:rPr>
        <w:t xml:space="preserve"> национальным проектам от 24 дек</w:t>
      </w:r>
      <w:r w:rsidR="00AB4EF3" w:rsidRPr="00AB4EF3">
        <w:rPr>
          <w:sz w:val="28"/>
          <w:szCs w:val="28"/>
        </w:rPr>
        <w:t xml:space="preserve">абря </w:t>
      </w:r>
      <w:r w:rsidRPr="00AB4EF3">
        <w:rPr>
          <w:sz w:val="28"/>
          <w:szCs w:val="28"/>
        </w:rPr>
        <w:t>2018 №</w:t>
      </w:r>
      <w:r w:rsidR="00AB4EF3">
        <w:rPr>
          <w:sz w:val="28"/>
          <w:szCs w:val="28"/>
        </w:rPr>
        <w:t xml:space="preserve"> </w:t>
      </w:r>
      <w:r w:rsidRPr="00AB4EF3">
        <w:rPr>
          <w:sz w:val="28"/>
          <w:szCs w:val="28"/>
        </w:rPr>
        <w:t>16.</w:t>
      </w:r>
      <w:bookmarkEnd w:id="2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Основные понятия, используемые в настоящем порядке: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9E52D1" w:rsidRPr="00473A78">
        <w:rPr>
          <w:sz w:val="28"/>
          <w:szCs w:val="28"/>
        </w:rPr>
        <w:t>Устьянск</w:t>
      </w:r>
      <w:r w:rsidR="00804CBE" w:rsidRPr="00473A78">
        <w:rPr>
          <w:sz w:val="28"/>
          <w:szCs w:val="28"/>
        </w:rPr>
        <w:t>ого муниципального округ</w:t>
      </w:r>
      <w:r w:rsidR="009E52D1" w:rsidRPr="00473A78">
        <w:rPr>
          <w:sz w:val="28"/>
          <w:szCs w:val="28"/>
        </w:rPr>
        <w:t>а</w:t>
      </w:r>
      <w:r w:rsidR="0079741D" w:rsidRPr="00473A78">
        <w:rPr>
          <w:sz w:val="28"/>
          <w:szCs w:val="28"/>
        </w:rPr>
        <w:t xml:space="preserve"> Архангельской области</w:t>
      </w:r>
      <w:r w:rsidR="00AB4EF3">
        <w:rPr>
          <w:sz w:val="28"/>
          <w:szCs w:val="28"/>
        </w:rPr>
        <w:t xml:space="preserve"> </w:t>
      </w:r>
      <w:r w:rsidRPr="00473A78">
        <w:rPr>
          <w:sz w:val="28"/>
          <w:szCs w:val="28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9E52D1" w:rsidRPr="00473A78">
        <w:rPr>
          <w:bCs/>
          <w:sz w:val="28"/>
          <w:szCs w:val="28"/>
        </w:rPr>
        <w:t xml:space="preserve">Управлением образования администрации </w:t>
      </w:r>
      <w:r w:rsidR="009E52D1" w:rsidRPr="00473A78">
        <w:rPr>
          <w:sz w:val="28"/>
          <w:szCs w:val="28"/>
        </w:rPr>
        <w:t>Ус</w:t>
      </w:r>
      <w:r w:rsidR="00804CBE" w:rsidRPr="00473A78">
        <w:rPr>
          <w:sz w:val="28"/>
          <w:szCs w:val="28"/>
        </w:rPr>
        <w:t>тьянского муниципального округ</w:t>
      </w:r>
      <w:r w:rsidR="009E52D1" w:rsidRPr="00473A78">
        <w:rPr>
          <w:sz w:val="28"/>
          <w:szCs w:val="28"/>
        </w:rPr>
        <w:t xml:space="preserve">а </w:t>
      </w:r>
      <w:r w:rsidR="0079741D" w:rsidRPr="00473A78">
        <w:rPr>
          <w:sz w:val="28"/>
          <w:szCs w:val="28"/>
        </w:rPr>
        <w:t xml:space="preserve">Архангельской области </w:t>
      </w:r>
      <w:r w:rsidRPr="00473A78">
        <w:rPr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lastRenderedPageBreak/>
        <w:t xml:space="preserve">уполномоченный орган – </w:t>
      </w:r>
      <w:r w:rsidR="009E52D1" w:rsidRPr="00473A78">
        <w:rPr>
          <w:bCs/>
          <w:sz w:val="28"/>
          <w:szCs w:val="28"/>
        </w:rPr>
        <w:t xml:space="preserve">Управление образования администрации </w:t>
      </w:r>
      <w:r w:rsidR="009E52D1" w:rsidRPr="00473A78">
        <w:rPr>
          <w:sz w:val="28"/>
          <w:szCs w:val="28"/>
        </w:rPr>
        <w:t>Устьянского муницип</w:t>
      </w:r>
      <w:r w:rsidR="00804CBE" w:rsidRPr="00473A78">
        <w:rPr>
          <w:sz w:val="28"/>
          <w:szCs w:val="28"/>
        </w:rPr>
        <w:t>ального округ</w:t>
      </w:r>
      <w:r w:rsidR="009E52D1" w:rsidRPr="00473A78">
        <w:rPr>
          <w:sz w:val="28"/>
          <w:szCs w:val="28"/>
        </w:rPr>
        <w:t>а</w:t>
      </w:r>
      <w:r w:rsidR="0079741D" w:rsidRPr="00473A78">
        <w:rPr>
          <w:sz w:val="28"/>
          <w:szCs w:val="28"/>
        </w:rPr>
        <w:t xml:space="preserve"> Архангельской области</w:t>
      </w:r>
      <w:r w:rsidRPr="00473A78">
        <w:rPr>
          <w:sz w:val="28"/>
          <w:szCs w:val="28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D050C1" w:rsidRPr="00473A78" w:rsidRDefault="00D050C1" w:rsidP="00815839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9E52D1" w:rsidRPr="00473A78">
        <w:rPr>
          <w:sz w:val="28"/>
          <w:szCs w:val="28"/>
        </w:rPr>
        <w:t>Архангельской области</w:t>
      </w:r>
      <w:r w:rsidRPr="00473A78">
        <w:rPr>
          <w:color w:val="000000"/>
          <w:sz w:val="28"/>
          <w:szCs w:val="28"/>
        </w:rPr>
        <w:t xml:space="preserve">, утвержденные </w:t>
      </w:r>
      <w:r w:rsidR="009E52D1" w:rsidRPr="00473A78">
        <w:rPr>
          <w:color w:val="000000"/>
          <w:sz w:val="28"/>
          <w:szCs w:val="28"/>
        </w:rPr>
        <w:t>Распоряжением Министерства образования и науки Архангельс</w:t>
      </w:r>
      <w:r w:rsidR="00AB4EF3">
        <w:rPr>
          <w:color w:val="000000"/>
          <w:sz w:val="28"/>
          <w:szCs w:val="28"/>
        </w:rPr>
        <w:t>кой области от 15 апреля 2020</w:t>
      </w:r>
      <w:r w:rsidR="009E52D1" w:rsidRPr="00473A78">
        <w:rPr>
          <w:color w:val="000000"/>
          <w:sz w:val="28"/>
          <w:szCs w:val="28"/>
        </w:rPr>
        <w:t xml:space="preserve"> №</w:t>
      </w:r>
      <w:r w:rsidR="00AB4EF3">
        <w:rPr>
          <w:color w:val="000000"/>
          <w:sz w:val="28"/>
          <w:szCs w:val="28"/>
        </w:rPr>
        <w:t xml:space="preserve"> </w:t>
      </w:r>
      <w:r w:rsidR="009E52D1" w:rsidRPr="00473A78">
        <w:rPr>
          <w:color w:val="000000"/>
          <w:sz w:val="28"/>
          <w:szCs w:val="28"/>
        </w:rPr>
        <w:t>614 (в редакции распоряжения министерства образо</w:t>
      </w:r>
      <w:r w:rsidR="00AB4EF3">
        <w:rPr>
          <w:color w:val="000000"/>
          <w:sz w:val="28"/>
          <w:szCs w:val="28"/>
        </w:rPr>
        <w:t>вания Архангельской области от 25</w:t>
      </w:r>
      <w:r w:rsidR="009E52D1" w:rsidRPr="00473A78">
        <w:rPr>
          <w:color w:val="000000"/>
          <w:sz w:val="28"/>
          <w:szCs w:val="28"/>
        </w:rPr>
        <w:t xml:space="preserve"> ноября 2021 № 2249).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9E52D1" w:rsidRPr="00473A78">
        <w:rPr>
          <w:sz w:val="28"/>
          <w:szCs w:val="28"/>
        </w:rPr>
        <w:t xml:space="preserve">Устьянского муниципального </w:t>
      </w:r>
      <w:r w:rsidR="00804CBE" w:rsidRPr="00473A78">
        <w:rPr>
          <w:sz w:val="28"/>
          <w:szCs w:val="28"/>
        </w:rPr>
        <w:t>округ</w:t>
      </w:r>
      <w:r w:rsidR="009E52D1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 xml:space="preserve"> Архангельской области</w:t>
      </w:r>
      <w:r w:rsidR="00AB4EF3">
        <w:rPr>
          <w:sz w:val="28"/>
          <w:szCs w:val="28"/>
        </w:rPr>
        <w:t xml:space="preserve"> </w:t>
      </w:r>
      <w:r w:rsidRPr="00473A78">
        <w:rPr>
          <w:sz w:val="28"/>
          <w:szCs w:val="28"/>
        </w:rPr>
        <w:t xml:space="preserve">в соответствии с решением </w:t>
      </w:r>
      <w:r w:rsidR="009E52D1" w:rsidRPr="00473A78">
        <w:rPr>
          <w:sz w:val="28"/>
          <w:szCs w:val="28"/>
        </w:rPr>
        <w:t xml:space="preserve">Собрания депутатов о бюджете </w:t>
      </w:r>
      <w:bookmarkStart w:id="3" w:name="_Hlk96008816"/>
      <w:r w:rsidR="009E52D1" w:rsidRPr="00473A78">
        <w:rPr>
          <w:sz w:val="28"/>
          <w:szCs w:val="28"/>
        </w:rPr>
        <w:t xml:space="preserve">Устьянского муниципального </w:t>
      </w:r>
      <w:r w:rsidR="00804CBE" w:rsidRPr="00473A78">
        <w:rPr>
          <w:sz w:val="28"/>
          <w:szCs w:val="28"/>
        </w:rPr>
        <w:t>округ</w:t>
      </w:r>
      <w:r w:rsidR="009E52D1" w:rsidRPr="00473A78">
        <w:rPr>
          <w:sz w:val="28"/>
          <w:szCs w:val="28"/>
        </w:rPr>
        <w:t>а</w:t>
      </w:r>
      <w:bookmarkEnd w:id="3"/>
      <w:r w:rsidR="005618D0" w:rsidRPr="00473A78">
        <w:rPr>
          <w:sz w:val="28"/>
          <w:szCs w:val="28"/>
        </w:rPr>
        <w:t xml:space="preserve"> Архангельской области </w:t>
      </w:r>
      <w:r w:rsidR="009E52D1" w:rsidRPr="00473A78">
        <w:rPr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B5517E" w:rsidRPr="00473A78">
        <w:rPr>
          <w:sz w:val="28"/>
          <w:szCs w:val="28"/>
        </w:rPr>
        <w:t xml:space="preserve">«Развитие образования Устьянского района», утверждённой постановлением администрации МО «Устьянский муниципальный район» от 23 декабря 2019 </w:t>
      </w:r>
      <w:r w:rsidR="00AB4EF3" w:rsidRPr="00473A78">
        <w:rPr>
          <w:sz w:val="28"/>
          <w:szCs w:val="28"/>
        </w:rPr>
        <w:t>№ 1736</w:t>
      </w:r>
      <w:r w:rsidR="00B5517E"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D51AA7" w:rsidRPr="00473A78">
        <w:rPr>
          <w:sz w:val="28"/>
          <w:szCs w:val="28"/>
        </w:rPr>
        <w:t xml:space="preserve">«Обеспечение функционирования системы персонифицированного финансирования дополнительного образования детей» муниципальной программы Устьянского района «Развитие образования Устьянского района», утверждённой постановлением администрации МО «Устьянский муниципальный район» от 23 декабря 2019 </w:t>
      </w:r>
      <w:r w:rsidR="00AB4EF3" w:rsidRPr="00473A78">
        <w:rPr>
          <w:sz w:val="28"/>
          <w:szCs w:val="28"/>
        </w:rPr>
        <w:t>№ 1736</w:t>
      </w:r>
      <w:r w:rsidR="00D51AA7" w:rsidRPr="00473A78">
        <w:rPr>
          <w:sz w:val="28"/>
          <w:szCs w:val="28"/>
        </w:rPr>
        <w:t xml:space="preserve">.  </w:t>
      </w:r>
      <w:r w:rsidRPr="00473A78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804CBE" w:rsidRPr="00473A78">
        <w:rPr>
          <w:sz w:val="28"/>
          <w:szCs w:val="28"/>
        </w:rPr>
        <w:t>Устьянского муниципального округ</w:t>
      </w:r>
      <w:r w:rsidR="00D51AA7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 xml:space="preserve"> Архангельской области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804CBE" w:rsidRPr="00473A78">
        <w:rPr>
          <w:sz w:val="28"/>
          <w:szCs w:val="28"/>
        </w:rPr>
        <w:t>Устьянского муниципального округ</w:t>
      </w:r>
      <w:r w:rsidR="00D51AA7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 xml:space="preserve"> Архангельской области</w:t>
      </w:r>
      <w:r w:rsidR="002162D7">
        <w:rPr>
          <w:sz w:val="28"/>
          <w:szCs w:val="28"/>
        </w:rPr>
        <w:t xml:space="preserve"> </w:t>
      </w:r>
      <w:r w:rsidRPr="00473A78">
        <w:rPr>
          <w:sz w:val="28"/>
          <w:szCs w:val="28"/>
        </w:rPr>
        <w:t xml:space="preserve">не осуществляются функции и полномочия учредителя, включенные в реестр исполнителей образовательных услуг в рамках системы </w:t>
      </w:r>
      <w:r w:rsidRPr="00473A78">
        <w:rPr>
          <w:sz w:val="28"/>
          <w:szCs w:val="28"/>
        </w:rPr>
        <w:lastRenderedPageBreak/>
        <w:t>персонифицированного финансирования в соответствии с региональными Правилами.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473A78">
        <w:rPr>
          <w:sz w:val="28"/>
          <w:szCs w:val="28"/>
          <w:shd w:val="clear" w:color="auto" w:fill="FFFFFF"/>
        </w:rPr>
        <w:t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F244E9" w:rsidRPr="00473A78" w:rsidRDefault="00F244E9" w:rsidP="00F244E9">
      <w:pPr>
        <w:pStyle w:val="a3"/>
        <w:tabs>
          <w:tab w:val="left" w:pos="993"/>
        </w:tabs>
        <w:spacing w:line="240" w:lineRule="auto"/>
        <w:ind w:left="709" w:firstLine="0"/>
        <w:rPr>
          <w:sz w:val="28"/>
          <w:szCs w:val="28"/>
          <w:shd w:val="clear" w:color="auto" w:fill="FFFFFF"/>
        </w:rPr>
      </w:pP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D050C1" w:rsidRPr="00473A78" w:rsidRDefault="00D050C1" w:rsidP="00815839">
      <w:pPr>
        <w:pStyle w:val="a3"/>
        <w:tabs>
          <w:tab w:val="left" w:pos="993"/>
        </w:tabs>
        <w:spacing w:line="240" w:lineRule="auto"/>
        <w:ind w:left="0"/>
        <w:rPr>
          <w:sz w:val="28"/>
          <w:szCs w:val="28"/>
        </w:rPr>
      </w:pPr>
      <w:r w:rsidRPr="00473A78">
        <w:rPr>
          <w:sz w:val="28"/>
          <w:szCs w:val="28"/>
          <w:shd w:val="clear" w:color="auto" w:fill="FFFFFF"/>
        </w:rPr>
        <w:t>Информация о количестве получателей субсидии, соответствующих категории отбора отсутствует.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 xml:space="preserve"> 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10-го календарного дня до даты начала проведения отбора.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D050C1" w:rsidRPr="00473A78" w:rsidRDefault="00D050C1" w:rsidP="00815839">
      <w:pPr>
        <w:pStyle w:val="a3"/>
        <w:tabs>
          <w:tab w:val="left" w:pos="993"/>
        </w:tabs>
        <w:spacing w:line="240" w:lineRule="auto"/>
        <w:ind w:left="0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D050C1" w:rsidRPr="00473A78" w:rsidRDefault="00D050C1" w:rsidP="00815839">
      <w:pPr>
        <w:pStyle w:val="a3"/>
        <w:tabs>
          <w:tab w:val="left" w:pos="993"/>
        </w:tabs>
        <w:spacing w:line="240" w:lineRule="auto"/>
        <w:ind w:left="0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rPr>
          <w:rStyle w:val="blk"/>
          <w:sz w:val="28"/>
          <w:szCs w:val="28"/>
        </w:rPr>
      </w:pPr>
      <w:bookmarkStart w:id="4" w:name="_Ref119052708"/>
      <w:r w:rsidRPr="00473A78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  <w:bookmarkEnd w:id="4"/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сроки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результаты предоставления гранта в форме субсидии в соответствии с пунктом </w:t>
      </w:r>
      <w:fldSimple w:instr=" REF _Ref56163238 \r \h  \* MERGEFORMAT ">
        <w:r w:rsidR="007E1027" w:rsidRPr="007E1027">
          <w:rPr>
            <w:sz w:val="28"/>
            <w:szCs w:val="28"/>
          </w:rPr>
          <w:t>39</w:t>
        </w:r>
      </w:fldSimple>
      <w:r w:rsidRPr="00473A78">
        <w:rPr>
          <w:sz w:val="28"/>
          <w:szCs w:val="28"/>
        </w:rPr>
        <w:t xml:space="preserve"> настоящего Порядка;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требования к исполнителям услуг в соответствии с пунктом</w:t>
      </w:r>
      <w:fldSimple w:instr=" REF _Ref30949936 \r \h  \* MERGEFORMAT ">
        <w:r w:rsidR="007E1027" w:rsidRPr="007E1027">
          <w:rPr>
            <w:sz w:val="28"/>
            <w:szCs w:val="28"/>
          </w:rPr>
          <w:t>12</w:t>
        </w:r>
      </w:fldSimple>
      <w:r w:rsidRPr="00473A78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lastRenderedPageBreak/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fldSimple w:instr=" REF _Ref56176578 \r \h  \* MERGEFORMAT ">
        <w:r w:rsidR="007E1027" w:rsidRPr="007E1027">
          <w:rPr>
            <w:sz w:val="28"/>
            <w:szCs w:val="28"/>
          </w:rPr>
          <w:t>14</w:t>
        </w:r>
      </w:fldSimple>
      <w:r w:rsidRPr="00473A78">
        <w:rPr>
          <w:sz w:val="28"/>
          <w:szCs w:val="28"/>
        </w:rPr>
        <w:t xml:space="preserve"> настоящего Порядка;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правила рассмотрения и оценки заявок исполнителей услуг в соответствии с пунктом</w:t>
      </w:r>
      <w:fldSimple w:instr=" REF _Ref56178150 \r \h  \* MERGEFORMAT ">
        <w:r w:rsidR="007E1027" w:rsidRPr="007E1027">
          <w:rPr>
            <w:sz w:val="28"/>
            <w:szCs w:val="28"/>
          </w:rPr>
          <w:t>17</w:t>
        </w:r>
      </w:fldSimple>
      <w:r w:rsidR="002162D7">
        <w:t xml:space="preserve"> </w:t>
      </w:r>
      <w:r w:rsidRPr="00473A78">
        <w:rPr>
          <w:sz w:val="28"/>
          <w:szCs w:val="28"/>
        </w:rPr>
        <w:t>настоящего Порядка;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D050C1" w:rsidRPr="00473A78" w:rsidRDefault="00D050C1" w:rsidP="0081583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5" w:name="_Ref30949936"/>
      <w:r w:rsidRPr="00473A78"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5"/>
    </w:p>
    <w:p w:rsidR="00D050C1" w:rsidRPr="00473A78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D050C1" w:rsidRPr="00BE75C0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D050C1" w:rsidRPr="00BE75C0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 xml:space="preserve">участник отбора </w:t>
      </w:r>
      <w:r w:rsidR="00BE6E48" w:rsidRPr="00BE75C0">
        <w:rPr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="00BE6E48" w:rsidRPr="00BE75C0">
        <w:rPr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</w:t>
      </w:r>
      <w:r w:rsidRPr="00BE75C0">
        <w:rPr>
          <w:sz w:val="28"/>
          <w:szCs w:val="28"/>
        </w:rPr>
        <w:t>;</w:t>
      </w:r>
    </w:p>
    <w:p w:rsidR="00D050C1" w:rsidRPr="00BE75C0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 xml:space="preserve">участник отбора не получает средства из бюджета </w:t>
      </w:r>
      <w:r w:rsidR="00D51AA7" w:rsidRPr="00BE75C0">
        <w:rPr>
          <w:sz w:val="28"/>
          <w:szCs w:val="28"/>
        </w:rPr>
        <w:t xml:space="preserve">Устьянского муниципального </w:t>
      </w:r>
      <w:r w:rsidR="00804CBE" w:rsidRPr="00BE75C0">
        <w:rPr>
          <w:sz w:val="28"/>
          <w:szCs w:val="28"/>
        </w:rPr>
        <w:t>округ</w:t>
      </w:r>
      <w:r w:rsidR="00D51AA7" w:rsidRPr="00BE75C0">
        <w:rPr>
          <w:sz w:val="28"/>
          <w:szCs w:val="28"/>
        </w:rPr>
        <w:t>а</w:t>
      </w:r>
      <w:r w:rsidR="002162D7" w:rsidRPr="00BE75C0">
        <w:rPr>
          <w:sz w:val="28"/>
          <w:szCs w:val="28"/>
        </w:rPr>
        <w:t xml:space="preserve"> </w:t>
      </w:r>
      <w:r w:rsidR="005618D0" w:rsidRPr="00BE75C0">
        <w:rPr>
          <w:sz w:val="28"/>
          <w:szCs w:val="28"/>
        </w:rPr>
        <w:t xml:space="preserve">Архангельской области </w:t>
      </w:r>
      <w:r w:rsidRPr="00BE75C0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D050C1" w:rsidRPr="00BE75C0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804CBE" w:rsidRPr="00BE75C0">
        <w:rPr>
          <w:sz w:val="28"/>
          <w:szCs w:val="28"/>
        </w:rPr>
        <w:t>Устьянского муниципального округ</w:t>
      </w:r>
      <w:r w:rsidR="00D51AA7" w:rsidRPr="00BE75C0">
        <w:rPr>
          <w:sz w:val="28"/>
          <w:szCs w:val="28"/>
        </w:rPr>
        <w:t>а</w:t>
      </w:r>
      <w:r w:rsidR="005618D0" w:rsidRPr="00BE75C0">
        <w:rPr>
          <w:sz w:val="28"/>
          <w:szCs w:val="28"/>
        </w:rPr>
        <w:t xml:space="preserve"> Архангельской области </w:t>
      </w:r>
      <w:r w:rsidRPr="00BE75C0">
        <w:rPr>
          <w:sz w:val="28"/>
          <w:szCs w:val="28"/>
        </w:rPr>
        <w:t>субсидий, бюджетных инвестиций</w:t>
      </w:r>
      <w:r w:rsidR="00BB7F85" w:rsidRPr="00BE75C0">
        <w:rPr>
          <w:sz w:val="28"/>
          <w:szCs w:val="28"/>
        </w:rPr>
        <w:t xml:space="preserve">, предоставленных </w:t>
      </w:r>
      <w:r w:rsidRPr="00BE75C0">
        <w:rPr>
          <w:sz w:val="28"/>
          <w:szCs w:val="28"/>
        </w:rPr>
        <w:t>в том числе в соответствии с иными правовыми актами;</w:t>
      </w:r>
    </w:p>
    <w:p w:rsidR="00D050C1" w:rsidRPr="00BE75C0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D050C1" w:rsidRPr="00473A78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</w:t>
      </w:r>
      <w:r w:rsidRPr="00473A78">
        <w:rPr>
          <w:sz w:val="28"/>
          <w:szCs w:val="28"/>
        </w:rPr>
        <w:t xml:space="preserve">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D050C1" w:rsidRPr="00473A78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D050C1" w:rsidRPr="00473A78" w:rsidRDefault="00D050C1" w:rsidP="0081583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473A78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fldSimple w:instr=" REF _Ref30949936 \r \h  \* MERGEFORMAT ">
        <w:r w:rsidR="007E1027" w:rsidRPr="007E1027">
          <w:rPr>
            <w:spacing w:val="2"/>
            <w:sz w:val="28"/>
            <w:szCs w:val="28"/>
            <w:shd w:val="clear" w:color="auto" w:fill="FFFFFF"/>
          </w:rPr>
          <w:t>12</w:t>
        </w:r>
      </w:fldSimple>
      <w:r w:rsidRPr="00473A78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473A78">
        <w:rPr>
          <w:sz w:val="28"/>
          <w:szCs w:val="28"/>
        </w:rPr>
        <w:t>.</w:t>
      </w:r>
      <w:proofErr w:type="gramEnd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6" w:name="_Ref56176578"/>
      <w:r w:rsidRPr="00473A78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</w:t>
      </w:r>
      <w:r w:rsidRPr="00473A78">
        <w:rPr>
          <w:sz w:val="28"/>
          <w:szCs w:val="28"/>
        </w:rPr>
        <w:lastRenderedPageBreak/>
        <w:t xml:space="preserve">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D51AA7" w:rsidRPr="00473A78">
        <w:rPr>
          <w:sz w:val="28"/>
          <w:szCs w:val="28"/>
        </w:rPr>
        <w:t>Архангельской области</w:t>
      </w:r>
      <w:r w:rsidRPr="00473A78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6"/>
    </w:p>
    <w:p w:rsidR="00D050C1" w:rsidRPr="00473A78" w:rsidRDefault="00D050C1" w:rsidP="00815839">
      <w:pPr>
        <w:tabs>
          <w:tab w:val="left" w:pos="993"/>
        </w:tabs>
        <w:spacing w:line="240" w:lineRule="auto"/>
        <w:rPr>
          <w:sz w:val="28"/>
          <w:szCs w:val="28"/>
        </w:rPr>
      </w:pPr>
      <w:proofErr w:type="gramStart"/>
      <w:r w:rsidRPr="00473A78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</w:t>
      </w:r>
      <w:fldSimple w:instr=" REF _Ref119052708 \r \h  \* MERGEFORMAT ">
        <w:r w:rsidR="007E1027" w:rsidRPr="007E1027">
          <w:rPr>
            <w:sz w:val="28"/>
            <w:szCs w:val="28"/>
          </w:rPr>
          <w:t>11</w:t>
        </w:r>
      </w:fldSimple>
      <w:r w:rsidRPr="00473A78">
        <w:rPr>
          <w:sz w:val="28"/>
          <w:szCs w:val="28"/>
        </w:rPr>
        <w:t xml:space="preserve"> настоящего Порядка, либо посредством почтовой связи, либо в течение 2 рабочих дней после подачи </w:t>
      </w:r>
      <w:proofErr w:type="spellStart"/>
      <w:r w:rsidRPr="00473A78">
        <w:rPr>
          <w:sz w:val="28"/>
          <w:szCs w:val="28"/>
        </w:rPr>
        <w:t>заявкина</w:t>
      </w:r>
      <w:proofErr w:type="spellEnd"/>
      <w:r w:rsidRPr="00473A78">
        <w:rPr>
          <w:sz w:val="28"/>
          <w:szCs w:val="28"/>
        </w:rPr>
        <w:t xml:space="preserve"> участие</w:t>
      </w:r>
      <w:proofErr w:type="gramEnd"/>
      <w:r w:rsidRPr="00473A78">
        <w:rPr>
          <w:sz w:val="28"/>
          <w:szCs w:val="28"/>
        </w:rPr>
        <w:t xml:space="preserve"> в отборе должны лично явиться в уполномоченный орган для подписания указанного согласия.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7" w:name="_Ref56178150"/>
      <w:r w:rsidRPr="00473A78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7"/>
    </w:p>
    <w:p w:rsidR="00D050C1" w:rsidRPr="00473A78" w:rsidRDefault="00D050C1" w:rsidP="00815839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lastRenderedPageBreak/>
        <w:t xml:space="preserve">Решение об отклонении заявки </w:t>
      </w:r>
      <w:r w:rsidRPr="00473A78">
        <w:rPr>
          <w:rStyle w:val="blk"/>
          <w:sz w:val="28"/>
          <w:szCs w:val="28"/>
        </w:rPr>
        <w:t>на стадии рассмотрения</w:t>
      </w:r>
      <w:r w:rsidRPr="00473A78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D050C1" w:rsidRPr="00473A78" w:rsidRDefault="00D050C1" w:rsidP="00815839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7E1027" w:rsidRPr="007E1027">
          <w:rPr>
            <w:sz w:val="28"/>
            <w:szCs w:val="28"/>
          </w:rPr>
          <w:t>12</w:t>
        </w:r>
      </w:fldSimple>
      <w:r w:rsidRPr="00473A78">
        <w:rPr>
          <w:sz w:val="28"/>
          <w:szCs w:val="28"/>
        </w:rPr>
        <w:t xml:space="preserve"> настоящего Порядка;</w:t>
      </w:r>
      <w:bookmarkStart w:id="8" w:name="dst100079"/>
      <w:bookmarkEnd w:id="8"/>
    </w:p>
    <w:p w:rsidR="00D050C1" w:rsidRPr="00473A78" w:rsidRDefault="00D050C1" w:rsidP="00815839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9" w:name="dst100080"/>
      <w:bookmarkEnd w:id="9"/>
    </w:p>
    <w:p w:rsidR="00D050C1" w:rsidRPr="00473A78" w:rsidRDefault="00D050C1" w:rsidP="00815839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10" w:name="dst100081"/>
      <w:bookmarkEnd w:id="10"/>
    </w:p>
    <w:p w:rsidR="00D050C1" w:rsidRPr="00473A78" w:rsidRDefault="00D050C1" w:rsidP="00815839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D050C1" w:rsidRPr="00473A78" w:rsidRDefault="00D050C1" w:rsidP="00815839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73A78">
        <w:rPr>
          <w:rStyle w:val="blk"/>
          <w:sz w:val="28"/>
          <w:szCs w:val="28"/>
        </w:rPr>
        <w:t xml:space="preserve">5) </w:t>
      </w:r>
      <w:r w:rsidRPr="00473A78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Pr="00473A78">
        <w:rPr>
          <w:rStyle w:val="blk"/>
          <w:sz w:val="28"/>
          <w:szCs w:val="28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D050C1" w:rsidRPr="00473A78" w:rsidRDefault="00D050C1" w:rsidP="00815839">
      <w:pPr>
        <w:pStyle w:val="a3"/>
        <w:numPr>
          <w:ilvl w:val="1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дата, время и место проведения рассмотрения заявок;</w:t>
      </w:r>
    </w:p>
    <w:p w:rsidR="00D050C1" w:rsidRPr="00473A78" w:rsidRDefault="00D050C1" w:rsidP="00815839">
      <w:pPr>
        <w:pStyle w:val="a3"/>
        <w:numPr>
          <w:ilvl w:val="1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D050C1" w:rsidRPr="00473A78" w:rsidRDefault="00D050C1" w:rsidP="00815839">
      <w:pPr>
        <w:pStyle w:val="a3"/>
        <w:numPr>
          <w:ilvl w:val="1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050C1" w:rsidRPr="00473A78" w:rsidRDefault="00D050C1" w:rsidP="00815839">
      <w:pPr>
        <w:pStyle w:val="a3"/>
        <w:numPr>
          <w:ilvl w:val="1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 исполнителя услуг и уполномоченного органа;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</w:t>
      </w:r>
      <w:r w:rsidRPr="00473A78">
        <w:rPr>
          <w:sz w:val="28"/>
          <w:szCs w:val="28"/>
        </w:rPr>
        <w:lastRenderedPageBreak/>
        <w:t>269 2 Бюджетного кодекса Российской Федерации;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Раздел II</w:t>
      </w:r>
      <w:r w:rsidRPr="00473A78">
        <w:rPr>
          <w:b/>
          <w:bCs/>
          <w:sz w:val="28"/>
          <w:szCs w:val="28"/>
          <w:lang w:val="en-US"/>
        </w:rPr>
        <w:t>I</w:t>
      </w:r>
      <w:r w:rsidRPr="00473A78">
        <w:rPr>
          <w:b/>
          <w:bCs/>
          <w:sz w:val="28"/>
          <w:szCs w:val="28"/>
        </w:rPr>
        <w:t>. Условия и порядок предоставления грантов</w:t>
      </w: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11" w:name="_Ref25498205"/>
      <w:r w:rsidRPr="00473A78">
        <w:rPr>
          <w:sz w:val="28"/>
          <w:szCs w:val="28"/>
        </w:rPr>
        <w:t xml:space="preserve">Проверка на соответствие исполнителя услуг требованиям, установленным пунктом </w:t>
      </w:r>
      <w:fldSimple w:instr=" REF _Ref30949936 \r \h  \* MERGEFORMAT ">
        <w:r w:rsidR="007E1027" w:rsidRPr="007E1027">
          <w:rPr>
            <w:sz w:val="28"/>
            <w:szCs w:val="28"/>
          </w:rPr>
          <w:t>12</w:t>
        </w:r>
      </w:fldSimple>
      <w:r w:rsidRPr="00473A78">
        <w:rPr>
          <w:sz w:val="28"/>
          <w:szCs w:val="28"/>
        </w:rPr>
        <w:t xml:space="preserve"> настоящего Порядка, производится при проведении отбора в соответствии с разделом </w:t>
      </w:r>
      <w:proofErr w:type="gramStart"/>
      <w:r w:rsidRPr="00473A78">
        <w:rPr>
          <w:sz w:val="28"/>
          <w:szCs w:val="28"/>
          <w:lang w:val="en-US"/>
        </w:rPr>
        <w:t>II</w:t>
      </w:r>
      <w:proofErr w:type="gramEnd"/>
      <w:r w:rsidRPr="00473A78">
        <w:rPr>
          <w:sz w:val="28"/>
          <w:szCs w:val="28"/>
        </w:rPr>
        <w:t>настоящего Порядка.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D050C1" w:rsidRPr="00473A78" w:rsidRDefault="005A511B" w:rsidP="00815839">
      <w:pPr>
        <w:tabs>
          <w:tab w:val="left" w:pos="709"/>
        </w:tabs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1 </m:t>
            </m:r>
          </m:sub>
        </m:sSub>
      </m:oMath>
      <w:r w:rsidR="00D050C1" w:rsidRPr="00473A78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2 </m:t>
            </m:r>
          </m:sub>
        </m:sSub>
      </m:oMath>
      <w:r w:rsidR="00D050C1" w:rsidRPr="00473A78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050C1" w:rsidRPr="00473A78">
        <w:rPr>
          <w:sz w:val="28"/>
          <w:szCs w:val="28"/>
        </w:rPr>
        <w:t>), где</w:t>
      </w:r>
    </w:p>
    <w:p w:rsidR="00D050C1" w:rsidRPr="00473A78" w:rsidRDefault="005A511B" w:rsidP="00815839">
      <w:pPr>
        <w:tabs>
          <w:tab w:val="left" w:pos="709"/>
        </w:tabs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b>
        </m:sSub>
      </m:oMath>
      <w:r w:rsidR="00D050C1" w:rsidRPr="00473A78" w:rsidDel="000A27CD">
        <w:rPr>
          <w:sz w:val="28"/>
          <w:szCs w:val="28"/>
        </w:rPr>
        <w:t xml:space="preserve">– </w:t>
      </w:r>
      <w:r w:rsidR="00D050C1" w:rsidRPr="00473A78">
        <w:rPr>
          <w:sz w:val="28"/>
          <w:szCs w:val="28"/>
        </w:rPr>
        <w:t>размер гранта в форме субсидии</w:t>
      </w:r>
      <w:r w:rsidR="00D050C1" w:rsidRPr="00473A78" w:rsidDel="000A27CD">
        <w:rPr>
          <w:sz w:val="28"/>
          <w:szCs w:val="28"/>
        </w:rPr>
        <w:t>;</w:t>
      </w:r>
    </w:p>
    <w:p w:rsidR="00D050C1" w:rsidRPr="00473A78" w:rsidRDefault="005A511B" w:rsidP="00815839">
      <w:pPr>
        <w:tabs>
          <w:tab w:val="left" w:pos="709"/>
        </w:tabs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</m:oMath>
      <w:r w:rsidR="00D050C1" w:rsidRPr="00473A78">
        <w:rPr>
          <w:i/>
          <w:sz w:val="28"/>
          <w:szCs w:val="28"/>
        </w:rPr>
        <w:t xml:space="preserve"> –</w:t>
      </w:r>
      <w:r w:rsidR="00D050C1" w:rsidRPr="00473A78">
        <w:rPr>
          <w:sz w:val="28"/>
          <w:szCs w:val="28"/>
        </w:rPr>
        <w:t>объём услуги в чел./часах;</w:t>
      </w:r>
    </w:p>
    <w:p w:rsidR="00D050C1" w:rsidRPr="00473A78" w:rsidRDefault="005A511B" w:rsidP="00815839">
      <w:pPr>
        <w:tabs>
          <w:tab w:val="left" w:pos="709"/>
        </w:tabs>
        <w:spacing w:line="240" w:lineRule="auto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sub>
        </m:sSub>
      </m:oMath>
      <w:r w:rsidR="00D050C1" w:rsidRPr="00473A78">
        <w:rPr>
          <w:sz w:val="28"/>
          <w:szCs w:val="28"/>
        </w:rPr>
        <w:t>– нормативные затраты на оказание услуги.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</w:t>
      </w:r>
      <w:proofErr w:type="spellStart"/>
      <w:r w:rsidRPr="00473A78">
        <w:rPr>
          <w:sz w:val="28"/>
          <w:szCs w:val="28"/>
        </w:rPr>
        <w:t>авансированиесредств</w:t>
      </w:r>
      <w:proofErr w:type="spellEnd"/>
      <w:r w:rsidRPr="00473A78">
        <w:rPr>
          <w:sz w:val="28"/>
          <w:szCs w:val="28"/>
        </w:rPr>
        <w:t xml:space="preserve">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1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Реестр договоров на авансирование содержит следующие сведения: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 исполнителя услуг;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месяц, на который предполагается авансирование;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lastRenderedPageBreak/>
        <w:t>реквизиты (даты и номера заключения) договоров об образовании;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2" w:name="_Ref8587839"/>
      <w:r w:rsidRPr="00473A78">
        <w:rPr>
          <w:sz w:val="28"/>
          <w:szCs w:val="28"/>
        </w:rPr>
        <w:t>Исполнитель услуг ежемесячно не позднее последнего дня месяц</w:t>
      </w:r>
      <w:proofErr w:type="gramStart"/>
      <w:r w:rsidRPr="00473A78">
        <w:rPr>
          <w:sz w:val="28"/>
          <w:szCs w:val="28"/>
        </w:rPr>
        <w:t>а(</w:t>
      </w:r>
      <w:proofErr w:type="gramEnd"/>
      <w:r w:rsidRPr="00473A78">
        <w:rPr>
          <w:sz w:val="28"/>
          <w:szCs w:val="28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2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3" w:name="_Ref8587840"/>
      <w:r w:rsidRPr="00473A78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</w:t>
      </w:r>
      <w:proofErr w:type="spellStart"/>
      <w:r w:rsidRPr="00473A78">
        <w:rPr>
          <w:sz w:val="28"/>
          <w:szCs w:val="28"/>
        </w:rPr>
        <w:t>органзаявку</w:t>
      </w:r>
      <w:proofErr w:type="spellEnd"/>
      <w:r w:rsidRPr="00473A78">
        <w:rPr>
          <w:sz w:val="28"/>
          <w:szCs w:val="28"/>
        </w:rPr>
        <w:t xml:space="preserve">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3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Реестр договоров на оплату должен содержать следующие сведения: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 исполнителя услуг;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месяц, за который сформирован реестр;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реквизиты (даты и номера заключения) договоров об образовании;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</w:t>
      </w:r>
      <w:r w:rsidRPr="00473A78">
        <w:rPr>
          <w:sz w:val="28"/>
          <w:szCs w:val="28"/>
        </w:rPr>
        <w:lastRenderedPageBreak/>
        <w:t>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4" w:name="_Ref25498208"/>
      <w:r w:rsidRPr="00473A78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7E1027" w:rsidRPr="007E1027">
          <w:rPr>
            <w:sz w:val="28"/>
            <w:szCs w:val="28"/>
          </w:rPr>
          <w:t>29</w:t>
        </w:r>
      </w:fldSimple>
      <w:r w:rsidRPr="00473A78">
        <w:rPr>
          <w:sz w:val="28"/>
          <w:szCs w:val="28"/>
        </w:rPr>
        <w:t>настоящего порядка, при перечислении средств за образовательные услуги, оказанные в декабре, осуществляется до 15 декабря текущего года.</w:t>
      </w:r>
      <w:bookmarkEnd w:id="14"/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В предоставлении гранта может быть отказано в следующих случаях:</w:t>
      </w:r>
    </w:p>
    <w:p w:rsidR="00D050C1" w:rsidRPr="00473A78" w:rsidRDefault="00D050C1" w:rsidP="00815839">
      <w:pPr>
        <w:pStyle w:val="a3"/>
        <w:numPr>
          <w:ilvl w:val="0"/>
          <w:numId w:val="29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r w:rsidR="000265DD" w:rsidRPr="00473A78">
        <w:rPr>
          <w:rStyle w:val="blk"/>
          <w:sz w:val="28"/>
          <w:szCs w:val="28"/>
        </w:rPr>
        <w:t>требованиям настоящего</w:t>
      </w:r>
      <w:r w:rsidRPr="00473A78">
        <w:rPr>
          <w:rStyle w:val="blk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D050C1" w:rsidRPr="00473A78" w:rsidRDefault="00D050C1" w:rsidP="00815839">
      <w:pPr>
        <w:pStyle w:val="a3"/>
        <w:numPr>
          <w:ilvl w:val="0"/>
          <w:numId w:val="29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rStyle w:val="blk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наименование исполнителя услуг и уполномоченного органа;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</w:t>
      </w:r>
      <w:proofErr w:type="spellStart"/>
      <w:r w:rsidRPr="00473A78">
        <w:rPr>
          <w:sz w:val="28"/>
          <w:szCs w:val="28"/>
        </w:rPr>
        <w:t>субсидиииностранной</w:t>
      </w:r>
      <w:proofErr w:type="spellEnd"/>
      <w:r w:rsidRPr="00473A78">
        <w:rPr>
          <w:sz w:val="28"/>
          <w:szCs w:val="28"/>
        </w:rPr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порядок и сроки перечисления гранта в форме субсидии;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порядок взыскания (возврата) средств гранта в форме субсидии в случае нарушения порядка и условий его предоставления;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порядок, формы и сроки представления отчетов;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ответственность сторон за нарушение условий соглашения.</w:t>
      </w:r>
    </w:p>
    <w:p w:rsidR="00D050C1" w:rsidRPr="00473A78" w:rsidRDefault="00D050C1" w:rsidP="0081583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473A78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EA543C" w:rsidRPr="00473A78">
        <w:rPr>
          <w:rStyle w:val="blk"/>
          <w:sz w:val="28"/>
          <w:szCs w:val="28"/>
        </w:rPr>
        <w:t>не достижении</w:t>
      </w:r>
      <w:r w:rsidRPr="00473A78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473A78">
        <w:rPr>
          <w:rStyle w:val="blk"/>
          <w:sz w:val="28"/>
          <w:szCs w:val="28"/>
        </w:rPr>
        <w:lastRenderedPageBreak/>
        <w:t>соглашении о предоставлении грантов в форме субсидии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Типовая форма соглашения о предоставлении исполнителю услуг гранта в форме субсидии (дополнительного </w:t>
      </w:r>
      <w:proofErr w:type="spellStart"/>
      <w:r w:rsidRPr="00473A78">
        <w:rPr>
          <w:sz w:val="28"/>
          <w:szCs w:val="28"/>
        </w:rPr>
        <w:t>соглашенияк</w:t>
      </w:r>
      <w:proofErr w:type="spellEnd"/>
      <w:r w:rsidRPr="00473A78">
        <w:rPr>
          <w:sz w:val="28"/>
          <w:szCs w:val="28"/>
        </w:rPr>
        <w:t xml:space="preserve"> соглашению, в том числе дополнительного соглашения о расторжении соглашения (при необходимости) устанавливается </w:t>
      </w:r>
      <w:proofErr w:type="spellStart"/>
      <w:r w:rsidRPr="00473A78">
        <w:rPr>
          <w:sz w:val="28"/>
          <w:szCs w:val="28"/>
        </w:rPr>
        <w:t>финансовыморганом</w:t>
      </w:r>
      <w:proofErr w:type="spellEnd"/>
      <w:r w:rsidRPr="00473A78">
        <w:rPr>
          <w:sz w:val="28"/>
          <w:szCs w:val="28"/>
        </w:rPr>
        <w:t xml:space="preserve"> муниципального образования.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5" w:name="dst100088"/>
      <w:bookmarkStart w:id="16" w:name="dst100089"/>
      <w:bookmarkEnd w:id="15"/>
      <w:bookmarkEnd w:id="16"/>
      <w:r w:rsidRPr="00473A78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D050C1" w:rsidRPr="00473A78" w:rsidRDefault="00D050C1" w:rsidP="00815839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473A78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473A78">
        <w:rPr>
          <w:sz w:val="28"/>
          <w:szCs w:val="28"/>
        </w:rPr>
        <w:t xml:space="preserve">исполнителям услуг – </w:t>
      </w:r>
      <w:r w:rsidRPr="00473A78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473A78">
        <w:rPr>
          <w:sz w:val="28"/>
          <w:szCs w:val="28"/>
        </w:rPr>
        <w:t xml:space="preserve"> (</w:t>
      </w:r>
      <w:r w:rsidRPr="00473A78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473A78">
        <w:rPr>
          <w:sz w:val="28"/>
          <w:szCs w:val="28"/>
        </w:rPr>
        <w:t>)</w:t>
      </w:r>
      <w:r w:rsidRPr="00473A78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D050C1" w:rsidRPr="00473A78" w:rsidRDefault="00D050C1" w:rsidP="00815839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473A78">
        <w:rPr>
          <w:sz w:val="28"/>
          <w:szCs w:val="28"/>
        </w:rPr>
        <w:t xml:space="preserve">лицевые счета, открытые исполнителям услуг – </w:t>
      </w:r>
      <w:r w:rsidRPr="00473A78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D050C1" w:rsidRPr="00473A78" w:rsidRDefault="00D050C1" w:rsidP="00815839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473A78">
        <w:rPr>
          <w:sz w:val="28"/>
          <w:szCs w:val="28"/>
        </w:rPr>
        <w:t xml:space="preserve">лицевые счета, открытые исполнителям услуг – </w:t>
      </w:r>
      <w:r w:rsidRPr="00473A78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Грант в форме субсидии не может быть использован на:</w:t>
      </w:r>
    </w:p>
    <w:p w:rsidR="00D050C1" w:rsidRPr="00473A78" w:rsidRDefault="00D050C1" w:rsidP="00815839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капитальное строительство и инвестиции;</w:t>
      </w:r>
    </w:p>
    <w:p w:rsidR="00D050C1" w:rsidRPr="00473A78" w:rsidRDefault="00D050C1" w:rsidP="00815839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D050C1" w:rsidRPr="00473A78" w:rsidRDefault="00D050C1" w:rsidP="00815839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деятельность, запрещенную действующим законодательством.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EA543C" w:rsidRPr="00473A78">
        <w:rPr>
          <w:bCs/>
          <w:sz w:val="28"/>
          <w:szCs w:val="28"/>
        </w:rPr>
        <w:t xml:space="preserve">Управление образования администрации </w:t>
      </w:r>
      <w:r w:rsidR="00804CBE" w:rsidRPr="00473A78">
        <w:rPr>
          <w:sz w:val="28"/>
          <w:szCs w:val="28"/>
        </w:rPr>
        <w:t>Устьянского муниципального округ</w:t>
      </w:r>
      <w:r w:rsidR="00EA543C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 xml:space="preserve"> Архангельской области</w:t>
      </w:r>
      <w:r w:rsidR="00EA543C" w:rsidRPr="00473A78">
        <w:rPr>
          <w:sz w:val="28"/>
          <w:szCs w:val="28"/>
        </w:rPr>
        <w:t>, досрочно расторгает соглашение с последующим возвратом гранта в форме субсидии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Раздел I</w:t>
      </w:r>
      <w:r w:rsidRPr="00473A78">
        <w:rPr>
          <w:b/>
          <w:bCs/>
          <w:sz w:val="28"/>
          <w:szCs w:val="28"/>
          <w:lang w:val="en-US"/>
        </w:rPr>
        <w:t>V</w:t>
      </w:r>
      <w:r w:rsidRPr="00473A78">
        <w:rPr>
          <w:b/>
          <w:bCs/>
          <w:sz w:val="28"/>
          <w:szCs w:val="28"/>
        </w:rPr>
        <w:t>. Требования к отчетности</w:t>
      </w: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7" w:name="_Ref56163238"/>
      <w:r w:rsidRPr="00473A78">
        <w:rPr>
          <w:sz w:val="28"/>
          <w:szCs w:val="28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473A78">
        <w:rPr>
          <w:sz w:val="28"/>
          <w:szCs w:val="28"/>
        </w:rPr>
        <w:t>с даты заключения</w:t>
      </w:r>
      <w:proofErr w:type="gramEnd"/>
      <w:r w:rsidRPr="00473A78">
        <w:rPr>
          <w:sz w:val="28"/>
          <w:szCs w:val="28"/>
        </w:rPr>
        <w:t xml:space="preserve"> рамочного </w:t>
      </w:r>
      <w:r w:rsidRPr="00473A78">
        <w:rPr>
          <w:sz w:val="28"/>
          <w:szCs w:val="28"/>
        </w:rPr>
        <w:lastRenderedPageBreak/>
        <w:t xml:space="preserve">соглашения в соответствии с пунктом </w:t>
      </w:r>
      <w:fldSimple w:instr=" REF _Ref56178150 \r \h  \* MERGEFORMAT ">
        <w:r w:rsidR="007E1027" w:rsidRPr="007E1027">
          <w:rPr>
            <w:sz w:val="28"/>
            <w:szCs w:val="28"/>
          </w:rPr>
          <w:t>17</w:t>
        </w:r>
      </w:fldSimple>
      <w:r w:rsidRPr="00473A78">
        <w:rPr>
          <w:sz w:val="28"/>
          <w:szCs w:val="28"/>
        </w:rPr>
        <w:t xml:space="preserve"> настоящего порядка по дату окончания действия (расторжения) рамочного соглашения.</w:t>
      </w:r>
      <w:bookmarkEnd w:id="17"/>
    </w:p>
    <w:p w:rsidR="00D050C1" w:rsidRPr="00473A78" w:rsidRDefault="00D050C1" w:rsidP="00815839">
      <w:pPr>
        <w:pStyle w:val="a3"/>
        <w:tabs>
          <w:tab w:val="left" w:pos="993"/>
        </w:tabs>
        <w:spacing w:line="240" w:lineRule="auto"/>
        <w:ind w:left="0"/>
        <w:rPr>
          <w:sz w:val="28"/>
          <w:szCs w:val="28"/>
        </w:rPr>
      </w:pPr>
      <w:r w:rsidRPr="00473A78">
        <w:rPr>
          <w:color w:val="000000"/>
          <w:sz w:val="28"/>
          <w:szCs w:val="28"/>
          <w:shd w:val="clear" w:color="auto" w:fill="FFFFFF"/>
        </w:rPr>
        <w:t>Точная дата завершения и конечные значения результатов (конкретные количественные характеристики итогов) указываются в соглашении о предоставлении гранта.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Исполнитель услуг предоставляет в уполномоченный орган:</w:t>
      </w:r>
    </w:p>
    <w:p w:rsidR="00D050C1" w:rsidRPr="00473A78" w:rsidRDefault="00D050C1" w:rsidP="00815839">
      <w:pPr>
        <w:pStyle w:val="a3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rStyle w:val="blk"/>
          <w:sz w:val="28"/>
          <w:szCs w:val="28"/>
        </w:rPr>
      </w:pPr>
      <w:r w:rsidRPr="00473A78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D050C1" w:rsidRPr="00473A78" w:rsidRDefault="00D050C1" w:rsidP="001D2961">
      <w:pPr>
        <w:pStyle w:val="a3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EE6696" w:rsidRPr="00473A78" w:rsidRDefault="00EE6696" w:rsidP="00EE6696">
      <w:pPr>
        <w:pStyle w:val="a3"/>
        <w:tabs>
          <w:tab w:val="left" w:pos="993"/>
        </w:tabs>
        <w:spacing w:line="240" w:lineRule="auto"/>
        <w:ind w:left="709" w:firstLine="0"/>
        <w:rPr>
          <w:sz w:val="28"/>
          <w:szCs w:val="28"/>
        </w:rPr>
      </w:pPr>
    </w:p>
    <w:p w:rsidR="00D050C1" w:rsidRPr="00BE75C0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bookmarkStart w:id="18" w:name="_GoBack"/>
      <w:r w:rsidRPr="00BE75C0">
        <w:rPr>
          <w:b/>
          <w:bCs/>
          <w:sz w:val="28"/>
          <w:szCs w:val="28"/>
        </w:rPr>
        <w:t>Раздел V. Порядок осуществления контроля (мониторинга) за соблюдением условий и порядка предоставления грантов и ответственности за их несоблюдение</w:t>
      </w:r>
    </w:p>
    <w:p w:rsidR="00D050C1" w:rsidRPr="00BE75C0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EA3D8B" w:rsidRPr="00BE75C0" w:rsidRDefault="006854E9" w:rsidP="0091678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О</w:t>
      </w:r>
      <w:r w:rsidR="001649F3" w:rsidRPr="00BE75C0">
        <w:rPr>
          <w:sz w:val="28"/>
          <w:szCs w:val="28"/>
        </w:rPr>
        <w:t xml:space="preserve">рган муниципального финансового контроля осуществляет проверку условий и порядка предоставления грантов в форме субсидий их получателями </w:t>
      </w:r>
      <w:r w:rsidR="003E7DFA" w:rsidRPr="00BE75C0">
        <w:rPr>
          <w:sz w:val="28"/>
          <w:szCs w:val="28"/>
        </w:rPr>
        <w:t>в соответствии со </w:t>
      </w:r>
      <w:hyperlink r:id="rId9" w:anchor="dst3704" w:history="1">
        <w:r w:rsidR="003E7DFA" w:rsidRPr="00BE75C0">
          <w:rPr>
            <w:rStyle w:val="af"/>
            <w:color w:val="auto"/>
            <w:sz w:val="28"/>
            <w:szCs w:val="28"/>
            <w:u w:val="none"/>
          </w:rPr>
          <w:t>статьями 268.1</w:t>
        </w:r>
      </w:hyperlink>
      <w:r w:rsidR="003E7DFA" w:rsidRPr="00BE75C0">
        <w:rPr>
          <w:sz w:val="28"/>
          <w:szCs w:val="28"/>
        </w:rPr>
        <w:t> и </w:t>
      </w:r>
      <w:hyperlink r:id="rId10" w:anchor="dst3722" w:history="1">
        <w:r w:rsidR="003E7DFA" w:rsidRPr="00BE75C0">
          <w:rPr>
            <w:rStyle w:val="af"/>
            <w:color w:val="auto"/>
            <w:sz w:val="28"/>
            <w:szCs w:val="28"/>
            <w:u w:val="none"/>
          </w:rPr>
          <w:t>269.2</w:t>
        </w:r>
      </w:hyperlink>
      <w:r w:rsidR="003E7DFA" w:rsidRPr="00BE75C0">
        <w:rPr>
          <w:sz w:val="28"/>
          <w:szCs w:val="28"/>
        </w:rPr>
        <w:t> Бюджетного кодекса Российской Федерации</w:t>
      </w:r>
      <w:r w:rsidR="00307BDC" w:rsidRPr="00BE75C0">
        <w:rPr>
          <w:sz w:val="28"/>
          <w:szCs w:val="28"/>
        </w:rPr>
        <w:t>.</w:t>
      </w:r>
    </w:p>
    <w:p w:rsidR="00EA3D8B" w:rsidRPr="00BE75C0" w:rsidRDefault="00EA3D8B" w:rsidP="00EA3D8B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В целях обеспечения соблюдения условий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EA3D8B" w:rsidRPr="00BE75C0" w:rsidRDefault="00EA3D8B" w:rsidP="00EA3D8B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EA3D8B" w:rsidRPr="00BE75C0" w:rsidRDefault="00EA3D8B" w:rsidP="00EA3D8B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EA3D8B" w:rsidRPr="00BE75C0" w:rsidRDefault="00EA3D8B" w:rsidP="00EA3D8B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соблюдение условий и порядка предоставления гранта в форме субсидий.</w:t>
      </w:r>
    </w:p>
    <w:p w:rsidR="00EA3D8B" w:rsidRPr="00BE75C0" w:rsidRDefault="00EA3D8B" w:rsidP="00EA3D8B">
      <w:pPr>
        <w:spacing w:line="240" w:lineRule="auto"/>
        <w:rPr>
          <w:sz w:val="28"/>
          <w:szCs w:val="28"/>
        </w:rPr>
      </w:pPr>
      <w:r w:rsidRPr="00BE75C0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EA3D8B" w:rsidRPr="00BE75C0" w:rsidRDefault="00EA3D8B" w:rsidP="0091678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spacing w:line="240" w:lineRule="auto"/>
        <w:ind w:left="0" w:firstLine="709"/>
        <w:rPr>
          <w:sz w:val="28"/>
          <w:szCs w:val="28"/>
        </w:rPr>
      </w:pPr>
      <w:r w:rsidRPr="00BE75C0">
        <w:rPr>
          <w:sz w:val="28"/>
          <w:szCs w:val="28"/>
        </w:rPr>
        <w:t>Уполномоченный орган осуществля</w:t>
      </w:r>
      <w:r w:rsidR="00600C75" w:rsidRPr="00BE75C0">
        <w:rPr>
          <w:sz w:val="28"/>
          <w:szCs w:val="28"/>
        </w:rPr>
        <w:t>е</w:t>
      </w:r>
      <w:r w:rsidRPr="00BE75C0">
        <w:rPr>
          <w:sz w:val="28"/>
          <w:szCs w:val="28"/>
        </w:rPr>
        <w:t xml:space="preserve">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</w:t>
      </w:r>
      <w:r w:rsidRPr="00BE75C0">
        <w:rPr>
          <w:sz w:val="28"/>
          <w:szCs w:val="28"/>
        </w:rPr>
        <w:lastRenderedPageBreak/>
        <w:t>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</w:t>
      </w:r>
      <w:r w:rsidR="002162D7" w:rsidRPr="00BE75C0">
        <w:rPr>
          <w:sz w:val="28"/>
          <w:szCs w:val="28"/>
        </w:rPr>
        <w:t xml:space="preserve">в Российской Федерации от 29 сентября </w:t>
      </w:r>
      <w:r w:rsidRPr="00BE75C0">
        <w:rPr>
          <w:sz w:val="28"/>
          <w:szCs w:val="28"/>
        </w:rPr>
        <w:t>2021 № 138н «Об утверждении Порядка проведения мониторинга достижения результатов</w:t>
      </w:r>
      <w:r w:rsidRPr="00473A78">
        <w:rPr>
          <w:sz w:val="28"/>
          <w:szCs w:val="28"/>
        </w:rPr>
        <w:t xml:space="preserve"> </w:t>
      </w:r>
      <w:bookmarkEnd w:id="18"/>
      <w:r w:rsidRPr="00473A78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2162D7">
        <w:rPr>
          <w:sz w:val="28"/>
          <w:szCs w:val="28"/>
        </w:rPr>
        <w:t xml:space="preserve"> </w:t>
      </w:r>
      <w:r w:rsidRPr="00473A78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  <w:r w:rsidRPr="00473A78">
        <w:rPr>
          <w:b/>
          <w:bCs/>
          <w:sz w:val="28"/>
          <w:szCs w:val="28"/>
        </w:rPr>
        <w:t>Раздел V</w:t>
      </w:r>
      <w:r w:rsidRPr="00473A78">
        <w:rPr>
          <w:b/>
          <w:bCs/>
          <w:sz w:val="28"/>
          <w:szCs w:val="28"/>
          <w:lang w:val="en-US"/>
        </w:rPr>
        <w:t>I</w:t>
      </w:r>
      <w:r w:rsidRPr="00473A78">
        <w:rPr>
          <w:b/>
          <w:bCs/>
          <w:sz w:val="28"/>
          <w:szCs w:val="28"/>
        </w:rPr>
        <w:t>. Порядок возврата грантов в форме субсидии</w:t>
      </w:r>
    </w:p>
    <w:p w:rsidR="00D050C1" w:rsidRPr="00473A78" w:rsidRDefault="00D050C1" w:rsidP="00815839">
      <w:pPr>
        <w:spacing w:line="240" w:lineRule="auto"/>
        <w:jc w:val="center"/>
        <w:rPr>
          <w:b/>
          <w:bCs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предоставления, а также в случае недостижения значений результатов предоставления гранта,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D050C1" w:rsidRPr="00473A78" w:rsidRDefault="00D050C1" w:rsidP="00815839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1D2961" w:rsidRPr="00473A78" w:rsidRDefault="001D2961">
      <w:pPr>
        <w:rPr>
          <w:rFonts w:eastAsiaTheme="minorHAnsi"/>
          <w:sz w:val="28"/>
          <w:szCs w:val="28"/>
          <w:lang w:eastAsia="en-US"/>
        </w:rPr>
      </w:pPr>
      <w:r w:rsidRPr="00473A78">
        <w:rPr>
          <w:sz w:val="28"/>
          <w:szCs w:val="28"/>
        </w:rPr>
        <w:br w:type="page"/>
      </w:r>
    </w:p>
    <w:p w:rsidR="00D050C1" w:rsidRPr="00473A78" w:rsidRDefault="00D050C1" w:rsidP="00815839">
      <w:pPr>
        <w:pStyle w:val="af6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50C1" w:rsidRPr="00473A78" w:rsidRDefault="00D050C1" w:rsidP="00815839">
      <w:pPr>
        <w:pStyle w:val="af6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К Порядку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C1" w:rsidRPr="00473A78" w:rsidRDefault="00D050C1" w:rsidP="00815839">
      <w:pPr>
        <w:widowControl w:val="0"/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widowControl w:val="0"/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D050C1" w:rsidRPr="00473A78" w:rsidRDefault="00D050C1" w:rsidP="0081583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1D296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3A78">
        <w:rPr>
          <w:rFonts w:ascii="Times New Roman" w:hAnsi="Times New Roman" w:cs="Times New Roman"/>
          <w:sz w:val="28"/>
          <w:szCs w:val="28"/>
          <w:u w:val="single"/>
        </w:rPr>
        <w:t>г. _____________</w:t>
      </w:r>
      <w:r w:rsidR="00D050C1" w:rsidRPr="00473A78">
        <w:rPr>
          <w:rFonts w:ascii="Times New Roman" w:hAnsi="Times New Roman" w:cs="Times New Roman"/>
          <w:sz w:val="28"/>
          <w:szCs w:val="28"/>
          <w:u w:val="single"/>
        </w:rPr>
        <w:t>__       "__" _____________ 20__ г.</w:t>
      </w:r>
    </w:p>
    <w:p w:rsidR="00D050C1" w:rsidRPr="00473A78" w:rsidRDefault="00D050C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250316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  <w:r w:rsidRPr="00473A78">
        <w:rPr>
          <w:rFonts w:ascii="Times New Roman" w:hAnsi="Times New Roman" w:cs="Times New Roman"/>
          <w:sz w:val="28"/>
          <w:szCs w:val="28"/>
        </w:rPr>
        <w:t xml:space="preserve">, именуемое в дальнейшем «Уполномоченный орган», в лице </w:t>
      </w:r>
      <w:r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 w:rsidRPr="00473A78">
        <w:rPr>
          <w:rFonts w:ascii="Times New Roman" w:hAnsi="Times New Roman" w:cs="Times New Roman"/>
          <w:sz w:val="28"/>
          <w:szCs w:val="28"/>
        </w:rPr>
        <w:t>, действующего на основани</w:t>
      </w:r>
      <w:r w:rsidR="00547866" w:rsidRPr="00473A78">
        <w:rPr>
          <w:rFonts w:ascii="Times New Roman" w:hAnsi="Times New Roman" w:cs="Times New Roman"/>
          <w:sz w:val="28"/>
          <w:szCs w:val="28"/>
        </w:rPr>
        <w:t xml:space="preserve">и </w:t>
      </w:r>
      <w:r w:rsidR="00547866"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547866" w:rsidRPr="00473A78">
        <w:rPr>
          <w:rFonts w:ascii="Times New Roman" w:hAnsi="Times New Roman" w:cs="Times New Roman"/>
          <w:sz w:val="28"/>
          <w:szCs w:val="28"/>
        </w:rPr>
        <w:t>,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547866" w:rsidRPr="00473A78">
        <w:rPr>
          <w:rFonts w:ascii="Times New Roman" w:hAnsi="Times New Roman" w:cs="Times New Roman"/>
          <w:sz w:val="28"/>
          <w:szCs w:val="28"/>
        </w:rPr>
        <w:t>с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 xml:space="preserve">одной стороны, и </w:t>
      </w:r>
      <w:r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  <w:r w:rsidRPr="00473A78">
        <w:rPr>
          <w:rFonts w:ascii="Times New Roman" w:hAnsi="Times New Roman" w:cs="Times New Roman"/>
          <w:sz w:val="28"/>
          <w:szCs w:val="28"/>
        </w:rPr>
        <w:t>, именуемое в дальнейшем «Исполнитель услуг»,</w:t>
      </w:r>
      <w:r w:rsidR="006854E9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в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  <w:r w:rsidRPr="00473A7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73A78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Pr="00473A78">
        <w:rPr>
          <w:rFonts w:ascii="Times New Roman" w:hAnsi="Times New Roman" w:cs="Times New Roman"/>
          <w:sz w:val="28"/>
          <w:szCs w:val="28"/>
        </w:rPr>
        <w:t xml:space="preserve">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804CBE" w:rsidRPr="00473A78">
        <w:rPr>
          <w:rFonts w:ascii="Times New Roman" w:hAnsi="Times New Roman" w:cs="Times New Roman"/>
          <w:sz w:val="28"/>
          <w:szCs w:val="28"/>
        </w:rPr>
        <w:t>Устьянском муниципальном округ</w:t>
      </w:r>
      <w:r w:rsidR="00EA543C" w:rsidRPr="00473A78">
        <w:rPr>
          <w:rFonts w:ascii="Times New Roman" w:hAnsi="Times New Roman" w:cs="Times New Roman"/>
          <w:sz w:val="28"/>
          <w:szCs w:val="28"/>
        </w:rPr>
        <w:t>е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473A7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473A78">
        <w:rPr>
          <w:rFonts w:ascii="Times New Roman" w:hAnsi="Times New Roman" w:cs="Times New Roman"/>
          <w:sz w:val="28"/>
          <w:szCs w:val="28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осуществляющим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обучение, индивидуальным предпринимателям, государственным образовательным организациям,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 xml:space="preserve">муниципальным образовательным организациям, в отношении которых органами местного самоуправления </w:t>
      </w:r>
      <w:r w:rsidR="00EA543C" w:rsidRPr="00473A78">
        <w:rPr>
          <w:rFonts w:ascii="Times New Roman" w:hAnsi="Times New Roman" w:cs="Times New Roman"/>
          <w:sz w:val="28"/>
          <w:szCs w:val="28"/>
        </w:rPr>
        <w:t>У</w:t>
      </w:r>
      <w:r w:rsidR="00804CBE" w:rsidRPr="00473A7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473A7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не осуществляются функции и полномочия учредителя,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</w:t>
      </w:r>
      <w:r w:rsidRPr="00473A78">
        <w:rPr>
          <w:rFonts w:ascii="Times New Roman" w:hAnsi="Times New Roman" w:cs="Times New Roman"/>
          <w:sz w:val="28"/>
          <w:szCs w:val="28"/>
          <w:u w:val="single"/>
        </w:rPr>
        <w:t>________ от ____________ №______</w:t>
      </w:r>
      <w:r w:rsidRPr="00473A78"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грантов), заключили настоящее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473A78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E25BB5" w:rsidRPr="00473A78" w:rsidRDefault="00E25BB5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b/>
          <w:sz w:val="28"/>
          <w:szCs w:val="28"/>
          <w:lang w:val="en-US"/>
        </w:rPr>
      </w:pPr>
      <w:r w:rsidRPr="00473A78">
        <w:rPr>
          <w:b/>
          <w:sz w:val="28"/>
          <w:szCs w:val="28"/>
        </w:rPr>
        <w:t>Предмет соглашения</w:t>
      </w:r>
    </w:p>
    <w:p w:rsidR="001D2961" w:rsidRPr="00473A78" w:rsidRDefault="001D2961" w:rsidP="001D2961">
      <w:pPr>
        <w:pStyle w:val="a3"/>
        <w:spacing w:line="240" w:lineRule="auto"/>
        <w:ind w:left="709" w:firstLine="0"/>
        <w:rPr>
          <w:b/>
          <w:sz w:val="28"/>
          <w:szCs w:val="28"/>
          <w:lang w:val="en-US"/>
        </w:rPr>
      </w:pPr>
    </w:p>
    <w:p w:rsidR="00E25BB5" w:rsidRPr="00473A78" w:rsidRDefault="0081463D" w:rsidP="00473A78">
      <w:pPr>
        <w:pStyle w:val="ConsPlusNonformat"/>
        <w:numPr>
          <w:ilvl w:val="1"/>
          <w:numId w:val="34"/>
        </w:numPr>
        <w:spacing w:line="240" w:lineRule="auto"/>
        <w:ind w:left="0" w:firstLineChars="125" w:firstLine="350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20-20__ годах гранта в форме субсидии из муниципального бюджета </w:t>
      </w:r>
      <w:r w:rsidR="00804CBE" w:rsidRPr="00473A78">
        <w:rPr>
          <w:rFonts w:ascii="Times New Roman" w:hAnsi="Times New Roman" w:cs="Times New Roman"/>
          <w:sz w:val="28"/>
          <w:szCs w:val="28"/>
        </w:rPr>
        <w:t>Устьянского муниципального округ</w:t>
      </w:r>
      <w:r w:rsidR="00EA543C" w:rsidRPr="00473A78">
        <w:rPr>
          <w:rFonts w:ascii="Times New Roman" w:hAnsi="Times New Roman" w:cs="Times New Roman"/>
          <w:sz w:val="28"/>
          <w:szCs w:val="28"/>
        </w:rPr>
        <w:t>а</w:t>
      </w:r>
      <w:r w:rsid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473A7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D050C1" w:rsidRPr="00473A78">
        <w:rPr>
          <w:rFonts w:ascii="Times New Roman" w:hAnsi="Times New Roman" w:cs="Times New Roman"/>
          <w:sz w:val="28"/>
          <w:szCs w:val="28"/>
        </w:rPr>
        <w:t xml:space="preserve">Исполнителю услуг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EC00E4" w:rsidRPr="00473A78">
        <w:rPr>
          <w:rFonts w:ascii="Times New Roman" w:hAnsi="Times New Roman" w:cs="Times New Roman"/>
          <w:sz w:val="28"/>
          <w:szCs w:val="28"/>
        </w:rPr>
        <w:t>Устьянского района</w:t>
      </w:r>
      <w:r w:rsidR="00D050C1" w:rsidRPr="00473A78">
        <w:rPr>
          <w:rFonts w:ascii="Times New Roman" w:hAnsi="Times New Roman" w:cs="Times New Roman"/>
          <w:sz w:val="28"/>
          <w:szCs w:val="28"/>
        </w:rPr>
        <w:t>» (далее - грант).</w:t>
      </w:r>
    </w:p>
    <w:p w:rsidR="0089561B" w:rsidRPr="00473A78" w:rsidRDefault="0081463D" w:rsidP="00473A78">
      <w:pPr>
        <w:pStyle w:val="ConsPlusNonformat"/>
        <w:numPr>
          <w:ilvl w:val="1"/>
          <w:numId w:val="34"/>
        </w:numPr>
        <w:spacing w:line="240" w:lineRule="auto"/>
        <w:ind w:left="0" w:firstLineChars="125" w:firstLine="350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D050C1" w:rsidRPr="00473A78" w:rsidRDefault="0089561B" w:rsidP="006854E9">
      <w:pPr>
        <w:rPr>
          <w:sz w:val="28"/>
          <w:szCs w:val="28"/>
        </w:rPr>
      </w:pPr>
      <w:r w:rsidRPr="00473A78">
        <w:rPr>
          <w:sz w:val="28"/>
          <w:szCs w:val="28"/>
        </w:rPr>
        <w:br w:type="page"/>
      </w:r>
    </w:p>
    <w:p w:rsidR="00E25BB5" w:rsidRPr="00473A78" w:rsidRDefault="00E25BB5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73A78">
        <w:rPr>
          <w:b/>
          <w:sz w:val="28"/>
          <w:szCs w:val="28"/>
        </w:rPr>
        <w:lastRenderedPageBreak/>
        <w:t>Порядок и условия предоставления гранта</w:t>
      </w:r>
    </w:p>
    <w:p w:rsidR="001D2961" w:rsidRPr="00473A78" w:rsidRDefault="001D2961" w:rsidP="001D2961">
      <w:pPr>
        <w:pStyle w:val="a3"/>
        <w:spacing w:line="240" w:lineRule="auto"/>
        <w:ind w:left="709" w:firstLine="0"/>
        <w:rPr>
          <w:b/>
          <w:sz w:val="28"/>
          <w:szCs w:val="28"/>
        </w:rPr>
      </w:pPr>
    </w:p>
    <w:p w:rsidR="00E25BB5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.</w:t>
      </w:r>
      <w:r w:rsidR="00D050C1" w:rsidRPr="00473A78">
        <w:rPr>
          <w:rFonts w:ascii="Times New Roman" w:hAnsi="Times New Roman" w:cs="Times New Roman"/>
          <w:sz w:val="28"/>
          <w:szCs w:val="28"/>
        </w:rPr>
        <w:t>Грант предоставляется Уполномоченным органом Исполнителю услуг в размере, определяемом согласно Разделу III Порядка предоставления грантов.</w:t>
      </w:r>
    </w:p>
    <w:p w:rsidR="00E25BB5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.</w:t>
      </w:r>
      <w:r w:rsidR="00D050C1" w:rsidRPr="00473A78">
        <w:rPr>
          <w:rFonts w:ascii="Times New Roman" w:hAnsi="Times New Roman" w:cs="Times New Roman"/>
          <w:sz w:val="28"/>
          <w:szCs w:val="28"/>
        </w:rPr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</w:t>
      </w:r>
      <w:r w:rsidR="00AB1C17" w:rsidRPr="00473A78">
        <w:rPr>
          <w:rFonts w:ascii="Times New Roman" w:hAnsi="Times New Roman" w:cs="Times New Roman"/>
          <w:sz w:val="28"/>
          <w:szCs w:val="28"/>
        </w:rPr>
        <w:t xml:space="preserve"> от 15 апреля 2020 № 614  «Об утверждении Правил персонифицированного финансирования дополнительного образования детей» (далее–Правила персонифицированного финансирования) и Порядка предоставления грантов.</w:t>
      </w:r>
    </w:p>
    <w:p w:rsidR="00E25BB5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E25BB5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</w:t>
      </w:r>
      <w:r w:rsidR="00EA543C" w:rsidRPr="00473A78">
        <w:rPr>
          <w:rFonts w:ascii="Times New Roman" w:hAnsi="Times New Roman" w:cs="Times New Roman"/>
          <w:sz w:val="28"/>
          <w:szCs w:val="28"/>
        </w:rPr>
        <w:t xml:space="preserve">Собрания депутатов Устьянского муниципального </w:t>
      </w:r>
      <w:r w:rsidR="00815839" w:rsidRPr="00473A78">
        <w:rPr>
          <w:rFonts w:ascii="Times New Roman" w:hAnsi="Times New Roman" w:cs="Times New Roman"/>
          <w:sz w:val="28"/>
          <w:szCs w:val="28"/>
        </w:rPr>
        <w:t>округ</w:t>
      </w:r>
      <w:r w:rsidR="00EA543C" w:rsidRPr="00473A78">
        <w:rPr>
          <w:rFonts w:ascii="Times New Roman" w:hAnsi="Times New Roman" w:cs="Times New Roman"/>
          <w:sz w:val="28"/>
          <w:szCs w:val="28"/>
        </w:rPr>
        <w:t xml:space="preserve">а Архангельской области о бюджете </w:t>
      </w:r>
      <w:r w:rsidR="00815839" w:rsidRPr="00473A78">
        <w:rPr>
          <w:rFonts w:ascii="Times New Roman" w:hAnsi="Times New Roman" w:cs="Times New Roman"/>
          <w:sz w:val="28"/>
          <w:szCs w:val="28"/>
        </w:rPr>
        <w:t>Устьянского муниципального округ</w:t>
      </w:r>
      <w:r w:rsidR="00EA543C" w:rsidRPr="00473A78">
        <w:rPr>
          <w:rFonts w:ascii="Times New Roman" w:hAnsi="Times New Roman" w:cs="Times New Roman"/>
          <w:sz w:val="28"/>
          <w:szCs w:val="28"/>
        </w:rPr>
        <w:t xml:space="preserve">а </w:t>
      </w:r>
      <w:r w:rsidR="005618D0" w:rsidRPr="00473A7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D050C1" w:rsidRPr="00473A78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970D54" w:rsidRPr="00473A78">
        <w:rPr>
          <w:rFonts w:ascii="Times New Roman" w:hAnsi="Times New Roman" w:cs="Times New Roman"/>
          <w:sz w:val="28"/>
          <w:szCs w:val="28"/>
        </w:rPr>
        <w:t>«Развитие образования Устьянского района  до  2024 года», утвержденной постановлением администрации МО «Устьянский муниципальный район» от 23 декабря 2019 № 1736.</w:t>
      </w:r>
    </w:p>
    <w:p w:rsidR="00E25BB5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7E1027" w:rsidRPr="007E1027">
          <w:rPr>
            <w:rFonts w:ascii="Times New Roman" w:hAnsi="Times New Roman" w:cs="Times New Roman"/>
            <w:sz w:val="28"/>
            <w:szCs w:val="28"/>
          </w:rPr>
          <w:t>VII</w:t>
        </w:r>
      </w:fldSimple>
      <w:r w:rsidR="00D050C1" w:rsidRPr="00473A78">
        <w:rPr>
          <w:rFonts w:ascii="Times New Roman" w:hAnsi="Times New Roman" w:cs="Times New Roman"/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D050C1" w:rsidRPr="00473A78" w:rsidRDefault="0081463D" w:rsidP="00815839">
      <w:pPr>
        <w:pStyle w:val="ConsPlusNonformat"/>
        <w:numPr>
          <w:ilvl w:val="1"/>
          <w:numId w:val="3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 xml:space="preserve">. </w:t>
      </w:r>
      <w:r w:rsidR="00D050C1" w:rsidRPr="00473A78">
        <w:rPr>
          <w:rFonts w:ascii="Times New Roman" w:hAnsi="Times New Roman" w:cs="Times New Roman"/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3A78">
        <w:rPr>
          <w:rFonts w:eastAsiaTheme="minorHAnsi"/>
          <w:b/>
          <w:sz w:val="28"/>
          <w:szCs w:val="28"/>
          <w:lang w:eastAsia="en-US"/>
        </w:rPr>
        <w:t>Права и обязанности сторон</w:t>
      </w:r>
    </w:p>
    <w:p w:rsidR="001D2961" w:rsidRPr="00473A78" w:rsidRDefault="001D2961" w:rsidP="001D2961">
      <w:pPr>
        <w:pStyle w:val="a3"/>
        <w:spacing w:line="240" w:lineRule="auto"/>
        <w:ind w:left="709" w:firstLine="0"/>
        <w:rPr>
          <w:rFonts w:eastAsiaTheme="minorHAnsi"/>
          <w:b/>
          <w:sz w:val="28"/>
          <w:szCs w:val="28"/>
          <w:lang w:eastAsia="en-US"/>
        </w:rPr>
      </w:pP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Исполнитель услуг обязан: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</w:t>
      </w:r>
      <w:r w:rsidRPr="00473A78">
        <w:rPr>
          <w:sz w:val="28"/>
          <w:szCs w:val="28"/>
        </w:rPr>
        <w:lastRenderedPageBreak/>
        <w:t>программ), включенным в реестр сертифицированных программ в соответствии с Правилами персонифицированного финансирования.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предложении образовательных программ для обучения детей.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</w:t>
      </w:r>
      <w:proofErr w:type="spellStart"/>
      <w:r w:rsidR="00134C0F" w:rsidRPr="00473A78">
        <w:rPr>
          <w:sz w:val="28"/>
          <w:szCs w:val="28"/>
        </w:rPr>
        <w:t>Устьянском</w:t>
      </w:r>
      <w:proofErr w:type="spellEnd"/>
      <w:r w:rsidR="00134C0F" w:rsidRPr="00473A78">
        <w:rPr>
          <w:sz w:val="28"/>
          <w:szCs w:val="28"/>
        </w:rPr>
        <w:t xml:space="preserve"> муниципальном </w:t>
      </w:r>
      <w:proofErr w:type="spellStart"/>
      <w:r w:rsidR="00134C0F" w:rsidRPr="00473A78">
        <w:rPr>
          <w:sz w:val="28"/>
          <w:szCs w:val="28"/>
        </w:rPr>
        <w:t>округ</w:t>
      </w:r>
      <w:r w:rsidR="00EA543C" w:rsidRPr="00473A78">
        <w:rPr>
          <w:sz w:val="28"/>
          <w:szCs w:val="28"/>
        </w:rPr>
        <w:t>е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области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</w:t>
      </w:r>
      <w:r w:rsidR="00134C0F" w:rsidRPr="00473A78">
        <w:rPr>
          <w:sz w:val="28"/>
          <w:szCs w:val="28"/>
        </w:rPr>
        <w:t xml:space="preserve">в </w:t>
      </w:r>
      <w:proofErr w:type="spellStart"/>
      <w:r w:rsidR="00134C0F" w:rsidRPr="00473A78">
        <w:rPr>
          <w:sz w:val="28"/>
          <w:szCs w:val="28"/>
        </w:rPr>
        <w:t>Устьянском</w:t>
      </w:r>
      <w:proofErr w:type="spellEnd"/>
      <w:r w:rsidR="00134C0F" w:rsidRPr="00473A78">
        <w:rPr>
          <w:sz w:val="28"/>
          <w:szCs w:val="28"/>
        </w:rPr>
        <w:t xml:space="preserve"> муниципальном </w:t>
      </w:r>
      <w:proofErr w:type="spellStart"/>
      <w:r w:rsidR="00134C0F" w:rsidRPr="00473A78">
        <w:rPr>
          <w:sz w:val="28"/>
          <w:szCs w:val="28"/>
        </w:rPr>
        <w:t>округ</w:t>
      </w:r>
      <w:r w:rsidR="00EA543C" w:rsidRPr="00473A78">
        <w:rPr>
          <w:sz w:val="28"/>
          <w:szCs w:val="28"/>
        </w:rPr>
        <w:t>е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области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Исполнитель услуг имеет право: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color w:val="000000"/>
          <w:sz w:val="28"/>
          <w:szCs w:val="28"/>
        </w:rPr>
      </w:pPr>
      <w:r w:rsidRPr="00473A78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</w:t>
      </w:r>
      <w:proofErr w:type="spellStart"/>
      <w:r w:rsidRPr="00473A78">
        <w:rPr>
          <w:sz w:val="28"/>
          <w:szCs w:val="28"/>
        </w:rPr>
        <w:t>финансирования</w:t>
      </w:r>
      <w:r w:rsidR="001F6C4B" w:rsidRPr="00473A78">
        <w:rPr>
          <w:sz w:val="28"/>
          <w:szCs w:val="28"/>
        </w:rPr>
        <w:t>Устьянского</w:t>
      </w:r>
      <w:proofErr w:type="spellEnd"/>
      <w:r w:rsidR="001F6C4B" w:rsidRPr="00473A78">
        <w:rPr>
          <w:sz w:val="28"/>
          <w:szCs w:val="28"/>
        </w:rPr>
        <w:t xml:space="preserve"> муниципального района</w:t>
      </w:r>
      <w:r w:rsidRPr="00473A78">
        <w:rPr>
          <w:sz w:val="28"/>
          <w:szCs w:val="28"/>
        </w:rPr>
        <w:t xml:space="preserve">, </w:t>
      </w:r>
      <w:r w:rsidR="00BC3AF8" w:rsidRPr="00473A78">
        <w:rPr>
          <w:sz w:val="28"/>
          <w:szCs w:val="28"/>
        </w:rPr>
        <w:t>утвержденной приказом №561 от 24 декабря 2021 года Управления образования администрации Устьянского муниципального района;</w:t>
      </w:r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color w:val="000000"/>
          <w:sz w:val="28"/>
          <w:szCs w:val="28"/>
        </w:rPr>
      </w:pPr>
      <w:r w:rsidRPr="00473A78">
        <w:rPr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</w:t>
      </w:r>
      <w:proofErr w:type="spellStart"/>
      <w:r w:rsidRPr="00473A78">
        <w:rPr>
          <w:sz w:val="28"/>
          <w:szCs w:val="28"/>
        </w:rPr>
        <w:t>финансирования</w:t>
      </w:r>
      <w:r w:rsidR="00134C0F" w:rsidRPr="00473A78">
        <w:rPr>
          <w:sz w:val="28"/>
          <w:szCs w:val="28"/>
        </w:rPr>
        <w:t>Устьянского</w:t>
      </w:r>
      <w:proofErr w:type="spellEnd"/>
      <w:r w:rsidR="00134C0F" w:rsidRPr="00473A78">
        <w:rPr>
          <w:sz w:val="28"/>
          <w:szCs w:val="28"/>
        </w:rPr>
        <w:t xml:space="preserve"> </w:t>
      </w:r>
      <w:r w:rsidR="00134C0F" w:rsidRPr="00473A78">
        <w:rPr>
          <w:sz w:val="28"/>
          <w:szCs w:val="28"/>
        </w:rPr>
        <w:lastRenderedPageBreak/>
        <w:t xml:space="preserve">муниципального </w:t>
      </w:r>
      <w:proofErr w:type="spellStart"/>
      <w:r w:rsidR="00134C0F" w:rsidRPr="00473A78">
        <w:rPr>
          <w:sz w:val="28"/>
          <w:szCs w:val="28"/>
        </w:rPr>
        <w:t>округ</w:t>
      </w:r>
      <w:r w:rsidR="001F6C4B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</w:t>
      </w:r>
      <w:proofErr w:type="spellStart"/>
      <w:r w:rsidR="005618D0" w:rsidRPr="00473A78">
        <w:rPr>
          <w:sz w:val="28"/>
          <w:szCs w:val="28"/>
        </w:rPr>
        <w:t>области</w:t>
      </w:r>
      <w:r w:rsidRPr="00473A78">
        <w:rPr>
          <w:sz w:val="28"/>
          <w:szCs w:val="28"/>
        </w:rPr>
        <w:t>лимита</w:t>
      </w:r>
      <w:proofErr w:type="spellEnd"/>
      <w:r w:rsidRPr="00473A78">
        <w:rPr>
          <w:sz w:val="28"/>
          <w:szCs w:val="28"/>
        </w:rPr>
        <w:t xml:space="preserve"> зачисления на обучение для соответствующей направленности;</w:t>
      </w:r>
      <w:bookmarkStart w:id="19" w:name="_Ref450823035"/>
    </w:p>
    <w:p w:rsidR="00D050C1" w:rsidRPr="00473A78" w:rsidRDefault="00D050C1" w:rsidP="00815839">
      <w:pPr>
        <w:pStyle w:val="a3"/>
        <w:numPr>
          <w:ilvl w:val="3"/>
          <w:numId w:val="26"/>
        </w:numPr>
        <w:spacing w:line="240" w:lineRule="auto"/>
        <w:ind w:left="0" w:firstLine="709"/>
        <w:rPr>
          <w:color w:val="000000"/>
          <w:sz w:val="28"/>
          <w:szCs w:val="28"/>
        </w:rPr>
      </w:pPr>
      <w:r w:rsidRPr="00473A78">
        <w:rPr>
          <w:sz w:val="28"/>
          <w:szCs w:val="28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9"/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proofErr w:type="spellStart"/>
      <w:r w:rsidR="00134C0F" w:rsidRPr="00473A78">
        <w:rPr>
          <w:sz w:val="28"/>
          <w:szCs w:val="28"/>
        </w:rPr>
        <w:t>Устьянском</w:t>
      </w:r>
      <w:proofErr w:type="spellEnd"/>
      <w:r w:rsidR="00134C0F" w:rsidRPr="00473A78">
        <w:rPr>
          <w:sz w:val="28"/>
          <w:szCs w:val="28"/>
        </w:rPr>
        <w:t xml:space="preserve"> муниципальном </w:t>
      </w:r>
      <w:proofErr w:type="spellStart"/>
      <w:r w:rsidR="00134C0F" w:rsidRPr="00473A78">
        <w:rPr>
          <w:sz w:val="28"/>
          <w:szCs w:val="28"/>
        </w:rPr>
        <w:t>округ</w:t>
      </w:r>
      <w:r w:rsidR="001F6C4B" w:rsidRPr="00473A78">
        <w:rPr>
          <w:sz w:val="28"/>
          <w:szCs w:val="28"/>
        </w:rPr>
        <w:t>е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области</w:t>
      </w:r>
      <w:r w:rsidR="001F6C4B"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Уполномоченный орган обязан: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1F6C4B" w:rsidRPr="00473A78">
        <w:rPr>
          <w:sz w:val="28"/>
          <w:szCs w:val="28"/>
        </w:rPr>
        <w:t xml:space="preserve">Устьянском муниципальном </w:t>
      </w:r>
      <w:r w:rsidR="00134C0F" w:rsidRPr="00473A78">
        <w:rPr>
          <w:sz w:val="28"/>
          <w:szCs w:val="28"/>
        </w:rPr>
        <w:t>округ</w:t>
      </w:r>
      <w:r w:rsidR="001F6C4B" w:rsidRPr="00473A78">
        <w:rPr>
          <w:sz w:val="28"/>
          <w:szCs w:val="28"/>
        </w:rPr>
        <w:t xml:space="preserve">е </w:t>
      </w:r>
      <w:r w:rsidR="005618D0" w:rsidRPr="00473A78">
        <w:rPr>
          <w:sz w:val="28"/>
          <w:szCs w:val="28"/>
        </w:rPr>
        <w:t xml:space="preserve">Архангельской области </w:t>
      </w:r>
      <w:r w:rsidRPr="00473A78">
        <w:rPr>
          <w:sz w:val="28"/>
          <w:szCs w:val="28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Уполномоченный орган имеет право: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89561B" w:rsidRPr="00473A78" w:rsidRDefault="0089561B" w:rsidP="0089561B">
      <w:pPr>
        <w:pStyle w:val="a3"/>
        <w:spacing w:line="240" w:lineRule="auto"/>
        <w:ind w:left="709" w:firstLine="0"/>
        <w:rPr>
          <w:b/>
          <w:sz w:val="28"/>
          <w:szCs w:val="28"/>
        </w:rPr>
      </w:pPr>
      <w:bookmarkStart w:id="20" w:name="_Ref9763529"/>
    </w:p>
    <w:p w:rsidR="00D050C1" w:rsidRPr="00473A78" w:rsidRDefault="00D050C1" w:rsidP="0089561B">
      <w:pPr>
        <w:pStyle w:val="a3"/>
        <w:numPr>
          <w:ilvl w:val="0"/>
          <w:numId w:val="26"/>
        </w:numPr>
        <w:spacing w:line="240" w:lineRule="auto"/>
        <w:ind w:left="0" w:firstLine="709"/>
        <w:rPr>
          <w:b/>
          <w:sz w:val="28"/>
          <w:szCs w:val="28"/>
        </w:rPr>
      </w:pPr>
      <w:r w:rsidRPr="00473A78">
        <w:rPr>
          <w:b/>
          <w:sz w:val="28"/>
          <w:szCs w:val="28"/>
        </w:rPr>
        <w:t xml:space="preserve">Порядок </w:t>
      </w:r>
      <w:bookmarkEnd w:id="20"/>
      <w:r w:rsidRPr="00473A78">
        <w:rPr>
          <w:b/>
          <w:sz w:val="28"/>
          <w:szCs w:val="28"/>
        </w:rPr>
        <w:t xml:space="preserve">формирования и направления Уполномоченным органом Исполнителю услуг соглашений о предоставлении Исполнителю услуг гранта в форме субсидии 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lastRenderedPageBreak/>
        <w:t xml:space="preserve"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</w:t>
      </w:r>
      <w:proofErr w:type="spellStart"/>
      <w:r w:rsidRPr="00473A78">
        <w:rPr>
          <w:sz w:val="28"/>
          <w:szCs w:val="28"/>
        </w:rPr>
        <w:t>авансирование</w:t>
      </w:r>
      <w:proofErr w:type="gramStart"/>
      <w:r w:rsidRPr="00473A78">
        <w:rPr>
          <w:sz w:val="28"/>
          <w:szCs w:val="28"/>
        </w:rPr>
        <w:t>,о</w:t>
      </w:r>
      <w:proofErr w:type="gramEnd"/>
      <w:r w:rsidRPr="00473A78">
        <w:rPr>
          <w:sz w:val="28"/>
          <w:szCs w:val="28"/>
        </w:rPr>
        <w:t>формляемого</w:t>
      </w:r>
      <w:proofErr w:type="spellEnd"/>
      <w:r w:rsidRPr="00473A78">
        <w:rPr>
          <w:sz w:val="28"/>
          <w:szCs w:val="28"/>
        </w:rPr>
        <w:t xml:space="preserve"> в соответствии с приложением №1 к настоящему Соглашению.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473A78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73A78">
        <w:rPr>
          <w:b/>
          <w:sz w:val="28"/>
          <w:szCs w:val="28"/>
        </w:rPr>
        <w:t>Ответственность сторон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473A78">
        <w:rPr>
          <w:b/>
          <w:sz w:val="28"/>
          <w:szCs w:val="28"/>
        </w:rPr>
        <w:t>Заключительные положения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proofErr w:type="spellStart"/>
      <w:r w:rsidRPr="00473A78">
        <w:rPr>
          <w:sz w:val="28"/>
          <w:szCs w:val="28"/>
        </w:rPr>
        <w:t>НастоящееСоглашение</w:t>
      </w:r>
      <w:proofErr w:type="spellEnd"/>
      <w:r w:rsidRPr="00473A78">
        <w:rPr>
          <w:sz w:val="28"/>
          <w:szCs w:val="28"/>
        </w:rPr>
        <w:t xml:space="preserve"> может быть расторгнуто в одностороннем порядке Уполномоченным органом в следующих случаях: 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приостановление деятельности Исполнителя услуг в рамках системы персонифицированного </w:t>
      </w:r>
      <w:proofErr w:type="spellStart"/>
      <w:r w:rsidRPr="00473A78">
        <w:rPr>
          <w:sz w:val="28"/>
          <w:szCs w:val="28"/>
        </w:rPr>
        <w:t>финансирования</w:t>
      </w:r>
      <w:r w:rsidR="00134C0F" w:rsidRPr="00473A78">
        <w:rPr>
          <w:sz w:val="28"/>
          <w:szCs w:val="28"/>
        </w:rPr>
        <w:t>Устьянского</w:t>
      </w:r>
      <w:proofErr w:type="spellEnd"/>
      <w:r w:rsidR="00134C0F" w:rsidRPr="00473A78">
        <w:rPr>
          <w:sz w:val="28"/>
          <w:szCs w:val="28"/>
        </w:rPr>
        <w:t xml:space="preserve"> муниципального </w:t>
      </w:r>
      <w:proofErr w:type="spellStart"/>
      <w:r w:rsidR="00134C0F" w:rsidRPr="00473A78">
        <w:rPr>
          <w:sz w:val="28"/>
          <w:szCs w:val="28"/>
        </w:rPr>
        <w:t>округ</w:t>
      </w:r>
      <w:r w:rsidR="001F6C4B" w:rsidRPr="00473A78">
        <w:rPr>
          <w:sz w:val="28"/>
          <w:szCs w:val="28"/>
        </w:rPr>
        <w:t>а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области</w:t>
      </w:r>
      <w:r w:rsidRPr="00473A78">
        <w:rPr>
          <w:sz w:val="28"/>
          <w:szCs w:val="28"/>
        </w:rPr>
        <w:t>;</w:t>
      </w:r>
    </w:p>
    <w:p w:rsidR="00D050C1" w:rsidRPr="00473A78" w:rsidRDefault="00D050C1" w:rsidP="00815839">
      <w:pPr>
        <w:pStyle w:val="a3"/>
        <w:numPr>
          <w:ilvl w:val="2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134C0F" w:rsidRPr="00473A78">
        <w:rPr>
          <w:sz w:val="28"/>
          <w:szCs w:val="28"/>
        </w:rPr>
        <w:t>Устьянском</w:t>
      </w:r>
      <w:proofErr w:type="spellEnd"/>
      <w:r w:rsidR="00134C0F" w:rsidRPr="00473A78">
        <w:rPr>
          <w:sz w:val="28"/>
          <w:szCs w:val="28"/>
        </w:rPr>
        <w:t xml:space="preserve"> муниципальном </w:t>
      </w:r>
      <w:proofErr w:type="spellStart"/>
      <w:r w:rsidR="00134C0F" w:rsidRPr="00473A78">
        <w:rPr>
          <w:sz w:val="28"/>
          <w:szCs w:val="28"/>
        </w:rPr>
        <w:t>округ</w:t>
      </w:r>
      <w:r w:rsidR="001F6C4B" w:rsidRPr="00473A78">
        <w:rPr>
          <w:sz w:val="28"/>
          <w:szCs w:val="28"/>
        </w:rPr>
        <w:t>е</w:t>
      </w:r>
      <w:r w:rsidR="005618D0" w:rsidRPr="00473A78">
        <w:rPr>
          <w:sz w:val="28"/>
          <w:szCs w:val="28"/>
        </w:rPr>
        <w:t>Архангельской</w:t>
      </w:r>
      <w:proofErr w:type="spellEnd"/>
      <w:r w:rsidR="005618D0" w:rsidRPr="00473A78">
        <w:rPr>
          <w:sz w:val="28"/>
          <w:szCs w:val="28"/>
        </w:rPr>
        <w:t xml:space="preserve"> области</w:t>
      </w:r>
      <w:r w:rsidRPr="00473A78">
        <w:rPr>
          <w:sz w:val="28"/>
          <w:szCs w:val="28"/>
        </w:rPr>
        <w:t>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proofErr w:type="spellStart"/>
      <w:r w:rsidRPr="00473A78">
        <w:rPr>
          <w:sz w:val="28"/>
          <w:szCs w:val="28"/>
        </w:rPr>
        <w:t>НастоящееСоглашение</w:t>
      </w:r>
      <w:proofErr w:type="spellEnd"/>
      <w:r w:rsidRPr="00473A78">
        <w:rPr>
          <w:sz w:val="28"/>
          <w:szCs w:val="28"/>
        </w:rPr>
        <w:t xml:space="preserve">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</w:t>
      </w:r>
      <w:r w:rsidRPr="00473A78">
        <w:rPr>
          <w:sz w:val="28"/>
          <w:szCs w:val="28"/>
        </w:rPr>
        <w:lastRenderedPageBreak/>
        <w:t>имеют силу в том случае, если они оформлены в письменном виде и подписаны Сторонами.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D050C1" w:rsidRPr="00473A78" w:rsidRDefault="00D050C1" w:rsidP="00815839">
      <w:pPr>
        <w:pStyle w:val="a3"/>
        <w:numPr>
          <w:ilvl w:val="1"/>
          <w:numId w:val="26"/>
        </w:numPr>
        <w:spacing w:line="240" w:lineRule="auto"/>
        <w:ind w:left="0" w:firstLine="709"/>
        <w:rPr>
          <w:sz w:val="28"/>
          <w:szCs w:val="28"/>
        </w:rPr>
      </w:pPr>
      <w:r w:rsidRPr="00473A78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D050C1" w:rsidRPr="00473A78" w:rsidRDefault="00D050C1" w:rsidP="00815839">
      <w:pPr>
        <w:pStyle w:val="a3"/>
        <w:spacing w:line="240" w:lineRule="auto"/>
        <w:ind w:left="0"/>
        <w:rPr>
          <w:sz w:val="28"/>
          <w:szCs w:val="28"/>
        </w:rPr>
      </w:pPr>
    </w:p>
    <w:p w:rsidR="00D050C1" w:rsidRPr="00473A78" w:rsidRDefault="00D050C1" w:rsidP="00815839">
      <w:pPr>
        <w:pStyle w:val="a3"/>
        <w:numPr>
          <w:ilvl w:val="0"/>
          <w:numId w:val="26"/>
        </w:numPr>
        <w:spacing w:line="240" w:lineRule="auto"/>
        <w:ind w:left="0" w:firstLine="709"/>
        <w:jc w:val="center"/>
        <w:rPr>
          <w:b/>
          <w:sz w:val="28"/>
          <w:szCs w:val="28"/>
        </w:rPr>
      </w:pPr>
      <w:bookmarkStart w:id="21" w:name="_Ref35886223"/>
      <w:r w:rsidRPr="00473A78">
        <w:rPr>
          <w:b/>
          <w:sz w:val="28"/>
          <w:szCs w:val="28"/>
        </w:rPr>
        <w:t>Адреса и реквизиты сторон</w:t>
      </w:r>
      <w:bookmarkEnd w:id="21"/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br w:type="page"/>
      </w:r>
    </w:p>
    <w:p w:rsidR="00D050C1" w:rsidRPr="00473A78" w:rsidRDefault="00D050C1" w:rsidP="00815839">
      <w:pPr>
        <w:pStyle w:val="ConsPlusNormal"/>
        <w:spacing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050C1" w:rsidRPr="00473A78" w:rsidRDefault="00D050C1" w:rsidP="00815839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D050C1" w:rsidRPr="00473A78" w:rsidRDefault="00D050C1" w:rsidP="00815839">
      <w:pPr>
        <w:pStyle w:val="ConsPlusNormal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3A78">
        <w:rPr>
          <w:rFonts w:ascii="Times New Roman" w:hAnsi="Times New Roman" w:cs="Times New Roman"/>
          <w:sz w:val="28"/>
          <w:szCs w:val="28"/>
        </w:rPr>
        <w:t>от "__" _________ 20__ г. N ___</w:t>
      </w:r>
    </w:p>
    <w:p w:rsidR="00D050C1" w:rsidRPr="00473A78" w:rsidRDefault="00D050C1" w:rsidP="008158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73A78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D050C1" w:rsidRPr="00473A78" w:rsidRDefault="00D050C1" w:rsidP="00815839">
      <w:pPr>
        <w:pStyle w:val="ConsPlusNonformat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t>Месяц, за который сформирован реестр: _________________________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t>Наименование исполнителя образовательных услуг: _________________________________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t>ОГРН исполнителя образовательных услуг:  _________________</w:t>
      </w:r>
    </w:p>
    <w:p w:rsidR="00D050C1" w:rsidRPr="00473A78" w:rsidRDefault="00D050C1" w:rsidP="00815839">
      <w:pPr>
        <w:spacing w:line="240" w:lineRule="auto"/>
        <w:rPr>
          <w:sz w:val="28"/>
          <w:szCs w:val="28"/>
        </w:rPr>
      </w:pPr>
      <w:r w:rsidRPr="00473A78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D050C1" w:rsidRPr="00473A78" w:rsidTr="00D67AE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473A78" w:rsidRDefault="00D050C1" w:rsidP="00D67A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D050C1" w:rsidRPr="00473A78" w:rsidTr="00D67AE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50C1" w:rsidRPr="00473A78" w:rsidTr="00D67AE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50C1" w:rsidRPr="00473A78" w:rsidTr="00D67AE7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50C1" w:rsidRPr="00473A78" w:rsidTr="00D67AE7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3A78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473A78" w:rsidRDefault="00D050C1" w:rsidP="0081583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050C1" w:rsidRPr="00473A78" w:rsidRDefault="00D050C1" w:rsidP="008158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0C1" w:rsidRPr="00473A78" w:rsidRDefault="00D050C1" w:rsidP="00815839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D050C1" w:rsidRPr="00473A78" w:rsidTr="0079741D">
        <w:tc>
          <w:tcPr>
            <w:tcW w:w="9587" w:type="dxa"/>
            <w:gridSpan w:val="2"/>
          </w:tcPr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C1" w:rsidRPr="00473A78" w:rsidTr="0079741D">
        <w:tc>
          <w:tcPr>
            <w:tcW w:w="4825" w:type="dxa"/>
          </w:tcPr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050C1" w:rsidRPr="00473A78" w:rsidTr="0079741D">
        <w:trPr>
          <w:trHeight w:val="23"/>
        </w:trPr>
        <w:tc>
          <w:tcPr>
            <w:tcW w:w="4825" w:type="dxa"/>
          </w:tcPr>
          <w:p w:rsidR="00D050C1" w:rsidRPr="00473A78" w:rsidRDefault="00D050C1" w:rsidP="00D67AE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___________/_________________/</w:t>
            </w:r>
          </w:p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317EA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62" w:type="dxa"/>
          </w:tcPr>
          <w:p w:rsidR="00D050C1" w:rsidRPr="00473A78" w:rsidRDefault="00D67AE7" w:rsidP="00815839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A7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050C1" w:rsidRPr="00473A78">
              <w:rPr>
                <w:rFonts w:ascii="Times New Roman" w:hAnsi="Times New Roman" w:cs="Times New Roman"/>
                <w:sz w:val="28"/>
                <w:szCs w:val="28"/>
              </w:rPr>
              <w:t>________/_________________/</w:t>
            </w:r>
          </w:p>
          <w:p w:rsidR="00D050C1" w:rsidRPr="00473A78" w:rsidRDefault="00D050C1" w:rsidP="00815839">
            <w:pPr>
              <w:pStyle w:val="ConsPlusNormal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0C1" w:rsidRPr="00473A78" w:rsidRDefault="00D050C1" w:rsidP="00815839">
      <w:pPr>
        <w:spacing w:line="240" w:lineRule="auto"/>
        <w:rPr>
          <w:sz w:val="28"/>
          <w:szCs w:val="28"/>
        </w:rPr>
      </w:pPr>
    </w:p>
    <w:p w:rsidR="00201197" w:rsidRPr="00473A78" w:rsidRDefault="00201197" w:rsidP="00815839">
      <w:pPr>
        <w:spacing w:line="240" w:lineRule="auto"/>
        <w:rPr>
          <w:sz w:val="28"/>
          <w:szCs w:val="28"/>
        </w:rPr>
      </w:pPr>
    </w:p>
    <w:sectPr w:rsidR="00201197" w:rsidRPr="00473A78" w:rsidSect="009F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9C" w:rsidRDefault="00236D9C" w:rsidP="009F353C">
      <w:r>
        <w:separator/>
      </w:r>
    </w:p>
  </w:endnote>
  <w:endnote w:type="continuationSeparator" w:id="0">
    <w:p w:rsidR="00236D9C" w:rsidRDefault="00236D9C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9C" w:rsidRDefault="00236D9C" w:rsidP="009F353C">
      <w:r>
        <w:separator/>
      </w:r>
    </w:p>
  </w:footnote>
  <w:footnote w:type="continuationSeparator" w:id="0">
    <w:p w:rsidR="00236D9C" w:rsidRDefault="00236D9C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124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741D" w:rsidRPr="009F353C" w:rsidRDefault="005A511B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79741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7E1027">
          <w:rPr>
            <w:noProof/>
            <w:sz w:val="28"/>
            <w:szCs w:val="28"/>
          </w:rPr>
          <w:t>24</w:t>
        </w:r>
        <w:r w:rsidRPr="009F353C">
          <w:rPr>
            <w:sz w:val="28"/>
            <w:szCs w:val="28"/>
          </w:rPr>
          <w:fldChar w:fldCharType="end"/>
        </w:r>
      </w:p>
    </w:sdtContent>
  </w:sdt>
  <w:p w:rsidR="0079741D" w:rsidRDefault="0079741D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1D" w:rsidRDefault="0079741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881BEB"/>
    <w:multiLevelType w:val="multilevel"/>
    <w:tmpl w:val="F26CD44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3555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E721A8"/>
    <w:multiLevelType w:val="multilevel"/>
    <w:tmpl w:val="0764C9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393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7"/>
  </w:num>
  <w:num w:numId="18">
    <w:abstractNumId w:val="11"/>
  </w:num>
  <w:num w:numId="19">
    <w:abstractNumId w:val="20"/>
  </w:num>
  <w:num w:numId="20">
    <w:abstractNumId w:val="33"/>
  </w:num>
  <w:num w:numId="21">
    <w:abstractNumId w:val="15"/>
  </w:num>
  <w:num w:numId="22">
    <w:abstractNumId w:val="14"/>
  </w:num>
  <w:num w:numId="23">
    <w:abstractNumId w:val="10"/>
  </w:num>
  <w:num w:numId="24">
    <w:abstractNumId w:val="22"/>
  </w:num>
  <w:num w:numId="25">
    <w:abstractNumId w:val="5"/>
  </w:num>
  <w:num w:numId="26">
    <w:abstractNumId w:val="3"/>
  </w:num>
  <w:num w:numId="27">
    <w:abstractNumId w:val="17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2"/>
  </w:num>
  <w:num w:numId="33">
    <w:abstractNumId w:val="8"/>
  </w:num>
  <w:num w:numId="34">
    <w:abstractNumId w:val="1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12F64"/>
    <w:rsid w:val="00015B37"/>
    <w:rsid w:val="00024A20"/>
    <w:rsid w:val="000265DD"/>
    <w:rsid w:val="000378A6"/>
    <w:rsid w:val="00040879"/>
    <w:rsid w:val="00041B5E"/>
    <w:rsid w:val="00044475"/>
    <w:rsid w:val="00044B41"/>
    <w:rsid w:val="00044BEC"/>
    <w:rsid w:val="000533DA"/>
    <w:rsid w:val="000774B4"/>
    <w:rsid w:val="00077BD7"/>
    <w:rsid w:val="00086AF9"/>
    <w:rsid w:val="00086F49"/>
    <w:rsid w:val="000903FC"/>
    <w:rsid w:val="000962FC"/>
    <w:rsid w:val="000C10A5"/>
    <w:rsid w:val="000D1814"/>
    <w:rsid w:val="000D2151"/>
    <w:rsid w:val="000D34A9"/>
    <w:rsid w:val="000F430D"/>
    <w:rsid w:val="000F48D6"/>
    <w:rsid w:val="001026BC"/>
    <w:rsid w:val="0010665C"/>
    <w:rsid w:val="00111437"/>
    <w:rsid w:val="00112629"/>
    <w:rsid w:val="0011448C"/>
    <w:rsid w:val="00117977"/>
    <w:rsid w:val="00122A2D"/>
    <w:rsid w:val="00132ECC"/>
    <w:rsid w:val="00134C0F"/>
    <w:rsid w:val="00143C1B"/>
    <w:rsid w:val="00144B6E"/>
    <w:rsid w:val="00144E4D"/>
    <w:rsid w:val="001466FC"/>
    <w:rsid w:val="001513B3"/>
    <w:rsid w:val="00152471"/>
    <w:rsid w:val="00152B83"/>
    <w:rsid w:val="00154A76"/>
    <w:rsid w:val="00156A3F"/>
    <w:rsid w:val="001649F3"/>
    <w:rsid w:val="001812D5"/>
    <w:rsid w:val="00183B6C"/>
    <w:rsid w:val="0019022C"/>
    <w:rsid w:val="00190D9B"/>
    <w:rsid w:val="00191F4B"/>
    <w:rsid w:val="001A1CFE"/>
    <w:rsid w:val="001C1038"/>
    <w:rsid w:val="001D1FA8"/>
    <w:rsid w:val="001D2961"/>
    <w:rsid w:val="001E1C6D"/>
    <w:rsid w:val="001E4ECE"/>
    <w:rsid w:val="001E55D1"/>
    <w:rsid w:val="001E6CD2"/>
    <w:rsid w:val="001F1746"/>
    <w:rsid w:val="001F37A4"/>
    <w:rsid w:val="001F6C4B"/>
    <w:rsid w:val="001F7A1C"/>
    <w:rsid w:val="00201197"/>
    <w:rsid w:val="002011D0"/>
    <w:rsid w:val="00201DBD"/>
    <w:rsid w:val="00203226"/>
    <w:rsid w:val="0021052A"/>
    <w:rsid w:val="002115D8"/>
    <w:rsid w:val="00212516"/>
    <w:rsid w:val="00214E4B"/>
    <w:rsid w:val="002162D7"/>
    <w:rsid w:val="00231982"/>
    <w:rsid w:val="00235052"/>
    <w:rsid w:val="00236D9C"/>
    <w:rsid w:val="002433E1"/>
    <w:rsid w:val="0024486C"/>
    <w:rsid w:val="00250316"/>
    <w:rsid w:val="00251ABA"/>
    <w:rsid w:val="00252CCB"/>
    <w:rsid w:val="002533B6"/>
    <w:rsid w:val="00255059"/>
    <w:rsid w:val="00270A01"/>
    <w:rsid w:val="002833A7"/>
    <w:rsid w:val="0029195C"/>
    <w:rsid w:val="002919BD"/>
    <w:rsid w:val="002A2000"/>
    <w:rsid w:val="002B4171"/>
    <w:rsid w:val="002B41F7"/>
    <w:rsid w:val="002B66BD"/>
    <w:rsid w:val="002C6A6F"/>
    <w:rsid w:val="002D2EEE"/>
    <w:rsid w:val="002D7021"/>
    <w:rsid w:val="002E2A2A"/>
    <w:rsid w:val="002F76E0"/>
    <w:rsid w:val="00300C13"/>
    <w:rsid w:val="00307BDC"/>
    <w:rsid w:val="0031177C"/>
    <w:rsid w:val="00311F15"/>
    <w:rsid w:val="00317EAD"/>
    <w:rsid w:val="003270EF"/>
    <w:rsid w:val="0033785E"/>
    <w:rsid w:val="00343F84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5BB7"/>
    <w:rsid w:val="003A7BA8"/>
    <w:rsid w:val="003B63A9"/>
    <w:rsid w:val="003C31E7"/>
    <w:rsid w:val="003E7DFA"/>
    <w:rsid w:val="003F192E"/>
    <w:rsid w:val="003F4C29"/>
    <w:rsid w:val="00401410"/>
    <w:rsid w:val="00402A0E"/>
    <w:rsid w:val="00406E57"/>
    <w:rsid w:val="0041419D"/>
    <w:rsid w:val="004163FC"/>
    <w:rsid w:val="004703A0"/>
    <w:rsid w:val="00472A8B"/>
    <w:rsid w:val="00473A78"/>
    <w:rsid w:val="00473FD0"/>
    <w:rsid w:val="00487772"/>
    <w:rsid w:val="00491BE2"/>
    <w:rsid w:val="00494547"/>
    <w:rsid w:val="004955A8"/>
    <w:rsid w:val="004A01D8"/>
    <w:rsid w:val="004A0957"/>
    <w:rsid w:val="004B3BA4"/>
    <w:rsid w:val="004B5840"/>
    <w:rsid w:val="004C5525"/>
    <w:rsid w:val="004C6B8A"/>
    <w:rsid w:val="004E034E"/>
    <w:rsid w:val="00505B9E"/>
    <w:rsid w:val="00506AF5"/>
    <w:rsid w:val="00520DEF"/>
    <w:rsid w:val="00524B9C"/>
    <w:rsid w:val="0053211B"/>
    <w:rsid w:val="00532A53"/>
    <w:rsid w:val="0053646D"/>
    <w:rsid w:val="00537BBE"/>
    <w:rsid w:val="00547866"/>
    <w:rsid w:val="00547B44"/>
    <w:rsid w:val="005618D0"/>
    <w:rsid w:val="00561C8A"/>
    <w:rsid w:val="0057334C"/>
    <w:rsid w:val="005754BE"/>
    <w:rsid w:val="005804EA"/>
    <w:rsid w:val="0058087B"/>
    <w:rsid w:val="00587F50"/>
    <w:rsid w:val="00597B52"/>
    <w:rsid w:val="005A511B"/>
    <w:rsid w:val="005B11FC"/>
    <w:rsid w:val="005B4D68"/>
    <w:rsid w:val="005D1555"/>
    <w:rsid w:val="005E0C0A"/>
    <w:rsid w:val="005E182F"/>
    <w:rsid w:val="005F198E"/>
    <w:rsid w:val="005F38AE"/>
    <w:rsid w:val="005F402A"/>
    <w:rsid w:val="00600C75"/>
    <w:rsid w:val="00603474"/>
    <w:rsid w:val="006037D2"/>
    <w:rsid w:val="006065D2"/>
    <w:rsid w:val="00606824"/>
    <w:rsid w:val="00616679"/>
    <w:rsid w:val="00617C50"/>
    <w:rsid w:val="00621C65"/>
    <w:rsid w:val="00622E81"/>
    <w:rsid w:val="006343BC"/>
    <w:rsid w:val="00642E19"/>
    <w:rsid w:val="00643842"/>
    <w:rsid w:val="006507C9"/>
    <w:rsid w:val="00664545"/>
    <w:rsid w:val="0067783D"/>
    <w:rsid w:val="0068152D"/>
    <w:rsid w:val="006854E9"/>
    <w:rsid w:val="006A1CA9"/>
    <w:rsid w:val="006A252B"/>
    <w:rsid w:val="006B1115"/>
    <w:rsid w:val="006C307C"/>
    <w:rsid w:val="006C5CBD"/>
    <w:rsid w:val="006C7994"/>
    <w:rsid w:val="006D153C"/>
    <w:rsid w:val="006E166D"/>
    <w:rsid w:val="00704FD7"/>
    <w:rsid w:val="00711A8E"/>
    <w:rsid w:val="007151BE"/>
    <w:rsid w:val="00715EC0"/>
    <w:rsid w:val="007354DD"/>
    <w:rsid w:val="00740AF0"/>
    <w:rsid w:val="00740CAA"/>
    <w:rsid w:val="00741066"/>
    <w:rsid w:val="00761CE3"/>
    <w:rsid w:val="0076250E"/>
    <w:rsid w:val="0076289A"/>
    <w:rsid w:val="00773991"/>
    <w:rsid w:val="00773A7A"/>
    <w:rsid w:val="007779C0"/>
    <w:rsid w:val="00777FA4"/>
    <w:rsid w:val="00780B54"/>
    <w:rsid w:val="00793390"/>
    <w:rsid w:val="0079741D"/>
    <w:rsid w:val="007B0F55"/>
    <w:rsid w:val="007C21E1"/>
    <w:rsid w:val="007C4911"/>
    <w:rsid w:val="007D4E21"/>
    <w:rsid w:val="007E045C"/>
    <w:rsid w:val="007E1027"/>
    <w:rsid w:val="007F6861"/>
    <w:rsid w:val="00804CBE"/>
    <w:rsid w:val="00806182"/>
    <w:rsid w:val="0081463D"/>
    <w:rsid w:val="00814F8B"/>
    <w:rsid w:val="008154D0"/>
    <w:rsid w:val="00815839"/>
    <w:rsid w:val="00821E38"/>
    <w:rsid w:val="0082325B"/>
    <w:rsid w:val="00823C03"/>
    <w:rsid w:val="008315CF"/>
    <w:rsid w:val="00831E9C"/>
    <w:rsid w:val="00836377"/>
    <w:rsid w:val="00840D00"/>
    <w:rsid w:val="008471BE"/>
    <w:rsid w:val="00847F4E"/>
    <w:rsid w:val="008572D0"/>
    <w:rsid w:val="00860036"/>
    <w:rsid w:val="00863EB1"/>
    <w:rsid w:val="00867A9D"/>
    <w:rsid w:val="00871408"/>
    <w:rsid w:val="00887E34"/>
    <w:rsid w:val="0089561B"/>
    <w:rsid w:val="008A7F53"/>
    <w:rsid w:val="008B1204"/>
    <w:rsid w:val="008B4692"/>
    <w:rsid w:val="008B4E7E"/>
    <w:rsid w:val="008C5E00"/>
    <w:rsid w:val="008C66A4"/>
    <w:rsid w:val="008E0DEA"/>
    <w:rsid w:val="008E4047"/>
    <w:rsid w:val="008F5E76"/>
    <w:rsid w:val="008F6B7D"/>
    <w:rsid w:val="008F74E1"/>
    <w:rsid w:val="0090056A"/>
    <w:rsid w:val="00900EA8"/>
    <w:rsid w:val="0090355A"/>
    <w:rsid w:val="00907BDE"/>
    <w:rsid w:val="00913AC2"/>
    <w:rsid w:val="0092467B"/>
    <w:rsid w:val="0093051E"/>
    <w:rsid w:val="009311D4"/>
    <w:rsid w:val="0093175C"/>
    <w:rsid w:val="009319EE"/>
    <w:rsid w:val="00933E63"/>
    <w:rsid w:val="00935BBA"/>
    <w:rsid w:val="00936E09"/>
    <w:rsid w:val="00937F02"/>
    <w:rsid w:val="009472E5"/>
    <w:rsid w:val="009612ED"/>
    <w:rsid w:val="009671E8"/>
    <w:rsid w:val="009700F9"/>
    <w:rsid w:val="00970B60"/>
    <w:rsid w:val="00970D54"/>
    <w:rsid w:val="0097507C"/>
    <w:rsid w:val="00975DBE"/>
    <w:rsid w:val="009B4EE0"/>
    <w:rsid w:val="009D34F5"/>
    <w:rsid w:val="009E52D1"/>
    <w:rsid w:val="009F088F"/>
    <w:rsid w:val="009F28FC"/>
    <w:rsid w:val="009F353C"/>
    <w:rsid w:val="00A141A6"/>
    <w:rsid w:val="00A15965"/>
    <w:rsid w:val="00A17F87"/>
    <w:rsid w:val="00A263E2"/>
    <w:rsid w:val="00A30805"/>
    <w:rsid w:val="00A3601D"/>
    <w:rsid w:val="00A4436B"/>
    <w:rsid w:val="00A47C3F"/>
    <w:rsid w:val="00A56255"/>
    <w:rsid w:val="00A60B2A"/>
    <w:rsid w:val="00A70C38"/>
    <w:rsid w:val="00A73221"/>
    <w:rsid w:val="00A81435"/>
    <w:rsid w:val="00A83B5D"/>
    <w:rsid w:val="00A92711"/>
    <w:rsid w:val="00A9316F"/>
    <w:rsid w:val="00A94142"/>
    <w:rsid w:val="00A97811"/>
    <w:rsid w:val="00AA27BC"/>
    <w:rsid w:val="00AA298D"/>
    <w:rsid w:val="00AB1C17"/>
    <w:rsid w:val="00AB4EF3"/>
    <w:rsid w:val="00AB4FF0"/>
    <w:rsid w:val="00AC3E78"/>
    <w:rsid w:val="00AC4F5B"/>
    <w:rsid w:val="00AC68E7"/>
    <w:rsid w:val="00AD31F7"/>
    <w:rsid w:val="00AF02FF"/>
    <w:rsid w:val="00AF290A"/>
    <w:rsid w:val="00B0245F"/>
    <w:rsid w:val="00B03412"/>
    <w:rsid w:val="00B16CAC"/>
    <w:rsid w:val="00B24579"/>
    <w:rsid w:val="00B318AA"/>
    <w:rsid w:val="00B43DEB"/>
    <w:rsid w:val="00B46CEC"/>
    <w:rsid w:val="00B520FF"/>
    <w:rsid w:val="00B5517E"/>
    <w:rsid w:val="00B60148"/>
    <w:rsid w:val="00B936B4"/>
    <w:rsid w:val="00BA2191"/>
    <w:rsid w:val="00BA24B5"/>
    <w:rsid w:val="00BB3243"/>
    <w:rsid w:val="00BB7C20"/>
    <w:rsid w:val="00BB7F85"/>
    <w:rsid w:val="00BC3AF8"/>
    <w:rsid w:val="00BC5F81"/>
    <w:rsid w:val="00BC6717"/>
    <w:rsid w:val="00BD00F5"/>
    <w:rsid w:val="00BD317B"/>
    <w:rsid w:val="00BE0F3E"/>
    <w:rsid w:val="00BE30DB"/>
    <w:rsid w:val="00BE6E48"/>
    <w:rsid w:val="00BE75C0"/>
    <w:rsid w:val="00BF6628"/>
    <w:rsid w:val="00BF7BF2"/>
    <w:rsid w:val="00C005A9"/>
    <w:rsid w:val="00C1155B"/>
    <w:rsid w:val="00C2154A"/>
    <w:rsid w:val="00C3541B"/>
    <w:rsid w:val="00C4098E"/>
    <w:rsid w:val="00C43666"/>
    <w:rsid w:val="00C5191C"/>
    <w:rsid w:val="00C55A16"/>
    <w:rsid w:val="00C57290"/>
    <w:rsid w:val="00C6281D"/>
    <w:rsid w:val="00C828E4"/>
    <w:rsid w:val="00C86E0A"/>
    <w:rsid w:val="00C95826"/>
    <w:rsid w:val="00CA0D4D"/>
    <w:rsid w:val="00CA5ED4"/>
    <w:rsid w:val="00CB0CE2"/>
    <w:rsid w:val="00CC3210"/>
    <w:rsid w:val="00CD470E"/>
    <w:rsid w:val="00CD4CFC"/>
    <w:rsid w:val="00CE0665"/>
    <w:rsid w:val="00CF3CF1"/>
    <w:rsid w:val="00CF5718"/>
    <w:rsid w:val="00D018A3"/>
    <w:rsid w:val="00D02DFB"/>
    <w:rsid w:val="00D050C1"/>
    <w:rsid w:val="00D1107C"/>
    <w:rsid w:val="00D23738"/>
    <w:rsid w:val="00D24603"/>
    <w:rsid w:val="00D24646"/>
    <w:rsid w:val="00D40A03"/>
    <w:rsid w:val="00D51AA7"/>
    <w:rsid w:val="00D53EFD"/>
    <w:rsid w:val="00D600DD"/>
    <w:rsid w:val="00D63E36"/>
    <w:rsid w:val="00D64AC1"/>
    <w:rsid w:val="00D67AE7"/>
    <w:rsid w:val="00D7692D"/>
    <w:rsid w:val="00D85117"/>
    <w:rsid w:val="00D9448E"/>
    <w:rsid w:val="00DB36F2"/>
    <w:rsid w:val="00DB7D1C"/>
    <w:rsid w:val="00DC031E"/>
    <w:rsid w:val="00DC6C52"/>
    <w:rsid w:val="00DD04B9"/>
    <w:rsid w:val="00DE26F9"/>
    <w:rsid w:val="00DF4526"/>
    <w:rsid w:val="00DF78B3"/>
    <w:rsid w:val="00E01AF5"/>
    <w:rsid w:val="00E03078"/>
    <w:rsid w:val="00E04149"/>
    <w:rsid w:val="00E15A4C"/>
    <w:rsid w:val="00E16181"/>
    <w:rsid w:val="00E165CA"/>
    <w:rsid w:val="00E25BB5"/>
    <w:rsid w:val="00E25DB5"/>
    <w:rsid w:val="00E31010"/>
    <w:rsid w:val="00E33903"/>
    <w:rsid w:val="00E35CB5"/>
    <w:rsid w:val="00E40930"/>
    <w:rsid w:val="00E432A0"/>
    <w:rsid w:val="00E505E8"/>
    <w:rsid w:val="00E54429"/>
    <w:rsid w:val="00E54F5B"/>
    <w:rsid w:val="00E57FCD"/>
    <w:rsid w:val="00E66DB1"/>
    <w:rsid w:val="00E72676"/>
    <w:rsid w:val="00E751EB"/>
    <w:rsid w:val="00EA32B4"/>
    <w:rsid w:val="00EA3D8B"/>
    <w:rsid w:val="00EA543C"/>
    <w:rsid w:val="00EA6F2A"/>
    <w:rsid w:val="00EC00E4"/>
    <w:rsid w:val="00EC1960"/>
    <w:rsid w:val="00EC33C7"/>
    <w:rsid w:val="00EC5047"/>
    <w:rsid w:val="00EC666F"/>
    <w:rsid w:val="00ED31BE"/>
    <w:rsid w:val="00ED693D"/>
    <w:rsid w:val="00ED70C2"/>
    <w:rsid w:val="00EE046C"/>
    <w:rsid w:val="00EE3457"/>
    <w:rsid w:val="00EE6696"/>
    <w:rsid w:val="00EF32C2"/>
    <w:rsid w:val="00EF4758"/>
    <w:rsid w:val="00F034A7"/>
    <w:rsid w:val="00F1114B"/>
    <w:rsid w:val="00F244E9"/>
    <w:rsid w:val="00F24D31"/>
    <w:rsid w:val="00F36880"/>
    <w:rsid w:val="00F44E68"/>
    <w:rsid w:val="00F45DB7"/>
    <w:rsid w:val="00F45F19"/>
    <w:rsid w:val="00F4620A"/>
    <w:rsid w:val="00F609DC"/>
    <w:rsid w:val="00F6598C"/>
    <w:rsid w:val="00F71EA3"/>
    <w:rsid w:val="00FA069F"/>
    <w:rsid w:val="00FA748D"/>
    <w:rsid w:val="00FB3B00"/>
    <w:rsid w:val="00FB3F59"/>
    <w:rsid w:val="00FB432A"/>
    <w:rsid w:val="00FB71F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B24579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E7D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402282/f9326f84473ca91312e73a717befd43c925de2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2282/84f68c8eba837777136e3fb2303a75f24d2db2e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4397-4C0C-44B6-B52C-CCA6847D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24</Pages>
  <Words>7288</Words>
  <Characters>41546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RePack by SPecialiST</cp:lastModifiedBy>
  <cp:revision>25</cp:revision>
  <cp:lastPrinted>2023-01-31T11:26:00Z</cp:lastPrinted>
  <dcterms:created xsi:type="dcterms:W3CDTF">2023-01-24T12:39:00Z</dcterms:created>
  <dcterms:modified xsi:type="dcterms:W3CDTF">2023-01-31T11:27:00Z</dcterms:modified>
</cp:coreProperties>
</file>