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B" w:rsidRDefault="00225B0B" w:rsidP="00AB2BC6">
      <w:pPr>
        <w:jc w:val="center"/>
        <w:rPr>
          <w:color w:val="0000FF"/>
          <w:sz w:val="17"/>
        </w:rPr>
      </w:pPr>
      <w:r>
        <w:rPr>
          <w:noProof/>
          <w:sz w:val="20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0B" w:rsidRPr="00C36D01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225B0B" w:rsidRPr="00C36D01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225B0B" w:rsidRDefault="00225B0B" w:rsidP="00C36D0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 xml:space="preserve"> АРХАНГЕЛЬСКОЙ  ОБЛАСТИ</w:t>
      </w:r>
    </w:p>
    <w:p w:rsidR="00C36D01" w:rsidRPr="00C36D01" w:rsidRDefault="00C36D01" w:rsidP="00C36D01">
      <w:pPr>
        <w:spacing w:after="0"/>
      </w:pPr>
    </w:p>
    <w:p w:rsidR="00225B0B" w:rsidRPr="00C36D01" w:rsidRDefault="00225B0B" w:rsidP="00225B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6D0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8505" w:type="dxa"/>
        <w:tblInd w:w="19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126"/>
      </w:tblGrid>
      <w:tr w:rsidR="00AB2BC6" w:rsidRPr="00225B0B" w:rsidTr="00AB2BC6">
        <w:tc>
          <w:tcPr>
            <w:tcW w:w="6379" w:type="dxa"/>
          </w:tcPr>
          <w:p w:rsidR="00AB2BC6" w:rsidRPr="00C36D01" w:rsidRDefault="006D23D9" w:rsidP="006D23D9">
            <w:pPr>
              <w:ind w:left="-10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февраля</w:t>
            </w:r>
            <w:r w:rsidR="0078593D" w:rsidRP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06D0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AB2BC6" w:rsidRP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126" w:type="dxa"/>
          </w:tcPr>
          <w:p w:rsidR="00AB2BC6" w:rsidRPr="00225B0B" w:rsidRDefault="00AB2BC6" w:rsidP="00433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550A" w:rsidRPr="006D23D9" w:rsidRDefault="00225B0B" w:rsidP="006D23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BC6">
        <w:rPr>
          <w:rFonts w:ascii="Times New Roman" w:eastAsia="Times New Roman" w:hAnsi="Times New Roman" w:cs="Times New Roman"/>
          <w:sz w:val="24"/>
          <w:szCs w:val="24"/>
        </w:rPr>
        <w:t>р.п. Октябрьский</w:t>
      </w: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б утверждении методики расчета платы по договорам</w:t>
      </w:r>
    </w:p>
    <w:p w:rsidR="00E3550A" w:rsidRDefault="00E3550A" w:rsidP="006D23D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установку и эксплуатацию рекламной конструкции</w:t>
      </w:r>
    </w:p>
    <w:p w:rsidR="00EF12DD" w:rsidRDefault="00E3550A" w:rsidP="006D23D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 объектах,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находящихся в </w:t>
      </w:r>
      <w:proofErr w:type="gramStart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12DD" w:rsidRDefault="00E3550A" w:rsidP="006D23D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  <w:r w:rsidR="00EF12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550A" w:rsidRDefault="00E3550A" w:rsidP="006D23D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«Устьянский муниципальный район»</w:t>
      </w: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C36D01" w:rsidRDefault="00E3550A" w:rsidP="00E3550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использования муниципального имущества,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«Устьянский муниципальный район» </w:t>
      </w: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О мерах по реализации Федерального закона от 13 марта 2006 №38-ФЗ «О рекламе»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«Устьянский муниципальный район» </w:t>
      </w:r>
    </w:p>
    <w:p w:rsidR="0078593D" w:rsidRDefault="0078593D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36D01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1.   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Утвердить прилагаемую Методику расчета платы по договорам на установку и эксплуатацию рекламной конструкции на объектах, находящихся в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2DD" w:rsidRPr="00C36D01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12DD" w:rsidRPr="00C36D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«Устьянский муниципальный район»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748" w:rsidRDefault="00C36D01" w:rsidP="006F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Устьяны</w:t>
      </w:r>
      <w:proofErr w:type="spellEnd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«Устьянский муниципальный район»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00748" w:rsidRPr="00776724" w:rsidRDefault="0078593D" w:rsidP="006F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 xml:space="preserve">3.   </w:t>
      </w:r>
      <w:proofErr w:type="gramStart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начальника Управления строительства и инфраструктуры, заместителя главы администрации по строительству и м</w:t>
      </w:r>
      <w:r w:rsidR="00C00748">
        <w:rPr>
          <w:rFonts w:ascii="Times New Roman" w:hAnsi="Times New Roman"/>
          <w:sz w:val="28"/>
          <w:szCs w:val="28"/>
        </w:rPr>
        <w:t>униципальному хозяйству Тарутина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 w:rsidR="00C00748">
        <w:rPr>
          <w:rFonts w:ascii="Times New Roman" w:hAnsi="Times New Roman"/>
          <w:sz w:val="28"/>
          <w:szCs w:val="28"/>
        </w:rPr>
        <w:t>а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 w:rsidR="00C00748">
        <w:rPr>
          <w:rFonts w:ascii="Times New Roman" w:hAnsi="Times New Roman"/>
          <w:sz w:val="28"/>
          <w:szCs w:val="28"/>
        </w:rPr>
        <w:t>а</w:t>
      </w:r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359" w:rsidRPr="00C36D01" w:rsidRDefault="0078593D" w:rsidP="00D278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2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0B" w:rsidRPr="00C36D0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85E18" w:rsidRPr="00C36D01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D27840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6F3B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6015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015" w:rsidRPr="00C36D01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B0B" w:rsidRDefault="00225B0B" w:rsidP="006F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74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748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   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6D01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F93879" w:rsidRPr="00C0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Хоробров</w:t>
      </w:r>
    </w:p>
    <w:p w:rsidR="00C0074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06D0" w:rsidRDefault="00AA06D0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23D9" w:rsidRDefault="006D23D9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УТВЕРЖДЕНА</w:t>
      </w: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постановлением</w:t>
      </w: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администрации муниципальный </w:t>
      </w: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«Устьянский муниципальный район» </w:t>
      </w:r>
    </w:p>
    <w:p w:rsidR="00C00748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D23D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10 февраля </w:t>
      </w:r>
      <w:r w:rsidR="005A545B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6D23D9">
        <w:rPr>
          <w:rFonts w:ascii="Times New Roman" w:eastAsia="Times New Roman" w:hAnsi="Times New Roman" w:cs="Times New Roman"/>
          <w:sz w:val="26"/>
          <w:szCs w:val="26"/>
        </w:rPr>
        <w:t xml:space="preserve"> 181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6D23D9">
        <w:rPr>
          <w:rFonts w:ascii="Times New Roman" w:eastAsia="Times New Roman" w:hAnsi="Times New Roman"/>
          <w:sz w:val="26"/>
          <w:szCs w:val="26"/>
          <w:u w:val="single"/>
        </w:rPr>
        <w:t xml:space="preserve">      </w:t>
      </w:r>
      <w:r w:rsidRPr="00C0074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C00748">
        <w:rPr>
          <w:rFonts w:ascii="Times New Roman" w:eastAsia="Times New Roman" w:hAnsi="Times New Roman"/>
          <w:sz w:val="26"/>
          <w:szCs w:val="26"/>
          <w:u w:val="single"/>
        </w:rPr>
        <w:t xml:space="preserve">  </w:t>
      </w:r>
    </w:p>
    <w:p w:rsidR="00C00748" w:rsidRDefault="00C00748" w:rsidP="00C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12DD" w:rsidRDefault="00EF12DD" w:rsidP="00EF12DD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F12DD" w:rsidRDefault="00EF12DD" w:rsidP="00D90A49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расчета платы по договорам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установку и эксплуатацию рекламной конструкции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 объектах,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</w:p>
    <w:p w:rsidR="00EF12DD" w:rsidRDefault="00EF12DD" w:rsidP="00D90A49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proofErr w:type="gramStart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F12DD" w:rsidRDefault="00EF12DD" w:rsidP="00EF12DD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«Устьянский муниципальный район»</w:t>
      </w:r>
    </w:p>
    <w:p w:rsidR="00C00748" w:rsidRPr="005356D8" w:rsidRDefault="00C00748" w:rsidP="00C0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1. Годовой размер платы за установку и эксплуатацию рекламной конструкции определяется исходя из размера базовой ставки с учетом площади информационного поля, 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территориального расположения, места размещения, по следующей формуле: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2D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К1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К2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К3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К4, где: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2D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- базовая ставка платы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район», руб.;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S - площадь информационного поля рекламной конструкции в квадратных метрах;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размер информационного поля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техническое исполнение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К3 - коэффициент, учитывающий территориальное расположение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размещения рекламной конструкции.</w:t>
      </w:r>
    </w:p>
    <w:p w:rsidR="00EF12DD" w:rsidRPr="00EF12DD" w:rsidRDefault="00EF12DD" w:rsidP="00EF12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2. Установить следующие значения коэффициентов, применяемых к базовой ставке платы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район»:</w:t>
      </w: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размер информационного поля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 кв.</w:t>
            </w:r>
            <w:r w:rsidR="00EF12DD" w:rsidRPr="00EF1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включительно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F12DD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свыше 3 кв.</w:t>
            </w:r>
            <w:r w:rsidR="00EF12DD" w:rsidRPr="00EF1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18 кв.м. включительно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D41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A16BE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свыше 18 кв.м.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0D41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- 0,3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техническое исполнение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D90A49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устройства подсвета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90A49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устройством подсвета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0D4139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неоновая (газосветная)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световолоконная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световые панели с автоматической сменой экспозиции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К3, 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территориальное расположение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0D413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0D4139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ктябрьский: </w:t>
            </w: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ограниченная улицами </w:t>
            </w:r>
            <w:r w:rsidR="000D41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Советская, 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Первомайская, Ленина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- 1,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962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для остальных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A16BE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3A16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населенных пунктов за исключением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- 0,6</w:t>
            </w:r>
          </w:p>
        </w:tc>
      </w:tr>
      <w:tr w:rsidR="00970962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970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остальная территория муниципального образования «Устьянский муниципальный район»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 xml:space="preserve"> вне населенных пунктов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EF12DD" w:rsidRDefault="003A16BE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е</w:t>
      </w:r>
      <w:r w:rsidR="00EF12DD" w:rsidRPr="00EF12DD">
        <w:rPr>
          <w:rFonts w:ascii="Times New Roman" w:hAnsi="Times New Roman" w:cs="Times New Roman"/>
          <w:sz w:val="28"/>
          <w:szCs w:val="28"/>
        </w:rPr>
        <w:t>сли рекламная конструкция расположена на пересечении двух улиц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  <w:r w:rsidR="00EF12DD" w:rsidRPr="00EF12DD">
        <w:rPr>
          <w:rFonts w:ascii="Times New Roman" w:hAnsi="Times New Roman" w:cs="Times New Roman"/>
          <w:sz w:val="28"/>
          <w:szCs w:val="28"/>
        </w:rPr>
        <w:t>, то устанавливается коэффициент с максимальным значением.</w:t>
      </w:r>
    </w:p>
    <w:p w:rsidR="00970962" w:rsidRPr="00EF12DD" w:rsidRDefault="00970962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место размещения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световой опоре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-1,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здании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отдельно стоящая рекламная конструкция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ограждении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3. За выдачу разрешения на установку рекламной конструкции на территории муниципального образования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DD">
        <w:rPr>
          <w:rFonts w:ascii="Times New Roman" w:hAnsi="Times New Roman" w:cs="Times New Roman"/>
          <w:sz w:val="28"/>
          <w:szCs w:val="28"/>
        </w:rPr>
        <w:t xml:space="preserve">уплачивается государственная пошлина в размерах и порядке, предусмотренных </w:t>
      </w:r>
      <w:hyperlink r:id="rId6" w:history="1">
        <w:r w:rsidRPr="00EF12DD">
          <w:rPr>
            <w:rFonts w:ascii="Times New Roman" w:hAnsi="Times New Roman" w:cs="Times New Roman"/>
            <w:color w:val="0000FF"/>
            <w:sz w:val="28"/>
            <w:szCs w:val="28"/>
          </w:rPr>
          <w:t>пунктом 105 статьи 333.33</w:t>
        </w:r>
      </w:hyperlink>
      <w:r w:rsidRPr="00EF12D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F12DD" w:rsidRPr="00EF12DD" w:rsidRDefault="00EF12DD" w:rsidP="00D27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4. </w:t>
      </w:r>
      <w:r w:rsidR="00D27840">
        <w:rPr>
          <w:rFonts w:ascii="Times New Roman" w:hAnsi="Times New Roman" w:cs="Times New Roman"/>
          <w:sz w:val="28"/>
          <w:szCs w:val="28"/>
        </w:rPr>
        <w:t>П</w:t>
      </w:r>
      <w:r w:rsidRPr="00EF12DD">
        <w:rPr>
          <w:rFonts w:ascii="Times New Roman" w:hAnsi="Times New Roman" w:cs="Times New Roman"/>
          <w:sz w:val="28"/>
          <w:szCs w:val="28"/>
        </w:rPr>
        <w:t xml:space="preserve">лата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район», перечисляется в бюджет муниципального образования «Устьянский </w:t>
      </w:r>
      <w:r w:rsidRPr="00EF12DD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4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F12DD">
        <w:rPr>
          <w:rFonts w:ascii="Times New Roman" w:hAnsi="Times New Roman" w:cs="Times New Roman"/>
          <w:sz w:val="28"/>
          <w:szCs w:val="28"/>
        </w:rPr>
        <w:t xml:space="preserve">до </w:t>
      </w:r>
      <w:r w:rsidR="00D27840">
        <w:rPr>
          <w:rFonts w:ascii="Times New Roman" w:hAnsi="Times New Roman" w:cs="Times New Roman"/>
          <w:sz w:val="28"/>
          <w:szCs w:val="28"/>
        </w:rPr>
        <w:t>01 декабря</w:t>
      </w:r>
      <w:r w:rsidRPr="00EF12DD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D27840">
        <w:rPr>
          <w:rFonts w:ascii="Times New Roman" w:hAnsi="Times New Roman" w:cs="Times New Roman"/>
          <w:sz w:val="28"/>
          <w:szCs w:val="28"/>
        </w:rPr>
        <w:t>года.</w:t>
      </w:r>
    </w:p>
    <w:p w:rsidR="001F0E31" w:rsidRDefault="001F0E31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5. Базовая ставка платы по договорам на установку и эксплуатацию рекламной конструкции ежегодно и не чаще одного раза в год корректируется на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год.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rPr>
          <w:rFonts w:ascii="Times New Roman" w:hAnsi="Times New Roman" w:cs="Times New Roman"/>
          <w:sz w:val="28"/>
          <w:szCs w:val="28"/>
        </w:rPr>
      </w:pPr>
    </w:p>
    <w:p w:rsidR="00C00748" w:rsidRPr="00EF12DD" w:rsidRDefault="00C00748" w:rsidP="00EF12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C00748" w:rsidRPr="00EF12DD" w:rsidSect="00AA06D0">
      <w:pgSz w:w="11971" w:h="1688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1359"/>
    <w:rsid w:val="00062F10"/>
    <w:rsid w:val="00075905"/>
    <w:rsid w:val="00093948"/>
    <w:rsid w:val="000D4139"/>
    <w:rsid w:val="001150FE"/>
    <w:rsid w:val="001D6015"/>
    <w:rsid w:val="001F0E31"/>
    <w:rsid w:val="00225B0B"/>
    <w:rsid w:val="002C1860"/>
    <w:rsid w:val="00321359"/>
    <w:rsid w:val="003755D7"/>
    <w:rsid w:val="003771A9"/>
    <w:rsid w:val="00385E18"/>
    <w:rsid w:val="00391605"/>
    <w:rsid w:val="003A16BE"/>
    <w:rsid w:val="003A4750"/>
    <w:rsid w:val="003C7E24"/>
    <w:rsid w:val="00404166"/>
    <w:rsid w:val="00415E3A"/>
    <w:rsid w:val="004353AB"/>
    <w:rsid w:val="004A0D9B"/>
    <w:rsid w:val="004A6DFC"/>
    <w:rsid w:val="00520B1A"/>
    <w:rsid w:val="005356D8"/>
    <w:rsid w:val="005465DC"/>
    <w:rsid w:val="0056217E"/>
    <w:rsid w:val="00583ECB"/>
    <w:rsid w:val="00585904"/>
    <w:rsid w:val="00594343"/>
    <w:rsid w:val="005A545B"/>
    <w:rsid w:val="00621634"/>
    <w:rsid w:val="006229F7"/>
    <w:rsid w:val="00627088"/>
    <w:rsid w:val="006A3A45"/>
    <w:rsid w:val="006C72CD"/>
    <w:rsid w:val="006D23D9"/>
    <w:rsid w:val="006F3BAF"/>
    <w:rsid w:val="0073063B"/>
    <w:rsid w:val="00760834"/>
    <w:rsid w:val="00776344"/>
    <w:rsid w:val="0078593D"/>
    <w:rsid w:val="007A0106"/>
    <w:rsid w:val="007C0C8E"/>
    <w:rsid w:val="007C34E8"/>
    <w:rsid w:val="007C4A4B"/>
    <w:rsid w:val="007C6DA3"/>
    <w:rsid w:val="008F3030"/>
    <w:rsid w:val="00910637"/>
    <w:rsid w:val="00913F9E"/>
    <w:rsid w:val="0091799C"/>
    <w:rsid w:val="00917E18"/>
    <w:rsid w:val="00970962"/>
    <w:rsid w:val="009A10F4"/>
    <w:rsid w:val="009C07A4"/>
    <w:rsid w:val="009F3BD0"/>
    <w:rsid w:val="00A15AD9"/>
    <w:rsid w:val="00A4091D"/>
    <w:rsid w:val="00A72722"/>
    <w:rsid w:val="00A862BF"/>
    <w:rsid w:val="00AA06D0"/>
    <w:rsid w:val="00AB2BC6"/>
    <w:rsid w:val="00AB533B"/>
    <w:rsid w:val="00B126B2"/>
    <w:rsid w:val="00B26996"/>
    <w:rsid w:val="00BA2211"/>
    <w:rsid w:val="00BF42D7"/>
    <w:rsid w:val="00C00748"/>
    <w:rsid w:val="00C01269"/>
    <w:rsid w:val="00C36D01"/>
    <w:rsid w:val="00C44465"/>
    <w:rsid w:val="00C6165A"/>
    <w:rsid w:val="00D06843"/>
    <w:rsid w:val="00D110C3"/>
    <w:rsid w:val="00D27840"/>
    <w:rsid w:val="00D70F8F"/>
    <w:rsid w:val="00D85E61"/>
    <w:rsid w:val="00D90A49"/>
    <w:rsid w:val="00DC352C"/>
    <w:rsid w:val="00E11BBB"/>
    <w:rsid w:val="00E27CD2"/>
    <w:rsid w:val="00E3550A"/>
    <w:rsid w:val="00E661A0"/>
    <w:rsid w:val="00E70A64"/>
    <w:rsid w:val="00E879D7"/>
    <w:rsid w:val="00E90019"/>
    <w:rsid w:val="00EF12DD"/>
    <w:rsid w:val="00F93879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5"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D0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00748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074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0074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F1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9575F084129995B098C8DD394060B2B93452620F8EBBA4E05622AF09DA282A1F0ADF550073E50CE4E270D8FB47C0AA6B08E47E7F5FEOEq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RePack by SPecialiST</cp:lastModifiedBy>
  <cp:revision>7</cp:revision>
  <cp:lastPrinted>2020-02-10T12:14:00Z</cp:lastPrinted>
  <dcterms:created xsi:type="dcterms:W3CDTF">2019-12-23T13:07:00Z</dcterms:created>
  <dcterms:modified xsi:type="dcterms:W3CDTF">2020-02-10T12:17:00Z</dcterms:modified>
</cp:coreProperties>
</file>