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BD2D81" w:rsidRPr="000D4C07">
        <w:rPr>
          <w:sz w:val="28"/>
          <w:szCs w:val="28"/>
        </w:rPr>
        <w:t>57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195469" w:rsidTr="00A04454">
        <w:tc>
          <w:tcPr>
            <w:tcW w:w="9758" w:type="dxa"/>
          </w:tcPr>
          <w:p w:rsidR="00BD2D81" w:rsidRPr="00195469" w:rsidRDefault="00BD2D81" w:rsidP="00BD2D8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69">
              <w:rPr>
                <w:rFonts w:ascii="Times New Roman" w:hAnsi="Times New Roman" w:cs="Times New Roman"/>
                <w:sz w:val="28"/>
                <w:szCs w:val="28"/>
              </w:rPr>
              <w:t>О создании эвакуационной (</w:t>
            </w:r>
            <w:proofErr w:type="spellStart"/>
            <w:r w:rsidRPr="00195469">
              <w:rPr>
                <w:rFonts w:ascii="Times New Roman" w:hAnsi="Times New Roman" w:cs="Times New Roman"/>
                <w:sz w:val="28"/>
                <w:szCs w:val="28"/>
              </w:rPr>
              <w:t>эвакоприемной</w:t>
            </w:r>
            <w:proofErr w:type="spellEnd"/>
            <w:r w:rsidRPr="00195469">
              <w:rPr>
                <w:rFonts w:ascii="Times New Roman" w:hAnsi="Times New Roman" w:cs="Times New Roman"/>
                <w:sz w:val="28"/>
                <w:szCs w:val="28"/>
              </w:rPr>
              <w:t>) комиссии</w:t>
            </w:r>
          </w:p>
          <w:p w:rsidR="005E6917" w:rsidRPr="00195469" w:rsidRDefault="00C56F6E" w:rsidP="00B578BB">
            <w:pPr>
              <w:jc w:val="center"/>
              <w:rPr>
                <w:b/>
                <w:sz w:val="28"/>
                <w:szCs w:val="28"/>
              </w:rPr>
            </w:pPr>
            <w:r w:rsidRPr="001954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917" w:rsidRPr="00195469">
              <w:rPr>
                <w:b/>
                <w:sz w:val="28"/>
                <w:szCs w:val="28"/>
              </w:rPr>
              <w:t>Устьянского</w:t>
            </w:r>
            <w:proofErr w:type="spellEnd"/>
            <w:r w:rsidR="005E6917" w:rsidRPr="00195469">
              <w:rPr>
                <w:b/>
                <w:sz w:val="28"/>
                <w:szCs w:val="28"/>
              </w:rPr>
              <w:t xml:space="preserve"> муниципального </w:t>
            </w:r>
            <w:r w:rsidR="00E34048" w:rsidRPr="00195469">
              <w:rPr>
                <w:b/>
                <w:sz w:val="28"/>
                <w:szCs w:val="28"/>
              </w:rPr>
              <w:t>округа</w:t>
            </w:r>
            <w:r w:rsidR="005E6917" w:rsidRPr="00195469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195469" w:rsidRDefault="005E6917" w:rsidP="005E6917">
      <w:pPr>
        <w:spacing w:line="160" w:lineRule="atLeast"/>
        <w:jc w:val="both"/>
        <w:rPr>
          <w:sz w:val="28"/>
          <w:szCs w:val="28"/>
        </w:rPr>
      </w:pPr>
    </w:p>
    <w:p w:rsidR="005E6917" w:rsidRPr="00195469" w:rsidRDefault="00BD2D81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195469">
        <w:rPr>
          <w:color w:val="000000"/>
          <w:sz w:val="28"/>
          <w:szCs w:val="28"/>
        </w:rPr>
        <w:t>В соответствии с федеральными законами от 21</w:t>
      </w:r>
      <w:r w:rsidR="00046FDC" w:rsidRPr="00195469">
        <w:rPr>
          <w:color w:val="000000"/>
          <w:sz w:val="28"/>
          <w:szCs w:val="28"/>
        </w:rPr>
        <w:t xml:space="preserve"> декабря </w:t>
      </w:r>
      <w:r w:rsidRPr="00195469">
        <w:rPr>
          <w:color w:val="000000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от 12</w:t>
      </w:r>
      <w:r w:rsidR="00046FDC" w:rsidRPr="00195469">
        <w:rPr>
          <w:color w:val="000000"/>
          <w:sz w:val="28"/>
          <w:szCs w:val="28"/>
        </w:rPr>
        <w:t xml:space="preserve"> февраля </w:t>
      </w:r>
      <w:r w:rsidRPr="00195469">
        <w:rPr>
          <w:color w:val="000000"/>
          <w:sz w:val="28"/>
          <w:szCs w:val="28"/>
        </w:rPr>
        <w:t>1998 № 28-ФЗ «О гражданской обороне», от 06</w:t>
      </w:r>
      <w:r w:rsidR="00046FDC" w:rsidRPr="00195469">
        <w:rPr>
          <w:color w:val="000000"/>
          <w:sz w:val="28"/>
          <w:szCs w:val="28"/>
        </w:rPr>
        <w:t xml:space="preserve"> октября </w:t>
      </w:r>
      <w:r w:rsidRPr="00195469">
        <w:rPr>
          <w:color w:val="000000"/>
          <w:sz w:val="28"/>
          <w:szCs w:val="28"/>
        </w:rPr>
        <w:t>2003          № 131-ФЗ «Об общих принципах организации местного самоуправления в Российской Федерации», постановлением Правительства Российской Федерации от 22</w:t>
      </w:r>
      <w:r w:rsidR="00046FDC" w:rsidRPr="00195469">
        <w:rPr>
          <w:color w:val="000000"/>
          <w:sz w:val="28"/>
          <w:szCs w:val="28"/>
        </w:rPr>
        <w:t xml:space="preserve"> июня </w:t>
      </w:r>
      <w:r w:rsidRPr="00195469">
        <w:rPr>
          <w:color w:val="000000"/>
          <w:sz w:val="28"/>
          <w:szCs w:val="28"/>
        </w:rPr>
        <w:t>2004 № 303 «О порядке эвакуации населения, материальных и культурных</w:t>
      </w:r>
      <w:proofErr w:type="gramEnd"/>
      <w:r w:rsidRPr="00195469">
        <w:rPr>
          <w:color w:val="000000"/>
          <w:sz w:val="28"/>
          <w:szCs w:val="28"/>
        </w:rPr>
        <w:t xml:space="preserve"> ценностей в безопасные районы», законом Архангельской области от 20</w:t>
      </w:r>
      <w:r w:rsidR="00046FDC" w:rsidRPr="00195469">
        <w:rPr>
          <w:color w:val="000000"/>
          <w:sz w:val="28"/>
          <w:szCs w:val="28"/>
        </w:rPr>
        <w:t xml:space="preserve"> сентября </w:t>
      </w:r>
      <w:r w:rsidRPr="00195469">
        <w:rPr>
          <w:color w:val="000000"/>
          <w:sz w:val="28"/>
          <w:szCs w:val="28"/>
        </w:rPr>
        <w:t>2005        № 85-5-ОЗ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</w:t>
      </w:r>
      <w:r w:rsidRPr="00195469">
        <w:rPr>
          <w:b/>
          <w:color w:val="000000"/>
          <w:sz w:val="28"/>
          <w:szCs w:val="28"/>
        </w:rPr>
        <w:t xml:space="preserve">», </w:t>
      </w:r>
      <w:r w:rsidRPr="00195469">
        <w:rPr>
          <w:color w:val="000000"/>
          <w:sz w:val="28"/>
          <w:szCs w:val="28"/>
        </w:rPr>
        <w:t>постановлением Правительства Архангельской области от 12</w:t>
      </w:r>
      <w:r w:rsidR="00046FDC" w:rsidRPr="00195469">
        <w:rPr>
          <w:color w:val="000000"/>
          <w:sz w:val="28"/>
          <w:szCs w:val="28"/>
        </w:rPr>
        <w:t xml:space="preserve"> июля </w:t>
      </w:r>
      <w:r w:rsidRPr="00195469">
        <w:rPr>
          <w:color w:val="000000"/>
          <w:sz w:val="28"/>
          <w:szCs w:val="28"/>
        </w:rPr>
        <w:t>2011 № 251-пп       «Об организации эвакуации населения, материальных и культурных ценностей в безопасные районы на территории Архангельской области в военное время», а также в целях планирования, организации и проведения мероприятий по приему, размещению и первоочередному жизнеобеспечению эвакуируемого населения</w:t>
      </w:r>
      <w:r w:rsidR="005E6917" w:rsidRPr="00195469">
        <w:rPr>
          <w:sz w:val="28"/>
          <w:szCs w:val="28"/>
        </w:rPr>
        <w:t xml:space="preserve">, администрация </w:t>
      </w:r>
      <w:proofErr w:type="spellStart"/>
      <w:r w:rsidR="005E6917" w:rsidRPr="00195469">
        <w:rPr>
          <w:sz w:val="28"/>
          <w:szCs w:val="28"/>
        </w:rPr>
        <w:t>Устьянского</w:t>
      </w:r>
      <w:proofErr w:type="spellEnd"/>
      <w:r w:rsidR="005E6917" w:rsidRPr="00195469">
        <w:rPr>
          <w:sz w:val="28"/>
          <w:szCs w:val="28"/>
        </w:rPr>
        <w:t xml:space="preserve"> муниципального </w:t>
      </w:r>
      <w:r w:rsidR="00E34048" w:rsidRPr="00195469">
        <w:rPr>
          <w:sz w:val="28"/>
          <w:szCs w:val="28"/>
        </w:rPr>
        <w:t>округа</w:t>
      </w:r>
      <w:r w:rsidR="005E6917" w:rsidRPr="00195469">
        <w:rPr>
          <w:sz w:val="28"/>
          <w:szCs w:val="28"/>
        </w:rPr>
        <w:t xml:space="preserve"> Архангельской области</w:t>
      </w:r>
    </w:p>
    <w:p w:rsidR="005E6917" w:rsidRPr="00195469" w:rsidRDefault="005E6917" w:rsidP="005E6917">
      <w:pPr>
        <w:spacing w:line="160" w:lineRule="atLeast"/>
        <w:jc w:val="both"/>
        <w:rPr>
          <w:sz w:val="28"/>
          <w:szCs w:val="28"/>
        </w:rPr>
      </w:pPr>
      <w:r w:rsidRPr="00195469">
        <w:rPr>
          <w:b/>
          <w:bCs/>
          <w:sz w:val="28"/>
          <w:szCs w:val="28"/>
        </w:rPr>
        <w:t xml:space="preserve">ПОСТАНОВЛЯЕТ: </w:t>
      </w:r>
    </w:p>
    <w:p w:rsidR="005E6917" w:rsidRPr="00195469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BD2D81" w:rsidRPr="00195469" w:rsidRDefault="00BD2D81" w:rsidP="0019546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546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</w:p>
    <w:p w:rsidR="00195469" w:rsidRDefault="008E07F2" w:rsidP="00195469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w:anchor="sub_1000" w:history="1">
        <w:r w:rsidR="00BD2D81" w:rsidRPr="00195469">
          <w:rPr>
            <w:rStyle w:val="af3"/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="00BD2D81" w:rsidRPr="001954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99B" w:rsidRPr="00195469">
        <w:rPr>
          <w:rFonts w:ascii="Times New Roman" w:hAnsi="Times New Roman"/>
          <w:color w:val="000000"/>
          <w:sz w:val="28"/>
          <w:szCs w:val="28"/>
        </w:rPr>
        <w:t xml:space="preserve"> о создании эвакуационной (</w:t>
      </w:r>
      <w:proofErr w:type="spellStart"/>
      <w:r w:rsidR="0063299B" w:rsidRPr="00195469">
        <w:rPr>
          <w:rFonts w:ascii="Times New Roman" w:hAnsi="Times New Roman"/>
          <w:color w:val="000000"/>
          <w:sz w:val="28"/>
          <w:szCs w:val="28"/>
        </w:rPr>
        <w:t>эвакоприемной</w:t>
      </w:r>
      <w:proofErr w:type="spellEnd"/>
      <w:r w:rsidR="0063299B" w:rsidRPr="0019546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D2D81" w:rsidRPr="00195469">
        <w:rPr>
          <w:rFonts w:ascii="Times New Roman" w:hAnsi="Times New Roman"/>
          <w:color w:val="000000"/>
          <w:sz w:val="28"/>
          <w:szCs w:val="28"/>
        </w:rPr>
        <w:t>комиссии</w:t>
      </w:r>
      <w:r w:rsidR="0063299B" w:rsidRPr="001954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299B" w:rsidRPr="0019546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63299B" w:rsidRPr="00195469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</w:t>
      </w:r>
      <w:r w:rsidR="00BD2D81" w:rsidRPr="00195469">
        <w:rPr>
          <w:rFonts w:ascii="Times New Roman" w:hAnsi="Times New Roman"/>
          <w:color w:val="000000"/>
          <w:sz w:val="28"/>
          <w:szCs w:val="28"/>
        </w:rPr>
        <w:t xml:space="preserve"> (приложение № 1)</w:t>
      </w:r>
      <w:r w:rsidR="00942B82" w:rsidRPr="00195469">
        <w:rPr>
          <w:rFonts w:ascii="Times New Roman" w:hAnsi="Times New Roman"/>
          <w:sz w:val="28"/>
          <w:szCs w:val="28"/>
        </w:rPr>
        <w:t>.</w:t>
      </w:r>
    </w:p>
    <w:p w:rsidR="0063299B" w:rsidRPr="00195469" w:rsidRDefault="008E07F2" w:rsidP="00195469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D2D81" w:rsidRPr="00195469">
          <w:rPr>
            <w:rFonts w:ascii="Times New Roman" w:hAnsi="Times New Roman"/>
            <w:sz w:val="28"/>
            <w:szCs w:val="28"/>
          </w:rPr>
          <w:t>Положение</w:t>
        </w:r>
      </w:hyperlink>
      <w:r w:rsidR="00BD2D81" w:rsidRPr="00195469">
        <w:rPr>
          <w:rFonts w:ascii="Times New Roman" w:hAnsi="Times New Roman"/>
          <w:sz w:val="28"/>
          <w:szCs w:val="28"/>
        </w:rPr>
        <w:t xml:space="preserve"> о проведении эвакуационных мероприятий на территории </w:t>
      </w:r>
      <w:proofErr w:type="spellStart"/>
      <w:r w:rsidR="00BD2D81" w:rsidRPr="0019546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BD2D81" w:rsidRPr="00195469">
        <w:rPr>
          <w:rFonts w:ascii="Times New Roman" w:hAnsi="Times New Roman"/>
          <w:sz w:val="28"/>
          <w:szCs w:val="28"/>
        </w:rPr>
        <w:t xml:space="preserve"> </w:t>
      </w:r>
      <w:r w:rsidR="0063299B" w:rsidRPr="00195469">
        <w:rPr>
          <w:rFonts w:ascii="Times New Roman" w:hAnsi="Times New Roman"/>
          <w:sz w:val="28"/>
          <w:szCs w:val="28"/>
        </w:rPr>
        <w:t>муниципального округа</w:t>
      </w:r>
      <w:r w:rsidR="00BD2D81" w:rsidRPr="00195469">
        <w:rPr>
          <w:rFonts w:ascii="Times New Roman" w:hAnsi="Times New Roman"/>
          <w:sz w:val="28"/>
          <w:szCs w:val="28"/>
        </w:rPr>
        <w:t xml:space="preserve"> Архангельской области в чрезвычайных ситуациях муниципального характера (Приложение № 2);</w:t>
      </w:r>
    </w:p>
    <w:p w:rsidR="00BD2D81" w:rsidRPr="00195469" w:rsidRDefault="008E07F2" w:rsidP="00195469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w:anchor="P160" w:history="1">
        <w:r w:rsidR="00BD2D81" w:rsidRPr="00195469">
          <w:rPr>
            <w:rFonts w:ascii="Times New Roman" w:hAnsi="Times New Roman"/>
            <w:sz w:val="28"/>
            <w:szCs w:val="28"/>
          </w:rPr>
          <w:t>Состав</w:t>
        </w:r>
      </w:hyperlink>
      <w:r w:rsidR="00BD2D81" w:rsidRPr="00195469">
        <w:rPr>
          <w:rFonts w:ascii="Times New Roman" w:hAnsi="Times New Roman"/>
          <w:sz w:val="28"/>
          <w:szCs w:val="28"/>
        </w:rPr>
        <w:t xml:space="preserve"> эвакуационной комиссии </w:t>
      </w:r>
      <w:proofErr w:type="spellStart"/>
      <w:r w:rsidR="0063299B" w:rsidRPr="0019546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63299B" w:rsidRPr="00195469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BD2D81" w:rsidRPr="00195469">
        <w:rPr>
          <w:rFonts w:ascii="Times New Roman" w:hAnsi="Times New Roman"/>
          <w:sz w:val="28"/>
          <w:szCs w:val="28"/>
        </w:rPr>
        <w:t>Архангельской области (Приложение № 3).</w:t>
      </w:r>
    </w:p>
    <w:p w:rsidR="00E15045" w:rsidRPr="00195469" w:rsidRDefault="0063299B" w:rsidP="00195469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469">
        <w:rPr>
          <w:rFonts w:ascii="Times New Roman" w:hAnsi="Times New Roman" w:cs="Times New Roman"/>
          <w:sz w:val="28"/>
          <w:szCs w:val="28"/>
        </w:rPr>
        <w:t>Председатель эвакуационной коми</w:t>
      </w:r>
      <w:r w:rsidR="00E15045" w:rsidRPr="00195469">
        <w:rPr>
          <w:rFonts w:ascii="Times New Roman" w:hAnsi="Times New Roman" w:cs="Times New Roman"/>
          <w:sz w:val="28"/>
          <w:szCs w:val="28"/>
        </w:rPr>
        <w:t xml:space="preserve">ссии </w:t>
      </w:r>
      <w:proofErr w:type="spellStart"/>
      <w:r w:rsidR="00E15045" w:rsidRPr="0019546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15045" w:rsidRPr="00195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45" w:rsidRPr="0019546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15045" w:rsidRPr="00195469" w:rsidRDefault="0063299B" w:rsidP="001954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469">
        <w:rPr>
          <w:rFonts w:ascii="Times New Roman" w:hAnsi="Times New Roman" w:cs="Times New Roman"/>
          <w:sz w:val="28"/>
          <w:szCs w:val="28"/>
        </w:rPr>
        <w:t>округа  Архангельской области осуществляет</w:t>
      </w:r>
      <w:r w:rsidR="00E15045" w:rsidRPr="00195469">
        <w:rPr>
          <w:rFonts w:ascii="Times New Roman" w:hAnsi="Times New Roman" w:cs="Times New Roman"/>
          <w:sz w:val="28"/>
          <w:szCs w:val="28"/>
        </w:rPr>
        <w:t>:</w:t>
      </w:r>
    </w:p>
    <w:p w:rsidR="00E15045" w:rsidRPr="00195469" w:rsidRDefault="0063299B" w:rsidP="00195469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469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gramStart"/>
      <w:r w:rsidRPr="00195469">
        <w:rPr>
          <w:rFonts w:ascii="Times New Roman" w:hAnsi="Times New Roman" w:cs="Times New Roman"/>
          <w:sz w:val="28"/>
          <w:szCs w:val="28"/>
        </w:rPr>
        <w:t>контрол</w:t>
      </w:r>
      <w:r w:rsidR="00A04454" w:rsidRPr="00195469">
        <w:rPr>
          <w:rFonts w:ascii="Times New Roman" w:hAnsi="Times New Roman" w:cs="Times New Roman"/>
          <w:sz w:val="28"/>
          <w:szCs w:val="28"/>
        </w:rPr>
        <w:t>ю</w:t>
      </w:r>
      <w:r w:rsidRPr="0019546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95469">
        <w:rPr>
          <w:rFonts w:ascii="Times New Roman" w:hAnsi="Times New Roman" w:cs="Times New Roman"/>
          <w:sz w:val="28"/>
          <w:szCs w:val="28"/>
        </w:rPr>
        <w:t xml:space="preserve"> работой комиссии, подготовк</w:t>
      </w:r>
      <w:r w:rsidR="00E15045" w:rsidRPr="00195469">
        <w:rPr>
          <w:rFonts w:ascii="Times New Roman" w:hAnsi="Times New Roman" w:cs="Times New Roman"/>
          <w:sz w:val="28"/>
          <w:szCs w:val="28"/>
        </w:rPr>
        <w:t xml:space="preserve">е плана работы </w:t>
      </w:r>
      <w:r w:rsidRPr="00195469">
        <w:rPr>
          <w:rFonts w:ascii="Times New Roman" w:hAnsi="Times New Roman" w:cs="Times New Roman"/>
          <w:sz w:val="28"/>
          <w:szCs w:val="28"/>
        </w:rPr>
        <w:t>комиссии</w:t>
      </w:r>
      <w:r w:rsidR="00E15045" w:rsidRPr="00195469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195469"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="00E15045" w:rsidRPr="00195469">
        <w:rPr>
          <w:rFonts w:ascii="Times New Roman" w:hAnsi="Times New Roman" w:cs="Times New Roman"/>
          <w:sz w:val="28"/>
          <w:szCs w:val="28"/>
        </w:rPr>
        <w:t>в командно-штабных тренировках.</w:t>
      </w:r>
    </w:p>
    <w:p w:rsidR="0063299B" w:rsidRPr="00195469" w:rsidRDefault="00E15045" w:rsidP="0019546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469">
        <w:rPr>
          <w:rFonts w:ascii="Times New Roman" w:hAnsi="Times New Roman" w:cs="Times New Roman"/>
          <w:sz w:val="28"/>
          <w:szCs w:val="28"/>
        </w:rPr>
        <w:t xml:space="preserve"> в</w:t>
      </w:r>
      <w:r w:rsidR="0063299B" w:rsidRPr="00195469">
        <w:rPr>
          <w:rFonts w:ascii="Times New Roman" w:hAnsi="Times New Roman" w:cs="Times New Roman"/>
          <w:sz w:val="28"/>
          <w:szCs w:val="28"/>
        </w:rPr>
        <w:t xml:space="preserve"> месячный срок с учетом изменений с</w:t>
      </w:r>
      <w:r w:rsidRPr="00195469">
        <w:rPr>
          <w:rFonts w:ascii="Times New Roman" w:hAnsi="Times New Roman" w:cs="Times New Roman"/>
          <w:sz w:val="28"/>
          <w:szCs w:val="28"/>
        </w:rPr>
        <w:t xml:space="preserve">остава комиссии </w:t>
      </w:r>
      <w:r w:rsidR="0063299B" w:rsidRPr="00195469">
        <w:rPr>
          <w:rFonts w:ascii="Times New Roman" w:hAnsi="Times New Roman" w:cs="Times New Roman"/>
          <w:sz w:val="28"/>
          <w:szCs w:val="28"/>
        </w:rPr>
        <w:t xml:space="preserve">осуществляет внесение изменений в настоящее постановление  и </w:t>
      </w:r>
      <w:r w:rsidRPr="00195469">
        <w:rPr>
          <w:rFonts w:ascii="Times New Roman" w:hAnsi="Times New Roman" w:cs="Times New Roman"/>
          <w:sz w:val="28"/>
          <w:szCs w:val="28"/>
        </w:rPr>
        <w:t xml:space="preserve"> у</w:t>
      </w:r>
      <w:r w:rsidR="0063299B" w:rsidRPr="00195469">
        <w:rPr>
          <w:rFonts w:ascii="Times New Roman" w:hAnsi="Times New Roman" w:cs="Times New Roman"/>
          <w:sz w:val="28"/>
          <w:szCs w:val="28"/>
        </w:rPr>
        <w:t>тверждает функциональные обязанности членов комиссии согласно ее составу</w:t>
      </w:r>
      <w:r w:rsidRPr="00195469">
        <w:rPr>
          <w:rFonts w:ascii="Times New Roman" w:hAnsi="Times New Roman" w:cs="Times New Roman"/>
          <w:sz w:val="28"/>
          <w:szCs w:val="28"/>
        </w:rPr>
        <w:t>;</w:t>
      </w:r>
    </w:p>
    <w:p w:rsidR="00E15045" w:rsidRPr="00195469" w:rsidRDefault="00E15045" w:rsidP="00195469">
      <w:pPr>
        <w:pStyle w:val="ConsPlusNormal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195469">
        <w:rPr>
          <w:rFonts w:ascii="Times New Roman" w:hAnsi="Times New Roman" w:cs="Times New Roman"/>
          <w:sz w:val="28"/>
          <w:szCs w:val="28"/>
        </w:rPr>
        <w:t>2.3.</w:t>
      </w:r>
      <w:r w:rsidRPr="00195469">
        <w:rPr>
          <w:rFonts w:ascii="Times New Roman" w:hAnsi="Times New Roman" w:cs="Times New Roman"/>
          <w:sz w:val="28"/>
          <w:szCs w:val="28"/>
        </w:rPr>
        <w:tab/>
        <w:t xml:space="preserve">по согласованию с начальниками подгрупп </w:t>
      </w:r>
      <w:r w:rsidR="004A1FF5" w:rsidRPr="00195469">
        <w:rPr>
          <w:rFonts w:ascii="Times New Roman" w:hAnsi="Times New Roman" w:cs="Times New Roman"/>
          <w:sz w:val="28"/>
          <w:szCs w:val="28"/>
        </w:rPr>
        <w:t>эвакуационной комиссии определяет состав помощников</w:t>
      </w:r>
      <w:r w:rsidR="00046FDC" w:rsidRPr="00195469">
        <w:rPr>
          <w:rFonts w:ascii="Times New Roman" w:hAnsi="Times New Roman" w:cs="Times New Roman"/>
          <w:sz w:val="28"/>
          <w:szCs w:val="28"/>
        </w:rPr>
        <w:t>,</w:t>
      </w:r>
      <w:r w:rsidR="004A1FF5" w:rsidRPr="00195469">
        <w:rPr>
          <w:rFonts w:ascii="Times New Roman" w:hAnsi="Times New Roman" w:cs="Times New Roman"/>
          <w:sz w:val="28"/>
          <w:szCs w:val="28"/>
        </w:rPr>
        <w:t xml:space="preserve"> </w:t>
      </w:r>
      <w:r w:rsidR="00046FDC" w:rsidRPr="00195469">
        <w:rPr>
          <w:rFonts w:ascii="Times New Roman" w:hAnsi="Times New Roman" w:cs="Times New Roman"/>
          <w:sz w:val="28"/>
          <w:szCs w:val="28"/>
        </w:rPr>
        <w:t>с учетом изменений состава помощников осуществляет внесение изменений в настоящее постановление.</w:t>
      </w:r>
    </w:p>
    <w:p w:rsidR="00942B82" w:rsidRPr="00195469" w:rsidRDefault="00C56F6E" w:rsidP="00195469">
      <w:pPr>
        <w:suppressAutoHyphens/>
        <w:jc w:val="both"/>
        <w:rPr>
          <w:sz w:val="28"/>
          <w:szCs w:val="28"/>
        </w:rPr>
      </w:pPr>
      <w:r w:rsidRPr="00195469">
        <w:rPr>
          <w:sz w:val="28"/>
          <w:szCs w:val="28"/>
        </w:rPr>
        <w:t>3</w:t>
      </w:r>
      <w:r w:rsidR="00942B82" w:rsidRPr="00195469">
        <w:rPr>
          <w:sz w:val="28"/>
          <w:szCs w:val="28"/>
        </w:rPr>
        <w:t xml:space="preserve">. </w:t>
      </w:r>
      <w:r w:rsidR="000D4C07" w:rsidRPr="00195469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0D4C07" w:rsidRPr="00195469">
        <w:rPr>
          <w:color w:val="000000" w:themeColor="text1"/>
          <w:sz w:val="28"/>
          <w:szCs w:val="28"/>
        </w:rPr>
        <w:t>Устьяны</w:t>
      </w:r>
      <w:proofErr w:type="spellEnd"/>
      <w:r w:rsidR="000D4C07" w:rsidRPr="00195469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0D4C07" w:rsidRPr="00195469">
        <w:rPr>
          <w:color w:val="000000" w:themeColor="text1"/>
          <w:sz w:val="28"/>
          <w:szCs w:val="28"/>
        </w:rPr>
        <w:t>Устьянского</w:t>
      </w:r>
      <w:proofErr w:type="spellEnd"/>
      <w:r w:rsidR="000D4C07" w:rsidRPr="00195469">
        <w:rPr>
          <w:color w:val="000000" w:themeColor="text1"/>
          <w:sz w:val="28"/>
          <w:szCs w:val="28"/>
        </w:rPr>
        <w:t xml:space="preserve"> муниципального округа</w:t>
      </w:r>
      <w:r w:rsidR="00435E6C" w:rsidRPr="00195469">
        <w:rPr>
          <w:color w:val="000000" w:themeColor="text1"/>
          <w:sz w:val="28"/>
          <w:szCs w:val="28"/>
        </w:rPr>
        <w:t xml:space="preserve"> в сети интернет</w:t>
      </w:r>
      <w:r w:rsidR="00942B82" w:rsidRPr="00195469">
        <w:rPr>
          <w:sz w:val="28"/>
          <w:szCs w:val="28"/>
        </w:rPr>
        <w:t>.</w:t>
      </w:r>
    </w:p>
    <w:p w:rsidR="00E34048" w:rsidRPr="00195469" w:rsidRDefault="00C56F6E" w:rsidP="00195469">
      <w:pPr>
        <w:suppressAutoHyphens/>
        <w:jc w:val="both"/>
        <w:rPr>
          <w:sz w:val="28"/>
          <w:szCs w:val="28"/>
        </w:rPr>
      </w:pPr>
      <w:r w:rsidRPr="00195469">
        <w:rPr>
          <w:sz w:val="28"/>
          <w:szCs w:val="28"/>
        </w:rPr>
        <w:t>4</w:t>
      </w:r>
      <w:r w:rsidR="00E34048" w:rsidRPr="00195469">
        <w:rPr>
          <w:sz w:val="28"/>
          <w:szCs w:val="28"/>
        </w:rPr>
        <w:t xml:space="preserve">. </w:t>
      </w:r>
      <w:proofErr w:type="gramStart"/>
      <w:r w:rsidR="00E34048" w:rsidRPr="00195469">
        <w:rPr>
          <w:sz w:val="28"/>
          <w:szCs w:val="28"/>
        </w:rPr>
        <w:t>Контроль за</w:t>
      </w:r>
      <w:proofErr w:type="gramEnd"/>
      <w:r w:rsidR="00E34048" w:rsidRPr="001954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195469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195469" w:rsidRDefault="00195469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CF1707" w:rsidRPr="00195469" w:rsidRDefault="00195469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195469">
        <w:rPr>
          <w:bCs/>
          <w:sz w:val="28"/>
          <w:szCs w:val="28"/>
        </w:rPr>
        <w:t xml:space="preserve">Временно </w:t>
      </w:r>
      <w:proofErr w:type="gramStart"/>
      <w:r w:rsidRPr="00195469">
        <w:rPr>
          <w:bCs/>
          <w:sz w:val="28"/>
          <w:szCs w:val="28"/>
        </w:rPr>
        <w:t>исполняющий</w:t>
      </w:r>
      <w:proofErr w:type="gramEnd"/>
      <w:r w:rsidRPr="00195469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</w:t>
      </w:r>
      <w:r w:rsidR="00195469">
        <w:rPr>
          <w:bCs/>
          <w:sz w:val="28"/>
          <w:szCs w:val="28"/>
        </w:rPr>
        <w:t xml:space="preserve">    </w:t>
      </w:r>
      <w:r w:rsidR="002227D0">
        <w:rPr>
          <w:bCs/>
          <w:sz w:val="28"/>
          <w:szCs w:val="28"/>
        </w:rPr>
        <w:t xml:space="preserve">      </w:t>
      </w:r>
      <w:r w:rsidR="004E3153">
        <w:rPr>
          <w:bCs/>
          <w:sz w:val="28"/>
          <w:szCs w:val="28"/>
        </w:rPr>
        <w:t xml:space="preserve">О.В. </w:t>
      </w:r>
      <w:proofErr w:type="spellStart"/>
      <w:r w:rsidR="004E3153">
        <w:rPr>
          <w:bCs/>
          <w:sz w:val="28"/>
          <w:szCs w:val="28"/>
        </w:rPr>
        <w:t>Мемнонова</w:t>
      </w:r>
      <w:proofErr w:type="spellEnd"/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3C35A5">
      <w:pPr>
        <w:jc w:val="center"/>
        <w:rPr>
          <w:b/>
          <w:sz w:val="22"/>
          <w:szCs w:val="22"/>
        </w:rPr>
      </w:pPr>
    </w:p>
    <w:p w:rsidR="001F66C0" w:rsidRDefault="001F66C0" w:rsidP="00195469">
      <w:pPr>
        <w:rPr>
          <w:b/>
          <w:sz w:val="22"/>
          <w:szCs w:val="22"/>
        </w:rPr>
      </w:pPr>
    </w:p>
    <w:p w:rsidR="00195469" w:rsidRPr="00195469" w:rsidRDefault="001F66C0" w:rsidP="00631054">
      <w:pPr>
        <w:jc w:val="right"/>
        <w:rPr>
          <w:sz w:val="26"/>
          <w:szCs w:val="26"/>
        </w:rPr>
      </w:pPr>
      <w:r w:rsidRPr="00195469">
        <w:rPr>
          <w:sz w:val="26"/>
          <w:szCs w:val="26"/>
        </w:rPr>
        <w:lastRenderedPageBreak/>
        <w:t>Приложение №1</w:t>
      </w:r>
    </w:p>
    <w:p w:rsidR="00195469" w:rsidRDefault="00631054" w:rsidP="00195469">
      <w:pPr>
        <w:jc w:val="right"/>
        <w:rPr>
          <w:color w:val="000000"/>
          <w:sz w:val="26"/>
          <w:szCs w:val="26"/>
        </w:rPr>
      </w:pPr>
      <w:r w:rsidRPr="00195469">
        <w:rPr>
          <w:sz w:val="26"/>
          <w:szCs w:val="26"/>
        </w:rPr>
        <w:t xml:space="preserve"> </w:t>
      </w:r>
      <w:r w:rsidR="00BD2D81" w:rsidRPr="00195469">
        <w:rPr>
          <w:color w:val="000000"/>
          <w:sz w:val="26"/>
          <w:szCs w:val="26"/>
        </w:rPr>
        <w:t>Утверждено</w:t>
      </w:r>
      <w:r w:rsidR="00195469" w:rsidRPr="00195469">
        <w:rPr>
          <w:color w:val="000000"/>
          <w:sz w:val="26"/>
          <w:szCs w:val="26"/>
        </w:rPr>
        <w:t xml:space="preserve"> </w:t>
      </w:r>
      <w:r w:rsidR="00BD2D81" w:rsidRPr="00195469">
        <w:rPr>
          <w:color w:val="000000"/>
          <w:sz w:val="26"/>
          <w:szCs w:val="26"/>
        </w:rPr>
        <w:t xml:space="preserve">постановлением </w:t>
      </w:r>
    </w:p>
    <w:p w:rsidR="00195469" w:rsidRPr="00195469" w:rsidRDefault="001F66C0" w:rsidP="00195469">
      <w:pPr>
        <w:jc w:val="right"/>
        <w:rPr>
          <w:color w:val="000000"/>
          <w:sz w:val="26"/>
          <w:szCs w:val="26"/>
        </w:rPr>
      </w:pPr>
      <w:proofErr w:type="spellStart"/>
      <w:r w:rsidRPr="00195469">
        <w:rPr>
          <w:color w:val="000000"/>
          <w:sz w:val="26"/>
          <w:szCs w:val="26"/>
        </w:rPr>
        <w:t>Устьянского</w:t>
      </w:r>
      <w:proofErr w:type="spellEnd"/>
      <w:r w:rsidRPr="00195469">
        <w:rPr>
          <w:color w:val="000000"/>
          <w:sz w:val="26"/>
          <w:szCs w:val="26"/>
        </w:rPr>
        <w:t xml:space="preserve"> муниципального округа </w:t>
      </w:r>
    </w:p>
    <w:p w:rsidR="00BD2D81" w:rsidRPr="00195469" w:rsidRDefault="00BD2D81" w:rsidP="00195469">
      <w:pPr>
        <w:jc w:val="right"/>
        <w:rPr>
          <w:color w:val="000000"/>
          <w:sz w:val="26"/>
          <w:szCs w:val="26"/>
        </w:rPr>
      </w:pPr>
      <w:r w:rsidRPr="00195469">
        <w:rPr>
          <w:color w:val="000000"/>
          <w:sz w:val="26"/>
          <w:szCs w:val="26"/>
        </w:rPr>
        <w:t>Архангельской области</w:t>
      </w:r>
      <w:r w:rsidR="00631054" w:rsidRPr="00195469">
        <w:rPr>
          <w:color w:val="000000"/>
          <w:sz w:val="26"/>
          <w:szCs w:val="26"/>
        </w:rPr>
        <w:t xml:space="preserve"> </w:t>
      </w:r>
      <w:r w:rsidR="00195469" w:rsidRPr="00195469">
        <w:rPr>
          <w:color w:val="000000"/>
          <w:sz w:val="26"/>
          <w:szCs w:val="26"/>
        </w:rPr>
        <w:t xml:space="preserve">  от </w:t>
      </w:r>
      <w:r w:rsidR="001F66C0" w:rsidRPr="00195469">
        <w:rPr>
          <w:color w:val="000000"/>
          <w:sz w:val="26"/>
          <w:szCs w:val="26"/>
        </w:rPr>
        <w:t>13</w:t>
      </w:r>
      <w:r w:rsidRPr="00195469">
        <w:rPr>
          <w:color w:val="000000"/>
          <w:sz w:val="26"/>
          <w:szCs w:val="26"/>
        </w:rPr>
        <w:t xml:space="preserve"> </w:t>
      </w:r>
      <w:r w:rsidR="001F66C0" w:rsidRPr="00195469">
        <w:rPr>
          <w:color w:val="000000"/>
          <w:sz w:val="26"/>
          <w:szCs w:val="26"/>
        </w:rPr>
        <w:t xml:space="preserve">января </w:t>
      </w:r>
      <w:r w:rsidRPr="00195469">
        <w:rPr>
          <w:color w:val="000000"/>
          <w:sz w:val="26"/>
          <w:szCs w:val="26"/>
        </w:rPr>
        <w:t xml:space="preserve"> 202</w:t>
      </w:r>
      <w:r w:rsidR="001F66C0" w:rsidRPr="00195469">
        <w:rPr>
          <w:color w:val="000000"/>
          <w:sz w:val="26"/>
          <w:szCs w:val="26"/>
        </w:rPr>
        <w:t>3</w:t>
      </w:r>
      <w:r w:rsidRPr="00195469">
        <w:rPr>
          <w:color w:val="000000"/>
          <w:sz w:val="26"/>
          <w:szCs w:val="26"/>
        </w:rPr>
        <w:t xml:space="preserve"> года № </w:t>
      </w:r>
      <w:r w:rsidR="001F66C0" w:rsidRPr="00195469">
        <w:rPr>
          <w:color w:val="000000"/>
          <w:sz w:val="26"/>
          <w:szCs w:val="26"/>
        </w:rPr>
        <w:t>57</w:t>
      </w:r>
    </w:p>
    <w:p w:rsidR="00BD2D81" w:rsidRDefault="00BD2D81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195469" w:rsidRPr="001F66C0" w:rsidRDefault="00195469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D2D81" w:rsidRPr="001F66C0" w:rsidRDefault="00BD2D81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F66C0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BD2D81" w:rsidRPr="001F66C0" w:rsidRDefault="00BD2D81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F66C0">
        <w:rPr>
          <w:rFonts w:ascii="Times New Roman" w:hAnsi="Times New Roman" w:cs="Times New Roman"/>
          <w:color w:val="000000"/>
          <w:sz w:val="26"/>
          <w:szCs w:val="26"/>
        </w:rPr>
        <w:t>о создании эвакуационной (</w:t>
      </w:r>
      <w:proofErr w:type="spellStart"/>
      <w:r w:rsidRPr="001F66C0">
        <w:rPr>
          <w:rFonts w:ascii="Times New Roman" w:hAnsi="Times New Roman" w:cs="Times New Roman"/>
          <w:color w:val="000000"/>
          <w:sz w:val="26"/>
          <w:szCs w:val="26"/>
        </w:rPr>
        <w:t>эвакоприемной</w:t>
      </w:r>
      <w:proofErr w:type="spellEnd"/>
      <w:r w:rsidRPr="001F66C0">
        <w:rPr>
          <w:rFonts w:ascii="Times New Roman" w:hAnsi="Times New Roman" w:cs="Times New Roman"/>
          <w:color w:val="000000"/>
          <w:sz w:val="26"/>
          <w:szCs w:val="26"/>
        </w:rPr>
        <w:t xml:space="preserve">) комиссии </w:t>
      </w:r>
    </w:p>
    <w:p w:rsidR="00BD2D81" w:rsidRPr="001F66C0" w:rsidRDefault="001F66C0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F66C0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F66C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BD2D81" w:rsidRPr="001F66C0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</w:p>
    <w:p w:rsidR="00BD2D81" w:rsidRPr="00113F92" w:rsidRDefault="00BD2D81" w:rsidP="00BD2D81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D2D81" w:rsidRPr="00113F92" w:rsidRDefault="00BD2D81" w:rsidP="00BD2D81">
      <w:pPr>
        <w:pStyle w:val="1"/>
        <w:rPr>
          <w:color w:val="000000"/>
          <w:szCs w:val="26"/>
        </w:rPr>
      </w:pPr>
      <w:bookmarkStart w:id="0" w:name="sub_1100"/>
      <w:r w:rsidRPr="00113F92">
        <w:rPr>
          <w:color w:val="000000"/>
          <w:szCs w:val="26"/>
        </w:rPr>
        <w:t>1. Общие положения</w:t>
      </w:r>
    </w:p>
    <w:bookmarkEnd w:id="0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1.1. </w:t>
      </w:r>
      <w:proofErr w:type="spellStart"/>
      <w:r w:rsidRPr="00113F92">
        <w:rPr>
          <w:color w:val="000000"/>
          <w:sz w:val="26"/>
          <w:szCs w:val="26"/>
        </w:rPr>
        <w:t>Эвакоприемная</w:t>
      </w:r>
      <w:proofErr w:type="spellEnd"/>
      <w:r w:rsidRPr="00113F92">
        <w:rPr>
          <w:color w:val="000000"/>
          <w:sz w:val="26"/>
          <w:szCs w:val="26"/>
        </w:rPr>
        <w:t xml:space="preserve"> комиссия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 (далее - Комиссия) является координирующим органом, созданным для планирования, подготовки и управления приемом, размещением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области.</w:t>
      </w:r>
    </w:p>
    <w:p w:rsidR="00BD2D81" w:rsidRPr="00113F92" w:rsidRDefault="00BD2D81" w:rsidP="00BD2D81">
      <w:pPr>
        <w:suppressAutoHyphens/>
        <w:ind w:firstLine="567"/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1.2. </w:t>
      </w:r>
      <w:proofErr w:type="gramStart"/>
      <w:r w:rsidRPr="00113F92">
        <w:rPr>
          <w:color w:val="000000"/>
          <w:sz w:val="26"/>
          <w:szCs w:val="26"/>
        </w:rPr>
        <w:t xml:space="preserve">Комиссия руководствуется в своей деятельности </w:t>
      </w:r>
      <w:hyperlink r:id="rId10" w:history="1">
        <w:r w:rsidRPr="00113F92">
          <w:rPr>
            <w:rStyle w:val="af3"/>
            <w:color w:val="000000"/>
            <w:sz w:val="26"/>
            <w:szCs w:val="26"/>
          </w:rPr>
          <w:t>Конституцией</w:t>
        </w:r>
      </w:hyperlink>
      <w:r w:rsidRPr="00113F92">
        <w:rPr>
          <w:color w:val="000000"/>
          <w:sz w:val="26"/>
          <w:szCs w:val="26"/>
        </w:rPr>
        <w:t xml:space="preserve"> Российской Федерации, </w:t>
      </w:r>
      <w:r w:rsidRPr="00113F92">
        <w:rPr>
          <w:sz w:val="26"/>
          <w:szCs w:val="26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Архангельской области, нормативными правовыми актами Губернатора  и Правительства Архангельской области, </w:t>
      </w:r>
      <w:hyperlink r:id="rId11" w:history="1">
        <w:r w:rsidRPr="00113F92">
          <w:rPr>
            <w:rStyle w:val="af3"/>
            <w:color w:val="000000"/>
            <w:sz w:val="26"/>
            <w:szCs w:val="26"/>
          </w:rPr>
          <w:t>Уставом</w:t>
        </w:r>
      </w:hyperlink>
      <w:r w:rsidRPr="00113F92">
        <w:rPr>
          <w:color w:val="000000"/>
          <w:sz w:val="26"/>
          <w:szCs w:val="26"/>
        </w:rPr>
        <w:t xml:space="preserve">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области, нормативными правовыми актами </w:t>
      </w:r>
      <w:r w:rsidRPr="00113F92">
        <w:rPr>
          <w:sz w:val="26"/>
          <w:szCs w:val="26"/>
        </w:rPr>
        <w:t xml:space="preserve">администрации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а также настоящим Положением.</w:t>
      </w:r>
      <w:proofErr w:type="gramEnd"/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1.3. Настоящее Положение определяет основные задачи, функции, компетенцию Комиссии, а также организацию и порядок ее деятельности.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pStyle w:val="1"/>
        <w:rPr>
          <w:color w:val="000000"/>
          <w:szCs w:val="26"/>
        </w:rPr>
      </w:pPr>
      <w:bookmarkStart w:id="1" w:name="sub_1200"/>
      <w:r w:rsidRPr="00113F92">
        <w:rPr>
          <w:color w:val="000000"/>
          <w:szCs w:val="26"/>
        </w:rPr>
        <w:t>2. Основные задачи Комиссии</w:t>
      </w:r>
    </w:p>
    <w:bookmarkEnd w:id="1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разработка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а также ежегодное его уточнение;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определение количества приемных эвакуационных пунктов, пунктов высадки (посадки) на все виды транспорта, а также маршрутов эвакуации пешим порядком до мест размещения;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созданием, комплектованием и подготовкой подчиненных эвакуационных органов;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контроль разработки документов приема и размещения эвакуируемого и рассредоточиваемого населения на приемных эвакуационных пунктах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взаимодействие с военным комиссариатом по вопросам планирования, обеспечения и проведения эвакуационных мероприятий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участие в учениях по гражданской обороне с целью проверки разработанных планов и приобретения практических навыков по организации эвакуационных мероприятий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организация проверок готовности приемных эвакуационных пунктов, расположенных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разработка, учет и хранение эвакуационных документов, обеспечение ими подчиненных эвакуационных органов.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контроль над приведением в готовность приемных эвакуационных пунктов, проверка их схем оповещения и связи к работе по предназначению;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уточнение категорий и численности принимаемого эвакуируемого и рассредоточиваемого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уточнение с взаимодействующими эвакуационными комиссиями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области, порядка и осуществления всех видов обеспечения приемных эвакуационных мероприятий;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организация подготовки к развертыванию приемных эвакуационных пунктов;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подготовка пунктов высадки (посадки) эвакуируемого и рассредоточиваемого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контроль над подготовкой транспортных средств к эвакуационным перевозкам людей;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приведение в готовность имеющихся защитных сооружений в районах расположения приемных эвакуационных пунктов, пунктов высадки (посадки);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уточнение совместно с транспортными органами порядка использования всех видов транспорта, выделяемого для обеспечения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о проведении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постоянное поддержание связи с подчиненными приемными эвакуационными пунктами, пунктами высадки (посадки);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исполнением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организация регулирования движения и поддержания общественного порядка в ходе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организация и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всесторонним обеспечением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руководство работой подчиненных эвакуационных органов по приему и размещению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сбор информации от приемных эвакуационных пунктов о количестве принимаемого населения;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организация взаимодействия с военным комиссариатом и со спасательными службами обеспечения мероприятий гражданской обороны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по вопросам организации, обеспечения и проведения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сбор и обобщение данных о ходе приема и размещения принимаемого населения, доклады главе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и руководству эвакуационной комиссии 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pStyle w:val="1"/>
        <w:rPr>
          <w:color w:val="000000"/>
          <w:szCs w:val="26"/>
        </w:rPr>
      </w:pPr>
      <w:bookmarkStart w:id="2" w:name="sub_1300"/>
      <w:r w:rsidRPr="00113F92">
        <w:rPr>
          <w:color w:val="000000"/>
          <w:szCs w:val="26"/>
        </w:rPr>
        <w:t>3. Права Комиссии</w:t>
      </w:r>
    </w:p>
    <w:bookmarkEnd w:id="2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3.1. Комиссия имеет право: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запрашивать у предприятий, организаций и учреждений, расположенных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необходимые данные для изучения и принятия решений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заслушивать должностных лиц предприятий, организаций и учреждений по вопросам приема, размещения и первоочередного жизнеобеспечения эвакуируемого и рассредоточиваемого населения, проводить в установленном порядке совещания с представителями приемных эвакуационных пунктов этих организаций;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участвовать в мероприятиях, имеющих отношение к решению вопросов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в пределах своей компетенции принимать решения, связанные с планированием и всесторонней подготовкой к проведению мероприятий по приему, размещению и первоочередному жизнеобеспечению эвакуируемого и рассредоточиваемого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подготовкой и готовностью приемных эвакуационных пунктов к выполнению задач по предназначению;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проводить проверки по организации планирования и подготовки к проведению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ценностей.</w:t>
      </w:r>
      <w:bookmarkStart w:id="3" w:name="sub_1400"/>
    </w:p>
    <w:p w:rsidR="00BD2D81" w:rsidRPr="00113F92" w:rsidRDefault="00BD2D81" w:rsidP="00BD2D81">
      <w:pPr>
        <w:pStyle w:val="1"/>
        <w:rPr>
          <w:color w:val="000000"/>
          <w:szCs w:val="26"/>
        </w:rPr>
      </w:pPr>
    </w:p>
    <w:p w:rsidR="00BD2D81" w:rsidRPr="00113F92" w:rsidRDefault="00BD2D81" w:rsidP="00BD2D81">
      <w:pPr>
        <w:pStyle w:val="1"/>
        <w:rPr>
          <w:color w:val="000000"/>
          <w:szCs w:val="26"/>
        </w:rPr>
      </w:pPr>
      <w:r w:rsidRPr="00113F92">
        <w:rPr>
          <w:color w:val="000000"/>
          <w:szCs w:val="26"/>
        </w:rPr>
        <w:t>4. Порядок работы Комиссии</w:t>
      </w:r>
    </w:p>
    <w:bookmarkEnd w:id="3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4.1. 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проведение с периодичностью не реже одного раза в полгода заседаний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рассмотрение предложений по совершенствованию организации проведения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подготовка предложений главе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области, а также осуществление </w:t>
      </w:r>
      <w:proofErr w:type="gramStart"/>
      <w:r w:rsidRPr="00113F92">
        <w:rPr>
          <w:color w:val="000000"/>
          <w:sz w:val="26"/>
          <w:szCs w:val="26"/>
        </w:rPr>
        <w:t>контроля за</w:t>
      </w:r>
      <w:proofErr w:type="gramEnd"/>
      <w:r w:rsidRPr="00113F92">
        <w:rPr>
          <w:color w:val="000000"/>
          <w:sz w:val="26"/>
          <w:szCs w:val="26"/>
        </w:rPr>
        <w:t xml:space="preserve"> реализацией принятых им решений;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>- участие в проверках организаций, на базе которых разворачиваются приемные эвакуационные пункты,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участие в учениях и других мероприятиях гражданской обороны.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4.2. Решения Комиссии оформляются протоколами. На основании рекомендаций, предложений и решений Комиссии издаются постановления, распоряжения администрации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pStyle w:val="1"/>
        <w:keepNext w:val="0"/>
        <w:suppressAutoHyphens/>
        <w:rPr>
          <w:color w:val="000000"/>
          <w:szCs w:val="26"/>
        </w:rPr>
      </w:pPr>
      <w:bookmarkStart w:id="4" w:name="sub_1500"/>
      <w:r w:rsidRPr="00113F92">
        <w:rPr>
          <w:color w:val="000000"/>
          <w:szCs w:val="26"/>
        </w:rPr>
        <w:t>5. Состав Комиссии</w:t>
      </w:r>
    </w:p>
    <w:p w:rsidR="00BD2D81" w:rsidRPr="00113F92" w:rsidRDefault="00BD2D81" w:rsidP="00BD2D81">
      <w:pPr>
        <w:suppressAutoHyphens/>
        <w:ind w:firstLine="720"/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suppressAutoHyphens/>
        <w:ind w:firstLine="720"/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 xml:space="preserve">5.1. Состав Комиссии утверждается </w:t>
      </w:r>
      <w:r w:rsidR="005868E7">
        <w:rPr>
          <w:color w:val="000000"/>
          <w:sz w:val="26"/>
          <w:szCs w:val="26"/>
        </w:rPr>
        <w:t>постановлением</w:t>
      </w:r>
      <w:r w:rsidRPr="00113F92">
        <w:rPr>
          <w:color w:val="000000"/>
          <w:sz w:val="26"/>
          <w:szCs w:val="26"/>
        </w:rPr>
        <w:t xml:space="preserve"> администрации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5.2. Общее руководство деятельностью Комиссии осуществляет глава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области.  Непосредственное руководство Комиссией возлагается на заместителя главы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социальным вопросам - председателя Комиссии.</w:t>
      </w:r>
    </w:p>
    <w:p w:rsidR="00BD2D81" w:rsidRPr="00113F92" w:rsidRDefault="00BD2D81" w:rsidP="00BD2D81">
      <w:pPr>
        <w:suppressAutoHyphens/>
        <w:ind w:firstLine="720"/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>5.3. Председатель Комиссии несет ответственность за выполнение возложенных на Комиссию задач и функций, распределяет и утверждает функциональные обязанности членов Комиссии.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5.4. В состав Комиссии назначаются руководители и специалисты отраслевых (функциональных) </w:t>
      </w:r>
      <w:r w:rsidR="005868E7">
        <w:rPr>
          <w:color w:val="000000"/>
          <w:sz w:val="26"/>
          <w:szCs w:val="26"/>
        </w:rPr>
        <w:t xml:space="preserve">территориальных </w:t>
      </w:r>
      <w:r w:rsidRPr="00113F92">
        <w:rPr>
          <w:color w:val="000000"/>
          <w:sz w:val="26"/>
          <w:szCs w:val="26"/>
        </w:rPr>
        <w:t xml:space="preserve">органов администрации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области, руководители транспортных органов, военного комиссариата и военно-мобилизационного органа, органов социального обеспечения, связи и внутренних дел, предприятий торговли, общественного питания, медицинских учреждений, за исключением лиц, имеющих мобилизационные предписания.</w:t>
      </w:r>
    </w:p>
    <w:p w:rsidR="00BD2D81" w:rsidRPr="00113F92" w:rsidRDefault="00BD2D81" w:rsidP="00BD2D81">
      <w:pPr>
        <w:pStyle w:val="1"/>
        <w:rPr>
          <w:color w:val="000000"/>
          <w:szCs w:val="26"/>
        </w:rPr>
      </w:pPr>
    </w:p>
    <w:p w:rsidR="00BD2D81" w:rsidRPr="00113F92" w:rsidRDefault="00BD2D81" w:rsidP="00BD2D81">
      <w:pPr>
        <w:pStyle w:val="1"/>
        <w:rPr>
          <w:color w:val="000000"/>
          <w:szCs w:val="26"/>
        </w:rPr>
      </w:pPr>
      <w:r w:rsidRPr="00113F92">
        <w:rPr>
          <w:color w:val="000000"/>
          <w:szCs w:val="26"/>
        </w:rPr>
        <w:t>6. Функциональные обязанности</w:t>
      </w:r>
    </w:p>
    <w:bookmarkEnd w:id="4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>6.1. Функциональные обязанности председателя Комиссии: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6.1.1. Председатель Комиссии подчиняется главе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и отвечает за планирование, организацию и проведение мероприятий по приему, размещению и первоочередному жизнеобеспечению эвакуируемого и рассредоточиваемого населения, а также подготовку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 для хранения материальных и культурных ценностей.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6.1.2. Председатель Комиссии отвечает: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за организацию и планирование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за организацию работы Комиссии в мирное и военное время;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за планирование и организацию подготовки членов Комиссии к выполнению своих обязанностей.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6.1.3. Председатель Комиссии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  <w:u w:val="single"/>
        </w:rPr>
      </w:pPr>
      <w:r w:rsidRPr="00113F92">
        <w:rPr>
          <w:color w:val="000000"/>
          <w:sz w:val="26"/>
          <w:szCs w:val="26"/>
        </w:rPr>
        <w:tab/>
        <w:t xml:space="preserve">6.1.3.1.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организовать разработку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других необходимых документов, а также их ежегодное уточнение;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и контролировать работу Комиссии в соответствии с годовым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Комиссии по разработке планов всестороннего обеспечения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комиссии по определению количества и выбору мест размещения (дислокации) приемных эвакуационных пунктов, пунктов высадки (посадки) на все виды транспорта;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учет транспортных средств организаций и распределение их между приемными эвакуационными пунктами для обеспечения перевозок населения при его рассредоточении и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проводить плановые заседания Комиссии (не реже одного раза в полгода) с составлением протокола заседания Комиссии, а в случае необходимости проводить экстренные заседания;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созданием, комплектованием и подготовкой персонала приемных эвакуационных пунктов;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взаимодействие с военными комиссариатами районов Архангельской области и со спасательными службами обеспечения мероприятий гражданской обороны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вопросам планирования и обеспечения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осуществлять подбор членов Комиссии и распределять их по должностям в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изучать возможности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</w:t>
      </w:r>
      <w:proofErr w:type="gramStart"/>
      <w:r w:rsidRPr="00113F92">
        <w:rPr>
          <w:color w:val="000000"/>
          <w:sz w:val="26"/>
          <w:szCs w:val="26"/>
        </w:rPr>
        <w:t>области</w:t>
      </w:r>
      <w:proofErr w:type="gramEnd"/>
      <w:r w:rsidRPr="00113F92">
        <w:rPr>
          <w:color w:val="000000"/>
          <w:sz w:val="26"/>
          <w:szCs w:val="26"/>
        </w:rPr>
        <w:t xml:space="preserve"> по размещению эвакуированного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и отработать систему оповещения и сбора членов Комиссии на плановые заседания и в экстренных случаях;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проверки готовности приемных эвакуационных органов;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своевременное представление отчетных документов в эвакуационную комиссию 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6.1.3.2.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руководить работой по уточнению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Комиссии по уточнению категорий и численности эвакуированного и рассредоточиваемого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по подготовке к развертыванию приемных эвакуационных пунктов;</w:t>
      </w:r>
    </w:p>
    <w:p w:rsidR="00BD2D81" w:rsidRPr="00113F92" w:rsidRDefault="00BD2D81" w:rsidP="00BD2D81">
      <w:pPr>
        <w:ind w:firstLine="708"/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>- организовать работу приемных эвакуационных пунктов по выполнению подготовительных мероприятий к проведению частичной и общей эвакуации;</w:t>
      </w:r>
    </w:p>
    <w:p w:rsidR="00BD2D81" w:rsidRPr="00113F92" w:rsidRDefault="00BD2D81" w:rsidP="00BD2D81">
      <w:pPr>
        <w:ind w:firstLine="708"/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 xml:space="preserve">- организовать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приведением в готовность приемных эвакуационных органов, проверку схем оповещения и связи;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Комиссии по уточнению (совместно с транспортными организациями) порядка использования автотранспорта, выделяемого для доставки эвакуируемого и рассредоточиваемого населения в места размещения;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работу Комиссии по </w:t>
      </w:r>
      <w:proofErr w:type="gramStart"/>
      <w:r w:rsidRPr="00113F92">
        <w:rPr>
          <w:color w:val="000000"/>
          <w:sz w:val="26"/>
          <w:szCs w:val="26"/>
        </w:rPr>
        <w:t>контролю за</w:t>
      </w:r>
      <w:proofErr w:type="gramEnd"/>
      <w:r w:rsidRPr="00113F92">
        <w:rPr>
          <w:color w:val="000000"/>
          <w:sz w:val="26"/>
          <w:szCs w:val="26"/>
        </w:rPr>
        <w:t xml:space="preserve"> приведением в готовность имеющихся защитных сооружений в районах расположения приемных эвакуационных пунктов;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Комиссии по взаимодействию с военными комиссариат</w:t>
      </w:r>
      <w:r w:rsidR="001F66C0">
        <w:rPr>
          <w:color w:val="000000"/>
          <w:sz w:val="26"/>
          <w:szCs w:val="26"/>
        </w:rPr>
        <w:t>ом</w:t>
      </w:r>
      <w:r w:rsidRPr="00113F92">
        <w:rPr>
          <w:color w:val="000000"/>
          <w:sz w:val="26"/>
          <w:szCs w:val="26"/>
        </w:rPr>
        <w:t xml:space="preserve"> по вопросам организации обеспечения и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развертывание и готовность к работе приемных эвакуационных пунктов по установленной готовности гражданской обороны;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доложить главе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о готовности к проведению мероприятий по приему, размещению эвакуируемого и рассредоточиваемого населения.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6.1.3.3.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работу Комиссии в соответствии с календарным планом по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управление приемными эвакуационными мероприятиями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работу Комиссии по ведению учета подачи транспорта на пункты посадки;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инженерную защиту и охрану эвакуированного и рассредоточиваемого населения на приемных эвакуационных пунктах и в пути следования к месту размещения;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взаимодействие с военными комиссариат</w:t>
      </w:r>
      <w:r w:rsidR="001F66C0">
        <w:rPr>
          <w:color w:val="000000"/>
          <w:sz w:val="26"/>
          <w:szCs w:val="26"/>
        </w:rPr>
        <w:t>ом</w:t>
      </w:r>
      <w:r w:rsidRPr="00113F92">
        <w:rPr>
          <w:color w:val="000000"/>
          <w:sz w:val="26"/>
          <w:szCs w:val="26"/>
        </w:rPr>
        <w:t xml:space="preserve"> и со спасательными службами обеспечения мероприятий гражданской обороны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по вопросам организации проведения и обеспечения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работу по представлению донесений в эвакуационную комиссию Архангельской области согласно табелю срочных донесений, а в случае срыва приемных эвакуационных мероприятий - докладывать немедленно;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контроль </w:t>
      </w:r>
      <w:proofErr w:type="gramStart"/>
      <w:r w:rsidRPr="00113F92">
        <w:rPr>
          <w:color w:val="000000"/>
          <w:sz w:val="26"/>
          <w:szCs w:val="26"/>
        </w:rPr>
        <w:t>за</w:t>
      </w:r>
      <w:proofErr w:type="gramEnd"/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выполнением разработанного и уточненного по конкретным условиям обстановки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выполнением почасового графика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</w:t>
      </w:r>
      <w:r w:rsidRPr="00113F92">
        <w:rPr>
          <w:color w:val="000000"/>
          <w:sz w:val="26"/>
          <w:szCs w:val="26"/>
        </w:rPr>
        <w:tab/>
        <w:t>работой подчиненных эвакуационных органов по приему и размещению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готовить доклад главе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о ходе и об окончании приемных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>6.2. Функциональные обязанности заместителя председателя Комиссии: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6.2.1. Заместитель председателя Комиссии подчиняется председателю Комиссии и в его отсутствие выполняет в полном объеме его функциональные обязанности.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6.2.2. Заместитель председателя Комиссии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6.2.2.1.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и планирующих документов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разработкой планирующих документов по вопросам приема и размещения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первоочередного жизнеобеспечения эвакуируемого населения, подготовкой подчиненных эвакуационных органов к выполнению задач по предназначению, обеспечением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проверки на предприятиях, организациях и учреждениях, на базе которых разворачиваются приемные эвакуационные пункты, по вопросам планирования эвакуационных мероприятий, приема, размещения и первоочередного жизнеобеспечения эвакуируемого и рассредоточиваемого населения, обеспечения проведения эвакуационных мероприятий, подготовки администраций эвакуационных органов к работе по </w:t>
      </w:r>
      <w:proofErr w:type="gramStart"/>
      <w:r w:rsidRPr="00113F92">
        <w:rPr>
          <w:color w:val="000000"/>
          <w:sz w:val="26"/>
          <w:szCs w:val="26"/>
        </w:rPr>
        <w:t>предназначению</w:t>
      </w:r>
      <w:proofErr w:type="gramEnd"/>
      <w:r w:rsidRPr="00113F92">
        <w:rPr>
          <w:color w:val="000000"/>
          <w:sz w:val="26"/>
          <w:szCs w:val="26"/>
        </w:rPr>
        <w:t xml:space="preserve"> и оказывать им методическую помощь;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6.2.2.2.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руководить работой эвакуационных органов всех уровней по подготовке к приему и размещению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порядок взаимодействия Комиссии с администрациями эвакуационных органов, организациями и учреждениями при проведении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контроль </w:t>
      </w:r>
      <w:proofErr w:type="gramStart"/>
      <w:r w:rsidRPr="00113F92">
        <w:rPr>
          <w:color w:val="000000"/>
          <w:sz w:val="26"/>
          <w:szCs w:val="26"/>
        </w:rPr>
        <w:t>за</w:t>
      </w:r>
      <w:proofErr w:type="gramEnd"/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приведением подчиненных эвакуационных органов, систем оповещения и связи в готовность к выполнению задач по предназначению;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ходом уточнения плана приема, размещения и первоочередного жизнеобеспечения населения, материальных и культурных ценностей на территории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подготовкой к развертыванию эвакуационных органов: приемных эвакуационных пунктов, пунктов высадки (посадки);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приведением в готовность имеющихся защитных сооружений в местах расположения в приемных эвакуационных пунктов;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>- организовывать: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совместно с военным комиссариат</w:t>
      </w:r>
      <w:r w:rsidR="001F66C0">
        <w:rPr>
          <w:color w:val="000000"/>
          <w:sz w:val="26"/>
          <w:szCs w:val="26"/>
        </w:rPr>
        <w:t>ом</w:t>
      </w:r>
      <w:r w:rsidRPr="00113F92">
        <w:rPr>
          <w:color w:val="000000"/>
          <w:sz w:val="26"/>
          <w:szCs w:val="26"/>
        </w:rPr>
        <w:t xml:space="preserve"> и транспортными организациями уточнение расчетов на выделение транспортных сре</w:t>
      </w:r>
      <w:proofErr w:type="gramStart"/>
      <w:r w:rsidRPr="00113F92">
        <w:rPr>
          <w:color w:val="000000"/>
          <w:sz w:val="26"/>
          <w:szCs w:val="26"/>
        </w:rPr>
        <w:t>дств дл</w:t>
      </w:r>
      <w:proofErr w:type="gramEnd"/>
      <w:r w:rsidRPr="00113F92">
        <w:rPr>
          <w:color w:val="000000"/>
          <w:sz w:val="26"/>
          <w:szCs w:val="26"/>
        </w:rPr>
        <w:t xml:space="preserve">я организации вывоза эвакуируемого населения в безопасные районы </w:t>
      </w:r>
      <w:proofErr w:type="spellStart"/>
      <w:r w:rsidR="001F66C0" w:rsidRPr="0063299B">
        <w:rPr>
          <w:sz w:val="26"/>
          <w:szCs w:val="26"/>
        </w:rPr>
        <w:t>Устьянского</w:t>
      </w:r>
      <w:proofErr w:type="spellEnd"/>
      <w:r w:rsidR="001F66C0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подготовку безопасных районов к приему и размещению эвакуируемого населения, материальных и культурных ценностей;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доклад председателю Комиссии о ходе подготовки эвакуационных органов и транспортных организаций к проведению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6.2.2.3.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 получением сигнала «Объявлен сбор» по телефону или от нарочного прибыть на пункт управления, доложить о прибытии председателю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провести уточнение и корректировку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 Комиссии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контроль </w:t>
      </w:r>
      <w:proofErr w:type="gramStart"/>
      <w:r w:rsidRPr="00113F92">
        <w:rPr>
          <w:color w:val="000000"/>
          <w:sz w:val="26"/>
          <w:szCs w:val="26"/>
        </w:rPr>
        <w:t>за</w:t>
      </w:r>
      <w:proofErr w:type="gramEnd"/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организацией оповещения приемных эвакуационных органов о начале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развертыванием эвакуационных органов: приемных эвакуационных пунктов, пунктов высадки (посадки);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установлением связи и взаимодействия между Комиссией и приемными эвакуационными органами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администрациями эвакуируемых объектов;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прибытием транспортных средств на эвакуационные органы;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организацией регулирования движения и поддержанием общественного порядка в ходе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сбором и обобщением данных о ходе приема, размещения и первоочередного жизнеобеспечения населения в безопасных районах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оказывать помощь руководителям эвакуационных органов в решении вопросов первоочередного жизнеобеспечения эвакуированного и рассредоточиваемого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доклады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>6.3. Функциональные обязанности секретаря Комиссии: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6.3.1. Секретарь Комиссии подчиняется председателю Комиссии и его заместителю и работает под их руководством.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6.3.2. Секретарь Комиссии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6.3.2.1.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годовой план работы и проекты решений Комиссии и своевременно представлять их на утверждение;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осуществлять сбор членов Комиссии на заседания;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>- вести протоколы заседаний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списки членов Комиссии и при необходимости вносить изменения в ее состав;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доводить принятые на заседаниях Комиссии решения до исполнителей;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6.3.2.2.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 получением сигнала прибыть на пункт управления и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для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6.3.2.3.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 получением сигнала «Объявлен сбор» по телефону или от нарочного прибыть на пункт управления,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для Комиссии. О прибытии доложить председателю Комиссии, получить от него указания на выполнение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поддерживать связь с взаимодействующими комиссиями 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поступление докладов об их выполнении;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обобщать поступающую информацию, готовить доклады, донесения о ходе эвакуации председателю Комиссии, его заместителю и в вышестоящие органы управления.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 xml:space="preserve">6.4. Функциональные обязанности старшего группы учета </w:t>
      </w:r>
      <w:proofErr w:type="spellStart"/>
      <w:r w:rsidRPr="00113F92">
        <w:rPr>
          <w:rStyle w:val="af4"/>
          <w:color w:val="000000"/>
          <w:szCs w:val="26"/>
        </w:rPr>
        <w:t>эваконаселения</w:t>
      </w:r>
      <w:proofErr w:type="spellEnd"/>
      <w:r w:rsidRPr="00113F92">
        <w:rPr>
          <w:rStyle w:val="af4"/>
          <w:color w:val="000000"/>
          <w:szCs w:val="26"/>
        </w:rPr>
        <w:t xml:space="preserve"> и информации: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6.4.1. Старший группы учета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и информации подчиняется председателю Комиссии, его заместителю и работает под их непосредственным руководством. Он контролирует учет прибытия эвакуированного населения на территорию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="00631054">
        <w:rPr>
          <w:sz w:val="26"/>
          <w:szCs w:val="26"/>
        </w:rPr>
        <w:t xml:space="preserve"> </w:t>
      </w:r>
      <w:r w:rsidRPr="00113F92">
        <w:rPr>
          <w:color w:val="000000"/>
          <w:sz w:val="26"/>
          <w:szCs w:val="26"/>
        </w:rPr>
        <w:t>Архангельской области, отвечает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6.4.2. </w:t>
      </w:r>
      <w:proofErr w:type="gramStart"/>
      <w:r w:rsidRPr="00113F92">
        <w:rPr>
          <w:color w:val="000000"/>
          <w:sz w:val="26"/>
          <w:szCs w:val="26"/>
        </w:rPr>
        <w:t>Старший</w:t>
      </w:r>
      <w:proofErr w:type="gramEnd"/>
      <w:r w:rsidRPr="00113F92">
        <w:rPr>
          <w:color w:val="000000"/>
          <w:sz w:val="26"/>
          <w:szCs w:val="26"/>
        </w:rPr>
        <w:t xml:space="preserve"> группы учета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и информации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6.4.2.1.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</w:t>
      </w:r>
      <w:r w:rsidRPr="00113F92">
        <w:rPr>
          <w:color w:val="000000"/>
          <w:sz w:val="26"/>
          <w:szCs w:val="26"/>
        </w:rPr>
        <w:lastRenderedPageBreak/>
        <w:t xml:space="preserve">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учет прибытия эвакуированного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области, проверку готовности администраций эвакуационных органов к проведению приемных эвакуационных мероприятий;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вносить предложения при планировании проведения приемных эвакуационных мероприятий по вопросам: согласования календарного плана работы Комиссии по временным показателям, срокам проведения эвакуационных мероприятий, порядку приема населения при частичной или общей эвакуации, информирования населения о порядке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предложения председателю Комиссии по вопросам организации порядка проведения эвакуационных мероприятий, учета прибытия эвакуируемого населения на территорию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 и взаимодействия с эвакуационными органами;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6.4.2.2.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взаимодействие Комиссии с органами управления и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с подчиненными и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расчеты по частичной или общей эвакуации населения пешим порядком и транспортом;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маршруты эвакуации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вопросам готовности эвакуационных органов и администраций эвакуационных органов к проведению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6.4.2.3.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 получением сигнала «Объявлен сбор» по телефону или от нарочного прибыть на пункт управления. </w:t>
      </w:r>
      <w:proofErr w:type="gramStart"/>
      <w:r w:rsidRPr="00113F92">
        <w:rPr>
          <w:color w:val="000000"/>
          <w:sz w:val="26"/>
          <w:szCs w:val="26"/>
        </w:rPr>
        <w:t>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  <w:proofErr w:type="gramEnd"/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участвовать в уточнении плана приема, размещения и первоочередного жизнеобеспечения эвакуируемого и рассредоточиваемого населения, материальных и </w:t>
      </w:r>
      <w:r w:rsidRPr="00113F92">
        <w:rPr>
          <w:color w:val="000000"/>
          <w:sz w:val="26"/>
          <w:szCs w:val="26"/>
        </w:rPr>
        <w:lastRenderedPageBreak/>
        <w:t xml:space="preserve">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</w:r>
      <w:proofErr w:type="gramStart"/>
      <w:r w:rsidRPr="00113F92">
        <w:rPr>
          <w:color w:val="000000"/>
          <w:sz w:val="26"/>
          <w:szCs w:val="26"/>
        </w:rPr>
        <w:t xml:space="preserve">- осуществлять контроль за: оповещением эвакуационных органов о начале эвакуации, развертыванием эвакуационных органов для проведения приемных эвакуационных мероприятий, установлением связи и взаимодействия между эвакуационными и </w:t>
      </w:r>
      <w:proofErr w:type="spellStart"/>
      <w:r w:rsidRPr="00113F92">
        <w:rPr>
          <w:color w:val="000000"/>
          <w:sz w:val="26"/>
          <w:szCs w:val="26"/>
        </w:rPr>
        <w:t>эвакоприемными</w:t>
      </w:r>
      <w:proofErr w:type="spellEnd"/>
      <w:r w:rsidRPr="00113F92">
        <w:rPr>
          <w:color w:val="000000"/>
          <w:sz w:val="26"/>
          <w:szCs w:val="26"/>
        </w:rPr>
        <w:t xml:space="preserve"> комиссиями, администрациями эвакуационных органов, уточнением расчетов по частичной или общей эвакуации населения пешим порядком и транспортом, маршрутов эвакуации населения, организацией регулирования движения, поддержания общественного порядка в ходе проведения приемных эвакуационных мероприятий и информирования приемных эвакуационных</w:t>
      </w:r>
      <w:proofErr w:type="gramEnd"/>
      <w:r w:rsidRPr="00113F92">
        <w:rPr>
          <w:color w:val="000000"/>
          <w:sz w:val="26"/>
          <w:szCs w:val="26"/>
        </w:rPr>
        <w:t xml:space="preserve"> органов муниципального образования о количестве ввозимого (вводимого) населения по времени и видам транспорта;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поддерживать связь с взаимодействующими эвакуационными комиссиями;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представлять в установленное время в группу приема и организации размещения эвакуируемого населения необходимые сведения и донесения;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вести учет сведений и расчетов по количеству прибывающего на территорию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частичной или общей эвакуации населения (по категориям) пешим порядком и транспортом;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сбор и учет поступающих докладов, донесений и распоряжений;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доводить принятые решения до исполнителей и контролировать их выполнение о ходе эвакуации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обобщать поступающую информацию, готовить доклады, донесения о ходе эвакуации, обеспечивать своевременную подготовку итоговых данных по количеству прибывшего эвакуированного населения на территорию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председателю Комиссии.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 xml:space="preserve">6.5. Функциональные обязанности старшего группы приема и организации размещения </w:t>
      </w:r>
      <w:proofErr w:type="spellStart"/>
      <w:r w:rsidRPr="00113F92">
        <w:rPr>
          <w:rStyle w:val="af4"/>
          <w:color w:val="000000"/>
          <w:szCs w:val="26"/>
        </w:rPr>
        <w:t>эваконаселения</w:t>
      </w:r>
      <w:proofErr w:type="spellEnd"/>
      <w:r w:rsidRPr="00113F92">
        <w:rPr>
          <w:rStyle w:val="af4"/>
          <w:color w:val="000000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6.5.1. Старший группы приема и организации размещения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подчиняется председателю Комиссии, его заместителю и работает под их непосредственным руководством. Он отвечает за организацию работы эвакуационных органов по планированию приема и размещения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6.5.2. </w:t>
      </w:r>
      <w:proofErr w:type="gramStart"/>
      <w:r w:rsidRPr="00113F92">
        <w:rPr>
          <w:color w:val="000000"/>
          <w:sz w:val="26"/>
          <w:szCs w:val="26"/>
        </w:rPr>
        <w:t>Старший</w:t>
      </w:r>
      <w:proofErr w:type="gramEnd"/>
      <w:r w:rsidRPr="00113F92">
        <w:rPr>
          <w:color w:val="000000"/>
          <w:sz w:val="26"/>
          <w:szCs w:val="26"/>
        </w:rPr>
        <w:t xml:space="preserve"> группы приема и организации размещения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6.5.2.1.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группы, отвечать за ее укомплектованность, распределение обязанностей между личным составом и ее готовность к работе по предназначению;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разработкой планирующих документов по вопросам приема и размещения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взаимодействие с эвакуационными органами по приему и размещению эвакуируемого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обобщать сведения по оценке состояния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вносить предложения при планировании проведения эвакуационных мероприятий по вопросам: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состояния подготовки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к приему и размещению эвакуируемого населения;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наличия и состояния автотранспорта и его планирования для эвакуационных перевозок;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сроков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порядка приема эвакуируемого населения при частичной или общей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информирования населения о порядке проведения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первоочередного жизнеобеспечения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предложения председателю Комиссии по вопросам планирования организации приема, размещения и первоочередного обеспечения эвакуируемого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6.5.2.2.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приведением в готовность к выполнению задач по предназначению и подготовкой к развертыванию эвакуационных органов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с подчиненными и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расчеты по частичной или общей эвакуации населения пешим порядком и транспортом и маршруты эвакуации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вопросам готовности эвакуационных органов к проведению приемных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6.5.2.3.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 получением сигнала «Объявлен сбор» по телефону или от нарочного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принимать участие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контроль </w:t>
      </w:r>
      <w:proofErr w:type="gramStart"/>
      <w:r w:rsidRPr="00113F92">
        <w:rPr>
          <w:color w:val="000000"/>
          <w:sz w:val="26"/>
          <w:szCs w:val="26"/>
        </w:rPr>
        <w:t>за</w:t>
      </w:r>
      <w:proofErr w:type="gramEnd"/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оповещением эвакуационных органов всех уровней и населения о начале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развертыванием эвакуационных органов;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установлением связи и взаимодействия Комиссии с администрациями эвакуационных органов;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уточнением маршрутов эвакуации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организацией регулирования движения, поддержания общественного порядка в ходе проведения приемных эвакуационных мероприятий, первоочередного жизнеобеспечения эвакуированного населения и информирования Комиссии о количестве прибывшего населения на территорию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по времени и видам транспорта;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поддерживать связь с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их выполнение;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обобщать поступающую информацию, готовить доклады, донесения, обеспечивать своевременную подготовку итоговых данных по вопросам приема, размещения, обеспечения и трудоустройства эвакуированного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председателю Комиссии.</w:t>
      </w:r>
    </w:p>
    <w:p w:rsidR="00BD2D81" w:rsidRPr="00113F92" w:rsidRDefault="00BD2D81" w:rsidP="00BD2D81">
      <w:pPr>
        <w:jc w:val="both"/>
        <w:rPr>
          <w:rStyle w:val="af4"/>
          <w:color w:val="000000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>6.6. Функциональные обязанности старшего группы дорожного и транспортного обеспечения, связи: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6.6.1. Старший группы дорожного и транспортного обеспечения, связи подчиняется председателю Комиссии, его заместителю и работает под их непосредственным руководством. Он отвечает за организацию планирования и проведения эвакуационных транспортных мероприятий; за организацию и поддержание связи Комиссии с вышестоящими, взаимодействующими и подчиненными эвакуационными органами, органами военного управления в период проведения приемных эвакуационных мероприятий; за укомплектованность группы; распределение обязанностей между личным составом и ее готовность к работе по предназначению.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6.6.2. </w:t>
      </w:r>
      <w:proofErr w:type="gramStart"/>
      <w:r w:rsidRPr="00113F92">
        <w:rPr>
          <w:color w:val="000000"/>
          <w:sz w:val="26"/>
          <w:szCs w:val="26"/>
        </w:rPr>
        <w:t>Старший</w:t>
      </w:r>
      <w:proofErr w:type="gramEnd"/>
      <w:r w:rsidRPr="00113F92">
        <w:rPr>
          <w:color w:val="000000"/>
          <w:sz w:val="26"/>
          <w:szCs w:val="26"/>
        </w:rPr>
        <w:t xml:space="preserve"> группы дорожного и транспортного обеспечения, связи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6.6.2.1.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расчетов на выделение автомобильного транспорта для проведения приемных эвакуационных мероприятий, схем и расчетов оповещения, связи и информирования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 xml:space="preserve">- организовать работу группы;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планированием и проведением эвакуационными органами и транспортными организациями приемных эвакуационных транспортных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разрабатывать совместно с приемными эвакуационными органами и транспортными организациями графики приема эвакуируемого населения без нарушения расписания движения транспорта;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определять маршруты эвакуации населения, материальных и культурных ценностей по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области, порядок использования транспортных коммуникаций и транспортных средств;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по планированию выделения личного состава ГИ</w:t>
      </w:r>
      <w:proofErr w:type="gramStart"/>
      <w:r w:rsidRPr="00113F92">
        <w:rPr>
          <w:color w:val="000000"/>
          <w:sz w:val="26"/>
          <w:szCs w:val="26"/>
        </w:rPr>
        <w:t>БДД дл</w:t>
      </w:r>
      <w:proofErr w:type="gramEnd"/>
      <w:r w:rsidRPr="00113F92">
        <w:rPr>
          <w:color w:val="000000"/>
          <w:sz w:val="26"/>
          <w:szCs w:val="26"/>
        </w:rPr>
        <w:t>я регулирования движения и сопровождения эвакуационных колонн на маршрутах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принимать участие в разработке и корректировке графиков вывоза эвакуируемого населения, движения автоколонн;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улучшению планирования приемных эвакуационных транспортных мероприятий, использованию транспорта и дорожного покрытия, организации объездных путей и переправ;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готовностью систем связи, оповещения и информирования, обеспечением устойчивой связи между органами управления, эвакуационными комиссиями, эвакуационными органами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и организациями;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проводить контрольные проверки готовности систем связи, оповещения и информирования;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взаимодействие с органами военного управления, с отдел</w:t>
      </w:r>
      <w:r w:rsidR="00631054">
        <w:rPr>
          <w:color w:val="000000"/>
          <w:sz w:val="26"/>
          <w:szCs w:val="26"/>
        </w:rPr>
        <w:t>ом</w:t>
      </w:r>
      <w:r w:rsidRPr="00113F92">
        <w:rPr>
          <w:color w:val="000000"/>
          <w:sz w:val="26"/>
          <w:szCs w:val="26"/>
        </w:rPr>
        <w:t xml:space="preserve"> полиции по </w:t>
      </w:r>
      <w:proofErr w:type="spellStart"/>
      <w:r w:rsidR="00631054" w:rsidRPr="0063299B">
        <w:rPr>
          <w:sz w:val="26"/>
          <w:szCs w:val="26"/>
        </w:rPr>
        <w:t>Устьянско</w:t>
      </w:r>
      <w:r w:rsidR="00631054">
        <w:rPr>
          <w:sz w:val="26"/>
          <w:szCs w:val="26"/>
        </w:rPr>
        <w:t>му</w:t>
      </w:r>
      <w:proofErr w:type="spellEnd"/>
      <w:r w:rsidR="00631054" w:rsidRPr="0063299B">
        <w:rPr>
          <w:sz w:val="26"/>
          <w:szCs w:val="26"/>
        </w:rPr>
        <w:t xml:space="preserve"> муниципально</w:t>
      </w:r>
      <w:r w:rsidR="00631054">
        <w:rPr>
          <w:sz w:val="26"/>
          <w:szCs w:val="26"/>
        </w:rPr>
        <w:t>му</w:t>
      </w:r>
      <w:r w:rsidR="00631054" w:rsidRPr="0063299B">
        <w:rPr>
          <w:sz w:val="26"/>
          <w:szCs w:val="26"/>
        </w:rPr>
        <w:t xml:space="preserve"> округ</w:t>
      </w:r>
      <w:r w:rsidR="00631054">
        <w:rPr>
          <w:sz w:val="26"/>
          <w:szCs w:val="26"/>
        </w:rPr>
        <w:t>у</w:t>
      </w:r>
      <w:r w:rsidR="00631054" w:rsidRPr="0063299B">
        <w:rPr>
          <w:sz w:val="26"/>
          <w:szCs w:val="26"/>
        </w:rPr>
        <w:t xml:space="preserve"> </w:t>
      </w:r>
      <w:r w:rsidRPr="00113F92">
        <w:rPr>
          <w:color w:val="000000"/>
          <w:sz w:val="26"/>
          <w:szCs w:val="26"/>
        </w:rPr>
        <w:t>ОМВД России  по вопросам организации связи на маршрутах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предложения председателю Комиссии по вопросам совершенствования работы систем связи, оповещения и информирования при планировании и проведении эвакуационных мероприятий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6.6.2.2.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уточнение расчетов по выделению транспорта для эвакуационных перевозок;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и контролировать работу по приведению в готовность к эвакуационным перевозкам транспортных организаций, уточнению графиков (расписаний) движения транспорта для проведения эвакуации населения, дооборудованию грузового транспорта для вывоза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уточнять маршруты движения автотранспорта к местам посадки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и контролировать приведение в полную готовность систем оповещения населения, поддержание связи по всем имеющимся средствам и каналам </w:t>
      </w:r>
      <w:r w:rsidRPr="00113F92">
        <w:rPr>
          <w:color w:val="000000"/>
          <w:sz w:val="26"/>
          <w:szCs w:val="26"/>
        </w:rPr>
        <w:lastRenderedPageBreak/>
        <w:t>с вышестоящими, взаимодействующими и подчиненными эвакуационными органами, отдел</w:t>
      </w:r>
      <w:r w:rsidR="00631054">
        <w:rPr>
          <w:color w:val="000000"/>
          <w:sz w:val="26"/>
          <w:szCs w:val="26"/>
        </w:rPr>
        <w:t>ом</w:t>
      </w:r>
      <w:r w:rsidRPr="00113F92">
        <w:rPr>
          <w:color w:val="000000"/>
          <w:sz w:val="26"/>
          <w:szCs w:val="26"/>
        </w:rPr>
        <w:t xml:space="preserve"> полиции ОМВД России», а также органами военного управления;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 наличии неисправностей в работе систем оповещения, связи и информирования принимать меры по их устранению;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вопросам транспортного обеспечения проведения приемных эвакуационных мероприятий.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6.6.2.3.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 получением сигнала «Объявлен сбор» по телефону или от нарочного прибыть на пункт управления. </w:t>
      </w:r>
      <w:proofErr w:type="gramStart"/>
      <w:r w:rsidRPr="00113F92">
        <w:rPr>
          <w:color w:val="000000"/>
          <w:sz w:val="26"/>
          <w:szCs w:val="26"/>
        </w:rPr>
        <w:t>О своем прибытии докладывать председателю Комиссии или его заместителю, получать от них указания на выполнение эвакуационных мероприятий;</w:t>
      </w:r>
      <w:proofErr w:type="gramEnd"/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уточнении плана приема, размещения и первоочередного 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 расчетов на выделение автомобильного транспорта для проведения эвакуационных мероприятий; схем и расчетов оповещения, связи и информирования для эвакуационных органов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контроль за движением транспортных колонн по маршрутам и прибытием их на конечные </w:t>
      </w:r>
      <w:proofErr w:type="gramStart"/>
      <w:r w:rsidRPr="00113F92">
        <w:rPr>
          <w:color w:val="000000"/>
          <w:sz w:val="26"/>
          <w:szCs w:val="26"/>
        </w:rPr>
        <w:t>пункты</w:t>
      </w:r>
      <w:proofErr w:type="gramEnd"/>
      <w:r w:rsidRPr="00113F92">
        <w:rPr>
          <w:color w:val="000000"/>
          <w:sz w:val="26"/>
          <w:szCs w:val="26"/>
        </w:rPr>
        <w:t xml:space="preserve">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совместно с органами ГИБДД организовать регулирование движения и сопровождение эвакуационных колонн по маршрутам;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по техническому обслуживанию транспортной техники и своевременному ее обеспечению горюче-смазочными материалами;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и контролировать ход оповещения населения, взаимодействующих и подчиненных эвакуационных органов о начале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докладывать председателю Комиссии о доведении распоряжения о начале эвакуации до органов управления, эвакуационных органов и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связь по всем имеющимся средствам с эвакуационными органами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осуществлять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при обнаружении неисправности в системах связи, оповещения и информирования немедленно принимать меры по ее устранению;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предложения, отчетные данные и донесения для доклада председателю Комиссии о работе эвакуационных органов и транспортных организаций по приему и размещению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области. </w:t>
      </w:r>
    </w:p>
    <w:p w:rsidR="00BD2D81" w:rsidRPr="00113F92" w:rsidRDefault="00BD2D81" w:rsidP="00BD2D81">
      <w:pPr>
        <w:jc w:val="both"/>
        <w:rPr>
          <w:rStyle w:val="af4"/>
          <w:color w:val="000000"/>
          <w:szCs w:val="26"/>
        </w:rPr>
      </w:pPr>
      <w:r w:rsidRPr="00113F92">
        <w:rPr>
          <w:rStyle w:val="af4"/>
          <w:color w:val="000000"/>
          <w:szCs w:val="26"/>
        </w:rPr>
        <w:tab/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lastRenderedPageBreak/>
        <w:tab/>
        <w:t>6.7. Функциональные обязанности старшего группы охраны общественного порядка: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6.7.1. Старший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приемных эвакуационных органах в период проведения эвакуационных мероприятий,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6.7.2. </w:t>
      </w:r>
      <w:proofErr w:type="gramStart"/>
      <w:r w:rsidRPr="00113F92">
        <w:rPr>
          <w:color w:val="000000"/>
          <w:sz w:val="26"/>
          <w:szCs w:val="26"/>
        </w:rPr>
        <w:t>Старший</w:t>
      </w:r>
      <w:proofErr w:type="gramEnd"/>
      <w:r w:rsidRPr="00113F92">
        <w:rPr>
          <w:color w:val="000000"/>
          <w:sz w:val="26"/>
          <w:szCs w:val="26"/>
        </w:rPr>
        <w:t xml:space="preserve"> группы охраны общественного порядка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6.7.2.1.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планированием и выполнением мероприятий по охране общественного порядка в период проведения приемных эвакуационных мероприятий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области;  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проверки готовности организаций и учреждений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вопросам обеспечения охраны общественного порядка на эвакуационных органах;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председателю Комиссии предложения по вопросам </w:t>
      </w:r>
      <w:proofErr w:type="gramStart"/>
      <w:r w:rsidRPr="00113F92">
        <w:rPr>
          <w:color w:val="000000"/>
          <w:sz w:val="26"/>
          <w:szCs w:val="26"/>
        </w:rPr>
        <w:t>совершенствования планирования мероприятий охраны общественного порядка</w:t>
      </w:r>
      <w:proofErr w:type="gramEnd"/>
      <w:r w:rsidRPr="00113F92">
        <w:rPr>
          <w:color w:val="000000"/>
          <w:sz w:val="26"/>
          <w:szCs w:val="26"/>
        </w:rPr>
        <w:t xml:space="preserve"> на эвакуационных органах;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6.7.2.2.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взаимодействие с эвакуационными органами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 по вопросам организации охраны общественного порядка на приемных эвакуационных пунктах, маршрутах эвакуации в период проведения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ходом уточнения мероприятий по организации охраны общественного порядка на эвакуационных органах с подчиненными и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по уточнению количества личного состава отделения полиции ОМВД России, выделяемого для охраны общественного порядка на приемных эвакуационных пунктах, маршрутах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вопросам организации охраны общественного порядка на приемных эвакуационных пунктах и маршрутах эвакуации.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6.7.2.3.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 получением сигнала «Объявлен сбор» по телефону или от нарочного прибыть на пункт управления. О своем прибытии доложить председателю Комиссии </w:t>
      </w:r>
      <w:r w:rsidRPr="00113F92">
        <w:rPr>
          <w:color w:val="000000"/>
          <w:sz w:val="26"/>
          <w:szCs w:val="26"/>
        </w:rPr>
        <w:lastRenderedPageBreak/>
        <w:t>или его заместителю и получить указания на выполнение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проведение мероприятий по организации охраны общественного порядка на приемных эвакуационных пунктах и регулирования движения на маршрутах эвакуации;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контролировать прибытие личного состава отделения полиции на приемные эвакуационные пункты, пункты высадки (посадки), на маршруты эвакуации, на контрольно-пропускные пункты, посты регулирования;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сбор и учет поступающих докладов, донесений и распоряжений по вопросам организации охраны общественного порядка на эвакуационных органах, доводить принятые решения до исполнителей и контролировать их выполнение;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обобщать поступающую информацию, готовить доклады, донесения, обеспечивать своевременную подготовку итоговых данных председателю Комиссии по вопросам организации охраны общественного порядка на приемных эвакуационных пунктах, маршрутах эвакуации.</w:t>
      </w:r>
    </w:p>
    <w:p w:rsidR="00BD2D81" w:rsidRPr="00113F92" w:rsidRDefault="00BD2D81" w:rsidP="00BD2D81">
      <w:pPr>
        <w:jc w:val="both"/>
        <w:rPr>
          <w:rStyle w:val="af4"/>
          <w:color w:val="000000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rStyle w:val="af4"/>
          <w:color w:val="000000"/>
          <w:szCs w:val="26"/>
        </w:rPr>
        <w:tab/>
        <w:t xml:space="preserve">6.8. Функциональные обязанности старшего группы социального и других видов обеспечения </w:t>
      </w:r>
      <w:proofErr w:type="spellStart"/>
      <w:r w:rsidRPr="00113F92">
        <w:rPr>
          <w:rStyle w:val="af4"/>
          <w:color w:val="000000"/>
          <w:szCs w:val="26"/>
        </w:rPr>
        <w:t>эваконаселения</w:t>
      </w:r>
      <w:proofErr w:type="spellEnd"/>
      <w:r w:rsidRPr="00113F92">
        <w:rPr>
          <w:rStyle w:val="af4"/>
          <w:color w:val="000000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6.8.1. Старший группы социального и других видов обеспечения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6.8.2. </w:t>
      </w:r>
      <w:proofErr w:type="gramStart"/>
      <w:r w:rsidRPr="00113F92">
        <w:rPr>
          <w:color w:val="000000"/>
          <w:sz w:val="26"/>
          <w:szCs w:val="26"/>
        </w:rPr>
        <w:t>Старший</w:t>
      </w:r>
      <w:proofErr w:type="gramEnd"/>
      <w:r w:rsidRPr="00113F92">
        <w:rPr>
          <w:color w:val="000000"/>
          <w:sz w:val="26"/>
          <w:szCs w:val="26"/>
        </w:rPr>
        <w:t xml:space="preserve"> группы социального и других видов обеспечения </w:t>
      </w:r>
      <w:proofErr w:type="spellStart"/>
      <w:r w:rsidRPr="00113F92">
        <w:rPr>
          <w:color w:val="000000"/>
          <w:sz w:val="26"/>
          <w:szCs w:val="26"/>
        </w:rPr>
        <w:t>эваконаселения</w:t>
      </w:r>
      <w:proofErr w:type="spellEnd"/>
      <w:r w:rsidRPr="00113F92">
        <w:rPr>
          <w:color w:val="000000"/>
          <w:sz w:val="26"/>
          <w:szCs w:val="26"/>
        </w:rPr>
        <w:t xml:space="preserve"> обязан: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6.8.2.1. </w:t>
      </w:r>
      <w:r w:rsidRPr="00113F92">
        <w:rPr>
          <w:b/>
          <w:color w:val="000000"/>
          <w:sz w:val="26"/>
          <w:szCs w:val="26"/>
          <w:u w:val="single"/>
        </w:rPr>
        <w:t>В мирное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</w:t>
      </w:r>
      <w:r w:rsidRPr="00113F92">
        <w:rPr>
          <w:color w:val="000000"/>
          <w:sz w:val="26"/>
          <w:szCs w:val="26"/>
        </w:rPr>
        <w:t xml:space="preserve"> 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планированием и выполнением мероприятий по организации всестороннего первоочередного жизнеобеспечения эвакуированного населения, обеспечения проведения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проверки готовности предприятий, организаций и учреждений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 xml:space="preserve">Архангельской </w:t>
      </w:r>
      <w:proofErr w:type="gramStart"/>
      <w:r w:rsidRPr="00113F92">
        <w:rPr>
          <w:color w:val="000000"/>
          <w:sz w:val="26"/>
          <w:szCs w:val="26"/>
        </w:rPr>
        <w:t>области</w:t>
      </w:r>
      <w:proofErr w:type="gramEnd"/>
      <w:r w:rsidRPr="00113F92">
        <w:rPr>
          <w:color w:val="000000"/>
          <w:sz w:val="26"/>
          <w:szCs w:val="26"/>
        </w:rPr>
        <w:t xml:space="preserve"> по обеспечению проведения приема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и контролировать работу по осуществлению расчетов потребности по всем видам первоочередного обеспечения эвакуированного населения </w:t>
      </w:r>
      <w:r w:rsidRPr="00113F92">
        <w:rPr>
          <w:color w:val="000000"/>
          <w:sz w:val="26"/>
          <w:szCs w:val="26"/>
        </w:rPr>
        <w:lastRenderedPageBreak/>
        <w:t>на период проведения эвакуационных мероприятий, запасов продовольствия и промышленных товаров первой необходимости;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готовностью к развертыванию подвижных пунктов питания, пунктов вещевого снабжения в районах размещения приемных эвакуационных пунктов;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готовить председателю Комиссии предложения по совершенствованию планирования мероприятий по вопросам организации всестороннего первоочередного жизнеобеспечения эвакуируемого населения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строго 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6.8.2.2. </w:t>
      </w:r>
      <w:r w:rsidRPr="00113F92">
        <w:rPr>
          <w:b/>
          <w:color w:val="000000"/>
          <w:sz w:val="26"/>
          <w:szCs w:val="26"/>
          <w:u w:val="single"/>
        </w:rPr>
        <w:t xml:space="preserve">При переводе гражданской обороны с </w:t>
      </w:r>
      <w:proofErr w:type="gramStart"/>
      <w:r w:rsidRPr="00113F92">
        <w:rPr>
          <w:b/>
          <w:color w:val="000000"/>
          <w:sz w:val="26"/>
          <w:szCs w:val="26"/>
          <w:u w:val="single"/>
        </w:rPr>
        <w:t>мирного</w:t>
      </w:r>
      <w:proofErr w:type="gramEnd"/>
      <w:r w:rsidRPr="00113F92">
        <w:rPr>
          <w:b/>
          <w:color w:val="000000"/>
          <w:sz w:val="26"/>
          <w:szCs w:val="26"/>
          <w:u w:val="single"/>
        </w:rPr>
        <w:t xml:space="preserve"> на военное время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организовать взаимодействие эвакуационных органов, предприятий, организаций и учреждений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вопросам организации обеспечения проведения приемных эвакуационных мероприятий, первоочередного жизнеобеспечения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осуществлять </w:t>
      </w:r>
      <w:proofErr w:type="gramStart"/>
      <w:r w:rsidRPr="00113F92">
        <w:rPr>
          <w:color w:val="000000"/>
          <w:sz w:val="26"/>
          <w:szCs w:val="26"/>
        </w:rPr>
        <w:t>контроль за</w:t>
      </w:r>
      <w:proofErr w:type="gramEnd"/>
      <w:r w:rsidRPr="00113F92">
        <w:rPr>
          <w:color w:val="000000"/>
          <w:sz w:val="26"/>
          <w:szCs w:val="26"/>
        </w:rPr>
        <w:t xml:space="preserve"> ходом уточнения мероприятий по организации обеспечения проведения приемных эвакуационных мероприятий с подчиненными и взаимодействующими эвакуационными органами;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контролировать подготовку предприятий, организаций и учреждений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по вопросам организации обеспечения проведения приемных эвакуационных мероприятий, а также всестороннего первоочередного жизнеобеспечения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по уточнению: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состояния </w:t>
      </w:r>
      <w:proofErr w:type="spellStart"/>
      <w:r w:rsidRPr="00113F92">
        <w:rPr>
          <w:color w:val="000000"/>
          <w:sz w:val="26"/>
          <w:szCs w:val="26"/>
        </w:rPr>
        <w:t>водоисточников</w:t>
      </w:r>
      <w:proofErr w:type="spellEnd"/>
      <w:r w:rsidRPr="00113F92">
        <w:rPr>
          <w:color w:val="000000"/>
          <w:sz w:val="26"/>
          <w:szCs w:val="26"/>
        </w:rPr>
        <w:t>, систем водоснабжения, пунктов общественного питания и торговли и их мощности в районах приема эвакуируемого населения;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потребностей эвакуируемого населения в продукции (услугах) первоочередного обеспечения;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наличия баз и складов, из которых будет осуществляться снабжение эвакуируемого населения, и объемов заложенной на них продукции;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готовить предложения председателю Комиссии по вопросам организации обеспечения проведения приемных эвакуационных мероприятий, а также всестороннего первоочередного жизнеобеспечения эвакуируемого населения.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6.8.2.3. </w:t>
      </w:r>
      <w:r w:rsidRPr="00113F92">
        <w:rPr>
          <w:b/>
          <w:color w:val="000000"/>
          <w:sz w:val="26"/>
          <w:szCs w:val="26"/>
          <w:u w:val="single"/>
        </w:rPr>
        <w:t>С получением распоряжения на проведение приема эвакуируемого населения</w:t>
      </w:r>
      <w:r w:rsidRPr="00113F92">
        <w:rPr>
          <w:color w:val="000000"/>
          <w:sz w:val="26"/>
          <w:szCs w:val="26"/>
        </w:rPr>
        <w:t>: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с получением сигнала «Объявлен сбор» по телефону или от нарочного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- принимать участие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 в соответствии с реально сложившейся обстановкой;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работу группы в соответствии с календарным планом;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lastRenderedPageBreak/>
        <w:tab/>
        <w:t>- организовать: проведение мероприятий по первоочередному жизнеобеспечению эвакуируемого населения на приемных эвакуационных пунктах и в районах размещения; развертывание медицинских пунктов на приемных эвакуационных пунктах; перевод продовольственных магазинов на круглосуточный режим работы и нормированную выдачу продовольственных товаров;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</w:r>
      <w:proofErr w:type="gramStart"/>
      <w:r w:rsidRPr="00113F92">
        <w:rPr>
          <w:color w:val="000000"/>
          <w:sz w:val="26"/>
          <w:szCs w:val="26"/>
        </w:rPr>
        <w:t>- контролировать: организацию водоснабжения эвакуируемого и рассредоточиваемого населения, работу предприятий коммунальной энергетики по обеспечению объектов жизнеобеспечения электрической и тепловой энергией,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т.п.), работу эвакуационных органов по оказанию помощи в решении вопросов трудоустройства эвакуированного населения;</w:t>
      </w:r>
      <w:proofErr w:type="gramEnd"/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организовать сбор и учет поступающих докладов, донесений и распоряжений по вопросам организации обеспечения проведения приемных эвакуационных мероприятий и всестороннего первоочередного жизнеобеспечения эвакуируемого населения, доводить принятые решения до исполнителей и контролировать их выполнение;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- обобщать поступающую информацию, готовить доклады, донесения, обеспечивать своевременную подготовку итоговых данных председателю Комиссии по вопросам организации обеспечения проведения эвакуационных мероприятий, всестороннего первоочередного жизнеобеспечения и трудоустройства эвакуированного населения.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 xml:space="preserve"> </w:t>
      </w:r>
    </w:p>
    <w:p w:rsidR="00BD2D81" w:rsidRPr="00113F92" w:rsidRDefault="00BD2D81" w:rsidP="00BD2D81">
      <w:pPr>
        <w:pStyle w:val="1"/>
        <w:rPr>
          <w:color w:val="000000"/>
          <w:szCs w:val="26"/>
        </w:rPr>
      </w:pPr>
      <w:bookmarkStart w:id="5" w:name="sub_1600"/>
      <w:r w:rsidRPr="00113F92">
        <w:rPr>
          <w:color w:val="000000"/>
          <w:szCs w:val="26"/>
        </w:rPr>
        <w:t>7. Организация подготовки членов Комиссии</w:t>
      </w:r>
    </w:p>
    <w:bookmarkEnd w:id="5"/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>7.1. Подготовка членов Комиссии осуществляется на учебно-методических сборах, командно-штабных учениях, штабных тренировках и занятиях.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  <w:r w:rsidRPr="00113F92">
        <w:rPr>
          <w:color w:val="000000"/>
          <w:sz w:val="26"/>
          <w:szCs w:val="26"/>
        </w:rPr>
        <w:tab/>
        <w:t xml:space="preserve">Один раз в год на учениях и занятиях практически отрабатываются оповещение и сбор членов Комиссии, приемных эвакуационных пунктов, расположенных на территории </w:t>
      </w:r>
      <w:proofErr w:type="spellStart"/>
      <w:r w:rsidR="00631054" w:rsidRPr="0063299B">
        <w:rPr>
          <w:sz w:val="26"/>
          <w:szCs w:val="26"/>
        </w:rPr>
        <w:t>Устьянского</w:t>
      </w:r>
      <w:proofErr w:type="spellEnd"/>
      <w:r w:rsidR="00631054" w:rsidRPr="0063299B">
        <w:rPr>
          <w:sz w:val="26"/>
          <w:szCs w:val="26"/>
        </w:rPr>
        <w:t xml:space="preserve"> муниципального округа </w:t>
      </w:r>
      <w:r w:rsidRPr="00113F92">
        <w:rPr>
          <w:color w:val="000000"/>
          <w:sz w:val="26"/>
          <w:szCs w:val="26"/>
        </w:rPr>
        <w:t>Архангельской области; практическое развертывание эвакуационных органов и приведение их в готовность к работе по предназначению.</w:t>
      </w:r>
    </w:p>
    <w:p w:rsidR="00BD2D81" w:rsidRPr="00113F92" w:rsidRDefault="00BD2D81" w:rsidP="00BD2D81">
      <w:pPr>
        <w:jc w:val="both"/>
        <w:rPr>
          <w:color w:val="000000"/>
          <w:sz w:val="26"/>
          <w:szCs w:val="26"/>
        </w:rPr>
      </w:pPr>
    </w:p>
    <w:p w:rsidR="00942B82" w:rsidRPr="003C5349" w:rsidRDefault="00942B82" w:rsidP="00942B82">
      <w:pPr>
        <w:suppressAutoHyphens/>
        <w:mirrorIndents/>
        <w:rPr>
          <w:sz w:val="22"/>
          <w:szCs w:val="22"/>
        </w:rPr>
      </w:pPr>
    </w:p>
    <w:p w:rsidR="0073539C" w:rsidRPr="003C5349" w:rsidRDefault="00B055ED" w:rsidP="00B055ED">
      <w:pPr>
        <w:jc w:val="center"/>
        <w:rPr>
          <w:sz w:val="22"/>
          <w:szCs w:val="22"/>
        </w:rPr>
      </w:pPr>
      <w:r w:rsidRPr="003C5349">
        <w:rPr>
          <w:sz w:val="22"/>
          <w:szCs w:val="22"/>
        </w:rPr>
        <w:t>________________________________</w:t>
      </w:r>
    </w:p>
    <w:p w:rsidR="0073539C" w:rsidRPr="003C5349" w:rsidRDefault="0073539C">
      <w:pPr>
        <w:rPr>
          <w:sz w:val="22"/>
          <w:szCs w:val="22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299B" w:rsidRPr="00195469" w:rsidTr="00A04454">
        <w:trPr>
          <w:jc w:val="center"/>
        </w:trPr>
        <w:tc>
          <w:tcPr>
            <w:tcW w:w="4927" w:type="dxa"/>
          </w:tcPr>
          <w:p w:rsidR="0063299B" w:rsidRPr="00195469" w:rsidRDefault="0063299B" w:rsidP="00A0445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299B" w:rsidRPr="00195469" w:rsidRDefault="0063299B" w:rsidP="0019546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31054" w:rsidRPr="00195469" w:rsidRDefault="00631054" w:rsidP="00631054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95469">
              <w:rPr>
                <w:color w:val="000000" w:themeColor="text1"/>
                <w:sz w:val="26"/>
                <w:szCs w:val="26"/>
              </w:rPr>
              <w:lastRenderedPageBreak/>
              <w:t xml:space="preserve">Приложение №2 Утверждено                                                              постановлением </w:t>
            </w:r>
            <w:proofErr w:type="spellStart"/>
            <w:r w:rsidRPr="00195469">
              <w:rPr>
                <w:color w:val="000000" w:themeColor="text1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color w:val="000000" w:themeColor="text1"/>
                <w:sz w:val="26"/>
                <w:szCs w:val="26"/>
              </w:rPr>
              <w:t xml:space="preserve"> муниципального округа Архангельской области   от «13» января  2023 года № 57</w:t>
            </w:r>
          </w:p>
          <w:p w:rsidR="0063299B" w:rsidRPr="00195469" w:rsidRDefault="0063299B" w:rsidP="00A04454">
            <w:pPr>
              <w:suppressAutoHyphens/>
              <w:overflowPunct w:val="0"/>
              <w:autoSpaceDE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63299B" w:rsidRPr="00195469" w:rsidRDefault="0063299B" w:rsidP="0063299B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299B" w:rsidRPr="00195469" w:rsidRDefault="0063299B" w:rsidP="0063299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</w:t>
      </w:r>
    </w:p>
    <w:p w:rsidR="0063299B" w:rsidRPr="00195469" w:rsidRDefault="0063299B" w:rsidP="0063299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проведении эвакуационных мероприятий на территории </w:t>
      </w:r>
      <w:proofErr w:type="spellStart"/>
      <w:r w:rsidR="00631054"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Устьянского</w:t>
      </w:r>
      <w:proofErr w:type="spellEnd"/>
      <w:r w:rsidR="00631054"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</w:t>
      </w:r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>Архангельской области в чрезвычайных ситуациях муниципального характера</w:t>
      </w:r>
    </w:p>
    <w:p w:rsidR="0063299B" w:rsidRPr="00195469" w:rsidRDefault="0063299B" w:rsidP="0063299B">
      <w:pPr>
        <w:rPr>
          <w:color w:val="000000" w:themeColor="text1"/>
          <w:sz w:val="26"/>
          <w:szCs w:val="26"/>
        </w:rPr>
      </w:pPr>
    </w:p>
    <w:p w:rsidR="0063299B" w:rsidRPr="00195469" w:rsidRDefault="0063299B" w:rsidP="0063299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299B" w:rsidRPr="00195469" w:rsidRDefault="0063299B" w:rsidP="0063299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Положение, разработанное в соответствии с </w:t>
      </w:r>
      <w:hyperlink r:id="rId12" w:history="1">
        <w:r w:rsidRPr="00195469">
          <w:rPr>
            <w:rStyle w:val="af1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"б" пункта 2 статьи 11</w:t>
        </w:r>
      </w:hyperlink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21 декабря 1994 года № 68-ФЗ "О защите населения и территорий от чрезвычайных ситуаций природного и техногенного характера", областным </w:t>
      </w:r>
      <w:hyperlink r:id="rId13" w:history="1">
        <w:r w:rsidRPr="00195469">
          <w:rPr>
            <w:rStyle w:val="af1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20 сентября 2005 года № 85-5-ОЗ "О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</w:t>
      </w:r>
      <w:proofErr w:type="gramEnd"/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95469">
        <w:rPr>
          <w:rFonts w:ascii="Times New Roman" w:hAnsi="Times New Roman" w:cs="Times New Roman"/>
          <w:color w:val="000000" w:themeColor="text1"/>
          <w:sz w:val="26"/>
          <w:szCs w:val="26"/>
        </w:rPr>
        <w:t>и территорий от чрезвычайных ситуаций природного и техногенного характера, гражданской обороны", методическими рекомендациями по планированию, подготовке и проведению эвакуации населения, материальных и культурных ценностей в безопасные районы, утвержденными Министерством Российской Федерации по делам гражданской обороны, чрезвычайным ситуациям и ликвидации последствий стихийных бедствий, определяет порядок плани</w:t>
      </w:r>
      <w:r w:rsidRPr="00195469">
        <w:rPr>
          <w:rFonts w:ascii="Times New Roman" w:hAnsi="Times New Roman" w:cs="Times New Roman"/>
          <w:sz w:val="26"/>
          <w:szCs w:val="26"/>
        </w:rPr>
        <w:t xml:space="preserve">рования, организации и проведения эвакуационных мероприятий при возникновении чрезвычайных ситуаций (далее - ЧС) на территории </w:t>
      </w:r>
      <w:proofErr w:type="spellStart"/>
      <w:r w:rsidR="00631054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631054" w:rsidRPr="0019546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631054" w:rsidRPr="00195469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195469">
        <w:rPr>
          <w:rFonts w:ascii="Times New Roman" w:hAnsi="Times New Roman" w:cs="Times New Roman"/>
          <w:sz w:val="26"/>
          <w:szCs w:val="26"/>
        </w:rPr>
        <w:t>Архангельской области.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2. Общее руководство эвакуационными мероприятиями в чрезвычайных ситуациях на территории </w:t>
      </w:r>
      <w:proofErr w:type="spellStart"/>
      <w:r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95469">
        <w:rPr>
          <w:rFonts w:ascii="Times New Roman" w:hAnsi="Times New Roman" w:cs="Times New Roman"/>
          <w:sz w:val="26"/>
          <w:szCs w:val="26"/>
        </w:rPr>
        <w:t xml:space="preserve"> района Архангельской области осуществляет Глава </w:t>
      </w:r>
      <w:proofErr w:type="spellStart"/>
      <w:r w:rsidR="00631054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631054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195469">
        <w:rPr>
          <w:rFonts w:ascii="Times New Roman" w:hAnsi="Times New Roman" w:cs="Times New Roman"/>
          <w:sz w:val="26"/>
          <w:szCs w:val="26"/>
        </w:rPr>
        <w:t>Архангельской области.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99B" w:rsidRPr="00195469" w:rsidRDefault="0063299B" w:rsidP="0063299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II. Эвакуационные органы и их предназначение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3. Для планирования, подготовки и проведения эвакуационных мероприятий заблаговременно создается эвакуационная комиссия </w:t>
      </w:r>
      <w:proofErr w:type="spellStart"/>
      <w:r w:rsidR="00631054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631054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195469">
        <w:rPr>
          <w:rFonts w:ascii="Times New Roman" w:hAnsi="Times New Roman" w:cs="Times New Roman"/>
          <w:sz w:val="26"/>
          <w:szCs w:val="26"/>
        </w:rPr>
        <w:t xml:space="preserve">Архангельской области (далее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>).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При проведении эвакуационных мероприятий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взаимодействует с эвакуационными комиссиями Архангельской области, эвакуационными комиссиями организаций, администрациями промежуточных пунктов эвакуации и пунктов временного размещения эвакуируемого (отселяемого) населения.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4. Для проведения эвакуации в чрезвычайных ситуациях могут быть развернуты и задействованы другие эвакуационные органы, созданные для эвакуации в военное время.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99B" w:rsidRPr="00195469" w:rsidRDefault="0063299B" w:rsidP="0063299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III. Организация планирования и проведения</w:t>
      </w:r>
    </w:p>
    <w:p w:rsidR="0063299B" w:rsidRPr="00195469" w:rsidRDefault="0063299B" w:rsidP="0063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эвакуационных мероприятий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99B" w:rsidRPr="00195469" w:rsidRDefault="00631054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5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. План эвакуации на территории </w:t>
      </w:r>
      <w:proofErr w:type="spellStart"/>
      <w:r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Архангельской области при чрезвычайных ситуациях разрабатывается </w:t>
      </w:r>
      <w:proofErr w:type="gramStart"/>
      <w:r w:rsidR="0063299B" w:rsidRPr="0019546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63299B" w:rsidRPr="00195469">
        <w:rPr>
          <w:rFonts w:ascii="Times New Roman" w:hAnsi="Times New Roman" w:cs="Times New Roman"/>
          <w:sz w:val="26"/>
          <w:szCs w:val="26"/>
        </w:rPr>
        <w:t xml:space="preserve">. План эвакуации </w:t>
      </w:r>
      <w:proofErr w:type="spellStart"/>
      <w:r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Архангельской области при чрезвычайных ситуациях утверждается Главой </w:t>
      </w:r>
      <w:proofErr w:type="spellStart"/>
      <w:r w:rsidR="0063299B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868E7" w:rsidRPr="00195469">
        <w:rPr>
          <w:rFonts w:ascii="Times New Roman" w:hAnsi="Times New Roman" w:cs="Times New Roman"/>
          <w:sz w:val="26"/>
          <w:szCs w:val="26"/>
        </w:rPr>
        <w:t>округа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Архангельской области.</w:t>
      </w:r>
    </w:p>
    <w:p w:rsidR="0063299B" w:rsidRPr="00195469" w:rsidRDefault="00631054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6</w:t>
      </w:r>
      <w:r w:rsidR="0063299B" w:rsidRPr="00195469">
        <w:rPr>
          <w:rFonts w:ascii="Times New Roman" w:hAnsi="Times New Roman" w:cs="Times New Roman"/>
          <w:sz w:val="26"/>
          <w:szCs w:val="26"/>
        </w:rPr>
        <w:t>.Эвакуации подлежит население, попадающее в зону чрезвычайной ситуации.</w:t>
      </w:r>
    </w:p>
    <w:p w:rsidR="0063299B" w:rsidRPr="00195469" w:rsidRDefault="000249A5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7</w:t>
      </w:r>
      <w:r w:rsidR="0063299B" w:rsidRPr="00195469">
        <w:rPr>
          <w:rFonts w:ascii="Times New Roman" w:hAnsi="Times New Roman" w:cs="Times New Roman"/>
          <w:sz w:val="26"/>
          <w:szCs w:val="26"/>
        </w:rPr>
        <w:t>.</w:t>
      </w:r>
      <w:r w:rsidRPr="00195469">
        <w:rPr>
          <w:rFonts w:ascii="Times New Roman" w:hAnsi="Times New Roman" w:cs="Times New Roman"/>
          <w:sz w:val="26"/>
          <w:szCs w:val="26"/>
        </w:rPr>
        <w:t>И</w:t>
      </w:r>
      <w:r w:rsidR="0063299B" w:rsidRPr="00195469">
        <w:rPr>
          <w:rFonts w:ascii="Times New Roman" w:hAnsi="Times New Roman" w:cs="Times New Roman"/>
          <w:sz w:val="26"/>
          <w:szCs w:val="26"/>
        </w:rPr>
        <w:t>сточниками возникновения чрезвычайных ситуаций, угрожающих здоровью и жизни людей, осложняющих производственную деятельность на территории Архангельской области и требующих проведения эвакуационных мероприятий, могут быть:</w:t>
      </w:r>
    </w:p>
    <w:p w:rsidR="000249A5" w:rsidRPr="00195469" w:rsidRDefault="000249A5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469">
        <w:rPr>
          <w:rFonts w:ascii="Times New Roman" w:hAnsi="Times New Roman" w:cs="Times New Roman"/>
          <w:sz w:val="26"/>
          <w:szCs w:val="26"/>
        </w:rPr>
        <w:t xml:space="preserve">применение противником современных средств поражения и наступившими последствиями на </w:t>
      </w:r>
      <w:r w:rsidR="00890883" w:rsidRPr="00195469">
        <w:rPr>
          <w:rFonts w:ascii="Times New Roman" w:hAnsi="Times New Roman" w:cs="Times New Roman"/>
          <w:sz w:val="26"/>
          <w:szCs w:val="26"/>
        </w:rPr>
        <w:t>радиационных</w:t>
      </w:r>
      <w:r w:rsidRPr="00195469">
        <w:rPr>
          <w:rFonts w:ascii="Times New Roman" w:hAnsi="Times New Roman" w:cs="Times New Roman"/>
          <w:sz w:val="26"/>
          <w:szCs w:val="26"/>
        </w:rPr>
        <w:t xml:space="preserve"> и химически опасных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объект</w:t>
      </w:r>
      <w:r w:rsidRPr="00195469">
        <w:rPr>
          <w:rFonts w:ascii="Times New Roman" w:hAnsi="Times New Roman" w:cs="Times New Roman"/>
          <w:sz w:val="26"/>
          <w:szCs w:val="26"/>
        </w:rPr>
        <w:t>ах, потенциально опасных  производственных объектах, категорированных, критически важные объектах инфраструктуры мирного и военного назначения</w:t>
      </w:r>
      <w:r w:rsidR="0063299B" w:rsidRPr="00195469">
        <w:rPr>
          <w:rFonts w:ascii="Times New Roman" w:hAnsi="Times New Roman" w:cs="Times New Roman"/>
          <w:sz w:val="26"/>
          <w:szCs w:val="26"/>
        </w:rPr>
        <w:t>, использующие радиоактивные и химические опасные вещества</w:t>
      </w:r>
      <w:r w:rsidRPr="00195469">
        <w:rPr>
          <w:rFonts w:ascii="Times New Roman" w:hAnsi="Times New Roman" w:cs="Times New Roman"/>
          <w:sz w:val="26"/>
          <w:szCs w:val="26"/>
        </w:rPr>
        <w:t xml:space="preserve"> (иные опасные вещества и производственные технологии)</w:t>
      </w:r>
      <w:r w:rsidR="0063299B" w:rsidRPr="0019546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лесные, торфяные и прочие пожары;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наводнения (паводки);</w:t>
      </w:r>
    </w:p>
    <w:p w:rsidR="0063299B" w:rsidRPr="00195469" w:rsidRDefault="000249A5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иные чрезвычайные ситуации мирного и военного времени подпадающие под критерии чрезвычайных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ситуаций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в том числе указания и отдельные требования вышестоящих эвакуационных органов</w:t>
      </w:r>
      <w:r w:rsidR="0063299B" w:rsidRPr="00195469">
        <w:rPr>
          <w:rFonts w:ascii="Times New Roman" w:hAnsi="Times New Roman" w:cs="Times New Roman"/>
          <w:sz w:val="26"/>
          <w:szCs w:val="26"/>
        </w:rPr>
        <w:t>.</w:t>
      </w:r>
    </w:p>
    <w:p w:rsidR="0063299B" w:rsidRPr="00195469" w:rsidRDefault="00890883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8</w:t>
      </w:r>
      <w:r w:rsidR="0063299B" w:rsidRPr="00195469">
        <w:rPr>
          <w:rFonts w:ascii="Times New Roman" w:hAnsi="Times New Roman" w:cs="Times New Roman"/>
          <w:sz w:val="26"/>
          <w:szCs w:val="26"/>
        </w:rPr>
        <w:t>. В зависимости от времени и сроков проведения эвакуационных мероприятий вводятся следующие варианты эвакуации населения, материальных и культурных ценностей: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469">
        <w:rPr>
          <w:rFonts w:ascii="Times New Roman" w:hAnsi="Times New Roman" w:cs="Times New Roman"/>
          <w:sz w:val="26"/>
          <w:szCs w:val="26"/>
        </w:rPr>
        <w:t>заблаговременная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- проводится из зон возможного действия поражающих факторов (прогнозируемых зон чрезвычайных ситуаций) при получении достоверных данных о вероятности возникновения аварии на потенциально опасных объектах или стихийного бедствия. Заблаговременная эвакуация может быть полная и частичная (полная эвакуация предполагает вывоз (вывод) всех категорий населения из зоны чрезвычайной ситуации, частичная эвакуация предполагает вывоз (вывод) из зоны чрезвычайной ситуации нетрудоспособного населения, детей дошкольного возраста, учащихся общеобразовательных организаций);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5469">
        <w:rPr>
          <w:rFonts w:ascii="Times New Roman" w:hAnsi="Times New Roman" w:cs="Times New Roman"/>
          <w:sz w:val="26"/>
          <w:szCs w:val="26"/>
        </w:rPr>
        <w:t>экстренная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- вывоз (вывод) населения из зоны чрезвычайной ситуации может осуществляться при малом времени упреждения и в условиях воздействия на людей поражающих факторов источника чрезвычайной ситуации.</w:t>
      </w:r>
    </w:p>
    <w:p w:rsidR="0063299B" w:rsidRPr="00195469" w:rsidRDefault="00890883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9</w:t>
      </w:r>
      <w:r w:rsidR="0063299B" w:rsidRPr="00195469">
        <w:rPr>
          <w:rFonts w:ascii="Times New Roman" w:hAnsi="Times New Roman" w:cs="Times New Roman"/>
          <w:sz w:val="26"/>
          <w:szCs w:val="26"/>
        </w:rPr>
        <w:t>. Решение о проведении эвакуационных</w:t>
      </w:r>
      <w:r w:rsidR="000249A5" w:rsidRPr="0019546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249A5" w:rsidRPr="00195469">
        <w:rPr>
          <w:rFonts w:ascii="Times New Roman" w:hAnsi="Times New Roman" w:cs="Times New Roman"/>
          <w:sz w:val="26"/>
          <w:szCs w:val="26"/>
        </w:rPr>
        <w:t>эвакоприемных</w:t>
      </w:r>
      <w:proofErr w:type="spellEnd"/>
      <w:r w:rsidR="000249A5" w:rsidRPr="00195469">
        <w:rPr>
          <w:rFonts w:ascii="Times New Roman" w:hAnsi="Times New Roman" w:cs="Times New Roman"/>
          <w:sz w:val="26"/>
          <w:szCs w:val="26"/>
        </w:rPr>
        <w:t>)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мероприятий в чрезвычайных ситуациях принимает Глава </w:t>
      </w:r>
      <w:proofErr w:type="spellStart"/>
      <w:r w:rsidR="000249A5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0249A5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63299B" w:rsidRPr="00195469">
        <w:rPr>
          <w:rFonts w:ascii="Times New Roman" w:hAnsi="Times New Roman" w:cs="Times New Roman"/>
          <w:sz w:val="26"/>
          <w:szCs w:val="26"/>
        </w:rPr>
        <w:t>Архангельской области.</w:t>
      </w:r>
    </w:p>
    <w:p w:rsidR="0063299B" w:rsidRPr="00195469" w:rsidRDefault="00890883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10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3299B" w:rsidRPr="00195469">
        <w:rPr>
          <w:rFonts w:ascii="Times New Roman" w:hAnsi="Times New Roman" w:cs="Times New Roman"/>
          <w:sz w:val="26"/>
          <w:szCs w:val="26"/>
        </w:rPr>
        <w:t>Подготовите</w:t>
      </w:r>
      <w:r w:rsidRPr="00195469">
        <w:rPr>
          <w:rFonts w:ascii="Times New Roman" w:hAnsi="Times New Roman" w:cs="Times New Roman"/>
          <w:sz w:val="26"/>
          <w:szCs w:val="26"/>
        </w:rPr>
        <w:t>льные эвакуационные мероприятия,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проводимые при получении достоверных данных о вероятности возникновения чрезвычайной ситуации или при возникновении чрезвычайной ситуации</w:t>
      </w:r>
      <w:r w:rsidRPr="00195469">
        <w:rPr>
          <w:rFonts w:ascii="Times New Roman" w:hAnsi="Times New Roman" w:cs="Times New Roman"/>
          <w:sz w:val="26"/>
          <w:szCs w:val="26"/>
        </w:rPr>
        <w:t xml:space="preserve"> включают</w:t>
      </w:r>
      <w:proofErr w:type="gramEnd"/>
      <w:r w:rsidR="0063299B" w:rsidRPr="00195469">
        <w:rPr>
          <w:rFonts w:ascii="Times New Roman" w:hAnsi="Times New Roman" w:cs="Times New Roman"/>
          <w:sz w:val="26"/>
          <w:szCs w:val="26"/>
        </w:rPr>
        <w:t>: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приведение в готовность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883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890883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195469">
        <w:rPr>
          <w:rFonts w:ascii="Times New Roman" w:hAnsi="Times New Roman" w:cs="Times New Roman"/>
          <w:sz w:val="26"/>
          <w:szCs w:val="26"/>
        </w:rPr>
        <w:t>Архангельской области;</w:t>
      </w:r>
    </w:p>
    <w:p w:rsidR="0063299B" w:rsidRPr="00195469" w:rsidRDefault="00890883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с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эвакуационными органами, находящимися в прогнозируемой зоне чрезвычайной ситуации или в зоне чрезвычайной ситуации, по приведению их в готовность проведения эвакуационных мероприятий;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уточнение численности населения, подлежащего эвакуации пешим порядком и </w:t>
      </w:r>
      <w:r w:rsidRPr="00195469">
        <w:rPr>
          <w:rFonts w:ascii="Times New Roman" w:hAnsi="Times New Roman" w:cs="Times New Roman"/>
          <w:sz w:val="26"/>
          <w:szCs w:val="26"/>
        </w:rPr>
        <w:lastRenderedPageBreak/>
        <w:t>транспортом;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распределение транспортных средств;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подготовка маршрутов эвакуации;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проверка готовности систем оповещения и связи;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приведение в готовность имеющихся защитных сооружений.</w:t>
      </w:r>
    </w:p>
    <w:p w:rsidR="0063299B" w:rsidRPr="00195469" w:rsidRDefault="00890883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11</w:t>
      </w:r>
      <w:r w:rsidR="0063299B" w:rsidRPr="00195469">
        <w:rPr>
          <w:rFonts w:ascii="Times New Roman" w:hAnsi="Times New Roman" w:cs="Times New Roman"/>
          <w:sz w:val="26"/>
          <w:szCs w:val="26"/>
        </w:rPr>
        <w:t>. С получением сигнала на проведение эвакуации населения из зоны чрезвычайной ситуации осуществляются следующие мероприятия: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оповещение председател</w:t>
      </w:r>
      <w:r w:rsidR="00890883" w:rsidRPr="00195469">
        <w:rPr>
          <w:rFonts w:ascii="Times New Roman" w:hAnsi="Times New Roman" w:cs="Times New Roman"/>
          <w:sz w:val="26"/>
          <w:szCs w:val="26"/>
        </w:rPr>
        <w:t>я</w:t>
      </w:r>
      <w:r w:rsidRPr="00195469">
        <w:rPr>
          <w:rFonts w:ascii="Times New Roman" w:hAnsi="Times New Roman" w:cs="Times New Roman"/>
          <w:sz w:val="26"/>
          <w:szCs w:val="26"/>
        </w:rPr>
        <w:t xml:space="preserve"> эвакуационн</w:t>
      </w:r>
      <w:r w:rsidR="00890883" w:rsidRPr="00195469">
        <w:rPr>
          <w:rFonts w:ascii="Times New Roman" w:hAnsi="Times New Roman" w:cs="Times New Roman"/>
          <w:sz w:val="26"/>
          <w:szCs w:val="26"/>
        </w:rPr>
        <w:t>ой</w:t>
      </w:r>
      <w:r w:rsidRPr="00195469">
        <w:rPr>
          <w:rFonts w:ascii="Times New Roman" w:hAnsi="Times New Roman" w:cs="Times New Roman"/>
          <w:sz w:val="26"/>
          <w:szCs w:val="26"/>
        </w:rPr>
        <w:t xml:space="preserve"> комиссий </w:t>
      </w:r>
      <w:proofErr w:type="spellStart"/>
      <w:r w:rsidR="00890883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890883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195469">
        <w:rPr>
          <w:rFonts w:ascii="Times New Roman" w:hAnsi="Times New Roman" w:cs="Times New Roman"/>
          <w:sz w:val="26"/>
          <w:szCs w:val="26"/>
        </w:rPr>
        <w:t>Архангельской области, организаций, а также населения зоны чрезвычайной ситуации о проведении эвакуации;</w:t>
      </w:r>
    </w:p>
    <w:p w:rsidR="0063299B" w:rsidRPr="00195469" w:rsidRDefault="00890883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 xml:space="preserve"> </w:t>
      </w:r>
      <w:r w:rsidR="0063299B" w:rsidRPr="00195469">
        <w:rPr>
          <w:rFonts w:ascii="Times New Roman" w:hAnsi="Times New Roman" w:cs="Times New Roman"/>
          <w:sz w:val="26"/>
          <w:szCs w:val="26"/>
        </w:rPr>
        <w:t>развертывани</w:t>
      </w:r>
      <w:r w:rsidRPr="00195469">
        <w:rPr>
          <w:rFonts w:ascii="Times New Roman" w:hAnsi="Times New Roman" w:cs="Times New Roman"/>
          <w:sz w:val="26"/>
          <w:szCs w:val="26"/>
        </w:rPr>
        <w:t>е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и приведени</w:t>
      </w:r>
      <w:r w:rsidRPr="00195469">
        <w:rPr>
          <w:rFonts w:ascii="Times New Roman" w:hAnsi="Times New Roman" w:cs="Times New Roman"/>
          <w:sz w:val="26"/>
          <w:szCs w:val="26"/>
        </w:rPr>
        <w:t>е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в готовность пунктов временного размещения, пунктов длительного проживания, а также жилищного фонда </w:t>
      </w:r>
      <w:proofErr w:type="spellStart"/>
      <w:r w:rsidR="002D3FEA"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2D3FEA"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63299B" w:rsidRPr="00195469">
        <w:rPr>
          <w:rFonts w:ascii="Times New Roman" w:hAnsi="Times New Roman" w:cs="Times New Roman"/>
          <w:sz w:val="26"/>
          <w:szCs w:val="26"/>
        </w:rPr>
        <w:t>Архангельской области (за счет уплотнения) и загородного жилья (дачные и загородные дома);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сбор и подготовк</w:t>
      </w:r>
      <w:r w:rsidR="002D3FEA" w:rsidRPr="00195469">
        <w:rPr>
          <w:rFonts w:ascii="Times New Roman" w:hAnsi="Times New Roman" w:cs="Times New Roman"/>
          <w:sz w:val="26"/>
          <w:szCs w:val="26"/>
        </w:rPr>
        <w:t>а</w:t>
      </w:r>
      <w:r w:rsidRPr="00195469">
        <w:rPr>
          <w:rFonts w:ascii="Times New Roman" w:hAnsi="Times New Roman" w:cs="Times New Roman"/>
          <w:sz w:val="26"/>
          <w:szCs w:val="26"/>
        </w:rPr>
        <w:t xml:space="preserve"> к </w:t>
      </w:r>
      <w:r w:rsidR="002D3FEA" w:rsidRPr="00195469">
        <w:rPr>
          <w:rFonts w:ascii="Times New Roman" w:hAnsi="Times New Roman" w:cs="Times New Roman"/>
          <w:sz w:val="26"/>
          <w:szCs w:val="26"/>
        </w:rPr>
        <w:t xml:space="preserve">приему </w:t>
      </w:r>
      <w:r w:rsidRPr="00195469">
        <w:rPr>
          <w:rFonts w:ascii="Times New Roman" w:hAnsi="Times New Roman" w:cs="Times New Roman"/>
          <w:sz w:val="26"/>
          <w:szCs w:val="26"/>
        </w:rPr>
        <w:t>населения, материальных и культурных ценностей, подлежащих эвакуации;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подач</w:t>
      </w:r>
      <w:r w:rsidR="002D3FEA" w:rsidRPr="00195469">
        <w:rPr>
          <w:rFonts w:ascii="Times New Roman" w:hAnsi="Times New Roman" w:cs="Times New Roman"/>
          <w:sz w:val="26"/>
          <w:szCs w:val="26"/>
        </w:rPr>
        <w:t>а</w:t>
      </w:r>
      <w:r w:rsidRPr="00195469">
        <w:rPr>
          <w:rFonts w:ascii="Times New Roman" w:hAnsi="Times New Roman" w:cs="Times New Roman"/>
          <w:sz w:val="26"/>
          <w:szCs w:val="26"/>
        </w:rPr>
        <w:t xml:space="preserve"> транспортных сре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дств к п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>унктам посадки населения на транспорт;</w:t>
      </w:r>
    </w:p>
    <w:p w:rsidR="0063299B" w:rsidRPr="00195469" w:rsidRDefault="0063299B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прием и размещени</w:t>
      </w:r>
      <w:r w:rsidR="002D3FEA" w:rsidRPr="00195469">
        <w:rPr>
          <w:rFonts w:ascii="Times New Roman" w:hAnsi="Times New Roman" w:cs="Times New Roman"/>
          <w:sz w:val="26"/>
          <w:szCs w:val="26"/>
        </w:rPr>
        <w:t>е</w:t>
      </w:r>
      <w:r w:rsidRPr="00195469">
        <w:rPr>
          <w:rFonts w:ascii="Times New Roman" w:hAnsi="Times New Roman" w:cs="Times New Roman"/>
          <w:sz w:val="26"/>
          <w:szCs w:val="26"/>
        </w:rPr>
        <w:t xml:space="preserve"> эвакуируемого </w:t>
      </w:r>
      <w:r w:rsidR="002D3FEA" w:rsidRPr="00195469">
        <w:rPr>
          <w:rFonts w:ascii="Times New Roman" w:hAnsi="Times New Roman" w:cs="Times New Roman"/>
          <w:sz w:val="26"/>
          <w:szCs w:val="26"/>
        </w:rPr>
        <w:t>населения</w:t>
      </w:r>
      <w:r w:rsidRPr="00195469">
        <w:rPr>
          <w:rFonts w:ascii="Times New Roman" w:hAnsi="Times New Roman" w:cs="Times New Roman"/>
          <w:sz w:val="26"/>
          <w:szCs w:val="26"/>
        </w:rPr>
        <w:t xml:space="preserve">, заблаговременно </w:t>
      </w:r>
      <w:proofErr w:type="gramStart"/>
      <w:r w:rsidRPr="00195469">
        <w:rPr>
          <w:rFonts w:ascii="Times New Roman" w:hAnsi="Times New Roman" w:cs="Times New Roman"/>
          <w:sz w:val="26"/>
          <w:szCs w:val="26"/>
        </w:rPr>
        <w:t>подготовленных</w:t>
      </w:r>
      <w:proofErr w:type="gramEnd"/>
      <w:r w:rsidRPr="00195469">
        <w:rPr>
          <w:rFonts w:ascii="Times New Roman" w:hAnsi="Times New Roman" w:cs="Times New Roman"/>
          <w:sz w:val="26"/>
          <w:szCs w:val="26"/>
        </w:rPr>
        <w:t xml:space="preserve"> по первоочередным видам жизнеобеспечения.</w:t>
      </w:r>
    </w:p>
    <w:p w:rsidR="0063299B" w:rsidRPr="00195469" w:rsidRDefault="002D3FEA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12</w:t>
      </w:r>
      <w:r w:rsidR="0063299B" w:rsidRPr="00195469">
        <w:rPr>
          <w:rFonts w:ascii="Times New Roman" w:hAnsi="Times New Roman" w:cs="Times New Roman"/>
          <w:sz w:val="26"/>
          <w:szCs w:val="26"/>
        </w:rPr>
        <w:t>. Временное размещение эвакуируемого населения может осуществляться не только по заранее отработанным планам, но и проводиться в оперативном порядке</w:t>
      </w:r>
      <w:r w:rsidRPr="00195469">
        <w:rPr>
          <w:rFonts w:ascii="Times New Roman" w:hAnsi="Times New Roman" w:cs="Times New Roman"/>
          <w:sz w:val="26"/>
          <w:szCs w:val="26"/>
        </w:rPr>
        <w:t>, с учетом особенностей транспортной доступности до территории размещения, сезонными погодными условиями, техническими возможностями продовольственного снабжения труднодоступных территорий</w:t>
      </w:r>
      <w:r w:rsidR="0063299B" w:rsidRPr="00195469">
        <w:rPr>
          <w:rFonts w:ascii="Times New Roman" w:hAnsi="Times New Roman" w:cs="Times New Roman"/>
          <w:sz w:val="26"/>
          <w:szCs w:val="26"/>
        </w:rPr>
        <w:t>.</w:t>
      </w:r>
    </w:p>
    <w:p w:rsidR="0063299B" w:rsidRPr="00195469" w:rsidRDefault="002D3FEA" w:rsidP="006329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13</w:t>
      </w:r>
      <w:r w:rsidR="0063299B" w:rsidRPr="00195469">
        <w:rPr>
          <w:rFonts w:ascii="Times New Roman" w:hAnsi="Times New Roman" w:cs="Times New Roman"/>
          <w:sz w:val="26"/>
          <w:szCs w:val="26"/>
        </w:rPr>
        <w:t>. В целях создания условий для организованного проведения эвакуации</w:t>
      </w:r>
      <w:r w:rsidRPr="0019546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5469">
        <w:rPr>
          <w:rFonts w:ascii="Times New Roman" w:hAnsi="Times New Roman" w:cs="Times New Roman"/>
          <w:sz w:val="26"/>
          <w:szCs w:val="26"/>
        </w:rPr>
        <w:t>эвакоприема</w:t>
      </w:r>
      <w:proofErr w:type="spellEnd"/>
      <w:r w:rsidRPr="00195469">
        <w:rPr>
          <w:rFonts w:ascii="Times New Roman" w:hAnsi="Times New Roman" w:cs="Times New Roman"/>
          <w:sz w:val="26"/>
          <w:szCs w:val="26"/>
        </w:rPr>
        <w:t xml:space="preserve"> и размещения)</w:t>
      </w:r>
      <w:r w:rsidR="0063299B" w:rsidRPr="00195469">
        <w:rPr>
          <w:rFonts w:ascii="Times New Roman" w:hAnsi="Times New Roman" w:cs="Times New Roman"/>
          <w:sz w:val="26"/>
          <w:szCs w:val="26"/>
        </w:rPr>
        <w:t xml:space="preserve"> населения, материальных и культурных ценностей на территории </w:t>
      </w:r>
      <w:proofErr w:type="spellStart"/>
      <w:r w:rsidRPr="00195469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9546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63299B" w:rsidRPr="00195469">
        <w:rPr>
          <w:rFonts w:ascii="Times New Roman" w:hAnsi="Times New Roman" w:cs="Times New Roman"/>
          <w:sz w:val="26"/>
          <w:szCs w:val="26"/>
        </w:rPr>
        <w:t>Архангельской области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материально – техническому, связи и оповещения.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299B" w:rsidRPr="00195469" w:rsidRDefault="0063299B" w:rsidP="0063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9546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3153" w:rsidRPr="00195469" w:rsidRDefault="004E3153">
      <w:pPr>
        <w:rPr>
          <w:sz w:val="26"/>
          <w:szCs w:val="26"/>
        </w:rPr>
      </w:pPr>
    </w:p>
    <w:p w:rsidR="00B055ED" w:rsidRPr="00195469" w:rsidRDefault="00B055ED">
      <w:pPr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299B" w:rsidRPr="00195469" w:rsidTr="00A04454">
        <w:tc>
          <w:tcPr>
            <w:tcW w:w="4927" w:type="dxa"/>
          </w:tcPr>
          <w:p w:rsidR="0063299B" w:rsidRPr="00195469" w:rsidRDefault="0063299B" w:rsidP="00A044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FEA" w:rsidRPr="00195469" w:rsidRDefault="002D3FEA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FEA" w:rsidRPr="00195469" w:rsidRDefault="002D3FEA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FEA" w:rsidRDefault="002D3FEA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469" w:rsidRPr="00195469" w:rsidRDefault="00195469" w:rsidP="0019546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FEA" w:rsidRPr="00195469" w:rsidRDefault="002D3FEA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FEA" w:rsidRPr="00195469" w:rsidRDefault="002D3FEA" w:rsidP="00A0445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045" w:rsidRPr="00195469" w:rsidRDefault="00E15045" w:rsidP="00195469">
            <w:pPr>
              <w:rPr>
                <w:color w:val="000000" w:themeColor="text1"/>
                <w:sz w:val="26"/>
                <w:szCs w:val="26"/>
              </w:rPr>
            </w:pPr>
          </w:p>
          <w:p w:rsidR="002D3FEA" w:rsidRPr="00195469" w:rsidRDefault="002D3FEA" w:rsidP="002D3FE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195469">
              <w:rPr>
                <w:color w:val="000000" w:themeColor="text1"/>
                <w:sz w:val="26"/>
                <w:szCs w:val="26"/>
              </w:rPr>
              <w:lastRenderedPageBreak/>
              <w:t xml:space="preserve">Приложение №3 Утверждено                                                              постановлением </w:t>
            </w:r>
            <w:proofErr w:type="spellStart"/>
            <w:r w:rsidRPr="00195469">
              <w:rPr>
                <w:color w:val="000000" w:themeColor="text1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color w:val="000000" w:themeColor="text1"/>
                <w:sz w:val="26"/>
                <w:szCs w:val="26"/>
              </w:rPr>
              <w:t xml:space="preserve"> муниципального округа Архангельской </w:t>
            </w:r>
            <w:r w:rsidR="00195469" w:rsidRPr="00195469">
              <w:rPr>
                <w:color w:val="000000" w:themeColor="text1"/>
                <w:sz w:val="26"/>
                <w:szCs w:val="26"/>
              </w:rPr>
              <w:t>области   от 13</w:t>
            </w:r>
            <w:r w:rsidRPr="00195469">
              <w:rPr>
                <w:color w:val="000000" w:themeColor="text1"/>
                <w:sz w:val="26"/>
                <w:szCs w:val="26"/>
              </w:rPr>
              <w:t xml:space="preserve"> января  2023 года № 57</w:t>
            </w:r>
          </w:p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99B" w:rsidRPr="00195469" w:rsidRDefault="0063299B" w:rsidP="0063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6" w:name="P160"/>
    <w:bookmarkEnd w:id="6"/>
    <w:p w:rsidR="0063299B" w:rsidRPr="00195469" w:rsidRDefault="008E07F2" w:rsidP="0063299B">
      <w:pPr>
        <w:jc w:val="center"/>
        <w:rPr>
          <w:sz w:val="26"/>
          <w:szCs w:val="26"/>
        </w:rPr>
      </w:pPr>
      <w:r w:rsidRPr="00195469">
        <w:rPr>
          <w:sz w:val="26"/>
          <w:szCs w:val="26"/>
        </w:rPr>
        <w:fldChar w:fldCharType="begin"/>
      </w:r>
      <w:r w:rsidR="0063299B" w:rsidRPr="00195469">
        <w:rPr>
          <w:sz w:val="26"/>
          <w:szCs w:val="26"/>
        </w:rPr>
        <w:instrText>HYPERLINK \l "P160"</w:instrText>
      </w:r>
      <w:r w:rsidRPr="00195469">
        <w:rPr>
          <w:sz w:val="26"/>
          <w:szCs w:val="26"/>
        </w:rPr>
        <w:fldChar w:fldCharType="separate"/>
      </w:r>
      <w:r w:rsidR="0063299B" w:rsidRPr="00195469">
        <w:rPr>
          <w:sz w:val="26"/>
          <w:szCs w:val="26"/>
        </w:rPr>
        <w:t>Состав</w:t>
      </w:r>
      <w:r w:rsidRPr="00195469">
        <w:rPr>
          <w:sz w:val="26"/>
          <w:szCs w:val="26"/>
        </w:rPr>
        <w:fldChar w:fldCharType="end"/>
      </w:r>
      <w:r w:rsidR="0063299B" w:rsidRPr="00195469">
        <w:rPr>
          <w:sz w:val="26"/>
          <w:szCs w:val="26"/>
        </w:rPr>
        <w:t xml:space="preserve"> эвакуационной комиссии </w:t>
      </w:r>
    </w:p>
    <w:p w:rsidR="0063299B" w:rsidRPr="00195469" w:rsidRDefault="0063299B" w:rsidP="0063299B">
      <w:pPr>
        <w:jc w:val="center"/>
        <w:rPr>
          <w:sz w:val="26"/>
          <w:szCs w:val="26"/>
        </w:rPr>
      </w:pPr>
      <w:proofErr w:type="spellStart"/>
      <w:r w:rsidRPr="00195469">
        <w:rPr>
          <w:sz w:val="26"/>
          <w:szCs w:val="26"/>
        </w:rPr>
        <w:t>Устьянского</w:t>
      </w:r>
      <w:proofErr w:type="spellEnd"/>
      <w:r w:rsidRPr="00195469">
        <w:rPr>
          <w:sz w:val="26"/>
          <w:szCs w:val="26"/>
        </w:rPr>
        <w:t xml:space="preserve"> муниципального </w:t>
      </w:r>
      <w:r w:rsidR="002D3FEA" w:rsidRPr="00195469">
        <w:rPr>
          <w:sz w:val="26"/>
          <w:szCs w:val="26"/>
        </w:rPr>
        <w:t>округа</w:t>
      </w:r>
      <w:r w:rsidRPr="00195469">
        <w:rPr>
          <w:sz w:val="26"/>
          <w:szCs w:val="26"/>
        </w:rPr>
        <w:t xml:space="preserve"> Архангельской области</w:t>
      </w:r>
    </w:p>
    <w:p w:rsidR="0063299B" w:rsidRPr="00195469" w:rsidRDefault="0063299B" w:rsidP="0063299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438"/>
        <w:gridCol w:w="3742"/>
        <w:gridCol w:w="2154"/>
      </w:tblGrid>
      <w:tr w:rsidR="0063299B" w:rsidRPr="00195469" w:rsidTr="00A04454">
        <w:tc>
          <w:tcPr>
            <w:tcW w:w="659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38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Должность в комиссии</w:t>
            </w:r>
          </w:p>
        </w:tc>
        <w:tc>
          <w:tcPr>
            <w:tcW w:w="3742" w:type="dxa"/>
          </w:tcPr>
          <w:p w:rsidR="0063299B" w:rsidRPr="00195469" w:rsidRDefault="0063299B" w:rsidP="002D3F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154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63299B" w:rsidRPr="00195469" w:rsidTr="00A04454"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I. Группа управления эвакуацией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2D3FEA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742" w:type="dxa"/>
          </w:tcPr>
          <w:p w:rsidR="0063299B" w:rsidRPr="00195469" w:rsidRDefault="002D3FEA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proofErr w:type="spellStart"/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 по социальным вопросам</w:t>
            </w:r>
          </w:p>
        </w:tc>
        <w:tc>
          <w:tcPr>
            <w:tcW w:w="2154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Мемнонова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Ольга Вячеславовна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2D3FEA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742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2D3FEA" w:rsidRPr="0019546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</w:tc>
        <w:tc>
          <w:tcPr>
            <w:tcW w:w="2154" w:type="dxa"/>
          </w:tcPr>
          <w:p w:rsidR="0063299B" w:rsidRPr="00195469" w:rsidRDefault="002D3FEA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Половников Алексей Анатольевич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2D3FEA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299B" w:rsidRPr="001954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742" w:type="dxa"/>
          </w:tcPr>
          <w:p w:rsidR="0063299B" w:rsidRPr="00195469" w:rsidRDefault="002D3FEA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социальным вопросам администрации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54" w:type="dxa"/>
          </w:tcPr>
          <w:p w:rsidR="0063299B" w:rsidRPr="00195469" w:rsidRDefault="002D3FEA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Вакансия</w:t>
            </w:r>
          </w:p>
        </w:tc>
      </w:tr>
      <w:tr w:rsidR="0063299B" w:rsidRPr="00195469" w:rsidTr="00A04454"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II. Группа учета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эваконаселения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информации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8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42" w:type="dxa"/>
          </w:tcPr>
          <w:p w:rsidR="0063299B" w:rsidRPr="00195469" w:rsidRDefault="0063299B" w:rsidP="002D3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спорта, туризма и молодежи</w:t>
            </w:r>
          </w:p>
        </w:tc>
        <w:tc>
          <w:tcPr>
            <w:tcW w:w="2154" w:type="dxa"/>
          </w:tcPr>
          <w:p w:rsidR="0063299B" w:rsidRPr="00195469" w:rsidRDefault="00027201" w:rsidP="000272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Лютова Анна Валерьевна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III. Группа управления транспортного обеспечения и управления на маршрутах </w:t>
            </w:r>
            <w:r w:rsidR="00027201"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транспортной и </w:t>
            </w: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пешей эвакуации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Директор МКУ «Эксплуатационное управление»</w:t>
            </w:r>
          </w:p>
        </w:tc>
        <w:tc>
          <w:tcPr>
            <w:tcW w:w="2154" w:type="dxa"/>
          </w:tcPr>
          <w:p w:rsidR="0063299B" w:rsidRPr="00195469" w:rsidRDefault="00027201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Рокотнина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027201">
        <w:trPr>
          <w:trHeight w:val="543"/>
        </w:trPr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IV. Группа первоочередного жизнеобеспечения населения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42" w:type="dxa"/>
          </w:tcPr>
          <w:p w:rsidR="0063299B" w:rsidRPr="00195469" w:rsidRDefault="00027201" w:rsidP="000272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 и стратегического развития</w:t>
            </w:r>
          </w:p>
        </w:tc>
        <w:tc>
          <w:tcPr>
            <w:tcW w:w="2154" w:type="dxa"/>
          </w:tcPr>
          <w:p w:rsidR="0063299B" w:rsidRPr="00195469" w:rsidRDefault="00027201" w:rsidP="000272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Борисова Елена Михайловна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</w:t>
            </w:r>
          </w:p>
        </w:tc>
        <w:tc>
          <w:tcPr>
            <w:tcW w:w="3742" w:type="dxa"/>
          </w:tcPr>
          <w:p w:rsidR="0063299B" w:rsidRPr="00195469" w:rsidRDefault="0063299B" w:rsidP="000272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V. группа учета, приема и размещения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эваконаселения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в загородной зоне, учета эвакуации материальных и культурных ценностей;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42" w:type="dxa"/>
          </w:tcPr>
          <w:p w:rsidR="0063299B" w:rsidRPr="00195469" w:rsidRDefault="00027201" w:rsidP="0002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по имуществу и инфраструктуре</w:t>
            </w:r>
          </w:p>
        </w:tc>
        <w:tc>
          <w:tcPr>
            <w:tcW w:w="2154" w:type="dxa"/>
          </w:tcPr>
          <w:p w:rsidR="0063299B" w:rsidRPr="00195469" w:rsidRDefault="00027201" w:rsidP="0002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Бельская Наталья Андреевна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63299B" w:rsidRPr="00195469" w:rsidRDefault="0063299B" w:rsidP="00E1504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63299B" w:rsidRPr="00195469" w:rsidRDefault="0063299B" w:rsidP="00E1504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8993" w:type="dxa"/>
            <w:gridSpan w:val="4"/>
          </w:tcPr>
          <w:p w:rsidR="0063299B" w:rsidRPr="00195469" w:rsidRDefault="0063299B" w:rsidP="00A044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VI. Группа взаимодействия, оповещения, информирования и связи</w:t>
            </w: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3742" w:type="dxa"/>
          </w:tcPr>
          <w:p w:rsidR="0063299B" w:rsidRPr="00195469" w:rsidRDefault="00E204DD" w:rsidP="0002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 по организационной работе администрации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54" w:type="dxa"/>
          </w:tcPr>
          <w:p w:rsidR="0063299B" w:rsidRPr="00195469" w:rsidRDefault="00E204DD" w:rsidP="00E204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Засухина</w:t>
            </w:r>
            <w:proofErr w:type="spellEnd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  <w:proofErr w:type="spellStart"/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Арсентьевна</w:t>
            </w:r>
            <w:proofErr w:type="spellEnd"/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63299B" w:rsidP="005951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51D4" w:rsidRPr="001954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63299B" w:rsidRPr="00195469" w:rsidRDefault="00E15045" w:rsidP="0002720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группы </w:t>
            </w:r>
          </w:p>
        </w:tc>
        <w:tc>
          <w:tcPr>
            <w:tcW w:w="3742" w:type="dxa"/>
          </w:tcPr>
          <w:p w:rsidR="0063299B" w:rsidRPr="00195469" w:rsidRDefault="0063299B" w:rsidP="00A04454">
            <w:pPr>
              <w:jc w:val="center"/>
              <w:rPr>
                <w:sz w:val="26"/>
                <w:szCs w:val="26"/>
              </w:rPr>
            </w:pPr>
          </w:p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99B" w:rsidRPr="00195469" w:rsidTr="00A04454">
        <w:tc>
          <w:tcPr>
            <w:tcW w:w="659" w:type="dxa"/>
          </w:tcPr>
          <w:p w:rsidR="0063299B" w:rsidRPr="00195469" w:rsidRDefault="005951D4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438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5469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группы</w:t>
            </w:r>
            <w:r w:rsidR="00E15045" w:rsidRPr="00195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42" w:type="dxa"/>
          </w:tcPr>
          <w:p w:rsidR="0063299B" w:rsidRPr="00195469" w:rsidRDefault="0063299B" w:rsidP="005951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63299B" w:rsidRPr="00195469" w:rsidRDefault="0063299B" w:rsidP="00A044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99B" w:rsidRPr="00195469" w:rsidRDefault="0063299B" w:rsidP="0063299B">
      <w:pPr>
        <w:pStyle w:val="af2"/>
        <w:spacing w:before="0" w:beforeAutospacing="0" w:after="0" w:afterAutospacing="0"/>
        <w:rPr>
          <w:rStyle w:val="aa"/>
          <w:sz w:val="26"/>
          <w:szCs w:val="26"/>
        </w:rPr>
      </w:pPr>
    </w:p>
    <w:p w:rsidR="00E15045" w:rsidRPr="00195469" w:rsidRDefault="00E15045" w:rsidP="00CE6908">
      <w:pPr>
        <w:spacing w:line="240" w:lineRule="atLeast"/>
        <w:jc w:val="center"/>
        <w:rPr>
          <w:b/>
          <w:i/>
          <w:sz w:val="26"/>
          <w:szCs w:val="26"/>
        </w:rPr>
      </w:pPr>
    </w:p>
    <w:p w:rsidR="00E15045" w:rsidRPr="00195469" w:rsidRDefault="00E15045" w:rsidP="00CE6908">
      <w:pPr>
        <w:spacing w:line="240" w:lineRule="atLeast"/>
        <w:jc w:val="center"/>
        <w:rPr>
          <w:b/>
          <w:i/>
          <w:sz w:val="26"/>
          <w:szCs w:val="26"/>
        </w:rPr>
      </w:pPr>
    </w:p>
    <w:p w:rsidR="00E15045" w:rsidRPr="00195469" w:rsidRDefault="00E15045" w:rsidP="00CE6908">
      <w:pPr>
        <w:spacing w:line="240" w:lineRule="atLeast"/>
        <w:jc w:val="center"/>
        <w:rPr>
          <w:b/>
          <w:i/>
          <w:sz w:val="26"/>
          <w:szCs w:val="26"/>
        </w:rPr>
      </w:pPr>
    </w:p>
    <w:p w:rsidR="00E15045" w:rsidRPr="00195469" w:rsidRDefault="00E15045" w:rsidP="00CE6908">
      <w:pPr>
        <w:spacing w:line="240" w:lineRule="atLeast"/>
        <w:jc w:val="center"/>
        <w:rPr>
          <w:b/>
          <w:i/>
          <w:sz w:val="26"/>
          <w:szCs w:val="26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CE6908">
      <w:pPr>
        <w:spacing w:line="240" w:lineRule="atLeast"/>
        <w:jc w:val="center"/>
        <w:rPr>
          <w:b/>
          <w:i/>
          <w:sz w:val="20"/>
          <w:szCs w:val="20"/>
        </w:rPr>
      </w:pPr>
    </w:p>
    <w:p w:rsidR="00E15045" w:rsidRDefault="00E15045" w:rsidP="00195469">
      <w:pPr>
        <w:spacing w:line="240" w:lineRule="atLeast"/>
        <w:rPr>
          <w:b/>
          <w:i/>
          <w:sz w:val="20"/>
          <w:szCs w:val="20"/>
        </w:rPr>
      </w:pPr>
    </w:p>
    <w:sectPr w:rsidR="00E15045" w:rsidSect="004B58B9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CC" w:rsidRDefault="00B217CC" w:rsidP="005E6917">
      <w:r>
        <w:separator/>
      </w:r>
    </w:p>
  </w:endnote>
  <w:endnote w:type="continuationSeparator" w:id="0">
    <w:p w:rsidR="00B217CC" w:rsidRDefault="00B217CC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CC" w:rsidRDefault="00B217CC" w:rsidP="005E6917">
      <w:r>
        <w:separator/>
      </w:r>
    </w:p>
  </w:footnote>
  <w:footnote w:type="continuationSeparator" w:id="0">
    <w:p w:rsidR="00B217CC" w:rsidRDefault="00B217CC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54" w:rsidRDefault="00A04454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1DA"/>
    <w:multiLevelType w:val="multilevel"/>
    <w:tmpl w:val="8F6A48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64C5"/>
    <w:multiLevelType w:val="multilevel"/>
    <w:tmpl w:val="6562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3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27201"/>
    <w:rsid w:val="00046FDC"/>
    <w:rsid w:val="000A36E0"/>
    <w:rsid w:val="000D4C07"/>
    <w:rsid w:val="000E66DD"/>
    <w:rsid w:val="000F072A"/>
    <w:rsid w:val="001107F3"/>
    <w:rsid w:val="00137DC6"/>
    <w:rsid w:val="00140916"/>
    <w:rsid w:val="001564F6"/>
    <w:rsid w:val="00193B9F"/>
    <w:rsid w:val="00195469"/>
    <w:rsid w:val="00196982"/>
    <w:rsid w:val="001B7568"/>
    <w:rsid w:val="001F66C0"/>
    <w:rsid w:val="002069B1"/>
    <w:rsid w:val="002227D0"/>
    <w:rsid w:val="00252E93"/>
    <w:rsid w:val="002D3FEA"/>
    <w:rsid w:val="002E20EE"/>
    <w:rsid w:val="00316FE4"/>
    <w:rsid w:val="00361207"/>
    <w:rsid w:val="00367A07"/>
    <w:rsid w:val="00376ED9"/>
    <w:rsid w:val="003C17C1"/>
    <w:rsid w:val="003C35A5"/>
    <w:rsid w:val="003C5349"/>
    <w:rsid w:val="00435E6C"/>
    <w:rsid w:val="00450669"/>
    <w:rsid w:val="004A1FF5"/>
    <w:rsid w:val="004B58B9"/>
    <w:rsid w:val="004E0163"/>
    <w:rsid w:val="004E2140"/>
    <w:rsid w:val="004E3153"/>
    <w:rsid w:val="00507E90"/>
    <w:rsid w:val="00550885"/>
    <w:rsid w:val="005835D1"/>
    <w:rsid w:val="005868E7"/>
    <w:rsid w:val="005951D4"/>
    <w:rsid w:val="005D7EEC"/>
    <w:rsid w:val="005E6917"/>
    <w:rsid w:val="00631054"/>
    <w:rsid w:val="0063299B"/>
    <w:rsid w:val="00636FAD"/>
    <w:rsid w:val="00704BF6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90883"/>
    <w:rsid w:val="008A69E1"/>
    <w:rsid w:val="008E07F2"/>
    <w:rsid w:val="008F4095"/>
    <w:rsid w:val="009416D8"/>
    <w:rsid w:val="00942B82"/>
    <w:rsid w:val="009A7D15"/>
    <w:rsid w:val="009B18BF"/>
    <w:rsid w:val="009C1974"/>
    <w:rsid w:val="009D0033"/>
    <w:rsid w:val="009E4F87"/>
    <w:rsid w:val="00A04454"/>
    <w:rsid w:val="00A2621B"/>
    <w:rsid w:val="00A3539B"/>
    <w:rsid w:val="00A618F8"/>
    <w:rsid w:val="00AD2714"/>
    <w:rsid w:val="00B055ED"/>
    <w:rsid w:val="00B15336"/>
    <w:rsid w:val="00B217CC"/>
    <w:rsid w:val="00B400F2"/>
    <w:rsid w:val="00B578BB"/>
    <w:rsid w:val="00B74B68"/>
    <w:rsid w:val="00BB41A8"/>
    <w:rsid w:val="00BD2D81"/>
    <w:rsid w:val="00C0384D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15045"/>
    <w:rsid w:val="00E204DD"/>
    <w:rsid w:val="00E31160"/>
    <w:rsid w:val="00E34048"/>
    <w:rsid w:val="00E47841"/>
    <w:rsid w:val="00E6155C"/>
    <w:rsid w:val="00EA5F4B"/>
    <w:rsid w:val="00EB1EB5"/>
    <w:rsid w:val="00F033F8"/>
    <w:rsid w:val="00F4270B"/>
    <w:rsid w:val="00F727BF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BD2D81"/>
    <w:rPr>
      <w:color w:val="106BBE"/>
    </w:rPr>
  </w:style>
  <w:style w:type="character" w:customStyle="1" w:styleId="af4">
    <w:name w:val="Цветовое выделение"/>
    <w:rsid w:val="00BD2D8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56C67450E803D248119F299518806796CF3AA8AC99422107BA6D895119A1983B46C5577C06019075712E1D85C7BF182CS6T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6C67450E803D2481181248374DE6B96C364A6A89B4B755DED6BDE0E49A7CD7B06C30B261605D9217E311F98D9BE062C6697S8T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11067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AE5FD46492BE7AFEFBF1AF0578BA3BED728C0496F7C619369CCFCC41A3A8821833AFAC950E7DE0167D9E44A2056AB974B840D979653B168EC9BF8l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3E808-74F8-4C64-A1C6-A69C37D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26</Pages>
  <Words>9639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2023-01-26T06:42:00Z</cp:lastPrinted>
  <dcterms:created xsi:type="dcterms:W3CDTF">2023-01-17T10:00:00Z</dcterms:created>
  <dcterms:modified xsi:type="dcterms:W3CDTF">2023-01-26T06:42:00Z</dcterms:modified>
</cp:coreProperties>
</file>