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9B" w:rsidRDefault="003A1E9B" w:rsidP="003A1E9B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9B" w:rsidRDefault="003A1E9B" w:rsidP="003A1E9B">
      <w:pPr>
        <w:tabs>
          <w:tab w:val="left" w:pos="6300"/>
        </w:tabs>
      </w:pP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 округ</w:t>
      </w: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A1E9B" w:rsidRPr="00CB565F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3A1E9B" w:rsidTr="002D2C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E9B" w:rsidRDefault="003A1E9B" w:rsidP="002D2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3A1E9B" w:rsidRDefault="003A1E9B" w:rsidP="002D2CE3">
            <w:pPr>
              <w:jc w:val="center"/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3A1E9B" w:rsidRDefault="003A1E9B" w:rsidP="003A1E9B">
      <w:pPr>
        <w:jc w:val="center"/>
        <w:rPr>
          <w:b/>
          <w:sz w:val="28"/>
          <w:szCs w:val="28"/>
        </w:rPr>
      </w:pPr>
    </w:p>
    <w:p w:rsidR="003A1E9B" w:rsidRDefault="003A1E9B" w:rsidP="003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Одиннадцатая сессия</w:t>
      </w:r>
    </w:p>
    <w:p w:rsidR="003A1E9B" w:rsidRDefault="003A1E9B" w:rsidP="003A1E9B">
      <w:pPr>
        <w:jc w:val="center"/>
        <w:rPr>
          <w:sz w:val="28"/>
          <w:szCs w:val="28"/>
        </w:rPr>
      </w:pPr>
    </w:p>
    <w:p w:rsidR="003A1E9B" w:rsidRDefault="003A1E9B" w:rsidP="003A1E9B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3A1E9B" w:rsidRPr="007C0698" w:rsidRDefault="003A1E9B" w:rsidP="003A1E9B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2861"/>
        <w:gridCol w:w="3521"/>
      </w:tblGrid>
      <w:tr w:rsidR="003A1E9B" w:rsidRPr="00441FEB" w:rsidTr="002D2CE3">
        <w:tc>
          <w:tcPr>
            <w:tcW w:w="1984" w:type="dxa"/>
            <w:shd w:val="clear" w:color="auto" w:fill="auto"/>
          </w:tcPr>
          <w:p w:rsidR="003A1E9B" w:rsidRPr="00441FEB" w:rsidRDefault="003A1E9B" w:rsidP="003A1E9B">
            <w:pPr>
              <w:jc w:val="right"/>
              <w:rPr>
                <w:b/>
              </w:rPr>
            </w:pPr>
            <w:r w:rsidRPr="00441FEB">
              <w:rPr>
                <w:b/>
              </w:rPr>
              <w:t>от</w:t>
            </w:r>
            <w:r>
              <w:rPr>
                <w:b/>
              </w:rPr>
              <w:t xml:space="preserve"> 22 декабря</w:t>
            </w:r>
          </w:p>
        </w:tc>
        <w:tc>
          <w:tcPr>
            <w:tcW w:w="1843" w:type="dxa"/>
            <w:shd w:val="clear" w:color="auto" w:fill="auto"/>
          </w:tcPr>
          <w:p w:rsidR="003A1E9B" w:rsidRPr="00441FEB" w:rsidRDefault="003A1E9B" w:rsidP="002D2CE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3A1E9B" w:rsidRPr="00441FEB" w:rsidRDefault="003A1E9B" w:rsidP="00E87D6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</w:t>
            </w:r>
            <w:r w:rsidR="00E87D68">
              <w:rPr>
                <w:b/>
              </w:rPr>
              <w:t xml:space="preserve"> 202</w:t>
            </w:r>
          </w:p>
        </w:tc>
      </w:tr>
    </w:tbl>
    <w:p w:rsidR="003A1E9B" w:rsidRPr="00441FEB" w:rsidRDefault="003A1E9B" w:rsidP="003A1E9B">
      <w:pPr>
        <w:pStyle w:val="a3"/>
        <w:jc w:val="both"/>
        <w:rPr>
          <w:sz w:val="24"/>
        </w:rPr>
      </w:pPr>
    </w:p>
    <w:tbl>
      <w:tblPr>
        <w:tblW w:w="0" w:type="auto"/>
        <w:tblLook w:val="0000"/>
      </w:tblPr>
      <w:tblGrid>
        <w:gridCol w:w="3950"/>
        <w:gridCol w:w="331"/>
      </w:tblGrid>
      <w:tr w:rsidR="003A1E9B" w:rsidRPr="00014983" w:rsidTr="002D2CE3">
        <w:trPr>
          <w:trHeight w:val="1006"/>
        </w:trPr>
        <w:tc>
          <w:tcPr>
            <w:tcW w:w="3950" w:type="dxa"/>
            <w:shd w:val="clear" w:color="auto" w:fill="auto"/>
          </w:tcPr>
          <w:p w:rsidR="003A1E9B" w:rsidRPr="003A1E9B" w:rsidRDefault="003A1E9B" w:rsidP="006D0074">
            <w:pPr>
              <w:jc w:val="both"/>
              <w:rPr>
                <w:b/>
                <w:highlight w:val="yellow"/>
              </w:rPr>
            </w:pPr>
            <w:r w:rsidRPr="00E64F9C">
              <w:rPr>
                <w:b/>
              </w:rPr>
              <w:t xml:space="preserve">О внесении изменений в </w:t>
            </w:r>
            <w:r w:rsidR="00664A20" w:rsidRPr="00E64F9C">
              <w:rPr>
                <w:b/>
              </w:rPr>
              <w:t>решение Собрания деп</w:t>
            </w:r>
            <w:r w:rsidR="002700A9" w:rsidRPr="00E64F9C">
              <w:rPr>
                <w:b/>
              </w:rPr>
              <w:t>утатов Устьянского муниципального</w:t>
            </w:r>
            <w:r w:rsidR="00664A20" w:rsidRPr="00E64F9C">
              <w:rPr>
                <w:b/>
              </w:rPr>
              <w:t xml:space="preserve"> округ</w:t>
            </w:r>
            <w:r w:rsidR="002700A9" w:rsidRPr="00E64F9C">
              <w:rPr>
                <w:b/>
              </w:rPr>
              <w:t>а</w:t>
            </w:r>
            <w:r w:rsidR="00664A20" w:rsidRPr="00E64F9C">
              <w:rPr>
                <w:b/>
              </w:rPr>
              <w:t xml:space="preserve"> Архангельской области</w:t>
            </w:r>
            <w:r w:rsidR="002700A9" w:rsidRPr="00E64F9C">
              <w:rPr>
                <w:b/>
              </w:rPr>
              <w:t xml:space="preserve"> от 24 марта 2023 года № 85</w:t>
            </w:r>
          </w:p>
        </w:tc>
        <w:tc>
          <w:tcPr>
            <w:tcW w:w="331" w:type="dxa"/>
            <w:shd w:val="clear" w:color="auto" w:fill="auto"/>
          </w:tcPr>
          <w:p w:rsidR="003A1E9B" w:rsidRPr="00014983" w:rsidRDefault="003A1E9B" w:rsidP="002D2CE3">
            <w:pPr>
              <w:pStyle w:val="a3"/>
              <w:jc w:val="both"/>
              <w:rPr>
                <w:sz w:val="24"/>
              </w:rPr>
            </w:pPr>
          </w:p>
        </w:tc>
      </w:tr>
    </w:tbl>
    <w:p w:rsidR="003A1E9B" w:rsidRDefault="003A1E9B" w:rsidP="003A1E9B"/>
    <w:p w:rsidR="00EC5786" w:rsidRPr="00106C62" w:rsidRDefault="002554C8" w:rsidP="004547BB">
      <w:pPr>
        <w:ind w:firstLine="709"/>
        <w:jc w:val="both"/>
        <w:rPr>
          <w:b/>
        </w:rPr>
      </w:pPr>
      <w:r w:rsidRPr="00106C62">
        <w:rPr>
          <w:bCs/>
        </w:rPr>
        <w:t>В соответствии с пунктом 18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4 областного закона от 24 сентября 2010 года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торговли», с целью обеспечения жителей труднодоступных поселений услугами торговли и  предоставления субсидий из местного бюджета поставщикам товаров по возмещению части расходов по доставке товаров первой необходимости в отдаленные труднодоступные населенные пункты Устьянского муниципального округа Собрание депутатов Устьянского муниципального округа Архангельской области</w:t>
      </w:r>
      <w:r w:rsidR="00106C62">
        <w:rPr>
          <w:bCs/>
        </w:rPr>
        <w:t xml:space="preserve"> </w:t>
      </w:r>
      <w:r w:rsidR="004547BB" w:rsidRPr="00106C62">
        <w:rPr>
          <w:b/>
        </w:rPr>
        <w:t>Р</w:t>
      </w:r>
      <w:r w:rsidR="00106C62">
        <w:rPr>
          <w:b/>
        </w:rPr>
        <w:t xml:space="preserve"> </w:t>
      </w:r>
      <w:r w:rsidR="004547BB" w:rsidRPr="00106C62">
        <w:rPr>
          <w:b/>
        </w:rPr>
        <w:t>Е</w:t>
      </w:r>
      <w:r w:rsidR="00106C62">
        <w:rPr>
          <w:b/>
        </w:rPr>
        <w:t xml:space="preserve"> </w:t>
      </w:r>
      <w:r w:rsidR="004547BB" w:rsidRPr="00106C62">
        <w:rPr>
          <w:b/>
        </w:rPr>
        <w:t>Ш</w:t>
      </w:r>
      <w:r w:rsidR="00106C62">
        <w:rPr>
          <w:b/>
        </w:rPr>
        <w:t xml:space="preserve"> </w:t>
      </w:r>
      <w:r w:rsidR="004547BB" w:rsidRPr="00106C62">
        <w:rPr>
          <w:b/>
        </w:rPr>
        <w:t>А</w:t>
      </w:r>
      <w:r w:rsidR="00106C62">
        <w:rPr>
          <w:b/>
        </w:rPr>
        <w:t xml:space="preserve"> </w:t>
      </w:r>
      <w:r w:rsidR="004547BB" w:rsidRPr="00106C62">
        <w:rPr>
          <w:b/>
        </w:rPr>
        <w:t>Е</w:t>
      </w:r>
      <w:r w:rsidR="00106C62">
        <w:rPr>
          <w:b/>
        </w:rPr>
        <w:t xml:space="preserve"> </w:t>
      </w:r>
      <w:r w:rsidR="004547BB" w:rsidRPr="00106C62">
        <w:rPr>
          <w:b/>
        </w:rPr>
        <w:t>Т:</w:t>
      </w:r>
    </w:p>
    <w:p w:rsidR="004547BB" w:rsidRPr="00106C62" w:rsidRDefault="004547BB" w:rsidP="004547BB">
      <w:pPr>
        <w:ind w:firstLine="709"/>
        <w:jc w:val="both"/>
      </w:pPr>
    </w:p>
    <w:p w:rsidR="002700A9" w:rsidRPr="00106C62" w:rsidRDefault="004547BB" w:rsidP="004547BB">
      <w:pPr>
        <w:pStyle w:val="ae"/>
        <w:numPr>
          <w:ilvl w:val="0"/>
          <w:numId w:val="2"/>
        </w:numPr>
        <w:ind w:left="0" w:firstLine="709"/>
        <w:jc w:val="both"/>
      </w:pPr>
      <w:r w:rsidRPr="00106C62">
        <w:t>Внести в решение Собрания депутатов Устьянского муниципального округа Архангельской области от 24 марта 2023 года № 85</w:t>
      </w:r>
      <w:r w:rsidR="002700A9" w:rsidRPr="00106C62">
        <w:t xml:space="preserve"> «Об утверждения Перечня труднодоступных населенных пунктов, минимальной периодичности доставки товаров, минимального количества и ассортимента товаров, предельного норматива возмещения транспортных расходов» следующие изменения:</w:t>
      </w:r>
    </w:p>
    <w:p w:rsidR="002700A9" w:rsidRPr="00106C62" w:rsidRDefault="002700A9" w:rsidP="002700A9">
      <w:pPr>
        <w:pStyle w:val="ae"/>
        <w:numPr>
          <w:ilvl w:val="0"/>
          <w:numId w:val="3"/>
        </w:numPr>
        <w:jc w:val="both"/>
      </w:pPr>
      <w:r w:rsidRPr="00106C62">
        <w:t>приложение 1 «Перечень труднодоступных населённых пунктов Устьянского муниципального округа» изложить в редакции согласно приложению 1 к настоящему решению;</w:t>
      </w:r>
    </w:p>
    <w:p w:rsidR="00D60D53" w:rsidRPr="00106C62" w:rsidRDefault="002700A9" w:rsidP="002700A9">
      <w:pPr>
        <w:pStyle w:val="ae"/>
        <w:numPr>
          <w:ilvl w:val="0"/>
          <w:numId w:val="3"/>
        </w:numPr>
        <w:jc w:val="both"/>
      </w:pPr>
      <w:r w:rsidRPr="00106C62">
        <w:t xml:space="preserve">приложение 2 «Минимальная периодичность доставки товаров в труднодоступные населенные пункты </w:t>
      </w:r>
      <w:r w:rsidR="00D60D53" w:rsidRPr="00106C62">
        <w:t xml:space="preserve">Устьянского муниципального округа» изложить в редакции согласно приложению 2 к </w:t>
      </w:r>
      <w:r w:rsidR="00D3218D" w:rsidRPr="00106C62">
        <w:t>настоящему</w:t>
      </w:r>
      <w:r w:rsidR="00D60D53" w:rsidRPr="00106C62">
        <w:t xml:space="preserve"> решению;</w:t>
      </w:r>
    </w:p>
    <w:p w:rsidR="00D60D53" w:rsidRPr="00106C62" w:rsidRDefault="00D60D53" w:rsidP="00D60D53">
      <w:pPr>
        <w:pStyle w:val="ae"/>
        <w:numPr>
          <w:ilvl w:val="0"/>
          <w:numId w:val="3"/>
        </w:numPr>
        <w:jc w:val="both"/>
      </w:pPr>
      <w:r w:rsidRPr="00106C62">
        <w:t xml:space="preserve">приложение 4 «Минимальное количество привозимых товаров в труднодоступные населённые пункты за квартал» изложить в редакции согласно приложению </w:t>
      </w:r>
      <w:r w:rsidR="00D3218D" w:rsidRPr="00106C62">
        <w:t xml:space="preserve">4 </w:t>
      </w:r>
      <w:r w:rsidRPr="00106C62">
        <w:t>к настоящему решению.</w:t>
      </w:r>
    </w:p>
    <w:p w:rsidR="00D60D53" w:rsidRPr="00106C62" w:rsidRDefault="00D60D53" w:rsidP="00D60D53">
      <w:pPr>
        <w:pStyle w:val="ae"/>
        <w:numPr>
          <w:ilvl w:val="0"/>
          <w:numId w:val="2"/>
        </w:numPr>
        <w:ind w:left="0" w:firstLine="709"/>
        <w:jc w:val="both"/>
      </w:pPr>
      <w:r w:rsidRPr="00106C62">
        <w:lastRenderedPageBreak/>
        <w:t xml:space="preserve">Настоящее решение вступает в силу со дня его официального опубликования. </w:t>
      </w:r>
    </w:p>
    <w:p w:rsidR="004547BB" w:rsidRPr="00106C62" w:rsidRDefault="004547BB" w:rsidP="00D60D53">
      <w:pPr>
        <w:pStyle w:val="ae"/>
        <w:ind w:left="1560"/>
        <w:jc w:val="both"/>
      </w:pPr>
    </w:p>
    <w:p w:rsidR="0075794A" w:rsidRPr="00106C62" w:rsidRDefault="0075794A" w:rsidP="00D60D53">
      <w:pPr>
        <w:pStyle w:val="ae"/>
        <w:ind w:left="1560"/>
        <w:jc w:val="both"/>
      </w:pPr>
    </w:p>
    <w:p w:rsidR="00CF5F73" w:rsidRDefault="00CF5F73" w:rsidP="00CF5F73">
      <w:pPr>
        <w:jc w:val="both"/>
      </w:pPr>
      <w:r>
        <w:t>Председатель Собрания депутатов</w:t>
      </w:r>
    </w:p>
    <w:p w:rsidR="00CF5F73" w:rsidRDefault="00CF5F73" w:rsidP="00CF5F73">
      <w:pPr>
        <w:jc w:val="both"/>
      </w:pPr>
      <w:r>
        <w:t xml:space="preserve">Устьянского муниципального округа </w:t>
      </w:r>
      <w:r>
        <w:tab/>
      </w:r>
      <w:r>
        <w:tab/>
      </w:r>
      <w:r>
        <w:tab/>
      </w:r>
      <w:r>
        <w:tab/>
      </w:r>
      <w:r>
        <w:tab/>
        <w:t xml:space="preserve">       Ю.Б. Пачина</w:t>
      </w:r>
    </w:p>
    <w:p w:rsidR="00CF5F73" w:rsidRDefault="00CF5F73" w:rsidP="00CF5F73">
      <w:pPr>
        <w:jc w:val="both"/>
        <w:rPr>
          <w:bCs/>
        </w:rPr>
      </w:pPr>
    </w:p>
    <w:p w:rsidR="0075794A" w:rsidRPr="00106C62" w:rsidRDefault="00CF5F73" w:rsidP="00CF5F73">
      <w:pPr>
        <w:pStyle w:val="ae"/>
        <w:ind w:left="0"/>
        <w:jc w:val="both"/>
      </w:pPr>
      <w:r>
        <w:t>И.о. главы Устьянского муниципального округа                                           Н.С. Филимонова</w:t>
      </w:r>
    </w:p>
    <w:p w:rsidR="0075794A" w:rsidRPr="00106C62" w:rsidRDefault="0075794A" w:rsidP="00D60D53">
      <w:pPr>
        <w:pStyle w:val="ae"/>
        <w:ind w:left="1560"/>
        <w:jc w:val="both"/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75794A" w:rsidRPr="00D60D53" w:rsidRDefault="0075794A" w:rsidP="00D60D53">
      <w:pPr>
        <w:pStyle w:val="ae"/>
        <w:ind w:left="1560"/>
        <w:jc w:val="both"/>
        <w:rPr>
          <w:sz w:val="26"/>
          <w:szCs w:val="26"/>
        </w:rPr>
      </w:pPr>
    </w:p>
    <w:p w:rsidR="004547BB" w:rsidRPr="004547BB" w:rsidRDefault="004547BB" w:rsidP="004547BB">
      <w:pPr>
        <w:ind w:firstLine="709"/>
        <w:jc w:val="both"/>
        <w:rPr>
          <w:sz w:val="26"/>
          <w:szCs w:val="26"/>
        </w:rPr>
      </w:pPr>
    </w:p>
    <w:p w:rsidR="003A1E9B" w:rsidRDefault="003A1E9B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p w:rsidR="00B65D55" w:rsidRDefault="00B65D55"/>
    <w:sectPr w:rsidR="00B65D55" w:rsidSect="00106C6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C7" w:rsidRDefault="005707C7" w:rsidP="003A1E9B">
      <w:r>
        <w:separator/>
      </w:r>
    </w:p>
  </w:endnote>
  <w:endnote w:type="continuationSeparator" w:id="1">
    <w:p w:rsidR="005707C7" w:rsidRDefault="005707C7" w:rsidP="003A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C7" w:rsidRDefault="005707C7" w:rsidP="003A1E9B">
      <w:r>
        <w:separator/>
      </w:r>
    </w:p>
  </w:footnote>
  <w:footnote w:type="continuationSeparator" w:id="1">
    <w:p w:rsidR="005707C7" w:rsidRDefault="005707C7" w:rsidP="003A1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E24"/>
    <w:multiLevelType w:val="hybridMultilevel"/>
    <w:tmpl w:val="3D7ACA1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D7A5950"/>
    <w:multiLevelType w:val="hybridMultilevel"/>
    <w:tmpl w:val="343093F0"/>
    <w:lvl w:ilvl="0" w:tplc="674660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1F1C0C"/>
    <w:multiLevelType w:val="hybridMultilevel"/>
    <w:tmpl w:val="931AF474"/>
    <w:lvl w:ilvl="0" w:tplc="F66A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E9B"/>
    <w:rsid w:val="00106C62"/>
    <w:rsid w:val="002554C8"/>
    <w:rsid w:val="002700A9"/>
    <w:rsid w:val="002E48D5"/>
    <w:rsid w:val="00356DAE"/>
    <w:rsid w:val="003A1E9B"/>
    <w:rsid w:val="003E40A7"/>
    <w:rsid w:val="003F2065"/>
    <w:rsid w:val="004547BB"/>
    <w:rsid w:val="005707C7"/>
    <w:rsid w:val="005D0CDF"/>
    <w:rsid w:val="006552B7"/>
    <w:rsid w:val="0065773D"/>
    <w:rsid w:val="00664A20"/>
    <w:rsid w:val="006D0074"/>
    <w:rsid w:val="0075794A"/>
    <w:rsid w:val="00870895"/>
    <w:rsid w:val="00B65D55"/>
    <w:rsid w:val="00B94CD0"/>
    <w:rsid w:val="00BF3AA8"/>
    <w:rsid w:val="00C84E1F"/>
    <w:rsid w:val="00CF5F73"/>
    <w:rsid w:val="00D3218D"/>
    <w:rsid w:val="00D60D53"/>
    <w:rsid w:val="00D61819"/>
    <w:rsid w:val="00D85D37"/>
    <w:rsid w:val="00E64F9C"/>
    <w:rsid w:val="00E87D68"/>
    <w:rsid w:val="00EB730E"/>
    <w:rsid w:val="00EC5786"/>
    <w:rsid w:val="00F01EE6"/>
    <w:rsid w:val="00F46B95"/>
    <w:rsid w:val="00FE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E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1E9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A1E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1E9B"/>
    <w:rPr>
      <w:sz w:val="26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A1E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1E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1E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1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A1E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1E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3A1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3A1E9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A1E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54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2023-12-17T10:23:00Z</cp:lastPrinted>
  <dcterms:created xsi:type="dcterms:W3CDTF">2023-12-01T06:06:00Z</dcterms:created>
  <dcterms:modified xsi:type="dcterms:W3CDTF">2023-12-26T10:15:00Z</dcterms:modified>
</cp:coreProperties>
</file>