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>об установлении публичного сервитута</w:t>
      </w:r>
      <w:r w:rsidR="00FA4E82">
        <w:t xml:space="preserve"> в</w:t>
      </w:r>
      <w:r w:rsidRPr="00E85E7E">
        <w:t xml:space="preserve"> </w:t>
      </w:r>
      <w:r w:rsidR="00F46601">
        <w:t xml:space="preserve">целях размещения объекта </w:t>
      </w:r>
      <w:proofErr w:type="spellStart"/>
      <w:r w:rsidR="00F46601">
        <w:t>электросетевого</w:t>
      </w:r>
      <w:proofErr w:type="spellEnd"/>
      <w:r w:rsidR="00F46601">
        <w:t xml:space="preserve"> хозяйства – КТП-250 "Ульяновская" №821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FA4E82">
        <w:t xml:space="preserve"> </w:t>
      </w:r>
      <w:r w:rsidR="00F46601" w:rsidRPr="00366929">
        <w:t>в отношении земель, расположенных в многоконтурном земельном участке с кадастровым номером 29:18:000000:89, кадастровом квартале</w:t>
      </w:r>
      <w:proofErr w:type="gramEnd"/>
      <w:r w:rsidR="00F46601" w:rsidRPr="00366929">
        <w:t xml:space="preserve"> 29:18:173502</w:t>
      </w:r>
      <w:r w:rsidR="00D1283B">
        <w:t>.</w:t>
      </w:r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F4660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F46601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F4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F46601">
        <w:rPr>
          <w:rFonts w:ascii="Times New Roman" w:hAnsi="Times New Roman" w:cs="Times New Roman"/>
          <w:b/>
          <w:sz w:val="24"/>
          <w:szCs w:val="24"/>
        </w:rPr>
        <w:t>эксплуатации существующего инженерного сооружения – КТП-250 "</w:t>
      </w:r>
      <w:proofErr w:type="gramStart"/>
      <w:r w:rsidR="00F46601" w:rsidRPr="00F46601"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 w:rsidR="00F46601" w:rsidRPr="00F46601">
        <w:rPr>
          <w:rFonts w:ascii="Times New Roman" w:hAnsi="Times New Roman" w:cs="Times New Roman"/>
          <w:b/>
          <w:sz w:val="24"/>
          <w:szCs w:val="24"/>
        </w:rPr>
        <w:t>" №821, используемого для организации электроснабжения населения д. Ульяновская</w:t>
      </w:r>
      <w:r w:rsidR="00C8362A" w:rsidRPr="00F46601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F46601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1" w:rsidRPr="00F46601">
        <w:rPr>
          <w:rFonts w:ascii="Times New Roman" w:eastAsia="Times New Roman" w:hAnsi="Times New Roman" w:cs="Times New Roman"/>
          <w:b/>
          <w:sz w:val="24"/>
          <w:szCs w:val="24"/>
        </w:rPr>
        <w:t>в многоконтурном земельном участке с кадастровым номером 29:18:000000:89</w:t>
      </w:r>
      <w:r w:rsidR="00F46601"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46601" w:rsidRPr="00F46601">
        <w:rPr>
          <w:rFonts w:ascii="Times New Roman" w:hAnsi="Times New Roman" w:cs="Times New Roman"/>
          <w:b/>
          <w:sz w:val="24"/>
          <w:szCs w:val="24"/>
        </w:rPr>
        <w:t>кадастровом квартале 29:18:173502</w:t>
      </w:r>
      <w:r w:rsidR="0038121A" w:rsidRPr="00F46601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F4660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F46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F4660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60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20790" cy="454152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657" t="15520" r="24168" b="1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66" cy="45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2021-11-01T09:24:00Z</dcterms:created>
  <dcterms:modified xsi:type="dcterms:W3CDTF">2021-11-01T09:24:00Z</dcterms:modified>
</cp:coreProperties>
</file>