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C3" w:rsidRDefault="003C52C3" w:rsidP="003C5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FF738A">
        <w:rPr>
          <w:rFonts w:ascii="Times New Roman" w:hAnsi="Times New Roman" w:cs="Times New Roman"/>
          <w:b/>
          <w:sz w:val="24"/>
          <w:szCs w:val="24"/>
        </w:rPr>
        <w:t>2</w:t>
      </w:r>
    </w:p>
    <w:p w:rsidR="003C52C3" w:rsidRDefault="003C52C3" w:rsidP="003C5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заседания Общественн</w:t>
      </w:r>
      <w:r w:rsidR="00767A66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A66">
        <w:rPr>
          <w:rFonts w:ascii="Times New Roman" w:hAnsi="Times New Roman" w:cs="Times New Roman"/>
          <w:b/>
          <w:sz w:val="24"/>
          <w:szCs w:val="24"/>
        </w:rPr>
        <w:t>палаты</w:t>
      </w:r>
    </w:p>
    <w:p w:rsidR="003C52C3" w:rsidRDefault="003C52C3" w:rsidP="003C5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Устьянск</w:t>
      </w:r>
      <w:r w:rsidR="00767A66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67A66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A66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C52C3" w:rsidRDefault="003C52C3" w:rsidP="003C52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52C3" w:rsidRDefault="003C52C3" w:rsidP="003C52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Октябрьский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15»  ноября 2023 года</w:t>
      </w:r>
    </w:p>
    <w:p w:rsidR="003C52C3" w:rsidRDefault="003C52C3" w:rsidP="003C5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2C3" w:rsidRDefault="003C52C3" w:rsidP="003C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</w:t>
      </w:r>
      <w:r>
        <w:rPr>
          <w:rFonts w:ascii="Times New Roman" w:hAnsi="Times New Roman" w:cs="Times New Roman"/>
          <w:sz w:val="24"/>
          <w:szCs w:val="24"/>
        </w:rPr>
        <w:t>п.Октябрьский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ул.Комсомольская, д.7,   кааб. №39  администрации МО «Устьянский муниципальный район».</w:t>
      </w:r>
    </w:p>
    <w:p w:rsidR="003C52C3" w:rsidRDefault="003C52C3" w:rsidP="003C52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2C3" w:rsidRDefault="003C52C3" w:rsidP="003C5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D2A05" w:rsidRDefault="003C52C3" w:rsidP="002D2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А.И.Лазарева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Е.Ю.Гусейнова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Е.Р.Зиновкина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Т.В.Жаворонкова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С.Ю.Анахова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И.В.Жаворонков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Д.В.Батурин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5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Е.Д.Мякшина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В.В.Прожеринн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И.В.Рогачёва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члены Общественно</w:t>
      </w:r>
      <w:r w:rsidR="00B05E1A">
        <w:rPr>
          <w:rFonts w:ascii="Times New Roman" w:hAnsi="Times New Roman" w:cs="Times New Roman"/>
          <w:sz w:val="24"/>
          <w:szCs w:val="24"/>
        </w:rPr>
        <w:t>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D2A05" w:rsidRDefault="002D2A05" w:rsidP="002D2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Н.А.Засухина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заведующая отделом по организационной работе</w:t>
      </w:r>
    </w:p>
    <w:p w:rsidR="002D2A05" w:rsidRDefault="002D2A05" w:rsidP="003C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C3" w:rsidRDefault="003C52C3" w:rsidP="003C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C3" w:rsidRDefault="003C52C3" w:rsidP="003C5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3C52C3" w:rsidRDefault="003C52C3" w:rsidP="003C52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 внесении изменений в Положение об Общественном совете Устьянского муниципального округа.</w:t>
      </w:r>
    </w:p>
    <w:p w:rsidR="003C52C3" w:rsidRDefault="003C52C3" w:rsidP="003C52C3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Докладчик:  </w:t>
      </w:r>
      <w:proofErr w:type="spellStart"/>
      <w:r w:rsidRPr="003C52C3">
        <w:rPr>
          <w:rFonts w:ascii="Times New Roman" w:hAnsi="Times New Roman" w:cs="Times New Roman"/>
          <w:i/>
          <w:sz w:val="24"/>
          <w:szCs w:val="24"/>
        </w:rPr>
        <w:t>Н.А.Засухина</w:t>
      </w:r>
      <w:proofErr w:type="spellEnd"/>
      <w:proofErr w:type="gramEnd"/>
      <w:r w:rsidRPr="003C52C3">
        <w:rPr>
          <w:rFonts w:ascii="Times New Roman" w:hAnsi="Times New Roman" w:cs="Times New Roman"/>
          <w:i/>
          <w:sz w:val="24"/>
          <w:szCs w:val="24"/>
        </w:rPr>
        <w:t xml:space="preserve">, заведующая отделом по организационной работе </w:t>
      </w:r>
      <w:r w:rsidR="002D2A05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3C52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52C3">
        <w:rPr>
          <w:rFonts w:ascii="Times New Roman" w:hAnsi="Times New Roman" w:cs="Times New Roman"/>
          <w:i/>
          <w:sz w:val="24"/>
          <w:szCs w:val="24"/>
        </w:rPr>
        <w:t>Устьянского</w:t>
      </w:r>
      <w:proofErr w:type="spellEnd"/>
      <w:r w:rsidRPr="003C52C3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52C3" w:rsidRPr="00462716" w:rsidRDefault="003C52C3" w:rsidP="004627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716">
        <w:rPr>
          <w:rFonts w:ascii="Times New Roman" w:hAnsi="Times New Roman" w:cs="Times New Roman"/>
          <w:sz w:val="24"/>
          <w:szCs w:val="24"/>
        </w:rPr>
        <w:t xml:space="preserve"> О программе диспансеризации взрослого населения Устьянского муниципального округа и её реализаци</w:t>
      </w:r>
      <w:r w:rsidR="00B05E1A">
        <w:rPr>
          <w:rFonts w:ascii="Times New Roman" w:hAnsi="Times New Roman" w:cs="Times New Roman"/>
          <w:sz w:val="24"/>
          <w:szCs w:val="24"/>
        </w:rPr>
        <w:t>и</w:t>
      </w:r>
      <w:r w:rsidR="00462716">
        <w:rPr>
          <w:rFonts w:ascii="Times New Roman" w:hAnsi="Times New Roman" w:cs="Times New Roman"/>
          <w:sz w:val="24"/>
          <w:szCs w:val="24"/>
        </w:rPr>
        <w:t>.</w:t>
      </w:r>
    </w:p>
    <w:p w:rsidR="00462716" w:rsidRDefault="00462716" w:rsidP="00462716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Докладчик:   С.Ю</w:t>
      </w:r>
      <w:r w:rsidR="00747BD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Анахова заместитель главного врача по поликлинике ГБУЗ АО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центральная районная больница».</w:t>
      </w:r>
    </w:p>
    <w:p w:rsidR="00462716" w:rsidRPr="00462716" w:rsidRDefault="003C52C3" w:rsidP="004627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716">
        <w:rPr>
          <w:rFonts w:ascii="Times New Roman" w:hAnsi="Times New Roman" w:cs="Times New Roman"/>
          <w:sz w:val="24"/>
          <w:szCs w:val="24"/>
        </w:rPr>
        <w:t>О</w:t>
      </w:r>
      <w:r w:rsidR="00462716" w:rsidRPr="00462716">
        <w:rPr>
          <w:rFonts w:ascii="Times New Roman" w:hAnsi="Times New Roman" w:cs="Times New Roman"/>
          <w:sz w:val="24"/>
          <w:szCs w:val="24"/>
        </w:rPr>
        <w:t xml:space="preserve"> рассмотрении предложений по составлению плана работы  Общественной </w:t>
      </w:r>
    </w:p>
    <w:p w:rsidR="003C52C3" w:rsidRPr="00462716" w:rsidRDefault="00462716" w:rsidP="0046271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716">
        <w:rPr>
          <w:rFonts w:ascii="Times New Roman" w:hAnsi="Times New Roman" w:cs="Times New Roman"/>
          <w:sz w:val="24"/>
          <w:szCs w:val="24"/>
        </w:rPr>
        <w:t xml:space="preserve">палаты на 2024 год. </w:t>
      </w:r>
    </w:p>
    <w:p w:rsidR="003C52C3" w:rsidRDefault="003C52C3" w:rsidP="003C52C3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Докладчик :</w:t>
      </w:r>
      <w:proofErr w:type="gramEnd"/>
      <w:r w:rsidR="00B05E1A">
        <w:rPr>
          <w:rFonts w:ascii="Times New Roman" w:hAnsi="Times New Roman" w:cs="Times New Roman"/>
          <w:i/>
          <w:sz w:val="24"/>
          <w:szCs w:val="24"/>
        </w:rPr>
        <w:t xml:space="preserve"> председатель 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7BDB">
        <w:rPr>
          <w:rFonts w:ascii="Times New Roman" w:hAnsi="Times New Roman" w:cs="Times New Roman"/>
          <w:i/>
          <w:sz w:val="24"/>
          <w:szCs w:val="24"/>
        </w:rPr>
        <w:t xml:space="preserve"> все члены</w:t>
      </w:r>
      <w:r>
        <w:rPr>
          <w:rFonts w:ascii="Times New Roman" w:hAnsi="Times New Roman" w:cs="Times New Roman"/>
          <w:i/>
          <w:sz w:val="24"/>
          <w:szCs w:val="24"/>
        </w:rPr>
        <w:t xml:space="preserve"> Общественно</w:t>
      </w:r>
      <w:r w:rsidR="00B05E1A">
        <w:rPr>
          <w:rFonts w:ascii="Times New Roman" w:hAnsi="Times New Roman" w:cs="Times New Roman"/>
          <w:i/>
          <w:sz w:val="24"/>
          <w:szCs w:val="24"/>
        </w:rPr>
        <w:t>й палаты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52C3" w:rsidRDefault="003C52C3" w:rsidP="003C52C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52C3" w:rsidRDefault="003C52C3" w:rsidP="003C5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№1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BDB" w:rsidRPr="003C52C3">
        <w:rPr>
          <w:rFonts w:ascii="Times New Roman" w:hAnsi="Times New Roman" w:cs="Times New Roman"/>
          <w:i/>
          <w:sz w:val="24"/>
          <w:szCs w:val="24"/>
        </w:rPr>
        <w:t>Н</w:t>
      </w:r>
      <w:r w:rsidR="00747BDB">
        <w:rPr>
          <w:rFonts w:ascii="Times New Roman" w:hAnsi="Times New Roman" w:cs="Times New Roman"/>
          <w:i/>
          <w:sz w:val="24"/>
          <w:szCs w:val="24"/>
        </w:rPr>
        <w:t xml:space="preserve">адежду </w:t>
      </w:r>
      <w:proofErr w:type="spellStart"/>
      <w:r w:rsidR="00747BDB" w:rsidRPr="003C52C3">
        <w:rPr>
          <w:rFonts w:ascii="Times New Roman" w:hAnsi="Times New Roman" w:cs="Times New Roman"/>
          <w:i/>
          <w:sz w:val="24"/>
          <w:szCs w:val="24"/>
        </w:rPr>
        <w:t>А</w:t>
      </w:r>
      <w:r w:rsidR="00747BDB">
        <w:rPr>
          <w:rFonts w:ascii="Times New Roman" w:hAnsi="Times New Roman" w:cs="Times New Roman"/>
          <w:i/>
          <w:sz w:val="24"/>
          <w:szCs w:val="24"/>
        </w:rPr>
        <w:t>рсентьевну</w:t>
      </w:r>
      <w:proofErr w:type="spellEnd"/>
      <w:r w:rsidR="00747B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BDB" w:rsidRPr="003C52C3">
        <w:rPr>
          <w:rFonts w:ascii="Times New Roman" w:hAnsi="Times New Roman" w:cs="Times New Roman"/>
          <w:i/>
          <w:sz w:val="24"/>
          <w:szCs w:val="24"/>
        </w:rPr>
        <w:t>Засухин</w:t>
      </w:r>
      <w:r w:rsidR="00747BDB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="00747BDB" w:rsidRPr="003C52C3">
        <w:rPr>
          <w:rFonts w:ascii="Times New Roman" w:hAnsi="Times New Roman" w:cs="Times New Roman"/>
          <w:i/>
          <w:sz w:val="24"/>
          <w:szCs w:val="24"/>
        </w:rPr>
        <w:t>, заведующ</w:t>
      </w:r>
      <w:r w:rsidR="00747BDB">
        <w:rPr>
          <w:rFonts w:ascii="Times New Roman" w:hAnsi="Times New Roman" w:cs="Times New Roman"/>
          <w:i/>
          <w:sz w:val="24"/>
          <w:szCs w:val="24"/>
        </w:rPr>
        <w:t>ую</w:t>
      </w:r>
      <w:r w:rsidR="00747BDB" w:rsidRPr="003C52C3">
        <w:rPr>
          <w:rFonts w:ascii="Times New Roman" w:hAnsi="Times New Roman" w:cs="Times New Roman"/>
          <w:i/>
          <w:sz w:val="24"/>
          <w:szCs w:val="24"/>
        </w:rPr>
        <w:t xml:space="preserve"> отделом по организационной работе </w:t>
      </w:r>
      <w:r w:rsidR="002D2A05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747BDB" w:rsidRPr="003C52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7BDB" w:rsidRPr="003C52C3">
        <w:rPr>
          <w:rFonts w:ascii="Times New Roman" w:hAnsi="Times New Roman" w:cs="Times New Roman"/>
          <w:i/>
          <w:sz w:val="24"/>
          <w:szCs w:val="24"/>
        </w:rPr>
        <w:t>Устьянского</w:t>
      </w:r>
      <w:proofErr w:type="spellEnd"/>
      <w:r w:rsidR="00747BDB" w:rsidRPr="003C52C3">
        <w:rPr>
          <w:rFonts w:ascii="Times New Roman" w:hAnsi="Times New Roman" w:cs="Times New Roman"/>
          <w:i/>
          <w:sz w:val="24"/>
          <w:szCs w:val="24"/>
        </w:rPr>
        <w:t xml:space="preserve"> муниципального </w:t>
      </w:r>
      <w:proofErr w:type="gramStart"/>
      <w:r w:rsidR="00747BDB" w:rsidRPr="003C52C3">
        <w:rPr>
          <w:rFonts w:ascii="Times New Roman" w:hAnsi="Times New Roman" w:cs="Times New Roman"/>
          <w:i/>
          <w:sz w:val="24"/>
          <w:szCs w:val="24"/>
        </w:rPr>
        <w:t>округа</w:t>
      </w:r>
      <w:r w:rsidR="00747BD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доложила, что </w:t>
      </w:r>
      <w:r w:rsidR="00747BDB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130A9C"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747BDB">
        <w:rPr>
          <w:rFonts w:ascii="Times New Roman" w:hAnsi="Times New Roman" w:cs="Times New Roman"/>
          <w:sz w:val="24"/>
          <w:szCs w:val="24"/>
        </w:rPr>
        <w:t xml:space="preserve"> Собрания депутатов Устьянского муниципального округа</w:t>
      </w:r>
      <w:r w:rsidR="00A67139">
        <w:rPr>
          <w:rFonts w:ascii="Times New Roman" w:hAnsi="Times New Roman" w:cs="Times New Roman"/>
          <w:sz w:val="24"/>
          <w:szCs w:val="24"/>
        </w:rPr>
        <w:t xml:space="preserve"> №179 от 27.10.2023 года</w:t>
      </w:r>
      <w:r w:rsidR="00DB291A">
        <w:rPr>
          <w:rFonts w:ascii="Times New Roman" w:hAnsi="Times New Roman" w:cs="Times New Roman"/>
          <w:sz w:val="24"/>
          <w:szCs w:val="24"/>
        </w:rPr>
        <w:t>,</w:t>
      </w:r>
      <w:r w:rsidR="00747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747BDB">
        <w:rPr>
          <w:rFonts w:ascii="Times New Roman" w:hAnsi="Times New Roman" w:cs="Times New Roman"/>
          <w:sz w:val="24"/>
          <w:szCs w:val="24"/>
        </w:rPr>
        <w:t>ый совет переименован в Общественную палату</w:t>
      </w:r>
      <w:r w:rsidR="00DB291A">
        <w:rPr>
          <w:rFonts w:ascii="Times New Roman" w:hAnsi="Times New Roman" w:cs="Times New Roman"/>
          <w:sz w:val="24"/>
          <w:szCs w:val="24"/>
        </w:rPr>
        <w:t>. Цели, задачи, полномочия</w:t>
      </w:r>
      <w:r w:rsidR="00130A9C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DB291A">
        <w:rPr>
          <w:rFonts w:ascii="Times New Roman" w:hAnsi="Times New Roman" w:cs="Times New Roman"/>
          <w:sz w:val="24"/>
          <w:szCs w:val="24"/>
        </w:rPr>
        <w:t xml:space="preserve">, нормативно-правовая документация </w:t>
      </w:r>
      <w:r w:rsidR="00130A9C">
        <w:rPr>
          <w:rFonts w:ascii="Times New Roman" w:hAnsi="Times New Roman" w:cs="Times New Roman"/>
          <w:sz w:val="24"/>
          <w:szCs w:val="24"/>
        </w:rPr>
        <w:t>остаются прежними.</w:t>
      </w:r>
      <w:r w:rsidR="00DB291A">
        <w:rPr>
          <w:rFonts w:ascii="Times New Roman" w:hAnsi="Times New Roman" w:cs="Times New Roman"/>
          <w:sz w:val="24"/>
          <w:szCs w:val="24"/>
        </w:rPr>
        <w:t xml:space="preserve"> </w:t>
      </w:r>
      <w:r w:rsidR="00130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2C3" w:rsidRDefault="003C52C3" w:rsidP="003C5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 </w:t>
      </w:r>
    </w:p>
    <w:p w:rsidR="003C52C3" w:rsidRDefault="003C52C3" w:rsidP="00A67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1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A67139">
        <w:rPr>
          <w:rFonts w:ascii="Times New Roman" w:hAnsi="Times New Roman" w:cs="Times New Roman"/>
          <w:i/>
          <w:sz w:val="24"/>
          <w:szCs w:val="24"/>
        </w:rPr>
        <w:t>Светлан</w:t>
      </w:r>
      <w:r w:rsidR="003A493A">
        <w:rPr>
          <w:rFonts w:ascii="Times New Roman" w:hAnsi="Times New Roman" w:cs="Times New Roman"/>
          <w:i/>
          <w:sz w:val="24"/>
          <w:szCs w:val="24"/>
        </w:rPr>
        <w:t>у</w:t>
      </w:r>
      <w:r w:rsidR="00A67139">
        <w:rPr>
          <w:rFonts w:ascii="Times New Roman" w:hAnsi="Times New Roman" w:cs="Times New Roman"/>
          <w:i/>
          <w:sz w:val="24"/>
          <w:szCs w:val="24"/>
        </w:rPr>
        <w:t xml:space="preserve"> Юрьевн</w:t>
      </w:r>
      <w:r w:rsidR="003A493A">
        <w:rPr>
          <w:rFonts w:ascii="Times New Roman" w:hAnsi="Times New Roman" w:cs="Times New Roman"/>
          <w:i/>
          <w:sz w:val="24"/>
          <w:szCs w:val="24"/>
        </w:rPr>
        <w:t>у</w:t>
      </w:r>
      <w:r w:rsidR="00A67139">
        <w:rPr>
          <w:rFonts w:ascii="Times New Roman" w:hAnsi="Times New Roman" w:cs="Times New Roman"/>
          <w:i/>
          <w:sz w:val="24"/>
          <w:szCs w:val="24"/>
        </w:rPr>
        <w:t xml:space="preserve"> Анахов</w:t>
      </w:r>
      <w:r w:rsidR="003A493A">
        <w:rPr>
          <w:rFonts w:ascii="Times New Roman" w:hAnsi="Times New Roman" w:cs="Times New Roman"/>
          <w:i/>
          <w:sz w:val="24"/>
          <w:szCs w:val="24"/>
        </w:rPr>
        <w:t>у</w:t>
      </w:r>
      <w:r w:rsidR="00A67139">
        <w:rPr>
          <w:rFonts w:ascii="Times New Roman" w:hAnsi="Times New Roman" w:cs="Times New Roman"/>
          <w:i/>
          <w:sz w:val="24"/>
          <w:szCs w:val="24"/>
        </w:rPr>
        <w:t>, заместител</w:t>
      </w:r>
      <w:r w:rsidR="003A493A">
        <w:rPr>
          <w:rFonts w:ascii="Times New Roman" w:hAnsi="Times New Roman" w:cs="Times New Roman"/>
          <w:i/>
          <w:sz w:val="24"/>
          <w:szCs w:val="24"/>
        </w:rPr>
        <w:t>я</w:t>
      </w:r>
      <w:r w:rsidR="00A67139">
        <w:rPr>
          <w:rFonts w:ascii="Times New Roman" w:hAnsi="Times New Roman" w:cs="Times New Roman"/>
          <w:i/>
          <w:sz w:val="24"/>
          <w:szCs w:val="24"/>
        </w:rPr>
        <w:t xml:space="preserve"> главного врача по поликлинике ГБУЗ АО «</w:t>
      </w:r>
      <w:proofErr w:type="spellStart"/>
      <w:r w:rsidR="00A67139">
        <w:rPr>
          <w:rFonts w:ascii="Times New Roman" w:hAnsi="Times New Roman" w:cs="Times New Roman"/>
          <w:i/>
          <w:sz w:val="24"/>
          <w:szCs w:val="24"/>
        </w:rPr>
        <w:t>Устьянская</w:t>
      </w:r>
      <w:proofErr w:type="spellEnd"/>
      <w:r w:rsidR="00A67139">
        <w:rPr>
          <w:rFonts w:ascii="Times New Roman" w:hAnsi="Times New Roman" w:cs="Times New Roman"/>
          <w:i/>
          <w:sz w:val="24"/>
          <w:szCs w:val="24"/>
        </w:rPr>
        <w:t xml:space="preserve"> центральная районная больница</w:t>
      </w:r>
      <w:r w:rsidR="00A67139" w:rsidRPr="003A493A">
        <w:rPr>
          <w:rFonts w:ascii="Times New Roman" w:hAnsi="Times New Roman" w:cs="Times New Roman"/>
          <w:sz w:val="24"/>
          <w:szCs w:val="24"/>
        </w:rPr>
        <w:t>»</w:t>
      </w:r>
      <w:r w:rsidR="003A493A" w:rsidRPr="003A493A">
        <w:rPr>
          <w:rFonts w:ascii="Times New Roman" w:hAnsi="Times New Roman" w:cs="Times New Roman"/>
          <w:sz w:val="24"/>
          <w:szCs w:val="24"/>
        </w:rPr>
        <w:t>, которая</w:t>
      </w:r>
      <w:r w:rsidR="00A67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7139" w:rsidRPr="00A67139">
        <w:rPr>
          <w:rFonts w:ascii="Times New Roman" w:hAnsi="Times New Roman" w:cs="Times New Roman"/>
          <w:sz w:val="24"/>
          <w:szCs w:val="24"/>
        </w:rPr>
        <w:t>доложила о</w:t>
      </w:r>
      <w:r w:rsidR="00A67139">
        <w:rPr>
          <w:rFonts w:ascii="Times New Roman" w:hAnsi="Times New Roman" w:cs="Times New Roman"/>
          <w:sz w:val="24"/>
          <w:szCs w:val="24"/>
        </w:rPr>
        <w:t xml:space="preserve"> программе диспансеризации взрослого населения Устьянского муниципального округа и её реализаци</w:t>
      </w:r>
      <w:r w:rsidR="00B05E1A">
        <w:rPr>
          <w:rFonts w:ascii="Times New Roman" w:hAnsi="Times New Roman" w:cs="Times New Roman"/>
          <w:sz w:val="24"/>
          <w:szCs w:val="24"/>
        </w:rPr>
        <w:t>и</w:t>
      </w:r>
      <w:r w:rsidR="00A67139">
        <w:rPr>
          <w:rFonts w:ascii="Times New Roman" w:hAnsi="Times New Roman" w:cs="Times New Roman"/>
          <w:sz w:val="24"/>
          <w:szCs w:val="24"/>
        </w:rPr>
        <w:t>. Пояснила, что диспансеризация это скрининг. Диспансерному обследованию  подлежит все взрослое население</w:t>
      </w:r>
      <w:r w:rsidR="003A57AF">
        <w:rPr>
          <w:rFonts w:ascii="Times New Roman" w:hAnsi="Times New Roman" w:cs="Times New Roman"/>
          <w:sz w:val="24"/>
          <w:szCs w:val="24"/>
        </w:rPr>
        <w:t xml:space="preserve"> Устьянского муниципального</w:t>
      </w:r>
      <w:r w:rsidR="00A6713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A57AF">
        <w:rPr>
          <w:rFonts w:ascii="Times New Roman" w:hAnsi="Times New Roman" w:cs="Times New Roman"/>
          <w:sz w:val="24"/>
          <w:szCs w:val="24"/>
        </w:rPr>
        <w:t xml:space="preserve"> в возрасте от 18 до 99 лет</w:t>
      </w:r>
      <w:r w:rsidR="00B05E1A">
        <w:rPr>
          <w:rFonts w:ascii="Times New Roman" w:hAnsi="Times New Roman" w:cs="Times New Roman"/>
          <w:sz w:val="24"/>
          <w:szCs w:val="24"/>
        </w:rPr>
        <w:t>, всего</w:t>
      </w:r>
      <w:r w:rsidR="003A57AF">
        <w:rPr>
          <w:rFonts w:ascii="Times New Roman" w:hAnsi="Times New Roman" w:cs="Times New Roman"/>
          <w:sz w:val="24"/>
          <w:szCs w:val="24"/>
        </w:rPr>
        <w:t xml:space="preserve"> 8 292 человека</w:t>
      </w:r>
      <w:r w:rsidR="00B05E1A">
        <w:rPr>
          <w:rFonts w:ascii="Times New Roman" w:hAnsi="Times New Roman" w:cs="Times New Roman"/>
          <w:sz w:val="24"/>
          <w:szCs w:val="24"/>
        </w:rPr>
        <w:t>.</w:t>
      </w:r>
      <w:r w:rsidR="00A67139">
        <w:rPr>
          <w:rFonts w:ascii="Times New Roman" w:hAnsi="Times New Roman" w:cs="Times New Roman"/>
          <w:sz w:val="24"/>
          <w:szCs w:val="24"/>
        </w:rPr>
        <w:t xml:space="preserve"> Периодичность диспансеризации определяется в зависимости от возраста и проходит в несколько этапов. Количество этап</w:t>
      </w:r>
      <w:r w:rsidR="003A57AF">
        <w:rPr>
          <w:rFonts w:ascii="Times New Roman" w:hAnsi="Times New Roman" w:cs="Times New Roman"/>
          <w:sz w:val="24"/>
          <w:szCs w:val="24"/>
        </w:rPr>
        <w:t xml:space="preserve">ов, лабораторных и других видов исследований зависит от результатов первого этапа. На 2 этап диспансеризации направляются только те граждане, у которых заболевание выявлено </w:t>
      </w:r>
      <w:r w:rsidR="00784659">
        <w:rPr>
          <w:rFonts w:ascii="Times New Roman" w:hAnsi="Times New Roman" w:cs="Times New Roman"/>
          <w:sz w:val="24"/>
          <w:szCs w:val="24"/>
        </w:rPr>
        <w:t>впервые или выявлены факторы риска заболевания.</w:t>
      </w:r>
      <w:r w:rsidR="003A57AF">
        <w:rPr>
          <w:rFonts w:ascii="Times New Roman" w:hAnsi="Times New Roman" w:cs="Times New Roman"/>
          <w:sz w:val="24"/>
          <w:szCs w:val="24"/>
        </w:rPr>
        <w:t xml:space="preserve"> На этом этапе гражданам назначаются дополнительные </w:t>
      </w:r>
      <w:r w:rsidR="003A57AF">
        <w:rPr>
          <w:rFonts w:ascii="Times New Roman" w:hAnsi="Times New Roman" w:cs="Times New Roman"/>
          <w:sz w:val="24"/>
          <w:szCs w:val="24"/>
        </w:rPr>
        <w:lastRenderedPageBreak/>
        <w:t>исследования, консультации врачей узких специальностей</w:t>
      </w:r>
      <w:r w:rsidR="00184D65">
        <w:rPr>
          <w:rFonts w:ascii="Times New Roman" w:hAnsi="Times New Roman" w:cs="Times New Roman"/>
          <w:sz w:val="24"/>
          <w:szCs w:val="24"/>
        </w:rPr>
        <w:t xml:space="preserve">. В настоящий момент </w:t>
      </w:r>
      <w:r w:rsidR="00D01627">
        <w:rPr>
          <w:rFonts w:ascii="Times New Roman" w:hAnsi="Times New Roman" w:cs="Times New Roman"/>
          <w:sz w:val="24"/>
          <w:szCs w:val="24"/>
        </w:rPr>
        <w:t>план по диспансеризации выполнен лишь на 50%.</w:t>
      </w:r>
    </w:p>
    <w:p w:rsidR="00D01627" w:rsidRDefault="00D01627" w:rsidP="00A67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Светлана Юрьевна обратила внимание присутствующих, что исследования, проведённые в ходе диспансеризации, засчитываются при проведении предварительных и периодических медицинских осмотров, что существенно может удешевить стоимость этих видов осмотров. Докладчик констатировала тот факт, что ГБУЗ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не участвует в торгах на право заключения контрактов на медицинское обследование сотрудников организаци</w:t>
      </w:r>
      <w:r w:rsidR="003A493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(учреждени</w:t>
      </w:r>
      <w:r w:rsidR="003A493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предприяти</w:t>
      </w:r>
      <w:r w:rsidR="003A493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C52C3" w:rsidRDefault="003C52C3" w:rsidP="006D17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627">
        <w:rPr>
          <w:rFonts w:ascii="Times New Roman" w:hAnsi="Times New Roman" w:cs="Times New Roman"/>
          <w:sz w:val="24"/>
          <w:szCs w:val="24"/>
        </w:rPr>
        <w:t xml:space="preserve"> Через информационную сеть обратить внимание работодателей   о побуждении сотрудников проходить диспансеризацию,</w:t>
      </w:r>
      <w:r w:rsidR="006D17D4">
        <w:rPr>
          <w:rFonts w:ascii="Times New Roman" w:hAnsi="Times New Roman" w:cs="Times New Roman"/>
          <w:sz w:val="24"/>
          <w:szCs w:val="24"/>
        </w:rPr>
        <w:t xml:space="preserve"> а также о возможности удешевить стоимость периодических и предварительных осмотров для организации за счёт использования данных диспансеризации.</w:t>
      </w:r>
    </w:p>
    <w:p w:rsidR="006D17D4" w:rsidRDefault="006D17D4" w:rsidP="006D17D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главному врачу ГБУЗ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участвовать в закупочной деятельности (аукционах) по заключению контрактов н</w:t>
      </w:r>
      <w:r w:rsidR="003A49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периодических медицинских осмотров сотрудников различных организаций, расположенных на территории района и не только.</w:t>
      </w:r>
    </w:p>
    <w:p w:rsidR="003C52C3" w:rsidRDefault="003C52C3" w:rsidP="003C52C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Председателя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Жаворонкова Ивана Валентиновича,</w:t>
      </w:r>
      <w:r>
        <w:rPr>
          <w:rFonts w:ascii="Times New Roman" w:hAnsi="Times New Roman" w:cs="Times New Roman"/>
          <w:sz w:val="24"/>
          <w:szCs w:val="24"/>
        </w:rPr>
        <w:t xml:space="preserve"> который предложил </w:t>
      </w:r>
      <w:r w:rsidR="006D17D4">
        <w:rPr>
          <w:rFonts w:ascii="Times New Roman" w:hAnsi="Times New Roman" w:cs="Times New Roman"/>
          <w:sz w:val="24"/>
          <w:szCs w:val="24"/>
        </w:rPr>
        <w:t xml:space="preserve"> членам  Общественной палаты сформулировать по  2 актуальных вопроса для рассмотрения на заседаниях. Предложения направить в рабочий чат не позднее 30 ноября. Утвердить план на заседании  в январе 2024 года</w:t>
      </w:r>
      <w:r w:rsidR="00B05E1A">
        <w:rPr>
          <w:rFonts w:ascii="Times New Roman" w:hAnsi="Times New Roman" w:cs="Times New Roman"/>
          <w:sz w:val="24"/>
          <w:szCs w:val="24"/>
        </w:rPr>
        <w:t xml:space="preserve"> (дата будет согласована дополнительно).</w:t>
      </w:r>
      <w:r w:rsidR="00177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2C3" w:rsidRDefault="003C52C3" w:rsidP="003C52C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B05E1A">
        <w:rPr>
          <w:rFonts w:ascii="Times New Roman" w:hAnsi="Times New Roman" w:cs="Times New Roman"/>
          <w:sz w:val="24"/>
          <w:szCs w:val="24"/>
        </w:rPr>
        <w:t xml:space="preserve"> Принять к исполнению</w:t>
      </w:r>
    </w:p>
    <w:p w:rsidR="003C52C3" w:rsidRDefault="003C52C3" w:rsidP="003C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C3" w:rsidRDefault="003C52C3" w:rsidP="003C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Председатель                                             И.В.Жаворонков</w:t>
      </w:r>
    </w:p>
    <w:p w:rsidR="003C52C3" w:rsidRDefault="003C52C3" w:rsidP="003C5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2C3" w:rsidRDefault="003C52C3" w:rsidP="003C5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Секретарь                                                  Т.В.Жаворонкова</w:t>
      </w:r>
    </w:p>
    <w:p w:rsidR="003C52C3" w:rsidRDefault="003C52C3" w:rsidP="003C52C3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52C3" w:rsidRDefault="003C52C3" w:rsidP="003C52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52C3" w:rsidRDefault="003C52C3" w:rsidP="003C52C3"/>
    <w:p w:rsidR="003C52C3" w:rsidRDefault="003C52C3" w:rsidP="003C52C3"/>
    <w:p w:rsidR="003C52C3" w:rsidRDefault="003C52C3" w:rsidP="003C52C3"/>
    <w:p w:rsidR="00F74C47" w:rsidRDefault="00F74C47"/>
    <w:sectPr w:rsidR="00F7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7FD2"/>
    <w:multiLevelType w:val="hybridMultilevel"/>
    <w:tmpl w:val="DA50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C3"/>
    <w:rsid w:val="00130A9C"/>
    <w:rsid w:val="0017778B"/>
    <w:rsid w:val="00184D65"/>
    <w:rsid w:val="002D2A05"/>
    <w:rsid w:val="00371E4B"/>
    <w:rsid w:val="00381004"/>
    <w:rsid w:val="003A493A"/>
    <w:rsid w:val="003A57AF"/>
    <w:rsid w:val="003C52C3"/>
    <w:rsid w:val="00462716"/>
    <w:rsid w:val="006D17D4"/>
    <w:rsid w:val="00747BDB"/>
    <w:rsid w:val="00767A66"/>
    <w:rsid w:val="00784659"/>
    <w:rsid w:val="00A67139"/>
    <w:rsid w:val="00B05E1A"/>
    <w:rsid w:val="00D01627"/>
    <w:rsid w:val="00DB291A"/>
    <w:rsid w:val="00F74C47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106F5-CEE3-41F3-9CAF-F4244C88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2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5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glbyx</dc:creator>
  <cp:keywords/>
  <dc:description/>
  <cp:lastModifiedBy>Орготдел</cp:lastModifiedBy>
  <cp:revision>7</cp:revision>
  <dcterms:created xsi:type="dcterms:W3CDTF">2023-11-17T07:29:00Z</dcterms:created>
  <dcterms:modified xsi:type="dcterms:W3CDTF">2023-12-20T08:21:00Z</dcterms:modified>
</cp:coreProperties>
</file>