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56" w:rsidRPr="00B96156" w:rsidRDefault="00B96156" w:rsidP="00B96156">
      <w:pPr>
        <w:jc w:val="center"/>
        <w:rPr>
          <w:b/>
          <w:color w:val="000000"/>
          <w:sz w:val="36"/>
          <w:szCs w:val="20"/>
          <w:shd w:val="clear" w:color="auto" w:fill="FFFFFF"/>
        </w:rPr>
      </w:pPr>
      <w:r w:rsidRPr="00B96156">
        <w:rPr>
          <w:b/>
          <w:color w:val="000000"/>
          <w:sz w:val="36"/>
          <w:szCs w:val="20"/>
          <w:shd w:val="clear" w:color="auto" w:fill="FFFFFF"/>
        </w:rPr>
        <w:t>Снижения административных барьеров при осуществлении деятельности в сфере торговли, потребительского рынка и лицензируемых видов деятельности</w:t>
      </w:r>
    </w:p>
    <w:p w:rsidR="00B96156" w:rsidRPr="00B96156" w:rsidRDefault="00B96156" w:rsidP="00B96156">
      <w:pPr>
        <w:jc w:val="center"/>
        <w:rPr>
          <w:color w:val="000000"/>
          <w:szCs w:val="20"/>
          <w:shd w:val="clear" w:color="auto" w:fill="FFFFFF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lg_33_06j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lg_33_06ji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liTzkuwCAADg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D:\%D0%A0%D0%B0%D0%B1%D0%BE%D1%87%D0%B8%D0%B9 %D1%81%D1%82%D0%BE%D0%BB\-lg!06j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156" w:rsidRDefault="00B96156" w:rsidP="00B96156">
                            <w:pPr>
                              <w:jc w:val="center"/>
                            </w:pPr>
                            <w:r w:rsidRPr="00B96156">
                              <mc:AlternateContent>
                                <mc:Choice Requires="wps">
                                  <w:drawing>
                                    <wp:inline distT="0" distB="0" distL="0" distR="0" wp14:anchorId="7E16CD37" wp14:editId="4BCBB3F6">
                                      <wp:extent cx="121920" cy="121920"/>
                                      <wp:effectExtent l="0" t="0" r="0" b="0"/>
                                      <wp:docPr id="2" name="Прямоугольник 2" descr="D:\%D0%A0%D0%B0%D0%B1%D0%BE%D1%87%D0%B8%D0%B9 %D1%81%D1%82%D0%BE%D0%BB\-lg!06ji.web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2" o:spid="_x0000_s1026" alt="Описание: D:\%D0%A0%D0%B0%D0%B1%D0%BE%D1%87%D0%B8%D0%B9 %D1%81%D1%82%D0%BE%D0%BB\-lg!06ji.webp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D:\%D0%A0%D0%B0%D0%B1%D0%BE%D1%87%D0%B8%D0%B9 %D1%81%D1%82%D0%BE%D0%BB\-lg!06ji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G5G5gEgMAADAGAAAOAAAAAAAAAAAAAAAAAC4CAABkcnMvZTJv&#10;RG9jLnhtbFBLAQItABQABgAIAAAAIQBMoOks2AAAAAMBAAAPAAAAAAAAAAAAAAAAAGwFAABkcnMv&#10;ZG93bnJldi54bWxQSwUGAAAAAAQABADzAAAAcQYAAAAA&#10;" filled="f" stroked="f">
                <o:lock v:ext="edit" aspectratio="t"/>
                <v:textbox>
                  <w:txbxContent>
                    <w:p w:rsidR="00B96156" w:rsidRDefault="00B96156" w:rsidP="00B96156">
                      <w:pPr>
                        <w:jc w:val="center"/>
                      </w:pPr>
                      <w:r w:rsidRPr="00B96156">
                        <mc:AlternateContent>
                          <mc:Choice Requires="wps">
                            <w:drawing>
                              <wp:inline distT="0" distB="0" distL="0" distR="0" wp14:anchorId="7E16CD37" wp14:editId="4BCBB3F6">
                                <wp:extent cx="121920" cy="121920"/>
                                <wp:effectExtent l="0" t="0" r="0" b="0"/>
                                <wp:docPr id="2" name="Прямоугольник 2" descr="D:\%D0%A0%D0%B0%D0%B1%D0%BE%D1%87%D0%B8%D0%B9 %D1%81%D1%82%D0%BE%D0%BB\-lg!06ji.web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2" o:spid="_x0000_s1026" alt="Описание: D:\%D0%A0%D0%B0%D0%B1%D0%BE%D1%87%D0%B8%D0%B9 %D1%81%D1%82%D0%BE%D0%BB\-lg!06ji.webp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673845" cy="3248890"/>
            <wp:effectExtent l="0" t="0" r="3175" b="8890"/>
            <wp:docPr id="7" name="Рисунок 7" descr="https://sun9-21.userapi.com/c237131/u140441374/d50/-3/y_c60b172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1.userapi.com/c237131/u140441374/d50/-3/y_c60b1728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656" cy="324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56" w:rsidRDefault="00B96156" w:rsidP="00B96156">
      <w:pPr>
        <w:ind w:firstLine="709"/>
        <w:jc w:val="both"/>
        <w:rPr>
          <w:color w:val="000000"/>
          <w:shd w:val="clear" w:color="auto" w:fill="FFFFFF"/>
        </w:rPr>
      </w:pPr>
      <w:r w:rsidRPr="00B96156">
        <w:rPr>
          <w:color w:val="000000"/>
          <w:szCs w:val="20"/>
          <w:lang w:val="en-US"/>
        </w:rPr>
        <w:br/>
      </w:r>
      <w:r w:rsidRPr="00B96156">
        <w:rPr>
          <w:color w:val="000000"/>
          <w:szCs w:val="20"/>
          <w:shd w:val="clear" w:color="auto" w:fill="FFFFFF"/>
          <w:lang w:val="en-US"/>
        </w:rPr>
        <w:t xml:space="preserve">         </w:t>
      </w:r>
      <w:proofErr w:type="gramStart"/>
      <w:r w:rsidRPr="00B96156">
        <w:rPr>
          <w:color w:val="000000"/>
          <w:szCs w:val="20"/>
          <w:shd w:val="clear" w:color="auto" w:fill="FFFFFF"/>
        </w:rPr>
        <w:t>Министерство агропромышленного комплекса и торговли Архангельской области (далее - министерство) во исполнение пункта 1.3 части I протокола от 19 марта 2024 г. № 1 стратегической сессии по вопросам выявления и снижения административных барьеров, с которыми предприниматели сталкиваются при осуществлении деятельности в сфере торговли, потребительского рынка и лицензируемых видов деятельности, направляет ссылку на форму обратной связи по административным барьерам, размещенную на сайте Правительства</w:t>
      </w:r>
      <w:proofErr w:type="gramEnd"/>
      <w:r w:rsidRPr="00B96156">
        <w:rPr>
          <w:color w:val="000000"/>
          <w:szCs w:val="20"/>
          <w:shd w:val="clear" w:color="auto" w:fill="FFFFFF"/>
        </w:rPr>
        <w:t xml:space="preserve"> Архангельской области </w:t>
      </w:r>
      <w:hyperlink r:id="rId6" w:history="1">
        <w:r w:rsidRPr="000F5532">
          <w:rPr>
            <w:rStyle w:val="a6"/>
            <w:shd w:val="clear" w:color="auto" w:fill="FFFFFF"/>
          </w:rPr>
          <w:t>https://dvinaland.ru/citizenry/qu</w:t>
        </w:r>
        <w:bookmarkStart w:id="0" w:name="_GoBack"/>
        <w:bookmarkEnd w:id="0"/>
        <w:r w:rsidRPr="000F5532">
          <w:rPr>
            <w:rStyle w:val="a6"/>
            <w:shd w:val="clear" w:color="auto" w:fill="FFFFFF"/>
          </w:rPr>
          <w:t>estionnaire/vote_new</w:t>
        </w:r>
      </w:hyperlink>
      <w:r>
        <w:rPr>
          <w:color w:val="000000"/>
          <w:shd w:val="clear" w:color="auto" w:fill="FFFFFF"/>
        </w:rPr>
        <w:t>.</w:t>
      </w:r>
    </w:p>
    <w:p w:rsidR="00513A39" w:rsidRPr="00B96156" w:rsidRDefault="00B96156" w:rsidP="00B96156">
      <w:pPr>
        <w:ind w:firstLine="709"/>
        <w:jc w:val="both"/>
        <w:rPr>
          <w:sz w:val="40"/>
        </w:rPr>
      </w:pPr>
      <w:r w:rsidRPr="00B96156"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</w:rPr>
        <w:t xml:space="preserve">         </w:t>
      </w:r>
      <w:r w:rsidRPr="00B96156">
        <w:rPr>
          <w:color w:val="000000"/>
          <w:szCs w:val="20"/>
          <w:shd w:val="clear" w:color="auto" w:fill="FFFFFF"/>
        </w:rPr>
        <w:t>Указанный сервис позволит оценить уровень удовлетворенности организаций и индивидуальных предпринимателей качеством предоставления министерством государственных услуг по лицензированию розничной продажи алкогольной продукции, а также деятельности по заготовке, хранению, переработке и реализации лома черных металлов, цветных металлов.</w:t>
      </w:r>
    </w:p>
    <w:sectPr w:rsidR="00513A39" w:rsidRPr="00B9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56"/>
    <w:rsid w:val="001E6AE7"/>
    <w:rsid w:val="00513A39"/>
    <w:rsid w:val="0087784C"/>
    <w:rsid w:val="00B96156"/>
    <w:rsid w:val="00E3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E7"/>
  </w:style>
  <w:style w:type="paragraph" w:styleId="1">
    <w:name w:val="heading 1"/>
    <w:basedOn w:val="a"/>
    <w:next w:val="a"/>
    <w:link w:val="10"/>
    <w:qFormat/>
    <w:rsid w:val="001E6AE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AE7"/>
    <w:rPr>
      <w:rFonts w:ascii="Arial" w:eastAsia="Times New Roman" w:hAnsi="Arial"/>
      <w:b/>
      <w:kern w:val="28"/>
      <w:szCs w:val="20"/>
      <w:lang w:eastAsia="ru-RU"/>
    </w:rPr>
  </w:style>
  <w:style w:type="character" w:styleId="a3">
    <w:name w:val="Strong"/>
    <w:basedOn w:val="a0"/>
    <w:uiPriority w:val="22"/>
    <w:qFormat/>
    <w:rsid w:val="001E6AE7"/>
    <w:rPr>
      <w:b/>
      <w:bCs/>
    </w:rPr>
  </w:style>
  <w:style w:type="character" w:styleId="a4">
    <w:name w:val="Emphasis"/>
    <w:basedOn w:val="a0"/>
    <w:uiPriority w:val="20"/>
    <w:qFormat/>
    <w:rsid w:val="001E6AE7"/>
    <w:rPr>
      <w:i/>
      <w:iCs/>
    </w:rPr>
  </w:style>
  <w:style w:type="paragraph" w:styleId="a5">
    <w:name w:val="List Paragraph"/>
    <w:basedOn w:val="a"/>
    <w:uiPriority w:val="34"/>
    <w:qFormat/>
    <w:rsid w:val="001E6A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61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E7"/>
  </w:style>
  <w:style w:type="paragraph" w:styleId="1">
    <w:name w:val="heading 1"/>
    <w:basedOn w:val="a"/>
    <w:next w:val="a"/>
    <w:link w:val="10"/>
    <w:qFormat/>
    <w:rsid w:val="001E6AE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AE7"/>
    <w:rPr>
      <w:rFonts w:ascii="Arial" w:eastAsia="Times New Roman" w:hAnsi="Arial"/>
      <w:b/>
      <w:kern w:val="28"/>
      <w:szCs w:val="20"/>
      <w:lang w:eastAsia="ru-RU"/>
    </w:rPr>
  </w:style>
  <w:style w:type="character" w:styleId="a3">
    <w:name w:val="Strong"/>
    <w:basedOn w:val="a0"/>
    <w:uiPriority w:val="22"/>
    <w:qFormat/>
    <w:rsid w:val="001E6AE7"/>
    <w:rPr>
      <w:b/>
      <w:bCs/>
    </w:rPr>
  </w:style>
  <w:style w:type="character" w:styleId="a4">
    <w:name w:val="Emphasis"/>
    <w:basedOn w:val="a0"/>
    <w:uiPriority w:val="20"/>
    <w:qFormat/>
    <w:rsid w:val="001E6AE7"/>
    <w:rPr>
      <w:i/>
      <w:iCs/>
    </w:rPr>
  </w:style>
  <w:style w:type="paragraph" w:styleId="a5">
    <w:name w:val="List Paragraph"/>
    <w:basedOn w:val="a"/>
    <w:uiPriority w:val="34"/>
    <w:qFormat/>
    <w:rsid w:val="001E6A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61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vinaland.ru/citizenry/questionnaire/vote_ne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2024-04-01T07:31:00Z</dcterms:created>
  <dcterms:modified xsi:type="dcterms:W3CDTF">2024-04-01T07:42:00Z</dcterms:modified>
</cp:coreProperties>
</file>