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FD" w:rsidRDefault="002758FD" w:rsidP="002758F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 указом Губернатора от 29.12.2011 № 179-у в министерстве агропромышленного комплекса и торговли Архангельской области организована «горячая линия» по вопросам соблюдения законодательства в сфере розничной продажи алкогольной продукции (</w:t>
      </w:r>
      <w:hyperlink r:id="rId4" w:tgtFrame="_blank" w:history="1">
        <w:r>
          <w:rPr>
            <w:rStyle w:val="a4"/>
            <w:rFonts w:ascii="Segoe UI" w:hAnsi="Segoe UI" w:cs="Segoe UI"/>
            <w:color w:val="238795"/>
            <w:sz w:val="21"/>
            <w:szCs w:val="21"/>
          </w:rPr>
          <w:t>https://dvinaland.ru/gov/iogv/minapk/licension/</w:t>
        </w:r>
      </w:hyperlink>
      <w:r>
        <w:rPr>
          <w:rFonts w:ascii="Segoe UI" w:hAnsi="Segoe UI" w:cs="Segoe UI"/>
          <w:color w:val="212529"/>
          <w:sz w:val="21"/>
          <w:szCs w:val="21"/>
        </w:rPr>
        <w:t>, </w:t>
      </w:r>
      <w:hyperlink r:id="rId5" w:tgtFrame="_blank" w:history="1">
        <w:r>
          <w:rPr>
            <w:rStyle w:val="a4"/>
            <w:rFonts w:ascii="Segoe UI" w:hAnsi="Segoe UI" w:cs="Segoe UI"/>
            <w:color w:val="238795"/>
            <w:sz w:val="21"/>
            <w:szCs w:val="21"/>
          </w:rPr>
          <w:t>https://dvinaland.ru/news/news_list.php?ID=1193667</w:t>
        </w:r>
      </w:hyperlink>
      <w:r>
        <w:rPr>
          <w:rFonts w:ascii="Segoe UI" w:hAnsi="Segoe UI" w:cs="Segoe UI"/>
          <w:color w:val="212529"/>
          <w:sz w:val="21"/>
          <w:szCs w:val="21"/>
        </w:rPr>
        <w:t>).</w:t>
      </w:r>
    </w:p>
    <w:p w:rsidR="002758FD" w:rsidRDefault="002758FD" w:rsidP="002758F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Обращения принимаются по фактам:</w:t>
      </w:r>
    </w:p>
    <w:p w:rsidR="002758FD" w:rsidRDefault="002758FD" w:rsidP="002758F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розничной продажи алкогольной продукции без лицензии;</w:t>
      </w:r>
    </w:p>
    <w:p w:rsidR="002758FD" w:rsidRDefault="002758FD" w:rsidP="002758F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розничной продажи алкогольной продукции с нарушением особых требований к розничной продаже алкогольной продукции;</w:t>
      </w:r>
    </w:p>
    <w:p w:rsidR="002758FD" w:rsidRDefault="002758FD" w:rsidP="002758F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розничной продажи алкогольной продукции несовершеннолетним;</w:t>
      </w:r>
    </w:p>
    <w:p w:rsidR="002758FD" w:rsidRDefault="002758FD" w:rsidP="002758F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розничной продажи некачественной, поддельной алкогольной продукции;</w:t>
      </w:r>
    </w:p>
    <w:p w:rsidR="002758FD" w:rsidRDefault="002758FD" w:rsidP="002758F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розничной продажи алкогольной продукции с нарушением особых требований к потреблению (распитию) алкогольной продукции;</w:t>
      </w:r>
    </w:p>
    <w:p w:rsidR="002758FD" w:rsidRDefault="002758FD" w:rsidP="002758F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иных нарушений Федерального закона от 22.11.1995 № 171-ФЗ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части, касающейся требований к розничной продаже алкогольной продукции.</w:t>
      </w:r>
    </w:p>
    <w:p w:rsidR="002758FD" w:rsidRDefault="002758FD" w:rsidP="002758F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При наличии информации о нарушениях в данной сфере деятельности следует обращаться по телефонам: </w:t>
      </w:r>
      <w:r>
        <w:rPr>
          <w:rStyle w:val="js-phone-number"/>
          <w:rFonts w:ascii="Segoe UI" w:hAnsi="Segoe UI" w:cs="Segoe UI"/>
          <w:color w:val="212529"/>
          <w:sz w:val="21"/>
          <w:szCs w:val="21"/>
        </w:rPr>
        <w:t>8 (8182) 65-25-32</w:t>
      </w:r>
      <w:r>
        <w:rPr>
          <w:rFonts w:ascii="Segoe UI" w:hAnsi="Segoe UI" w:cs="Segoe UI"/>
          <w:color w:val="212529"/>
          <w:sz w:val="21"/>
          <w:szCs w:val="21"/>
        </w:rPr>
        <w:t>; 21-51-56; 21-51-45.</w:t>
      </w:r>
    </w:p>
    <w:p w:rsidR="00A707D4" w:rsidRDefault="00A707D4">
      <w:bookmarkStart w:id="0" w:name="_GoBack"/>
      <w:bookmarkEnd w:id="0"/>
    </w:p>
    <w:sectPr w:rsidR="00A7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5C"/>
    <w:rsid w:val="002758FD"/>
    <w:rsid w:val="00A4545C"/>
    <w:rsid w:val="00A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BB319-7EC4-46CD-A5BC-1A5BA270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8FD"/>
    <w:rPr>
      <w:color w:val="0000FF"/>
      <w:u w:val="single"/>
    </w:rPr>
  </w:style>
  <w:style w:type="character" w:customStyle="1" w:styleId="js-phone-number">
    <w:name w:val="js-phone-number"/>
    <w:basedOn w:val="a0"/>
    <w:rsid w:val="0027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vinaland.ru/news/news_list.php?ID=1193667" TargetMode="External"/><Relationship Id="rId4" Type="http://schemas.openxmlformats.org/officeDocument/2006/relationships/hyperlink" Target="https://dvinaland.ru/gov/iogv/minapk/licen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2024-04-19T06:12:00Z</dcterms:created>
  <dcterms:modified xsi:type="dcterms:W3CDTF">2024-04-19T06:12:00Z</dcterms:modified>
</cp:coreProperties>
</file>