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24" w:rsidRPr="008777EC" w:rsidRDefault="00F71E2C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564524" w:rsidRPr="008777EC">
        <w:rPr>
          <w:rFonts w:ascii="Times New Roman" w:hAnsi="Times New Roman" w:cs="Times New Roman"/>
          <w:b w:val="0"/>
          <w:sz w:val="24"/>
          <w:szCs w:val="24"/>
        </w:rPr>
        <w:t xml:space="preserve">риложение                     </w:t>
      </w:r>
    </w:p>
    <w:p w:rsidR="00564524" w:rsidRPr="008777EC" w:rsidRDefault="00564524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77EC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564524" w:rsidRPr="008777EC" w:rsidRDefault="00564524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77E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</w:t>
      </w:r>
    </w:p>
    <w:p w:rsidR="00564524" w:rsidRPr="008777EC" w:rsidRDefault="00564524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77EC">
        <w:rPr>
          <w:rFonts w:ascii="Times New Roman" w:hAnsi="Times New Roman" w:cs="Times New Roman"/>
          <w:b w:val="0"/>
          <w:sz w:val="24"/>
          <w:szCs w:val="24"/>
        </w:rPr>
        <w:t xml:space="preserve">МО «Устьянский </w:t>
      </w:r>
    </w:p>
    <w:p w:rsidR="00564524" w:rsidRPr="008777EC" w:rsidRDefault="00564524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77EC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район» </w:t>
      </w:r>
    </w:p>
    <w:p w:rsidR="00564524" w:rsidRPr="008777EC" w:rsidRDefault="008777EC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777EC">
        <w:rPr>
          <w:rFonts w:ascii="Times New Roman" w:hAnsi="Times New Roman" w:cs="Times New Roman"/>
          <w:b w:val="0"/>
          <w:sz w:val="24"/>
          <w:szCs w:val="24"/>
        </w:rPr>
        <w:t>от 12</w:t>
      </w:r>
      <w:r w:rsidR="004336E6" w:rsidRPr="008777EC">
        <w:rPr>
          <w:rFonts w:ascii="Times New Roman" w:hAnsi="Times New Roman" w:cs="Times New Roman"/>
          <w:b w:val="0"/>
          <w:sz w:val="24"/>
          <w:szCs w:val="24"/>
        </w:rPr>
        <w:t xml:space="preserve"> ноября 2020</w:t>
      </w:r>
      <w:r w:rsidR="00564524" w:rsidRPr="008777EC">
        <w:rPr>
          <w:rFonts w:ascii="Times New Roman" w:hAnsi="Times New Roman" w:cs="Times New Roman"/>
          <w:b w:val="0"/>
          <w:sz w:val="24"/>
          <w:szCs w:val="24"/>
        </w:rPr>
        <w:t xml:space="preserve"> года №  </w:t>
      </w:r>
      <w:r w:rsidR="008068E1" w:rsidRPr="008777EC">
        <w:rPr>
          <w:rFonts w:ascii="Times New Roman" w:hAnsi="Times New Roman" w:cs="Times New Roman"/>
          <w:b w:val="0"/>
          <w:sz w:val="24"/>
          <w:szCs w:val="24"/>
        </w:rPr>
        <w:t>1706</w:t>
      </w:r>
      <w:r w:rsidR="00564524" w:rsidRPr="008777EC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</w:p>
    <w:p w:rsidR="00EF56D8" w:rsidRPr="008777EC" w:rsidRDefault="00EF56D8" w:rsidP="00EF56D8"/>
    <w:p w:rsidR="00EF56D8" w:rsidRPr="00EF56D8" w:rsidRDefault="00EF56D8" w:rsidP="00EF56D8"/>
    <w:p w:rsidR="00EF56D8" w:rsidRDefault="00EF56D8" w:rsidP="00EF56D8"/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F0109B" w:rsidRDefault="00F0109B" w:rsidP="00EF56D8">
      <w:pPr>
        <w:tabs>
          <w:tab w:val="left" w:pos="3360"/>
        </w:tabs>
        <w:jc w:val="center"/>
        <w:rPr>
          <w:b/>
          <w:sz w:val="28"/>
          <w:szCs w:val="28"/>
        </w:rPr>
      </w:pPr>
      <w:r w:rsidRPr="00F0109B">
        <w:rPr>
          <w:b/>
          <w:sz w:val="28"/>
          <w:szCs w:val="28"/>
        </w:rPr>
        <w:t xml:space="preserve">Муниципальная программа </w:t>
      </w:r>
    </w:p>
    <w:p w:rsidR="00F0109B" w:rsidRDefault="004C5EAC" w:rsidP="00EF56D8">
      <w:pPr>
        <w:tabs>
          <w:tab w:val="left" w:pos="3360"/>
        </w:tabs>
        <w:jc w:val="center"/>
        <w:rPr>
          <w:b/>
        </w:rPr>
      </w:pPr>
      <w:r w:rsidRPr="00F0109B">
        <w:rPr>
          <w:b/>
          <w:sz w:val="28"/>
          <w:szCs w:val="28"/>
        </w:rPr>
        <w:t>«</w:t>
      </w:r>
      <w:r w:rsidR="00F0109B" w:rsidRPr="00F0109B">
        <w:rPr>
          <w:b/>
          <w:sz w:val="28"/>
          <w:szCs w:val="28"/>
        </w:rPr>
        <w:t>Комплексное развитие систем коммунальной инфраструктуры  муниципального образования «Устьянск</w:t>
      </w:r>
      <w:r w:rsidR="005D3434">
        <w:rPr>
          <w:b/>
          <w:sz w:val="28"/>
          <w:szCs w:val="28"/>
        </w:rPr>
        <w:t>ий муниципальный район».</w:t>
      </w:r>
    </w:p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Default="00EF56D8" w:rsidP="00EF56D8"/>
    <w:p w:rsidR="005D3434" w:rsidRDefault="005D3434" w:rsidP="00EF56D8"/>
    <w:p w:rsidR="007D1685" w:rsidRDefault="007D1685" w:rsidP="00EF56D8"/>
    <w:p w:rsidR="007D1685" w:rsidRDefault="007D1685" w:rsidP="00EF56D8"/>
    <w:p w:rsidR="007D1685" w:rsidRDefault="007D1685" w:rsidP="00EF56D8"/>
    <w:p w:rsidR="005D3434" w:rsidRPr="00EF56D8" w:rsidRDefault="005D3434" w:rsidP="00EF56D8"/>
    <w:p w:rsidR="00EF56D8" w:rsidRDefault="00EF56D8" w:rsidP="00EF56D8"/>
    <w:p w:rsidR="00EF56D8" w:rsidRDefault="00EF56D8" w:rsidP="00EF56D8"/>
    <w:p w:rsidR="00F025BB" w:rsidRDefault="00F025BB" w:rsidP="00EF56D8"/>
    <w:p w:rsidR="00F025BB" w:rsidRDefault="00F025BB" w:rsidP="00EF56D8"/>
    <w:p w:rsidR="00F0109B" w:rsidRDefault="00F0109B" w:rsidP="00EF56D8"/>
    <w:p w:rsidR="00EF56D8" w:rsidRDefault="00EF56D8" w:rsidP="00F86B81">
      <w:pPr>
        <w:jc w:val="center"/>
      </w:pPr>
    </w:p>
    <w:p w:rsidR="00EF56D8" w:rsidRPr="003B7F88" w:rsidRDefault="00EF56D8" w:rsidP="00F86B81">
      <w:pPr>
        <w:tabs>
          <w:tab w:val="left" w:pos="3930"/>
        </w:tabs>
        <w:jc w:val="center"/>
      </w:pPr>
      <w:r w:rsidRPr="003B7F88">
        <w:t>п. Октябрьский</w:t>
      </w:r>
    </w:p>
    <w:p w:rsidR="00EF56D8" w:rsidRPr="003B7F88" w:rsidRDefault="00F0109B" w:rsidP="00F86B81">
      <w:pPr>
        <w:tabs>
          <w:tab w:val="left" w:pos="3930"/>
        </w:tabs>
        <w:jc w:val="center"/>
      </w:pPr>
      <w:r>
        <w:t>20</w:t>
      </w:r>
      <w:r w:rsidR="008068E1">
        <w:t>20</w:t>
      </w:r>
      <w:bookmarkStart w:id="0" w:name="_GoBack"/>
      <w:bookmarkEnd w:id="0"/>
      <w:r w:rsidR="00EF56D8" w:rsidRPr="003B7F88">
        <w:t xml:space="preserve"> год</w:t>
      </w:r>
    </w:p>
    <w:p w:rsidR="00F86B81" w:rsidRPr="003B7F88" w:rsidRDefault="00F86B81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86B81" w:rsidRDefault="00F86B81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86B81" w:rsidRDefault="00F86B81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86B81" w:rsidRDefault="00F86B81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 в  муниципальном образовании «</w:t>
      </w:r>
      <w:r w:rsidR="005D3434">
        <w:rPr>
          <w:rFonts w:ascii="Times New Roman" w:hAnsi="Times New Roman" w:cs="Times New Roman"/>
          <w:b/>
          <w:sz w:val="24"/>
          <w:szCs w:val="24"/>
        </w:rPr>
        <w:t>Устьянский муниципальный район».</w:t>
      </w:r>
    </w:p>
    <w:p w:rsidR="002F5E59" w:rsidRPr="00700F66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2F5E59" w:rsidRPr="00700F66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  <w:r w:rsidR="002F5E59" w:rsidRPr="00CC7DD8">
              <w:t xml:space="preserve">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D7031" w:rsidP="004336E6">
            <w:r>
              <w:t xml:space="preserve">Управление строительства и инфраструктуры администрации </w:t>
            </w:r>
            <w:r w:rsidR="004336E6">
              <w:t>МО</w:t>
            </w:r>
            <w:r>
              <w:t xml:space="preserve"> «Устьянский муниципальный район»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76" w:rsidRDefault="004D3276" w:rsidP="00F0109B"/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870EDF">
            <w:r>
              <w:t>Комплексное развитие систем коммунальной и</w:t>
            </w:r>
            <w:r w:rsidR="00627EFE">
              <w:t xml:space="preserve">нфраструктуры </w:t>
            </w:r>
            <w:r w:rsidR="00870EDF">
              <w:t xml:space="preserve"> муниципального образования</w:t>
            </w:r>
            <w:r>
              <w:t xml:space="preserve"> «Устьянский муниципальный район»</w:t>
            </w:r>
            <w:r w:rsidR="00870EDF">
              <w:t xml:space="preserve"> и обеспечение комфортных условий проживания населения района.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2A0" w:rsidRPr="005B337A" w:rsidRDefault="003E57D2" w:rsidP="00870EDF">
            <w:pPr>
              <w:jc w:val="both"/>
            </w:pPr>
            <w:r w:rsidRPr="00870EDF">
              <w:t>Реконструкция и модернизация систем коммунальной инфраструктуры, качественное и надежное обеспечение коммунальными услугами потребителей сельск</w:t>
            </w:r>
            <w:r w:rsidR="00870EDF" w:rsidRPr="00870EDF">
              <w:t>их</w:t>
            </w:r>
            <w:r w:rsidRPr="00870EDF">
              <w:t xml:space="preserve"> поселени</w:t>
            </w:r>
            <w:r w:rsidR="00870EDF" w:rsidRPr="00870EDF">
              <w:t>й муниципального образования «Устьянский муниципальный район»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</w:t>
            </w:r>
            <w:r w:rsidR="00870EDF" w:rsidRPr="00870EDF">
              <w:t>.</w:t>
            </w:r>
            <w:r w:rsidR="00870EDF">
              <w:t xml:space="preserve"> </w:t>
            </w:r>
            <w:r>
              <w:t>Обеспечение более комфортных условий проживания населения муниципального образования</w:t>
            </w:r>
            <w:r w:rsidR="00870EDF">
              <w:t xml:space="preserve"> </w:t>
            </w:r>
            <w:r w:rsidR="00870EDF" w:rsidRPr="00870EDF">
              <w:t>«Устьянский муниципальный район»</w:t>
            </w:r>
            <w:r w:rsidR="00870EDF">
              <w:t>.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B92C78" w:rsidRDefault="00AC32C7" w:rsidP="00CC7DD8">
            <w:r w:rsidRPr="00B92C78">
              <w:t>Целевые показатели (</w:t>
            </w:r>
            <w:r w:rsidR="002F5E59" w:rsidRPr="00B92C78">
              <w:t>индикаторы</w:t>
            </w:r>
            <w:r w:rsidRPr="00B92C78">
              <w:t>)</w:t>
            </w:r>
            <w:r w:rsidR="002F5E59" w:rsidRPr="00B92C78">
              <w:t xml:space="preserve">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78" w:rsidRPr="00B92C78" w:rsidRDefault="00B92C78" w:rsidP="000711EE">
            <w:pPr>
              <w:numPr>
                <w:ilvl w:val="0"/>
                <w:numId w:val="18"/>
              </w:numPr>
              <w:jc w:val="both"/>
            </w:pPr>
            <w:r w:rsidRPr="00B92C78">
              <w:t>Оплата в полном объеме почтовых расходов и публикаций в средствах массовой информации</w:t>
            </w:r>
            <w:r w:rsidR="000711EE">
              <w:t xml:space="preserve">, </w:t>
            </w:r>
            <w:r w:rsidR="000711EE" w:rsidRPr="000711EE">
              <w:t>услуги начисления платы за соц</w:t>
            </w:r>
            <w:r w:rsidR="004336E6">
              <w:t xml:space="preserve">иальный </w:t>
            </w:r>
            <w:r w:rsidR="000711EE" w:rsidRPr="000711EE">
              <w:t>наем</w:t>
            </w:r>
            <w:r w:rsidR="000711EE">
              <w:t>.</w:t>
            </w:r>
          </w:p>
          <w:p w:rsidR="00B92C78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Оплата в полном объеме счетов на электроэнергию</w:t>
            </w:r>
            <w:r>
              <w:t>.</w:t>
            </w:r>
          </w:p>
          <w:p w:rsidR="00B92C78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 xml:space="preserve">Выполнение функций  Управлением строительства и инфраструктуры администрации </w:t>
            </w:r>
            <w:r w:rsidR="00830D54">
              <w:t>муниципального образования</w:t>
            </w:r>
            <w:r w:rsidRPr="00B92C78">
              <w:t xml:space="preserve"> "Устьянский муниципальный район".</w:t>
            </w:r>
          </w:p>
          <w:p w:rsidR="00B92C78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Выполнение полномочий в рамках организации в границах поселений электро-, тепло-, газо-, и водоснабжения в полном объеме.</w:t>
            </w:r>
          </w:p>
          <w:p w:rsidR="00B92C78" w:rsidRPr="00B92C78" w:rsidRDefault="009972E6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>
              <w:t>Уборка</w:t>
            </w:r>
            <w:r w:rsidR="00B92C78" w:rsidRPr="00B92C78">
              <w:t xml:space="preserve"> мусора на кладбищах</w:t>
            </w:r>
            <w:r w:rsidR="00B92C78">
              <w:t>.</w:t>
            </w:r>
          </w:p>
          <w:p w:rsidR="00B92C78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Выполнение работ по захоронению.</w:t>
            </w:r>
          </w:p>
          <w:p w:rsidR="00B92C78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Проект кладбища.</w:t>
            </w:r>
          </w:p>
          <w:p w:rsidR="00B92C78" w:rsidRPr="00BE6702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E6702">
              <w:t>Ремонт колодцев.</w:t>
            </w:r>
          </w:p>
          <w:p w:rsidR="00B92C78" w:rsidRDefault="008F337F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8F337F">
              <w:t>Строительство водопроводных сетей, систем водоочистки.</w:t>
            </w:r>
          </w:p>
          <w:p w:rsidR="008F337F" w:rsidRPr="00B92C78" w:rsidRDefault="008F337F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8F337F">
              <w:t>Проектная документаци</w:t>
            </w:r>
            <w:r>
              <w:t>я</w:t>
            </w:r>
            <w:r w:rsidRPr="008F337F">
              <w:t xml:space="preserve"> на строительство сетей водоснабжения, систем водоочистки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</w:t>
            </w:r>
            <w:r>
              <w:t>.</w:t>
            </w:r>
          </w:p>
          <w:p w:rsidR="00B92C78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Ремонт 3х домов ежегодно.</w:t>
            </w:r>
          </w:p>
          <w:p w:rsidR="00B92C78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Земельные участки пригодные для дальнейшего использования.</w:t>
            </w:r>
          </w:p>
          <w:p w:rsidR="00B92C78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Работы по подготовке к отопительному периоду.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 xml:space="preserve">Актуализированы схемы </w:t>
            </w:r>
            <w:r>
              <w:t>теплоснабжения</w:t>
            </w:r>
            <w:r w:rsidRPr="00B92C78">
              <w:t>, водоснабжения, водоотведения.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Строительство котельной</w:t>
            </w:r>
            <w:r>
              <w:t>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>
              <w:t>П</w:t>
            </w:r>
            <w:r w:rsidRPr="00B92C78">
              <w:t>оложительно</w:t>
            </w:r>
            <w:r>
              <w:t>е заключение</w:t>
            </w:r>
            <w:r w:rsidRPr="00B92C78">
              <w:t xml:space="preserve"> на обоснование инвестиций</w:t>
            </w:r>
            <w:r>
              <w:t>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>
              <w:t>К</w:t>
            </w:r>
            <w:r w:rsidRPr="00B92C78">
              <w:t>вартир</w:t>
            </w:r>
            <w:r>
              <w:t>ограмма.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>
              <w:lastRenderedPageBreak/>
              <w:t>П</w:t>
            </w:r>
            <w:r w:rsidRPr="00B92C78">
              <w:t>олучение документов территориального планирования для последующего проектирования под строительство</w:t>
            </w:r>
            <w:r>
              <w:t>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Заключение специализированной организации</w:t>
            </w:r>
            <w:r>
              <w:t>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Получение технической документации</w:t>
            </w:r>
            <w:r>
              <w:t>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Получение оценки стоимости жилых помещений</w:t>
            </w:r>
            <w:r>
              <w:t>.</w:t>
            </w:r>
          </w:p>
          <w:p w:rsidR="003922A0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>
              <w:t>Д</w:t>
            </w:r>
            <w:r w:rsidRPr="00B92C78">
              <w:t>окументация по объекту незавершенного строительства</w:t>
            </w:r>
            <w:r w:rsidR="008F337F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467667" w:rsidP="003E57D2"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На этапы программа не подразделяется.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E44386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Default="004C0724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4C0724">
              <w:t>Выполнение мероприятий в области жилищного хозяйства на территории сельских поселений МО "Устьянский муниципальный район", в том числе почтовые расходы и публикация в средствах массовой информации</w:t>
            </w:r>
            <w:r>
              <w:t>.</w:t>
            </w:r>
          </w:p>
          <w:p w:rsidR="004C0724" w:rsidRDefault="004C0724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4C0724">
              <w:t>Уплата счетов по электроэнергии, начисляемых на объекты, находящиеся в муниципальной собственности</w:t>
            </w:r>
            <w:r>
              <w:t>.</w:t>
            </w:r>
          </w:p>
          <w:p w:rsidR="004C0724" w:rsidRDefault="004C0724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4C0724">
              <w:t>Обеспечение выполнения функций  Управлением строительства и инфраструктуры администрации МО "Устьянский муниципальный район"</w:t>
            </w:r>
            <w:r>
              <w:t>.</w:t>
            </w:r>
          </w:p>
          <w:p w:rsidR="004C0724" w:rsidRDefault="004C0724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4C0724">
              <w:t>Финансовое обеспечение переданных полномочий в рамках организации в границах поселений электро-, тепло-, газо-, и водоснабжения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Уборка территории кладбищ в сельских поселениях муниципального образования "Устьянский муниципальный район"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Организация ритуальных услуг по погребению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Разработка проектно-сметной документации  кладбища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Ремонт источников децентрализованного водоснабжения на территории сельских поселений муниципального образования "Устьянский муниципальный район"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Строительство водопроводных сетей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Разработка проектной документации на строительство сетей водоснабжения, систем водоочистки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Уплата взносов на капитальный ремонт многоквартирных домов, находящихся  на территории сельских поселений муниципального образования "Устьянский муниципальный район" в Фонд капитального ремонта многоквартирных домов Архангельской области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Проведение ремонта жилищного фонда</w:t>
            </w:r>
            <w:r>
              <w:t>.</w:t>
            </w:r>
          </w:p>
          <w:p w:rsidR="009539E2" w:rsidRDefault="009539E2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539E2">
              <w:t>Снос аварийных и ветхих домов, домов после пожара, уборка земельного участка от мусора</w:t>
            </w:r>
            <w:r>
              <w:t>.</w:t>
            </w:r>
          </w:p>
          <w:p w:rsidR="009539E2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Мероприятия по подготовке к отопительному сезону</w:t>
            </w:r>
            <w:r>
              <w:t>.</w:t>
            </w:r>
          </w:p>
          <w:p w:rsidR="009B4598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Актуализация схем теплоснабжения, водоснабжения, водоотведения</w:t>
            </w:r>
            <w:r>
              <w:t>.</w:t>
            </w:r>
          </w:p>
          <w:p w:rsidR="009B4598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Выполнение работ по проектированию и строительству котельной</w:t>
            </w:r>
            <w:r>
              <w:t>.</w:t>
            </w:r>
          </w:p>
          <w:p w:rsidR="009B4598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Проведение обоснований инвестиций, осуществляемых в инвестиционный проект</w:t>
            </w:r>
            <w:r>
              <w:t>.</w:t>
            </w:r>
          </w:p>
          <w:p w:rsidR="009B4598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Разработка квартирограммы на планируемые к строительству дома</w:t>
            </w:r>
            <w:r>
              <w:t>.</w:t>
            </w:r>
          </w:p>
          <w:p w:rsidR="009B4598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Разработка  проекта межевания, проекта панировки</w:t>
            </w:r>
            <w:r>
              <w:t>.</w:t>
            </w:r>
          </w:p>
          <w:p w:rsidR="00750549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Заключение специализированной организации для признания дома аварийным</w:t>
            </w:r>
            <w:r>
              <w:t>.</w:t>
            </w:r>
          </w:p>
          <w:p w:rsidR="009B4598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Разработка технической документации</w:t>
            </w:r>
            <w:r>
              <w:t>.</w:t>
            </w:r>
          </w:p>
          <w:p w:rsidR="009B4598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>Оценка</w:t>
            </w:r>
            <w:r>
              <w:t xml:space="preserve"> стоимости</w:t>
            </w:r>
            <w:r w:rsidRPr="009B4598">
              <w:t xml:space="preserve"> жилых помещений</w:t>
            </w:r>
            <w:r>
              <w:t>.</w:t>
            </w:r>
          </w:p>
          <w:p w:rsidR="009B4598" w:rsidRPr="00CC7DD8" w:rsidRDefault="009B4598" w:rsidP="009B4598">
            <w:pPr>
              <w:numPr>
                <w:ilvl w:val="0"/>
                <w:numId w:val="15"/>
              </w:numPr>
              <w:ind w:left="72" w:firstLine="288"/>
              <w:jc w:val="both"/>
            </w:pPr>
            <w:r w:rsidRPr="009B4598">
              <w:t xml:space="preserve">Разработка документации по объектам незавершенного </w:t>
            </w:r>
            <w:r w:rsidRPr="009B4598">
              <w:lastRenderedPageBreak/>
              <w:t>строительства</w:t>
            </w:r>
            <w:r>
              <w:t>.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AFE" w:rsidRPr="0004549C" w:rsidRDefault="00B00AFE" w:rsidP="00B00AFE">
            <w:r>
              <w:t>О</w:t>
            </w:r>
            <w:r w:rsidRPr="00CC7DD8">
              <w:t>бщий</w:t>
            </w:r>
            <w:r w:rsidR="00767D42">
              <w:t xml:space="preserve"> объем </w:t>
            </w:r>
            <w:r w:rsidR="00767D42" w:rsidRPr="0004549C">
              <w:t xml:space="preserve">финансирования  </w:t>
            </w:r>
            <w:r w:rsidR="004336E6">
              <w:t>138 675 100,78</w:t>
            </w:r>
            <w:r w:rsidR="00CF5321">
              <w:rPr>
                <w:b/>
                <w:bCs/>
                <w:sz w:val="16"/>
                <w:szCs w:val="16"/>
              </w:rPr>
              <w:t xml:space="preserve"> </w:t>
            </w:r>
            <w:r w:rsidRPr="0004549C">
              <w:t xml:space="preserve">рублей,  </w:t>
            </w:r>
            <w:r w:rsidRPr="0004549C">
              <w:br/>
              <w:t xml:space="preserve">в том числе: </w:t>
            </w:r>
          </w:p>
          <w:p w:rsidR="00B00AFE" w:rsidRPr="0004549C" w:rsidRDefault="00B00AFE" w:rsidP="00B00AFE">
            <w:r w:rsidRPr="0004549C">
              <w:t>средст</w:t>
            </w:r>
            <w:r w:rsidR="00A964FF" w:rsidRPr="0004549C">
              <w:t>ва федерального бюджета</w:t>
            </w:r>
            <w:r w:rsidR="00701D7C" w:rsidRPr="0004549C">
              <w:t xml:space="preserve"> – </w:t>
            </w:r>
            <w:r w:rsidR="004336E6">
              <w:t xml:space="preserve">13 520 424,78 </w:t>
            </w:r>
            <w:r w:rsidRPr="0004549C">
              <w:t>рублей;</w:t>
            </w:r>
            <w:r w:rsidRPr="0004549C">
              <w:br/>
              <w:t>средст</w:t>
            </w:r>
            <w:r w:rsidR="00622B52" w:rsidRPr="0004549C">
              <w:t>ва</w:t>
            </w:r>
            <w:r w:rsidR="00701D7C" w:rsidRPr="0004549C">
              <w:t xml:space="preserve"> областного </w:t>
            </w:r>
            <w:r w:rsidR="00701D7C" w:rsidRPr="00156998">
              <w:t xml:space="preserve">бюджета – </w:t>
            </w:r>
            <w:r w:rsidR="004336E6">
              <w:t>2 083 330,00</w:t>
            </w:r>
            <w:r w:rsidR="004D3276" w:rsidRPr="00156998">
              <w:t xml:space="preserve"> </w:t>
            </w:r>
            <w:r w:rsidRPr="00156998">
              <w:t>рублей;</w:t>
            </w:r>
            <w:r w:rsidRPr="0004549C">
              <w:t xml:space="preserve"> </w:t>
            </w:r>
          </w:p>
          <w:p w:rsidR="00B00AFE" w:rsidRPr="0004549C" w:rsidRDefault="00B00AFE" w:rsidP="00B00AFE">
            <w:r w:rsidRPr="0004549C">
              <w:t>средст</w:t>
            </w:r>
            <w:r w:rsidR="00767D42" w:rsidRPr="0004549C">
              <w:t>ва бюджета</w:t>
            </w:r>
            <w:r w:rsidR="00D63067" w:rsidRPr="0004549C">
              <w:t xml:space="preserve"> района – </w:t>
            </w:r>
            <w:r w:rsidR="004336E6">
              <w:t>123 031 346,00</w:t>
            </w:r>
            <w:r w:rsidR="000711EE">
              <w:rPr>
                <w:b/>
                <w:bCs/>
                <w:sz w:val="16"/>
                <w:szCs w:val="16"/>
              </w:rPr>
              <w:t xml:space="preserve"> </w:t>
            </w:r>
            <w:r w:rsidRPr="0004549C">
              <w:t>рублей;</w:t>
            </w:r>
          </w:p>
          <w:p w:rsidR="00B00AFE" w:rsidRDefault="00B00AFE" w:rsidP="00B00AFE">
            <w:pPr>
              <w:jc w:val="both"/>
            </w:pPr>
            <w:r w:rsidRPr="00CC7DD8">
              <w:t xml:space="preserve">средства бюджета поселений – </w:t>
            </w:r>
            <w:r w:rsidR="00D823D4">
              <w:t xml:space="preserve"> </w:t>
            </w:r>
            <w:r w:rsidR="00A569E1">
              <w:t>0</w:t>
            </w:r>
            <w:r w:rsidRPr="00CC7DD8">
              <w:t xml:space="preserve"> рублей</w:t>
            </w:r>
            <w:r>
              <w:t>;</w:t>
            </w:r>
          </w:p>
          <w:p w:rsidR="006D37A8" w:rsidRPr="00CC7DD8" w:rsidRDefault="00B00AFE" w:rsidP="00F025BB">
            <w:pPr>
              <w:jc w:val="both"/>
            </w:pPr>
            <w:r>
              <w:t>средства внебюджетных источников – 0 рублей.</w:t>
            </w:r>
          </w:p>
        </w:tc>
      </w:tr>
      <w:tr w:rsidR="000A7D4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9" w:rsidRPr="0004549C" w:rsidRDefault="000A7D49" w:rsidP="00CC7DD8">
            <w:r w:rsidRPr="0004549C">
              <w:t xml:space="preserve">Ожидаемые           </w:t>
            </w:r>
            <w:r w:rsidRPr="0004549C">
              <w:br/>
              <w:t xml:space="preserve">конечные результаты </w:t>
            </w:r>
            <w:r w:rsidRPr="0004549C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78" w:rsidRPr="00870EDF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Оплата в полном объеме почтовых расходов и публикаций в средствах массовой информации, услуги начисления платы за соцнаем, 100% ежегодно</w:t>
            </w:r>
            <w:r>
              <w:t>.</w:t>
            </w:r>
          </w:p>
          <w:p w:rsidR="00506A16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Ремонт 3х домов ежегодно.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Оплата в полном объеме счетов на электроэнергию, 100% ежегодно.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Земельные участки пригодные для дальнейшего использования, 1 участок ежегодно.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Выполнение функций  Управлением строительства и инфраструктуры администрации МО "Устьянский муниципальный район", 100% ежегодно.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Выполнение полномочий в рамках организации в границах поселений электро-, тепло-, газо-, и водоснабжения в полном объеме, 100% ежегодно.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 xml:space="preserve">Ремонт </w:t>
            </w:r>
            <w:r w:rsidR="004336E6">
              <w:t>систем водоснабжения.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Уборка мусора на кладбищах, 100% ежегодно.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Выполнение работ по захоронению, 100% ежегодно.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Проект кладбища, 10 проектов.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Строительство водопроводных сетей, систем водоочистки, 6 объектов.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Проектная документации на строительство сетей водоснабжения, систем водоочистки, 4 единицы.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Работы по подготовке к отопительному периоду, 100% ежегодно.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Актуализированы схемы теплоснабжения, водоснабжения, водоотведения, 30 единиц.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Строительство котельной, 1 объект.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Получение положительного заключения на обоснование инвестиций.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Получение положительного заключения на обоснование инвестиций, 4 шт.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Квартирограмма, 4 шт.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Документы территориального планирования для последующего проектирования под строительство, 3 шт.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Заключение специализированной организации, 276 единиц.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Получение технической документации, 306 единиц.</w:t>
            </w:r>
          </w:p>
          <w:p w:rsidR="009D0860" w:rsidRPr="009D0860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9D0860">
              <w:t>Получение оценки стоимости жилых помещений, 40 единиц.</w:t>
            </w:r>
          </w:p>
          <w:p w:rsidR="009D0860" w:rsidRPr="00C04121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  <w:rPr>
                <w:b/>
                <w:color w:val="FF0000"/>
                <w:spacing w:val="-6"/>
              </w:rPr>
            </w:pPr>
            <w:r w:rsidRPr="00C04121">
              <w:rPr>
                <w:spacing w:val="-6"/>
              </w:rPr>
              <w:t>Документация по объекту незавершенного строительства, 1 шт.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>Система орга</w:t>
            </w:r>
            <w:r w:rsidR="00CC7DD8">
              <w:t>н</w:t>
            </w:r>
            <w:r w:rsidR="009404FA">
              <w:t xml:space="preserve">изации </w:t>
            </w:r>
            <w:r w:rsidR="009404FA">
              <w:br/>
              <w:t xml:space="preserve">контроля  </w:t>
            </w:r>
            <w:r w:rsidR="00955F9C">
              <w:t>за</w:t>
            </w:r>
            <w:r w:rsidRPr="00CC7DD8">
              <w:t xml:space="preserve"> исполнением      </w:t>
            </w:r>
            <w:r w:rsidRPr="00CC7DD8">
              <w:br/>
            </w:r>
            <w:r w:rsidRPr="00CC7DD8">
              <w:lastRenderedPageBreak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04121" w:rsidRDefault="00141E3F" w:rsidP="00C04121">
            <w:pPr>
              <w:jc w:val="both"/>
              <w:rPr>
                <w:spacing w:val="-4"/>
              </w:rPr>
            </w:pPr>
            <w:r w:rsidRPr="00C04121">
              <w:rPr>
                <w:spacing w:val="-4"/>
              </w:rPr>
              <w:lastRenderedPageBreak/>
              <w:t>К</w:t>
            </w:r>
            <w:r w:rsidR="001A3310" w:rsidRPr="00C04121">
              <w:rPr>
                <w:spacing w:val="-4"/>
              </w:rPr>
              <w:t>онтроль над</w:t>
            </w:r>
            <w:r w:rsidR="002F5E59" w:rsidRPr="00C04121">
              <w:rPr>
                <w:spacing w:val="-4"/>
              </w:rPr>
              <w:t xml:space="preserve"> реализацией </w:t>
            </w:r>
            <w:r w:rsidR="001A3310" w:rsidRPr="00C04121">
              <w:rPr>
                <w:spacing w:val="-4"/>
              </w:rPr>
              <w:t xml:space="preserve">программы осуществляется </w:t>
            </w:r>
            <w:r w:rsidR="000768D9" w:rsidRPr="00C04121">
              <w:rPr>
                <w:spacing w:val="-4"/>
              </w:rPr>
              <w:t>начальник</w:t>
            </w:r>
            <w:r w:rsidR="00675B7A" w:rsidRPr="00C04121">
              <w:rPr>
                <w:spacing w:val="-4"/>
              </w:rPr>
              <w:t>ом</w:t>
            </w:r>
            <w:r w:rsidR="00374D95" w:rsidRPr="00C04121">
              <w:rPr>
                <w:spacing w:val="-4"/>
              </w:rPr>
              <w:t xml:space="preserve"> управления строительства и инфраструктуры - </w:t>
            </w:r>
            <w:r w:rsidR="000768D9" w:rsidRPr="00C04121">
              <w:rPr>
                <w:spacing w:val="-4"/>
              </w:rPr>
              <w:t>заместител</w:t>
            </w:r>
            <w:r w:rsidR="00675B7A" w:rsidRPr="00C04121">
              <w:rPr>
                <w:spacing w:val="-4"/>
              </w:rPr>
              <w:t>ем</w:t>
            </w:r>
            <w:r w:rsidR="00A539F0" w:rsidRPr="00C04121">
              <w:rPr>
                <w:spacing w:val="-4"/>
              </w:rPr>
              <w:t xml:space="preserve"> главы</w:t>
            </w:r>
            <w:r w:rsidR="001A3310" w:rsidRPr="00C04121">
              <w:rPr>
                <w:spacing w:val="-4"/>
              </w:rPr>
              <w:t xml:space="preserve"> </w:t>
            </w:r>
            <w:r w:rsidR="001A3310" w:rsidRPr="00C04121">
              <w:rPr>
                <w:spacing w:val="-4"/>
              </w:rPr>
              <w:lastRenderedPageBreak/>
              <w:t>администрации</w:t>
            </w:r>
            <w:r w:rsidR="005A0591" w:rsidRPr="00C04121">
              <w:rPr>
                <w:spacing w:val="-4"/>
              </w:rPr>
              <w:t xml:space="preserve"> </w:t>
            </w:r>
            <w:r w:rsidR="002F5E59" w:rsidRPr="00C04121">
              <w:rPr>
                <w:spacing w:val="-4"/>
              </w:rPr>
              <w:t xml:space="preserve">МО «Устьянский муниципальный район» </w:t>
            </w:r>
            <w:r w:rsidR="00A539F0" w:rsidRPr="00C04121">
              <w:rPr>
                <w:spacing w:val="-4"/>
              </w:rPr>
              <w:t>по строительству и муниципальному хозяйст</w:t>
            </w:r>
            <w:r w:rsidR="00622B52" w:rsidRPr="00C04121">
              <w:rPr>
                <w:spacing w:val="-4"/>
              </w:rPr>
              <w:t>ву</w:t>
            </w:r>
            <w:r w:rsidR="00870EDF" w:rsidRPr="00C04121">
              <w:rPr>
                <w:spacing w:val="-4"/>
              </w:rPr>
              <w:t>.</w:t>
            </w:r>
          </w:p>
        </w:tc>
      </w:tr>
    </w:tbl>
    <w:p w:rsidR="002F5E59" w:rsidRDefault="00374D95" w:rsidP="00234A15">
      <w:pPr>
        <w:jc w:val="center"/>
        <w:rPr>
          <w:b/>
        </w:rPr>
      </w:pPr>
      <w:r>
        <w:rPr>
          <w:b/>
        </w:rPr>
        <w:lastRenderedPageBreak/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686902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B10748">
        <w:rPr>
          <w:b/>
        </w:rPr>
        <w:t>муниципального образования</w:t>
      </w:r>
      <w:r w:rsidR="00A15483">
        <w:rPr>
          <w:b/>
        </w:rPr>
        <w:t xml:space="preserve"> «Устьянский муниципальный район»</w:t>
      </w:r>
      <w:r>
        <w:rPr>
          <w:b/>
        </w:rPr>
        <w:t xml:space="preserve"> </w:t>
      </w:r>
    </w:p>
    <w:p w:rsidR="002F5E59" w:rsidRDefault="002F5E59" w:rsidP="00071EA1"/>
    <w:p w:rsidR="00B10748" w:rsidRDefault="00B10748" w:rsidP="00B10748">
      <w:pPr>
        <w:ind w:firstLine="709"/>
        <w:jc w:val="both"/>
      </w:pPr>
      <w:r w:rsidRPr="00CF5A03">
        <w:t>Муниципальное образование «Устьянский муниципальный район» расположен</w:t>
      </w:r>
      <w:r>
        <w:t>о</w:t>
      </w:r>
      <w:r w:rsidRPr="00CF5A03">
        <w:t xml:space="preserve"> на юго-востоке Архангельской области вдоль реки Устья. Общая площадь района 10,7 тыс. кв. км. </w:t>
      </w:r>
      <w:r w:rsidRPr="009F37ED">
        <w:t>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</w:t>
      </w:r>
      <w:r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B10748" w:rsidRPr="00071EA1" w:rsidRDefault="00B10748" w:rsidP="00071EA1"/>
    <w:p w:rsidR="00672A75" w:rsidRDefault="00672A75" w:rsidP="00B65FD4">
      <w:pPr>
        <w:ind w:firstLine="709"/>
        <w:jc w:val="both"/>
      </w:pPr>
      <w:r>
        <w:t>На территории сельских поселений муниципального образования «Устьянский муниципальный район»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29</w:t>
      </w:r>
      <w:r w:rsidRPr="006768B2">
        <w:t xml:space="preserve">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B10748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B10748">
        <w:t>21,5</w:t>
      </w:r>
      <w:r w:rsidR="006455E5" w:rsidRPr="00B23106">
        <w:t xml:space="preserve"> км, из них ветхих тепловых сетей – </w:t>
      </w:r>
      <w:r w:rsidR="00B10748">
        <w:t>18,3</w:t>
      </w:r>
      <w:r w:rsidR="006455E5" w:rsidRPr="00B23106">
        <w:t xml:space="preserve"> км, что составляет </w:t>
      </w:r>
      <w:r w:rsidR="00B10748">
        <w:t>87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95/70ºС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B10748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  <w:r w:rsidRPr="006768B2">
        <w:t xml:space="preserve">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от: </w:t>
      </w:r>
    </w:p>
    <w:p w:rsidR="00B10748" w:rsidRDefault="00CB4291" w:rsidP="00CB4291">
      <w:pPr>
        <w:ind w:firstLine="709"/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B4291">
      <w:pPr>
        <w:ind w:firstLine="709"/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>ний района осуществляется от  40</w:t>
      </w:r>
      <w:r w:rsidR="001A21FE" w:rsidRPr="00B23106">
        <w:t xml:space="preserve"> муниципальных скважин как башенного, так и безбашенного</w:t>
      </w:r>
      <w:r w:rsidRPr="00B23106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B23106">
      <w:pPr>
        <w:ind w:firstLine="709"/>
        <w:jc w:val="both"/>
      </w:pPr>
      <w:r w:rsidRPr="00B23106">
        <w:t>- достаточно высокий износ водопроводных сетей;</w:t>
      </w:r>
    </w:p>
    <w:p w:rsidR="00B23106" w:rsidRDefault="00B23106" w:rsidP="00B23106">
      <w:pPr>
        <w:ind w:firstLine="709"/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6466A9">
        <w:t>Канализационных сетей всего 12</w:t>
      </w:r>
      <w:r w:rsidR="006466A9" w:rsidRPr="006466A9">
        <w:t>0</w:t>
      </w:r>
      <w:r w:rsidRPr="006466A9">
        <w:t xml:space="preserve"> км, из них ветхих канализационных сетей </w:t>
      </w:r>
      <w:r w:rsidR="000823A9" w:rsidRPr="006466A9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6466A9">
          <w:t>7 км</w:t>
        </w:r>
      </w:smartTag>
      <w:r w:rsidRPr="006466A9">
        <w:t>, что составляет 56 %.</w:t>
      </w:r>
      <w:r w:rsidR="000823A9" w:rsidRPr="006466A9">
        <w:t xml:space="preserve"> 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lastRenderedPageBreak/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>
        <w:t>ТКГ-2 Энергосбыт</w:t>
      </w:r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E86FDA" w:rsidRDefault="00E86FDA" w:rsidP="00E86FDA">
      <w:pPr>
        <w:ind w:firstLine="709"/>
        <w:jc w:val="both"/>
      </w:pP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муниципального образования «Устьянский муниципальный район»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муниципального образования «Устьянский муниципальный район»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F452E9" w:rsidRPr="00F452E9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  <w:r w:rsidR="007201F3" w:rsidRPr="007201F3">
        <w:rPr>
          <w:b/>
        </w:rPr>
        <w:t xml:space="preserve"> </w:t>
      </w:r>
      <w:r w:rsidR="007201F3">
        <w:rPr>
          <w:b/>
        </w:rPr>
        <w:t>на территории сельских поселений.</w:t>
      </w:r>
    </w:p>
    <w:p w:rsidR="00F452E9" w:rsidRDefault="00F452E9" w:rsidP="000451CB">
      <w:pPr>
        <w:jc w:val="both"/>
      </w:pPr>
    </w:p>
    <w:p w:rsidR="00890A6F" w:rsidRPr="00F452E9" w:rsidRDefault="00F452E9" w:rsidP="00F452E9">
      <w:pPr>
        <w:ind w:firstLine="709"/>
        <w:jc w:val="both"/>
      </w:pPr>
      <w:r w:rsidRPr="00F452E9"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F452E9">
      <w:pPr>
        <w:numPr>
          <w:ilvl w:val="0"/>
          <w:numId w:val="17"/>
        </w:numPr>
        <w:jc w:val="both"/>
      </w:pPr>
      <w:r w:rsidRPr="00F452E9">
        <w:t>естественное старение домов;</w:t>
      </w:r>
    </w:p>
    <w:p w:rsidR="00F452E9" w:rsidRPr="00F452E9" w:rsidRDefault="00F452E9" w:rsidP="00F452E9">
      <w:pPr>
        <w:numPr>
          <w:ilvl w:val="0"/>
          <w:numId w:val="17"/>
        </w:numPr>
        <w:jc w:val="both"/>
      </w:pPr>
      <w:r w:rsidRPr="00F452E9">
        <w:t>высокая  затратность работ по капитальному ремонту;</w:t>
      </w:r>
    </w:p>
    <w:p w:rsidR="00F452E9" w:rsidRPr="00F452E9" w:rsidRDefault="00F452E9" w:rsidP="00F452E9">
      <w:pPr>
        <w:numPr>
          <w:ilvl w:val="0"/>
          <w:numId w:val="17"/>
        </w:numPr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F452E9">
      <w:pPr>
        <w:numPr>
          <w:ilvl w:val="0"/>
          <w:numId w:val="17"/>
        </w:numPr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F452E9">
      <w:pPr>
        <w:numPr>
          <w:ilvl w:val="0"/>
          <w:numId w:val="17"/>
        </w:numPr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lastRenderedPageBreak/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4066BD" w:rsidRPr="007201F3" w:rsidRDefault="007201F3" w:rsidP="007201F3">
      <w:pPr>
        <w:jc w:val="center"/>
        <w:rPr>
          <w:b/>
        </w:rPr>
      </w:pPr>
      <w:r>
        <w:rPr>
          <w:b/>
        </w:rPr>
        <w:t>П</w:t>
      </w:r>
      <w:r w:rsidRPr="007201F3">
        <w:rPr>
          <w:b/>
        </w:rPr>
        <w:t>ереселение граждан, проживающих в признанных аварийными многоквартирных жилых домах</w:t>
      </w:r>
      <w:r>
        <w:rPr>
          <w:b/>
        </w:rPr>
        <w:t>.</w:t>
      </w:r>
    </w:p>
    <w:p w:rsidR="007201F3" w:rsidRDefault="007201F3" w:rsidP="004066BD">
      <w:pPr>
        <w:ind w:firstLine="709"/>
        <w:jc w:val="both"/>
      </w:pPr>
    </w:p>
    <w:p w:rsidR="007201F3" w:rsidRDefault="004066BD" w:rsidP="004066BD">
      <w:pPr>
        <w:ind w:firstLine="709"/>
        <w:jc w:val="both"/>
      </w:pPr>
      <w:r w:rsidRPr="004066BD">
        <w:t> </w:t>
      </w:r>
      <w:r w:rsidR="007201F3">
        <w:t>Объектом рассмотрения П</w:t>
      </w:r>
      <w:r>
        <w:t xml:space="preserve">рограммы является аварийный жилищный фонд - совокупность жилых помещений многоквартирных домов, признанных после 1 января 2012 года в установленном порядке аварийными и подлежащими сносу в связи с физическим износом в процессе их эксплуатации. </w:t>
      </w:r>
    </w:p>
    <w:p w:rsidR="007201F3" w:rsidRDefault="004066BD" w:rsidP="004066BD">
      <w:pPr>
        <w:ind w:firstLine="709"/>
        <w:jc w:val="both"/>
      </w:pPr>
      <w:r>
        <w:t xml:space="preserve">В настоящее время администрация </w:t>
      </w:r>
      <w:r w:rsidR="007201F3">
        <w:t>муниципального образования «Устьянский муниципальный район»</w:t>
      </w:r>
      <w:r>
        <w:t xml:space="preserve"> не в состоянии самостоятельно решить проблемы, связанные с предоставлением жилья гражданам, проживающим в домах, признанных непригодными для проживания, аварийными и подлежащими сносу. Это связано в первую очередь, с отсутствием свободного муниципального жилья, отвечающего требованиям, предъявляемым к жилым помещениям, а также отсутствием финансовой возможности приобретения жилых помещений в муниципальную собственность. </w:t>
      </w:r>
    </w:p>
    <w:p w:rsidR="007201F3" w:rsidRDefault="004066BD" w:rsidP="004066BD">
      <w:pPr>
        <w:ind w:firstLine="709"/>
        <w:jc w:val="both"/>
      </w:pPr>
      <w:r>
        <w:t xml:space="preserve">Переселение граждан из аварийного жилищного фонда осуществляется в соответствии со статьями 32, 86, 89 Жилищного кодекса Российской Федерации. </w:t>
      </w:r>
    </w:p>
    <w:p w:rsidR="007201F3" w:rsidRDefault="004066BD" w:rsidP="004066BD">
      <w:pPr>
        <w:ind w:firstLine="709"/>
        <w:jc w:val="both"/>
      </w:pPr>
      <w:r>
        <w:t xml:space="preserve">Проживающие в ветхих (аварийных) домах граждане не в состоянии на собственные средства приобрести жилье удовлетворительного качества. Поэтому проблему переселения граждан </w:t>
      </w:r>
      <w:r w:rsidR="007201F3">
        <w:t xml:space="preserve">муниципального образования «Устьянский муниципальный район» </w:t>
      </w:r>
      <w:r>
        <w:t xml:space="preserve">из аварийного жилья необходимо решать программно-целевым методом, комплексно, с привлечением средств бюджетов всех уровней, с учетом действующего федерального законодательства, а также региональных и местных условий. </w:t>
      </w:r>
    </w:p>
    <w:p w:rsidR="00C71BC1" w:rsidRDefault="004066BD" w:rsidP="004066BD">
      <w:pPr>
        <w:ind w:firstLine="709"/>
        <w:jc w:val="both"/>
      </w:pPr>
      <w:r>
        <w:t xml:space="preserve">Жилищное законодательство гарантирует гражданам, проживающим в аварийных многоквартирных жилых домах на условиях договора социального найма, право на получение благоустроенных, применительно к условиям данного населенного пункта, жилых помещений, равнозначных по общей </w:t>
      </w:r>
      <w:r w:rsidR="007201F3">
        <w:t>площади,</w:t>
      </w:r>
      <w:r>
        <w:t xml:space="preserve"> ранее занимаемым жилым помещениям, отвечающих установленным жилищным законодательством требованиям. </w:t>
      </w:r>
    </w:p>
    <w:p w:rsidR="007201F3" w:rsidRDefault="007201F3" w:rsidP="007201F3">
      <w:pPr>
        <w:jc w:val="center"/>
        <w:rPr>
          <w:b/>
        </w:rPr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4066BD">
      <w:pPr>
        <w:ind w:firstLine="709"/>
        <w:jc w:val="both"/>
      </w:pP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>
        <w:t>муниципального образования «Устьянский муниципальный район».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lastRenderedPageBreak/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Pr="006F0284" w:rsidRDefault="006F0284" w:rsidP="002A207A">
      <w:pPr>
        <w:ind w:firstLine="709"/>
        <w:jc w:val="center"/>
        <w:rPr>
          <w:b/>
        </w:rPr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t>Комплексное развитие систем коммунальной инфраструктуры  муниципального образования «Устьянский муниципальный район» и обеспечение комфортных условий проживания населения района.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>Реконструкция и модернизация систем коммунальной инфраструктуры, качественное и надежное обеспечение коммунальными услугами потребителей сельских поселений муниципального образования «Устьянский муниципальный район»,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муниципального образования </w:t>
      </w:r>
      <w:r w:rsidRPr="00870EDF">
        <w:t>«Устьянский муниципальный район»</w:t>
      </w:r>
      <w:r>
        <w:t>.</w:t>
      </w: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DD382A" w:rsidRPr="006F0284" w:rsidRDefault="00DD382A" w:rsidP="00DD382A">
      <w:pPr>
        <w:jc w:val="center"/>
        <w:rPr>
          <w:b/>
        </w:rPr>
      </w:pP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712277" w:rsidRDefault="00712277" w:rsidP="005A4E32">
      <w:pPr>
        <w:jc w:val="center"/>
        <w:rPr>
          <w:b/>
        </w:rPr>
      </w:pP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территории </w:t>
      </w:r>
      <w:r w:rsidRPr="00712277">
        <w:t xml:space="preserve"> </w:t>
      </w:r>
      <w:r>
        <w:t xml:space="preserve">МО «Устьянский муниципальный район» </w:t>
      </w:r>
      <w:r w:rsidR="00C416DB">
        <w:t>будут достигнуты следующие результаты</w:t>
      </w:r>
    </w:p>
    <w:p w:rsidR="00E05DAE" w:rsidRPr="00870EDF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Оплата в полном объеме почтовых расходов и публикаций в средствах массовой информации, услуги начисления платы за соц</w:t>
      </w:r>
      <w:r w:rsidR="004336E6">
        <w:t xml:space="preserve">иальный </w:t>
      </w:r>
      <w:r w:rsidRPr="009D0860">
        <w:t>наем, 100% ежегодно</w:t>
      </w:r>
      <w:r>
        <w:t>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Ремонт 3х домов ежегодно.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Оплата в полном объеме счетов на электроэнергию, 100% ежегодно.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Земельные участки пригодные для дальнейшего использования, 1 участок ежегодно.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Выполнение функций  Управлением строительства и инфраструктуры администрации МО "Устьянский муниципальный район", 100% ежегодно.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Выполнение полномочий в рамках организации в границах поселений электро-, тепло-, газо-, и водоснабжения в полном объеме, 100% ежегодно.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 xml:space="preserve">Ремонт </w:t>
      </w:r>
      <w:r w:rsidR="004336E6">
        <w:t>систем водоснабжения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Уборка мусора на кладбищах, 100% ежегодно.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Выполнение работ по захоронению, 100% ежегодно.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Проект кладбища, 10 проектов.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Строительство водопроводных сетей, систем водоочистки, 6 объектов.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Проектная документации на строительство сетей водоснабжения, систем водоочистки, 4 единицы.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lastRenderedPageBreak/>
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Работы по подготовке к отопительному периоду, 100% ежегодно.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Актуализированы схемы теплоснабжения, водоснабжения, водоотведения, 30 единиц.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Строительство котельной, 1 объект.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Получение положительного заключения на обоснование инвестиций.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Получение положительного заключения на обоснование инвестиций, 4 шт.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Квартирограмма, 4 шт.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Документы территориального планирования для последующего проектирования под строительство, 3 шт.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Заключение специализированной организации, 276 единиц.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Получение технической документации, 306 единиц.</w:t>
      </w:r>
    </w:p>
    <w:p w:rsidR="00E05DAE" w:rsidRPr="009D0860" w:rsidRDefault="00E05DAE" w:rsidP="00E05DAE">
      <w:pPr>
        <w:numPr>
          <w:ilvl w:val="0"/>
          <w:numId w:val="19"/>
        </w:numPr>
        <w:ind w:left="72" w:firstLine="288"/>
        <w:jc w:val="both"/>
      </w:pPr>
      <w:r w:rsidRPr="009D0860">
        <w:t>Получение оценки стоимости жилых помещений, 40 единиц.</w:t>
      </w:r>
    </w:p>
    <w:p w:rsidR="005D3434" w:rsidRDefault="00E05DAE" w:rsidP="00E05DAE">
      <w:pPr>
        <w:ind w:firstLine="567"/>
        <w:jc w:val="both"/>
        <w:rPr>
          <w:b/>
        </w:rPr>
      </w:pPr>
      <w:r w:rsidRPr="00C04121">
        <w:rPr>
          <w:spacing w:val="-6"/>
        </w:rPr>
        <w:t>Документация по объекту незавершенного строительства, 1 шт.</w:t>
      </w:r>
    </w:p>
    <w:p w:rsidR="005A4E32" w:rsidRDefault="005A4E32" w:rsidP="005A4E32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5A4E32" w:rsidRDefault="005A4E32" w:rsidP="005A4E32">
      <w:pPr>
        <w:jc w:val="center"/>
        <w:rPr>
          <w:b/>
        </w:rPr>
      </w:pP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Default="000510F0" w:rsidP="000510F0">
      <w:pPr>
        <w:jc w:val="center"/>
        <w:rPr>
          <w:b/>
        </w:rPr>
      </w:pP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6F0284" w:rsidRPr="00071EA1" w:rsidRDefault="006F0284" w:rsidP="006F0284"/>
    <w:p w:rsidR="006F0284" w:rsidRPr="0004549C" w:rsidRDefault="006F0284" w:rsidP="00011701">
      <w:pPr>
        <w:ind w:firstLine="709"/>
        <w:jc w:val="both"/>
      </w:pPr>
      <w:r w:rsidRPr="00071EA1">
        <w:t>Финансирование мероприятий программы осуществ</w:t>
      </w:r>
      <w:r w:rsidR="006D37A8">
        <w:t xml:space="preserve">ляется за счет средств </w:t>
      </w:r>
      <w:r w:rsidRPr="00071EA1">
        <w:t>бюджета</w:t>
      </w:r>
      <w:r w:rsidR="006D37A8">
        <w:t xml:space="preserve"> района</w:t>
      </w:r>
      <w:r w:rsidRPr="00071EA1">
        <w:t xml:space="preserve"> с привлечением средств </w:t>
      </w:r>
      <w:r w:rsidR="00D04899">
        <w:t xml:space="preserve">федерального, </w:t>
      </w:r>
      <w:r w:rsidRPr="00071EA1">
        <w:t>областного бюджета и внебюджетных источников.</w:t>
      </w:r>
    </w:p>
    <w:p w:rsidR="006F0284" w:rsidRPr="00071EA1" w:rsidRDefault="009D4A13" w:rsidP="00BE5E8D">
      <w:pPr>
        <w:ind w:firstLine="709"/>
        <w:jc w:val="both"/>
      </w:pPr>
      <w:r w:rsidRPr="0004549C">
        <w:t>Общий объем финанси</w:t>
      </w:r>
      <w:r w:rsidR="002F5C04" w:rsidRPr="0004549C">
        <w:t>ро</w:t>
      </w:r>
      <w:r w:rsidR="00D04899" w:rsidRPr="0004549C">
        <w:t>ва</w:t>
      </w:r>
      <w:r w:rsidR="00234A15" w:rsidRPr="0004549C">
        <w:t>ни</w:t>
      </w:r>
      <w:r w:rsidR="00622B52" w:rsidRPr="0004549C">
        <w:t xml:space="preserve">я </w:t>
      </w:r>
      <w:r w:rsidR="00523A95" w:rsidRPr="0004549C">
        <w:t xml:space="preserve">программы составляет </w:t>
      </w:r>
      <w:r w:rsidR="004336E6">
        <w:t>138 675 100,78</w:t>
      </w:r>
      <w:r w:rsidR="004336E6">
        <w:rPr>
          <w:b/>
          <w:bCs/>
          <w:sz w:val="16"/>
          <w:szCs w:val="16"/>
        </w:rPr>
        <w:t xml:space="preserve"> </w:t>
      </w:r>
      <w:r w:rsidRPr="0004549C">
        <w:t>рублей, в том числе за счет</w:t>
      </w:r>
      <w:r w:rsidR="00397741" w:rsidRPr="0004549C">
        <w:t xml:space="preserve"> средс</w:t>
      </w:r>
      <w:r w:rsidR="000451CB" w:rsidRPr="0004549C">
        <w:t>тв феде</w:t>
      </w:r>
      <w:r w:rsidR="00523A95" w:rsidRPr="0004549C">
        <w:t>рального бюджета –</w:t>
      </w:r>
      <w:r w:rsidR="00701D7C" w:rsidRPr="0004549C">
        <w:t xml:space="preserve"> </w:t>
      </w:r>
      <w:r w:rsidR="004336E6">
        <w:t xml:space="preserve">13 520 424,78 </w:t>
      </w:r>
      <w:r w:rsidR="00397741" w:rsidRPr="0004549C">
        <w:t>рублей,</w:t>
      </w:r>
      <w:r w:rsidRPr="0004549C">
        <w:t xml:space="preserve"> </w:t>
      </w:r>
      <w:r w:rsidR="002F5C04" w:rsidRPr="00156998">
        <w:t>с</w:t>
      </w:r>
      <w:r w:rsidR="00C753B5" w:rsidRPr="00156998">
        <w:t>редств</w:t>
      </w:r>
      <w:r w:rsidR="00622B52" w:rsidRPr="00156998">
        <w:t xml:space="preserve"> о</w:t>
      </w:r>
      <w:r w:rsidR="00701D7C" w:rsidRPr="00156998">
        <w:t xml:space="preserve">бластного бюджета – </w:t>
      </w:r>
      <w:r w:rsidR="004336E6">
        <w:t>2 083 330,00</w:t>
      </w:r>
      <w:r w:rsidR="004336E6" w:rsidRPr="00156998">
        <w:t xml:space="preserve"> </w:t>
      </w:r>
      <w:r w:rsidR="004D3276" w:rsidRPr="00156998">
        <w:t xml:space="preserve"> </w:t>
      </w:r>
      <w:r w:rsidRPr="00156998">
        <w:t>рубл</w:t>
      </w:r>
      <w:r w:rsidR="00C157A0" w:rsidRPr="00156998">
        <w:t>ей, бюджета района</w:t>
      </w:r>
      <w:r w:rsidR="00C157A0" w:rsidRPr="0004549C">
        <w:t xml:space="preserve"> – </w:t>
      </w:r>
      <w:r w:rsidR="004336E6">
        <w:t>123 031 346,00</w:t>
      </w:r>
      <w:r w:rsidR="004336E6">
        <w:rPr>
          <w:b/>
          <w:bCs/>
          <w:sz w:val="16"/>
          <w:szCs w:val="16"/>
        </w:rPr>
        <w:t xml:space="preserve"> </w:t>
      </w:r>
      <w:r w:rsidRPr="0004549C">
        <w:t>рублей</w:t>
      </w:r>
      <w:r w:rsidR="002B6C35" w:rsidRPr="0004549C">
        <w:t>.</w:t>
      </w:r>
      <w:r w:rsidR="00E10D99">
        <w:t xml:space="preserve"> </w:t>
      </w:r>
      <w:r w:rsidR="006F0284" w:rsidRPr="00071EA1">
        <w:t>Объемы финансирования про</w:t>
      </w:r>
      <w:r w:rsidR="006D37A8">
        <w:t xml:space="preserve">граммы за счет средств </w:t>
      </w:r>
      <w:r w:rsidR="006F0284" w:rsidRPr="00071EA1">
        <w:t xml:space="preserve">бюджета </w:t>
      </w:r>
      <w:r w:rsidR="006D37A8">
        <w:t xml:space="preserve">района </w:t>
      </w:r>
      <w:r w:rsidR="006F0284" w:rsidRPr="00071EA1">
        <w:t>носят прогнозный характер и подлежат ежегодному уточнению в установленном порядке пр</w:t>
      </w:r>
      <w:r w:rsidR="006D37A8">
        <w:t>и формировании проектов</w:t>
      </w:r>
      <w:r w:rsidR="006F0284" w:rsidRPr="00071EA1">
        <w:t xml:space="preserve"> бюджета </w:t>
      </w:r>
      <w:r w:rsidR="006D37A8">
        <w:t xml:space="preserve">района </w:t>
      </w:r>
      <w:r w:rsidR="006F0284" w:rsidRPr="00071EA1">
        <w:t>на очередной финансовый год,</w:t>
      </w:r>
      <w:r w:rsidR="006D37A8">
        <w:t xml:space="preserve"> исходя из возможностей </w:t>
      </w:r>
      <w:r w:rsidR="006F0284" w:rsidRPr="00071EA1">
        <w:t>бюджета</w:t>
      </w:r>
      <w:r w:rsidR="006D37A8">
        <w:t xml:space="preserve"> района</w:t>
      </w:r>
      <w:r w:rsidR="006F0284" w:rsidRPr="00071EA1">
        <w:t>.</w:t>
      </w:r>
    </w:p>
    <w:p w:rsidR="000451CB" w:rsidRDefault="006F0284" w:rsidP="005A4E32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 w:rsidR="00D04899">
        <w:t xml:space="preserve">исания соответствующих соглашений между </w:t>
      </w:r>
      <w:r w:rsidRPr="00071EA1">
        <w:t xml:space="preserve">администрацией </w:t>
      </w:r>
      <w:r w:rsidR="00CE16E5">
        <w:t>муниципального образования</w:t>
      </w:r>
      <w:r w:rsidRPr="00071EA1">
        <w:t xml:space="preserve"> «Уст</w:t>
      </w:r>
      <w:r w:rsidR="00D04899">
        <w:t>ьянский муниципальный район» и м</w:t>
      </w:r>
      <w:r w:rsidRPr="00071EA1">
        <w:t>инистерством ТЭК и ЖКХ  Архангельской области.</w:t>
      </w:r>
      <w:r w:rsidR="005A4E32">
        <w:t xml:space="preserve"> </w:t>
      </w:r>
      <w:r w:rsidR="005A4E32" w:rsidRPr="005A4E32">
        <w:t>Распределение объемов финансирования Программы по источникам, направлениям расходования средств и годам представлено в Приложении № 3 к Программе.</w:t>
      </w:r>
    </w:p>
    <w:sectPr w:rsidR="000451CB" w:rsidSect="00C33A01">
      <w:pgSz w:w="11907" w:h="16840" w:code="9"/>
      <w:pgMar w:top="993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93" w:rsidRDefault="00B85393">
      <w:r>
        <w:separator/>
      </w:r>
    </w:p>
  </w:endnote>
  <w:endnote w:type="continuationSeparator" w:id="1">
    <w:p w:rsidR="00B85393" w:rsidRDefault="00B8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93" w:rsidRDefault="00B85393">
      <w:r>
        <w:separator/>
      </w:r>
    </w:p>
  </w:footnote>
  <w:footnote w:type="continuationSeparator" w:id="1">
    <w:p w:rsidR="00B85393" w:rsidRDefault="00B85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D390B3FA"/>
    <w:lvl w:ilvl="0" w:tplc="8FA8B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7D7538"/>
    <w:multiLevelType w:val="hybridMultilevel"/>
    <w:tmpl w:val="CB60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1"/>
  </w:num>
  <w:num w:numId="10">
    <w:abstractNumId w:val="17"/>
  </w:num>
  <w:num w:numId="11">
    <w:abstractNumId w:val="7"/>
  </w:num>
  <w:num w:numId="12">
    <w:abstractNumId w:val="1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6D8"/>
    <w:rsid w:val="000065A7"/>
    <w:rsid w:val="00006CD1"/>
    <w:rsid w:val="00011701"/>
    <w:rsid w:val="00020A5D"/>
    <w:rsid w:val="000249FF"/>
    <w:rsid w:val="00025C55"/>
    <w:rsid w:val="00026ABD"/>
    <w:rsid w:val="00026FBC"/>
    <w:rsid w:val="000451CB"/>
    <w:rsid w:val="0004549C"/>
    <w:rsid w:val="000510F0"/>
    <w:rsid w:val="0005330B"/>
    <w:rsid w:val="00056766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E6AE3"/>
    <w:rsid w:val="001047E9"/>
    <w:rsid w:val="00111727"/>
    <w:rsid w:val="001132AF"/>
    <w:rsid w:val="00115EEC"/>
    <w:rsid w:val="00123FC6"/>
    <w:rsid w:val="00125D59"/>
    <w:rsid w:val="001321B3"/>
    <w:rsid w:val="00141E3F"/>
    <w:rsid w:val="00146CD1"/>
    <w:rsid w:val="00150E66"/>
    <w:rsid w:val="00156998"/>
    <w:rsid w:val="00160306"/>
    <w:rsid w:val="00161C70"/>
    <w:rsid w:val="00175FBA"/>
    <w:rsid w:val="001A21FE"/>
    <w:rsid w:val="001A2BA3"/>
    <w:rsid w:val="001A3310"/>
    <w:rsid w:val="001B4A05"/>
    <w:rsid w:val="001B6593"/>
    <w:rsid w:val="001C38A2"/>
    <w:rsid w:val="001C5893"/>
    <w:rsid w:val="001D06E4"/>
    <w:rsid w:val="001D091B"/>
    <w:rsid w:val="001D2886"/>
    <w:rsid w:val="001E005A"/>
    <w:rsid w:val="001E21C5"/>
    <w:rsid w:val="001E7159"/>
    <w:rsid w:val="001F7E74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70867"/>
    <w:rsid w:val="00271012"/>
    <w:rsid w:val="002760E2"/>
    <w:rsid w:val="002826A1"/>
    <w:rsid w:val="00286022"/>
    <w:rsid w:val="0029123B"/>
    <w:rsid w:val="002A0272"/>
    <w:rsid w:val="002A0F4C"/>
    <w:rsid w:val="002A207A"/>
    <w:rsid w:val="002A59E3"/>
    <w:rsid w:val="002B6C35"/>
    <w:rsid w:val="002C14ED"/>
    <w:rsid w:val="002D189E"/>
    <w:rsid w:val="002D5D14"/>
    <w:rsid w:val="002D6E39"/>
    <w:rsid w:val="002D7031"/>
    <w:rsid w:val="002E5E18"/>
    <w:rsid w:val="002E6328"/>
    <w:rsid w:val="002F5C04"/>
    <w:rsid w:val="002F5E59"/>
    <w:rsid w:val="002F7AD5"/>
    <w:rsid w:val="00303551"/>
    <w:rsid w:val="00305326"/>
    <w:rsid w:val="00305913"/>
    <w:rsid w:val="0031010F"/>
    <w:rsid w:val="00313449"/>
    <w:rsid w:val="00315285"/>
    <w:rsid w:val="00315DCB"/>
    <w:rsid w:val="00317CF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81B92"/>
    <w:rsid w:val="00382038"/>
    <w:rsid w:val="00387D46"/>
    <w:rsid w:val="003922A0"/>
    <w:rsid w:val="0039496C"/>
    <w:rsid w:val="00397741"/>
    <w:rsid w:val="003A317F"/>
    <w:rsid w:val="003A7D9F"/>
    <w:rsid w:val="003B64BF"/>
    <w:rsid w:val="003B7F88"/>
    <w:rsid w:val="003C0B3D"/>
    <w:rsid w:val="003C5C1D"/>
    <w:rsid w:val="003E0D3D"/>
    <w:rsid w:val="003E149F"/>
    <w:rsid w:val="003E57D2"/>
    <w:rsid w:val="003F0395"/>
    <w:rsid w:val="00405A4E"/>
    <w:rsid w:val="004066BD"/>
    <w:rsid w:val="00412881"/>
    <w:rsid w:val="00412C9A"/>
    <w:rsid w:val="004143D8"/>
    <w:rsid w:val="00415CB7"/>
    <w:rsid w:val="004336E6"/>
    <w:rsid w:val="004408E3"/>
    <w:rsid w:val="004460BD"/>
    <w:rsid w:val="0045689E"/>
    <w:rsid w:val="004601A0"/>
    <w:rsid w:val="00461996"/>
    <w:rsid w:val="00467667"/>
    <w:rsid w:val="004916B0"/>
    <w:rsid w:val="00494EC6"/>
    <w:rsid w:val="004A6C7F"/>
    <w:rsid w:val="004B7E9D"/>
    <w:rsid w:val="004C0724"/>
    <w:rsid w:val="004C5EAC"/>
    <w:rsid w:val="004D3276"/>
    <w:rsid w:val="004D5FB9"/>
    <w:rsid w:val="004F2F1A"/>
    <w:rsid w:val="004F4877"/>
    <w:rsid w:val="004F6AB0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4524"/>
    <w:rsid w:val="005664F5"/>
    <w:rsid w:val="0057018C"/>
    <w:rsid w:val="00575041"/>
    <w:rsid w:val="005777B7"/>
    <w:rsid w:val="005927B2"/>
    <w:rsid w:val="00596523"/>
    <w:rsid w:val="005A0591"/>
    <w:rsid w:val="005A1BB4"/>
    <w:rsid w:val="005A4E32"/>
    <w:rsid w:val="005A53A1"/>
    <w:rsid w:val="005B337A"/>
    <w:rsid w:val="005C2C12"/>
    <w:rsid w:val="005D3434"/>
    <w:rsid w:val="005E3381"/>
    <w:rsid w:val="005E46BD"/>
    <w:rsid w:val="00605099"/>
    <w:rsid w:val="00605138"/>
    <w:rsid w:val="00614EFC"/>
    <w:rsid w:val="00622B52"/>
    <w:rsid w:val="006230F7"/>
    <w:rsid w:val="00627EFE"/>
    <w:rsid w:val="00630724"/>
    <w:rsid w:val="0063685B"/>
    <w:rsid w:val="0063749F"/>
    <w:rsid w:val="006455E5"/>
    <w:rsid w:val="006466A9"/>
    <w:rsid w:val="006654A8"/>
    <w:rsid w:val="00670759"/>
    <w:rsid w:val="00672A75"/>
    <w:rsid w:val="00672F85"/>
    <w:rsid w:val="00675B7A"/>
    <w:rsid w:val="006768B2"/>
    <w:rsid w:val="0068003E"/>
    <w:rsid w:val="00682E40"/>
    <w:rsid w:val="00686902"/>
    <w:rsid w:val="006A0774"/>
    <w:rsid w:val="006A1C44"/>
    <w:rsid w:val="006A795A"/>
    <w:rsid w:val="006B54AF"/>
    <w:rsid w:val="006C353D"/>
    <w:rsid w:val="006D37A8"/>
    <w:rsid w:val="006D3F94"/>
    <w:rsid w:val="006D45F6"/>
    <w:rsid w:val="006D6B0D"/>
    <w:rsid w:val="006E6C57"/>
    <w:rsid w:val="006E76F9"/>
    <w:rsid w:val="006F0284"/>
    <w:rsid w:val="006F6A7E"/>
    <w:rsid w:val="00700A5C"/>
    <w:rsid w:val="00700F66"/>
    <w:rsid w:val="00701D7C"/>
    <w:rsid w:val="007074DB"/>
    <w:rsid w:val="00712277"/>
    <w:rsid w:val="00712511"/>
    <w:rsid w:val="007140BA"/>
    <w:rsid w:val="007201F3"/>
    <w:rsid w:val="00720E5A"/>
    <w:rsid w:val="00724B33"/>
    <w:rsid w:val="0072527B"/>
    <w:rsid w:val="00726F98"/>
    <w:rsid w:val="007365B8"/>
    <w:rsid w:val="007371DB"/>
    <w:rsid w:val="00741402"/>
    <w:rsid w:val="007419A8"/>
    <w:rsid w:val="00750549"/>
    <w:rsid w:val="00751FD7"/>
    <w:rsid w:val="007562AB"/>
    <w:rsid w:val="0076257C"/>
    <w:rsid w:val="0076409F"/>
    <w:rsid w:val="00765CE8"/>
    <w:rsid w:val="00767D42"/>
    <w:rsid w:val="00773E1A"/>
    <w:rsid w:val="007747CD"/>
    <w:rsid w:val="0078093F"/>
    <w:rsid w:val="007A2E62"/>
    <w:rsid w:val="007A5050"/>
    <w:rsid w:val="007B1679"/>
    <w:rsid w:val="007C06B4"/>
    <w:rsid w:val="007C4827"/>
    <w:rsid w:val="007D032B"/>
    <w:rsid w:val="007D1685"/>
    <w:rsid w:val="007D77D2"/>
    <w:rsid w:val="007D7B88"/>
    <w:rsid w:val="007E076A"/>
    <w:rsid w:val="007E7806"/>
    <w:rsid w:val="007F74AE"/>
    <w:rsid w:val="008068E1"/>
    <w:rsid w:val="00810AA2"/>
    <w:rsid w:val="00825076"/>
    <w:rsid w:val="00830D54"/>
    <w:rsid w:val="00831F02"/>
    <w:rsid w:val="00836D99"/>
    <w:rsid w:val="00846FB3"/>
    <w:rsid w:val="0085360E"/>
    <w:rsid w:val="008611BC"/>
    <w:rsid w:val="00870EDF"/>
    <w:rsid w:val="008716BA"/>
    <w:rsid w:val="008777EC"/>
    <w:rsid w:val="00890A6F"/>
    <w:rsid w:val="0089130B"/>
    <w:rsid w:val="008A3048"/>
    <w:rsid w:val="008C07D6"/>
    <w:rsid w:val="008D5A18"/>
    <w:rsid w:val="008E269D"/>
    <w:rsid w:val="008F20D7"/>
    <w:rsid w:val="008F337F"/>
    <w:rsid w:val="009004A9"/>
    <w:rsid w:val="00904F8F"/>
    <w:rsid w:val="00911FFC"/>
    <w:rsid w:val="0091247F"/>
    <w:rsid w:val="0091636A"/>
    <w:rsid w:val="00922B73"/>
    <w:rsid w:val="009404FA"/>
    <w:rsid w:val="00941075"/>
    <w:rsid w:val="00943370"/>
    <w:rsid w:val="00943DD5"/>
    <w:rsid w:val="009475F2"/>
    <w:rsid w:val="009524FE"/>
    <w:rsid w:val="00952F57"/>
    <w:rsid w:val="009539E2"/>
    <w:rsid w:val="00955F9C"/>
    <w:rsid w:val="009705CC"/>
    <w:rsid w:val="00970FB0"/>
    <w:rsid w:val="00972701"/>
    <w:rsid w:val="00996920"/>
    <w:rsid w:val="009972E6"/>
    <w:rsid w:val="009A233B"/>
    <w:rsid w:val="009A5039"/>
    <w:rsid w:val="009A7E7D"/>
    <w:rsid w:val="009B4598"/>
    <w:rsid w:val="009C2A8D"/>
    <w:rsid w:val="009C62C6"/>
    <w:rsid w:val="009C7AE2"/>
    <w:rsid w:val="009D0860"/>
    <w:rsid w:val="009D3E25"/>
    <w:rsid w:val="009D4A13"/>
    <w:rsid w:val="009F11D8"/>
    <w:rsid w:val="009F5C57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39A1"/>
    <w:rsid w:val="00A9140D"/>
    <w:rsid w:val="00A964FF"/>
    <w:rsid w:val="00AA1F05"/>
    <w:rsid w:val="00AA4CAA"/>
    <w:rsid w:val="00AB6424"/>
    <w:rsid w:val="00AC32C7"/>
    <w:rsid w:val="00AC3588"/>
    <w:rsid w:val="00AC55CF"/>
    <w:rsid w:val="00AD2AF7"/>
    <w:rsid w:val="00AD6B53"/>
    <w:rsid w:val="00AE4AFD"/>
    <w:rsid w:val="00AF0207"/>
    <w:rsid w:val="00AF26DF"/>
    <w:rsid w:val="00AF48C6"/>
    <w:rsid w:val="00AF5169"/>
    <w:rsid w:val="00AF6679"/>
    <w:rsid w:val="00B00AFE"/>
    <w:rsid w:val="00B057CC"/>
    <w:rsid w:val="00B063B3"/>
    <w:rsid w:val="00B10748"/>
    <w:rsid w:val="00B10872"/>
    <w:rsid w:val="00B20269"/>
    <w:rsid w:val="00B2038A"/>
    <w:rsid w:val="00B23106"/>
    <w:rsid w:val="00B26460"/>
    <w:rsid w:val="00B6573F"/>
    <w:rsid w:val="00B65FD4"/>
    <w:rsid w:val="00B67F10"/>
    <w:rsid w:val="00B77AC1"/>
    <w:rsid w:val="00B84DC2"/>
    <w:rsid w:val="00B85393"/>
    <w:rsid w:val="00B85963"/>
    <w:rsid w:val="00B90CAF"/>
    <w:rsid w:val="00B92C78"/>
    <w:rsid w:val="00B93152"/>
    <w:rsid w:val="00B94ACB"/>
    <w:rsid w:val="00B95B68"/>
    <w:rsid w:val="00B95CAB"/>
    <w:rsid w:val="00BB0A7F"/>
    <w:rsid w:val="00BD5476"/>
    <w:rsid w:val="00BE5E8D"/>
    <w:rsid w:val="00BE6702"/>
    <w:rsid w:val="00BE7F31"/>
    <w:rsid w:val="00C0298F"/>
    <w:rsid w:val="00C02DAE"/>
    <w:rsid w:val="00C04121"/>
    <w:rsid w:val="00C06728"/>
    <w:rsid w:val="00C112B0"/>
    <w:rsid w:val="00C157A0"/>
    <w:rsid w:val="00C30117"/>
    <w:rsid w:val="00C33A01"/>
    <w:rsid w:val="00C346D1"/>
    <w:rsid w:val="00C416DB"/>
    <w:rsid w:val="00C43EF3"/>
    <w:rsid w:val="00C53CD8"/>
    <w:rsid w:val="00C5647F"/>
    <w:rsid w:val="00C5777A"/>
    <w:rsid w:val="00C67018"/>
    <w:rsid w:val="00C71BC1"/>
    <w:rsid w:val="00C753B5"/>
    <w:rsid w:val="00C938F7"/>
    <w:rsid w:val="00C941D1"/>
    <w:rsid w:val="00CB4291"/>
    <w:rsid w:val="00CB7167"/>
    <w:rsid w:val="00CC52F4"/>
    <w:rsid w:val="00CC7DD8"/>
    <w:rsid w:val="00CE16E5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20D17"/>
    <w:rsid w:val="00D50326"/>
    <w:rsid w:val="00D60BD2"/>
    <w:rsid w:val="00D63067"/>
    <w:rsid w:val="00D823D4"/>
    <w:rsid w:val="00D957D3"/>
    <w:rsid w:val="00D95F0F"/>
    <w:rsid w:val="00D97015"/>
    <w:rsid w:val="00DA1881"/>
    <w:rsid w:val="00DA2CB6"/>
    <w:rsid w:val="00DA5273"/>
    <w:rsid w:val="00DB2B1B"/>
    <w:rsid w:val="00DB6887"/>
    <w:rsid w:val="00DC2165"/>
    <w:rsid w:val="00DC74D9"/>
    <w:rsid w:val="00DD382A"/>
    <w:rsid w:val="00DD48A6"/>
    <w:rsid w:val="00DF7173"/>
    <w:rsid w:val="00E00993"/>
    <w:rsid w:val="00E03D5E"/>
    <w:rsid w:val="00E05DAE"/>
    <w:rsid w:val="00E10D99"/>
    <w:rsid w:val="00E11BBD"/>
    <w:rsid w:val="00E2071C"/>
    <w:rsid w:val="00E3128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714E"/>
    <w:rsid w:val="00EA7B53"/>
    <w:rsid w:val="00EB0AC7"/>
    <w:rsid w:val="00EC3A55"/>
    <w:rsid w:val="00EC4B35"/>
    <w:rsid w:val="00EC6C9B"/>
    <w:rsid w:val="00EF36E8"/>
    <w:rsid w:val="00EF56D8"/>
    <w:rsid w:val="00F0109B"/>
    <w:rsid w:val="00F025BB"/>
    <w:rsid w:val="00F06DCB"/>
    <w:rsid w:val="00F2216D"/>
    <w:rsid w:val="00F25B40"/>
    <w:rsid w:val="00F25EFD"/>
    <w:rsid w:val="00F274B8"/>
    <w:rsid w:val="00F311B8"/>
    <w:rsid w:val="00F31674"/>
    <w:rsid w:val="00F4157A"/>
    <w:rsid w:val="00F452E9"/>
    <w:rsid w:val="00F56DD9"/>
    <w:rsid w:val="00F576A2"/>
    <w:rsid w:val="00F64045"/>
    <w:rsid w:val="00F71E2C"/>
    <w:rsid w:val="00F73EF6"/>
    <w:rsid w:val="00F73F38"/>
    <w:rsid w:val="00F86B81"/>
    <w:rsid w:val="00F90151"/>
    <w:rsid w:val="00F95E99"/>
    <w:rsid w:val="00FA52AA"/>
    <w:rsid w:val="00FB5F1A"/>
    <w:rsid w:val="00FB7A44"/>
    <w:rsid w:val="00FD28AD"/>
    <w:rsid w:val="00FF5BAE"/>
    <w:rsid w:val="00FF6BA0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E4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62FD2-5021-4C18-B060-0C1513D7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23254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nameX</cp:lastModifiedBy>
  <cp:revision>5</cp:revision>
  <cp:lastPrinted>2020-11-16T07:04:00Z</cp:lastPrinted>
  <dcterms:created xsi:type="dcterms:W3CDTF">2020-11-16T06:13:00Z</dcterms:created>
  <dcterms:modified xsi:type="dcterms:W3CDTF">2020-12-04T07:56:00Z</dcterms:modified>
</cp:coreProperties>
</file>