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8B" w:rsidRPr="00932FA3" w:rsidRDefault="009B7D9B" w:rsidP="009B7D9B">
      <w:pPr>
        <w:rPr>
          <w:b/>
        </w:rPr>
      </w:pPr>
      <w:r>
        <w:t xml:space="preserve">                                                                                                                               </w:t>
      </w:r>
      <w:r w:rsidR="00CE7D8B" w:rsidRPr="00932FA3">
        <w:t xml:space="preserve">Приложение №2                                           </w:t>
      </w:r>
    </w:p>
    <w:p w:rsidR="00CE7D8B" w:rsidRPr="00932FA3" w:rsidRDefault="00CE7D8B" w:rsidP="00CE7D8B">
      <w:pPr>
        <w:pStyle w:val="a3"/>
        <w:jc w:val="right"/>
        <w:rPr>
          <w:b w:val="0"/>
          <w:color w:val="000000"/>
          <w:sz w:val="24"/>
        </w:rPr>
      </w:pPr>
      <w:r w:rsidRPr="00932FA3">
        <w:rPr>
          <w:b w:val="0"/>
          <w:color w:val="000000"/>
          <w:sz w:val="24"/>
        </w:rPr>
        <w:t xml:space="preserve">  к постановлению администрации       </w:t>
      </w:r>
    </w:p>
    <w:p w:rsidR="00CE7D8B" w:rsidRPr="00932FA3" w:rsidRDefault="00CE7D8B" w:rsidP="00CE7D8B">
      <w:pPr>
        <w:pStyle w:val="a3"/>
        <w:jc w:val="right"/>
        <w:rPr>
          <w:b w:val="0"/>
          <w:color w:val="000000"/>
          <w:sz w:val="24"/>
        </w:rPr>
      </w:pPr>
      <w:r w:rsidRPr="00932FA3">
        <w:rPr>
          <w:b w:val="0"/>
          <w:color w:val="000000"/>
          <w:sz w:val="24"/>
        </w:rPr>
        <w:t xml:space="preserve">   </w:t>
      </w:r>
      <w:proofErr w:type="spellStart"/>
      <w:r w:rsidRPr="00932FA3">
        <w:rPr>
          <w:b w:val="0"/>
          <w:color w:val="000000"/>
          <w:sz w:val="24"/>
        </w:rPr>
        <w:t>Устьянск</w:t>
      </w:r>
      <w:r w:rsidR="005E0916">
        <w:rPr>
          <w:b w:val="0"/>
          <w:color w:val="000000"/>
          <w:sz w:val="24"/>
        </w:rPr>
        <w:t>ого</w:t>
      </w:r>
      <w:proofErr w:type="spellEnd"/>
      <w:r w:rsidRPr="00932FA3">
        <w:rPr>
          <w:b w:val="0"/>
          <w:color w:val="000000"/>
          <w:sz w:val="24"/>
        </w:rPr>
        <w:t xml:space="preserve"> муниципальн</w:t>
      </w:r>
      <w:r w:rsidR="005E0916">
        <w:rPr>
          <w:b w:val="0"/>
          <w:color w:val="000000"/>
          <w:sz w:val="24"/>
        </w:rPr>
        <w:t>ого</w:t>
      </w:r>
      <w:r w:rsidRPr="00932FA3">
        <w:rPr>
          <w:b w:val="0"/>
          <w:color w:val="000000"/>
          <w:sz w:val="24"/>
        </w:rPr>
        <w:t xml:space="preserve"> район</w:t>
      </w:r>
      <w:r w:rsidR="005E0916">
        <w:rPr>
          <w:b w:val="0"/>
          <w:color w:val="000000"/>
          <w:sz w:val="24"/>
        </w:rPr>
        <w:t>а</w:t>
      </w:r>
      <w:r w:rsidRPr="00932FA3">
        <w:rPr>
          <w:b w:val="0"/>
          <w:color w:val="000000"/>
          <w:sz w:val="24"/>
        </w:rPr>
        <w:t xml:space="preserve">     </w:t>
      </w:r>
    </w:p>
    <w:p w:rsidR="00CE7D8B" w:rsidRPr="004C50C3" w:rsidRDefault="00CE7D8B" w:rsidP="00CE7D8B">
      <w:pPr>
        <w:pStyle w:val="a3"/>
        <w:jc w:val="right"/>
        <w:rPr>
          <w:b w:val="0"/>
          <w:color w:val="000000" w:themeColor="text1"/>
          <w:sz w:val="24"/>
        </w:rPr>
      </w:pPr>
      <w:r w:rsidRPr="004C50C3">
        <w:rPr>
          <w:b w:val="0"/>
          <w:color w:val="000000" w:themeColor="text1"/>
          <w:sz w:val="24"/>
        </w:rPr>
        <w:t xml:space="preserve"> от </w:t>
      </w:r>
      <w:r w:rsidR="005E0916">
        <w:rPr>
          <w:b w:val="0"/>
          <w:color w:val="000000" w:themeColor="text1"/>
          <w:sz w:val="24"/>
        </w:rPr>
        <w:t>12</w:t>
      </w:r>
      <w:r w:rsidR="004C50C3">
        <w:rPr>
          <w:b w:val="0"/>
          <w:color w:val="000000" w:themeColor="text1"/>
          <w:sz w:val="24"/>
        </w:rPr>
        <w:t xml:space="preserve"> </w:t>
      </w:r>
      <w:r w:rsidR="005E0916">
        <w:rPr>
          <w:b w:val="0"/>
          <w:color w:val="000000" w:themeColor="text1"/>
          <w:sz w:val="24"/>
        </w:rPr>
        <w:t xml:space="preserve">ноября </w:t>
      </w:r>
      <w:r w:rsidRPr="004C50C3">
        <w:rPr>
          <w:b w:val="0"/>
          <w:color w:val="000000" w:themeColor="text1"/>
          <w:sz w:val="24"/>
        </w:rPr>
        <w:t>20</w:t>
      </w:r>
      <w:r w:rsidR="004C50C3">
        <w:rPr>
          <w:b w:val="0"/>
          <w:color w:val="000000" w:themeColor="text1"/>
          <w:sz w:val="24"/>
        </w:rPr>
        <w:t>20</w:t>
      </w:r>
      <w:r w:rsidRPr="004C50C3">
        <w:rPr>
          <w:b w:val="0"/>
          <w:color w:val="000000" w:themeColor="text1"/>
          <w:sz w:val="24"/>
        </w:rPr>
        <w:t xml:space="preserve"> года № </w:t>
      </w:r>
      <w:r w:rsidR="005E0916">
        <w:rPr>
          <w:b w:val="0"/>
          <w:color w:val="000000" w:themeColor="text1"/>
          <w:sz w:val="24"/>
        </w:rPr>
        <w:t>1712</w:t>
      </w:r>
    </w:p>
    <w:p w:rsidR="00CE7D8B" w:rsidRPr="00932FA3" w:rsidRDefault="00CE7D8B" w:rsidP="00CE7D8B">
      <w:pPr>
        <w:pStyle w:val="a3"/>
        <w:spacing w:line="360" w:lineRule="auto"/>
        <w:rPr>
          <w:color w:val="000000"/>
          <w:szCs w:val="28"/>
        </w:rPr>
      </w:pPr>
    </w:p>
    <w:p w:rsidR="00CE7D8B" w:rsidRPr="00932FA3" w:rsidRDefault="00CE7D8B" w:rsidP="003F6205">
      <w:pPr>
        <w:pStyle w:val="a3"/>
        <w:spacing w:line="360" w:lineRule="auto"/>
        <w:jc w:val="both"/>
        <w:rPr>
          <w:color w:val="000000"/>
          <w:szCs w:val="28"/>
        </w:rPr>
      </w:pPr>
    </w:p>
    <w:p w:rsidR="00CE7D8B" w:rsidRPr="009B7D9B" w:rsidRDefault="00CE7D8B" w:rsidP="009B7D9B">
      <w:pPr>
        <w:pStyle w:val="a3"/>
        <w:rPr>
          <w:color w:val="000000"/>
          <w:szCs w:val="28"/>
        </w:rPr>
      </w:pPr>
      <w:r w:rsidRPr="009B7D9B">
        <w:rPr>
          <w:color w:val="000000"/>
          <w:szCs w:val="28"/>
        </w:rPr>
        <w:t>Пояснительная записка</w:t>
      </w:r>
    </w:p>
    <w:p w:rsidR="00CE7D8B" w:rsidRPr="009B7D9B" w:rsidRDefault="00CE7D8B" w:rsidP="009B7D9B">
      <w:pPr>
        <w:pStyle w:val="a3"/>
        <w:rPr>
          <w:color w:val="000000"/>
          <w:szCs w:val="28"/>
        </w:rPr>
      </w:pPr>
      <w:r w:rsidRPr="009B7D9B">
        <w:rPr>
          <w:color w:val="000000"/>
          <w:szCs w:val="28"/>
        </w:rPr>
        <w:t xml:space="preserve">к прогнозу социально-экономического развития </w:t>
      </w:r>
      <w:proofErr w:type="spellStart"/>
      <w:r w:rsidRPr="009B7D9B">
        <w:rPr>
          <w:color w:val="000000"/>
          <w:szCs w:val="28"/>
        </w:rPr>
        <w:t>Устьянского</w:t>
      </w:r>
      <w:proofErr w:type="spellEnd"/>
      <w:r w:rsidRPr="009B7D9B">
        <w:rPr>
          <w:color w:val="000000"/>
          <w:szCs w:val="28"/>
        </w:rPr>
        <w:t xml:space="preserve"> района на 202</w:t>
      </w:r>
      <w:r w:rsidR="00B61F89" w:rsidRPr="009B7D9B">
        <w:rPr>
          <w:color w:val="000000"/>
          <w:szCs w:val="28"/>
        </w:rPr>
        <w:t>1 год и плановый период 2022 и  2023</w:t>
      </w:r>
      <w:r w:rsidRPr="009B7D9B">
        <w:rPr>
          <w:color w:val="000000"/>
          <w:szCs w:val="28"/>
        </w:rPr>
        <w:t xml:space="preserve"> </w:t>
      </w:r>
      <w:r w:rsidR="00B61F89" w:rsidRPr="009B7D9B">
        <w:rPr>
          <w:color w:val="000000"/>
          <w:szCs w:val="28"/>
        </w:rPr>
        <w:t>годов.</w:t>
      </w:r>
    </w:p>
    <w:p w:rsidR="00CE7D8B" w:rsidRPr="009B7D9B" w:rsidRDefault="00CE7D8B" w:rsidP="009B7D9B">
      <w:pPr>
        <w:pStyle w:val="a3"/>
        <w:rPr>
          <w:color w:val="000000"/>
          <w:szCs w:val="28"/>
        </w:rPr>
      </w:pPr>
    </w:p>
    <w:p w:rsidR="00CE7D8B" w:rsidRPr="009B7D9B" w:rsidRDefault="003F6205" w:rsidP="009B7D9B">
      <w:pPr>
        <w:jc w:val="both"/>
        <w:rPr>
          <w:sz w:val="28"/>
          <w:szCs w:val="28"/>
        </w:rPr>
      </w:pPr>
      <w:r w:rsidRPr="009B7D9B">
        <w:t xml:space="preserve">           </w:t>
      </w:r>
      <w:proofErr w:type="gramStart"/>
      <w:r w:rsidR="00CE7D8B" w:rsidRPr="009B7D9B">
        <w:rPr>
          <w:sz w:val="28"/>
          <w:szCs w:val="28"/>
        </w:rPr>
        <w:t xml:space="preserve">Прогноз социально – экономического развития </w:t>
      </w:r>
      <w:proofErr w:type="spellStart"/>
      <w:r w:rsidR="00CE7D8B" w:rsidRPr="009B7D9B">
        <w:rPr>
          <w:sz w:val="28"/>
          <w:szCs w:val="28"/>
        </w:rPr>
        <w:t>Устьянского</w:t>
      </w:r>
      <w:proofErr w:type="spellEnd"/>
      <w:r w:rsidR="00CE7D8B" w:rsidRPr="009B7D9B">
        <w:rPr>
          <w:sz w:val="28"/>
          <w:szCs w:val="28"/>
        </w:rPr>
        <w:t xml:space="preserve"> района на 202</w:t>
      </w:r>
      <w:r w:rsidR="00B61F89" w:rsidRPr="009B7D9B">
        <w:rPr>
          <w:sz w:val="28"/>
          <w:szCs w:val="28"/>
        </w:rPr>
        <w:t>1</w:t>
      </w:r>
      <w:r w:rsidR="00CE7D8B" w:rsidRPr="009B7D9B">
        <w:rPr>
          <w:sz w:val="28"/>
          <w:szCs w:val="28"/>
        </w:rPr>
        <w:t>год и плановый период 202</w:t>
      </w:r>
      <w:r w:rsidR="00B61F89" w:rsidRPr="009B7D9B">
        <w:rPr>
          <w:sz w:val="28"/>
          <w:szCs w:val="28"/>
        </w:rPr>
        <w:t>2</w:t>
      </w:r>
      <w:r w:rsidR="00CE7D8B" w:rsidRPr="009B7D9B">
        <w:rPr>
          <w:sz w:val="28"/>
          <w:szCs w:val="28"/>
        </w:rPr>
        <w:t xml:space="preserve"> и 202</w:t>
      </w:r>
      <w:r w:rsidR="00B61F89" w:rsidRPr="009B7D9B">
        <w:rPr>
          <w:sz w:val="28"/>
          <w:szCs w:val="28"/>
        </w:rPr>
        <w:t>3</w:t>
      </w:r>
      <w:r w:rsidR="00CE7D8B" w:rsidRPr="009B7D9B">
        <w:rPr>
          <w:sz w:val="28"/>
          <w:szCs w:val="28"/>
        </w:rPr>
        <w:t xml:space="preserve"> год</w:t>
      </w:r>
      <w:r w:rsidR="00B61F89" w:rsidRPr="009B7D9B">
        <w:rPr>
          <w:sz w:val="28"/>
          <w:szCs w:val="28"/>
        </w:rPr>
        <w:t>ов</w:t>
      </w:r>
      <w:r w:rsidR="00CE7D8B" w:rsidRPr="009B7D9B">
        <w:rPr>
          <w:sz w:val="28"/>
          <w:szCs w:val="28"/>
        </w:rPr>
        <w:t xml:space="preserve"> разработан в соответствии с постановлением  Правительства Архангельской области от 30 июня  2017 года № 251 – </w:t>
      </w:r>
      <w:proofErr w:type="spellStart"/>
      <w:r w:rsidR="00CE7D8B" w:rsidRPr="009B7D9B">
        <w:rPr>
          <w:sz w:val="28"/>
          <w:szCs w:val="28"/>
        </w:rPr>
        <w:t>пп</w:t>
      </w:r>
      <w:proofErr w:type="spellEnd"/>
      <w:r w:rsidR="00CE7D8B" w:rsidRPr="009B7D9B">
        <w:rPr>
          <w:sz w:val="28"/>
          <w:szCs w:val="28"/>
        </w:rPr>
        <w:t xml:space="preserve"> «Об утверждении порядков разработки и корректировки прогноза социально-экономического развития Архангельской области и отдельных показателей прогноза социально-экономического  развития Ненецкого автономного округа на долгосрочный и среднесрочный периоды», распоряжением Правитель</w:t>
      </w:r>
      <w:r w:rsidR="00B61F89" w:rsidRPr="009B7D9B">
        <w:rPr>
          <w:sz w:val="28"/>
          <w:szCs w:val="28"/>
        </w:rPr>
        <w:t>ства Архангельской области от</w:t>
      </w:r>
      <w:proofErr w:type="gramEnd"/>
      <w:r w:rsidR="00B61F89" w:rsidRPr="009B7D9B">
        <w:rPr>
          <w:sz w:val="28"/>
          <w:szCs w:val="28"/>
        </w:rPr>
        <w:t xml:space="preserve"> 25</w:t>
      </w:r>
      <w:r w:rsidR="00CE7D8B" w:rsidRPr="009B7D9B">
        <w:rPr>
          <w:sz w:val="28"/>
          <w:szCs w:val="28"/>
        </w:rPr>
        <w:t xml:space="preserve"> мая 20</w:t>
      </w:r>
      <w:r w:rsidR="00B61F89" w:rsidRPr="009B7D9B">
        <w:rPr>
          <w:sz w:val="28"/>
          <w:szCs w:val="28"/>
        </w:rPr>
        <w:t>20</w:t>
      </w:r>
      <w:r w:rsidR="00CE7D8B" w:rsidRPr="009B7D9B">
        <w:rPr>
          <w:sz w:val="28"/>
          <w:szCs w:val="28"/>
        </w:rPr>
        <w:t xml:space="preserve"> года        № 2</w:t>
      </w:r>
      <w:r w:rsidR="00B61F89" w:rsidRPr="009B7D9B">
        <w:rPr>
          <w:sz w:val="28"/>
          <w:szCs w:val="28"/>
        </w:rPr>
        <w:t>00</w:t>
      </w:r>
      <w:r w:rsidR="00CE7D8B" w:rsidRPr="009B7D9B">
        <w:rPr>
          <w:sz w:val="28"/>
          <w:szCs w:val="28"/>
        </w:rPr>
        <w:t>-рп «О разработке проекта областного закона «Об областном бюджете на 202</w:t>
      </w:r>
      <w:r w:rsidR="00B61F89" w:rsidRPr="009B7D9B">
        <w:rPr>
          <w:sz w:val="28"/>
          <w:szCs w:val="28"/>
        </w:rPr>
        <w:t>1</w:t>
      </w:r>
      <w:r w:rsidR="00CE7D8B" w:rsidRPr="009B7D9B">
        <w:rPr>
          <w:sz w:val="28"/>
          <w:szCs w:val="28"/>
        </w:rPr>
        <w:t xml:space="preserve">  год и плановый период  202</w:t>
      </w:r>
      <w:r w:rsidR="00B61F89" w:rsidRPr="009B7D9B">
        <w:rPr>
          <w:sz w:val="28"/>
          <w:szCs w:val="28"/>
        </w:rPr>
        <w:t>2</w:t>
      </w:r>
      <w:r w:rsidR="00CE7D8B" w:rsidRPr="009B7D9B">
        <w:rPr>
          <w:sz w:val="28"/>
          <w:szCs w:val="28"/>
        </w:rPr>
        <w:t xml:space="preserve"> и 202</w:t>
      </w:r>
      <w:r w:rsidR="00B61F89" w:rsidRPr="009B7D9B">
        <w:rPr>
          <w:sz w:val="28"/>
          <w:szCs w:val="28"/>
        </w:rPr>
        <w:t>3</w:t>
      </w:r>
      <w:r w:rsidR="00CE7D8B" w:rsidRPr="009B7D9B">
        <w:rPr>
          <w:sz w:val="28"/>
          <w:szCs w:val="28"/>
        </w:rPr>
        <w:t xml:space="preserve"> годов» и постановлением администрации от 11 апреля 2016 года №230 «Об утверждении Порядка разработки прогноза социально - экономического развития муниципального образования «</w:t>
      </w:r>
      <w:proofErr w:type="spellStart"/>
      <w:r w:rsidR="00CE7D8B" w:rsidRPr="009B7D9B">
        <w:rPr>
          <w:sz w:val="28"/>
          <w:szCs w:val="28"/>
        </w:rPr>
        <w:t>Устьянский</w:t>
      </w:r>
      <w:proofErr w:type="spellEnd"/>
      <w:r w:rsidR="00CE7D8B" w:rsidRPr="009B7D9B">
        <w:rPr>
          <w:sz w:val="28"/>
          <w:szCs w:val="28"/>
        </w:rPr>
        <w:t xml:space="preserve"> муниципальный район».</w:t>
      </w:r>
    </w:p>
    <w:p w:rsidR="00CE7D8B" w:rsidRPr="009B7D9B" w:rsidRDefault="00CE7D8B" w:rsidP="009B7D9B">
      <w:pPr>
        <w:pStyle w:val="a3"/>
        <w:tabs>
          <w:tab w:val="left" w:pos="1080"/>
        </w:tabs>
        <w:ind w:firstLine="709"/>
        <w:jc w:val="both"/>
        <w:rPr>
          <w:b w:val="0"/>
          <w:bCs w:val="0"/>
          <w:color w:val="000000"/>
          <w:szCs w:val="28"/>
        </w:rPr>
      </w:pPr>
    </w:p>
    <w:p w:rsidR="00CE7D8B" w:rsidRPr="009B7D9B" w:rsidRDefault="00CE7D8B" w:rsidP="009B7D9B">
      <w:pPr>
        <w:pStyle w:val="a3"/>
        <w:tabs>
          <w:tab w:val="left" w:pos="1080"/>
        </w:tabs>
        <w:ind w:firstLine="709"/>
        <w:rPr>
          <w:bCs w:val="0"/>
          <w:color w:val="000000"/>
          <w:szCs w:val="28"/>
        </w:rPr>
      </w:pPr>
      <w:r w:rsidRPr="009B7D9B">
        <w:rPr>
          <w:bCs w:val="0"/>
          <w:color w:val="000000"/>
          <w:szCs w:val="28"/>
        </w:rPr>
        <w:t>Общая оценка социально-экономической</w:t>
      </w:r>
      <w:r w:rsidRPr="009B7D9B">
        <w:rPr>
          <w:bCs w:val="0"/>
          <w:color w:val="000000"/>
          <w:szCs w:val="28"/>
        </w:rPr>
        <w:tab/>
        <w:t xml:space="preserve"> ситуации</w:t>
      </w:r>
    </w:p>
    <w:p w:rsidR="00CE7D8B" w:rsidRDefault="00CE7D8B" w:rsidP="009B7D9B">
      <w:pPr>
        <w:pStyle w:val="a3"/>
        <w:tabs>
          <w:tab w:val="left" w:pos="1080"/>
        </w:tabs>
        <w:ind w:firstLine="709"/>
        <w:rPr>
          <w:bCs w:val="0"/>
          <w:color w:val="000000"/>
          <w:szCs w:val="28"/>
        </w:rPr>
      </w:pPr>
      <w:r w:rsidRPr="009B7D9B">
        <w:rPr>
          <w:bCs w:val="0"/>
          <w:color w:val="000000"/>
          <w:szCs w:val="28"/>
        </w:rPr>
        <w:t>в районе за отчетный период</w:t>
      </w:r>
    </w:p>
    <w:p w:rsidR="009B7D9B" w:rsidRPr="009B7D9B" w:rsidRDefault="009B7D9B" w:rsidP="009B7D9B">
      <w:pPr>
        <w:pStyle w:val="a3"/>
        <w:tabs>
          <w:tab w:val="left" w:pos="1080"/>
        </w:tabs>
        <w:ind w:firstLine="709"/>
        <w:rPr>
          <w:b w:val="0"/>
          <w:bCs w:val="0"/>
          <w:color w:val="000000"/>
          <w:szCs w:val="28"/>
        </w:rPr>
      </w:pPr>
    </w:p>
    <w:p w:rsidR="00CE7D8B" w:rsidRPr="009B7D9B" w:rsidRDefault="00CE7D8B" w:rsidP="009B7D9B">
      <w:pPr>
        <w:pStyle w:val="21"/>
        <w:shd w:val="clear" w:color="auto" w:fill="auto"/>
        <w:spacing w:before="0" w:after="0" w:line="240" w:lineRule="auto"/>
        <w:ind w:left="23" w:right="23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D9B">
        <w:rPr>
          <w:rFonts w:ascii="Times New Roman" w:eastAsia="Calibri" w:hAnsi="Times New Roman" w:cs="Times New Roman"/>
          <w:sz w:val="28"/>
          <w:szCs w:val="28"/>
        </w:rPr>
        <w:t>В настоящее время развитие района сконцентрировано в разных направлениях. Но такие отрасли, как лесная и лесоперерабатывающая промышленность являются ведущими в экономике нашего района.</w:t>
      </w:r>
    </w:p>
    <w:p w:rsidR="00CE7D8B" w:rsidRPr="009B7D9B" w:rsidRDefault="003F6205" w:rsidP="009B7D9B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23" w:firstLine="1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7D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="00CE7D8B" w:rsidRPr="009B7D9B">
        <w:rPr>
          <w:rFonts w:ascii="Times New Roman" w:eastAsia="Calibri" w:hAnsi="Times New Roman" w:cs="Times New Roman"/>
          <w:color w:val="000000"/>
          <w:sz w:val="28"/>
          <w:szCs w:val="28"/>
        </w:rPr>
        <w:t>Основу</w:t>
      </w:r>
      <w:r w:rsidR="00CE7D8B" w:rsidRPr="009B7D9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E7D8B" w:rsidRPr="009B7D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лесопромышленного комплекса в районе составляют предприятия и индивидуальные предприниматели: ООО ГК «УЛК», ООО «Дмитриевский ЛПХ», ИП Бобин В.А.,  ИП Смирнов Ю.А., ИП </w:t>
      </w:r>
      <w:proofErr w:type="spellStart"/>
      <w:r w:rsidR="00CE7D8B" w:rsidRPr="009B7D9B">
        <w:rPr>
          <w:rFonts w:ascii="Times New Roman" w:eastAsia="Calibri" w:hAnsi="Times New Roman" w:cs="Times New Roman"/>
          <w:color w:val="000000"/>
          <w:sz w:val="28"/>
          <w:szCs w:val="28"/>
        </w:rPr>
        <w:t>Шанин</w:t>
      </w:r>
      <w:proofErr w:type="spellEnd"/>
      <w:r w:rsidR="00CE7D8B" w:rsidRPr="009B7D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В.А., ИП </w:t>
      </w:r>
      <w:proofErr w:type="spellStart"/>
      <w:r w:rsidR="00CE7D8B" w:rsidRPr="009B7D9B">
        <w:rPr>
          <w:rFonts w:ascii="Times New Roman" w:eastAsia="Calibri" w:hAnsi="Times New Roman" w:cs="Times New Roman"/>
          <w:color w:val="000000"/>
          <w:sz w:val="28"/>
          <w:szCs w:val="28"/>
        </w:rPr>
        <w:t>Буторин</w:t>
      </w:r>
      <w:proofErr w:type="spellEnd"/>
      <w:r w:rsidR="00CE7D8B" w:rsidRPr="009B7D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А.В., ИП Капустин А.В.</w:t>
      </w:r>
    </w:p>
    <w:p w:rsidR="00CE7D8B" w:rsidRPr="009B7D9B" w:rsidRDefault="003F6205" w:rsidP="009B7D9B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23" w:firstLine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D9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CE7D8B" w:rsidRPr="009B7D9B">
        <w:rPr>
          <w:rFonts w:ascii="Times New Roman" w:eastAsia="Calibri" w:hAnsi="Times New Roman" w:cs="Times New Roman"/>
          <w:sz w:val="28"/>
          <w:szCs w:val="28"/>
        </w:rPr>
        <w:t>Отрасль сельского хозяйства представляют такие предприятия, как: ООО «У</w:t>
      </w:r>
      <w:r w:rsidR="00511D6B" w:rsidRPr="009B7D9B">
        <w:rPr>
          <w:rFonts w:ascii="Times New Roman" w:eastAsia="Calibri" w:hAnsi="Times New Roman" w:cs="Times New Roman"/>
          <w:sz w:val="28"/>
          <w:szCs w:val="28"/>
        </w:rPr>
        <w:t>МК</w:t>
      </w:r>
      <w:r w:rsidR="00CE7D8B" w:rsidRPr="009B7D9B">
        <w:rPr>
          <w:rFonts w:ascii="Times New Roman" w:eastAsia="Calibri" w:hAnsi="Times New Roman" w:cs="Times New Roman"/>
          <w:sz w:val="28"/>
          <w:szCs w:val="28"/>
        </w:rPr>
        <w:t>», ООО «</w:t>
      </w:r>
      <w:proofErr w:type="spellStart"/>
      <w:r w:rsidR="00CE7D8B" w:rsidRPr="009B7D9B">
        <w:rPr>
          <w:rFonts w:ascii="Times New Roman" w:eastAsia="Calibri" w:hAnsi="Times New Roman" w:cs="Times New Roman"/>
          <w:sz w:val="28"/>
          <w:szCs w:val="28"/>
        </w:rPr>
        <w:t>Ростово</w:t>
      </w:r>
      <w:proofErr w:type="spellEnd"/>
      <w:r w:rsidR="00CE7D8B" w:rsidRPr="009B7D9B">
        <w:rPr>
          <w:rFonts w:ascii="Times New Roman" w:eastAsia="Calibri" w:hAnsi="Times New Roman" w:cs="Times New Roman"/>
          <w:sz w:val="28"/>
          <w:szCs w:val="28"/>
        </w:rPr>
        <w:t>», ООО «Лека».</w:t>
      </w:r>
    </w:p>
    <w:p w:rsidR="004317D1" w:rsidRPr="009B7D9B" w:rsidRDefault="003F6205" w:rsidP="009B7D9B">
      <w:pPr>
        <w:jc w:val="both"/>
        <w:rPr>
          <w:sz w:val="28"/>
          <w:szCs w:val="28"/>
        </w:rPr>
      </w:pPr>
      <w:r w:rsidRPr="009B7D9B">
        <w:rPr>
          <w:sz w:val="28"/>
          <w:szCs w:val="28"/>
        </w:rPr>
        <w:t xml:space="preserve">           </w:t>
      </w:r>
      <w:r w:rsidR="00CE7D8B" w:rsidRPr="009B7D9B">
        <w:rPr>
          <w:sz w:val="28"/>
          <w:szCs w:val="28"/>
        </w:rPr>
        <w:t>В социальной сфере хочется отметить такие положительные тенденции как:  в области здравоохранения</w:t>
      </w:r>
      <w:r w:rsidR="00511D6B" w:rsidRPr="009B7D9B">
        <w:rPr>
          <w:sz w:val="28"/>
          <w:szCs w:val="28"/>
        </w:rPr>
        <w:t xml:space="preserve"> по проект</w:t>
      </w:r>
      <w:proofErr w:type="gramStart"/>
      <w:r w:rsidR="00511D6B" w:rsidRPr="009B7D9B">
        <w:rPr>
          <w:sz w:val="28"/>
          <w:szCs w:val="28"/>
        </w:rPr>
        <w:t>у ООО</w:t>
      </w:r>
      <w:proofErr w:type="gramEnd"/>
      <w:r w:rsidR="00511D6B" w:rsidRPr="009B7D9B">
        <w:rPr>
          <w:sz w:val="28"/>
          <w:szCs w:val="28"/>
        </w:rPr>
        <w:t xml:space="preserve"> ГК «УЛК» после ремонта сдано в эксплуатацию поликлиническое отделение </w:t>
      </w:r>
      <w:proofErr w:type="spellStart"/>
      <w:r w:rsidR="00511D6B" w:rsidRPr="009B7D9B">
        <w:rPr>
          <w:sz w:val="28"/>
          <w:szCs w:val="28"/>
        </w:rPr>
        <w:t>Устьянской</w:t>
      </w:r>
      <w:proofErr w:type="spellEnd"/>
      <w:r w:rsidR="00511D6B" w:rsidRPr="009B7D9B">
        <w:rPr>
          <w:sz w:val="28"/>
          <w:szCs w:val="28"/>
        </w:rPr>
        <w:t xml:space="preserve"> центральной  районной больницы. Ведется строительство терапевтического отделения. </w:t>
      </w:r>
      <w:proofErr w:type="gramStart"/>
      <w:r w:rsidR="004317D1" w:rsidRPr="009B7D9B">
        <w:rPr>
          <w:sz w:val="28"/>
          <w:szCs w:val="28"/>
        </w:rPr>
        <w:t xml:space="preserve">Построены новые </w:t>
      </w:r>
      <w:proofErr w:type="spellStart"/>
      <w:r w:rsidR="004317D1" w:rsidRPr="009B7D9B">
        <w:rPr>
          <w:sz w:val="28"/>
          <w:szCs w:val="28"/>
        </w:rPr>
        <w:t>арт-объекты</w:t>
      </w:r>
      <w:proofErr w:type="spellEnd"/>
      <w:r w:rsidR="004317D1" w:rsidRPr="009B7D9B">
        <w:rPr>
          <w:sz w:val="28"/>
          <w:szCs w:val="28"/>
        </w:rPr>
        <w:t xml:space="preserve">: у районной администрации открыта Доска почета с фотографиями Почетных граждан </w:t>
      </w:r>
      <w:proofErr w:type="spellStart"/>
      <w:r w:rsidR="004317D1" w:rsidRPr="009B7D9B">
        <w:rPr>
          <w:sz w:val="28"/>
          <w:szCs w:val="28"/>
        </w:rPr>
        <w:t>Устьянского</w:t>
      </w:r>
      <w:proofErr w:type="spellEnd"/>
      <w:r w:rsidR="004317D1" w:rsidRPr="009B7D9B">
        <w:rPr>
          <w:sz w:val="28"/>
          <w:szCs w:val="28"/>
        </w:rPr>
        <w:t xml:space="preserve"> района и </w:t>
      </w:r>
      <w:proofErr w:type="spellStart"/>
      <w:r w:rsidR="004317D1" w:rsidRPr="009B7D9B">
        <w:rPr>
          <w:sz w:val="28"/>
          <w:szCs w:val="28"/>
        </w:rPr>
        <w:t>стеллы</w:t>
      </w:r>
      <w:proofErr w:type="spellEnd"/>
      <w:r w:rsidR="004317D1" w:rsidRPr="009B7D9B">
        <w:rPr>
          <w:sz w:val="28"/>
          <w:szCs w:val="28"/>
        </w:rPr>
        <w:t xml:space="preserve"> при въезде в районный центр со стороны Вельска и </w:t>
      </w:r>
      <w:proofErr w:type="spellStart"/>
      <w:r w:rsidR="004317D1" w:rsidRPr="009B7D9B">
        <w:rPr>
          <w:sz w:val="28"/>
          <w:szCs w:val="28"/>
        </w:rPr>
        <w:t>Тарноги</w:t>
      </w:r>
      <w:proofErr w:type="spellEnd"/>
      <w:r w:rsidR="004317D1" w:rsidRPr="009B7D9B">
        <w:rPr>
          <w:sz w:val="28"/>
          <w:szCs w:val="28"/>
        </w:rPr>
        <w:t>.</w:t>
      </w:r>
      <w:proofErr w:type="gramEnd"/>
      <w:r w:rsidRPr="009B7D9B">
        <w:rPr>
          <w:sz w:val="28"/>
          <w:szCs w:val="28"/>
        </w:rPr>
        <w:t xml:space="preserve"> </w:t>
      </w:r>
      <w:r w:rsidR="004317D1" w:rsidRPr="009B7D9B">
        <w:rPr>
          <w:sz w:val="28"/>
          <w:szCs w:val="28"/>
        </w:rPr>
        <w:t xml:space="preserve">В п. Глубокий в марте введен в эксплуатацию современный Дом культуры. В компактном </w:t>
      </w:r>
      <w:r w:rsidR="004317D1" w:rsidRPr="009B7D9B">
        <w:rPr>
          <w:sz w:val="28"/>
          <w:szCs w:val="28"/>
        </w:rPr>
        <w:lastRenderedPageBreak/>
        <w:t>одноэтажном здании площадью 216 кв</w:t>
      </w:r>
      <w:proofErr w:type="gramStart"/>
      <w:r w:rsidR="004317D1" w:rsidRPr="009B7D9B">
        <w:rPr>
          <w:sz w:val="28"/>
          <w:szCs w:val="28"/>
        </w:rPr>
        <w:t>.м</w:t>
      </w:r>
      <w:proofErr w:type="gramEnd"/>
      <w:r w:rsidR="004317D1" w:rsidRPr="009B7D9B">
        <w:rPr>
          <w:sz w:val="28"/>
          <w:szCs w:val="28"/>
        </w:rPr>
        <w:t xml:space="preserve"> расположились библиотека, кабинет кружков, костюмерная, гардероб и актовый зал. </w:t>
      </w:r>
    </w:p>
    <w:p w:rsidR="00BB735B" w:rsidRPr="009B7D9B" w:rsidRDefault="003F6205" w:rsidP="009B7D9B">
      <w:pPr>
        <w:jc w:val="both"/>
        <w:rPr>
          <w:sz w:val="28"/>
          <w:szCs w:val="28"/>
        </w:rPr>
      </w:pPr>
      <w:r w:rsidRPr="009B7D9B">
        <w:rPr>
          <w:sz w:val="28"/>
          <w:szCs w:val="28"/>
        </w:rPr>
        <w:t xml:space="preserve">         </w:t>
      </w:r>
      <w:r w:rsidR="004317D1" w:rsidRPr="009B7D9B">
        <w:rPr>
          <w:sz w:val="28"/>
          <w:szCs w:val="28"/>
        </w:rPr>
        <w:t>Начата работа в рамках реализации мероприятий по сбору и утилизации ТКО. Веден в эксплуатацию 71 жилой дом</w:t>
      </w:r>
      <w:r w:rsidR="004317D1" w:rsidRPr="009B7D9B">
        <w:rPr>
          <w:color w:val="000000"/>
          <w:sz w:val="28"/>
          <w:szCs w:val="28"/>
        </w:rPr>
        <w:t xml:space="preserve"> </w:t>
      </w:r>
      <w:r w:rsidR="004317D1" w:rsidRPr="009B7D9B">
        <w:rPr>
          <w:sz w:val="28"/>
          <w:szCs w:val="28"/>
        </w:rPr>
        <w:t>общей площадью 7 161,5кв.метра,   в том числе ИЖС - 70 домов площадью 6 798,9 кв.м</w:t>
      </w:r>
      <w:r w:rsidR="004317D1" w:rsidRPr="009B7D9B">
        <w:rPr>
          <w:color w:val="000000"/>
          <w:sz w:val="28"/>
          <w:szCs w:val="28"/>
        </w:rPr>
        <w:t xml:space="preserve">. </w:t>
      </w:r>
      <w:r w:rsidR="004317D1" w:rsidRPr="009B7D9B">
        <w:rPr>
          <w:sz w:val="28"/>
          <w:szCs w:val="28"/>
        </w:rPr>
        <w:t>Введен в эксплуатацию 4-х квартирный жилой дом площадью 362,6 кв.м. в п</w:t>
      </w:r>
      <w:proofErr w:type="gramStart"/>
      <w:r w:rsidR="004317D1" w:rsidRPr="009B7D9B">
        <w:rPr>
          <w:sz w:val="28"/>
          <w:szCs w:val="28"/>
        </w:rPr>
        <w:t>.О</w:t>
      </w:r>
      <w:proofErr w:type="gramEnd"/>
      <w:r w:rsidR="004317D1" w:rsidRPr="009B7D9B">
        <w:rPr>
          <w:sz w:val="28"/>
          <w:szCs w:val="28"/>
        </w:rPr>
        <w:t xml:space="preserve">ктябрьский. </w:t>
      </w:r>
      <w:r w:rsidR="004317D1" w:rsidRPr="009B7D9B">
        <w:rPr>
          <w:rStyle w:val="FontStyle12"/>
          <w:sz w:val="28"/>
          <w:szCs w:val="28"/>
        </w:rPr>
        <w:t>Некоммерческой организацией «Фонд капитального ремонта многоквартирных домов Архангельской области» проведен капитальный ремонт в 9 многоквартирных домах на территории МО «</w:t>
      </w:r>
      <w:proofErr w:type="spellStart"/>
      <w:r w:rsidR="004317D1" w:rsidRPr="009B7D9B">
        <w:rPr>
          <w:rStyle w:val="FontStyle12"/>
          <w:sz w:val="28"/>
          <w:szCs w:val="28"/>
        </w:rPr>
        <w:t>Устьянский</w:t>
      </w:r>
      <w:proofErr w:type="spellEnd"/>
      <w:r w:rsidR="004317D1" w:rsidRPr="009B7D9B">
        <w:rPr>
          <w:rStyle w:val="FontStyle12"/>
          <w:sz w:val="28"/>
          <w:szCs w:val="28"/>
        </w:rPr>
        <w:t xml:space="preserve"> муниципальный район» в том числе: МО «</w:t>
      </w:r>
      <w:proofErr w:type="spellStart"/>
      <w:r w:rsidR="004317D1" w:rsidRPr="009B7D9B">
        <w:rPr>
          <w:rStyle w:val="FontStyle12"/>
          <w:sz w:val="28"/>
          <w:szCs w:val="28"/>
        </w:rPr>
        <w:t>Ростовско-Минское</w:t>
      </w:r>
      <w:proofErr w:type="spellEnd"/>
      <w:r w:rsidR="004317D1" w:rsidRPr="009B7D9B">
        <w:rPr>
          <w:rStyle w:val="FontStyle12"/>
          <w:sz w:val="28"/>
          <w:szCs w:val="28"/>
        </w:rPr>
        <w:t xml:space="preserve">» </w:t>
      </w:r>
      <w:r w:rsidRPr="009B7D9B">
        <w:rPr>
          <w:rStyle w:val="FontStyle12"/>
          <w:sz w:val="28"/>
          <w:szCs w:val="28"/>
        </w:rPr>
        <w:t>- 1 дом</w:t>
      </w:r>
      <w:r w:rsidR="004317D1" w:rsidRPr="009B7D9B">
        <w:rPr>
          <w:rStyle w:val="FontStyle12"/>
          <w:sz w:val="28"/>
          <w:szCs w:val="28"/>
        </w:rPr>
        <w:t>,  МО «Октябрьское»  - 5 домов, МО «</w:t>
      </w:r>
      <w:proofErr w:type="spellStart"/>
      <w:r w:rsidR="004317D1" w:rsidRPr="009B7D9B">
        <w:rPr>
          <w:rStyle w:val="FontStyle12"/>
          <w:sz w:val="28"/>
          <w:szCs w:val="28"/>
        </w:rPr>
        <w:t>Киземское</w:t>
      </w:r>
      <w:proofErr w:type="spellEnd"/>
      <w:r w:rsidR="004317D1" w:rsidRPr="009B7D9B">
        <w:rPr>
          <w:rStyle w:val="FontStyle12"/>
          <w:sz w:val="28"/>
          <w:szCs w:val="28"/>
        </w:rPr>
        <w:t>» - 3 дома.</w:t>
      </w:r>
      <w:r w:rsidRPr="009B7D9B">
        <w:rPr>
          <w:sz w:val="28"/>
          <w:szCs w:val="28"/>
        </w:rPr>
        <w:t xml:space="preserve"> </w:t>
      </w:r>
    </w:p>
    <w:p w:rsidR="00BB735B" w:rsidRPr="009B7D9B" w:rsidRDefault="00BB735B" w:rsidP="009B7D9B">
      <w:pPr>
        <w:jc w:val="both"/>
        <w:rPr>
          <w:sz w:val="28"/>
          <w:szCs w:val="28"/>
          <w:vertAlign w:val="superscript"/>
        </w:rPr>
      </w:pPr>
      <w:r w:rsidRPr="009B7D9B">
        <w:rPr>
          <w:sz w:val="28"/>
          <w:szCs w:val="28"/>
        </w:rPr>
        <w:t xml:space="preserve">          </w:t>
      </w:r>
      <w:r w:rsidR="003F6205" w:rsidRPr="009B7D9B">
        <w:rPr>
          <w:sz w:val="28"/>
          <w:szCs w:val="28"/>
        </w:rPr>
        <w:t>Проведены работы по капитальному ремонту  дорог в п</w:t>
      </w:r>
      <w:proofErr w:type="gramStart"/>
      <w:r w:rsidR="003F6205" w:rsidRPr="009B7D9B">
        <w:rPr>
          <w:sz w:val="28"/>
          <w:szCs w:val="28"/>
        </w:rPr>
        <w:t>.О</w:t>
      </w:r>
      <w:proofErr w:type="gramEnd"/>
      <w:r w:rsidR="003F6205" w:rsidRPr="009B7D9B">
        <w:rPr>
          <w:sz w:val="28"/>
          <w:szCs w:val="28"/>
        </w:rPr>
        <w:t>ктябрьский – 480 м и асфальтирование 5000 кв. м площади Победы . Оборудован пешеходный переход у школы № 2 по ул.Ленина. Проведен ямочный ремонт в п. Октябрьский в объеме 356 м</w:t>
      </w:r>
      <w:proofErr w:type="gramStart"/>
      <w:r w:rsidR="003F6205" w:rsidRPr="009B7D9B">
        <w:rPr>
          <w:sz w:val="28"/>
          <w:szCs w:val="28"/>
          <w:vertAlign w:val="superscript"/>
        </w:rPr>
        <w:t>2</w:t>
      </w:r>
      <w:proofErr w:type="gramEnd"/>
      <w:r w:rsidR="003F6205" w:rsidRPr="009B7D9B">
        <w:rPr>
          <w:sz w:val="28"/>
          <w:szCs w:val="28"/>
          <w:vertAlign w:val="superscript"/>
        </w:rPr>
        <w:t xml:space="preserve">. </w:t>
      </w:r>
    </w:p>
    <w:p w:rsidR="003F6205" w:rsidRPr="009B7D9B" w:rsidRDefault="00BB735B" w:rsidP="009B7D9B">
      <w:pPr>
        <w:tabs>
          <w:tab w:val="left" w:pos="709"/>
        </w:tabs>
        <w:jc w:val="both"/>
        <w:rPr>
          <w:sz w:val="28"/>
          <w:szCs w:val="28"/>
        </w:rPr>
      </w:pPr>
      <w:r w:rsidRPr="009B7D9B">
        <w:rPr>
          <w:sz w:val="28"/>
          <w:szCs w:val="28"/>
          <w:vertAlign w:val="superscript"/>
        </w:rPr>
        <w:t xml:space="preserve">                </w:t>
      </w:r>
      <w:r w:rsidR="003F6205" w:rsidRPr="009B7D9B">
        <w:rPr>
          <w:sz w:val="28"/>
          <w:szCs w:val="28"/>
        </w:rPr>
        <w:t>В населенных пунктах МО «</w:t>
      </w:r>
      <w:proofErr w:type="spellStart"/>
      <w:r w:rsidR="003F6205" w:rsidRPr="009B7D9B">
        <w:rPr>
          <w:sz w:val="28"/>
          <w:szCs w:val="28"/>
        </w:rPr>
        <w:t>Шангальское</w:t>
      </w:r>
      <w:proofErr w:type="spellEnd"/>
      <w:r w:rsidR="003F6205" w:rsidRPr="009B7D9B">
        <w:rPr>
          <w:sz w:val="28"/>
          <w:szCs w:val="28"/>
        </w:rPr>
        <w:t xml:space="preserve">» установлено 29 новых железобетонных опор, смонтировано и установлено 123 светодиодных уличных светильника. В рамках программы благоустройства </w:t>
      </w:r>
      <w:proofErr w:type="gramStart"/>
      <w:r w:rsidR="003F6205" w:rsidRPr="009B7D9B">
        <w:rPr>
          <w:sz w:val="28"/>
          <w:szCs w:val="28"/>
        </w:rPr>
        <w:t>в</w:t>
      </w:r>
      <w:proofErr w:type="gramEnd"/>
      <w:r w:rsidR="003F6205" w:rsidRPr="009B7D9B">
        <w:rPr>
          <w:sz w:val="28"/>
          <w:szCs w:val="28"/>
        </w:rPr>
        <w:t xml:space="preserve"> </w:t>
      </w:r>
      <w:proofErr w:type="gramStart"/>
      <w:r w:rsidR="003F6205" w:rsidRPr="009B7D9B">
        <w:rPr>
          <w:sz w:val="28"/>
          <w:szCs w:val="28"/>
        </w:rPr>
        <w:t>с</w:t>
      </w:r>
      <w:proofErr w:type="gramEnd"/>
      <w:r w:rsidR="003F6205" w:rsidRPr="009B7D9B">
        <w:rPr>
          <w:sz w:val="28"/>
          <w:szCs w:val="28"/>
        </w:rPr>
        <w:t>. Шангалы и д. Ион-Горка построены новые заборы вдоль главной улицы села. Работы проведены совместн</w:t>
      </w:r>
      <w:proofErr w:type="gramStart"/>
      <w:r w:rsidR="003F6205" w:rsidRPr="009B7D9B">
        <w:rPr>
          <w:sz w:val="28"/>
          <w:szCs w:val="28"/>
        </w:rPr>
        <w:t>о ООО</w:t>
      </w:r>
      <w:proofErr w:type="gramEnd"/>
      <w:r w:rsidR="003F6205" w:rsidRPr="009B7D9B">
        <w:rPr>
          <w:sz w:val="28"/>
          <w:szCs w:val="28"/>
        </w:rPr>
        <w:t xml:space="preserve"> ГК </w:t>
      </w:r>
      <w:r w:rsidRPr="009B7D9B">
        <w:rPr>
          <w:sz w:val="28"/>
          <w:szCs w:val="28"/>
        </w:rPr>
        <w:t>«</w:t>
      </w:r>
      <w:r w:rsidR="003F6205" w:rsidRPr="009B7D9B">
        <w:rPr>
          <w:sz w:val="28"/>
          <w:szCs w:val="28"/>
        </w:rPr>
        <w:t>УЛК</w:t>
      </w:r>
      <w:r w:rsidRPr="009B7D9B">
        <w:rPr>
          <w:sz w:val="28"/>
          <w:szCs w:val="28"/>
        </w:rPr>
        <w:t>»</w:t>
      </w:r>
      <w:r w:rsidR="003F6205" w:rsidRPr="009B7D9B">
        <w:rPr>
          <w:sz w:val="28"/>
          <w:szCs w:val="28"/>
        </w:rPr>
        <w:t>, администрацией поселения и местным бизнесом.</w:t>
      </w:r>
    </w:p>
    <w:p w:rsidR="003F6205" w:rsidRPr="009B7D9B" w:rsidRDefault="00BB735B" w:rsidP="009B7D9B">
      <w:pPr>
        <w:jc w:val="both"/>
        <w:rPr>
          <w:sz w:val="28"/>
          <w:szCs w:val="28"/>
        </w:rPr>
      </w:pPr>
      <w:r w:rsidRPr="009B7D9B">
        <w:rPr>
          <w:sz w:val="28"/>
          <w:szCs w:val="28"/>
        </w:rPr>
        <w:t xml:space="preserve">          </w:t>
      </w:r>
      <w:r w:rsidR="003F6205" w:rsidRPr="009B7D9B">
        <w:rPr>
          <w:sz w:val="28"/>
          <w:szCs w:val="28"/>
        </w:rPr>
        <w:t>Приобретено и установлено 170 фонарей уличного освещения</w:t>
      </w:r>
      <w:r w:rsidRPr="009B7D9B">
        <w:rPr>
          <w:sz w:val="28"/>
          <w:szCs w:val="28"/>
        </w:rPr>
        <w:t xml:space="preserve">. </w:t>
      </w:r>
      <w:r w:rsidR="003F6205" w:rsidRPr="009B7D9B">
        <w:rPr>
          <w:sz w:val="28"/>
          <w:szCs w:val="28"/>
        </w:rPr>
        <w:t>В МО «</w:t>
      </w:r>
      <w:proofErr w:type="spellStart"/>
      <w:r w:rsidR="003F6205" w:rsidRPr="009B7D9B">
        <w:rPr>
          <w:sz w:val="28"/>
          <w:szCs w:val="28"/>
        </w:rPr>
        <w:t>Киземское</w:t>
      </w:r>
      <w:proofErr w:type="spellEnd"/>
      <w:r w:rsidR="003F6205" w:rsidRPr="009B7D9B">
        <w:rPr>
          <w:sz w:val="28"/>
          <w:szCs w:val="28"/>
        </w:rPr>
        <w:t>» - 48; МО «</w:t>
      </w:r>
      <w:proofErr w:type="spellStart"/>
      <w:r w:rsidR="003F6205" w:rsidRPr="009B7D9B">
        <w:rPr>
          <w:sz w:val="28"/>
          <w:szCs w:val="28"/>
        </w:rPr>
        <w:t>Ростовско-Минское</w:t>
      </w:r>
      <w:proofErr w:type="spellEnd"/>
      <w:r w:rsidR="003F6205" w:rsidRPr="009B7D9B">
        <w:rPr>
          <w:sz w:val="28"/>
          <w:szCs w:val="28"/>
        </w:rPr>
        <w:t>» - 41; МО «</w:t>
      </w:r>
      <w:proofErr w:type="spellStart"/>
      <w:r w:rsidR="003F6205" w:rsidRPr="009B7D9B">
        <w:rPr>
          <w:sz w:val="28"/>
          <w:szCs w:val="28"/>
        </w:rPr>
        <w:t>Малодорское</w:t>
      </w:r>
      <w:proofErr w:type="spellEnd"/>
      <w:r w:rsidR="003F6205" w:rsidRPr="009B7D9B">
        <w:rPr>
          <w:sz w:val="28"/>
          <w:szCs w:val="28"/>
        </w:rPr>
        <w:t>» - 46; МО «</w:t>
      </w:r>
      <w:proofErr w:type="spellStart"/>
      <w:r w:rsidR="003F6205" w:rsidRPr="009B7D9B">
        <w:rPr>
          <w:sz w:val="28"/>
          <w:szCs w:val="28"/>
        </w:rPr>
        <w:t>Строевское</w:t>
      </w:r>
      <w:proofErr w:type="spellEnd"/>
      <w:r w:rsidR="003F6205" w:rsidRPr="009B7D9B">
        <w:rPr>
          <w:sz w:val="28"/>
          <w:szCs w:val="28"/>
        </w:rPr>
        <w:t>» - 35.</w:t>
      </w:r>
    </w:p>
    <w:p w:rsidR="003F6205" w:rsidRPr="009B7D9B" w:rsidRDefault="00BB735B" w:rsidP="009B7D9B">
      <w:pPr>
        <w:jc w:val="both"/>
        <w:rPr>
          <w:sz w:val="28"/>
          <w:szCs w:val="28"/>
        </w:rPr>
      </w:pPr>
      <w:r w:rsidRPr="009B7D9B">
        <w:rPr>
          <w:sz w:val="28"/>
          <w:szCs w:val="28"/>
        </w:rPr>
        <w:t xml:space="preserve">           </w:t>
      </w:r>
      <w:r w:rsidR="003F6205" w:rsidRPr="009B7D9B">
        <w:rPr>
          <w:sz w:val="28"/>
          <w:szCs w:val="28"/>
        </w:rPr>
        <w:t xml:space="preserve">Приобретено и установлено на </w:t>
      </w:r>
      <w:proofErr w:type="spellStart"/>
      <w:proofErr w:type="gramStart"/>
      <w:r w:rsidR="003F6205" w:rsidRPr="009B7D9B">
        <w:rPr>
          <w:sz w:val="28"/>
          <w:szCs w:val="28"/>
        </w:rPr>
        <w:t>улично</w:t>
      </w:r>
      <w:proofErr w:type="spellEnd"/>
      <w:r w:rsidR="003F6205" w:rsidRPr="009B7D9B">
        <w:rPr>
          <w:sz w:val="28"/>
          <w:szCs w:val="28"/>
        </w:rPr>
        <w:t xml:space="preserve"> – дорожную</w:t>
      </w:r>
      <w:proofErr w:type="gramEnd"/>
      <w:r w:rsidR="003F6205" w:rsidRPr="009B7D9B">
        <w:rPr>
          <w:sz w:val="28"/>
          <w:szCs w:val="28"/>
        </w:rPr>
        <w:t xml:space="preserve"> сеть поселений дополнительно 21 дорожный знак на сумму  60 000 руб.</w:t>
      </w:r>
      <w:r w:rsidRPr="009B7D9B">
        <w:rPr>
          <w:sz w:val="28"/>
          <w:szCs w:val="28"/>
        </w:rPr>
        <w:t xml:space="preserve"> </w:t>
      </w:r>
      <w:r w:rsidR="003F6205" w:rsidRPr="009B7D9B">
        <w:rPr>
          <w:sz w:val="28"/>
          <w:szCs w:val="28"/>
        </w:rPr>
        <w:t xml:space="preserve">Проведена паспортизация улично-дорожной сети в границах </w:t>
      </w:r>
      <w:proofErr w:type="spellStart"/>
      <w:r w:rsidR="003F6205" w:rsidRPr="009B7D9B">
        <w:rPr>
          <w:sz w:val="28"/>
          <w:szCs w:val="28"/>
        </w:rPr>
        <w:t>Устьянского</w:t>
      </w:r>
      <w:proofErr w:type="spellEnd"/>
      <w:r w:rsidR="003F6205" w:rsidRPr="009B7D9B">
        <w:rPr>
          <w:sz w:val="28"/>
          <w:szCs w:val="28"/>
        </w:rPr>
        <w:t xml:space="preserve"> района.</w:t>
      </w:r>
    </w:p>
    <w:p w:rsidR="003F6205" w:rsidRPr="009B7D9B" w:rsidRDefault="003F6205" w:rsidP="009B7D9B">
      <w:pPr>
        <w:jc w:val="both"/>
        <w:rPr>
          <w:sz w:val="28"/>
          <w:szCs w:val="28"/>
        </w:rPr>
      </w:pPr>
      <w:proofErr w:type="gramStart"/>
      <w:r w:rsidRPr="009B7D9B">
        <w:rPr>
          <w:sz w:val="28"/>
          <w:szCs w:val="28"/>
        </w:rPr>
        <w:t>Паспортизировано 107 километров УДС по следующим поселениям - МО «</w:t>
      </w:r>
      <w:proofErr w:type="spellStart"/>
      <w:r w:rsidRPr="009B7D9B">
        <w:rPr>
          <w:sz w:val="28"/>
          <w:szCs w:val="28"/>
        </w:rPr>
        <w:t>Ростовско-Минское</w:t>
      </w:r>
      <w:proofErr w:type="spellEnd"/>
      <w:r w:rsidRPr="009B7D9B">
        <w:rPr>
          <w:sz w:val="28"/>
          <w:szCs w:val="28"/>
        </w:rPr>
        <w:t>» - 2,1 км; МО «</w:t>
      </w:r>
      <w:proofErr w:type="spellStart"/>
      <w:r w:rsidRPr="009B7D9B">
        <w:rPr>
          <w:sz w:val="28"/>
          <w:szCs w:val="28"/>
        </w:rPr>
        <w:t>Плосское</w:t>
      </w:r>
      <w:proofErr w:type="spellEnd"/>
      <w:r w:rsidRPr="009B7D9B">
        <w:rPr>
          <w:sz w:val="28"/>
          <w:szCs w:val="28"/>
        </w:rPr>
        <w:t>» - 3,0 км; МО «Орловское» - 1,95 км; МО «</w:t>
      </w:r>
      <w:proofErr w:type="spellStart"/>
      <w:r w:rsidRPr="009B7D9B">
        <w:rPr>
          <w:sz w:val="28"/>
          <w:szCs w:val="28"/>
        </w:rPr>
        <w:t>Лихачевское</w:t>
      </w:r>
      <w:proofErr w:type="spellEnd"/>
      <w:r w:rsidRPr="009B7D9B">
        <w:rPr>
          <w:sz w:val="28"/>
          <w:szCs w:val="28"/>
        </w:rPr>
        <w:t xml:space="preserve">» - 6,0 км; МО «Дмитриевское» - 2,65 </w:t>
      </w:r>
      <w:proofErr w:type="spellStart"/>
      <w:r w:rsidRPr="009B7D9B">
        <w:rPr>
          <w:sz w:val="28"/>
          <w:szCs w:val="28"/>
        </w:rPr>
        <w:t>кам</w:t>
      </w:r>
      <w:proofErr w:type="spellEnd"/>
      <w:r w:rsidRPr="009B7D9B">
        <w:rPr>
          <w:sz w:val="28"/>
          <w:szCs w:val="28"/>
        </w:rPr>
        <w:t>; МО «</w:t>
      </w:r>
      <w:proofErr w:type="spellStart"/>
      <w:r w:rsidRPr="009B7D9B">
        <w:rPr>
          <w:sz w:val="28"/>
          <w:szCs w:val="28"/>
        </w:rPr>
        <w:t>Илезское</w:t>
      </w:r>
      <w:proofErr w:type="spellEnd"/>
      <w:r w:rsidRPr="009B7D9B">
        <w:rPr>
          <w:sz w:val="28"/>
          <w:szCs w:val="28"/>
        </w:rPr>
        <w:t>» - 4,0 км; МО «</w:t>
      </w:r>
      <w:proofErr w:type="spellStart"/>
      <w:r w:rsidRPr="009B7D9B">
        <w:rPr>
          <w:sz w:val="28"/>
          <w:szCs w:val="28"/>
        </w:rPr>
        <w:t>Киземское</w:t>
      </w:r>
      <w:proofErr w:type="spellEnd"/>
      <w:r w:rsidRPr="009B7D9B">
        <w:rPr>
          <w:sz w:val="28"/>
          <w:szCs w:val="28"/>
        </w:rPr>
        <w:t>» - 9,3 км; МО «</w:t>
      </w:r>
      <w:proofErr w:type="spellStart"/>
      <w:r w:rsidRPr="009B7D9B">
        <w:rPr>
          <w:sz w:val="28"/>
          <w:szCs w:val="28"/>
        </w:rPr>
        <w:t>Шангальское</w:t>
      </w:r>
      <w:proofErr w:type="spellEnd"/>
      <w:r w:rsidRPr="009B7D9B">
        <w:rPr>
          <w:sz w:val="28"/>
          <w:szCs w:val="28"/>
        </w:rPr>
        <w:t>» - 75,5 км; МО «Октябрьское» - 2,5 км.</w:t>
      </w:r>
      <w:proofErr w:type="gramEnd"/>
    </w:p>
    <w:p w:rsidR="003F6205" w:rsidRPr="009B7D9B" w:rsidRDefault="00BB735B" w:rsidP="009B7D9B">
      <w:pPr>
        <w:jc w:val="both"/>
        <w:rPr>
          <w:sz w:val="28"/>
          <w:szCs w:val="28"/>
        </w:rPr>
      </w:pPr>
      <w:r w:rsidRPr="009B7D9B">
        <w:rPr>
          <w:sz w:val="28"/>
          <w:szCs w:val="28"/>
        </w:rPr>
        <w:t xml:space="preserve">          </w:t>
      </w:r>
      <w:r w:rsidR="003F6205" w:rsidRPr="009B7D9B">
        <w:rPr>
          <w:sz w:val="28"/>
          <w:szCs w:val="28"/>
        </w:rPr>
        <w:t>Осуществлен капитальный ремонт моста через руку Заячья на автомобильной дороге Ульяновска</w:t>
      </w:r>
      <w:proofErr w:type="gramStart"/>
      <w:r w:rsidR="003F6205" w:rsidRPr="009B7D9B">
        <w:rPr>
          <w:sz w:val="28"/>
          <w:szCs w:val="28"/>
        </w:rPr>
        <w:t>я-</w:t>
      </w:r>
      <w:proofErr w:type="gramEnd"/>
      <w:r w:rsidR="003F6205" w:rsidRPr="009B7D9B">
        <w:rPr>
          <w:sz w:val="28"/>
          <w:szCs w:val="28"/>
        </w:rPr>
        <w:t xml:space="preserve"> </w:t>
      </w:r>
      <w:proofErr w:type="spellStart"/>
      <w:r w:rsidR="003F6205" w:rsidRPr="009B7D9B">
        <w:rPr>
          <w:sz w:val="28"/>
          <w:szCs w:val="28"/>
        </w:rPr>
        <w:t>Маломедвежевская</w:t>
      </w:r>
      <w:proofErr w:type="spellEnd"/>
      <w:r w:rsidR="003F6205" w:rsidRPr="009B7D9B">
        <w:rPr>
          <w:sz w:val="28"/>
          <w:szCs w:val="28"/>
        </w:rPr>
        <w:t xml:space="preserve"> (км 2+378, устройство вновь деревянного моста с железобетонными опорами).</w:t>
      </w:r>
    </w:p>
    <w:p w:rsidR="003F6205" w:rsidRPr="009B7D9B" w:rsidRDefault="00BB735B" w:rsidP="009B7D9B">
      <w:pPr>
        <w:jc w:val="both"/>
        <w:rPr>
          <w:sz w:val="28"/>
          <w:szCs w:val="28"/>
        </w:rPr>
      </w:pPr>
      <w:r w:rsidRPr="009B7D9B">
        <w:rPr>
          <w:sz w:val="28"/>
          <w:szCs w:val="28"/>
        </w:rPr>
        <w:t xml:space="preserve">           </w:t>
      </w:r>
      <w:r w:rsidR="003F6205" w:rsidRPr="009B7D9B">
        <w:rPr>
          <w:sz w:val="28"/>
          <w:szCs w:val="28"/>
        </w:rPr>
        <w:t>Проведен ремонт участка дороги методом замены колейного покрытия из плит длинной 0,16432 км на  покрытие серповидного профиля из щебня с пропиткой вязким битумом.</w:t>
      </w:r>
      <w:r w:rsidRPr="009B7D9B">
        <w:rPr>
          <w:sz w:val="28"/>
          <w:szCs w:val="28"/>
        </w:rPr>
        <w:t xml:space="preserve"> </w:t>
      </w:r>
      <w:r w:rsidR="003F6205" w:rsidRPr="009B7D9B">
        <w:rPr>
          <w:sz w:val="28"/>
          <w:szCs w:val="28"/>
        </w:rPr>
        <w:t>Проведен ремонт автомобильной дороги «</w:t>
      </w:r>
      <w:proofErr w:type="spellStart"/>
      <w:r w:rsidR="003F6205" w:rsidRPr="009B7D9B">
        <w:rPr>
          <w:sz w:val="28"/>
          <w:szCs w:val="28"/>
        </w:rPr>
        <w:t>Костылево</w:t>
      </w:r>
      <w:proofErr w:type="spellEnd"/>
      <w:r w:rsidR="003F6205" w:rsidRPr="009B7D9B">
        <w:rPr>
          <w:sz w:val="28"/>
          <w:szCs w:val="28"/>
        </w:rPr>
        <w:t xml:space="preserve"> - </w:t>
      </w:r>
      <w:proofErr w:type="spellStart"/>
      <w:r w:rsidR="003F6205" w:rsidRPr="009B7D9B">
        <w:rPr>
          <w:sz w:val="28"/>
          <w:szCs w:val="28"/>
        </w:rPr>
        <w:t>Тарногский</w:t>
      </w:r>
      <w:proofErr w:type="spellEnd"/>
      <w:r w:rsidR="003F6205" w:rsidRPr="009B7D9B">
        <w:rPr>
          <w:sz w:val="28"/>
          <w:szCs w:val="28"/>
        </w:rPr>
        <w:t xml:space="preserve"> Городок» на участках </w:t>
      </w:r>
      <w:proofErr w:type="gramStart"/>
      <w:r w:rsidR="003F6205" w:rsidRPr="009B7D9B">
        <w:rPr>
          <w:sz w:val="28"/>
          <w:szCs w:val="28"/>
        </w:rPr>
        <w:t>км</w:t>
      </w:r>
      <w:proofErr w:type="gramEnd"/>
      <w:r w:rsidR="003F6205" w:rsidRPr="009B7D9B">
        <w:rPr>
          <w:sz w:val="28"/>
          <w:szCs w:val="28"/>
        </w:rPr>
        <w:t xml:space="preserve"> 26+600 – 29+200, км 30+000 – км 34+452.</w:t>
      </w:r>
      <w:r w:rsidRPr="009B7D9B">
        <w:rPr>
          <w:sz w:val="28"/>
          <w:szCs w:val="28"/>
        </w:rPr>
        <w:t xml:space="preserve"> </w:t>
      </w:r>
      <w:r w:rsidR="003F6205" w:rsidRPr="009B7D9B">
        <w:rPr>
          <w:sz w:val="28"/>
          <w:szCs w:val="28"/>
        </w:rPr>
        <w:t>Протяженность строительного участка  8,071  км, ремонт участка дороги проведен методом замены покрытия из асфальтобетона.</w:t>
      </w:r>
      <w:r w:rsidRPr="009B7D9B">
        <w:rPr>
          <w:sz w:val="28"/>
          <w:szCs w:val="28"/>
        </w:rPr>
        <w:t xml:space="preserve"> </w:t>
      </w:r>
      <w:r w:rsidR="003F6205" w:rsidRPr="009B7D9B">
        <w:rPr>
          <w:sz w:val="28"/>
          <w:szCs w:val="28"/>
        </w:rPr>
        <w:t xml:space="preserve">Проведен ямочный ремонт асфальтобетонных покрытий (карты с фрезерованием) на </w:t>
      </w:r>
      <w:proofErr w:type="spellStart"/>
      <w:r w:rsidR="003F6205" w:rsidRPr="009B7D9B">
        <w:rPr>
          <w:sz w:val="28"/>
          <w:szCs w:val="28"/>
        </w:rPr>
        <w:t>а\дороге</w:t>
      </w:r>
      <w:proofErr w:type="spellEnd"/>
      <w:r w:rsidR="003F6205" w:rsidRPr="009B7D9B">
        <w:rPr>
          <w:sz w:val="28"/>
          <w:szCs w:val="28"/>
        </w:rPr>
        <w:t xml:space="preserve"> </w:t>
      </w:r>
      <w:proofErr w:type="spellStart"/>
      <w:r w:rsidR="003F6205" w:rsidRPr="009B7D9B">
        <w:rPr>
          <w:sz w:val="28"/>
          <w:szCs w:val="28"/>
        </w:rPr>
        <w:t>Советский-Степанов</w:t>
      </w:r>
      <w:proofErr w:type="spellEnd"/>
      <w:r w:rsidR="003F6205" w:rsidRPr="009B7D9B">
        <w:rPr>
          <w:sz w:val="28"/>
          <w:szCs w:val="28"/>
        </w:rPr>
        <w:t xml:space="preserve"> Прилук площадью 2 433 м</w:t>
      </w:r>
      <w:proofErr w:type="gramStart"/>
      <w:r w:rsidR="003F6205" w:rsidRPr="009B7D9B">
        <w:rPr>
          <w:sz w:val="28"/>
          <w:szCs w:val="28"/>
        </w:rPr>
        <w:t>2</w:t>
      </w:r>
      <w:proofErr w:type="gramEnd"/>
      <w:r w:rsidR="003F6205" w:rsidRPr="009B7D9B">
        <w:rPr>
          <w:sz w:val="28"/>
          <w:szCs w:val="28"/>
        </w:rPr>
        <w:t>.</w:t>
      </w:r>
    </w:p>
    <w:p w:rsidR="003F6205" w:rsidRPr="009B7D9B" w:rsidRDefault="00BB735B" w:rsidP="009B7D9B">
      <w:pPr>
        <w:jc w:val="both"/>
        <w:rPr>
          <w:sz w:val="28"/>
          <w:szCs w:val="28"/>
        </w:rPr>
      </w:pPr>
      <w:r w:rsidRPr="009B7D9B">
        <w:rPr>
          <w:sz w:val="28"/>
          <w:szCs w:val="28"/>
        </w:rPr>
        <w:lastRenderedPageBreak/>
        <w:t xml:space="preserve">         </w:t>
      </w:r>
      <w:r w:rsidR="003F6205" w:rsidRPr="009B7D9B">
        <w:rPr>
          <w:sz w:val="28"/>
          <w:szCs w:val="28"/>
        </w:rPr>
        <w:t xml:space="preserve">Устроено 8 искусственных неровностей на </w:t>
      </w:r>
      <w:proofErr w:type="spellStart"/>
      <w:r w:rsidR="003F6205" w:rsidRPr="009B7D9B">
        <w:rPr>
          <w:sz w:val="28"/>
          <w:szCs w:val="28"/>
        </w:rPr>
        <w:t>а\д</w:t>
      </w:r>
      <w:proofErr w:type="spellEnd"/>
      <w:r w:rsidR="003F6205" w:rsidRPr="009B7D9B">
        <w:rPr>
          <w:sz w:val="28"/>
          <w:szCs w:val="28"/>
        </w:rPr>
        <w:t xml:space="preserve"> Вельск – Шангалы и </w:t>
      </w:r>
      <w:proofErr w:type="spellStart"/>
      <w:r w:rsidR="003F6205" w:rsidRPr="009B7D9B">
        <w:rPr>
          <w:sz w:val="28"/>
          <w:szCs w:val="28"/>
        </w:rPr>
        <w:t>Шангалы-Квазеньга-Кизема</w:t>
      </w:r>
      <w:proofErr w:type="spellEnd"/>
      <w:r w:rsidR="003F6205" w:rsidRPr="009B7D9B">
        <w:rPr>
          <w:sz w:val="28"/>
          <w:szCs w:val="28"/>
        </w:rPr>
        <w:t>.</w:t>
      </w:r>
    </w:p>
    <w:p w:rsidR="003F6205" w:rsidRPr="009B7D9B" w:rsidRDefault="00BB735B" w:rsidP="009B7D9B">
      <w:pPr>
        <w:tabs>
          <w:tab w:val="left" w:pos="709"/>
        </w:tabs>
        <w:jc w:val="both"/>
        <w:rPr>
          <w:sz w:val="28"/>
          <w:szCs w:val="28"/>
        </w:rPr>
      </w:pPr>
      <w:r w:rsidRPr="009B7D9B">
        <w:rPr>
          <w:sz w:val="28"/>
          <w:szCs w:val="28"/>
        </w:rPr>
        <w:t xml:space="preserve">          </w:t>
      </w:r>
      <w:r w:rsidR="003F6205" w:rsidRPr="009B7D9B">
        <w:rPr>
          <w:sz w:val="28"/>
          <w:szCs w:val="28"/>
        </w:rPr>
        <w:t xml:space="preserve">Выполнена разрубка и восстановление полосы отвода а/Д Шангалы </w:t>
      </w:r>
      <w:proofErr w:type="gramStart"/>
      <w:r w:rsidR="003F6205" w:rsidRPr="009B7D9B">
        <w:rPr>
          <w:sz w:val="28"/>
          <w:szCs w:val="28"/>
        </w:rPr>
        <w:t>–</w:t>
      </w:r>
      <w:proofErr w:type="spellStart"/>
      <w:r w:rsidR="003F6205" w:rsidRPr="009B7D9B">
        <w:rPr>
          <w:sz w:val="28"/>
          <w:szCs w:val="28"/>
        </w:rPr>
        <w:t>К</w:t>
      </w:r>
      <w:proofErr w:type="gramEnd"/>
      <w:r w:rsidR="003F6205" w:rsidRPr="009B7D9B">
        <w:rPr>
          <w:sz w:val="28"/>
          <w:szCs w:val="28"/>
        </w:rPr>
        <w:t>вазеньга-Кизема</w:t>
      </w:r>
      <w:proofErr w:type="spellEnd"/>
      <w:r w:rsidR="003F6205" w:rsidRPr="009B7D9B">
        <w:rPr>
          <w:sz w:val="28"/>
          <w:szCs w:val="28"/>
        </w:rPr>
        <w:t xml:space="preserve"> км 147-км 154 (7 километров).</w:t>
      </w:r>
    </w:p>
    <w:p w:rsidR="003F6205" w:rsidRPr="009B7D9B" w:rsidRDefault="00BB735B" w:rsidP="009B7D9B">
      <w:pPr>
        <w:jc w:val="both"/>
        <w:rPr>
          <w:sz w:val="28"/>
          <w:szCs w:val="28"/>
        </w:rPr>
      </w:pPr>
      <w:r w:rsidRPr="009B7D9B">
        <w:rPr>
          <w:sz w:val="28"/>
          <w:szCs w:val="28"/>
        </w:rPr>
        <w:t xml:space="preserve">          </w:t>
      </w:r>
      <w:r w:rsidR="003F6205" w:rsidRPr="009B7D9B">
        <w:rPr>
          <w:sz w:val="28"/>
          <w:szCs w:val="28"/>
        </w:rPr>
        <w:t>Приобретено и установлено 400 метров барьерного ограждения, заменено 50 метров поврежденных элементов барьерных ограждений.</w:t>
      </w:r>
    </w:p>
    <w:p w:rsidR="003F6205" w:rsidRPr="009B7D9B" w:rsidRDefault="00BB735B" w:rsidP="009B7D9B">
      <w:pPr>
        <w:jc w:val="both"/>
        <w:rPr>
          <w:sz w:val="28"/>
          <w:szCs w:val="28"/>
        </w:rPr>
      </w:pPr>
      <w:r w:rsidRPr="009B7D9B">
        <w:rPr>
          <w:sz w:val="28"/>
          <w:szCs w:val="28"/>
        </w:rPr>
        <w:t xml:space="preserve">          </w:t>
      </w:r>
      <w:r w:rsidR="003F6205" w:rsidRPr="009B7D9B">
        <w:rPr>
          <w:sz w:val="28"/>
          <w:szCs w:val="28"/>
        </w:rPr>
        <w:t xml:space="preserve">Дополнительно установлено 40 дорожных знаков на региональных дорогах в границах </w:t>
      </w:r>
      <w:proofErr w:type="spellStart"/>
      <w:r w:rsidR="003F6205" w:rsidRPr="009B7D9B">
        <w:rPr>
          <w:sz w:val="28"/>
          <w:szCs w:val="28"/>
        </w:rPr>
        <w:t>Устьянского</w:t>
      </w:r>
      <w:proofErr w:type="spellEnd"/>
      <w:r w:rsidR="003F6205" w:rsidRPr="009B7D9B">
        <w:rPr>
          <w:sz w:val="28"/>
          <w:szCs w:val="28"/>
        </w:rPr>
        <w:t xml:space="preserve"> района, произведена замена 2 автопавильонов.</w:t>
      </w:r>
    </w:p>
    <w:p w:rsidR="003F6205" w:rsidRPr="009B7D9B" w:rsidRDefault="00BB735B" w:rsidP="009B7D9B">
      <w:pPr>
        <w:jc w:val="both"/>
        <w:rPr>
          <w:sz w:val="28"/>
          <w:szCs w:val="28"/>
        </w:rPr>
      </w:pPr>
      <w:r w:rsidRPr="009B7D9B">
        <w:rPr>
          <w:sz w:val="28"/>
          <w:szCs w:val="28"/>
        </w:rPr>
        <w:t xml:space="preserve">          </w:t>
      </w:r>
      <w:r w:rsidR="003F6205" w:rsidRPr="009B7D9B">
        <w:rPr>
          <w:sz w:val="28"/>
          <w:szCs w:val="28"/>
        </w:rPr>
        <w:t xml:space="preserve">Установлено 2 стационарных комплекса контроля и </w:t>
      </w:r>
      <w:proofErr w:type="spellStart"/>
      <w:r w:rsidR="003F6205" w:rsidRPr="009B7D9B">
        <w:rPr>
          <w:sz w:val="28"/>
          <w:szCs w:val="28"/>
        </w:rPr>
        <w:t>видеофиксации</w:t>
      </w:r>
      <w:proofErr w:type="spellEnd"/>
      <w:r w:rsidR="003F6205" w:rsidRPr="009B7D9B">
        <w:rPr>
          <w:sz w:val="28"/>
          <w:szCs w:val="28"/>
        </w:rPr>
        <w:t xml:space="preserve"> нарушений в сфере обеспечения безопасности дорожного движения (на въезде п</w:t>
      </w:r>
      <w:proofErr w:type="gramStart"/>
      <w:r w:rsidR="003F6205" w:rsidRPr="009B7D9B">
        <w:rPr>
          <w:sz w:val="28"/>
          <w:szCs w:val="28"/>
        </w:rPr>
        <w:t>.О</w:t>
      </w:r>
      <w:proofErr w:type="gramEnd"/>
      <w:r w:rsidR="003F6205" w:rsidRPr="009B7D9B">
        <w:rPr>
          <w:sz w:val="28"/>
          <w:szCs w:val="28"/>
        </w:rPr>
        <w:t>ктябрьский, д.Ион-Горка).</w:t>
      </w:r>
    </w:p>
    <w:p w:rsidR="00CE7D8B" w:rsidRPr="009B7D9B" w:rsidRDefault="00CE7D8B" w:rsidP="009B7D9B">
      <w:pPr>
        <w:pStyle w:val="a3"/>
        <w:tabs>
          <w:tab w:val="left" w:pos="1080"/>
        </w:tabs>
        <w:jc w:val="both"/>
        <w:rPr>
          <w:bCs w:val="0"/>
          <w:color w:val="000000"/>
          <w:szCs w:val="28"/>
        </w:rPr>
      </w:pPr>
    </w:p>
    <w:p w:rsidR="00CE7D8B" w:rsidRDefault="00CE7D8B" w:rsidP="009B7D9B">
      <w:pPr>
        <w:pStyle w:val="a3"/>
        <w:tabs>
          <w:tab w:val="left" w:pos="1080"/>
        </w:tabs>
        <w:ind w:firstLine="709"/>
        <w:rPr>
          <w:bCs w:val="0"/>
          <w:color w:val="000000"/>
          <w:szCs w:val="28"/>
        </w:rPr>
      </w:pPr>
      <w:r w:rsidRPr="009B7D9B">
        <w:rPr>
          <w:bCs w:val="0"/>
          <w:color w:val="000000"/>
          <w:szCs w:val="28"/>
        </w:rPr>
        <w:t>Промышленное производство</w:t>
      </w:r>
    </w:p>
    <w:p w:rsidR="009B7D9B" w:rsidRPr="009B7D9B" w:rsidRDefault="009B7D9B" w:rsidP="009B7D9B">
      <w:pPr>
        <w:pStyle w:val="a3"/>
        <w:tabs>
          <w:tab w:val="left" w:pos="1080"/>
        </w:tabs>
        <w:ind w:firstLine="709"/>
        <w:rPr>
          <w:bCs w:val="0"/>
          <w:color w:val="000000"/>
          <w:szCs w:val="28"/>
        </w:rPr>
      </w:pPr>
    </w:p>
    <w:p w:rsidR="00CE7D8B" w:rsidRPr="009B7D9B" w:rsidRDefault="00CE7D8B" w:rsidP="009B7D9B">
      <w:pPr>
        <w:pStyle w:val="2"/>
        <w:ind w:firstLine="709"/>
        <w:rPr>
          <w:color w:val="000000"/>
          <w:szCs w:val="28"/>
        </w:rPr>
      </w:pPr>
      <w:r w:rsidRPr="009B7D9B">
        <w:rPr>
          <w:color w:val="000000"/>
          <w:szCs w:val="28"/>
        </w:rPr>
        <w:t xml:space="preserve">На территории </w:t>
      </w:r>
      <w:proofErr w:type="spellStart"/>
      <w:r w:rsidRPr="009B7D9B">
        <w:rPr>
          <w:color w:val="000000"/>
          <w:szCs w:val="28"/>
        </w:rPr>
        <w:t>Устьянского</w:t>
      </w:r>
      <w:proofErr w:type="spellEnd"/>
      <w:r w:rsidRPr="009B7D9B">
        <w:rPr>
          <w:color w:val="000000"/>
          <w:szCs w:val="28"/>
        </w:rPr>
        <w:t xml:space="preserve"> района перерабатывающее  производство  представлено следующими предприятиями: ООО «Группа компаний «УЛК», ООО «</w:t>
      </w:r>
      <w:proofErr w:type="spellStart"/>
      <w:r w:rsidRPr="009B7D9B">
        <w:rPr>
          <w:color w:val="000000"/>
          <w:szCs w:val="28"/>
        </w:rPr>
        <w:t>Ростово</w:t>
      </w:r>
      <w:proofErr w:type="spellEnd"/>
      <w:r w:rsidRPr="009B7D9B">
        <w:rPr>
          <w:color w:val="000000"/>
          <w:szCs w:val="28"/>
        </w:rPr>
        <w:t>», ООО «Родник», ООО «</w:t>
      </w:r>
      <w:proofErr w:type="spellStart"/>
      <w:r w:rsidRPr="009B7D9B">
        <w:rPr>
          <w:color w:val="000000"/>
          <w:szCs w:val="28"/>
        </w:rPr>
        <w:t>Устьянская</w:t>
      </w:r>
      <w:proofErr w:type="spellEnd"/>
      <w:r w:rsidRPr="009B7D9B">
        <w:rPr>
          <w:color w:val="000000"/>
          <w:szCs w:val="28"/>
        </w:rPr>
        <w:t xml:space="preserve"> молочная компания».</w:t>
      </w:r>
    </w:p>
    <w:p w:rsidR="00CE7D8B" w:rsidRPr="009B7D9B" w:rsidRDefault="00CE7D8B" w:rsidP="009B7D9B">
      <w:pPr>
        <w:ind w:firstLine="709"/>
        <w:jc w:val="both"/>
        <w:rPr>
          <w:color w:val="000000"/>
          <w:sz w:val="28"/>
          <w:szCs w:val="28"/>
        </w:rPr>
      </w:pPr>
      <w:r w:rsidRPr="009B7D9B">
        <w:rPr>
          <w:color w:val="000000"/>
          <w:sz w:val="28"/>
          <w:szCs w:val="28"/>
        </w:rPr>
        <w:t>Объем отгруженных товаров собственного производства  в  пищевой промышленности  в  201</w:t>
      </w:r>
      <w:r w:rsidR="00BB735B" w:rsidRPr="009B7D9B">
        <w:rPr>
          <w:color w:val="000000"/>
          <w:sz w:val="28"/>
          <w:szCs w:val="28"/>
        </w:rPr>
        <w:t>9</w:t>
      </w:r>
      <w:r w:rsidRPr="009B7D9B">
        <w:rPr>
          <w:color w:val="000000"/>
          <w:sz w:val="28"/>
          <w:szCs w:val="28"/>
        </w:rPr>
        <w:t xml:space="preserve"> году  составил </w:t>
      </w:r>
      <w:r w:rsidR="00BB735B" w:rsidRPr="009B7D9B">
        <w:rPr>
          <w:color w:val="000000"/>
          <w:sz w:val="28"/>
          <w:szCs w:val="28"/>
        </w:rPr>
        <w:t>84,05</w:t>
      </w:r>
      <w:r w:rsidRPr="009B7D9B">
        <w:rPr>
          <w:color w:val="000000"/>
          <w:sz w:val="28"/>
          <w:szCs w:val="28"/>
        </w:rPr>
        <w:t xml:space="preserve">  млн. руб., что на </w:t>
      </w:r>
      <w:r w:rsidR="00BB735B" w:rsidRPr="009B7D9B">
        <w:rPr>
          <w:color w:val="000000"/>
          <w:sz w:val="28"/>
          <w:szCs w:val="28"/>
        </w:rPr>
        <w:t>5,7</w:t>
      </w:r>
      <w:r w:rsidRPr="009B7D9B">
        <w:rPr>
          <w:color w:val="000000"/>
          <w:sz w:val="28"/>
          <w:szCs w:val="28"/>
        </w:rPr>
        <w:t xml:space="preserve">% </w:t>
      </w:r>
      <w:r w:rsidR="00BB735B" w:rsidRPr="009B7D9B">
        <w:rPr>
          <w:color w:val="000000"/>
          <w:sz w:val="28"/>
          <w:szCs w:val="28"/>
        </w:rPr>
        <w:t>выше</w:t>
      </w:r>
      <w:r w:rsidRPr="009B7D9B">
        <w:rPr>
          <w:color w:val="000000"/>
          <w:sz w:val="28"/>
          <w:szCs w:val="28"/>
        </w:rPr>
        <w:t xml:space="preserve">   уровня  201</w:t>
      </w:r>
      <w:r w:rsidR="00BB735B" w:rsidRPr="009B7D9B">
        <w:rPr>
          <w:color w:val="000000"/>
          <w:sz w:val="28"/>
          <w:szCs w:val="28"/>
        </w:rPr>
        <w:t>8</w:t>
      </w:r>
      <w:r w:rsidRPr="009B7D9B">
        <w:rPr>
          <w:color w:val="000000"/>
          <w:sz w:val="28"/>
          <w:szCs w:val="28"/>
        </w:rPr>
        <w:t xml:space="preserve"> года  (в сопоставимых ценах), в 20</w:t>
      </w:r>
      <w:r w:rsidR="00BB735B" w:rsidRPr="009B7D9B">
        <w:rPr>
          <w:color w:val="000000"/>
          <w:sz w:val="28"/>
          <w:szCs w:val="28"/>
        </w:rPr>
        <w:t>20 году составит 88</w:t>
      </w:r>
      <w:r w:rsidRPr="009B7D9B">
        <w:rPr>
          <w:color w:val="000000"/>
          <w:sz w:val="28"/>
          <w:szCs w:val="28"/>
        </w:rPr>
        <w:t>,</w:t>
      </w:r>
      <w:r w:rsidR="00BB735B" w:rsidRPr="009B7D9B">
        <w:rPr>
          <w:color w:val="000000"/>
          <w:sz w:val="28"/>
          <w:szCs w:val="28"/>
        </w:rPr>
        <w:t>84</w:t>
      </w:r>
      <w:r w:rsidRPr="009B7D9B">
        <w:rPr>
          <w:color w:val="000000"/>
          <w:sz w:val="28"/>
          <w:szCs w:val="28"/>
        </w:rPr>
        <w:t xml:space="preserve"> млн</w:t>
      </w:r>
      <w:proofErr w:type="gramStart"/>
      <w:r w:rsidRPr="009B7D9B">
        <w:rPr>
          <w:color w:val="000000"/>
          <w:sz w:val="28"/>
          <w:szCs w:val="28"/>
        </w:rPr>
        <w:t>.р</w:t>
      </w:r>
      <w:proofErr w:type="gramEnd"/>
      <w:r w:rsidRPr="009B7D9B">
        <w:rPr>
          <w:color w:val="000000"/>
          <w:sz w:val="28"/>
          <w:szCs w:val="28"/>
        </w:rPr>
        <w:t xml:space="preserve">уб., </w:t>
      </w:r>
      <w:r w:rsidRPr="009B7D9B">
        <w:rPr>
          <w:rStyle w:val="1"/>
          <w:sz w:val="28"/>
          <w:szCs w:val="28"/>
        </w:rPr>
        <w:t>а к 202</w:t>
      </w:r>
      <w:r w:rsidR="004421E4" w:rsidRPr="009B7D9B">
        <w:rPr>
          <w:rStyle w:val="1"/>
          <w:sz w:val="28"/>
          <w:szCs w:val="28"/>
        </w:rPr>
        <w:t>3</w:t>
      </w:r>
      <w:r w:rsidRPr="009B7D9B">
        <w:rPr>
          <w:rStyle w:val="1"/>
          <w:sz w:val="28"/>
          <w:szCs w:val="28"/>
        </w:rPr>
        <w:t xml:space="preserve"> году планируется увеличить данный показатель</w:t>
      </w:r>
      <w:r w:rsidRPr="009B7D9B">
        <w:rPr>
          <w:color w:val="000000"/>
          <w:sz w:val="28"/>
          <w:szCs w:val="28"/>
        </w:rPr>
        <w:t xml:space="preserve">  на  </w:t>
      </w:r>
      <w:r w:rsidR="004421E4" w:rsidRPr="009B7D9B">
        <w:rPr>
          <w:color w:val="000000"/>
          <w:sz w:val="28"/>
          <w:szCs w:val="28"/>
        </w:rPr>
        <w:t>17,19</w:t>
      </w:r>
      <w:r w:rsidRPr="009B7D9B">
        <w:rPr>
          <w:color w:val="000000"/>
          <w:sz w:val="28"/>
          <w:szCs w:val="28"/>
        </w:rPr>
        <w:t>% (в со</w:t>
      </w:r>
      <w:r w:rsidR="00BB735B" w:rsidRPr="009B7D9B">
        <w:rPr>
          <w:color w:val="000000"/>
          <w:sz w:val="28"/>
          <w:szCs w:val="28"/>
        </w:rPr>
        <w:t>поставимых ценах)  и составит 98</w:t>
      </w:r>
      <w:r w:rsidRPr="009B7D9B">
        <w:rPr>
          <w:color w:val="000000"/>
          <w:sz w:val="28"/>
          <w:szCs w:val="28"/>
        </w:rPr>
        <w:t>,</w:t>
      </w:r>
      <w:r w:rsidR="00BB735B" w:rsidRPr="009B7D9B">
        <w:rPr>
          <w:color w:val="000000"/>
          <w:sz w:val="28"/>
          <w:szCs w:val="28"/>
        </w:rPr>
        <w:t>50</w:t>
      </w:r>
      <w:r w:rsidRPr="009B7D9B">
        <w:rPr>
          <w:color w:val="000000"/>
          <w:sz w:val="28"/>
          <w:szCs w:val="28"/>
        </w:rPr>
        <w:t xml:space="preserve"> млн. руб.</w:t>
      </w:r>
    </w:p>
    <w:p w:rsidR="00CE7D8B" w:rsidRPr="009B7D9B" w:rsidRDefault="004421E4" w:rsidP="009B7D9B">
      <w:pPr>
        <w:jc w:val="both"/>
        <w:rPr>
          <w:color w:val="000000"/>
          <w:sz w:val="28"/>
          <w:szCs w:val="28"/>
        </w:rPr>
      </w:pPr>
      <w:r w:rsidRPr="009B7D9B">
        <w:rPr>
          <w:color w:val="000000"/>
          <w:sz w:val="28"/>
          <w:szCs w:val="28"/>
        </w:rPr>
        <w:t xml:space="preserve">          </w:t>
      </w:r>
      <w:r w:rsidR="00CE7D8B" w:rsidRPr="009B7D9B">
        <w:rPr>
          <w:color w:val="000000"/>
          <w:sz w:val="28"/>
          <w:szCs w:val="28"/>
        </w:rPr>
        <w:t>Показатель «лесоматериалы необработанные» в 201</w:t>
      </w:r>
      <w:r w:rsidRPr="009B7D9B">
        <w:rPr>
          <w:color w:val="000000"/>
          <w:sz w:val="28"/>
          <w:szCs w:val="28"/>
        </w:rPr>
        <w:t>9</w:t>
      </w:r>
      <w:r w:rsidR="00CE7D8B" w:rsidRPr="009B7D9B">
        <w:rPr>
          <w:color w:val="000000"/>
          <w:sz w:val="28"/>
          <w:szCs w:val="28"/>
        </w:rPr>
        <w:t xml:space="preserve"> году составил </w:t>
      </w:r>
      <w:r w:rsidRPr="009B7D9B">
        <w:rPr>
          <w:color w:val="000000"/>
          <w:sz w:val="28"/>
          <w:szCs w:val="28"/>
        </w:rPr>
        <w:t xml:space="preserve">520,88 </w:t>
      </w:r>
      <w:r w:rsidR="00CE7D8B" w:rsidRPr="009B7D9B">
        <w:rPr>
          <w:color w:val="000000"/>
          <w:sz w:val="28"/>
          <w:szCs w:val="28"/>
        </w:rPr>
        <w:t>тыс. плот</w:t>
      </w:r>
      <w:proofErr w:type="gramStart"/>
      <w:r w:rsidR="00CE7D8B" w:rsidRPr="009B7D9B">
        <w:rPr>
          <w:color w:val="000000"/>
          <w:sz w:val="28"/>
          <w:szCs w:val="28"/>
        </w:rPr>
        <w:t>.</w:t>
      </w:r>
      <w:proofErr w:type="gramEnd"/>
      <w:r w:rsidR="00CE7D8B" w:rsidRPr="009B7D9B">
        <w:rPr>
          <w:color w:val="000000"/>
          <w:sz w:val="28"/>
          <w:szCs w:val="28"/>
        </w:rPr>
        <w:t xml:space="preserve"> </w:t>
      </w:r>
      <w:proofErr w:type="gramStart"/>
      <w:r w:rsidR="00CE7D8B" w:rsidRPr="009B7D9B">
        <w:rPr>
          <w:color w:val="000000"/>
          <w:sz w:val="28"/>
          <w:szCs w:val="28"/>
        </w:rPr>
        <w:t>к</w:t>
      </w:r>
      <w:proofErr w:type="gramEnd"/>
      <w:r w:rsidR="00CE7D8B" w:rsidRPr="009B7D9B">
        <w:rPr>
          <w:color w:val="000000"/>
          <w:sz w:val="28"/>
          <w:szCs w:val="28"/>
        </w:rPr>
        <w:t xml:space="preserve">уб.м., что </w:t>
      </w:r>
      <w:r w:rsidR="00F832AE" w:rsidRPr="009B7D9B">
        <w:rPr>
          <w:color w:val="000000"/>
          <w:sz w:val="28"/>
          <w:szCs w:val="28"/>
        </w:rPr>
        <w:t>в 19 раз</w:t>
      </w:r>
      <w:r w:rsidR="00CE7D8B" w:rsidRPr="009B7D9B">
        <w:rPr>
          <w:color w:val="000000"/>
          <w:sz w:val="28"/>
          <w:szCs w:val="28"/>
        </w:rPr>
        <w:t xml:space="preserve"> </w:t>
      </w:r>
      <w:r w:rsidRPr="009B7D9B">
        <w:rPr>
          <w:color w:val="000000"/>
          <w:sz w:val="28"/>
          <w:szCs w:val="28"/>
        </w:rPr>
        <w:t>меньше</w:t>
      </w:r>
      <w:r w:rsidR="00CE7D8B" w:rsidRPr="009B7D9B">
        <w:rPr>
          <w:color w:val="000000"/>
          <w:sz w:val="28"/>
          <w:szCs w:val="28"/>
        </w:rPr>
        <w:t>, чем в 201</w:t>
      </w:r>
      <w:r w:rsidRPr="009B7D9B">
        <w:rPr>
          <w:color w:val="000000"/>
          <w:sz w:val="28"/>
          <w:szCs w:val="28"/>
        </w:rPr>
        <w:t>8</w:t>
      </w:r>
      <w:r w:rsidR="00CE7D8B" w:rsidRPr="009B7D9B">
        <w:rPr>
          <w:color w:val="000000"/>
          <w:sz w:val="28"/>
          <w:szCs w:val="28"/>
        </w:rPr>
        <w:t xml:space="preserve"> году, в 20</w:t>
      </w:r>
      <w:r w:rsidRPr="009B7D9B">
        <w:rPr>
          <w:color w:val="000000"/>
          <w:sz w:val="28"/>
          <w:szCs w:val="28"/>
        </w:rPr>
        <w:t>20</w:t>
      </w:r>
      <w:r w:rsidR="00CE7D8B" w:rsidRPr="009B7D9B">
        <w:rPr>
          <w:color w:val="000000"/>
          <w:sz w:val="28"/>
          <w:szCs w:val="28"/>
        </w:rPr>
        <w:t xml:space="preserve"> году составит </w:t>
      </w:r>
      <w:r w:rsidRPr="009B7D9B">
        <w:rPr>
          <w:color w:val="000000"/>
          <w:sz w:val="28"/>
          <w:szCs w:val="28"/>
        </w:rPr>
        <w:t>2675</w:t>
      </w:r>
      <w:r w:rsidR="00CE7D8B" w:rsidRPr="009B7D9B">
        <w:rPr>
          <w:color w:val="000000"/>
          <w:sz w:val="28"/>
          <w:szCs w:val="28"/>
        </w:rPr>
        <w:t xml:space="preserve"> тыс. плот. куб.м.,</w:t>
      </w:r>
      <w:r w:rsidR="00CE7D8B" w:rsidRPr="009B7D9B">
        <w:rPr>
          <w:rStyle w:val="1"/>
          <w:sz w:val="28"/>
          <w:szCs w:val="28"/>
        </w:rPr>
        <w:t xml:space="preserve"> а к 202</w:t>
      </w:r>
      <w:r w:rsidRPr="009B7D9B">
        <w:rPr>
          <w:rStyle w:val="1"/>
          <w:sz w:val="28"/>
          <w:szCs w:val="28"/>
        </w:rPr>
        <w:t>3</w:t>
      </w:r>
      <w:r w:rsidR="00CE7D8B" w:rsidRPr="009B7D9B">
        <w:rPr>
          <w:rStyle w:val="1"/>
          <w:sz w:val="28"/>
          <w:szCs w:val="28"/>
        </w:rPr>
        <w:t xml:space="preserve"> году планируется увеличить данный показатель</w:t>
      </w:r>
      <w:r w:rsidR="00CE7D8B" w:rsidRPr="009B7D9B">
        <w:rPr>
          <w:color w:val="000000"/>
          <w:sz w:val="28"/>
          <w:szCs w:val="28"/>
        </w:rPr>
        <w:t xml:space="preserve">  </w:t>
      </w:r>
      <w:r w:rsidR="00F832AE" w:rsidRPr="009B7D9B">
        <w:rPr>
          <w:color w:val="000000"/>
          <w:sz w:val="28"/>
          <w:szCs w:val="28"/>
        </w:rPr>
        <w:t>в 5,1 раз</w:t>
      </w:r>
      <w:r w:rsidR="00CE7D8B" w:rsidRPr="009B7D9B">
        <w:rPr>
          <w:color w:val="000000"/>
          <w:sz w:val="28"/>
          <w:szCs w:val="28"/>
        </w:rPr>
        <w:t xml:space="preserve">  и составит </w:t>
      </w:r>
      <w:r w:rsidRPr="009B7D9B">
        <w:rPr>
          <w:color w:val="000000"/>
          <w:sz w:val="28"/>
          <w:szCs w:val="28"/>
        </w:rPr>
        <w:t>2675</w:t>
      </w:r>
      <w:r w:rsidR="00CE7D8B" w:rsidRPr="009B7D9B">
        <w:rPr>
          <w:color w:val="000000"/>
          <w:sz w:val="28"/>
          <w:szCs w:val="28"/>
        </w:rPr>
        <w:t xml:space="preserve"> тыс. плот. куб.м.</w:t>
      </w:r>
    </w:p>
    <w:p w:rsidR="00CE7D8B" w:rsidRPr="009B7D9B" w:rsidRDefault="00F832AE" w:rsidP="009B7D9B">
      <w:pPr>
        <w:jc w:val="both"/>
        <w:rPr>
          <w:sz w:val="28"/>
          <w:szCs w:val="28"/>
        </w:rPr>
      </w:pPr>
      <w:r w:rsidRPr="009B7D9B">
        <w:rPr>
          <w:rStyle w:val="1"/>
          <w:sz w:val="28"/>
          <w:szCs w:val="28"/>
        </w:rPr>
        <w:t xml:space="preserve">          </w:t>
      </w:r>
      <w:r w:rsidR="00CE7D8B" w:rsidRPr="009B7D9B">
        <w:rPr>
          <w:rStyle w:val="1"/>
          <w:sz w:val="28"/>
          <w:szCs w:val="28"/>
        </w:rPr>
        <w:t>В разделе «Продукция сельского хозяйства в хозяйствах всех категорий» отражен объем отгруженных товаров предприятий сельского хозяйства. В 20</w:t>
      </w:r>
      <w:r w:rsidR="00262E59" w:rsidRPr="009B7D9B">
        <w:rPr>
          <w:rStyle w:val="1"/>
          <w:sz w:val="28"/>
          <w:szCs w:val="28"/>
        </w:rPr>
        <w:t>20</w:t>
      </w:r>
      <w:r w:rsidR="00CE7D8B" w:rsidRPr="009B7D9B">
        <w:rPr>
          <w:rStyle w:val="1"/>
          <w:sz w:val="28"/>
          <w:szCs w:val="28"/>
        </w:rPr>
        <w:t xml:space="preserve"> году планируется небольш</w:t>
      </w:r>
      <w:r w:rsidR="00262E59" w:rsidRPr="009B7D9B">
        <w:rPr>
          <w:rStyle w:val="1"/>
          <w:sz w:val="28"/>
          <w:szCs w:val="28"/>
        </w:rPr>
        <w:t>ой рост данного показателя (на 3,5</w:t>
      </w:r>
      <w:r w:rsidR="00CE7D8B" w:rsidRPr="009B7D9B">
        <w:rPr>
          <w:rStyle w:val="1"/>
          <w:sz w:val="28"/>
          <w:szCs w:val="28"/>
        </w:rPr>
        <w:t xml:space="preserve">% к уровню предыдущего года в ценах соответствующих лет). </w:t>
      </w:r>
      <w:proofErr w:type="gramStart"/>
      <w:r w:rsidR="00CE7D8B" w:rsidRPr="009B7D9B">
        <w:rPr>
          <w:rStyle w:val="1"/>
          <w:sz w:val="28"/>
          <w:szCs w:val="28"/>
        </w:rPr>
        <w:t xml:space="preserve">В прогнозном периоде данный показатель будет увеличиваться в среднем на </w:t>
      </w:r>
      <w:r w:rsidR="00262E59" w:rsidRPr="009B7D9B">
        <w:rPr>
          <w:rStyle w:val="1"/>
          <w:sz w:val="28"/>
          <w:szCs w:val="28"/>
        </w:rPr>
        <w:t>4</w:t>
      </w:r>
      <w:r w:rsidR="00CE7D8B" w:rsidRPr="009B7D9B">
        <w:rPr>
          <w:rStyle w:val="1"/>
          <w:sz w:val="28"/>
          <w:szCs w:val="28"/>
        </w:rPr>
        <w:t xml:space="preserve">% и в 2022 году составит около </w:t>
      </w:r>
      <w:r w:rsidR="00262E59" w:rsidRPr="009B7D9B">
        <w:rPr>
          <w:rStyle w:val="1"/>
          <w:sz w:val="28"/>
          <w:szCs w:val="28"/>
        </w:rPr>
        <w:t xml:space="preserve">2 095 </w:t>
      </w:r>
      <w:r w:rsidR="00CE7D8B" w:rsidRPr="009B7D9B">
        <w:rPr>
          <w:rStyle w:val="1"/>
          <w:sz w:val="28"/>
          <w:szCs w:val="28"/>
        </w:rPr>
        <w:t xml:space="preserve"> млн. руб. </w:t>
      </w:r>
      <w:r w:rsidR="00262E59" w:rsidRPr="009B7D9B">
        <w:rPr>
          <w:rStyle w:val="1"/>
          <w:sz w:val="28"/>
          <w:szCs w:val="28"/>
        </w:rPr>
        <w:t xml:space="preserve"> </w:t>
      </w:r>
      <w:r w:rsidR="00CE7D8B" w:rsidRPr="009B7D9B">
        <w:rPr>
          <w:rStyle w:val="1"/>
          <w:sz w:val="28"/>
          <w:szCs w:val="28"/>
        </w:rPr>
        <w:t>Увеличению объемов производства послужит ввод в эксплуатацию крупных сельскохозяйственных объектов ведущими предприятиями</w:t>
      </w:r>
      <w:r w:rsidR="00262E59" w:rsidRPr="009B7D9B">
        <w:rPr>
          <w:rStyle w:val="1"/>
          <w:sz w:val="28"/>
          <w:szCs w:val="28"/>
        </w:rPr>
        <w:t xml:space="preserve"> </w:t>
      </w:r>
      <w:r w:rsidR="00CE7D8B" w:rsidRPr="009B7D9B">
        <w:rPr>
          <w:rStyle w:val="1"/>
          <w:sz w:val="28"/>
          <w:szCs w:val="28"/>
        </w:rPr>
        <w:t>ООО «</w:t>
      </w:r>
      <w:proofErr w:type="spellStart"/>
      <w:r w:rsidR="00CE7D8B" w:rsidRPr="009B7D9B">
        <w:rPr>
          <w:rStyle w:val="1"/>
          <w:sz w:val="28"/>
          <w:szCs w:val="28"/>
        </w:rPr>
        <w:t>Устьянская</w:t>
      </w:r>
      <w:proofErr w:type="spellEnd"/>
      <w:r w:rsidR="00CE7D8B" w:rsidRPr="009B7D9B">
        <w:rPr>
          <w:rStyle w:val="1"/>
          <w:sz w:val="28"/>
          <w:szCs w:val="28"/>
        </w:rPr>
        <w:t xml:space="preserve"> молочная компания»</w:t>
      </w:r>
      <w:r w:rsidR="00CE7D8B" w:rsidRPr="009B7D9B">
        <w:rPr>
          <w:sz w:val="28"/>
          <w:szCs w:val="28"/>
        </w:rPr>
        <w:t xml:space="preserve"> (Реализация проекта ООО «УМК»: начало строительства животноводческого комплекса на 3</w:t>
      </w:r>
      <w:r w:rsidR="00262E59" w:rsidRPr="009B7D9B">
        <w:rPr>
          <w:sz w:val="28"/>
          <w:szCs w:val="28"/>
        </w:rPr>
        <w:t>229</w:t>
      </w:r>
      <w:r w:rsidR="00CE7D8B" w:rsidRPr="009B7D9B">
        <w:rPr>
          <w:sz w:val="28"/>
          <w:szCs w:val="28"/>
        </w:rPr>
        <w:t xml:space="preserve"> ф</w:t>
      </w:r>
      <w:r w:rsidR="00262E59" w:rsidRPr="009B7D9B">
        <w:rPr>
          <w:sz w:val="28"/>
          <w:szCs w:val="28"/>
        </w:rPr>
        <w:t xml:space="preserve">уражных  коров в д. </w:t>
      </w:r>
      <w:proofErr w:type="spellStart"/>
      <w:r w:rsidR="00262E59" w:rsidRPr="009B7D9B">
        <w:rPr>
          <w:sz w:val="28"/>
          <w:szCs w:val="28"/>
        </w:rPr>
        <w:t>Черновская</w:t>
      </w:r>
      <w:proofErr w:type="spellEnd"/>
      <w:r w:rsidR="00262E59" w:rsidRPr="009B7D9B">
        <w:rPr>
          <w:sz w:val="28"/>
          <w:szCs w:val="28"/>
        </w:rPr>
        <w:t>.</w:t>
      </w:r>
      <w:proofErr w:type="gramEnd"/>
    </w:p>
    <w:p w:rsidR="00CE7D8B" w:rsidRPr="009B7D9B" w:rsidRDefault="00CE7D8B" w:rsidP="009B7D9B">
      <w:pPr>
        <w:pStyle w:val="21"/>
        <w:shd w:val="clear" w:color="auto" w:fill="auto"/>
        <w:spacing w:before="0" w:after="0" w:line="240" w:lineRule="auto"/>
        <w:ind w:left="23" w:right="23" w:firstLine="6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D9B">
        <w:rPr>
          <w:rStyle w:val="1"/>
          <w:rFonts w:eastAsia="Calibri"/>
          <w:sz w:val="28"/>
          <w:szCs w:val="28"/>
        </w:rPr>
        <w:t>.</w:t>
      </w:r>
    </w:p>
    <w:p w:rsidR="00CE7D8B" w:rsidRDefault="00CE7D8B" w:rsidP="009B7D9B">
      <w:pPr>
        <w:pStyle w:val="23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bookmark0"/>
      <w:r w:rsidRPr="009B7D9B">
        <w:rPr>
          <w:rFonts w:ascii="Times New Roman" w:eastAsia="Calibri" w:hAnsi="Times New Roman" w:cs="Times New Roman"/>
          <w:sz w:val="28"/>
          <w:szCs w:val="28"/>
        </w:rPr>
        <w:t>Инвестиции</w:t>
      </w:r>
      <w:bookmarkEnd w:id="0"/>
    </w:p>
    <w:p w:rsidR="009B7D9B" w:rsidRPr="009B7D9B" w:rsidRDefault="009B7D9B" w:rsidP="009B7D9B">
      <w:pPr>
        <w:pStyle w:val="23"/>
        <w:shd w:val="clear" w:color="auto" w:fill="auto"/>
        <w:spacing w:before="0" w:after="0" w:line="240" w:lineRule="auto"/>
        <w:ind w:left="44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9B7D9B" w:rsidRDefault="00CE7D8B" w:rsidP="009B7D9B">
      <w:pPr>
        <w:pStyle w:val="21"/>
        <w:shd w:val="clear" w:color="auto" w:fill="auto"/>
        <w:spacing w:before="0" w:after="0" w:line="240" w:lineRule="auto"/>
        <w:ind w:left="20" w:right="20"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D9B">
        <w:rPr>
          <w:rStyle w:val="1"/>
          <w:rFonts w:eastAsia="Calibri"/>
          <w:sz w:val="28"/>
          <w:szCs w:val="28"/>
        </w:rPr>
        <w:t xml:space="preserve">В разделе «Инвестиции в основной капитал за счет всех источников финансирования» наблюдается </w:t>
      </w:r>
      <w:r w:rsidR="00262E59" w:rsidRPr="009B7D9B">
        <w:rPr>
          <w:rStyle w:val="1"/>
          <w:rFonts w:eastAsia="Calibri"/>
          <w:sz w:val="28"/>
          <w:szCs w:val="28"/>
        </w:rPr>
        <w:t>снижение</w:t>
      </w:r>
      <w:r w:rsidRPr="009B7D9B">
        <w:rPr>
          <w:rStyle w:val="1"/>
          <w:rFonts w:eastAsia="Calibri"/>
          <w:sz w:val="28"/>
          <w:szCs w:val="28"/>
        </w:rPr>
        <w:t>.</w:t>
      </w:r>
    </w:p>
    <w:p w:rsidR="00CE7D8B" w:rsidRPr="009B7D9B" w:rsidRDefault="00CE7D8B" w:rsidP="009B7D9B">
      <w:pPr>
        <w:pStyle w:val="21"/>
        <w:shd w:val="clear" w:color="auto" w:fill="auto"/>
        <w:spacing w:before="0" w:after="0" w:line="240" w:lineRule="auto"/>
        <w:ind w:left="20" w:right="20"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D9B">
        <w:rPr>
          <w:rStyle w:val="1"/>
          <w:rFonts w:eastAsia="Calibri"/>
          <w:sz w:val="28"/>
          <w:szCs w:val="28"/>
        </w:rPr>
        <w:t>Так, в 201</w:t>
      </w:r>
      <w:r w:rsidR="00262E59" w:rsidRPr="009B7D9B">
        <w:rPr>
          <w:rStyle w:val="1"/>
          <w:rFonts w:eastAsia="Calibri"/>
          <w:sz w:val="28"/>
          <w:szCs w:val="28"/>
        </w:rPr>
        <w:t>9</w:t>
      </w:r>
      <w:r w:rsidRPr="009B7D9B">
        <w:rPr>
          <w:rStyle w:val="1"/>
          <w:rFonts w:eastAsia="Calibri"/>
          <w:sz w:val="28"/>
          <w:szCs w:val="28"/>
        </w:rPr>
        <w:t xml:space="preserve"> году объем инвестиций </w:t>
      </w:r>
      <w:r w:rsidR="00262E59" w:rsidRPr="009B7D9B">
        <w:rPr>
          <w:rStyle w:val="1"/>
          <w:rFonts w:eastAsia="Calibri"/>
          <w:sz w:val="28"/>
          <w:szCs w:val="28"/>
        </w:rPr>
        <w:t>уменьшился</w:t>
      </w:r>
      <w:r w:rsidRPr="009B7D9B">
        <w:rPr>
          <w:rStyle w:val="1"/>
          <w:rFonts w:eastAsia="Calibri"/>
          <w:sz w:val="28"/>
          <w:szCs w:val="28"/>
        </w:rPr>
        <w:t xml:space="preserve"> </w:t>
      </w:r>
      <w:r w:rsidR="0047650A" w:rsidRPr="009B7D9B">
        <w:rPr>
          <w:rStyle w:val="1"/>
          <w:rFonts w:eastAsia="Calibri"/>
          <w:sz w:val="28"/>
          <w:szCs w:val="28"/>
        </w:rPr>
        <w:t xml:space="preserve"> в 11 раз</w:t>
      </w:r>
      <w:r w:rsidRPr="009B7D9B">
        <w:rPr>
          <w:rStyle w:val="1"/>
          <w:rFonts w:eastAsia="Calibri"/>
          <w:sz w:val="28"/>
          <w:szCs w:val="28"/>
        </w:rPr>
        <w:t xml:space="preserve"> </w:t>
      </w:r>
      <w:r w:rsidRPr="009B7D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(в сопоставимых ценах)  </w:t>
      </w:r>
      <w:r w:rsidRPr="009B7D9B">
        <w:rPr>
          <w:rStyle w:val="1"/>
          <w:rFonts w:eastAsia="Calibri"/>
          <w:sz w:val="28"/>
          <w:szCs w:val="28"/>
        </w:rPr>
        <w:t>к уровню 201</w:t>
      </w:r>
      <w:r w:rsidR="0047650A" w:rsidRPr="009B7D9B">
        <w:rPr>
          <w:rStyle w:val="1"/>
          <w:rFonts w:eastAsia="Calibri"/>
          <w:sz w:val="28"/>
          <w:szCs w:val="28"/>
        </w:rPr>
        <w:t>8</w:t>
      </w:r>
      <w:r w:rsidRPr="009B7D9B">
        <w:rPr>
          <w:rStyle w:val="1"/>
          <w:rFonts w:eastAsia="Calibri"/>
          <w:sz w:val="28"/>
          <w:szCs w:val="28"/>
        </w:rPr>
        <w:t xml:space="preserve"> года и составил </w:t>
      </w:r>
      <w:r w:rsidR="0047650A" w:rsidRPr="009B7D9B">
        <w:rPr>
          <w:rStyle w:val="1"/>
          <w:rFonts w:eastAsia="Calibri"/>
          <w:sz w:val="28"/>
          <w:szCs w:val="28"/>
        </w:rPr>
        <w:t>290,01</w:t>
      </w:r>
      <w:r w:rsidRPr="009B7D9B">
        <w:rPr>
          <w:rStyle w:val="1"/>
          <w:rFonts w:eastAsia="Calibri"/>
          <w:sz w:val="28"/>
          <w:szCs w:val="28"/>
        </w:rPr>
        <w:t xml:space="preserve"> млн. рублей. Тако</w:t>
      </w:r>
      <w:r w:rsidR="0047650A" w:rsidRPr="009B7D9B">
        <w:rPr>
          <w:rStyle w:val="1"/>
          <w:rFonts w:eastAsia="Calibri"/>
          <w:sz w:val="28"/>
          <w:szCs w:val="28"/>
        </w:rPr>
        <w:t>е</w:t>
      </w:r>
      <w:r w:rsidRPr="009B7D9B">
        <w:rPr>
          <w:rStyle w:val="1"/>
          <w:rFonts w:eastAsia="Calibri"/>
          <w:sz w:val="28"/>
          <w:szCs w:val="28"/>
        </w:rPr>
        <w:t xml:space="preserve"> </w:t>
      </w:r>
      <w:r w:rsidR="0047650A" w:rsidRPr="009B7D9B">
        <w:rPr>
          <w:rStyle w:val="1"/>
          <w:rFonts w:eastAsia="Calibri"/>
          <w:sz w:val="28"/>
          <w:szCs w:val="28"/>
        </w:rPr>
        <w:t>снижение</w:t>
      </w:r>
      <w:r w:rsidRPr="009B7D9B">
        <w:rPr>
          <w:rStyle w:val="1"/>
          <w:rFonts w:eastAsia="Calibri"/>
          <w:sz w:val="28"/>
          <w:szCs w:val="28"/>
        </w:rPr>
        <w:t xml:space="preserve"> </w:t>
      </w:r>
      <w:r w:rsidR="0047650A" w:rsidRPr="009B7D9B">
        <w:rPr>
          <w:rStyle w:val="1"/>
          <w:rFonts w:eastAsia="Calibri"/>
          <w:sz w:val="28"/>
          <w:szCs w:val="28"/>
        </w:rPr>
        <w:t xml:space="preserve">обусловлено переходом предприятий крупного бизнеса в </w:t>
      </w:r>
      <w:r w:rsidR="0047650A" w:rsidRPr="009B7D9B">
        <w:rPr>
          <w:rStyle w:val="1"/>
          <w:rFonts w:eastAsia="Calibri"/>
          <w:sz w:val="28"/>
          <w:szCs w:val="28"/>
        </w:rPr>
        <w:lastRenderedPageBreak/>
        <w:t>предприятия малого и среднего бизнеса.</w:t>
      </w:r>
      <w:r w:rsidRPr="009B7D9B">
        <w:rPr>
          <w:rStyle w:val="1"/>
          <w:rFonts w:eastAsia="Calibri"/>
          <w:sz w:val="28"/>
          <w:szCs w:val="28"/>
        </w:rPr>
        <w:t xml:space="preserve"> </w:t>
      </w:r>
      <w:r w:rsidR="0047650A" w:rsidRPr="009B7D9B">
        <w:rPr>
          <w:rStyle w:val="1"/>
          <w:rFonts w:eastAsia="Calibri"/>
          <w:sz w:val="28"/>
          <w:szCs w:val="28"/>
        </w:rPr>
        <w:t xml:space="preserve">А малый и средний бизнес не предоставляют информации. </w:t>
      </w:r>
    </w:p>
    <w:p w:rsidR="00CE7D8B" w:rsidRDefault="00CE7D8B" w:rsidP="009B7D9B">
      <w:pPr>
        <w:pStyle w:val="21"/>
        <w:shd w:val="clear" w:color="auto" w:fill="auto"/>
        <w:spacing w:before="0" w:after="0" w:line="240" w:lineRule="auto"/>
        <w:ind w:left="23" w:right="23" w:firstLine="640"/>
        <w:jc w:val="both"/>
        <w:rPr>
          <w:rStyle w:val="1"/>
          <w:rFonts w:eastAsia="Calibri"/>
          <w:sz w:val="28"/>
          <w:szCs w:val="28"/>
        </w:rPr>
      </w:pPr>
      <w:r w:rsidRPr="009B7D9B">
        <w:rPr>
          <w:rStyle w:val="1"/>
          <w:rFonts w:eastAsia="Calibri"/>
          <w:sz w:val="28"/>
          <w:szCs w:val="28"/>
        </w:rPr>
        <w:t>Инвестиции в основной капитал планируются и в отрасли сельского хозяйства: ООО «</w:t>
      </w:r>
      <w:proofErr w:type="spellStart"/>
      <w:r w:rsidRPr="009B7D9B">
        <w:rPr>
          <w:rStyle w:val="1"/>
          <w:rFonts w:eastAsia="Calibri"/>
          <w:sz w:val="28"/>
          <w:szCs w:val="28"/>
        </w:rPr>
        <w:t>Устьянская</w:t>
      </w:r>
      <w:proofErr w:type="spellEnd"/>
      <w:r w:rsidRPr="009B7D9B">
        <w:rPr>
          <w:rStyle w:val="1"/>
          <w:rFonts w:eastAsia="Calibri"/>
          <w:sz w:val="28"/>
          <w:szCs w:val="28"/>
        </w:rPr>
        <w:t xml:space="preserve"> молочная к</w:t>
      </w:r>
      <w:r w:rsidR="0047650A" w:rsidRPr="009B7D9B">
        <w:rPr>
          <w:rStyle w:val="1"/>
          <w:rFonts w:eastAsia="Calibri"/>
          <w:sz w:val="28"/>
          <w:szCs w:val="28"/>
        </w:rPr>
        <w:t xml:space="preserve">омпания» - строительство ЖВК </w:t>
      </w:r>
      <w:r w:rsidRPr="009B7D9B">
        <w:rPr>
          <w:rStyle w:val="1"/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9B7D9B">
        <w:rPr>
          <w:rStyle w:val="1"/>
          <w:rFonts w:eastAsia="Calibri"/>
          <w:sz w:val="28"/>
          <w:szCs w:val="28"/>
        </w:rPr>
        <w:t>ското</w:t>
      </w:r>
      <w:proofErr w:type="spellEnd"/>
      <w:r w:rsidRPr="009B7D9B">
        <w:rPr>
          <w:rStyle w:val="1"/>
          <w:rFonts w:eastAsia="Calibri"/>
          <w:sz w:val="28"/>
          <w:szCs w:val="28"/>
        </w:rPr>
        <w:t>/мест</w:t>
      </w:r>
      <w:proofErr w:type="gramEnd"/>
      <w:r w:rsidRPr="009B7D9B">
        <w:rPr>
          <w:rStyle w:val="1"/>
          <w:rFonts w:eastAsia="Calibri"/>
          <w:sz w:val="28"/>
          <w:szCs w:val="28"/>
        </w:rPr>
        <w:t xml:space="preserve"> (в 202</w:t>
      </w:r>
      <w:r w:rsidR="00B62DB5" w:rsidRPr="009B7D9B">
        <w:rPr>
          <w:rStyle w:val="1"/>
          <w:rFonts w:eastAsia="Calibri"/>
          <w:sz w:val="28"/>
          <w:szCs w:val="28"/>
        </w:rPr>
        <w:t>0 году)</w:t>
      </w:r>
      <w:r w:rsidRPr="009B7D9B">
        <w:rPr>
          <w:rStyle w:val="1"/>
          <w:rFonts w:eastAsia="Calibri"/>
          <w:sz w:val="28"/>
          <w:szCs w:val="28"/>
        </w:rPr>
        <w:t>. Постоянное обновление техник</w:t>
      </w:r>
      <w:proofErr w:type="gramStart"/>
      <w:r w:rsidRPr="009B7D9B">
        <w:rPr>
          <w:rStyle w:val="1"/>
          <w:rFonts w:eastAsia="Calibri"/>
          <w:sz w:val="28"/>
          <w:szCs w:val="28"/>
        </w:rPr>
        <w:t xml:space="preserve">и </w:t>
      </w:r>
      <w:r w:rsidR="00B62DB5" w:rsidRPr="009B7D9B">
        <w:rPr>
          <w:rStyle w:val="1"/>
          <w:rFonts w:eastAsia="Calibri"/>
          <w:sz w:val="28"/>
          <w:szCs w:val="28"/>
        </w:rPr>
        <w:t>ООО</w:t>
      </w:r>
      <w:proofErr w:type="gramEnd"/>
      <w:r w:rsidR="00B62DB5" w:rsidRPr="009B7D9B">
        <w:rPr>
          <w:rStyle w:val="1"/>
          <w:rFonts w:eastAsia="Calibri"/>
          <w:sz w:val="28"/>
          <w:szCs w:val="28"/>
        </w:rPr>
        <w:t xml:space="preserve"> ГК «УЛК» </w:t>
      </w:r>
      <w:r w:rsidRPr="009B7D9B">
        <w:rPr>
          <w:rStyle w:val="1"/>
          <w:rFonts w:eastAsia="Calibri"/>
          <w:sz w:val="28"/>
          <w:szCs w:val="28"/>
        </w:rPr>
        <w:t>также отразится на росте инвестиций по данному направлению.</w:t>
      </w:r>
    </w:p>
    <w:p w:rsidR="009B7D9B" w:rsidRDefault="009B7D9B" w:rsidP="009B7D9B">
      <w:pPr>
        <w:pStyle w:val="23"/>
        <w:shd w:val="clear" w:color="auto" w:fill="auto"/>
        <w:spacing w:before="0" w:after="0" w:line="240" w:lineRule="auto"/>
        <w:ind w:left="434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bookmarkStart w:id="1" w:name="bookmark1"/>
    </w:p>
    <w:p w:rsidR="00CE7D8B" w:rsidRDefault="00CE7D8B" w:rsidP="009B7D9B">
      <w:pPr>
        <w:pStyle w:val="23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7D9B">
        <w:rPr>
          <w:rFonts w:ascii="Times New Roman" w:eastAsia="Calibri" w:hAnsi="Times New Roman" w:cs="Times New Roman"/>
          <w:sz w:val="28"/>
          <w:szCs w:val="28"/>
        </w:rPr>
        <w:t>Строительство</w:t>
      </w:r>
      <w:bookmarkEnd w:id="1"/>
    </w:p>
    <w:p w:rsidR="009B7D9B" w:rsidRPr="009B7D9B" w:rsidRDefault="009B7D9B" w:rsidP="009B7D9B">
      <w:pPr>
        <w:pStyle w:val="23"/>
        <w:shd w:val="clear" w:color="auto" w:fill="auto"/>
        <w:spacing w:before="0" w:after="0" w:line="240" w:lineRule="auto"/>
        <w:ind w:left="43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9B7D9B" w:rsidRDefault="009B7D9B" w:rsidP="009B7D9B">
      <w:pPr>
        <w:jc w:val="both"/>
        <w:rPr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 xml:space="preserve">         </w:t>
      </w:r>
      <w:r w:rsidR="00B62DB5" w:rsidRPr="009B7D9B">
        <w:rPr>
          <w:rStyle w:val="1"/>
          <w:rFonts w:eastAsia="Calibri"/>
          <w:sz w:val="28"/>
          <w:szCs w:val="28"/>
        </w:rPr>
        <w:t xml:space="preserve"> </w:t>
      </w:r>
      <w:r w:rsidR="00CE7D8B" w:rsidRPr="009B7D9B">
        <w:rPr>
          <w:rStyle w:val="1"/>
          <w:rFonts w:eastAsia="Calibri"/>
          <w:sz w:val="28"/>
          <w:szCs w:val="28"/>
        </w:rPr>
        <w:t>В 201</w:t>
      </w:r>
      <w:r w:rsidR="00B62DB5" w:rsidRPr="009B7D9B">
        <w:rPr>
          <w:rStyle w:val="1"/>
          <w:rFonts w:eastAsia="Calibri"/>
          <w:sz w:val="28"/>
          <w:szCs w:val="28"/>
        </w:rPr>
        <w:t>9</w:t>
      </w:r>
      <w:r w:rsidR="00CE7D8B" w:rsidRPr="009B7D9B">
        <w:rPr>
          <w:rStyle w:val="1"/>
          <w:rFonts w:eastAsia="Calibri"/>
          <w:sz w:val="28"/>
          <w:szCs w:val="28"/>
        </w:rPr>
        <w:t xml:space="preserve"> году введены в эксплуатацию: </w:t>
      </w:r>
      <w:r w:rsidR="00B62DB5" w:rsidRPr="009B7D9B">
        <w:rPr>
          <w:sz w:val="28"/>
          <w:szCs w:val="28"/>
        </w:rPr>
        <w:t xml:space="preserve"> автоматизированная котельная в с</w:t>
      </w:r>
      <w:proofErr w:type="gramStart"/>
      <w:r w:rsidR="00B62DB5" w:rsidRPr="009B7D9B">
        <w:rPr>
          <w:sz w:val="28"/>
          <w:szCs w:val="28"/>
        </w:rPr>
        <w:t>.Б</w:t>
      </w:r>
      <w:proofErr w:type="gramEnd"/>
      <w:r w:rsidR="00B62DB5" w:rsidRPr="009B7D9B">
        <w:rPr>
          <w:sz w:val="28"/>
          <w:szCs w:val="28"/>
        </w:rPr>
        <w:t xml:space="preserve">ерезник мощностью 6 МВт, работающая на </w:t>
      </w:r>
      <w:proofErr w:type="spellStart"/>
      <w:r w:rsidR="00B62DB5" w:rsidRPr="009B7D9B">
        <w:rPr>
          <w:sz w:val="28"/>
          <w:szCs w:val="28"/>
        </w:rPr>
        <w:t>пеллетах</w:t>
      </w:r>
      <w:proofErr w:type="spellEnd"/>
      <w:r w:rsidR="00B62DB5" w:rsidRPr="009B7D9B">
        <w:rPr>
          <w:sz w:val="28"/>
          <w:szCs w:val="28"/>
        </w:rPr>
        <w:t>. Теплоэнергетический объект отапливает гимназию, детский сад, Ледовый дворец, спортивный комплекс, производственную базу УЛК и офисные здания охотхозяйства.</w:t>
      </w:r>
    </w:p>
    <w:p w:rsidR="00B62DB5" w:rsidRPr="009B7D9B" w:rsidRDefault="009B7D9B" w:rsidP="009B7D9B">
      <w:pPr>
        <w:jc w:val="both"/>
        <w:rPr>
          <w:rStyle w:val="1"/>
          <w:color w:val="auto"/>
          <w:spacing w:val="0"/>
          <w:sz w:val="28"/>
          <w:szCs w:val="28"/>
          <w:shd w:val="clear" w:color="auto" w:fill="auto"/>
        </w:rPr>
      </w:pPr>
      <w:r>
        <w:rPr>
          <w:sz w:val="28"/>
          <w:szCs w:val="28"/>
        </w:rPr>
        <w:t xml:space="preserve">         </w:t>
      </w:r>
      <w:r w:rsidR="00B62DB5" w:rsidRPr="009B7D9B">
        <w:rPr>
          <w:sz w:val="28"/>
          <w:szCs w:val="28"/>
        </w:rPr>
        <w:t>В 2020 год</w:t>
      </w:r>
      <w:proofErr w:type="gramStart"/>
      <w:r w:rsidR="00B62DB5" w:rsidRPr="009B7D9B">
        <w:rPr>
          <w:sz w:val="28"/>
          <w:szCs w:val="28"/>
        </w:rPr>
        <w:t>у ООО</w:t>
      </w:r>
      <w:proofErr w:type="gramEnd"/>
      <w:r w:rsidR="00B62DB5" w:rsidRPr="009B7D9B">
        <w:rPr>
          <w:sz w:val="28"/>
          <w:szCs w:val="28"/>
        </w:rPr>
        <w:t xml:space="preserve"> «УМК» начало строительства животноводческого комплекса на 3229 фуражных  коров в д. </w:t>
      </w:r>
      <w:proofErr w:type="spellStart"/>
      <w:r w:rsidR="00B62DB5" w:rsidRPr="009B7D9B">
        <w:rPr>
          <w:sz w:val="28"/>
          <w:szCs w:val="28"/>
        </w:rPr>
        <w:t>Черновская</w:t>
      </w:r>
      <w:proofErr w:type="spellEnd"/>
      <w:r w:rsidR="00B62DB5" w:rsidRPr="009B7D9B">
        <w:rPr>
          <w:sz w:val="28"/>
          <w:szCs w:val="28"/>
        </w:rPr>
        <w:t>.</w:t>
      </w:r>
    </w:p>
    <w:p w:rsidR="00CE7D8B" w:rsidRPr="009B7D9B" w:rsidRDefault="00CE7D8B" w:rsidP="009B7D9B">
      <w:pPr>
        <w:pStyle w:val="21"/>
        <w:shd w:val="clear" w:color="auto" w:fill="auto"/>
        <w:spacing w:before="0" w:after="0" w:line="240" w:lineRule="auto"/>
        <w:ind w:right="23" w:firstLine="6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D9B">
        <w:rPr>
          <w:rStyle w:val="1"/>
          <w:rFonts w:eastAsia="Calibri"/>
          <w:sz w:val="28"/>
          <w:szCs w:val="28"/>
        </w:rPr>
        <w:t>В 2019 год</w:t>
      </w:r>
      <w:proofErr w:type="gramStart"/>
      <w:r w:rsidRPr="009B7D9B">
        <w:rPr>
          <w:rStyle w:val="1"/>
          <w:rFonts w:eastAsia="Calibri"/>
          <w:sz w:val="28"/>
          <w:szCs w:val="28"/>
        </w:rPr>
        <w:t>у ООО</w:t>
      </w:r>
      <w:proofErr w:type="gramEnd"/>
      <w:r w:rsidRPr="009B7D9B">
        <w:rPr>
          <w:rStyle w:val="1"/>
          <w:rFonts w:eastAsia="Calibri"/>
          <w:sz w:val="28"/>
          <w:szCs w:val="28"/>
        </w:rPr>
        <w:t xml:space="preserve"> «</w:t>
      </w:r>
      <w:proofErr w:type="spellStart"/>
      <w:r w:rsidRPr="009B7D9B">
        <w:rPr>
          <w:rStyle w:val="1"/>
          <w:rFonts w:eastAsia="Calibri"/>
          <w:sz w:val="28"/>
          <w:szCs w:val="28"/>
        </w:rPr>
        <w:t>Ростово</w:t>
      </w:r>
      <w:proofErr w:type="spellEnd"/>
      <w:r w:rsidRPr="009B7D9B">
        <w:rPr>
          <w:rStyle w:val="1"/>
          <w:rFonts w:eastAsia="Calibri"/>
          <w:sz w:val="28"/>
          <w:szCs w:val="28"/>
        </w:rPr>
        <w:t xml:space="preserve">» - </w:t>
      </w:r>
      <w:r w:rsidR="009169CE">
        <w:rPr>
          <w:rStyle w:val="1"/>
          <w:rFonts w:eastAsia="Calibri"/>
          <w:sz w:val="28"/>
          <w:szCs w:val="28"/>
        </w:rPr>
        <w:t xml:space="preserve">строительство </w:t>
      </w:r>
      <w:r w:rsidRPr="009B7D9B">
        <w:rPr>
          <w:rStyle w:val="1"/>
          <w:rFonts w:eastAsia="Calibri"/>
          <w:sz w:val="28"/>
          <w:szCs w:val="28"/>
        </w:rPr>
        <w:t>коровник</w:t>
      </w:r>
      <w:r w:rsidR="009169CE">
        <w:rPr>
          <w:rStyle w:val="1"/>
          <w:rFonts w:eastAsia="Calibri"/>
          <w:sz w:val="28"/>
          <w:szCs w:val="28"/>
        </w:rPr>
        <w:t>а</w:t>
      </w:r>
      <w:r w:rsidRPr="009B7D9B">
        <w:rPr>
          <w:rStyle w:val="1"/>
          <w:rFonts w:eastAsia="Calibri"/>
          <w:sz w:val="28"/>
          <w:szCs w:val="28"/>
        </w:rPr>
        <w:t xml:space="preserve"> для дойного стада</w:t>
      </w:r>
      <w:r w:rsidR="009169CE">
        <w:rPr>
          <w:rStyle w:val="1"/>
          <w:rFonts w:eastAsia="Calibri"/>
          <w:sz w:val="28"/>
          <w:szCs w:val="28"/>
        </w:rPr>
        <w:t xml:space="preserve"> на 200 голов.</w:t>
      </w:r>
    </w:p>
    <w:p w:rsidR="00CE7D8B" w:rsidRDefault="004C74E1" w:rsidP="009B7D9B">
      <w:pPr>
        <w:pStyle w:val="a6"/>
        <w:jc w:val="both"/>
        <w:rPr>
          <w:sz w:val="28"/>
          <w:szCs w:val="28"/>
        </w:rPr>
      </w:pPr>
      <w:r w:rsidRPr="009B7D9B">
        <w:rPr>
          <w:sz w:val="28"/>
          <w:szCs w:val="28"/>
        </w:rPr>
        <w:t xml:space="preserve">         </w:t>
      </w:r>
      <w:r w:rsidR="00CE7D8B" w:rsidRPr="009B7D9B">
        <w:rPr>
          <w:sz w:val="28"/>
          <w:szCs w:val="28"/>
        </w:rPr>
        <w:t>Так же в 20</w:t>
      </w:r>
      <w:r w:rsidRPr="009B7D9B">
        <w:rPr>
          <w:sz w:val="28"/>
          <w:szCs w:val="28"/>
        </w:rPr>
        <w:t>20</w:t>
      </w:r>
      <w:r w:rsidR="00CE7D8B" w:rsidRPr="009B7D9B">
        <w:rPr>
          <w:sz w:val="28"/>
          <w:szCs w:val="28"/>
        </w:rPr>
        <w:t xml:space="preserve"> году </w:t>
      </w:r>
      <w:r w:rsidRPr="009B7D9B">
        <w:rPr>
          <w:sz w:val="28"/>
          <w:szCs w:val="28"/>
        </w:rPr>
        <w:t xml:space="preserve">продолжается </w:t>
      </w:r>
      <w:r w:rsidR="00CE7D8B" w:rsidRPr="009B7D9B">
        <w:rPr>
          <w:sz w:val="28"/>
          <w:szCs w:val="28"/>
        </w:rPr>
        <w:t>второ</w:t>
      </w:r>
      <w:r w:rsidRPr="009B7D9B">
        <w:rPr>
          <w:sz w:val="28"/>
          <w:szCs w:val="28"/>
        </w:rPr>
        <w:t>й</w:t>
      </w:r>
      <w:r w:rsidR="00CE7D8B" w:rsidRPr="009B7D9B">
        <w:rPr>
          <w:sz w:val="28"/>
          <w:szCs w:val="28"/>
        </w:rPr>
        <w:t xml:space="preserve"> этап (29000 кв. м.) переселения населения из ветхого и аварийного жилфонда.</w:t>
      </w:r>
    </w:p>
    <w:p w:rsidR="009B7D9B" w:rsidRPr="009B7D9B" w:rsidRDefault="009B7D9B" w:rsidP="009B7D9B">
      <w:pPr>
        <w:pStyle w:val="a6"/>
        <w:jc w:val="both"/>
        <w:rPr>
          <w:rStyle w:val="1"/>
          <w:color w:val="auto"/>
          <w:spacing w:val="0"/>
          <w:sz w:val="28"/>
          <w:szCs w:val="28"/>
          <w:shd w:val="clear" w:color="auto" w:fill="auto"/>
        </w:rPr>
      </w:pPr>
    </w:p>
    <w:p w:rsidR="00CE7D8B" w:rsidRDefault="00CE7D8B" w:rsidP="009B7D9B">
      <w:pPr>
        <w:pStyle w:val="23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bookmark2"/>
      <w:r w:rsidRPr="009B7D9B">
        <w:rPr>
          <w:rFonts w:ascii="Times New Roman" w:eastAsia="Calibri" w:hAnsi="Times New Roman" w:cs="Times New Roman"/>
          <w:sz w:val="28"/>
          <w:szCs w:val="28"/>
        </w:rPr>
        <w:t>Сельское хозяйство</w:t>
      </w:r>
      <w:bookmarkEnd w:id="2"/>
    </w:p>
    <w:p w:rsidR="009B7D9B" w:rsidRPr="009B7D9B" w:rsidRDefault="009B7D9B" w:rsidP="009B7D9B">
      <w:pPr>
        <w:pStyle w:val="23"/>
        <w:shd w:val="clear" w:color="auto" w:fill="auto"/>
        <w:spacing w:before="0" w:after="0" w:line="240" w:lineRule="auto"/>
        <w:ind w:left="40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9B7D9B" w:rsidRDefault="00CE7D8B" w:rsidP="009B7D9B">
      <w:pPr>
        <w:pStyle w:val="21"/>
        <w:shd w:val="clear" w:color="auto" w:fill="auto"/>
        <w:spacing w:before="0" w:after="0" w:line="240" w:lineRule="auto"/>
        <w:ind w:left="23" w:right="23" w:firstLine="6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D9B">
        <w:rPr>
          <w:rStyle w:val="1"/>
          <w:rFonts w:eastAsia="Calibri"/>
          <w:sz w:val="28"/>
          <w:szCs w:val="28"/>
        </w:rPr>
        <w:t xml:space="preserve">Объем производства продукции растениеводства в </w:t>
      </w:r>
      <w:r w:rsidR="004C74E1" w:rsidRPr="009B7D9B">
        <w:rPr>
          <w:rStyle w:val="1"/>
          <w:rFonts w:eastAsia="Calibri"/>
          <w:sz w:val="28"/>
          <w:szCs w:val="28"/>
        </w:rPr>
        <w:t>хозяйствах всех категорий в 2019</w:t>
      </w:r>
      <w:r w:rsidRPr="009B7D9B">
        <w:rPr>
          <w:rStyle w:val="1"/>
          <w:rFonts w:eastAsia="Calibri"/>
          <w:sz w:val="28"/>
          <w:szCs w:val="28"/>
        </w:rPr>
        <w:t xml:space="preserve"> году по </w:t>
      </w:r>
      <w:r w:rsidR="004C74E1" w:rsidRPr="009B7D9B">
        <w:rPr>
          <w:rStyle w:val="1"/>
          <w:rFonts w:eastAsia="Calibri"/>
          <w:sz w:val="28"/>
          <w:szCs w:val="28"/>
        </w:rPr>
        <w:t xml:space="preserve">данному показателю составил  </w:t>
      </w:r>
      <w:r w:rsidR="00373FFD" w:rsidRPr="009B7D9B">
        <w:rPr>
          <w:rStyle w:val="1"/>
          <w:rFonts w:eastAsia="Calibri"/>
          <w:sz w:val="28"/>
          <w:szCs w:val="28"/>
        </w:rPr>
        <w:t xml:space="preserve">935,27 </w:t>
      </w:r>
      <w:r w:rsidR="009B0D2F" w:rsidRPr="009B7D9B">
        <w:rPr>
          <w:rStyle w:val="1"/>
          <w:rFonts w:eastAsia="Calibri"/>
          <w:sz w:val="28"/>
          <w:szCs w:val="28"/>
        </w:rPr>
        <w:t xml:space="preserve">млн. руб., </w:t>
      </w:r>
      <w:r w:rsidRPr="009B7D9B">
        <w:rPr>
          <w:rStyle w:val="1"/>
          <w:rFonts w:eastAsia="Calibri"/>
          <w:sz w:val="28"/>
          <w:szCs w:val="28"/>
        </w:rPr>
        <w:t>в 20</w:t>
      </w:r>
      <w:r w:rsidR="009B0D2F" w:rsidRPr="009B7D9B">
        <w:rPr>
          <w:rStyle w:val="1"/>
          <w:rFonts w:eastAsia="Calibri"/>
          <w:sz w:val="28"/>
          <w:szCs w:val="28"/>
        </w:rPr>
        <w:t>20</w:t>
      </w:r>
      <w:r w:rsidRPr="009B7D9B">
        <w:rPr>
          <w:rStyle w:val="1"/>
          <w:rFonts w:eastAsia="Calibri"/>
          <w:sz w:val="28"/>
          <w:szCs w:val="28"/>
        </w:rPr>
        <w:t xml:space="preserve"> году – </w:t>
      </w:r>
      <w:r w:rsidR="00373FFD" w:rsidRPr="009B7D9B">
        <w:rPr>
          <w:rStyle w:val="1"/>
          <w:rFonts w:eastAsia="Calibri"/>
          <w:sz w:val="28"/>
          <w:szCs w:val="28"/>
        </w:rPr>
        <w:t>964,26</w:t>
      </w:r>
      <w:r w:rsidRPr="009B7D9B">
        <w:rPr>
          <w:rStyle w:val="1"/>
          <w:rFonts w:eastAsia="Calibri"/>
          <w:sz w:val="28"/>
          <w:szCs w:val="28"/>
        </w:rPr>
        <w:t xml:space="preserve"> млн. руб. (103,1 % к уровню предыдущего года), а к 202</w:t>
      </w:r>
      <w:r w:rsidR="009B0D2F" w:rsidRPr="009B7D9B">
        <w:rPr>
          <w:rStyle w:val="1"/>
          <w:rFonts w:eastAsia="Calibri"/>
          <w:sz w:val="28"/>
          <w:szCs w:val="28"/>
        </w:rPr>
        <w:t>3</w:t>
      </w:r>
      <w:r w:rsidRPr="009B7D9B">
        <w:rPr>
          <w:rStyle w:val="1"/>
          <w:rFonts w:eastAsia="Calibri"/>
          <w:sz w:val="28"/>
          <w:szCs w:val="28"/>
        </w:rPr>
        <w:t xml:space="preserve"> году планируется увеличить показатель продукции растениеводства в хозяйствах всех категорий до </w:t>
      </w:r>
      <w:r w:rsidR="00373FFD" w:rsidRPr="009B7D9B">
        <w:rPr>
          <w:rStyle w:val="1"/>
          <w:rFonts w:eastAsia="Calibri"/>
          <w:sz w:val="28"/>
          <w:szCs w:val="28"/>
        </w:rPr>
        <w:t>1055,71</w:t>
      </w:r>
      <w:r w:rsidRPr="009B7D9B">
        <w:rPr>
          <w:rStyle w:val="1"/>
          <w:rFonts w:eastAsia="Calibri"/>
          <w:sz w:val="28"/>
          <w:szCs w:val="28"/>
        </w:rPr>
        <w:t xml:space="preserve"> млн. руб.</w:t>
      </w:r>
    </w:p>
    <w:p w:rsidR="00CE7D8B" w:rsidRPr="009B7D9B" w:rsidRDefault="00CE7D8B" w:rsidP="009B7D9B">
      <w:pPr>
        <w:pStyle w:val="21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D9B">
        <w:rPr>
          <w:rStyle w:val="1"/>
          <w:rFonts w:eastAsia="Calibri"/>
          <w:sz w:val="28"/>
          <w:szCs w:val="28"/>
        </w:rPr>
        <w:t>Животноводство является основным направлением в области сельского хозяйства в районе. В 201</w:t>
      </w:r>
      <w:r w:rsidR="009B0D2F" w:rsidRPr="009B7D9B">
        <w:rPr>
          <w:rStyle w:val="1"/>
          <w:rFonts w:eastAsia="Calibri"/>
          <w:sz w:val="28"/>
          <w:szCs w:val="28"/>
        </w:rPr>
        <w:t>9</w:t>
      </w:r>
      <w:r w:rsidRPr="009B7D9B">
        <w:rPr>
          <w:rStyle w:val="1"/>
          <w:rFonts w:eastAsia="Calibri"/>
          <w:sz w:val="28"/>
          <w:szCs w:val="28"/>
        </w:rPr>
        <w:t xml:space="preserve"> году объем продукции животноводства в действующих ценах у</w:t>
      </w:r>
      <w:r w:rsidR="009B0D2F" w:rsidRPr="009B7D9B">
        <w:rPr>
          <w:rStyle w:val="1"/>
          <w:rFonts w:eastAsia="Calibri"/>
          <w:sz w:val="28"/>
          <w:szCs w:val="28"/>
        </w:rPr>
        <w:t>величился</w:t>
      </w:r>
      <w:r w:rsidRPr="009B7D9B">
        <w:rPr>
          <w:rStyle w:val="1"/>
          <w:rFonts w:eastAsia="Calibri"/>
          <w:sz w:val="28"/>
          <w:szCs w:val="28"/>
        </w:rPr>
        <w:t xml:space="preserve"> на </w:t>
      </w:r>
      <w:r w:rsidR="00373FFD" w:rsidRPr="009B7D9B">
        <w:rPr>
          <w:rStyle w:val="1"/>
          <w:rFonts w:eastAsia="Calibri"/>
          <w:sz w:val="28"/>
          <w:szCs w:val="28"/>
        </w:rPr>
        <w:t>16,4</w:t>
      </w:r>
      <w:r w:rsidRPr="009B7D9B">
        <w:rPr>
          <w:rStyle w:val="1"/>
          <w:rFonts w:eastAsia="Calibri"/>
          <w:sz w:val="28"/>
          <w:szCs w:val="28"/>
        </w:rPr>
        <w:t xml:space="preserve">% и составил </w:t>
      </w:r>
      <w:r w:rsidR="00373FFD" w:rsidRPr="009B7D9B">
        <w:rPr>
          <w:rStyle w:val="1"/>
          <w:rFonts w:eastAsia="Calibri"/>
          <w:sz w:val="28"/>
          <w:szCs w:val="28"/>
        </w:rPr>
        <w:t>584,80</w:t>
      </w:r>
      <w:r w:rsidRPr="009B7D9B">
        <w:rPr>
          <w:rStyle w:val="1"/>
          <w:rFonts w:eastAsia="Calibri"/>
          <w:sz w:val="28"/>
          <w:szCs w:val="28"/>
        </w:rPr>
        <w:t xml:space="preserve"> млн. руб. В последующие годы показатель продукции животноводства будет увеличиваться по сравнению к 201</w:t>
      </w:r>
      <w:r w:rsidR="009B0D2F" w:rsidRPr="009B7D9B">
        <w:rPr>
          <w:rStyle w:val="1"/>
          <w:rFonts w:eastAsia="Calibri"/>
          <w:sz w:val="28"/>
          <w:szCs w:val="28"/>
        </w:rPr>
        <w:t>9</w:t>
      </w:r>
      <w:r w:rsidRPr="009B7D9B">
        <w:rPr>
          <w:rStyle w:val="1"/>
          <w:rFonts w:eastAsia="Calibri"/>
          <w:sz w:val="28"/>
          <w:szCs w:val="28"/>
        </w:rPr>
        <w:t xml:space="preserve"> году и к 202</w:t>
      </w:r>
      <w:r w:rsidR="009B0D2F" w:rsidRPr="009B7D9B">
        <w:rPr>
          <w:rStyle w:val="1"/>
          <w:rFonts w:eastAsia="Calibri"/>
          <w:sz w:val="28"/>
          <w:szCs w:val="28"/>
        </w:rPr>
        <w:t>3</w:t>
      </w:r>
      <w:r w:rsidRPr="009B7D9B">
        <w:rPr>
          <w:rStyle w:val="1"/>
          <w:rFonts w:eastAsia="Calibri"/>
          <w:sz w:val="28"/>
          <w:szCs w:val="28"/>
        </w:rPr>
        <w:t xml:space="preserve"> году достигнет значения </w:t>
      </w:r>
      <w:r w:rsidR="00373FFD" w:rsidRPr="009B7D9B">
        <w:rPr>
          <w:rStyle w:val="1"/>
          <w:rFonts w:eastAsia="Calibri"/>
          <w:sz w:val="28"/>
          <w:szCs w:val="28"/>
        </w:rPr>
        <w:t xml:space="preserve">678,88 млн. </w:t>
      </w:r>
      <w:r w:rsidRPr="009B7D9B">
        <w:rPr>
          <w:rStyle w:val="1"/>
          <w:rFonts w:eastAsia="Calibri"/>
          <w:sz w:val="28"/>
          <w:szCs w:val="28"/>
        </w:rPr>
        <w:t>руб. Немаловажным является и производство продукции животноводства мелкими хозяйствами и населением. Следует отметить, что население увеличивает поголовье мелких сельскохозяйственных животных и активно занимается пчеловодством (уже насчитывается около 700 пчелосемей).</w:t>
      </w:r>
    </w:p>
    <w:p w:rsidR="00CE7D8B" w:rsidRDefault="000911FF" w:rsidP="009B7D9B">
      <w:pPr>
        <w:pStyle w:val="21"/>
        <w:shd w:val="clear" w:color="auto" w:fill="auto"/>
        <w:spacing w:before="0" w:after="0" w:line="240" w:lineRule="auto"/>
        <w:ind w:left="23"/>
        <w:jc w:val="both"/>
        <w:rPr>
          <w:rStyle w:val="1"/>
          <w:rFonts w:eastAsia="Calibri"/>
          <w:sz w:val="28"/>
          <w:szCs w:val="28"/>
        </w:rPr>
      </w:pPr>
      <w:r w:rsidRPr="009B7D9B">
        <w:rPr>
          <w:rStyle w:val="1"/>
          <w:rFonts w:eastAsia="Calibri"/>
          <w:sz w:val="28"/>
          <w:szCs w:val="28"/>
        </w:rPr>
        <w:t xml:space="preserve">          </w:t>
      </w:r>
      <w:r w:rsidR="00CE7D8B" w:rsidRPr="009B7D9B">
        <w:rPr>
          <w:rStyle w:val="1"/>
          <w:rFonts w:eastAsia="Calibri"/>
          <w:sz w:val="28"/>
          <w:szCs w:val="28"/>
        </w:rPr>
        <w:t>В связи с вводом новых животноводческих комплексов ООО «</w:t>
      </w:r>
      <w:proofErr w:type="spellStart"/>
      <w:r w:rsidR="00CE7D8B" w:rsidRPr="009B7D9B">
        <w:rPr>
          <w:rStyle w:val="1"/>
          <w:rFonts w:eastAsia="Calibri"/>
          <w:sz w:val="28"/>
          <w:szCs w:val="28"/>
        </w:rPr>
        <w:t>Устьянская</w:t>
      </w:r>
      <w:proofErr w:type="spellEnd"/>
      <w:r w:rsidR="00CE7D8B" w:rsidRPr="009B7D9B">
        <w:rPr>
          <w:rStyle w:val="1"/>
          <w:rFonts w:eastAsia="Calibri"/>
          <w:sz w:val="28"/>
          <w:szCs w:val="28"/>
        </w:rPr>
        <w:t xml:space="preserve"> молочная компания» произойдет увеличение поголовья крупного рогатого скота, в том числе коров, благодаря чему в 202</w:t>
      </w:r>
      <w:r w:rsidR="00373FFD" w:rsidRPr="009B7D9B">
        <w:rPr>
          <w:rStyle w:val="1"/>
          <w:rFonts w:eastAsia="Calibri"/>
          <w:sz w:val="28"/>
          <w:szCs w:val="28"/>
        </w:rPr>
        <w:t>3</w:t>
      </w:r>
      <w:r w:rsidR="00CE7D8B" w:rsidRPr="009B7D9B">
        <w:rPr>
          <w:rStyle w:val="1"/>
          <w:rFonts w:eastAsia="Calibri"/>
          <w:sz w:val="28"/>
          <w:szCs w:val="28"/>
        </w:rPr>
        <w:t xml:space="preserve"> году производство молока составит </w:t>
      </w:r>
      <w:r w:rsidR="00373FFD" w:rsidRPr="009B7D9B">
        <w:rPr>
          <w:rStyle w:val="1"/>
          <w:rFonts w:eastAsia="Calibri"/>
          <w:sz w:val="28"/>
          <w:szCs w:val="28"/>
        </w:rPr>
        <w:t>30300 тонн (</w:t>
      </w:r>
      <w:r w:rsidR="00CF7BB3" w:rsidRPr="009B7D9B">
        <w:rPr>
          <w:rStyle w:val="1"/>
          <w:rFonts w:eastAsia="Calibri"/>
          <w:sz w:val="28"/>
          <w:szCs w:val="28"/>
        </w:rPr>
        <w:t>120</w:t>
      </w:r>
      <w:r w:rsidR="00CE7D8B" w:rsidRPr="009B7D9B">
        <w:rPr>
          <w:rStyle w:val="1"/>
          <w:rFonts w:eastAsia="Calibri"/>
          <w:sz w:val="28"/>
          <w:szCs w:val="28"/>
        </w:rPr>
        <w:t>% к уровню 201</w:t>
      </w:r>
      <w:r w:rsidR="00373FFD" w:rsidRPr="009B7D9B">
        <w:rPr>
          <w:rStyle w:val="1"/>
          <w:rFonts w:eastAsia="Calibri"/>
          <w:sz w:val="28"/>
          <w:szCs w:val="28"/>
        </w:rPr>
        <w:t>9</w:t>
      </w:r>
      <w:r w:rsidR="00CE7D8B" w:rsidRPr="009B7D9B">
        <w:rPr>
          <w:rStyle w:val="1"/>
          <w:rFonts w:eastAsia="Calibri"/>
          <w:sz w:val="28"/>
          <w:szCs w:val="28"/>
        </w:rPr>
        <w:t xml:space="preserve"> года). Показатель «Производство молока» в 201</w:t>
      </w:r>
      <w:r w:rsidR="00373FFD" w:rsidRPr="009B7D9B">
        <w:rPr>
          <w:rStyle w:val="1"/>
          <w:rFonts w:eastAsia="Calibri"/>
          <w:sz w:val="28"/>
          <w:szCs w:val="28"/>
        </w:rPr>
        <w:t>9</w:t>
      </w:r>
      <w:r w:rsidR="00CE7D8B" w:rsidRPr="009B7D9B">
        <w:rPr>
          <w:rStyle w:val="1"/>
          <w:rFonts w:eastAsia="Calibri"/>
          <w:sz w:val="28"/>
          <w:szCs w:val="28"/>
        </w:rPr>
        <w:t xml:space="preserve"> году составил </w:t>
      </w:r>
      <w:r w:rsidR="00CF7BB3" w:rsidRPr="009B7D9B">
        <w:rPr>
          <w:rStyle w:val="1"/>
          <w:rFonts w:eastAsia="Calibri"/>
          <w:sz w:val="28"/>
          <w:szCs w:val="28"/>
        </w:rPr>
        <w:t>25150</w:t>
      </w:r>
      <w:r w:rsidR="00CE7D8B" w:rsidRPr="009B7D9B">
        <w:rPr>
          <w:rStyle w:val="1"/>
          <w:rFonts w:eastAsia="Calibri"/>
          <w:sz w:val="28"/>
          <w:szCs w:val="28"/>
        </w:rPr>
        <w:t xml:space="preserve"> тонн (</w:t>
      </w:r>
      <w:r w:rsidR="00CF7BB3" w:rsidRPr="009B7D9B">
        <w:rPr>
          <w:rStyle w:val="1"/>
          <w:rFonts w:eastAsia="Calibri"/>
          <w:sz w:val="28"/>
          <w:szCs w:val="28"/>
        </w:rPr>
        <w:t>104</w:t>
      </w:r>
      <w:r w:rsidR="00CE7D8B" w:rsidRPr="009B7D9B">
        <w:rPr>
          <w:rStyle w:val="1"/>
          <w:rFonts w:eastAsia="Calibri"/>
          <w:sz w:val="28"/>
          <w:szCs w:val="28"/>
        </w:rPr>
        <w:t>% к уровню 201</w:t>
      </w:r>
      <w:r w:rsidR="00CF7BB3" w:rsidRPr="009B7D9B">
        <w:rPr>
          <w:rStyle w:val="1"/>
          <w:rFonts w:eastAsia="Calibri"/>
          <w:sz w:val="28"/>
          <w:szCs w:val="28"/>
        </w:rPr>
        <w:t>8</w:t>
      </w:r>
      <w:r w:rsidR="00CE7D8B" w:rsidRPr="009B7D9B">
        <w:rPr>
          <w:rStyle w:val="1"/>
          <w:rFonts w:eastAsia="Calibri"/>
          <w:sz w:val="28"/>
          <w:szCs w:val="28"/>
        </w:rPr>
        <w:t xml:space="preserve"> года), в 20</w:t>
      </w:r>
      <w:r w:rsidR="00CF7BB3" w:rsidRPr="009B7D9B">
        <w:rPr>
          <w:rStyle w:val="1"/>
          <w:rFonts w:eastAsia="Calibri"/>
          <w:sz w:val="28"/>
          <w:szCs w:val="28"/>
        </w:rPr>
        <w:t>20 году – увеличение на 2,5</w:t>
      </w:r>
      <w:r w:rsidR="00CE7D8B" w:rsidRPr="009B7D9B">
        <w:rPr>
          <w:rStyle w:val="1"/>
          <w:rFonts w:eastAsia="Calibri"/>
          <w:sz w:val="28"/>
          <w:szCs w:val="28"/>
        </w:rPr>
        <w:t xml:space="preserve">% и составит </w:t>
      </w:r>
      <w:r w:rsidR="00CF7BB3" w:rsidRPr="009B7D9B">
        <w:rPr>
          <w:rStyle w:val="1"/>
          <w:rFonts w:eastAsia="Calibri"/>
          <w:sz w:val="28"/>
          <w:szCs w:val="28"/>
        </w:rPr>
        <w:t>25800</w:t>
      </w:r>
      <w:r w:rsidR="00CE7D8B" w:rsidRPr="009B7D9B">
        <w:rPr>
          <w:rStyle w:val="1"/>
          <w:rFonts w:eastAsia="Calibri"/>
          <w:sz w:val="28"/>
          <w:szCs w:val="28"/>
        </w:rPr>
        <w:t xml:space="preserve"> тонн.</w:t>
      </w:r>
    </w:p>
    <w:p w:rsidR="009169CE" w:rsidRDefault="009169CE" w:rsidP="009B7D9B">
      <w:pPr>
        <w:pStyle w:val="21"/>
        <w:shd w:val="clear" w:color="auto" w:fill="auto"/>
        <w:spacing w:before="0" w:after="0" w:line="240" w:lineRule="auto"/>
        <w:ind w:left="23"/>
        <w:jc w:val="both"/>
        <w:rPr>
          <w:rStyle w:val="1"/>
          <w:rFonts w:eastAsia="Calibri"/>
          <w:sz w:val="28"/>
          <w:szCs w:val="28"/>
        </w:rPr>
      </w:pPr>
    </w:p>
    <w:p w:rsidR="009B7D9B" w:rsidRPr="009B7D9B" w:rsidRDefault="009B7D9B" w:rsidP="009B7D9B">
      <w:pPr>
        <w:pStyle w:val="21"/>
        <w:shd w:val="clear" w:color="auto" w:fill="auto"/>
        <w:spacing w:before="0" w:after="0" w:line="240" w:lineRule="auto"/>
        <w:ind w:lef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Default="00CE7D8B" w:rsidP="009B7D9B">
      <w:pPr>
        <w:pStyle w:val="23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3" w:name="bookmark3"/>
      <w:r w:rsidRPr="009B7D9B">
        <w:rPr>
          <w:rFonts w:ascii="Times New Roman" w:eastAsia="Calibri" w:hAnsi="Times New Roman" w:cs="Times New Roman"/>
          <w:sz w:val="28"/>
          <w:szCs w:val="28"/>
        </w:rPr>
        <w:t>Потребительский рынок</w:t>
      </w:r>
      <w:bookmarkEnd w:id="3"/>
      <w:r w:rsidR="009B7D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7D9B" w:rsidRPr="009B7D9B" w:rsidRDefault="009B7D9B" w:rsidP="009B7D9B">
      <w:pPr>
        <w:pStyle w:val="23"/>
        <w:shd w:val="clear" w:color="auto" w:fill="auto"/>
        <w:spacing w:before="0" w:after="0" w:line="240" w:lineRule="auto"/>
        <w:ind w:left="3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9B7D9B" w:rsidRDefault="00CE7D8B" w:rsidP="009B7D9B">
      <w:pPr>
        <w:pStyle w:val="21"/>
        <w:shd w:val="clear" w:color="auto" w:fill="auto"/>
        <w:spacing w:before="0" w:after="0" w:line="240" w:lineRule="auto"/>
        <w:ind w:left="20" w:right="20" w:firstLine="620"/>
        <w:jc w:val="both"/>
        <w:rPr>
          <w:rStyle w:val="1"/>
          <w:rFonts w:eastAsia="Calibri"/>
          <w:sz w:val="28"/>
          <w:szCs w:val="28"/>
        </w:rPr>
      </w:pPr>
      <w:r w:rsidRPr="009B7D9B">
        <w:rPr>
          <w:rStyle w:val="1"/>
          <w:rFonts w:eastAsia="Calibri"/>
          <w:sz w:val="28"/>
          <w:szCs w:val="28"/>
        </w:rPr>
        <w:t>Оборот розничной торговли по организациям в 201</w:t>
      </w:r>
      <w:r w:rsidR="00CF7BB3" w:rsidRPr="009B7D9B">
        <w:rPr>
          <w:rStyle w:val="1"/>
          <w:rFonts w:eastAsia="Calibri"/>
          <w:sz w:val="28"/>
          <w:szCs w:val="28"/>
        </w:rPr>
        <w:t>9</w:t>
      </w:r>
      <w:r w:rsidRPr="009B7D9B">
        <w:rPr>
          <w:rStyle w:val="1"/>
          <w:rFonts w:eastAsia="Calibri"/>
          <w:sz w:val="28"/>
          <w:szCs w:val="28"/>
        </w:rPr>
        <w:t xml:space="preserve"> году составил </w:t>
      </w:r>
      <w:r w:rsidR="00CF7BB3" w:rsidRPr="009B7D9B">
        <w:rPr>
          <w:rStyle w:val="1"/>
          <w:rFonts w:eastAsia="Calibri"/>
          <w:sz w:val="28"/>
          <w:szCs w:val="28"/>
        </w:rPr>
        <w:t>1051 млн. рублей, что на 13,2</w:t>
      </w:r>
      <w:r w:rsidRPr="009B7D9B">
        <w:rPr>
          <w:rStyle w:val="1"/>
          <w:rFonts w:eastAsia="Calibri"/>
          <w:sz w:val="28"/>
          <w:szCs w:val="28"/>
        </w:rPr>
        <w:t xml:space="preserve">% </w:t>
      </w:r>
      <w:r w:rsidR="00CF7BB3" w:rsidRPr="009B7D9B">
        <w:rPr>
          <w:rStyle w:val="1"/>
          <w:rFonts w:eastAsia="Calibri"/>
          <w:sz w:val="28"/>
          <w:szCs w:val="28"/>
        </w:rPr>
        <w:t>больше</w:t>
      </w:r>
      <w:r w:rsidRPr="009B7D9B">
        <w:rPr>
          <w:rStyle w:val="1"/>
          <w:rFonts w:eastAsia="Calibri"/>
          <w:sz w:val="28"/>
          <w:szCs w:val="28"/>
        </w:rPr>
        <w:t>, чем в 201</w:t>
      </w:r>
      <w:r w:rsidR="00CF7BB3" w:rsidRPr="009B7D9B">
        <w:rPr>
          <w:rStyle w:val="1"/>
          <w:rFonts w:eastAsia="Calibri"/>
          <w:sz w:val="28"/>
          <w:szCs w:val="28"/>
        </w:rPr>
        <w:t>8 году. В текущем 2020</w:t>
      </w:r>
      <w:r w:rsidRPr="009B7D9B">
        <w:rPr>
          <w:rStyle w:val="1"/>
          <w:rFonts w:eastAsia="Calibri"/>
          <w:sz w:val="28"/>
          <w:szCs w:val="28"/>
        </w:rPr>
        <w:t xml:space="preserve"> году и  прогнозном периоде 202</w:t>
      </w:r>
      <w:r w:rsidR="00CF7BB3" w:rsidRPr="009B7D9B">
        <w:rPr>
          <w:rStyle w:val="1"/>
          <w:rFonts w:eastAsia="Calibri"/>
          <w:sz w:val="28"/>
          <w:szCs w:val="28"/>
        </w:rPr>
        <w:t>1</w:t>
      </w:r>
      <w:r w:rsidRPr="009B7D9B">
        <w:rPr>
          <w:rStyle w:val="1"/>
          <w:rFonts w:eastAsia="Calibri"/>
          <w:sz w:val="28"/>
          <w:szCs w:val="28"/>
        </w:rPr>
        <w:t>-202</w:t>
      </w:r>
      <w:r w:rsidR="00CF7BB3" w:rsidRPr="009B7D9B">
        <w:rPr>
          <w:rStyle w:val="1"/>
          <w:rFonts w:eastAsia="Calibri"/>
          <w:sz w:val="28"/>
          <w:szCs w:val="28"/>
        </w:rPr>
        <w:t>3</w:t>
      </w:r>
      <w:r w:rsidRPr="009B7D9B">
        <w:rPr>
          <w:rStyle w:val="1"/>
          <w:rFonts w:eastAsia="Calibri"/>
          <w:sz w:val="28"/>
          <w:szCs w:val="28"/>
        </w:rPr>
        <w:t xml:space="preserve"> г.г. оборот розничной торговли будет увеличиваться в среднем на 8-10%. </w:t>
      </w:r>
      <w:r w:rsidRPr="009B7D9B">
        <w:rPr>
          <w:rFonts w:ascii="Times New Roman" w:eastAsia="Calibri" w:hAnsi="Times New Roman" w:cs="Times New Roman"/>
          <w:sz w:val="28"/>
          <w:szCs w:val="28"/>
        </w:rPr>
        <w:t>В 201</w:t>
      </w:r>
      <w:r w:rsidR="00CF7BB3" w:rsidRPr="009B7D9B">
        <w:rPr>
          <w:rFonts w:ascii="Times New Roman" w:eastAsia="Calibri" w:hAnsi="Times New Roman" w:cs="Times New Roman"/>
          <w:sz w:val="28"/>
          <w:szCs w:val="28"/>
        </w:rPr>
        <w:t>9</w:t>
      </w:r>
      <w:r w:rsidRPr="009B7D9B">
        <w:rPr>
          <w:rFonts w:ascii="Times New Roman" w:eastAsia="Calibri" w:hAnsi="Times New Roman" w:cs="Times New Roman"/>
          <w:sz w:val="28"/>
          <w:szCs w:val="28"/>
        </w:rPr>
        <w:t xml:space="preserve"> году открылись новые объекты общей торговой площадью 11</w:t>
      </w:r>
      <w:r w:rsidR="00CF7BB3" w:rsidRPr="009B7D9B">
        <w:rPr>
          <w:rFonts w:ascii="Times New Roman" w:eastAsia="Calibri" w:hAnsi="Times New Roman" w:cs="Times New Roman"/>
          <w:sz w:val="28"/>
          <w:szCs w:val="28"/>
        </w:rPr>
        <w:t>11</w:t>
      </w:r>
      <w:r w:rsidRPr="009B7D9B">
        <w:rPr>
          <w:rFonts w:ascii="Times New Roman" w:eastAsia="Calibri" w:hAnsi="Times New Roman" w:cs="Times New Roman"/>
          <w:sz w:val="28"/>
          <w:szCs w:val="28"/>
        </w:rPr>
        <w:t xml:space="preserve"> квадратных метра:</w:t>
      </w:r>
      <w:r w:rsidR="00CF7BB3" w:rsidRPr="009B7D9B">
        <w:rPr>
          <w:rFonts w:ascii="Times New Roman" w:eastAsia="Calibri" w:hAnsi="Times New Roman" w:cs="Times New Roman"/>
          <w:sz w:val="28"/>
          <w:szCs w:val="28"/>
        </w:rPr>
        <w:t xml:space="preserve"> мебельный магазин «Доступная мебель» и «Аллея мебели», специализированный магазин «Свежее мясо»,</w:t>
      </w:r>
      <w:r w:rsidRPr="009B7D9B">
        <w:rPr>
          <w:rFonts w:ascii="Times New Roman" w:eastAsia="Calibri" w:hAnsi="Times New Roman" w:cs="Times New Roman"/>
          <w:sz w:val="28"/>
          <w:szCs w:val="28"/>
        </w:rPr>
        <w:t xml:space="preserve"> супермаркет «Магнит»</w:t>
      </w:r>
      <w:r w:rsidR="00CF7BB3" w:rsidRPr="009B7D9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B7D9B">
        <w:rPr>
          <w:rStyle w:val="1"/>
          <w:rFonts w:eastAsia="Calibri"/>
          <w:sz w:val="28"/>
          <w:szCs w:val="28"/>
        </w:rPr>
        <w:t xml:space="preserve">В макроструктуре оборота розничной торговли организаций преобладающую долю занимают пищевые продукты, включая напитки, и табачные изделия – 68%. </w:t>
      </w:r>
    </w:p>
    <w:p w:rsidR="00CE7D8B" w:rsidRPr="009B7D9B" w:rsidRDefault="00CE7D8B" w:rsidP="009B7D9B">
      <w:pPr>
        <w:pStyle w:val="21"/>
        <w:shd w:val="clear" w:color="auto" w:fill="auto"/>
        <w:spacing w:before="0" w:after="0" w:line="240" w:lineRule="auto"/>
        <w:ind w:left="20" w:right="20" w:firstLine="620"/>
        <w:jc w:val="both"/>
        <w:rPr>
          <w:rStyle w:val="1"/>
          <w:rFonts w:eastAsia="Calibri"/>
          <w:sz w:val="28"/>
          <w:szCs w:val="28"/>
        </w:rPr>
      </w:pPr>
      <w:r w:rsidRPr="009B7D9B">
        <w:rPr>
          <w:rStyle w:val="1"/>
          <w:rFonts w:eastAsia="Calibri"/>
          <w:sz w:val="28"/>
          <w:szCs w:val="28"/>
        </w:rPr>
        <w:t xml:space="preserve">Объем </w:t>
      </w:r>
      <w:proofErr w:type="gramStart"/>
      <w:r w:rsidRPr="009B7D9B">
        <w:rPr>
          <w:rStyle w:val="1"/>
          <w:rFonts w:eastAsia="Calibri"/>
          <w:sz w:val="28"/>
          <w:szCs w:val="28"/>
        </w:rPr>
        <w:t>платных услуг, оказанных населению района в 201</w:t>
      </w:r>
      <w:r w:rsidR="001830FC" w:rsidRPr="009B7D9B">
        <w:rPr>
          <w:rStyle w:val="1"/>
          <w:rFonts w:eastAsia="Calibri"/>
          <w:sz w:val="28"/>
          <w:szCs w:val="28"/>
        </w:rPr>
        <w:t>9</w:t>
      </w:r>
      <w:r w:rsidRPr="009B7D9B">
        <w:rPr>
          <w:rStyle w:val="1"/>
          <w:rFonts w:eastAsia="Calibri"/>
          <w:sz w:val="28"/>
          <w:szCs w:val="28"/>
        </w:rPr>
        <w:t xml:space="preserve"> году организациями составил</w:t>
      </w:r>
      <w:proofErr w:type="gramEnd"/>
      <w:r w:rsidRPr="009B7D9B">
        <w:rPr>
          <w:rStyle w:val="1"/>
          <w:rFonts w:eastAsia="Calibri"/>
          <w:sz w:val="28"/>
          <w:szCs w:val="28"/>
        </w:rPr>
        <w:t xml:space="preserve"> </w:t>
      </w:r>
      <w:r w:rsidR="001830FC" w:rsidRPr="009B7D9B">
        <w:rPr>
          <w:rStyle w:val="1"/>
          <w:rFonts w:eastAsia="Calibri"/>
          <w:sz w:val="28"/>
          <w:szCs w:val="28"/>
        </w:rPr>
        <w:t>126,70</w:t>
      </w:r>
      <w:r w:rsidRPr="009B7D9B">
        <w:rPr>
          <w:rStyle w:val="1"/>
          <w:rFonts w:eastAsia="Calibri"/>
          <w:sz w:val="28"/>
          <w:szCs w:val="28"/>
        </w:rPr>
        <w:t xml:space="preserve"> млн. рублей, что в сопоставимых ценах на </w:t>
      </w:r>
      <w:r w:rsidR="001830FC" w:rsidRPr="009B7D9B">
        <w:rPr>
          <w:rStyle w:val="1"/>
          <w:rFonts w:eastAsia="Calibri"/>
          <w:sz w:val="28"/>
          <w:szCs w:val="28"/>
        </w:rPr>
        <w:t>41,3</w:t>
      </w:r>
      <w:r w:rsidRPr="009B7D9B">
        <w:rPr>
          <w:rStyle w:val="1"/>
          <w:rFonts w:eastAsia="Calibri"/>
          <w:sz w:val="28"/>
          <w:szCs w:val="28"/>
        </w:rPr>
        <w:t>% меньше уровня 201</w:t>
      </w:r>
      <w:r w:rsidR="001830FC" w:rsidRPr="009B7D9B">
        <w:rPr>
          <w:rStyle w:val="1"/>
          <w:rFonts w:eastAsia="Calibri"/>
          <w:sz w:val="28"/>
          <w:szCs w:val="28"/>
        </w:rPr>
        <w:t>8</w:t>
      </w:r>
      <w:r w:rsidRPr="009B7D9B">
        <w:rPr>
          <w:rStyle w:val="1"/>
          <w:rFonts w:eastAsia="Calibri"/>
          <w:sz w:val="28"/>
          <w:szCs w:val="28"/>
        </w:rPr>
        <w:t xml:space="preserve"> года. </w:t>
      </w:r>
      <w:r w:rsidR="001830FC" w:rsidRPr="009B7D9B">
        <w:rPr>
          <w:rStyle w:val="1"/>
          <w:rFonts w:eastAsia="Calibri"/>
          <w:sz w:val="28"/>
          <w:szCs w:val="28"/>
        </w:rPr>
        <w:t xml:space="preserve">Снижение показателя обусловлено оттоком населения из района, снижением покупательской способности. </w:t>
      </w:r>
      <w:r w:rsidRPr="009B7D9B">
        <w:rPr>
          <w:rStyle w:val="1"/>
          <w:rFonts w:eastAsia="Calibri"/>
          <w:sz w:val="28"/>
          <w:szCs w:val="28"/>
        </w:rPr>
        <w:t>В прогнозном периоде 202</w:t>
      </w:r>
      <w:r w:rsidR="001830FC" w:rsidRPr="009B7D9B">
        <w:rPr>
          <w:rStyle w:val="1"/>
          <w:rFonts w:eastAsia="Calibri"/>
          <w:sz w:val="28"/>
          <w:szCs w:val="28"/>
        </w:rPr>
        <w:t>1</w:t>
      </w:r>
      <w:r w:rsidRPr="009B7D9B">
        <w:rPr>
          <w:rStyle w:val="1"/>
          <w:rFonts w:eastAsia="Calibri"/>
          <w:sz w:val="28"/>
          <w:szCs w:val="28"/>
        </w:rPr>
        <w:t>-202</w:t>
      </w:r>
      <w:r w:rsidR="001830FC" w:rsidRPr="009B7D9B">
        <w:rPr>
          <w:rStyle w:val="1"/>
          <w:rFonts w:eastAsia="Calibri"/>
          <w:sz w:val="28"/>
          <w:szCs w:val="28"/>
        </w:rPr>
        <w:t>3</w:t>
      </w:r>
      <w:r w:rsidRPr="009B7D9B">
        <w:rPr>
          <w:rStyle w:val="1"/>
          <w:rFonts w:eastAsia="Calibri"/>
          <w:sz w:val="28"/>
          <w:szCs w:val="28"/>
        </w:rPr>
        <w:t xml:space="preserve"> г.г. объем платных услуг </w:t>
      </w:r>
      <w:proofErr w:type="gramStart"/>
      <w:r w:rsidRPr="009B7D9B">
        <w:rPr>
          <w:rStyle w:val="1"/>
          <w:rFonts w:eastAsia="Calibri"/>
          <w:sz w:val="28"/>
          <w:szCs w:val="28"/>
        </w:rPr>
        <w:t>будет</w:t>
      </w:r>
      <w:proofErr w:type="gramEnd"/>
      <w:r w:rsidRPr="009B7D9B">
        <w:rPr>
          <w:rStyle w:val="1"/>
          <w:rFonts w:eastAsia="Calibri"/>
          <w:sz w:val="28"/>
          <w:szCs w:val="28"/>
        </w:rPr>
        <w:t xml:space="preserve"> </w:t>
      </w:r>
      <w:r w:rsidR="001830FC" w:rsidRPr="009B7D9B">
        <w:rPr>
          <w:rStyle w:val="1"/>
          <w:rFonts w:eastAsia="Calibri"/>
          <w:sz w:val="28"/>
          <w:szCs w:val="28"/>
        </w:rPr>
        <w:t>увеличивается</w:t>
      </w:r>
      <w:r w:rsidRPr="009B7D9B">
        <w:rPr>
          <w:rStyle w:val="1"/>
          <w:rFonts w:eastAsia="Calibri"/>
          <w:sz w:val="28"/>
          <w:szCs w:val="28"/>
        </w:rPr>
        <w:t xml:space="preserve"> в среднем на </w:t>
      </w:r>
      <w:r w:rsidR="001830FC" w:rsidRPr="009B7D9B">
        <w:rPr>
          <w:rStyle w:val="1"/>
          <w:rFonts w:eastAsia="Calibri"/>
          <w:sz w:val="28"/>
          <w:szCs w:val="28"/>
        </w:rPr>
        <w:t xml:space="preserve">78 </w:t>
      </w:r>
      <w:r w:rsidRPr="009B7D9B">
        <w:rPr>
          <w:rStyle w:val="1"/>
          <w:rFonts w:eastAsia="Calibri"/>
          <w:sz w:val="28"/>
          <w:szCs w:val="28"/>
        </w:rPr>
        <w:t>% и в 202</w:t>
      </w:r>
      <w:r w:rsidR="001830FC" w:rsidRPr="009B7D9B">
        <w:rPr>
          <w:rStyle w:val="1"/>
          <w:rFonts w:eastAsia="Calibri"/>
          <w:sz w:val="28"/>
          <w:szCs w:val="28"/>
        </w:rPr>
        <w:t>3</w:t>
      </w:r>
      <w:r w:rsidRPr="009B7D9B">
        <w:rPr>
          <w:rStyle w:val="1"/>
          <w:rFonts w:eastAsia="Calibri"/>
          <w:sz w:val="28"/>
          <w:szCs w:val="28"/>
        </w:rPr>
        <w:t xml:space="preserve"> году достигнет значения </w:t>
      </w:r>
      <w:r w:rsidR="001830FC" w:rsidRPr="009B7D9B">
        <w:rPr>
          <w:rStyle w:val="1"/>
          <w:rFonts w:eastAsia="Calibri"/>
          <w:sz w:val="28"/>
          <w:szCs w:val="28"/>
        </w:rPr>
        <w:t>226</w:t>
      </w:r>
      <w:r w:rsidRPr="009B7D9B">
        <w:rPr>
          <w:rStyle w:val="1"/>
          <w:rFonts w:eastAsia="Calibri"/>
          <w:sz w:val="28"/>
          <w:szCs w:val="28"/>
        </w:rPr>
        <w:t xml:space="preserve"> млн. рублей. </w:t>
      </w:r>
    </w:p>
    <w:p w:rsidR="00CE7D8B" w:rsidRDefault="00CE7D8B" w:rsidP="009B7D9B">
      <w:pPr>
        <w:ind w:firstLine="709"/>
        <w:jc w:val="both"/>
        <w:rPr>
          <w:sz w:val="28"/>
          <w:szCs w:val="28"/>
        </w:rPr>
      </w:pPr>
      <w:r w:rsidRPr="009B7D9B">
        <w:rPr>
          <w:sz w:val="28"/>
          <w:szCs w:val="28"/>
        </w:rPr>
        <w:t>На предстоящую перспективу приоритетными направлениями  в сфере потребительского рынка являются: обеспечение доступности для всего населения услуг торговли и платных услуг, расширение объемов и продаж ассортимента продукции местных товаропроизводителей, внедрение современных форм торговли и оказания услуг, создание благоприятного предпринимательского климата для притока инвестиций.</w:t>
      </w:r>
    </w:p>
    <w:p w:rsidR="009169CE" w:rsidRPr="009B7D9B" w:rsidRDefault="009169CE" w:rsidP="009B7D9B">
      <w:pPr>
        <w:ind w:firstLine="709"/>
        <w:jc w:val="both"/>
        <w:rPr>
          <w:sz w:val="28"/>
          <w:szCs w:val="28"/>
        </w:rPr>
      </w:pPr>
    </w:p>
    <w:p w:rsidR="00CE7D8B" w:rsidRDefault="00CE7D8B" w:rsidP="009169CE">
      <w:pPr>
        <w:pStyle w:val="23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4" w:name="bookmark4"/>
      <w:r w:rsidRPr="009B7D9B">
        <w:rPr>
          <w:rFonts w:ascii="Times New Roman" w:eastAsia="Calibri" w:hAnsi="Times New Roman" w:cs="Times New Roman"/>
          <w:sz w:val="28"/>
          <w:szCs w:val="28"/>
        </w:rPr>
        <w:t>Уровень жизни населения</w:t>
      </w:r>
      <w:bookmarkEnd w:id="4"/>
      <w:r w:rsidR="009169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69CE" w:rsidRPr="009B7D9B" w:rsidRDefault="009169CE" w:rsidP="009B7D9B">
      <w:pPr>
        <w:pStyle w:val="23"/>
        <w:shd w:val="clear" w:color="auto" w:fill="auto"/>
        <w:spacing w:before="0" w:after="0" w:line="240" w:lineRule="auto"/>
        <w:ind w:left="35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9B7D9B" w:rsidRDefault="00CE7D8B" w:rsidP="009B7D9B">
      <w:pPr>
        <w:pStyle w:val="21"/>
        <w:shd w:val="clear" w:color="auto" w:fill="auto"/>
        <w:spacing w:before="0" w:after="0" w:line="240" w:lineRule="auto"/>
        <w:ind w:left="20" w:right="20" w:firstLine="6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D9B">
        <w:rPr>
          <w:rStyle w:val="1"/>
          <w:rFonts w:eastAsia="Calibri"/>
          <w:sz w:val="28"/>
          <w:szCs w:val="28"/>
        </w:rPr>
        <w:t xml:space="preserve">Среднемесячная начисленная заработная плата работников по полному кругу организаций, </w:t>
      </w:r>
      <w:proofErr w:type="gramStart"/>
      <w:r w:rsidRPr="009B7D9B">
        <w:rPr>
          <w:rStyle w:val="1"/>
          <w:rFonts w:eastAsia="Calibri"/>
          <w:sz w:val="28"/>
          <w:szCs w:val="28"/>
        </w:rPr>
        <w:t>включая средние и мелкие предприя</w:t>
      </w:r>
      <w:r w:rsidR="001830FC" w:rsidRPr="009B7D9B">
        <w:rPr>
          <w:rStyle w:val="1"/>
          <w:rFonts w:eastAsia="Calibri"/>
          <w:sz w:val="28"/>
          <w:szCs w:val="28"/>
        </w:rPr>
        <w:t>тия за 2019</w:t>
      </w:r>
      <w:r w:rsidRPr="009B7D9B">
        <w:rPr>
          <w:rStyle w:val="1"/>
          <w:rFonts w:eastAsia="Calibri"/>
          <w:sz w:val="28"/>
          <w:szCs w:val="28"/>
        </w:rPr>
        <w:t xml:space="preserve"> год составила</w:t>
      </w:r>
      <w:proofErr w:type="gramEnd"/>
      <w:r w:rsidRPr="009B7D9B">
        <w:rPr>
          <w:rStyle w:val="1"/>
          <w:rFonts w:eastAsia="Calibri"/>
          <w:sz w:val="28"/>
          <w:szCs w:val="28"/>
        </w:rPr>
        <w:t xml:space="preserve"> </w:t>
      </w:r>
      <w:r w:rsidR="001830FC" w:rsidRPr="009B7D9B">
        <w:rPr>
          <w:rStyle w:val="1"/>
          <w:rFonts w:eastAsia="Calibri"/>
          <w:sz w:val="28"/>
          <w:szCs w:val="28"/>
        </w:rPr>
        <w:t>40645,20</w:t>
      </w:r>
      <w:r w:rsidRPr="009B7D9B">
        <w:rPr>
          <w:rStyle w:val="1"/>
          <w:rFonts w:eastAsia="Calibri"/>
          <w:sz w:val="28"/>
          <w:szCs w:val="28"/>
        </w:rPr>
        <w:t xml:space="preserve"> рублей и увеличилась по сравнению с 201</w:t>
      </w:r>
      <w:r w:rsidR="001830FC" w:rsidRPr="009B7D9B">
        <w:rPr>
          <w:rStyle w:val="1"/>
          <w:rFonts w:eastAsia="Calibri"/>
          <w:sz w:val="28"/>
          <w:szCs w:val="28"/>
        </w:rPr>
        <w:t>8</w:t>
      </w:r>
      <w:r w:rsidRPr="009B7D9B">
        <w:rPr>
          <w:rStyle w:val="1"/>
          <w:rFonts w:eastAsia="Calibri"/>
          <w:sz w:val="28"/>
          <w:szCs w:val="28"/>
        </w:rPr>
        <w:t xml:space="preserve"> годом на </w:t>
      </w:r>
      <w:r w:rsidR="001830FC" w:rsidRPr="009B7D9B">
        <w:rPr>
          <w:rStyle w:val="1"/>
          <w:rFonts w:eastAsia="Calibri"/>
          <w:sz w:val="28"/>
          <w:szCs w:val="28"/>
        </w:rPr>
        <w:t>2,16</w:t>
      </w:r>
      <w:r w:rsidRPr="009B7D9B">
        <w:rPr>
          <w:rStyle w:val="1"/>
          <w:rFonts w:eastAsia="Calibri"/>
          <w:sz w:val="28"/>
          <w:szCs w:val="28"/>
        </w:rPr>
        <w:t>% (</w:t>
      </w:r>
      <w:r w:rsidR="001830FC" w:rsidRPr="009B7D9B">
        <w:rPr>
          <w:rStyle w:val="1"/>
          <w:rFonts w:eastAsia="Calibri"/>
          <w:sz w:val="28"/>
          <w:szCs w:val="28"/>
        </w:rPr>
        <w:t>39784,26</w:t>
      </w:r>
      <w:r w:rsidRPr="009B7D9B">
        <w:rPr>
          <w:rStyle w:val="1"/>
          <w:rFonts w:eastAsia="Calibri"/>
          <w:sz w:val="28"/>
          <w:szCs w:val="28"/>
        </w:rPr>
        <w:t xml:space="preserve"> руб.).</w:t>
      </w:r>
    </w:p>
    <w:p w:rsidR="00CE7D8B" w:rsidRDefault="00CE7D8B" w:rsidP="009169CE">
      <w:pPr>
        <w:pStyle w:val="23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5" w:name="bookmark5"/>
      <w:r w:rsidRPr="009B7D9B">
        <w:rPr>
          <w:rFonts w:ascii="Times New Roman" w:eastAsia="Calibri" w:hAnsi="Times New Roman" w:cs="Times New Roman"/>
          <w:sz w:val="28"/>
          <w:szCs w:val="28"/>
        </w:rPr>
        <w:t>Труд и занятость</w:t>
      </w:r>
      <w:bookmarkEnd w:id="5"/>
      <w:r w:rsidR="009169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69CE" w:rsidRPr="009B7D9B" w:rsidRDefault="009169CE" w:rsidP="009B7D9B">
      <w:pPr>
        <w:pStyle w:val="23"/>
        <w:shd w:val="clear" w:color="auto" w:fill="auto"/>
        <w:spacing w:before="0" w:after="0" w:line="240" w:lineRule="auto"/>
        <w:ind w:left="41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2978" w:rsidRPr="009B7D9B" w:rsidRDefault="00BD2978" w:rsidP="009B7D9B">
      <w:pPr>
        <w:pStyle w:val="21"/>
        <w:shd w:val="clear" w:color="auto" w:fill="auto"/>
        <w:spacing w:before="0" w:after="0" w:line="240" w:lineRule="auto"/>
        <w:ind w:left="20" w:right="20" w:firstLine="620"/>
        <w:jc w:val="both"/>
        <w:rPr>
          <w:rStyle w:val="1"/>
          <w:rFonts w:eastAsia="Calibri"/>
          <w:sz w:val="28"/>
          <w:szCs w:val="28"/>
        </w:rPr>
      </w:pPr>
      <w:r w:rsidRPr="009B7D9B">
        <w:rPr>
          <w:rStyle w:val="1"/>
          <w:rFonts w:eastAsia="Calibri"/>
          <w:sz w:val="28"/>
          <w:szCs w:val="28"/>
        </w:rPr>
        <w:t xml:space="preserve">Среднесписочная численность работников организаций </w:t>
      </w:r>
      <w:r w:rsidR="00BB6F24" w:rsidRPr="009B7D9B">
        <w:rPr>
          <w:rStyle w:val="1"/>
          <w:rFonts w:eastAsia="Calibri"/>
          <w:sz w:val="28"/>
          <w:szCs w:val="28"/>
        </w:rPr>
        <w:t>(без МСП)</w:t>
      </w:r>
      <w:r w:rsidR="009169CE">
        <w:rPr>
          <w:rStyle w:val="1"/>
          <w:rFonts w:eastAsia="Calibri"/>
          <w:sz w:val="28"/>
          <w:szCs w:val="28"/>
        </w:rPr>
        <w:t xml:space="preserve"> в 2018 году составила 6568</w:t>
      </w:r>
      <w:r w:rsidRPr="009B7D9B">
        <w:rPr>
          <w:rStyle w:val="1"/>
          <w:rFonts w:eastAsia="Calibri"/>
          <w:sz w:val="28"/>
          <w:szCs w:val="28"/>
        </w:rPr>
        <w:t xml:space="preserve">  человек, в 2019 году составила </w:t>
      </w:r>
      <w:r w:rsidR="009169CE">
        <w:rPr>
          <w:rStyle w:val="1"/>
          <w:rFonts w:eastAsia="Calibri"/>
          <w:sz w:val="28"/>
          <w:szCs w:val="28"/>
        </w:rPr>
        <w:t>4137</w:t>
      </w:r>
      <w:r w:rsidRPr="009B7D9B">
        <w:rPr>
          <w:rStyle w:val="1"/>
          <w:rFonts w:eastAsia="Calibri"/>
          <w:sz w:val="28"/>
          <w:szCs w:val="28"/>
        </w:rPr>
        <w:t xml:space="preserve"> человек (62 % к уровню 2018 года), такое снижение численности работников обусловлено переходом крупного бизнеса в малый и средний бизнес (отчетность малый и средний бизнес не предоставляет). А в 2020 году составит 5593 человек (увеличение на 1,3 к уровню 2019 года). Такое повышение среднесписочной численности  возвращением крупного бизнеса из малого и среднего бизнеса и предоставление отчетности.</w:t>
      </w:r>
    </w:p>
    <w:p w:rsidR="00BD2978" w:rsidRPr="009B7D9B" w:rsidRDefault="00BD2978" w:rsidP="009B7D9B">
      <w:pPr>
        <w:pStyle w:val="21"/>
        <w:shd w:val="clear" w:color="auto" w:fill="auto"/>
        <w:spacing w:before="0"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D9B">
        <w:rPr>
          <w:rStyle w:val="1"/>
          <w:rFonts w:eastAsia="Calibri"/>
          <w:sz w:val="28"/>
          <w:szCs w:val="28"/>
        </w:rPr>
        <w:t xml:space="preserve">          В прогнозном периоде  средняя заработная плата по всем организациям и предприятиям района</w:t>
      </w:r>
      <w:r w:rsidR="00BB6F24" w:rsidRPr="009B7D9B">
        <w:rPr>
          <w:rStyle w:val="1"/>
          <w:rFonts w:eastAsia="Calibri"/>
          <w:sz w:val="28"/>
          <w:szCs w:val="28"/>
        </w:rPr>
        <w:t xml:space="preserve"> (без МСП)</w:t>
      </w:r>
      <w:r w:rsidRPr="009B7D9B">
        <w:rPr>
          <w:rStyle w:val="1"/>
          <w:rFonts w:eastAsia="Calibri"/>
          <w:sz w:val="28"/>
          <w:szCs w:val="28"/>
        </w:rPr>
        <w:t>, будет увеличиваться в среднем на 3% , в 2020 году составит 41 054,94 рубля, в 2021 году – 42 664,80 руб.</w:t>
      </w:r>
    </w:p>
    <w:p w:rsidR="00BD2978" w:rsidRPr="009B7D9B" w:rsidRDefault="00BD2978" w:rsidP="009B7D9B">
      <w:pPr>
        <w:pStyle w:val="21"/>
        <w:shd w:val="clear" w:color="auto" w:fill="auto"/>
        <w:spacing w:before="0" w:after="0" w:line="240" w:lineRule="auto"/>
        <w:ind w:left="23" w:right="23" w:firstLine="720"/>
        <w:jc w:val="both"/>
        <w:rPr>
          <w:rStyle w:val="1"/>
          <w:rFonts w:eastAsia="Calibri"/>
          <w:b/>
          <w:sz w:val="28"/>
          <w:szCs w:val="28"/>
        </w:rPr>
      </w:pPr>
      <w:r w:rsidRPr="009B7D9B">
        <w:rPr>
          <w:rStyle w:val="1"/>
          <w:rFonts w:eastAsia="Calibri"/>
          <w:sz w:val="28"/>
          <w:szCs w:val="28"/>
        </w:rPr>
        <w:t xml:space="preserve">По фонду заработной платы всех работников организаций </w:t>
      </w:r>
      <w:r w:rsidR="00BB6F24" w:rsidRPr="009B7D9B">
        <w:rPr>
          <w:rStyle w:val="1"/>
          <w:rFonts w:eastAsia="Calibri"/>
          <w:sz w:val="28"/>
          <w:szCs w:val="28"/>
        </w:rPr>
        <w:t xml:space="preserve">(без МСП) </w:t>
      </w:r>
      <w:r w:rsidRPr="009B7D9B">
        <w:rPr>
          <w:rStyle w:val="1"/>
          <w:rFonts w:eastAsia="Calibri"/>
          <w:sz w:val="28"/>
          <w:szCs w:val="28"/>
        </w:rPr>
        <w:t xml:space="preserve">в </w:t>
      </w:r>
      <w:r w:rsidRPr="009B7D9B">
        <w:rPr>
          <w:rStyle w:val="1"/>
          <w:rFonts w:eastAsia="Calibri"/>
          <w:sz w:val="28"/>
          <w:szCs w:val="28"/>
        </w:rPr>
        <w:lastRenderedPageBreak/>
        <w:t>2019 году так же происходит снижение и составляет 1 981,06 млн. рублей, что на 57 % ниже уровня 2018 года (3 437,36 млн. рублей). По оценке 2020 года фонд заработной платы составит  2 755,44 (увеличение  на 1,3 к  уровню 2019 года). В прогнозируемых периодах в среднем будет увеличиваться на 2-3 %  и в 2023 году составит 3 134,94,52  млн. руб.</w:t>
      </w:r>
      <w:r w:rsidRPr="009B7D9B">
        <w:rPr>
          <w:rStyle w:val="1"/>
          <w:rFonts w:eastAsia="Calibri"/>
          <w:b/>
          <w:sz w:val="28"/>
          <w:szCs w:val="28"/>
        </w:rPr>
        <w:t xml:space="preserve">        </w:t>
      </w:r>
    </w:p>
    <w:p w:rsidR="00BB6F24" w:rsidRPr="009B7D9B" w:rsidRDefault="00BB6F24" w:rsidP="009B7D9B">
      <w:pPr>
        <w:pStyle w:val="21"/>
        <w:shd w:val="clear" w:color="auto" w:fill="auto"/>
        <w:spacing w:before="0" w:after="0" w:line="240" w:lineRule="auto"/>
        <w:ind w:left="23" w:right="23" w:firstLine="720"/>
        <w:jc w:val="both"/>
        <w:rPr>
          <w:rStyle w:val="1"/>
          <w:rFonts w:eastAsia="Calibri"/>
          <w:b/>
          <w:sz w:val="28"/>
          <w:szCs w:val="28"/>
        </w:rPr>
      </w:pPr>
      <w:r w:rsidRPr="009B7D9B">
        <w:rPr>
          <w:rStyle w:val="1"/>
          <w:rFonts w:eastAsia="Calibri"/>
          <w:sz w:val="28"/>
          <w:szCs w:val="28"/>
        </w:rPr>
        <w:t xml:space="preserve">По фонду заработной платы всех работников организаций по полному кругу с учетом филиалов и структурных подразделений в 2019 году составляет 3 425,70  млн. рублей, что на 1 % ниже уровня 2018 года (3 437,36 млн. рублей). По оценке 2020 года фонд заработной платы составит  3 726,10 (увеличение  на 9% к  уровню 2019 года). В прогнозируемых периодах в среднем будет увеличиваться на </w:t>
      </w:r>
      <w:r w:rsidR="001F4E9F" w:rsidRPr="009B7D9B">
        <w:rPr>
          <w:rStyle w:val="1"/>
          <w:rFonts w:eastAsia="Calibri"/>
          <w:sz w:val="28"/>
          <w:szCs w:val="28"/>
        </w:rPr>
        <w:t>3</w:t>
      </w:r>
      <w:r w:rsidRPr="009B7D9B">
        <w:rPr>
          <w:rStyle w:val="1"/>
          <w:rFonts w:eastAsia="Calibri"/>
          <w:sz w:val="28"/>
          <w:szCs w:val="28"/>
        </w:rPr>
        <w:t>-</w:t>
      </w:r>
      <w:r w:rsidR="001F4E9F" w:rsidRPr="009B7D9B">
        <w:rPr>
          <w:rStyle w:val="1"/>
          <w:rFonts w:eastAsia="Calibri"/>
          <w:sz w:val="28"/>
          <w:szCs w:val="28"/>
        </w:rPr>
        <w:t>4</w:t>
      </w:r>
      <w:r w:rsidRPr="009B7D9B">
        <w:rPr>
          <w:rStyle w:val="1"/>
          <w:rFonts w:eastAsia="Calibri"/>
          <w:sz w:val="28"/>
          <w:szCs w:val="28"/>
        </w:rPr>
        <w:t xml:space="preserve"> %  и в 2023 году составит </w:t>
      </w:r>
      <w:r w:rsidR="001F4E9F" w:rsidRPr="009B7D9B">
        <w:rPr>
          <w:rStyle w:val="1"/>
          <w:rFonts w:eastAsia="Calibri"/>
          <w:sz w:val="28"/>
          <w:szCs w:val="28"/>
        </w:rPr>
        <w:t>3 999,89</w:t>
      </w:r>
      <w:r w:rsidRPr="009B7D9B">
        <w:rPr>
          <w:rStyle w:val="1"/>
          <w:rFonts w:eastAsia="Calibri"/>
          <w:sz w:val="28"/>
          <w:szCs w:val="28"/>
        </w:rPr>
        <w:t xml:space="preserve">  млн. руб.</w:t>
      </w:r>
      <w:r w:rsidRPr="009B7D9B">
        <w:rPr>
          <w:rStyle w:val="1"/>
          <w:rFonts w:eastAsia="Calibri"/>
          <w:b/>
          <w:sz w:val="28"/>
          <w:szCs w:val="28"/>
        </w:rPr>
        <w:t xml:space="preserve">     </w:t>
      </w:r>
    </w:p>
    <w:p w:rsidR="00CE7D8B" w:rsidRPr="009B7D9B" w:rsidRDefault="00CE7D8B" w:rsidP="009B7D9B">
      <w:pPr>
        <w:pStyle w:val="21"/>
        <w:shd w:val="clear" w:color="auto" w:fill="auto"/>
        <w:spacing w:before="0" w:after="0" w:line="240" w:lineRule="auto"/>
        <w:ind w:left="23" w:right="2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D9B">
        <w:rPr>
          <w:rStyle w:val="1"/>
          <w:rFonts w:eastAsia="Calibri"/>
          <w:sz w:val="28"/>
          <w:szCs w:val="28"/>
        </w:rPr>
        <w:t xml:space="preserve"> По данным центра занятости населения численность безработных </w:t>
      </w:r>
      <w:r w:rsidR="00651982" w:rsidRPr="009B7D9B">
        <w:rPr>
          <w:rStyle w:val="1"/>
          <w:rFonts w:eastAsia="Calibri"/>
          <w:sz w:val="28"/>
          <w:szCs w:val="28"/>
        </w:rPr>
        <w:t xml:space="preserve"> </w:t>
      </w:r>
      <w:r w:rsidRPr="009B7D9B">
        <w:rPr>
          <w:rStyle w:val="1"/>
          <w:rFonts w:eastAsia="Calibri"/>
          <w:sz w:val="28"/>
          <w:szCs w:val="28"/>
        </w:rPr>
        <w:t>в 201</w:t>
      </w:r>
      <w:r w:rsidR="00651982" w:rsidRPr="009B7D9B">
        <w:rPr>
          <w:rStyle w:val="1"/>
          <w:rFonts w:eastAsia="Calibri"/>
          <w:sz w:val="28"/>
          <w:szCs w:val="28"/>
        </w:rPr>
        <w:t>9</w:t>
      </w:r>
      <w:r w:rsidRPr="009B7D9B">
        <w:rPr>
          <w:rStyle w:val="1"/>
          <w:rFonts w:eastAsia="Calibri"/>
          <w:sz w:val="28"/>
          <w:szCs w:val="28"/>
        </w:rPr>
        <w:t xml:space="preserve"> году составила 2</w:t>
      </w:r>
      <w:r w:rsidR="00651982" w:rsidRPr="009B7D9B">
        <w:rPr>
          <w:rStyle w:val="1"/>
          <w:rFonts w:eastAsia="Calibri"/>
          <w:sz w:val="28"/>
          <w:szCs w:val="28"/>
        </w:rPr>
        <w:t>25</w:t>
      </w:r>
      <w:r w:rsidRPr="009B7D9B">
        <w:rPr>
          <w:rStyle w:val="1"/>
          <w:rFonts w:eastAsia="Calibri"/>
          <w:sz w:val="28"/>
          <w:szCs w:val="28"/>
        </w:rPr>
        <w:t xml:space="preserve"> человек, что на </w:t>
      </w:r>
      <w:r w:rsidR="00651982" w:rsidRPr="009B7D9B">
        <w:rPr>
          <w:rStyle w:val="1"/>
          <w:rFonts w:eastAsia="Calibri"/>
          <w:sz w:val="28"/>
          <w:szCs w:val="28"/>
        </w:rPr>
        <w:t>6,1</w:t>
      </w:r>
      <w:r w:rsidRPr="009B7D9B">
        <w:rPr>
          <w:rStyle w:val="1"/>
          <w:rFonts w:eastAsia="Calibri"/>
          <w:sz w:val="28"/>
          <w:szCs w:val="28"/>
        </w:rPr>
        <w:t xml:space="preserve">% </w:t>
      </w:r>
      <w:r w:rsidR="00651982" w:rsidRPr="009B7D9B">
        <w:rPr>
          <w:rStyle w:val="1"/>
          <w:rFonts w:eastAsia="Calibri"/>
          <w:sz w:val="28"/>
          <w:szCs w:val="28"/>
        </w:rPr>
        <w:t>выше</w:t>
      </w:r>
      <w:r w:rsidRPr="009B7D9B">
        <w:rPr>
          <w:rStyle w:val="1"/>
          <w:rFonts w:eastAsia="Calibri"/>
          <w:sz w:val="28"/>
          <w:szCs w:val="28"/>
        </w:rPr>
        <w:t xml:space="preserve"> к уровню 201</w:t>
      </w:r>
      <w:r w:rsidR="00651982" w:rsidRPr="009B7D9B">
        <w:rPr>
          <w:rStyle w:val="1"/>
          <w:rFonts w:eastAsia="Calibri"/>
          <w:sz w:val="28"/>
          <w:szCs w:val="28"/>
        </w:rPr>
        <w:t>8</w:t>
      </w:r>
      <w:r w:rsidRPr="009B7D9B">
        <w:rPr>
          <w:rStyle w:val="1"/>
          <w:rFonts w:eastAsia="Calibri"/>
          <w:sz w:val="28"/>
          <w:szCs w:val="28"/>
        </w:rPr>
        <w:t xml:space="preserve"> года. В 20</w:t>
      </w:r>
      <w:r w:rsidR="00651982" w:rsidRPr="009B7D9B">
        <w:rPr>
          <w:rStyle w:val="1"/>
          <w:rFonts w:eastAsia="Calibri"/>
          <w:sz w:val="28"/>
          <w:szCs w:val="28"/>
        </w:rPr>
        <w:t>20</w:t>
      </w:r>
      <w:r w:rsidRPr="009B7D9B">
        <w:rPr>
          <w:rStyle w:val="1"/>
          <w:rFonts w:eastAsia="Calibri"/>
          <w:sz w:val="28"/>
          <w:szCs w:val="28"/>
        </w:rPr>
        <w:t xml:space="preserve"> году численность безработных составит </w:t>
      </w:r>
      <w:r w:rsidR="00651982" w:rsidRPr="009B7D9B">
        <w:rPr>
          <w:rStyle w:val="1"/>
          <w:rFonts w:eastAsia="Calibri"/>
          <w:sz w:val="28"/>
          <w:szCs w:val="28"/>
        </w:rPr>
        <w:t>363</w:t>
      </w:r>
      <w:r w:rsidRPr="009B7D9B">
        <w:rPr>
          <w:rStyle w:val="1"/>
          <w:rFonts w:eastAsia="Calibri"/>
          <w:sz w:val="28"/>
          <w:szCs w:val="28"/>
        </w:rPr>
        <w:t xml:space="preserve"> человек. В прогнозном периоде показатели численности безработных и уровня регистрируемой безработицы уменьшаться.</w:t>
      </w:r>
    </w:p>
    <w:p w:rsidR="00CE7D8B" w:rsidRDefault="00CE7D8B" w:rsidP="009B7D9B">
      <w:pPr>
        <w:pStyle w:val="21"/>
        <w:shd w:val="clear" w:color="auto" w:fill="auto"/>
        <w:spacing w:before="0" w:after="0" w:line="240" w:lineRule="auto"/>
        <w:ind w:left="23" w:right="23" w:firstLine="720"/>
        <w:jc w:val="both"/>
        <w:rPr>
          <w:rStyle w:val="1"/>
          <w:rFonts w:eastAsia="Calibri"/>
          <w:sz w:val="28"/>
          <w:szCs w:val="28"/>
        </w:rPr>
      </w:pPr>
      <w:r w:rsidRPr="009B7D9B">
        <w:rPr>
          <w:rStyle w:val="1"/>
          <w:rFonts w:eastAsia="Calibri"/>
          <w:sz w:val="28"/>
          <w:szCs w:val="28"/>
        </w:rPr>
        <w:t>Коэффициент напряженности на рынке труда (число незанятых граждан, зарегистрированных в службе занятости в расчете на одну вакансию) в 201</w:t>
      </w:r>
      <w:r w:rsidR="00651982" w:rsidRPr="009B7D9B">
        <w:rPr>
          <w:rStyle w:val="1"/>
          <w:rFonts w:eastAsia="Calibri"/>
          <w:sz w:val="28"/>
          <w:szCs w:val="28"/>
        </w:rPr>
        <w:t>9</w:t>
      </w:r>
      <w:r w:rsidRPr="009B7D9B">
        <w:rPr>
          <w:rStyle w:val="1"/>
          <w:rFonts w:eastAsia="Calibri"/>
          <w:sz w:val="28"/>
          <w:szCs w:val="28"/>
        </w:rPr>
        <w:t xml:space="preserve"> году составил </w:t>
      </w:r>
      <w:r w:rsidR="00651982" w:rsidRPr="009B7D9B">
        <w:rPr>
          <w:rStyle w:val="1"/>
          <w:rFonts w:eastAsia="Calibri"/>
          <w:sz w:val="28"/>
          <w:szCs w:val="28"/>
        </w:rPr>
        <w:t>2,7</w:t>
      </w:r>
      <w:r w:rsidRPr="009B7D9B">
        <w:rPr>
          <w:rStyle w:val="1"/>
          <w:rFonts w:eastAsia="Calibri"/>
          <w:sz w:val="28"/>
          <w:szCs w:val="28"/>
        </w:rPr>
        <w:t xml:space="preserve"> человека. Уровень регистрируемой безработицы (к численности населения в трудоспособном возрасте) – </w:t>
      </w:r>
      <w:r w:rsidR="00651982" w:rsidRPr="009B7D9B">
        <w:rPr>
          <w:rStyle w:val="1"/>
          <w:rFonts w:eastAsia="Calibri"/>
          <w:sz w:val="28"/>
          <w:szCs w:val="28"/>
        </w:rPr>
        <w:t>1,83</w:t>
      </w:r>
      <w:r w:rsidRPr="009B7D9B">
        <w:rPr>
          <w:rStyle w:val="1"/>
          <w:rFonts w:eastAsia="Calibri"/>
          <w:sz w:val="28"/>
          <w:szCs w:val="28"/>
        </w:rPr>
        <w:t>%.</w:t>
      </w:r>
    </w:p>
    <w:p w:rsidR="009169CE" w:rsidRPr="009B7D9B" w:rsidRDefault="009169CE" w:rsidP="009B7D9B">
      <w:pPr>
        <w:pStyle w:val="21"/>
        <w:shd w:val="clear" w:color="auto" w:fill="auto"/>
        <w:spacing w:before="0" w:after="0" w:line="240" w:lineRule="auto"/>
        <w:ind w:left="23" w:right="2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Default="00CE7D8B" w:rsidP="009169CE">
      <w:pPr>
        <w:pStyle w:val="23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6" w:name="bookmark6"/>
      <w:r w:rsidRPr="009B7D9B">
        <w:rPr>
          <w:rFonts w:ascii="Times New Roman" w:eastAsia="Calibri" w:hAnsi="Times New Roman" w:cs="Times New Roman"/>
          <w:sz w:val="28"/>
          <w:szCs w:val="28"/>
        </w:rPr>
        <w:t>Демография</w:t>
      </w:r>
      <w:bookmarkEnd w:id="6"/>
      <w:r w:rsidR="009169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69CE" w:rsidRPr="009B7D9B" w:rsidRDefault="009169CE" w:rsidP="009B7D9B">
      <w:pPr>
        <w:pStyle w:val="23"/>
        <w:shd w:val="clear" w:color="auto" w:fill="auto"/>
        <w:spacing w:before="0" w:after="0" w:line="240" w:lineRule="auto"/>
        <w:ind w:left="44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Default="00651982" w:rsidP="009B7D9B">
      <w:pPr>
        <w:pStyle w:val="21"/>
        <w:shd w:val="clear" w:color="auto" w:fill="auto"/>
        <w:spacing w:before="0" w:after="0" w:line="240" w:lineRule="auto"/>
        <w:ind w:left="20" w:right="20"/>
        <w:jc w:val="both"/>
        <w:rPr>
          <w:rStyle w:val="1"/>
          <w:rFonts w:eastAsia="Calibri"/>
          <w:sz w:val="28"/>
          <w:szCs w:val="28"/>
        </w:rPr>
      </w:pPr>
      <w:r w:rsidRPr="009B7D9B">
        <w:rPr>
          <w:rStyle w:val="1"/>
          <w:rFonts w:eastAsia="Calibri"/>
          <w:sz w:val="28"/>
          <w:szCs w:val="28"/>
        </w:rPr>
        <w:t xml:space="preserve">           </w:t>
      </w:r>
      <w:r w:rsidR="00CE7D8B" w:rsidRPr="009B7D9B">
        <w:rPr>
          <w:rStyle w:val="1"/>
          <w:rFonts w:eastAsia="Calibri"/>
          <w:sz w:val="28"/>
          <w:szCs w:val="28"/>
        </w:rPr>
        <w:t>По причине превышения смертности над рождаемостью и миграционных процессов численность населения района ежегодно уменьшается. По данным статистики среднегодовая численность постоянного населения района в 201</w:t>
      </w:r>
      <w:r w:rsidR="003E45E6" w:rsidRPr="009B7D9B">
        <w:rPr>
          <w:rStyle w:val="1"/>
          <w:rFonts w:eastAsia="Calibri"/>
          <w:sz w:val="28"/>
          <w:szCs w:val="28"/>
        </w:rPr>
        <w:t>9</w:t>
      </w:r>
      <w:r w:rsidR="00CE7D8B" w:rsidRPr="009B7D9B">
        <w:rPr>
          <w:rStyle w:val="1"/>
          <w:rFonts w:eastAsia="Calibri"/>
          <w:sz w:val="28"/>
          <w:szCs w:val="28"/>
        </w:rPr>
        <w:t xml:space="preserve"> году составила 2</w:t>
      </w:r>
      <w:r w:rsidR="003E45E6" w:rsidRPr="009B7D9B">
        <w:rPr>
          <w:rStyle w:val="1"/>
          <w:rFonts w:eastAsia="Calibri"/>
          <w:sz w:val="28"/>
          <w:szCs w:val="28"/>
        </w:rPr>
        <w:t>5800</w:t>
      </w:r>
      <w:r w:rsidR="00CE7D8B" w:rsidRPr="009B7D9B">
        <w:rPr>
          <w:rStyle w:val="1"/>
          <w:rFonts w:eastAsia="Calibri"/>
          <w:sz w:val="28"/>
          <w:szCs w:val="28"/>
        </w:rPr>
        <w:t xml:space="preserve"> человек, в том числе 9 0</w:t>
      </w:r>
      <w:r w:rsidR="003E45E6" w:rsidRPr="009B7D9B">
        <w:rPr>
          <w:rStyle w:val="1"/>
          <w:rFonts w:eastAsia="Calibri"/>
          <w:sz w:val="28"/>
          <w:szCs w:val="28"/>
        </w:rPr>
        <w:t>4</w:t>
      </w:r>
      <w:r w:rsidR="00CE7D8B" w:rsidRPr="009B7D9B">
        <w:rPr>
          <w:rStyle w:val="1"/>
          <w:rFonts w:eastAsia="Calibri"/>
          <w:sz w:val="28"/>
          <w:szCs w:val="28"/>
        </w:rPr>
        <w:t>0 человек - городское население, 1</w:t>
      </w:r>
      <w:r w:rsidR="003E45E6" w:rsidRPr="009B7D9B">
        <w:rPr>
          <w:rStyle w:val="1"/>
          <w:rFonts w:eastAsia="Calibri"/>
          <w:sz w:val="28"/>
          <w:szCs w:val="28"/>
        </w:rPr>
        <w:t>6 760</w:t>
      </w:r>
      <w:r w:rsidR="00CE7D8B" w:rsidRPr="009B7D9B">
        <w:rPr>
          <w:rStyle w:val="1"/>
          <w:rFonts w:eastAsia="Calibri"/>
          <w:sz w:val="28"/>
          <w:szCs w:val="28"/>
        </w:rPr>
        <w:t xml:space="preserve">чел. - сельское. В течение прогнозного периода за счет естественной убыли и миграционных процессов ожидается уменьшение численности населения в среднем на </w:t>
      </w:r>
      <w:r w:rsidR="003E45E6" w:rsidRPr="009B7D9B">
        <w:rPr>
          <w:rStyle w:val="1"/>
          <w:rFonts w:eastAsia="Calibri"/>
          <w:sz w:val="28"/>
          <w:szCs w:val="28"/>
        </w:rPr>
        <w:t>200</w:t>
      </w:r>
      <w:r w:rsidR="00CE7D8B" w:rsidRPr="009B7D9B">
        <w:rPr>
          <w:rStyle w:val="1"/>
          <w:rFonts w:eastAsia="Calibri"/>
          <w:sz w:val="28"/>
          <w:szCs w:val="28"/>
        </w:rPr>
        <w:t xml:space="preserve"> человек в год. Таким образом, численность населения к концу 202</w:t>
      </w:r>
      <w:r w:rsidR="003E45E6" w:rsidRPr="009B7D9B">
        <w:rPr>
          <w:rStyle w:val="1"/>
          <w:rFonts w:eastAsia="Calibri"/>
          <w:sz w:val="28"/>
          <w:szCs w:val="28"/>
        </w:rPr>
        <w:t>1</w:t>
      </w:r>
      <w:r w:rsidR="00CE7D8B" w:rsidRPr="009B7D9B">
        <w:rPr>
          <w:rStyle w:val="1"/>
          <w:rFonts w:eastAsia="Calibri"/>
          <w:sz w:val="28"/>
          <w:szCs w:val="28"/>
        </w:rPr>
        <w:t xml:space="preserve"> года составит около </w:t>
      </w:r>
      <w:r w:rsidR="003E45E6" w:rsidRPr="009B7D9B">
        <w:rPr>
          <w:rStyle w:val="1"/>
          <w:rFonts w:eastAsia="Calibri"/>
          <w:sz w:val="28"/>
          <w:szCs w:val="28"/>
        </w:rPr>
        <w:t>25,20</w:t>
      </w:r>
      <w:r w:rsidR="00CE7D8B" w:rsidRPr="009B7D9B">
        <w:rPr>
          <w:rStyle w:val="1"/>
          <w:rFonts w:eastAsia="Calibri"/>
          <w:sz w:val="28"/>
          <w:szCs w:val="28"/>
        </w:rPr>
        <w:t xml:space="preserve">  тыс. чел,</w:t>
      </w:r>
      <w:r w:rsidR="003E45E6" w:rsidRPr="009B7D9B">
        <w:rPr>
          <w:rStyle w:val="1"/>
          <w:rFonts w:eastAsia="Calibri"/>
          <w:sz w:val="28"/>
          <w:szCs w:val="28"/>
        </w:rPr>
        <w:t xml:space="preserve"> в 2022 году – </w:t>
      </w:r>
      <w:r w:rsidR="00CE7D8B" w:rsidRPr="009B7D9B">
        <w:rPr>
          <w:rStyle w:val="1"/>
          <w:rFonts w:eastAsia="Calibri"/>
          <w:sz w:val="28"/>
          <w:szCs w:val="28"/>
        </w:rPr>
        <w:t xml:space="preserve"> 25,0 тыс. чел., а к 202</w:t>
      </w:r>
      <w:r w:rsidR="003E45E6" w:rsidRPr="009B7D9B">
        <w:rPr>
          <w:rStyle w:val="1"/>
          <w:rFonts w:eastAsia="Calibri"/>
          <w:sz w:val="28"/>
          <w:szCs w:val="28"/>
        </w:rPr>
        <w:t>3</w:t>
      </w:r>
      <w:r w:rsidR="00CE7D8B" w:rsidRPr="009B7D9B">
        <w:rPr>
          <w:rStyle w:val="1"/>
          <w:rFonts w:eastAsia="Calibri"/>
          <w:sz w:val="28"/>
          <w:szCs w:val="28"/>
        </w:rPr>
        <w:t xml:space="preserve"> году этот показатель составит около 24,</w:t>
      </w:r>
      <w:r w:rsidR="003E45E6" w:rsidRPr="009B7D9B">
        <w:rPr>
          <w:rStyle w:val="1"/>
          <w:rFonts w:eastAsia="Calibri"/>
          <w:sz w:val="28"/>
          <w:szCs w:val="28"/>
        </w:rPr>
        <w:t>8</w:t>
      </w:r>
      <w:r w:rsidR="00CE7D8B" w:rsidRPr="009B7D9B">
        <w:rPr>
          <w:rStyle w:val="1"/>
          <w:rFonts w:eastAsia="Calibri"/>
          <w:sz w:val="28"/>
          <w:szCs w:val="28"/>
        </w:rPr>
        <w:t xml:space="preserve"> тыс. чел.</w:t>
      </w:r>
    </w:p>
    <w:p w:rsidR="009169CE" w:rsidRPr="009B7D9B" w:rsidRDefault="009169CE" w:rsidP="009B7D9B">
      <w:pPr>
        <w:pStyle w:val="21"/>
        <w:shd w:val="clear" w:color="auto" w:fill="auto"/>
        <w:spacing w:before="0" w:after="0" w:line="240" w:lineRule="auto"/>
        <w:ind w:left="20" w:right="20"/>
        <w:jc w:val="both"/>
        <w:rPr>
          <w:rStyle w:val="1"/>
          <w:rFonts w:eastAsia="Calibri"/>
          <w:sz w:val="28"/>
          <w:szCs w:val="28"/>
        </w:rPr>
      </w:pPr>
    </w:p>
    <w:p w:rsidR="00CE7D8B" w:rsidRPr="009B7D9B" w:rsidRDefault="00CE7D8B" w:rsidP="009169CE">
      <w:pPr>
        <w:pStyle w:val="21"/>
        <w:shd w:val="clear" w:color="auto" w:fill="auto"/>
        <w:spacing w:before="0" w:after="0" w:line="240" w:lineRule="auto"/>
        <w:ind w:right="23"/>
        <w:jc w:val="center"/>
        <w:rPr>
          <w:rStyle w:val="1"/>
          <w:rFonts w:eastAsia="Calibri"/>
          <w:b/>
          <w:sz w:val="28"/>
          <w:szCs w:val="28"/>
        </w:rPr>
      </w:pPr>
      <w:r w:rsidRPr="009B7D9B">
        <w:rPr>
          <w:rStyle w:val="1"/>
          <w:rFonts w:eastAsia="Calibri"/>
          <w:b/>
          <w:sz w:val="28"/>
          <w:szCs w:val="28"/>
        </w:rPr>
        <w:t>Финансы</w:t>
      </w:r>
      <w:r w:rsidR="009169CE">
        <w:rPr>
          <w:rStyle w:val="1"/>
          <w:rFonts w:eastAsia="Calibri"/>
          <w:b/>
          <w:sz w:val="28"/>
          <w:szCs w:val="28"/>
        </w:rPr>
        <w:t>.</w:t>
      </w:r>
    </w:p>
    <w:p w:rsidR="009169CE" w:rsidRDefault="009169CE" w:rsidP="009B7D9B">
      <w:pPr>
        <w:pStyle w:val="21"/>
        <w:shd w:val="clear" w:color="auto" w:fill="auto"/>
        <w:spacing w:before="0" w:after="0" w:line="240" w:lineRule="auto"/>
        <w:ind w:left="23" w:right="23" w:firstLine="760"/>
        <w:jc w:val="both"/>
        <w:rPr>
          <w:rStyle w:val="1"/>
          <w:rFonts w:eastAsia="Calibri"/>
          <w:sz w:val="28"/>
          <w:szCs w:val="28"/>
        </w:rPr>
      </w:pPr>
    </w:p>
    <w:p w:rsidR="00CE7D8B" w:rsidRPr="009B7D9B" w:rsidRDefault="00CE7D8B" w:rsidP="009B7D9B">
      <w:pPr>
        <w:pStyle w:val="21"/>
        <w:shd w:val="clear" w:color="auto" w:fill="auto"/>
        <w:spacing w:before="0" w:after="0" w:line="240" w:lineRule="auto"/>
        <w:ind w:left="23" w:right="23" w:firstLine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D9B">
        <w:rPr>
          <w:rStyle w:val="1"/>
          <w:rFonts w:eastAsia="Calibri"/>
          <w:sz w:val="28"/>
          <w:szCs w:val="28"/>
        </w:rPr>
        <w:t>По данным органов г</w:t>
      </w:r>
      <w:r w:rsidR="003E45E6" w:rsidRPr="009B7D9B">
        <w:rPr>
          <w:rStyle w:val="1"/>
          <w:rFonts w:eastAsia="Calibri"/>
          <w:sz w:val="28"/>
          <w:szCs w:val="28"/>
        </w:rPr>
        <w:t>осударственной статистики в 2019</w:t>
      </w:r>
      <w:r w:rsidRPr="009B7D9B">
        <w:rPr>
          <w:rStyle w:val="1"/>
          <w:rFonts w:eastAsia="Calibri"/>
          <w:sz w:val="28"/>
          <w:szCs w:val="28"/>
        </w:rPr>
        <w:t xml:space="preserve"> году сальдированный финансовый результат прибыльных организаций по наблюдаемому кругу, включая малые организации, составил </w:t>
      </w:r>
      <w:r w:rsidR="003E45E6" w:rsidRPr="009B7D9B">
        <w:rPr>
          <w:rStyle w:val="1"/>
          <w:rFonts w:eastAsia="Calibri"/>
          <w:sz w:val="28"/>
          <w:szCs w:val="28"/>
        </w:rPr>
        <w:t>1514,79</w:t>
      </w:r>
      <w:r w:rsidRPr="009B7D9B">
        <w:rPr>
          <w:rStyle w:val="1"/>
          <w:rFonts w:eastAsia="Calibri"/>
          <w:sz w:val="28"/>
          <w:szCs w:val="28"/>
        </w:rPr>
        <w:t xml:space="preserve"> млн. руб. прибыли, что на </w:t>
      </w:r>
      <w:r w:rsidR="003E45E6" w:rsidRPr="009B7D9B">
        <w:rPr>
          <w:rStyle w:val="1"/>
          <w:rFonts w:eastAsia="Calibri"/>
          <w:sz w:val="28"/>
          <w:szCs w:val="28"/>
        </w:rPr>
        <w:t>0,99</w:t>
      </w:r>
      <w:r w:rsidRPr="009B7D9B">
        <w:rPr>
          <w:rStyle w:val="1"/>
          <w:rFonts w:eastAsia="Calibri"/>
          <w:sz w:val="28"/>
          <w:szCs w:val="28"/>
        </w:rPr>
        <w:t xml:space="preserve"> %  больше к уровню 201</w:t>
      </w:r>
      <w:r w:rsidR="003E45E6" w:rsidRPr="009B7D9B">
        <w:rPr>
          <w:rStyle w:val="1"/>
          <w:rFonts w:eastAsia="Calibri"/>
          <w:sz w:val="28"/>
          <w:szCs w:val="28"/>
        </w:rPr>
        <w:t>8</w:t>
      </w:r>
      <w:r w:rsidRPr="009B7D9B">
        <w:rPr>
          <w:rStyle w:val="1"/>
          <w:rFonts w:eastAsia="Calibri"/>
          <w:sz w:val="28"/>
          <w:szCs w:val="28"/>
        </w:rPr>
        <w:t xml:space="preserve"> года. Прибыль прибыльных организаций составила </w:t>
      </w:r>
      <w:r w:rsidR="003E45E6" w:rsidRPr="009B7D9B">
        <w:rPr>
          <w:rStyle w:val="1"/>
          <w:rFonts w:eastAsia="Calibri"/>
          <w:sz w:val="28"/>
          <w:szCs w:val="28"/>
        </w:rPr>
        <w:t>1207,55</w:t>
      </w:r>
      <w:r w:rsidRPr="009B7D9B">
        <w:rPr>
          <w:rStyle w:val="1"/>
          <w:rFonts w:eastAsia="Calibri"/>
          <w:sz w:val="28"/>
          <w:szCs w:val="28"/>
        </w:rPr>
        <w:t xml:space="preserve"> млн. руб., что так же в сравнении с 201</w:t>
      </w:r>
      <w:r w:rsidR="003E45E6" w:rsidRPr="009B7D9B">
        <w:rPr>
          <w:rStyle w:val="1"/>
          <w:rFonts w:eastAsia="Calibri"/>
          <w:sz w:val="28"/>
          <w:szCs w:val="28"/>
        </w:rPr>
        <w:t>8</w:t>
      </w:r>
      <w:r w:rsidRPr="009B7D9B">
        <w:rPr>
          <w:rStyle w:val="1"/>
          <w:rFonts w:eastAsia="Calibri"/>
          <w:sz w:val="28"/>
          <w:szCs w:val="28"/>
        </w:rPr>
        <w:t xml:space="preserve"> годом больше на</w:t>
      </w:r>
      <w:r w:rsidR="003E45E6" w:rsidRPr="009B7D9B">
        <w:rPr>
          <w:rStyle w:val="1"/>
          <w:rFonts w:eastAsia="Calibri"/>
          <w:sz w:val="28"/>
          <w:szCs w:val="28"/>
        </w:rPr>
        <w:t xml:space="preserve"> 1</w:t>
      </w:r>
      <w:r w:rsidRPr="009B7D9B">
        <w:rPr>
          <w:rStyle w:val="1"/>
          <w:rFonts w:eastAsia="Calibri"/>
          <w:sz w:val="28"/>
          <w:szCs w:val="28"/>
        </w:rPr>
        <w:t>%.</w:t>
      </w:r>
    </w:p>
    <w:p w:rsidR="00CE7D8B" w:rsidRPr="009B7D9B" w:rsidRDefault="00CE7D8B" w:rsidP="009B7D9B">
      <w:pPr>
        <w:pStyle w:val="21"/>
        <w:shd w:val="clear" w:color="auto" w:fill="auto"/>
        <w:spacing w:before="0" w:after="0" w:line="240" w:lineRule="auto"/>
        <w:ind w:left="23" w:right="23" w:firstLine="760"/>
        <w:jc w:val="both"/>
        <w:rPr>
          <w:rStyle w:val="1"/>
          <w:rFonts w:eastAsia="Calibri"/>
          <w:sz w:val="28"/>
          <w:szCs w:val="28"/>
        </w:rPr>
      </w:pPr>
      <w:r w:rsidRPr="009B7D9B">
        <w:rPr>
          <w:rStyle w:val="1"/>
          <w:rFonts w:eastAsia="Calibri"/>
          <w:sz w:val="28"/>
          <w:szCs w:val="28"/>
        </w:rPr>
        <w:t>Доля прибыльных предприятий в 201</w:t>
      </w:r>
      <w:r w:rsidR="003E45E6" w:rsidRPr="009B7D9B">
        <w:rPr>
          <w:rStyle w:val="1"/>
          <w:rFonts w:eastAsia="Calibri"/>
          <w:sz w:val="28"/>
          <w:szCs w:val="28"/>
        </w:rPr>
        <w:t>9</w:t>
      </w:r>
      <w:r w:rsidRPr="009B7D9B">
        <w:rPr>
          <w:rStyle w:val="1"/>
          <w:rFonts w:eastAsia="Calibri"/>
          <w:sz w:val="28"/>
          <w:szCs w:val="28"/>
        </w:rPr>
        <w:t xml:space="preserve"> году составила </w:t>
      </w:r>
      <w:r w:rsidR="003E45E6" w:rsidRPr="009B7D9B">
        <w:rPr>
          <w:rStyle w:val="1"/>
          <w:rFonts w:eastAsia="Calibri"/>
          <w:sz w:val="28"/>
          <w:szCs w:val="28"/>
        </w:rPr>
        <w:t>70</w:t>
      </w:r>
      <w:r w:rsidRPr="009B7D9B">
        <w:rPr>
          <w:rStyle w:val="1"/>
          <w:rFonts w:eastAsia="Calibri"/>
          <w:sz w:val="28"/>
          <w:szCs w:val="28"/>
        </w:rPr>
        <w:t xml:space="preserve">%, что на </w:t>
      </w:r>
      <w:r w:rsidR="003E45E6" w:rsidRPr="009B7D9B">
        <w:rPr>
          <w:rStyle w:val="1"/>
          <w:rFonts w:eastAsia="Calibri"/>
          <w:sz w:val="28"/>
          <w:szCs w:val="28"/>
        </w:rPr>
        <w:t>1,4</w:t>
      </w:r>
      <w:r w:rsidRPr="009B7D9B">
        <w:rPr>
          <w:rStyle w:val="1"/>
          <w:rFonts w:eastAsia="Calibri"/>
          <w:sz w:val="28"/>
          <w:szCs w:val="28"/>
        </w:rPr>
        <w:t xml:space="preserve"> %  больше к уровню 201</w:t>
      </w:r>
      <w:r w:rsidR="003E45E6" w:rsidRPr="009B7D9B">
        <w:rPr>
          <w:rStyle w:val="1"/>
          <w:rFonts w:eastAsia="Calibri"/>
          <w:sz w:val="28"/>
          <w:szCs w:val="28"/>
        </w:rPr>
        <w:t>8</w:t>
      </w:r>
      <w:r w:rsidRPr="009B7D9B">
        <w:rPr>
          <w:rStyle w:val="1"/>
          <w:rFonts w:eastAsia="Calibri"/>
          <w:sz w:val="28"/>
          <w:szCs w:val="28"/>
        </w:rPr>
        <w:t xml:space="preserve"> года. По предварительной оценке в 20</w:t>
      </w:r>
      <w:r w:rsidR="003E45E6" w:rsidRPr="009B7D9B">
        <w:rPr>
          <w:rStyle w:val="1"/>
          <w:rFonts w:eastAsia="Calibri"/>
          <w:sz w:val="28"/>
          <w:szCs w:val="28"/>
        </w:rPr>
        <w:t>20</w:t>
      </w:r>
      <w:r w:rsidRPr="009B7D9B">
        <w:rPr>
          <w:rStyle w:val="1"/>
          <w:rFonts w:eastAsia="Calibri"/>
          <w:sz w:val="28"/>
          <w:szCs w:val="28"/>
        </w:rPr>
        <w:t xml:space="preserve"> году </w:t>
      </w:r>
      <w:r w:rsidRPr="009B7D9B">
        <w:rPr>
          <w:rStyle w:val="1"/>
          <w:rFonts w:eastAsia="Calibri"/>
          <w:sz w:val="28"/>
          <w:szCs w:val="28"/>
        </w:rPr>
        <w:lastRenderedPageBreak/>
        <w:t>прибыль прибыльных предприятий останется примерно на том же уровне, а в прогнозном периоде, будет увеличиваться и составит в 202</w:t>
      </w:r>
      <w:r w:rsidR="003E45E6" w:rsidRPr="009B7D9B">
        <w:rPr>
          <w:rStyle w:val="1"/>
          <w:rFonts w:eastAsia="Calibri"/>
          <w:sz w:val="28"/>
          <w:szCs w:val="28"/>
        </w:rPr>
        <w:t xml:space="preserve">3 </w:t>
      </w:r>
      <w:r w:rsidRPr="009B7D9B">
        <w:rPr>
          <w:rStyle w:val="1"/>
          <w:rFonts w:eastAsia="Calibri"/>
          <w:sz w:val="28"/>
          <w:szCs w:val="28"/>
        </w:rPr>
        <w:t xml:space="preserve">году </w:t>
      </w:r>
      <w:r w:rsidR="003E45E6" w:rsidRPr="009B7D9B">
        <w:rPr>
          <w:rStyle w:val="1"/>
          <w:rFonts w:eastAsia="Calibri"/>
          <w:sz w:val="28"/>
          <w:szCs w:val="28"/>
        </w:rPr>
        <w:t>1211,50</w:t>
      </w:r>
      <w:r w:rsidRPr="009B7D9B">
        <w:rPr>
          <w:rStyle w:val="1"/>
          <w:rFonts w:eastAsia="Calibri"/>
          <w:sz w:val="28"/>
          <w:szCs w:val="28"/>
        </w:rPr>
        <w:t xml:space="preserve"> млн. руб. Это произойдет за счет увеличения прибыли крупными предприятиями.</w:t>
      </w:r>
    </w:p>
    <w:p w:rsidR="00CE7D8B" w:rsidRPr="009B7D9B" w:rsidRDefault="00CE7D8B" w:rsidP="009B7D9B">
      <w:pPr>
        <w:pStyle w:val="21"/>
        <w:shd w:val="clear" w:color="auto" w:fill="auto"/>
        <w:spacing w:before="0" w:after="0" w:line="240" w:lineRule="auto"/>
        <w:ind w:left="23" w:right="23" w:firstLine="760"/>
        <w:jc w:val="both"/>
        <w:rPr>
          <w:rStyle w:val="1"/>
          <w:rFonts w:eastAsia="Calibri"/>
          <w:sz w:val="28"/>
          <w:szCs w:val="28"/>
        </w:rPr>
      </w:pPr>
    </w:p>
    <w:p w:rsidR="00CE7D8B" w:rsidRPr="009B7D9B" w:rsidRDefault="00CE7D8B" w:rsidP="009B7D9B">
      <w:pPr>
        <w:pStyle w:val="21"/>
        <w:shd w:val="clear" w:color="auto" w:fill="auto"/>
        <w:spacing w:before="0" w:after="0" w:line="240" w:lineRule="auto"/>
        <w:ind w:left="23" w:right="23" w:firstLine="760"/>
        <w:jc w:val="both"/>
        <w:rPr>
          <w:rStyle w:val="1"/>
          <w:rFonts w:eastAsia="Calibri"/>
          <w:b/>
          <w:sz w:val="28"/>
          <w:szCs w:val="28"/>
        </w:rPr>
      </w:pPr>
      <w:r w:rsidRPr="009B7D9B">
        <w:rPr>
          <w:rStyle w:val="1"/>
          <w:rFonts w:eastAsia="Calibri"/>
          <w:b/>
          <w:sz w:val="28"/>
          <w:szCs w:val="28"/>
        </w:rPr>
        <w:t>Перечень основных проблемных вопросов развития района, сдерживающих его социально-экономическое развитие</w:t>
      </w:r>
    </w:p>
    <w:p w:rsidR="00CE7D8B" w:rsidRPr="009B7D9B" w:rsidRDefault="00CE7D8B" w:rsidP="009B7D9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B7D9B">
        <w:rPr>
          <w:sz w:val="28"/>
          <w:szCs w:val="28"/>
        </w:rPr>
        <w:t>Обеспечение необходимых условий для устойчивого развития предпринимательства, поддержка действующих производств, создание благоприятного делового климата.</w:t>
      </w:r>
    </w:p>
    <w:p w:rsidR="00CE7D8B" w:rsidRPr="009B7D9B" w:rsidRDefault="00CE7D8B" w:rsidP="009B7D9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B7D9B">
        <w:rPr>
          <w:sz w:val="28"/>
          <w:szCs w:val="28"/>
        </w:rPr>
        <w:t>Развитие дорожной и транспортной инфраструктуры. Приведение действующих дорог в нормативное состояние.</w:t>
      </w:r>
    </w:p>
    <w:p w:rsidR="00CE7D8B" w:rsidRPr="009B7D9B" w:rsidRDefault="00CE7D8B" w:rsidP="009B7D9B">
      <w:pPr>
        <w:pStyle w:val="western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9B7D9B">
        <w:rPr>
          <w:sz w:val="28"/>
          <w:szCs w:val="28"/>
        </w:rPr>
        <w:t>Переселение граждан из ветхого и аварийного жилья.</w:t>
      </w:r>
    </w:p>
    <w:p w:rsidR="00CE7D8B" w:rsidRPr="009B7D9B" w:rsidRDefault="001830FC" w:rsidP="009B7D9B">
      <w:pPr>
        <w:jc w:val="both"/>
        <w:rPr>
          <w:color w:val="000000"/>
          <w:sz w:val="28"/>
          <w:szCs w:val="28"/>
        </w:rPr>
      </w:pPr>
      <w:r w:rsidRPr="009B7D9B">
        <w:rPr>
          <w:color w:val="000000"/>
          <w:sz w:val="28"/>
          <w:szCs w:val="28"/>
        </w:rPr>
        <w:t xml:space="preserve">        </w:t>
      </w:r>
      <w:r w:rsidR="00CE7D8B" w:rsidRPr="009B7D9B">
        <w:rPr>
          <w:color w:val="000000"/>
          <w:sz w:val="28"/>
          <w:szCs w:val="28"/>
        </w:rPr>
        <w:t>Сокращение численности населения за счет естественной убыли и миграционного оттока.</w:t>
      </w:r>
    </w:p>
    <w:p w:rsidR="00CE7D8B" w:rsidRPr="009B7D9B" w:rsidRDefault="00CE7D8B" w:rsidP="009B7D9B">
      <w:pPr>
        <w:ind w:firstLine="709"/>
        <w:jc w:val="both"/>
        <w:rPr>
          <w:color w:val="000000"/>
          <w:sz w:val="28"/>
          <w:szCs w:val="28"/>
        </w:rPr>
      </w:pPr>
    </w:p>
    <w:p w:rsidR="00CE7D8B" w:rsidRPr="009B7D9B" w:rsidRDefault="00CE7D8B" w:rsidP="009B7D9B">
      <w:pPr>
        <w:pStyle w:val="2"/>
        <w:ind w:firstLine="709"/>
        <w:rPr>
          <w:color w:val="000000"/>
          <w:szCs w:val="28"/>
        </w:rPr>
      </w:pPr>
    </w:p>
    <w:p w:rsidR="00CE7D8B" w:rsidRPr="009B7D9B" w:rsidRDefault="00CE7D8B" w:rsidP="009B7D9B">
      <w:pPr>
        <w:pStyle w:val="2"/>
        <w:ind w:firstLine="709"/>
        <w:rPr>
          <w:color w:val="000000"/>
          <w:szCs w:val="28"/>
        </w:rPr>
      </w:pPr>
    </w:p>
    <w:p w:rsidR="006B1D77" w:rsidRPr="009B7D9B" w:rsidRDefault="00CE7D8B" w:rsidP="009B7D9B">
      <w:pPr>
        <w:jc w:val="both"/>
        <w:rPr>
          <w:sz w:val="28"/>
          <w:szCs w:val="28"/>
        </w:rPr>
      </w:pPr>
      <w:r w:rsidRPr="009B7D9B">
        <w:rPr>
          <w:color w:val="000000"/>
          <w:sz w:val="28"/>
          <w:szCs w:val="28"/>
        </w:rPr>
        <w:t xml:space="preserve">Главный специалист отдела экономики                                   </w:t>
      </w:r>
      <w:r w:rsidR="001830FC" w:rsidRPr="009B7D9B">
        <w:rPr>
          <w:color w:val="000000"/>
          <w:sz w:val="28"/>
          <w:szCs w:val="28"/>
        </w:rPr>
        <w:t>В.В.</w:t>
      </w:r>
      <w:r w:rsidR="009169CE">
        <w:rPr>
          <w:color w:val="000000"/>
          <w:sz w:val="28"/>
          <w:szCs w:val="28"/>
        </w:rPr>
        <w:t xml:space="preserve"> </w:t>
      </w:r>
      <w:proofErr w:type="spellStart"/>
      <w:r w:rsidR="001830FC" w:rsidRPr="009B7D9B">
        <w:rPr>
          <w:color w:val="000000"/>
          <w:sz w:val="28"/>
          <w:szCs w:val="28"/>
        </w:rPr>
        <w:t>Полоскова</w:t>
      </w:r>
      <w:proofErr w:type="spellEnd"/>
    </w:p>
    <w:p w:rsidR="003F6205" w:rsidRPr="009B7D9B" w:rsidRDefault="003F6205" w:rsidP="009B7D9B">
      <w:pPr>
        <w:jc w:val="both"/>
        <w:rPr>
          <w:sz w:val="28"/>
          <w:szCs w:val="28"/>
        </w:rPr>
      </w:pPr>
    </w:p>
    <w:sectPr w:rsidR="003F6205" w:rsidRPr="009B7D9B" w:rsidSect="006B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D8B"/>
    <w:rsid w:val="00024BDF"/>
    <w:rsid w:val="00085E96"/>
    <w:rsid w:val="000911FF"/>
    <w:rsid w:val="000F675A"/>
    <w:rsid w:val="001830FC"/>
    <w:rsid w:val="001F4E9F"/>
    <w:rsid w:val="00262E59"/>
    <w:rsid w:val="002922D2"/>
    <w:rsid w:val="003570BC"/>
    <w:rsid w:val="00373FFD"/>
    <w:rsid w:val="00391261"/>
    <w:rsid w:val="003E45E6"/>
    <w:rsid w:val="003F6205"/>
    <w:rsid w:val="004317D1"/>
    <w:rsid w:val="004421E4"/>
    <w:rsid w:val="0047650A"/>
    <w:rsid w:val="004C50C3"/>
    <w:rsid w:val="004C74E1"/>
    <w:rsid w:val="004D12FE"/>
    <w:rsid w:val="00511D6B"/>
    <w:rsid w:val="005E0916"/>
    <w:rsid w:val="00651982"/>
    <w:rsid w:val="00676FAA"/>
    <w:rsid w:val="006B1D77"/>
    <w:rsid w:val="006D5A0F"/>
    <w:rsid w:val="007848E7"/>
    <w:rsid w:val="009169CE"/>
    <w:rsid w:val="009B0D2F"/>
    <w:rsid w:val="009B1D79"/>
    <w:rsid w:val="009B7D9B"/>
    <w:rsid w:val="00A226C6"/>
    <w:rsid w:val="00AE0FB0"/>
    <w:rsid w:val="00B3766C"/>
    <w:rsid w:val="00B61F89"/>
    <w:rsid w:val="00B62DB5"/>
    <w:rsid w:val="00B91FED"/>
    <w:rsid w:val="00BB6F24"/>
    <w:rsid w:val="00BB735B"/>
    <w:rsid w:val="00BD2978"/>
    <w:rsid w:val="00CE7D8B"/>
    <w:rsid w:val="00CF7BB3"/>
    <w:rsid w:val="00E919E0"/>
    <w:rsid w:val="00EE32F2"/>
    <w:rsid w:val="00EF4185"/>
    <w:rsid w:val="00F24562"/>
    <w:rsid w:val="00F431B8"/>
    <w:rsid w:val="00F8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7D8B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CE7D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CE7D8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E7D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CE7D8B"/>
    <w:rPr>
      <w:spacing w:val="-2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CE7D8B"/>
    <w:pPr>
      <w:widowControl w:val="0"/>
      <w:shd w:val="clear" w:color="auto" w:fill="FFFFFF"/>
      <w:spacing w:before="60" w:after="300" w:line="322" w:lineRule="exact"/>
    </w:pPr>
    <w:rPr>
      <w:rFonts w:asciiTheme="minorHAnsi" w:eastAsiaTheme="minorHAnsi" w:hAnsiTheme="minorHAnsi" w:cstheme="minorBidi"/>
      <w:spacing w:val="-2"/>
      <w:sz w:val="26"/>
      <w:szCs w:val="26"/>
      <w:lang w:eastAsia="en-US"/>
    </w:rPr>
  </w:style>
  <w:style w:type="character" w:customStyle="1" w:styleId="1">
    <w:name w:val="Основной текст1"/>
    <w:basedOn w:val="a5"/>
    <w:rsid w:val="00CE7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22">
    <w:name w:val="Заголовок №2_"/>
    <w:basedOn w:val="a0"/>
    <w:link w:val="23"/>
    <w:rsid w:val="00CE7D8B"/>
    <w:rPr>
      <w:b/>
      <w:bCs/>
      <w:spacing w:val="-2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CE7D8B"/>
    <w:pPr>
      <w:widowControl w:val="0"/>
      <w:shd w:val="clear" w:color="auto" w:fill="FFFFFF"/>
      <w:spacing w:before="300" w:after="360" w:line="0" w:lineRule="atLeast"/>
      <w:outlineLvl w:val="1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customStyle="1" w:styleId="western">
    <w:name w:val="western"/>
    <w:basedOn w:val="a"/>
    <w:uiPriority w:val="99"/>
    <w:rsid w:val="00CE7D8B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E7D8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CE7D8B"/>
  </w:style>
  <w:style w:type="paragraph" w:styleId="a6">
    <w:name w:val="No Spacing"/>
    <w:uiPriority w:val="1"/>
    <w:qFormat/>
    <w:rsid w:val="00CE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317D1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nameX</cp:lastModifiedBy>
  <cp:revision>14</cp:revision>
  <cp:lastPrinted>2020-07-22T07:28:00Z</cp:lastPrinted>
  <dcterms:created xsi:type="dcterms:W3CDTF">2020-07-02T14:34:00Z</dcterms:created>
  <dcterms:modified xsi:type="dcterms:W3CDTF">2020-11-17T09:28:00Z</dcterms:modified>
</cp:coreProperties>
</file>