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87"/>
        <w:gridCol w:w="5665"/>
      </w:tblGrid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</w:tcPr>
          <w:p w:rsidR="00C0148D" w:rsidRPr="00235482" w:rsidRDefault="00C0148D" w:rsidP="00AB4437">
            <w:pPr>
              <w:pStyle w:val="ConsNormal"/>
              <w:ind w:firstLine="0"/>
            </w:pPr>
          </w:p>
        </w:tc>
        <w:tc>
          <w:tcPr>
            <w:tcW w:w="1845" w:type="pct"/>
            <w:tcBorders>
              <w:top w:val="nil"/>
              <w:left w:val="nil"/>
              <w:bottom w:val="nil"/>
              <w:right w:val="nil"/>
            </w:tcBorders>
          </w:tcPr>
          <w:p w:rsidR="00C0148D" w:rsidRPr="00235482" w:rsidRDefault="00C0148D" w:rsidP="00AB4437">
            <w:pPr>
              <w:pStyle w:val="ConsNormal"/>
              <w:widowControl w:val="0"/>
              <w:autoSpaceDE/>
              <w:autoSpaceDN/>
              <w:adjustRightInd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C0148D" w:rsidRPr="00235482" w:rsidRDefault="00C0148D" w:rsidP="00AB4437">
            <w:pPr>
              <w:pStyle w:val="ConsNormal"/>
              <w:widowControl w:val="0"/>
              <w:autoSpaceDE/>
              <w:autoSpaceDN/>
              <w:adjustRightInd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к Инструкции о порядке поступления и расходования денежных средств избирательных фондов, фондов референдума и формах учета и отчетности, утвержденной постановлением избирательной комиссии Архангельской области от 07.12.2006 № 162/1461-3</w:t>
            </w:r>
          </w:p>
        </w:tc>
      </w:tr>
    </w:tbl>
    <w:p w:rsidR="00C0148D" w:rsidRPr="00235482" w:rsidRDefault="00C0148D" w:rsidP="00C0148D">
      <w:pPr>
        <w:pStyle w:val="ConsNormal"/>
      </w:pPr>
    </w:p>
    <w:p w:rsidR="00C0148D" w:rsidRPr="00235482" w:rsidRDefault="00C0148D" w:rsidP="00C0148D">
      <w:pPr>
        <w:pStyle w:val="ConsNormal"/>
        <w:ind w:right="0"/>
        <w:rPr>
          <w:rFonts w:ascii="Times New Roman" w:hAnsi="Times New Roman" w:cs="Times New Roman"/>
        </w:rPr>
      </w:pPr>
      <w:r w:rsidRPr="0023548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35482">
        <w:rPr>
          <w:rFonts w:ascii="Times New Roman" w:hAnsi="Times New Roman" w:cs="Times New Roman"/>
        </w:rPr>
        <w:t>Форма № 1</w:t>
      </w:r>
    </w:p>
    <w:p w:rsidR="00C0148D" w:rsidRPr="00235482" w:rsidRDefault="00C0148D" w:rsidP="00C0148D">
      <w:pPr>
        <w:pStyle w:val="ConsNormal"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35482">
        <w:rPr>
          <w:rFonts w:ascii="Times New Roman" w:hAnsi="Times New Roman" w:cs="Times New Roman"/>
          <w:sz w:val="22"/>
          <w:szCs w:val="22"/>
        </w:rPr>
        <w:t>УЧЕТ</w:t>
      </w:r>
      <w:r w:rsidRPr="00235482">
        <w:rPr>
          <w:rFonts w:ascii="Times New Roman" w:hAnsi="Times New Roman" w:cs="Times New Roman"/>
          <w:sz w:val="22"/>
          <w:szCs w:val="22"/>
        </w:rPr>
        <w:br/>
        <w:t>поступления и расходования денежных средств избирательного фонда кандидата</w:t>
      </w:r>
    </w:p>
    <w:p w:rsidR="00C0148D" w:rsidRPr="00235482" w:rsidRDefault="00C0148D" w:rsidP="00C0148D">
      <w:pPr>
        <w:pStyle w:val="ConsNormal"/>
        <w:ind w:right="0"/>
        <w:rPr>
          <w:rFonts w:ascii="Times New Roman" w:hAnsi="Times New Roman" w:cs="Times New Roman"/>
          <w:sz w:val="12"/>
        </w:rPr>
      </w:pPr>
      <w:r w:rsidRPr="00235482">
        <w:rPr>
          <w:rFonts w:ascii="Times New Roman" w:hAnsi="Times New Roman" w:cs="Times New Roman"/>
          <w:sz w:val="12"/>
        </w:rPr>
        <w:t xml:space="preserve"> </w:t>
      </w:r>
    </w:p>
    <w:tbl>
      <w:tblPr>
        <w:tblW w:w="5000" w:type="pct"/>
        <w:jc w:val="center"/>
        <w:tblLook w:val="0000"/>
      </w:tblPr>
      <w:tblGrid>
        <w:gridCol w:w="15352"/>
      </w:tblGrid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0" w:type="pct"/>
          </w:tcPr>
          <w:p w:rsidR="00C0148D" w:rsidRPr="00C0148D" w:rsidRDefault="00C0148D" w:rsidP="00AB443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0148D">
              <w:rPr>
                <w:rFonts w:ascii="Times New Roman" w:hAnsi="Times New Roman" w:cs="Times New Roman"/>
                <w:b/>
              </w:rPr>
              <w:t xml:space="preserve">Выборы депутатов Собрания депутатов </w:t>
            </w:r>
            <w:proofErr w:type="spellStart"/>
            <w:r w:rsidRPr="00C0148D">
              <w:rPr>
                <w:rFonts w:ascii="Times New Roman" w:hAnsi="Times New Roman" w:cs="Times New Roman"/>
                <w:b/>
              </w:rPr>
              <w:t>Устьянского</w:t>
            </w:r>
            <w:proofErr w:type="spellEnd"/>
            <w:r w:rsidRPr="00C0148D">
              <w:rPr>
                <w:rFonts w:ascii="Times New Roman" w:hAnsi="Times New Roman" w:cs="Times New Roman"/>
                <w:b/>
              </w:rPr>
              <w:t xml:space="preserve"> муниципального округа Архангельской области первого созыва</w:t>
            </w: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0" w:type="pct"/>
          </w:tcPr>
          <w:p w:rsidR="00C0148D" w:rsidRPr="00235482" w:rsidRDefault="00C0148D" w:rsidP="00AB443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C0148D" w:rsidRPr="00235482" w:rsidRDefault="00C0148D" w:rsidP="00AB443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0" w:type="pct"/>
          </w:tcPr>
          <w:p w:rsidR="00C0148D" w:rsidRPr="00235482" w:rsidRDefault="00C0148D" w:rsidP="00AB443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фамилия, имя и отчество кандидата, номер избирательного округа</w:t>
            </w: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C0148D" w:rsidRPr="00235482" w:rsidRDefault="00C0148D" w:rsidP="00AB443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35482">
              <w:rPr>
                <w:rFonts w:ascii="Times New Roman" w:hAnsi="Times New Roman" w:cs="Times New Roman"/>
                <w:b/>
              </w:rPr>
              <w:t>№</w:t>
            </w: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0" w:type="pct"/>
          </w:tcPr>
          <w:p w:rsidR="00C0148D" w:rsidRPr="00235482" w:rsidRDefault="00C0148D" w:rsidP="00AB443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номер специального избирательного счета</w:t>
            </w:r>
          </w:p>
        </w:tc>
      </w:tr>
    </w:tbl>
    <w:p w:rsidR="00C0148D" w:rsidRPr="00235482" w:rsidRDefault="00C0148D" w:rsidP="00C0148D">
      <w:pPr>
        <w:pStyle w:val="ConsNormal"/>
        <w:ind w:right="0"/>
        <w:rPr>
          <w:rFonts w:ascii="Times New Roman" w:hAnsi="Times New Roman" w:cs="Times New Roman"/>
          <w:sz w:val="12"/>
        </w:rPr>
      </w:pPr>
    </w:p>
    <w:p w:rsidR="00C0148D" w:rsidRPr="00235482" w:rsidRDefault="00C0148D" w:rsidP="00C0148D">
      <w:pPr>
        <w:pStyle w:val="ConsNormal"/>
        <w:ind w:right="0" w:firstLine="0"/>
        <w:rPr>
          <w:rFonts w:ascii="Times New Roman" w:hAnsi="Times New Roman" w:cs="Times New Roman"/>
          <w:b/>
        </w:rPr>
      </w:pPr>
      <w:r w:rsidRPr="00235482">
        <w:rPr>
          <w:rFonts w:ascii="Times New Roman" w:hAnsi="Times New Roman" w:cs="Times New Roman"/>
          <w:b/>
          <w:lang w:val="en-US"/>
        </w:rPr>
        <w:t>I</w:t>
      </w:r>
      <w:r w:rsidRPr="00235482">
        <w:rPr>
          <w:rFonts w:ascii="Times New Roman" w:hAnsi="Times New Roman" w:cs="Times New Roman"/>
          <w:b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3"/>
        <w:gridCol w:w="5739"/>
        <w:gridCol w:w="1345"/>
        <w:gridCol w:w="1842"/>
        <w:gridCol w:w="2456"/>
        <w:gridCol w:w="2677"/>
      </w:tblGrid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  <w:trHeight w:val="1045"/>
        </w:trPr>
        <w:tc>
          <w:tcPr>
            <w:tcW w:w="421" w:type="pct"/>
            <w:vAlign w:val="center"/>
          </w:tcPr>
          <w:p w:rsidR="00C0148D" w:rsidRPr="00235482" w:rsidRDefault="00C0148D" w:rsidP="00AB443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235482">
              <w:rPr>
                <w:rFonts w:ascii="Times New Roman" w:hAnsi="Times New Roman" w:cs="Times New Roman"/>
              </w:rPr>
              <w:t>поступле-ния</w:t>
            </w:r>
            <w:proofErr w:type="spellEnd"/>
            <w:r w:rsidRPr="00235482">
              <w:rPr>
                <w:rFonts w:ascii="Times New Roman" w:hAnsi="Times New Roman" w:cs="Times New Roman"/>
              </w:rPr>
              <w:t xml:space="preserve"> средств на счет</w:t>
            </w:r>
          </w:p>
        </w:tc>
        <w:tc>
          <w:tcPr>
            <w:tcW w:w="1869" w:type="pct"/>
            <w:vAlign w:val="center"/>
          </w:tcPr>
          <w:p w:rsidR="00C0148D" w:rsidRPr="00235482" w:rsidRDefault="00C0148D" w:rsidP="00AB4437">
            <w:pPr>
              <w:pStyle w:val="ConsNormal"/>
              <w:ind w:right="0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Источник поступления средств</w:t>
            </w:r>
            <w:r w:rsidRPr="00235482">
              <w:rPr>
                <w:rStyle w:val="a5"/>
                <w:rFonts w:ascii="Times New Roman" w:hAnsi="Times New Roman" w:cs="Times New Roman"/>
              </w:rPr>
              <w:footnoteReference w:customMarkFollows="1" w:id="1"/>
              <w:t>*</w:t>
            </w:r>
          </w:p>
        </w:tc>
        <w:tc>
          <w:tcPr>
            <w:tcW w:w="438" w:type="pct"/>
            <w:vAlign w:val="center"/>
          </w:tcPr>
          <w:p w:rsidR="00C0148D" w:rsidRPr="00235482" w:rsidRDefault="00C0148D" w:rsidP="00AB443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Шифр строки финансового отчета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 xml:space="preserve">Сумма, </w:t>
            </w:r>
          </w:p>
          <w:p w:rsidR="00C0148D" w:rsidRPr="00235482" w:rsidRDefault="00C0148D" w:rsidP="00AB443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(руб. коп.)</w:t>
            </w:r>
          </w:p>
        </w:tc>
        <w:tc>
          <w:tcPr>
            <w:tcW w:w="800" w:type="pct"/>
            <w:tcBorders>
              <w:left w:val="nil"/>
              <w:bottom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Документ, подтвержда</w:t>
            </w:r>
            <w:r w:rsidRPr="00235482">
              <w:rPr>
                <w:rFonts w:ascii="Times New Roman" w:hAnsi="Times New Roman" w:cs="Times New Roman"/>
              </w:rPr>
              <w:t>ю</w:t>
            </w:r>
            <w:r w:rsidRPr="00235482">
              <w:rPr>
                <w:rFonts w:ascii="Times New Roman" w:hAnsi="Times New Roman" w:cs="Times New Roman"/>
              </w:rPr>
              <w:t>щий поступление средств</w:t>
            </w:r>
          </w:p>
        </w:tc>
        <w:tc>
          <w:tcPr>
            <w:tcW w:w="872" w:type="pct"/>
            <w:tcBorders>
              <w:left w:val="nil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Средства, поступи</w:t>
            </w:r>
            <w:r w:rsidRPr="00235482">
              <w:rPr>
                <w:rFonts w:ascii="Times New Roman" w:hAnsi="Times New Roman" w:cs="Times New Roman"/>
              </w:rPr>
              <w:t>в</w:t>
            </w:r>
            <w:r w:rsidRPr="00235482">
              <w:rPr>
                <w:rFonts w:ascii="Times New Roman" w:hAnsi="Times New Roman" w:cs="Times New Roman"/>
              </w:rPr>
              <w:t>шие с нарушением действующего законодательства и подлежащие возврату</w:t>
            </w:r>
          </w:p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(руб. коп.)</w:t>
            </w: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21" w:type="pct"/>
            <w:vAlign w:val="center"/>
          </w:tcPr>
          <w:p w:rsidR="00C0148D" w:rsidRPr="00235482" w:rsidRDefault="00C0148D" w:rsidP="00AB4437">
            <w:pPr>
              <w:pStyle w:val="ConsNormal"/>
              <w:ind w:right="0" w:firstLine="34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9" w:type="pct"/>
            <w:vAlign w:val="center"/>
          </w:tcPr>
          <w:p w:rsidR="00C0148D" w:rsidRPr="00235482" w:rsidRDefault="00C0148D" w:rsidP="00AB4437">
            <w:pPr>
              <w:pStyle w:val="ConsNormal"/>
              <w:ind w:right="0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" w:type="pct"/>
            <w:vAlign w:val="center"/>
          </w:tcPr>
          <w:p w:rsidR="00C0148D" w:rsidRPr="00235482" w:rsidRDefault="00C0148D" w:rsidP="00AB443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pct"/>
            <w:tcBorders>
              <w:top w:val="nil"/>
              <w:bottom w:val="nil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0" w:type="pct"/>
            <w:vAlign w:val="center"/>
          </w:tcPr>
          <w:p w:rsidR="00C0148D" w:rsidRPr="00235482" w:rsidRDefault="00C0148D" w:rsidP="00AB443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2" w:type="pct"/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6</w:t>
            </w: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21" w:type="pct"/>
            <w:vAlign w:val="center"/>
          </w:tcPr>
          <w:p w:rsidR="00C0148D" w:rsidRPr="00235482" w:rsidRDefault="00C0148D" w:rsidP="00AB4437">
            <w:pPr>
              <w:pStyle w:val="ConsNormal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869" w:type="pct"/>
            <w:vAlign w:val="center"/>
          </w:tcPr>
          <w:p w:rsidR="00C0148D" w:rsidRPr="00235482" w:rsidRDefault="00C0148D" w:rsidP="00AB4437">
            <w:pPr>
              <w:pStyle w:val="ConsNormal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vAlign w:val="center"/>
          </w:tcPr>
          <w:p w:rsidR="00C0148D" w:rsidRPr="00235482" w:rsidRDefault="00C0148D" w:rsidP="00AB4437">
            <w:pPr>
              <w:pStyle w:val="ConsNormal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vAlign w:val="center"/>
          </w:tcPr>
          <w:p w:rsidR="00C0148D" w:rsidRPr="00235482" w:rsidRDefault="00C0148D" w:rsidP="00AB4437">
            <w:pPr>
              <w:pStyle w:val="ConsNormal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vAlign w:val="center"/>
          </w:tcPr>
          <w:p w:rsidR="00C0148D" w:rsidRPr="00235482" w:rsidRDefault="00C0148D" w:rsidP="00AB4437">
            <w:pPr>
              <w:pStyle w:val="ConsNormal"/>
              <w:ind w:right="0"/>
              <w:rPr>
                <w:rFonts w:ascii="Times New Roman" w:hAnsi="Times New Roman" w:cs="Times New Roman"/>
              </w:rPr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21" w:type="pct"/>
            <w:vAlign w:val="center"/>
          </w:tcPr>
          <w:p w:rsidR="00C0148D" w:rsidRPr="00235482" w:rsidRDefault="00C0148D" w:rsidP="00AB4437">
            <w:pPr>
              <w:pStyle w:val="ConsNormal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869" w:type="pct"/>
            <w:vAlign w:val="center"/>
          </w:tcPr>
          <w:p w:rsidR="00C0148D" w:rsidRPr="00235482" w:rsidRDefault="00C0148D" w:rsidP="00AB4437">
            <w:pPr>
              <w:pStyle w:val="ConsNormal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vAlign w:val="center"/>
          </w:tcPr>
          <w:p w:rsidR="00C0148D" w:rsidRPr="00235482" w:rsidRDefault="00C0148D" w:rsidP="00AB4437">
            <w:pPr>
              <w:pStyle w:val="ConsNormal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vAlign w:val="center"/>
          </w:tcPr>
          <w:p w:rsidR="00C0148D" w:rsidRPr="00235482" w:rsidRDefault="00C0148D" w:rsidP="00AB4437">
            <w:pPr>
              <w:pStyle w:val="ConsNormal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vAlign w:val="center"/>
          </w:tcPr>
          <w:p w:rsidR="00C0148D" w:rsidRPr="00235482" w:rsidRDefault="00C0148D" w:rsidP="00AB4437">
            <w:pPr>
              <w:pStyle w:val="ConsNormal"/>
              <w:ind w:right="0"/>
              <w:rPr>
                <w:rFonts w:ascii="Times New Roman" w:hAnsi="Times New Roman" w:cs="Times New Roman"/>
              </w:rPr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21" w:type="pct"/>
            <w:vAlign w:val="center"/>
          </w:tcPr>
          <w:p w:rsidR="00C0148D" w:rsidRPr="00235482" w:rsidRDefault="00C0148D" w:rsidP="00AB4437">
            <w:pPr>
              <w:pStyle w:val="ConsNormal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869" w:type="pct"/>
            <w:vAlign w:val="center"/>
          </w:tcPr>
          <w:p w:rsidR="00C0148D" w:rsidRPr="00235482" w:rsidRDefault="00C0148D" w:rsidP="00AB4437">
            <w:pPr>
              <w:pStyle w:val="ConsNormal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vAlign w:val="center"/>
          </w:tcPr>
          <w:p w:rsidR="00C0148D" w:rsidRPr="00235482" w:rsidRDefault="00C0148D" w:rsidP="00AB4437">
            <w:pPr>
              <w:pStyle w:val="ConsNormal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vAlign w:val="center"/>
          </w:tcPr>
          <w:p w:rsidR="00C0148D" w:rsidRPr="00235482" w:rsidRDefault="00C0148D" w:rsidP="00AB4437">
            <w:pPr>
              <w:pStyle w:val="ConsNormal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vAlign w:val="center"/>
          </w:tcPr>
          <w:p w:rsidR="00C0148D" w:rsidRPr="00235482" w:rsidRDefault="00C0148D" w:rsidP="00AB4437">
            <w:pPr>
              <w:pStyle w:val="ConsNormal"/>
              <w:ind w:right="0"/>
              <w:rPr>
                <w:rFonts w:ascii="Times New Roman" w:hAnsi="Times New Roman" w:cs="Times New Roman"/>
              </w:rPr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21" w:type="pct"/>
            <w:vAlign w:val="center"/>
          </w:tcPr>
          <w:p w:rsidR="00C0148D" w:rsidRPr="00235482" w:rsidRDefault="00C0148D" w:rsidP="00AB4437">
            <w:pPr>
              <w:pStyle w:val="ConsNormal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869" w:type="pct"/>
            <w:vAlign w:val="center"/>
          </w:tcPr>
          <w:p w:rsidR="00C0148D" w:rsidRPr="00235482" w:rsidRDefault="00C0148D" w:rsidP="00AB4437">
            <w:pPr>
              <w:pStyle w:val="ConsNormal"/>
              <w:ind w:right="0" w:firstLine="0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8" w:type="pct"/>
            <w:vAlign w:val="center"/>
          </w:tcPr>
          <w:p w:rsidR="00C0148D" w:rsidRPr="00235482" w:rsidRDefault="00C0148D" w:rsidP="00AB4437">
            <w:pPr>
              <w:pStyle w:val="ConsNormal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vAlign w:val="center"/>
          </w:tcPr>
          <w:p w:rsidR="00C0148D" w:rsidRPr="00235482" w:rsidRDefault="00C0148D" w:rsidP="00AB4437">
            <w:pPr>
              <w:pStyle w:val="ConsNormal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vAlign w:val="center"/>
          </w:tcPr>
          <w:p w:rsidR="00C0148D" w:rsidRPr="00235482" w:rsidRDefault="00C0148D" w:rsidP="00AB4437">
            <w:pPr>
              <w:pStyle w:val="ConsNormal"/>
              <w:ind w:right="0"/>
              <w:rPr>
                <w:rFonts w:ascii="Times New Roman" w:hAnsi="Times New Roman" w:cs="Times New Roman"/>
              </w:rPr>
            </w:pPr>
          </w:p>
        </w:tc>
      </w:tr>
    </w:tbl>
    <w:p w:rsidR="00C0148D" w:rsidRPr="00235482" w:rsidRDefault="00C0148D" w:rsidP="00C0148D">
      <w:pPr>
        <w:pStyle w:val="ConsNormal"/>
        <w:ind w:right="0"/>
        <w:rPr>
          <w:rFonts w:ascii="Times New Roman" w:hAnsi="Times New Roman" w:cs="Times New Roman"/>
          <w:b/>
        </w:rPr>
      </w:pPr>
    </w:p>
    <w:p w:rsidR="00C0148D" w:rsidRPr="00235482" w:rsidRDefault="00C0148D" w:rsidP="00C0148D">
      <w:pPr>
        <w:pStyle w:val="ConsNormal"/>
        <w:ind w:right="0" w:firstLine="0"/>
        <w:rPr>
          <w:rFonts w:ascii="Times New Roman" w:hAnsi="Times New Roman" w:cs="Times New Roman"/>
          <w:b/>
        </w:rPr>
      </w:pPr>
      <w:r w:rsidRPr="00235482">
        <w:rPr>
          <w:rFonts w:ascii="Times New Roman" w:hAnsi="Times New Roman" w:cs="Times New Roman"/>
          <w:b/>
        </w:rPr>
        <w:br w:type="page"/>
      </w:r>
      <w:r w:rsidRPr="00235482">
        <w:rPr>
          <w:rFonts w:ascii="Times New Roman" w:hAnsi="Times New Roman" w:cs="Times New Roman"/>
          <w:b/>
        </w:rPr>
        <w:lastRenderedPageBreak/>
        <w:t xml:space="preserve">II. Возвращено средств из избирательного фонда жертвователям, перечислено в доход бюджета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1"/>
        <w:gridCol w:w="1646"/>
        <w:gridCol w:w="3153"/>
        <w:gridCol w:w="1369"/>
        <w:gridCol w:w="1919"/>
        <w:gridCol w:w="3427"/>
        <w:gridCol w:w="2057"/>
      </w:tblGrid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Дата поступления средств на счет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Дата возврата (перечисления) средств со счета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Источник поступления средств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Шифр строки финансового отчета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 xml:space="preserve">Возвращено жертвователям, перечислено в доход бюджета, </w:t>
            </w:r>
          </w:p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(руб. коп.)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Основание возврата (перечисления) средств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Документ, подтверждающий возврат (перечисление) средств</w:t>
            </w: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7</w:t>
            </w: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148D" w:rsidRPr="00235482" w:rsidRDefault="00C0148D" w:rsidP="00C0148D">
      <w:pPr>
        <w:pStyle w:val="ConsNormal"/>
        <w:ind w:right="0" w:firstLine="33"/>
        <w:jc w:val="center"/>
        <w:rPr>
          <w:rFonts w:ascii="Times New Roman" w:hAnsi="Times New Roman" w:cs="Times New Roman"/>
        </w:rPr>
      </w:pPr>
    </w:p>
    <w:p w:rsidR="00C0148D" w:rsidRPr="00235482" w:rsidRDefault="00C0148D" w:rsidP="00C0148D">
      <w:pPr>
        <w:pStyle w:val="ConsNormal"/>
        <w:ind w:right="0" w:firstLine="33"/>
        <w:jc w:val="center"/>
        <w:rPr>
          <w:rFonts w:ascii="Times New Roman" w:hAnsi="Times New Roman" w:cs="Times New Roman"/>
        </w:rPr>
      </w:pPr>
    </w:p>
    <w:p w:rsidR="00C0148D" w:rsidRPr="00235482" w:rsidRDefault="00C0148D" w:rsidP="00C0148D">
      <w:pPr>
        <w:pStyle w:val="ConsNormal"/>
        <w:ind w:right="0" w:firstLine="33"/>
        <w:rPr>
          <w:rFonts w:ascii="Times New Roman" w:hAnsi="Times New Roman" w:cs="Times New Roman"/>
          <w:b/>
        </w:rPr>
      </w:pPr>
      <w:r w:rsidRPr="00235482">
        <w:rPr>
          <w:rFonts w:ascii="Times New Roman" w:hAnsi="Times New Roman" w:cs="Times New Roman"/>
          <w:b/>
        </w:rPr>
        <w:t>III. Израсходовано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7"/>
        <w:gridCol w:w="2324"/>
        <w:gridCol w:w="1661"/>
        <w:gridCol w:w="1649"/>
        <w:gridCol w:w="1511"/>
        <w:gridCol w:w="1787"/>
        <w:gridCol w:w="1649"/>
        <w:gridCol w:w="1787"/>
        <w:gridCol w:w="1237"/>
      </w:tblGrid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Дата расходной операции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Кому перечислены средства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Шифр строки финансового отчета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Сумма,</w:t>
            </w:r>
          </w:p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(руб. коп.)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Документ, подтверждающий расход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Основание для перечисления денежных средств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Сумма средств, возвращенных в избирательный фонд, фонд референдума</w:t>
            </w:r>
          </w:p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 xml:space="preserve"> (руб. коп.)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 xml:space="preserve">Сумма фактически </w:t>
            </w:r>
            <w:proofErr w:type="spellStart"/>
            <w:r w:rsidRPr="00235482">
              <w:rPr>
                <w:rFonts w:ascii="Times New Roman" w:hAnsi="Times New Roman" w:cs="Times New Roman"/>
              </w:rPr>
              <w:t>израсходо-ванных</w:t>
            </w:r>
            <w:proofErr w:type="spellEnd"/>
            <w:r w:rsidRPr="00235482">
              <w:rPr>
                <w:rFonts w:ascii="Times New Roman" w:hAnsi="Times New Roman" w:cs="Times New Roman"/>
              </w:rPr>
              <w:t xml:space="preserve"> средств,</w:t>
            </w:r>
          </w:p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 xml:space="preserve">(руб. коп.) ** </w:t>
            </w: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9</w:t>
            </w: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148D" w:rsidRPr="00235482" w:rsidRDefault="00C0148D" w:rsidP="00C0148D">
      <w:pPr>
        <w:pStyle w:val="ConsNormal"/>
        <w:ind w:right="0" w:firstLine="33"/>
        <w:jc w:val="center"/>
        <w:rPr>
          <w:rFonts w:ascii="Times New Roman" w:hAnsi="Times New Roman" w:cs="Times New Roman"/>
        </w:rPr>
      </w:pPr>
    </w:p>
    <w:p w:rsidR="00C0148D" w:rsidRPr="00235482" w:rsidRDefault="00C0148D" w:rsidP="00C0148D">
      <w:pPr>
        <w:pStyle w:val="ConsNormal"/>
        <w:ind w:right="0" w:firstLine="33"/>
        <w:jc w:val="center"/>
        <w:rPr>
          <w:rFonts w:ascii="Times New Roman" w:hAnsi="Times New Roman" w:cs="Times New Roman"/>
        </w:rPr>
      </w:pPr>
    </w:p>
    <w:p w:rsidR="00C0148D" w:rsidRPr="00235482" w:rsidRDefault="00C0148D" w:rsidP="00C0148D">
      <w:pPr>
        <w:pStyle w:val="ConsNormal"/>
        <w:ind w:right="0" w:firstLine="33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675" w:type="dxa"/>
        <w:tblLayout w:type="fixed"/>
        <w:tblLook w:val="0000"/>
      </w:tblPr>
      <w:tblGrid>
        <w:gridCol w:w="4820"/>
        <w:gridCol w:w="709"/>
        <w:gridCol w:w="2693"/>
        <w:gridCol w:w="283"/>
        <w:gridCol w:w="4678"/>
      </w:tblGrid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  <w:trHeight w:val="102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Кандидат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  <w:p w:rsidR="00C0148D" w:rsidRPr="00235482" w:rsidRDefault="00C0148D" w:rsidP="00AB4437">
            <w:pPr>
              <w:pStyle w:val="ConsNormal"/>
              <w:pBdr>
                <w:bottom w:val="single" w:sz="4" w:space="1" w:color="auto"/>
              </w:pBdr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482">
              <w:rPr>
                <w:rFonts w:ascii="Times New Roman" w:hAnsi="Times New Roman" w:cs="Times New Roman"/>
                <w:sz w:val="18"/>
                <w:szCs w:val="18"/>
              </w:rPr>
              <w:t>(подпись, дата)</w:t>
            </w:r>
          </w:p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</w:p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__________________________</w:t>
            </w:r>
          </w:p>
          <w:p w:rsidR="00C0148D" w:rsidRPr="00235482" w:rsidRDefault="00C0148D" w:rsidP="00AB4437">
            <w:pPr>
              <w:pStyle w:val="ConsNormal"/>
              <w:ind w:right="0"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482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C0148D" w:rsidRPr="00235482" w:rsidRDefault="00C0148D" w:rsidP="00C0148D">
      <w:pPr>
        <w:pStyle w:val="ConsNormal"/>
        <w:ind w:right="0" w:firstLine="33"/>
        <w:jc w:val="center"/>
        <w:rPr>
          <w:rFonts w:ascii="Times New Roman" w:hAnsi="Times New Roman" w:cs="Times New Roman"/>
        </w:rPr>
      </w:pPr>
    </w:p>
    <w:p w:rsidR="00C0148D" w:rsidRPr="00235482" w:rsidRDefault="00C0148D" w:rsidP="00C0148D">
      <w:pPr>
        <w:pStyle w:val="ConsNormal"/>
        <w:ind w:right="0" w:firstLine="0"/>
      </w:pPr>
      <w:r w:rsidRPr="00235482">
        <w:rPr>
          <w:rFonts w:ascii="Times New Roman" w:hAnsi="Times New Roman" w:cs="Times New Roman"/>
        </w:rPr>
        <w:t>**   В финансовом отчете (приложение № 2 к настоящей Инструкции) указывается сумма фактически израсходованных средств</w:t>
      </w:r>
      <w:r w:rsidRPr="00235482">
        <w:t>.</w:t>
      </w:r>
    </w:p>
    <w:p w:rsidR="00C0148D" w:rsidRPr="00235482" w:rsidRDefault="00C0148D" w:rsidP="00C0148D">
      <w:pPr>
        <w:pStyle w:val="ConsNormal"/>
        <w:ind w:firstLine="0"/>
        <w:sectPr w:rsidR="00C0148D" w:rsidRPr="00235482" w:rsidSect="002D7441">
          <w:headerReference w:type="even" r:id="rId6"/>
          <w:headerReference w:type="default" r:id="rId7"/>
          <w:pgSz w:w="16838" w:h="11906" w:orient="landscape" w:code="9"/>
          <w:pgMar w:top="1134" w:right="851" w:bottom="851" w:left="851" w:header="624" w:footer="680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8"/>
        <w:gridCol w:w="5556"/>
      </w:tblGrid>
      <w:tr w:rsidR="00C0148D" w:rsidRPr="00235482" w:rsidTr="00AB4437">
        <w:tblPrEx>
          <w:tblCellMar>
            <w:top w:w="0" w:type="dxa"/>
            <w:bottom w:w="0" w:type="dxa"/>
          </w:tblCellMar>
        </w:tblPrEx>
        <w:tc>
          <w:tcPr>
            <w:tcW w:w="2140" w:type="pct"/>
            <w:tcBorders>
              <w:top w:val="nil"/>
              <w:left w:val="nil"/>
              <w:bottom w:val="nil"/>
              <w:right w:val="nil"/>
            </w:tcBorders>
          </w:tcPr>
          <w:p w:rsidR="00C0148D" w:rsidRPr="00235482" w:rsidRDefault="00C0148D" w:rsidP="00AB4437">
            <w:pPr>
              <w:pStyle w:val="ConsNormal"/>
              <w:rPr>
                <w:sz w:val="18"/>
              </w:rPr>
            </w:pPr>
          </w:p>
        </w:tc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</w:tcPr>
          <w:p w:rsidR="00C0148D" w:rsidRPr="00235482" w:rsidRDefault="00C0148D" w:rsidP="00AB4437">
            <w:pPr>
              <w:pStyle w:val="ConsNormal"/>
              <w:widowControl w:val="0"/>
              <w:autoSpaceDE/>
              <w:autoSpaceDN/>
              <w:adjustRightInd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C0148D" w:rsidRPr="00235482" w:rsidRDefault="00C0148D" w:rsidP="00AB4437">
            <w:pPr>
              <w:pStyle w:val="ConsNormal"/>
              <w:widowControl w:val="0"/>
              <w:autoSpaceDE/>
              <w:autoSpaceDN/>
              <w:adjustRightInd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к Инструкции о порядке поступления и расходования денежных средств избирательных фондов, фондов референдума и формах учета и отчетности, утвержденной постановлением избирательной комиссии Архангельской области от 07.12.2006 № 162/1461-3</w:t>
            </w:r>
          </w:p>
          <w:p w:rsidR="00C0148D" w:rsidRPr="00235482" w:rsidRDefault="00C0148D" w:rsidP="00AB443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235482">
              <w:rPr>
                <w:rFonts w:ascii="Times New Roman" w:hAnsi="Times New Roman" w:cs="Times New Roman"/>
              </w:rPr>
              <w:t>в редакции постановления от 18.06.2009 № 96/702-4</w:t>
            </w:r>
          </w:p>
        </w:tc>
      </w:tr>
    </w:tbl>
    <w:p w:rsidR="00C0148D" w:rsidRPr="00235482" w:rsidRDefault="00C0148D" w:rsidP="00C0148D">
      <w:pPr>
        <w:pStyle w:val="a9"/>
        <w:ind w:left="5103"/>
        <w:jc w:val="right"/>
        <w:rPr>
          <w:sz w:val="18"/>
        </w:rPr>
      </w:pPr>
    </w:p>
    <w:p w:rsidR="00C0148D" w:rsidRPr="00235482" w:rsidRDefault="00C0148D" w:rsidP="00C0148D">
      <w:pPr>
        <w:pStyle w:val="a9"/>
        <w:ind w:left="5103"/>
        <w:jc w:val="right"/>
        <w:rPr>
          <w:sz w:val="18"/>
        </w:rPr>
      </w:pPr>
      <w:r w:rsidRPr="00235482">
        <w:rPr>
          <w:sz w:val="18"/>
        </w:rPr>
        <w:t>Форма № 2</w:t>
      </w:r>
    </w:p>
    <w:tbl>
      <w:tblPr>
        <w:tblW w:w="5000" w:type="pct"/>
        <w:tblLook w:val="00BF"/>
      </w:tblPr>
      <w:tblGrid>
        <w:gridCol w:w="5683"/>
        <w:gridCol w:w="4031"/>
      </w:tblGrid>
      <w:tr w:rsidR="00C0148D" w:rsidRPr="00235482" w:rsidTr="00AB4437">
        <w:trPr>
          <w:trHeight w:val="311"/>
        </w:trPr>
        <w:tc>
          <w:tcPr>
            <w:tcW w:w="2925" w:type="pct"/>
          </w:tcPr>
          <w:p w:rsidR="00C0148D" w:rsidRPr="00235482" w:rsidRDefault="00C0148D" w:rsidP="00AB4437">
            <w:pPr>
              <w:spacing w:before="120" w:after="120"/>
              <w:jc w:val="center"/>
              <w:rPr>
                <w:b/>
              </w:rPr>
            </w:pPr>
            <w:r w:rsidRPr="00235482">
              <w:rPr>
                <w:b/>
              </w:rPr>
              <w:t>ИТОГОВЫЙ</w:t>
            </w:r>
          </w:p>
        </w:tc>
        <w:tc>
          <w:tcPr>
            <w:tcW w:w="2075" w:type="pct"/>
          </w:tcPr>
          <w:p w:rsidR="00C0148D" w:rsidRPr="00235482" w:rsidRDefault="00C0148D" w:rsidP="00AB4437">
            <w:pPr>
              <w:spacing w:before="120" w:after="120"/>
              <w:jc w:val="center"/>
              <w:rPr>
                <w:b/>
              </w:rPr>
            </w:pPr>
            <w:r w:rsidRPr="00235482">
              <w:rPr>
                <w:b/>
              </w:rPr>
              <w:t>ФИНАНСОВЫЙ ОТЧЕТ</w:t>
            </w:r>
          </w:p>
        </w:tc>
      </w:tr>
    </w:tbl>
    <w:p w:rsidR="00C0148D" w:rsidRPr="00235482" w:rsidRDefault="00C0148D" w:rsidP="00C0148D">
      <w:pPr>
        <w:spacing w:before="120" w:after="120"/>
        <w:jc w:val="center"/>
      </w:pPr>
      <w:r w:rsidRPr="00235482">
        <w:t>о поступлении и расходовании средств избирательного фонда кандидата</w:t>
      </w:r>
    </w:p>
    <w:tbl>
      <w:tblPr>
        <w:tblW w:w="5000" w:type="pct"/>
        <w:tblCellMar>
          <w:left w:w="31" w:type="dxa"/>
          <w:right w:w="31" w:type="dxa"/>
        </w:tblCellMar>
        <w:tblLook w:val="0000"/>
      </w:tblPr>
      <w:tblGrid>
        <w:gridCol w:w="9560"/>
      </w:tblGrid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000" w:type="pct"/>
          </w:tcPr>
          <w:p w:rsidR="00C0148D" w:rsidRPr="00235482" w:rsidRDefault="00C0148D" w:rsidP="00AB4437">
            <w:pPr>
              <w:pStyle w:val="1"/>
              <w:pBdr>
                <w:bottom w:val="single" w:sz="4" w:space="1" w:color="auto"/>
              </w:pBdr>
              <w:rPr>
                <w:sz w:val="22"/>
              </w:rPr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C0148D" w:rsidRPr="00235482" w:rsidRDefault="00C0148D" w:rsidP="00AB4437">
            <w:pPr>
              <w:jc w:val="center"/>
              <w:rPr>
                <w:sz w:val="16"/>
              </w:rPr>
            </w:pPr>
            <w:r w:rsidRPr="00235482">
              <w:rPr>
                <w:sz w:val="16"/>
              </w:rPr>
              <w:t>фамилия, имя, отчество кандидата, наименование избирательного округа</w:t>
            </w:r>
          </w:p>
        </w:tc>
      </w:tr>
      <w:tr w:rsidR="00C0148D" w:rsidRPr="00235482" w:rsidTr="00C0148D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5000" w:type="pct"/>
            <w:vAlign w:val="center"/>
          </w:tcPr>
          <w:p w:rsidR="00C0148D" w:rsidRPr="00235482" w:rsidRDefault="00C0148D" w:rsidP="00AB4437">
            <w:pPr>
              <w:pStyle w:val="aa"/>
              <w:jc w:val="center"/>
              <w:rPr>
                <w:sz w:val="28"/>
                <w:szCs w:val="28"/>
              </w:rPr>
            </w:pPr>
            <w:r w:rsidRPr="00C0148D">
              <w:rPr>
                <w:b/>
              </w:rPr>
              <w:t xml:space="preserve">Выборы депутатов Собрания депутатов </w:t>
            </w:r>
            <w:proofErr w:type="spellStart"/>
            <w:r w:rsidRPr="00C0148D">
              <w:rPr>
                <w:b/>
              </w:rPr>
              <w:t>Устьянского</w:t>
            </w:r>
            <w:proofErr w:type="spellEnd"/>
            <w:r w:rsidRPr="00C0148D">
              <w:rPr>
                <w:b/>
              </w:rPr>
              <w:t xml:space="preserve"> муниципального округа Архангельской области первого созыва</w:t>
            </w: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C0148D" w:rsidRPr="00235482" w:rsidRDefault="00C0148D" w:rsidP="00AB4437">
            <w:pPr>
              <w:jc w:val="center"/>
              <w:rPr>
                <w:sz w:val="16"/>
              </w:rPr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bottom w:val="single" w:sz="4" w:space="0" w:color="auto"/>
            </w:tcBorders>
          </w:tcPr>
          <w:p w:rsidR="00C0148D" w:rsidRPr="00235482" w:rsidRDefault="00C0148D" w:rsidP="00AB4437">
            <w:pPr>
              <w:jc w:val="center"/>
              <w:rPr>
                <w:b/>
                <w:sz w:val="20"/>
              </w:rPr>
            </w:pPr>
            <w:r w:rsidRPr="00235482">
              <w:rPr>
                <w:b/>
                <w:sz w:val="20"/>
              </w:rPr>
              <w:t xml:space="preserve">№ </w:t>
            </w: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C0148D" w:rsidRPr="00235482" w:rsidRDefault="00C0148D" w:rsidP="00AB4437">
            <w:pPr>
              <w:jc w:val="center"/>
              <w:rPr>
                <w:sz w:val="16"/>
              </w:rPr>
            </w:pPr>
            <w:r w:rsidRPr="00235482">
              <w:rPr>
                <w:sz w:val="16"/>
              </w:rPr>
              <w:t>номер специального избирательного счета</w:t>
            </w:r>
          </w:p>
        </w:tc>
      </w:tr>
    </w:tbl>
    <w:p w:rsidR="00C0148D" w:rsidRPr="00235482" w:rsidRDefault="00C0148D" w:rsidP="00C014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471"/>
        <w:gridCol w:w="7057"/>
        <w:gridCol w:w="583"/>
        <w:gridCol w:w="816"/>
        <w:gridCol w:w="631"/>
      </w:tblGrid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0" w:type="auto"/>
            <w:gridSpan w:val="2"/>
          </w:tcPr>
          <w:p w:rsidR="00C0148D" w:rsidRPr="00235482" w:rsidRDefault="00C0148D" w:rsidP="00AB4437">
            <w:pPr>
              <w:pStyle w:val="aa"/>
              <w:jc w:val="center"/>
              <w:rPr>
                <w:sz w:val="18"/>
              </w:rPr>
            </w:pPr>
            <w:r w:rsidRPr="00235482">
              <w:rPr>
                <w:sz w:val="18"/>
              </w:rPr>
              <w:t>Строка финансового отчета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  <w:rPr>
                <w:sz w:val="18"/>
              </w:rPr>
            </w:pPr>
            <w:r w:rsidRPr="00235482">
              <w:rPr>
                <w:sz w:val="18"/>
              </w:rPr>
              <w:t>Шифр строки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  <w:rPr>
                <w:sz w:val="18"/>
              </w:rPr>
            </w:pPr>
            <w:r w:rsidRPr="00235482">
              <w:rPr>
                <w:sz w:val="18"/>
              </w:rPr>
              <w:t>Сумма</w:t>
            </w:r>
          </w:p>
          <w:p w:rsidR="00C0148D" w:rsidRPr="00235482" w:rsidRDefault="00C0148D" w:rsidP="00AB4437">
            <w:pPr>
              <w:pStyle w:val="aa"/>
              <w:jc w:val="center"/>
              <w:rPr>
                <w:sz w:val="18"/>
              </w:rPr>
            </w:pPr>
            <w:r w:rsidRPr="00235482">
              <w:rPr>
                <w:sz w:val="18"/>
              </w:rPr>
              <w:t>(руб.коп.)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  <w:rPr>
                <w:sz w:val="18"/>
              </w:rPr>
            </w:pPr>
            <w:proofErr w:type="spellStart"/>
            <w:r w:rsidRPr="00235482">
              <w:rPr>
                <w:sz w:val="18"/>
              </w:rPr>
              <w:t>Приме-чание</w:t>
            </w:r>
            <w:proofErr w:type="spellEnd"/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0" w:type="auto"/>
            <w:gridSpan w:val="2"/>
          </w:tcPr>
          <w:p w:rsidR="00C0148D" w:rsidRPr="00235482" w:rsidRDefault="00C0148D" w:rsidP="00AB4437">
            <w:pPr>
              <w:pStyle w:val="aa"/>
              <w:jc w:val="center"/>
              <w:rPr>
                <w:sz w:val="18"/>
              </w:rPr>
            </w:pPr>
            <w:r w:rsidRPr="00235482"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  <w:rPr>
                <w:sz w:val="18"/>
              </w:rPr>
            </w:pPr>
            <w:r w:rsidRPr="00235482"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  <w:rPr>
                <w:sz w:val="18"/>
              </w:rPr>
            </w:pPr>
            <w:r w:rsidRPr="00235482"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  <w:rPr>
                <w:sz w:val="18"/>
              </w:rPr>
            </w:pPr>
            <w:r w:rsidRPr="00235482">
              <w:rPr>
                <w:sz w:val="18"/>
              </w:rPr>
              <w:t>4</w:t>
            </w: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C0148D" w:rsidRPr="00235482" w:rsidRDefault="00C0148D" w:rsidP="00AB4437">
            <w:pPr>
              <w:pStyle w:val="aa"/>
              <w:rPr>
                <w:b/>
              </w:rPr>
            </w:pPr>
            <w:r w:rsidRPr="00235482">
              <w:rPr>
                <w:b/>
              </w:rPr>
              <w:t>1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rPr>
                <w:b/>
              </w:rPr>
            </w:pPr>
            <w:r w:rsidRPr="00235482"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  <w:rPr>
                <w:b/>
              </w:rPr>
            </w:pPr>
            <w:r w:rsidRPr="00235482">
              <w:rPr>
                <w:b/>
              </w:rPr>
              <w:t>10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rPr>
                <w:b/>
              </w:rPr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gridSpan w:val="5"/>
          </w:tcPr>
          <w:p w:rsidR="00C0148D" w:rsidRPr="00235482" w:rsidRDefault="00C0148D" w:rsidP="00AB4437">
            <w:pPr>
              <w:pStyle w:val="aa"/>
              <w:ind w:left="851"/>
            </w:pPr>
            <w:r w:rsidRPr="00235482">
              <w:t>в том числе</w:t>
            </w: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1.1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</w:pPr>
            <w:r w:rsidRPr="00235482">
              <w:t>20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gridSpan w:val="5"/>
          </w:tcPr>
          <w:p w:rsidR="00C0148D" w:rsidRPr="00235482" w:rsidRDefault="00C0148D" w:rsidP="00AB4437">
            <w:pPr>
              <w:pStyle w:val="aa"/>
              <w:ind w:left="851"/>
            </w:pPr>
            <w:r w:rsidRPr="00235482">
              <w:t>из них</w:t>
            </w: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1.1.1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Собственные средства кандидата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</w:pPr>
            <w:r w:rsidRPr="00235482">
              <w:t>30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1.1.2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Средства, выделенные кандидату выдвинувшим его избирательным объединением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</w:pPr>
            <w:r w:rsidRPr="00235482">
              <w:t>40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1.1.3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Добровольные пожертвования граждан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</w:pPr>
            <w:r w:rsidRPr="00235482">
              <w:t>50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1.1.4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Добровольные пожертвования юридических лиц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</w:pPr>
            <w:r w:rsidRPr="00235482">
              <w:t>60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1.2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Поступило в избирательный фонд денежных средств с нарушением действующего законодательства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</w:pPr>
            <w:r w:rsidRPr="00235482">
              <w:t>70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gridSpan w:val="5"/>
          </w:tcPr>
          <w:p w:rsidR="00C0148D" w:rsidRPr="00235482" w:rsidRDefault="00C0148D" w:rsidP="00AB4437">
            <w:pPr>
              <w:pStyle w:val="aa"/>
              <w:ind w:left="851"/>
            </w:pPr>
            <w:r w:rsidRPr="00235482">
              <w:t>из них</w:t>
            </w: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1.2.1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Собственные средства кандидата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</w:pPr>
            <w:r w:rsidRPr="00235482">
              <w:t>80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1.2.2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Средства, выделенные кандидату выдвинувшим его избирательным объединением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</w:pPr>
            <w:r w:rsidRPr="00235482">
              <w:t>90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1.2.3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Средства граждан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</w:pPr>
            <w:r w:rsidRPr="00235482">
              <w:t>100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1.2.4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Средства юридических лиц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</w:pPr>
            <w:r w:rsidRPr="00235482">
              <w:t>110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C0148D" w:rsidRPr="00235482" w:rsidRDefault="00C0148D" w:rsidP="00AB4437">
            <w:pPr>
              <w:pStyle w:val="aa"/>
              <w:rPr>
                <w:b/>
              </w:rPr>
            </w:pPr>
            <w:r w:rsidRPr="00235482">
              <w:rPr>
                <w:b/>
              </w:rPr>
              <w:t>2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rPr>
                <w:b/>
              </w:rPr>
            </w:pPr>
            <w:r w:rsidRPr="00235482"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  <w:rPr>
                <w:b/>
              </w:rPr>
            </w:pPr>
            <w:r w:rsidRPr="00235482">
              <w:rPr>
                <w:b/>
              </w:rPr>
              <w:t>120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rPr>
                <w:b/>
              </w:rPr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gridSpan w:val="5"/>
          </w:tcPr>
          <w:p w:rsidR="00C0148D" w:rsidRPr="00235482" w:rsidRDefault="00C0148D" w:rsidP="00AB4437">
            <w:pPr>
              <w:pStyle w:val="aa"/>
              <w:ind w:left="851"/>
            </w:pPr>
            <w:r w:rsidRPr="00235482">
              <w:t>в том числе</w:t>
            </w: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2.1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Перечислено в доход бюджета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</w:pPr>
            <w:r w:rsidRPr="00235482">
              <w:t>130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2.2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Возвращено жертвователям денежных средств, поступивших с нарушением действующего законодательства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</w:pPr>
            <w:r w:rsidRPr="00235482">
              <w:t>140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gridSpan w:val="5"/>
          </w:tcPr>
          <w:p w:rsidR="00C0148D" w:rsidRPr="00235482" w:rsidRDefault="00C0148D" w:rsidP="00AB4437">
            <w:pPr>
              <w:pStyle w:val="aa"/>
              <w:ind w:left="851"/>
            </w:pPr>
            <w:r w:rsidRPr="00235482">
              <w:t>из них</w:t>
            </w: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dxa"/>
          </w:tcPr>
          <w:p w:rsidR="00C0148D" w:rsidRPr="00235482" w:rsidRDefault="00C0148D" w:rsidP="00AB4437">
            <w:pPr>
              <w:pStyle w:val="aa"/>
            </w:pPr>
            <w:r w:rsidRPr="00235482">
              <w:t>2.2.1</w:t>
            </w:r>
          </w:p>
        </w:tc>
        <w:tc>
          <w:tcPr>
            <w:tcW w:w="7686" w:type="dxa"/>
          </w:tcPr>
          <w:p w:rsidR="00C0148D" w:rsidRPr="00235482" w:rsidRDefault="00C0148D" w:rsidP="00AB4437">
            <w:pPr>
              <w:pStyle w:val="aa"/>
            </w:pPr>
            <w:r w:rsidRPr="00235482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</w:pPr>
            <w:r w:rsidRPr="00235482">
              <w:t>150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dxa"/>
          </w:tcPr>
          <w:p w:rsidR="00C0148D" w:rsidRPr="00235482" w:rsidRDefault="00C0148D" w:rsidP="00AB4437">
            <w:pPr>
              <w:pStyle w:val="aa"/>
            </w:pPr>
            <w:r w:rsidRPr="00235482">
              <w:t>2.2.2</w:t>
            </w:r>
          </w:p>
        </w:tc>
        <w:tc>
          <w:tcPr>
            <w:tcW w:w="7686" w:type="dxa"/>
          </w:tcPr>
          <w:p w:rsidR="00C0148D" w:rsidRPr="00235482" w:rsidRDefault="00C0148D" w:rsidP="00AB4437">
            <w:pPr>
              <w:pStyle w:val="aa"/>
            </w:pPr>
            <w:r w:rsidRPr="00235482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</w:pPr>
            <w:r w:rsidRPr="00235482">
              <w:t>160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dxa"/>
          </w:tcPr>
          <w:p w:rsidR="00C0148D" w:rsidRPr="00235482" w:rsidRDefault="00C0148D" w:rsidP="00AB4437">
            <w:pPr>
              <w:pStyle w:val="aa"/>
            </w:pPr>
            <w:r w:rsidRPr="00235482">
              <w:t>2.2.3</w:t>
            </w:r>
          </w:p>
        </w:tc>
        <w:tc>
          <w:tcPr>
            <w:tcW w:w="7686" w:type="dxa"/>
          </w:tcPr>
          <w:p w:rsidR="00C0148D" w:rsidRPr="00235482" w:rsidRDefault="00C0148D" w:rsidP="00AB4437">
            <w:pPr>
              <w:pStyle w:val="aa"/>
            </w:pPr>
            <w:r w:rsidRPr="00235482">
              <w:t>Средств, превышающих предельный размер добровольных пожертвований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</w:pPr>
            <w:r w:rsidRPr="00235482">
              <w:t>170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dxa"/>
          </w:tcPr>
          <w:p w:rsidR="00C0148D" w:rsidRPr="00235482" w:rsidRDefault="00C0148D" w:rsidP="00AB4437">
            <w:pPr>
              <w:pStyle w:val="aa"/>
            </w:pPr>
            <w:r w:rsidRPr="00235482">
              <w:t>2.3</w:t>
            </w:r>
          </w:p>
        </w:tc>
        <w:tc>
          <w:tcPr>
            <w:tcW w:w="7686" w:type="dxa"/>
          </w:tcPr>
          <w:p w:rsidR="00C0148D" w:rsidRPr="00235482" w:rsidRDefault="00C0148D" w:rsidP="00AB4437">
            <w:pPr>
              <w:pStyle w:val="aa"/>
            </w:pPr>
            <w:r w:rsidRPr="00235482"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</w:pPr>
            <w:r w:rsidRPr="00235482">
              <w:t>180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dxa"/>
          </w:tcPr>
          <w:p w:rsidR="00C0148D" w:rsidRPr="00235482" w:rsidRDefault="00C0148D" w:rsidP="00AB4437">
            <w:pPr>
              <w:pStyle w:val="aa"/>
              <w:rPr>
                <w:b/>
              </w:rPr>
            </w:pPr>
            <w:r w:rsidRPr="00235482">
              <w:rPr>
                <w:b/>
              </w:rPr>
              <w:t>3</w:t>
            </w:r>
          </w:p>
        </w:tc>
        <w:tc>
          <w:tcPr>
            <w:tcW w:w="7686" w:type="dxa"/>
          </w:tcPr>
          <w:p w:rsidR="00C0148D" w:rsidRPr="00235482" w:rsidRDefault="00C0148D" w:rsidP="00AB4437">
            <w:pPr>
              <w:pStyle w:val="aa"/>
              <w:rPr>
                <w:b/>
              </w:rPr>
            </w:pPr>
            <w:r w:rsidRPr="00235482"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  <w:rPr>
                <w:b/>
              </w:rPr>
            </w:pPr>
            <w:r w:rsidRPr="00235482">
              <w:rPr>
                <w:b/>
              </w:rPr>
              <w:t>190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rPr>
                <w:b/>
              </w:rPr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gridSpan w:val="5"/>
          </w:tcPr>
          <w:p w:rsidR="00C0148D" w:rsidRPr="00235482" w:rsidRDefault="00C0148D" w:rsidP="00AB4437">
            <w:pPr>
              <w:pStyle w:val="aa"/>
              <w:ind w:left="851"/>
            </w:pPr>
            <w:r w:rsidRPr="00235482">
              <w:t>в том числе</w:t>
            </w: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3.1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На организацию сбора подписей избирателей, в том числе на оплату труда лиц, привлекаемых для сбора подписей избирателей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</w:pPr>
            <w:r w:rsidRPr="00235482">
              <w:t>200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3.2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На предвыборную агитацию через организации телерадиовещания и редакции периодических печатных изданий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</w:pPr>
            <w:r w:rsidRPr="00235482">
              <w:t>240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lastRenderedPageBreak/>
              <w:t>3.3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На выпуск и распространение печатных и иных агитационных материалов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</w:pPr>
            <w:r w:rsidRPr="00235482">
              <w:t>250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3.4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На проведение публичных массовых мероприятий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</w:pPr>
            <w:r w:rsidRPr="00235482">
              <w:t>260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3.5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На оплату работ (услуг) информационного, консультационного характера и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</w:pPr>
            <w:r w:rsidRPr="00235482">
              <w:t>270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  <w:r w:rsidRPr="00235482">
              <w:t>3.6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spacing w:line="180" w:lineRule="exact"/>
            </w:pPr>
            <w:r w:rsidRPr="00235482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</w:pPr>
            <w:r w:rsidRPr="00235482">
              <w:t>280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C0148D" w:rsidRPr="00235482" w:rsidRDefault="00C0148D" w:rsidP="00AB4437">
            <w:pPr>
              <w:pStyle w:val="aa"/>
              <w:rPr>
                <w:b/>
              </w:rPr>
            </w:pPr>
            <w:r w:rsidRPr="00235482">
              <w:rPr>
                <w:b/>
              </w:rPr>
              <w:t>4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rPr>
                <w:b/>
                <w:vertAlign w:val="superscript"/>
              </w:rPr>
            </w:pPr>
            <w:r w:rsidRPr="00235482">
              <w:rPr>
                <w:b/>
              </w:rPr>
              <w:t xml:space="preserve">Распределено неизрасходованного остатка средств фонда </w:t>
            </w:r>
          </w:p>
          <w:p w:rsidR="00C0148D" w:rsidRPr="00235482" w:rsidRDefault="00C0148D" w:rsidP="00AB4437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  <w:rPr>
                <w:b/>
              </w:rPr>
            </w:pPr>
            <w:r w:rsidRPr="00235482">
              <w:rPr>
                <w:b/>
              </w:rPr>
              <w:t>290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rPr>
                <w:b/>
              </w:rPr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C0148D" w:rsidRPr="00235482" w:rsidRDefault="00C0148D" w:rsidP="00AB4437">
            <w:pPr>
              <w:pStyle w:val="aa"/>
              <w:rPr>
                <w:b/>
              </w:rPr>
            </w:pPr>
            <w:r w:rsidRPr="00235482">
              <w:rPr>
                <w:b/>
              </w:rPr>
              <w:t>5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tabs>
                <w:tab w:val="right" w:pos="6603"/>
              </w:tabs>
              <w:rPr>
                <w:b/>
              </w:rPr>
            </w:pPr>
            <w:r w:rsidRPr="00235482">
              <w:rPr>
                <w:b/>
              </w:rPr>
              <w:t>Остаток средств избирательного фонда на дату сдачи отчета (подтверждается справкой ПАО Сбербанк)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center"/>
              <w:rPr>
                <w:b/>
              </w:rPr>
            </w:pPr>
            <w:r w:rsidRPr="00235482">
              <w:rPr>
                <w:b/>
              </w:rPr>
              <w:t>300</w:t>
            </w: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jc w:val="right"/>
              <w:rPr>
                <w:b/>
              </w:rPr>
            </w:pPr>
          </w:p>
        </w:tc>
        <w:tc>
          <w:tcPr>
            <w:tcW w:w="0" w:type="auto"/>
          </w:tcPr>
          <w:p w:rsidR="00C0148D" w:rsidRPr="00235482" w:rsidRDefault="00C0148D" w:rsidP="00AB4437">
            <w:pPr>
              <w:pStyle w:val="aa"/>
              <w:rPr>
                <w:b/>
              </w:rPr>
            </w:pPr>
          </w:p>
        </w:tc>
      </w:tr>
    </w:tbl>
    <w:p w:rsidR="00C0148D" w:rsidRPr="00235482" w:rsidRDefault="00C0148D" w:rsidP="00C0148D">
      <w:pPr>
        <w:pStyle w:val="a3"/>
        <w:rPr>
          <w:b/>
          <w:sz w:val="20"/>
        </w:rPr>
      </w:pPr>
    </w:p>
    <w:p w:rsidR="00C0148D" w:rsidRPr="00235482" w:rsidRDefault="00C0148D" w:rsidP="00C0148D">
      <w:pPr>
        <w:pStyle w:val="a3"/>
        <w:rPr>
          <w:b/>
          <w:sz w:val="20"/>
        </w:rPr>
      </w:pPr>
      <w:r w:rsidRPr="00235482">
        <w:rPr>
          <w:b/>
          <w:sz w:val="20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C0148D" w:rsidRPr="00235482" w:rsidRDefault="00C0148D" w:rsidP="00C0148D">
      <w:pPr>
        <w:pStyle w:val="a3"/>
        <w:rPr>
          <w:b/>
          <w:sz w:val="20"/>
        </w:rPr>
      </w:pPr>
    </w:p>
    <w:tbl>
      <w:tblPr>
        <w:tblW w:w="5000" w:type="pct"/>
        <w:tblLook w:val="0000"/>
      </w:tblPr>
      <w:tblGrid>
        <w:gridCol w:w="3672"/>
        <w:gridCol w:w="581"/>
        <w:gridCol w:w="2279"/>
        <w:gridCol w:w="581"/>
        <w:gridCol w:w="2601"/>
      </w:tblGrid>
      <w:tr w:rsidR="00C0148D" w:rsidRPr="00235482" w:rsidTr="00AB4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pct"/>
          </w:tcPr>
          <w:p w:rsidR="00C0148D" w:rsidRPr="00235482" w:rsidRDefault="00C0148D" w:rsidP="00AB4437">
            <w:pPr>
              <w:rPr>
                <w:sz w:val="18"/>
              </w:rPr>
            </w:pPr>
            <w:r w:rsidRPr="00235482">
              <w:rPr>
                <w:sz w:val="16"/>
              </w:rPr>
              <w:t>Кандидат</w:t>
            </w:r>
          </w:p>
        </w:tc>
        <w:tc>
          <w:tcPr>
            <w:tcW w:w="299" w:type="pct"/>
            <w:vAlign w:val="bottom"/>
          </w:tcPr>
          <w:p w:rsidR="00C0148D" w:rsidRPr="00235482" w:rsidRDefault="00C0148D" w:rsidP="00AB4437">
            <w:pPr>
              <w:rPr>
                <w:sz w:val="18"/>
              </w:rPr>
            </w:pPr>
          </w:p>
        </w:tc>
        <w:tc>
          <w:tcPr>
            <w:tcW w:w="1173" w:type="pct"/>
            <w:tcBorders>
              <w:bottom w:val="single" w:sz="4" w:space="0" w:color="auto"/>
            </w:tcBorders>
          </w:tcPr>
          <w:p w:rsidR="00C0148D" w:rsidRPr="00235482" w:rsidRDefault="00C0148D" w:rsidP="00AB4437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99" w:type="pct"/>
            <w:vAlign w:val="bottom"/>
          </w:tcPr>
          <w:p w:rsidR="00C0148D" w:rsidRPr="00235482" w:rsidRDefault="00C0148D" w:rsidP="00AB4437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C0148D" w:rsidRPr="00235482" w:rsidRDefault="00C0148D" w:rsidP="00AB4437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C0148D" w:rsidRPr="00235482" w:rsidTr="00AB4437">
        <w:tblPrEx>
          <w:tblCellMar>
            <w:top w:w="0" w:type="dxa"/>
            <w:bottom w:w="0" w:type="dxa"/>
          </w:tblCellMar>
        </w:tblPrEx>
        <w:tc>
          <w:tcPr>
            <w:tcW w:w="1890" w:type="pct"/>
          </w:tcPr>
          <w:p w:rsidR="00C0148D" w:rsidRPr="00235482" w:rsidRDefault="00C0148D" w:rsidP="00AB4437">
            <w:pPr>
              <w:jc w:val="center"/>
              <w:rPr>
                <w:sz w:val="18"/>
              </w:rPr>
            </w:pPr>
          </w:p>
        </w:tc>
        <w:tc>
          <w:tcPr>
            <w:tcW w:w="299" w:type="pct"/>
          </w:tcPr>
          <w:p w:rsidR="00C0148D" w:rsidRPr="00235482" w:rsidRDefault="00C0148D" w:rsidP="00AB4437">
            <w:pPr>
              <w:rPr>
                <w:sz w:val="18"/>
              </w:rPr>
            </w:pPr>
          </w:p>
        </w:tc>
        <w:tc>
          <w:tcPr>
            <w:tcW w:w="1173" w:type="pct"/>
            <w:tcBorders>
              <w:top w:val="single" w:sz="4" w:space="0" w:color="auto"/>
            </w:tcBorders>
            <w:vAlign w:val="center"/>
          </w:tcPr>
          <w:p w:rsidR="00C0148D" w:rsidRPr="00235482" w:rsidRDefault="00C0148D" w:rsidP="00AB4437">
            <w:pPr>
              <w:jc w:val="center"/>
              <w:rPr>
                <w:sz w:val="18"/>
              </w:rPr>
            </w:pPr>
            <w:r w:rsidRPr="00235482">
              <w:rPr>
                <w:sz w:val="16"/>
              </w:rPr>
              <w:t>(подпись, дата)</w:t>
            </w:r>
          </w:p>
        </w:tc>
        <w:tc>
          <w:tcPr>
            <w:tcW w:w="299" w:type="pct"/>
          </w:tcPr>
          <w:p w:rsidR="00C0148D" w:rsidRPr="00235482" w:rsidRDefault="00C0148D" w:rsidP="00AB4437">
            <w:pPr>
              <w:rPr>
                <w:sz w:val="18"/>
              </w:rPr>
            </w:pPr>
          </w:p>
        </w:tc>
        <w:tc>
          <w:tcPr>
            <w:tcW w:w="1340" w:type="pct"/>
            <w:tcBorders>
              <w:top w:val="single" w:sz="4" w:space="0" w:color="auto"/>
            </w:tcBorders>
          </w:tcPr>
          <w:p w:rsidR="00C0148D" w:rsidRPr="00235482" w:rsidRDefault="00C0148D" w:rsidP="00AB4437">
            <w:pPr>
              <w:jc w:val="center"/>
              <w:rPr>
                <w:sz w:val="18"/>
              </w:rPr>
            </w:pPr>
            <w:r w:rsidRPr="00235482">
              <w:rPr>
                <w:sz w:val="16"/>
              </w:rPr>
              <w:t>(инициалы, фамилия)</w:t>
            </w:r>
          </w:p>
        </w:tc>
      </w:tr>
    </w:tbl>
    <w:p w:rsidR="008266EF" w:rsidRDefault="008266EF"/>
    <w:sectPr w:rsidR="008266EF" w:rsidSect="00C0148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C20" w:rsidRDefault="00F16C20" w:rsidP="00C0148D">
      <w:r>
        <w:separator/>
      </w:r>
    </w:p>
  </w:endnote>
  <w:endnote w:type="continuationSeparator" w:id="0">
    <w:p w:rsidR="00F16C20" w:rsidRDefault="00F16C20" w:rsidP="00C01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C20" w:rsidRDefault="00F16C20" w:rsidP="00C0148D">
      <w:r>
        <w:separator/>
      </w:r>
    </w:p>
  </w:footnote>
  <w:footnote w:type="continuationSeparator" w:id="0">
    <w:p w:rsidR="00F16C20" w:rsidRDefault="00F16C20" w:rsidP="00C0148D">
      <w:r>
        <w:continuationSeparator/>
      </w:r>
    </w:p>
  </w:footnote>
  <w:footnote w:id="1">
    <w:p w:rsidR="00C0148D" w:rsidRDefault="00C0148D" w:rsidP="00C0148D">
      <w:pPr>
        <w:rPr>
          <w:sz w:val="18"/>
        </w:rPr>
      </w:pPr>
      <w:r>
        <w:rPr>
          <w:sz w:val="18"/>
        </w:rPr>
        <w:t xml:space="preserve">*Для граждан указываются сведения, предусмотренные п. 3.3. настоящей Инструкции; </w:t>
      </w:r>
    </w:p>
    <w:p w:rsidR="00C0148D" w:rsidRDefault="00C0148D" w:rsidP="00C0148D">
      <w:r>
        <w:rPr>
          <w:sz w:val="18"/>
        </w:rPr>
        <w:t xml:space="preserve">  для юрид</w:t>
      </w:r>
      <w:r>
        <w:rPr>
          <w:sz w:val="18"/>
        </w:rPr>
        <w:t>и</w:t>
      </w:r>
      <w:r>
        <w:rPr>
          <w:sz w:val="18"/>
        </w:rPr>
        <w:t>ческого лица указываются сведения, предусмотренные п. 3.4. настоящей Инструкции.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48D" w:rsidRDefault="00C0148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36</w:t>
    </w:r>
    <w:r>
      <w:rPr>
        <w:rStyle w:val="a8"/>
      </w:rPr>
      <w:fldChar w:fldCharType="end"/>
    </w:r>
  </w:p>
  <w:p w:rsidR="00C0148D" w:rsidRDefault="00C0148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48D" w:rsidRPr="00E71E68" w:rsidRDefault="00C0148D">
    <w:pPr>
      <w:pStyle w:val="a6"/>
      <w:jc w:val="center"/>
    </w:pPr>
    <w:r w:rsidRPr="00E71E68">
      <w:rPr>
        <w:rStyle w:val="a8"/>
      </w:rPr>
      <w:fldChar w:fldCharType="begin"/>
    </w:r>
    <w:r w:rsidRPr="00E71E68">
      <w:rPr>
        <w:rStyle w:val="a8"/>
      </w:rPr>
      <w:instrText xml:space="preserve"> PAGE </w:instrText>
    </w:r>
    <w:r w:rsidRPr="00E71E68">
      <w:rPr>
        <w:rStyle w:val="a8"/>
      </w:rPr>
      <w:fldChar w:fldCharType="separate"/>
    </w:r>
    <w:r>
      <w:rPr>
        <w:rStyle w:val="a8"/>
        <w:noProof/>
      </w:rPr>
      <w:t>1</w:t>
    </w:r>
    <w:r w:rsidRPr="00E71E68">
      <w:rPr>
        <w:rStyle w:val="a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48D"/>
    <w:rsid w:val="00423E09"/>
    <w:rsid w:val="008266EF"/>
    <w:rsid w:val="00C0148D"/>
    <w:rsid w:val="00D21CAE"/>
    <w:rsid w:val="00F1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48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4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C0148D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014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footnote reference"/>
    <w:uiPriority w:val="99"/>
    <w:rsid w:val="00C0148D"/>
    <w:rPr>
      <w:vertAlign w:val="superscript"/>
    </w:rPr>
  </w:style>
  <w:style w:type="paragraph" w:styleId="a6">
    <w:name w:val="header"/>
    <w:basedOn w:val="a"/>
    <w:link w:val="a7"/>
    <w:uiPriority w:val="99"/>
    <w:rsid w:val="00C0148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014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0148D"/>
  </w:style>
  <w:style w:type="paragraph" w:customStyle="1" w:styleId="ConsNormal">
    <w:name w:val="ConsNormal"/>
    <w:rsid w:val="00C0148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Адресат"/>
    <w:basedOn w:val="a"/>
    <w:rsid w:val="00C0148D"/>
    <w:pPr>
      <w:spacing w:after="120"/>
      <w:ind w:left="3969"/>
      <w:jc w:val="center"/>
    </w:pPr>
    <w:rPr>
      <w:szCs w:val="20"/>
    </w:rPr>
  </w:style>
  <w:style w:type="paragraph" w:customStyle="1" w:styleId="aa">
    <w:name w:val="ТабличныйТекст"/>
    <w:basedOn w:val="a"/>
    <w:rsid w:val="00C0148D"/>
    <w:pPr>
      <w:jc w:val="both"/>
    </w:pPr>
    <w:rPr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823</Words>
  <Characters>4693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2022-09-22T13:11:00Z</dcterms:created>
  <dcterms:modified xsi:type="dcterms:W3CDTF">2022-09-22T13:12:00Z</dcterms:modified>
</cp:coreProperties>
</file>