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5B3A13" w:rsidRDefault="005B3A13" w:rsidP="0009610A">
            <w:pPr>
              <w:jc w:val="center"/>
              <w:rPr>
                <w:sz w:val="28"/>
                <w:szCs w:val="28"/>
              </w:rPr>
            </w:pPr>
            <w:r w:rsidRPr="005B3A13">
              <w:rPr>
                <w:sz w:val="28"/>
                <w:szCs w:val="28"/>
              </w:rPr>
              <w:t>3 октября</w:t>
            </w:r>
            <w:r w:rsidR="00FB295E" w:rsidRPr="005B3A13">
              <w:rPr>
                <w:sz w:val="28"/>
                <w:szCs w:val="28"/>
              </w:rPr>
              <w:t xml:space="preserve"> 202</w:t>
            </w:r>
            <w:r w:rsidR="0009610A" w:rsidRPr="005B3A13">
              <w:rPr>
                <w:sz w:val="28"/>
                <w:szCs w:val="28"/>
              </w:rPr>
              <w:t>2</w:t>
            </w:r>
            <w:r w:rsidR="00FB295E" w:rsidRPr="005B3A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5B3A13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57089B" w:rsidRDefault="006E6F77" w:rsidP="000546FF">
      <w:pPr>
        <w:ind w:left="851" w:right="849"/>
        <w:jc w:val="center"/>
        <w:rPr>
          <w:b/>
          <w:sz w:val="28"/>
          <w:szCs w:val="28"/>
        </w:rPr>
      </w:pPr>
      <w:r w:rsidRPr="006E6F77">
        <w:rPr>
          <w:rFonts w:ascii="Times New Roman" w:hAnsi="Times New Roman"/>
          <w:b/>
          <w:bCs/>
          <w:sz w:val="28"/>
          <w:szCs w:val="28"/>
        </w:rPr>
        <w:t xml:space="preserve">О Порядке работы </w:t>
      </w:r>
      <w:proofErr w:type="spellStart"/>
      <w:r w:rsidRPr="006E6F77">
        <w:rPr>
          <w:rFonts w:ascii="Times New Roman" w:hAnsi="Times New Roman"/>
          <w:b/>
          <w:bCs/>
          <w:sz w:val="28"/>
          <w:szCs w:val="28"/>
        </w:rPr>
        <w:t>Устьянской</w:t>
      </w:r>
      <w:proofErr w:type="spellEnd"/>
      <w:r w:rsidRPr="006E6F77">
        <w:rPr>
          <w:rFonts w:ascii="Times New Roman" w:hAnsi="Times New Roman"/>
          <w:b/>
          <w:bCs/>
          <w:sz w:val="28"/>
          <w:szCs w:val="28"/>
        </w:rPr>
        <w:t xml:space="preserve"> территориальной избирательной комиссии по приему и проверке документов, представляемых при выдвижении и для регистрации кандидатов в депутаты Собрания депутатов</w:t>
      </w:r>
      <w:r w:rsidRPr="00996845">
        <w:rPr>
          <w:b/>
          <w:sz w:val="28"/>
          <w:szCs w:val="28"/>
        </w:rPr>
        <w:t xml:space="preserve"> </w:t>
      </w:r>
      <w:proofErr w:type="spellStart"/>
      <w:r w:rsidR="00996845" w:rsidRPr="00996845">
        <w:rPr>
          <w:b/>
          <w:sz w:val="28"/>
          <w:szCs w:val="28"/>
        </w:rPr>
        <w:t>Устьянского</w:t>
      </w:r>
      <w:proofErr w:type="spellEnd"/>
      <w:r w:rsidR="00996845" w:rsidRPr="00996845">
        <w:rPr>
          <w:b/>
          <w:sz w:val="28"/>
          <w:szCs w:val="28"/>
        </w:rPr>
        <w:t xml:space="preserve"> муниципального округа Архангельской области </w:t>
      </w:r>
      <w:r w:rsidR="0009610A">
        <w:rPr>
          <w:b/>
          <w:sz w:val="28"/>
          <w:szCs w:val="28"/>
        </w:rPr>
        <w:t>первого созыва</w:t>
      </w:r>
    </w:p>
    <w:p w:rsidR="00FB295E" w:rsidRPr="005A73C5" w:rsidRDefault="00FB295E" w:rsidP="00FB295E">
      <w:pPr>
        <w:rPr>
          <w:sz w:val="28"/>
          <w:szCs w:val="28"/>
        </w:rPr>
      </w:pPr>
    </w:p>
    <w:p w:rsidR="0036711A" w:rsidRPr="005A73C5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E6F77" w:rsidRPr="006E6F77" w:rsidRDefault="006E6F77" w:rsidP="006E6F77">
      <w:pPr>
        <w:pStyle w:val="a6"/>
        <w:rPr>
          <w:rFonts w:ascii="Times New Roman" w:hAnsi="Times New Roman"/>
          <w:b/>
        </w:rPr>
      </w:pPr>
      <w:r w:rsidRPr="006E6F77">
        <w:rPr>
          <w:rFonts w:ascii="Times New Roman" w:hAnsi="Times New Roman"/>
        </w:rPr>
        <w:t xml:space="preserve">В целях организации работы территориальной избирательной комиссии по приему и проверке документов, представляемых при выдвижении и для регистрации кандидатов, проверки их соответствия требованиям положений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</w:t>
      </w:r>
      <w:proofErr w:type="spellStart"/>
      <w:r w:rsidRPr="006E6F77">
        <w:rPr>
          <w:rFonts w:ascii="Times New Roman" w:hAnsi="Times New Roman"/>
        </w:rPr>
        <w:t>Устьянская</w:t>
      </w:r>
      <w:proofErr w:type="spellEnd"/>
      <w:r w:rsidRPr="006E6F77">
        <w:rPr>
          <w:rFonts w:ascii="Times New Roman" w:hAnsi="Times New Roman"/>
        </w:rPr>
        <w:t xml:space="preserve"> территориальная избирательная комиссия </w:t>
      </w:r>
      <w:r w:rsidRPr="006E6F77">
        <w:rPr>
          <w:rFonts w:ascii="Times New Roman" w:hAnsi="Times New Roman"/>
          <w:b/>
        </w:rPr>
        <w:t>постановляет:</w:t>
      </w:r>
    </w:p>
    <w:p w:rsidR="006E6F77" w:rsidRPr="006E6F77" w:rsidRDefault="006E6F77" w:rsidP="006E6F7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F77">
        <w:rPr>
          <w:rFonts w:ascii="Times New Roman" w:hAnsi="Times New Roman"/>
          <w:bCs/>
          <w:sz w:val="28"/>
          <w:szCs w:val="28"/>
        </w:rPr>
        <w:t xml:space="preserve">1. Утвердить Порядок </w:t>
      </w:r>
      <w:r w:rsidRPr="006E6F77">
        <w:rPr>
          <w:bCs/>
          <w:sz w:val="28"/>
        </w:rPr>
        <w:t xml:space="preserve">работы </w:t>
      </w:r>
      <w:proofErr w:type="spellStart"/>
      <w:r w:rsidRPr="006E6F77">
        <w:rPr>
          <w:bCs/>
          <w:sz w:val="28"/>
        </w:rPr>
        <w:t>Устьянской</w:t>
      </w:r>
      <w:proofErr w:type="spellEnd"/>
      <w:r w:rsidRPr="006E6F77">
        <w:rPr>
          <w:bCs/>
          <w:sz w:val="28"/>
        </w:rPr>
        <w:t xml:space="preserve"> территориальной избирательной комиссии по приему и проверке документов, представляемых при выдвижении и для регистрации кандидатов в депутаты Собрания депутатов </w:t>
      </w:r>
      <w:proofErr w:type="spellStart"/>
      <w:r w:rsidRPr="006E6F77">
        <w:rPr>
          <w:sz w:val="28"/>
          <w:szCs w:val="28"/>
        </w:rPr>
        <w:t>Устьянского</w:t>
      </w:r>
      <w:proofErr w:type="spellEnd"/>
      <w:r w:rsidRPr="006E6F77">
        <w:rPr>
          <w:sz w:val="28"/>
          <w:szCs w:val="28"/>
        </w:rPr>
        <w:t xml:space="preserve"> муниципального округа Архангельской области</w:t>
      </w:r>
      <w:r w:rsidRPr="006E6F77">
        <w:rPr>
          <w:bCs/>
          <w:sz w:val="28"/>
        </w:rPr>
        <w:t xml:space="preserve"> первого созыва</w:t>
      </w:r>
      <w:r w:rsidRPr="006E6F77">
        <w:rPr>
          <w:rFonts w:ascii="Times New Roman" w:hAnsi="Times New Roman"/>
          <w:bCs/>
          <w:sz w:val="28"/>
          <w:szCs w:val="28"/>
        </w:rPr>
        <w:t xml:space="preserve"> (приложение №</w:t>
      </w:r>
      <w:r w:rsidR="00AD17F1">
        <w:rPr>
          <w:rFonts w:ascii="Times New Roman" w:hAnsi="Times New Roman"/>
          <w:bCs/>
          <w:sz w:val="28"/>
          <w:szCs w:val="28"/>
        </w:rPr>
        <w:t> </w:t>
      </w:r>
      <w:r w:rsidRPr="006E6F77">
        <w:rPr>
          <w:rFonts w:ascii="Times New Roman" w:hAnsi="Times New Roman"/>
          <w:bCs/>
          <w:sz w:val="28"/>
          <w:szCs w:val="28"/>
        </w:rPr>
        <w:t>1).</w:t>
      </w:r>
    </w:p>
    <w:p w:rsidR="006E6F77" w:rsidRPr="006E6F77" w:rsidRDefault="006E6F77" w:rsidP="006E6F7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F77">
        <w:rPr>
          <w:rFonts w:ascii="Times New Roman" w:hAnsi="Times New Roman"/>
          <w:bCs/>
          <w:sz w:val="28"/>
          <w:szCs w:val="28"/>
        </w:rPr>
        <w:t xml:space="preserve">2. Утвердить Положение о Рабочей группе по приему и проверке документов, представляемых уполномоченными представителями избирательных объединений, кандидатами в </w:t>
      </w:r>
      <w:proofErr w:type="spellStart"/>
      <w:r w:rsidRPr="006E6F77">
        <w:rPr>
          <w:rFonts w:ascii="Times New Roman" w:hAnsi="Times New Roman"/>
          <w:bCs/>
          <w:sz w:val="28"/>
          <w:szCs w:val="28"/>
        </w:rPr>
        <w:t>Устьянскую</w:t>
      </w:r>
      <w:proofErr w:type="spellEnd"/>
      <w:r w:rsidRPr="006E6F77">
        <w:rPr>
          <w:rFonts w:ascii="Times New Roman" w:hAnsi="Times New Roman"/>
          <w:bCs/>
          <w:sz w:val="28"/>
          <w:szCs w:val="28"/>
        </w:rPr>
        <w:t xml:space="preserve"> территориальную избирательную комиссию при проведении выборов депутатов </w:t>
      </w:r>
      <w:r w:rsidRPr="006E6F7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510855" w:rsidRPr="006E6F77">
        <w:rPr>
          <w:sz w:val="28"/>
          <w:szCs w:val="28"/>
        </w:rPr>
        <w:t>Устьянского</w:t>
      </w:r>
      <w:proofErr w:type="spellEnd"/>
      <w:r w:rsidR="00510855" w:rsidRPr="006E6F77">
        <w:rPr>
          <w:sz w:val="28"/>
          <w:szCs w:val="28"/>
        </w:rPr>
        <w:t xml:space="preserve"> муниципального округа Архангельской области</w:t>
      </w:r>
      <w:r w:rsidR="00510855" w:rsidRPr="006E6F77">
        <w:rPr>
          <w:bCs/>
          <w:sz w:val="28"/>
        </w:rPr>
        <w:t xml:space="preserve"> первого созыва</w:t>
      </w:r>
      <w:r w:rsidR="00510855" w:rsidRPr="006E6F77">
        <w:rPr>
          <w:rFonts w:ascii="Times New Roman" w:hAnsi="Times New Roman"/>
          <w:bCs/>
          <w:sz w:val="28"/>
          <w:szCs w:val="28"/>
        </w:rPr>
        <w:t xml:space="preserve"> </w:t>
      </w:r>
      <w:r w:rsidRPr="006E6F77">
        <w:rPr>
          <w:rFonts w:ascii="Times New Roman" w:hAnsi="Times New Roman"/>
          <w:bCs/>
          <w:sz w:val="28"/>
          <w:szCs w:val="28"/>
        </w:rPr>
        <w:t>(приложение № 2).</w:t>
      </w:r>
    </w:p>
    <w:p w:rsidR="006E6F77" w:rsidRPr="006E6F77" w:rsidRDefault="006E6F77" w:rsidP="006E6F7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F77">
        <w:rPr>
          <w:rFonts w:ascii="Times New Roman" w:hAnsi="Times New Roman"/>
          <w:sz w:val="28"/>
          <w:szCs w:val="28"/>
        </w:rPr>
        <w:t xml:space="preserve">3. Установить, что прием документов, необходимых для выдвижения </w:t>
      </w:r>
      <w:r w:rsidRPr="006E6F77">
        <w:rPr>
          <w:rFonts w:ascii="Times New Roman" w:hAnsi="Times New Roman"/>
          <w:sz w:val="28"/>
          <w:szCs w:val="28"/>
        </w:rPr>
        <w:br/>
        <w:t xml:space="preserve">и регистрации кандидатов в депутаты Собрания депутатов </w:t>
      </w:r>
      <w:proofErr w:type="spellStart"/>
      <w:r w:rsidR="00510855" w:rsidRPr="006E6F77">
        <w:rPr>
          <w:sz w:val="28"/>
          <w:szCs w:val="28"/>
        </w:rPr>
        <w:t>Устьянского</w:t>
      </w:r>
      <w:proofErr w:type="spellEnd"/>
      <w:r w:rsidR="00510855" w:rsidRPr="006E6F77">
        <w:rPr>
          <w:sz w:val="28"/>
          <w:szCs w:val="28"/>
        </w:rPr>
        <w:t xml:space="preserve"> муниципального округа Архангельской области</w:t>
      </w:r>
      <w:r w:rsidR="00510855" w:rsidRPr="006E6F77">
        <w:rPr>
          <w:bCs/>
          <w:sz w:val="28"/>
        </w:rPr>
        <w:t xml:space="preserve"> первого созыва</w:t>
      </w:r>
      <w:r w:rsidRPr="006E6F77">
        <w:rPr>
          <w:rFonts w:ascii="Times New Roman" w:hAnsi="Times New Roman"/>
          <w:sz w:val="28"/>
          <w:szCs w:val="28"/>
        </w:rPr>
        <w:t>,</w:t>
      </w:r>
      <w:r w:rsidRPr="006E6F77">
        <w:rPr>
          <w:rFonts w:ascii="Times New Roman" w:hAnsi="Times New Roman"/>
          <w:bCs/>
          <w:sz w:val="28"/>
          <w:szCs w:val="28"/>
        </w:rPr>
        <w:t xml:space="preserve"> осуществляется в </w:t>
      </w:r>
      <w:r w:rsidRPr="006E6F77">
        <w:rPr>
          <w:rFonts w:ascii="Times New Roman" w:hAnsi="Times New Roman"/>
          <w:bCs/>
          <w:sz w:val="28"/>
          <w:szCs w:val="28"/>
        </w:rPr>
        <w:lastRenderedPageBreak/>
        <w:t xml:space="preserve">помещении </w:t>
      </w:r>
      <w:proofErr w:type="spellStart"/>
      <w:r w:rsidRPr="006E6F77">
        <w:rPr>
          <w:rFonts w:ascii="Times New Roman" w:hAnsi="Times New Roman"/>
          <w:bCs/>
          <w:sz w:val="28"/>
          <w:szCs w:val="28"/>
        </w:rPr>
        <w:t>Устьянской</w:t>
      </w:r>
      <w:proofErr w:type="spellEnd"/>
      <w:r w:rsidRPr="006E6F77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по адресу: р.п. Октябрьский, ул. Комсомольская, д.7, </w:t>
      </w:r>
      <w:proofErr w:type="spellStart"/>
      <w:r w:rsidRPr="006E6F7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E6F77">
        <w:rPr>
          <w:rFonts w:ascii="Times New Roman" w:hAnsi="Times New Roman"/>
          <w:bCs/>
          <w:sz w:val="28"/>
          <w:szCs w:val="28"/>
        </w:rPr>
        <w:t xml:space="preserve">. 26а </w:t>
      </w:r>
      <w:r w:rsidR="001E2662">
        <w:rPr>
          <w:rFonts w:ascii="Times New Roman" w:hAnsi="Times New Roman"/>
          <w:bCs/>
          <w:sz w:val="28"/>
          <w:szCs w:val="28"/>
        </w:rPr>
        <w:t>в</w:t>
      </w:r>
      <w:r w:rsidRPr="006E6F77">
        <w:rPr>
          <w:rFonts w:ascii="Times New Roman" w:hAnsi="Times New Roman"/>
          <w:bCs/>
          <w:sz w:val="28"/>
          <w:szCs w:val="28"/>
        </w:rPr>
        <w:t xml:space="preserve"> рабочи</w:t>
      </w:r>
      <w:r w:rsidR="001E2662">
        <w:rPr>
          <w:rFonts w:ascii="Times New Roman" w:hAnsi="Times New Roman"/>
          <w:bCs/>
          <w:sz w:val="28"/>
          <w:szCs w:val="28"/>
        </w:rPr>
        <w:t>е дни</w:t>
      </w:r>
      <w:r w:rsidRPr="006E6F77">
        <w:rPr>
          <w:rFonts w:ascii="Times New Roman" w:hAnsi="Times New Roman"/>
          <w:bCs/>
          <w:sz w:val="28"/>
          <w:szCs w:val="28"/>
        </w:rPr>
        <w:t xml:space="preserve"> с 09:00 до 19:00 (в пятницу до 18:00 часов)</w:t>
      </w:r>
      <w:r w:rsidR="001E2662">
        <w:rPr>
          <w:rFonts w:ascii="Times New Roman" w:hAnsi="Times New Roman"/>
          <w:bCs/>
          <w:sz w:val="28"/>
          <w:szCs w:val="28"/>
        </w:rPr>
        <w:t>; в выходные и праздничные дни с 10:00 до 14:00.</w:t>
      </w:r>
    </w:p>
    <w:p w:rsidR="006E6F77" w:rsidRPr="006E6F77" w:rsidRDefault="006E6F77" w:rsidP="006E6F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F77">
        <w:rPr>
          <w:rFonts w:ascii="Times New Roman" w:hAnsi="Times New Roman"/>
          <w:bCs/>
          <w:sz w:val="28"/>
          <w:szCs w:val="28"/>
        </w:rPr>
        <w:t>5. Предложить</w:t>
      </w:r>
      <w:r w:rsidRPr="006E6F77">
        <w:rPr>
          <w:rFonts w:ascii="Times New Roman" w:hAnsi="Times New Roman"/>
          <w:sz w:val="28"/>
          <w:szCs w:val="28"/>
        </w:rPr>
        <w:t xml:space="preserve"> структурным подразделениям политических партий, иных общественных объединений, кандидатам заблаговременно информировать </w:t>
      </w:r>
      <w:proofErr w:type="spellStart"/>
      <w:r w:rsidRPr="006E6F77">
        <w:rPr>
          <w:rFonts w:ascii="Times New Roman" w:hAnsi="Times New Roman"/>
          <w:bCs/>
          <w:sz w:val="28"/>
          <w:szCs w:val="28"/>
        </w:rPr>
        <w:t>Устьянскую</w:t>
      </w:r>
      <w:proofErr w:type="spellEnd"/>
      <w:r w:rsidRPr="006E6F77">
        <w:rPr>
          <w:rFonts w:ascii="Times New Roman" w:hAnsi="Times New Roman"/>
          <w:bCs/>
          <w:sz w:val="28"/>
          <w:szCs w:val="28"/>
        </w:rPr>
        <w:t xml:space="preserve"> </w:t>
      </w:r>
      <w:r w:rsidRPr="006E6F7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о дате и времени представления документов для выдвижения и регистрации кандидатов в депутаты Собрания депутатов </w:t>
      </w:r>
      <w:proofErr w:type="spellStart"/>
      <w:r w:rsidR="00510855" w:rsidRPr="006E6F77">
        <w:rPr>
          <w:sz w:val="28"/>
          <w:szCs w:val="28"/>
        </w:rPr>
        <w:t>Устьянского</w:t>
      </w:r>
      <w:proofErr w:type="spellEnd"/>
      <w:r w:rsidR="00510855" w:rsidRPr="006E6F77">
        <w:rPr>
          <w:sz w:val="28"/>
          <w:szCs w:val="28"/>
        </w:rPr>
        <w:t xml:space="preserve"> муниципального округа Архангельской области</w:t>
      </w:r>
      <w:r w:rsidR="00510855" w:rsidRPr="006E6F77">
        <w:rPr>
          <w:bCs/>
          <w:sz w:val="28"/>
        </w:rPr>
        <w:t xml:space="preserve"> первого созыва</w:t>
      </w:r>
      <w:r w:rsidRPr="006E6F77">
        <w:rPr>
          <w:rFonts w:ascii="Times New Roman" w:hAnsi="Times New Roman"/>
          <w:sz w:val="28"/>
          <w:szCs w:val="28"/>
        </w:rPr>
        <w:t>.</w:t>
      </w:r>
    </w:p>
    <w:p w:rsidR="006E6F77" w:rsidRPr="006E6F77" w:rsidRDefault="006E6F77" w:rsidP="006E6F77">
      <w:pPr>
        <w:pStyle w:val="a6"/>
        <w:tabs>
          <w:tab w:val="left" w:pos="5670"/>
        </w:tabs>
        <w:rPr>
          <w:rFonts w:ascii="Times New Roman" w:hAnsi="Times New Roman"/>
        </w:rPr>
      </w:pPr>
      <w:r w:rsidRPr="006E6F77">
        <w:rPr>
          <w:rFonts w:ascii="Times New Roman" w:hAnsi="Times New Roman"/>
        </w:rPr>
        <w:t xml:space="preserve">6. Настоящее постановление направить региональным и местным отделениям политических партий, опубликовать на сайте </w:t>
      </w:r>
      <w:hyperlink r:id="rId8" w:history="1">
        <w:r w:rsidRPr="006E6F77">
          <w:rPr>
            <w:rStyle w:val="ae"/>
            <w:rFonts w:ascii="Times New Roman" w:hAnsi="Times New Roman"/>
          </w:rPr>
          <w:t>http://www.</w:t>
        </w:r>
        <w:proofErr w:type="spellStart"/>
        <w:r w:rsidRPr="006E6F77">
          <w:rPr>
            <w:rStyle w:val="ae"/>
            <w:rFonts w:ascii="Times New Roman" w:hAnsi="Times New Roman"/>
            <w:lang w:val="en-US"/>
          </w:rPr>
          <w:t>ustyany</w:t>
        </w:r>
        <w:proofErr w:type="spellEnd"/>
        <w:r w:rsidRPr="006E6F77">
          <w:rPr>
            <w:rStyle w:val="ae"/>
            <w:rFonts w:ascii="Times New Roman" w:hAnsi="Times New Roman"/>
          </w:rPr>
          <w:t>.</w:t>
        </w:r>
        <w:proofErr w:type="spellStart"/>
        <w:r w:rsidRPr="006E6F77">
          <w:rPr>
            <w:rStyle w:val="ae"/>
            <w:rFonts w:ascii="Times New Roman" w:hAnsi="Times New Roman"/>
            <w:lang w:val="en-US"/>
          </w:rPr>
          <w:t>ru</w:t>
        </w:r>
        <w:proofErr w:type="spellEnd"/>
      </w:hyperlink>
      <w:r w:rsidRPr="006E6F77">
        <w:rPr>
          <w:rFonts w:ascii="Times New Roman" w:hAnsi="Times New Roman"/>
        </w:rPr>
        <w:t xml:space="preserve"> в разделе «</w:t>
      </w:r>
      <w:proofErr w:type="spellStart"/>
      <w:r w:rsidRPr="006E6F77">
        <w:rPr>
          <w:rFonts w:ascii="Times New Roman" w:hAnsi="Times New Roman"/>
        </w:rPr>
        <w:t>Устьянская</w:t>
      </w:r>
      <w:proofErr w:type="spellEnd"/>
      <w:r w:rsidRPr="006E6F77">
        <w:rPr>
          <w:rFonts w:ascii="Times New Roman" w:hAnsi="Times New Roman"/>
        </w:rPr>
        <w:t xml:space="preserve"> ТИК», довести до сведения кандидатов в депутаты Собрания депутатов </w:t>
      </w:r>
      <w:proofErr w:type="spellStart"/>
      <w:r w:rsidR="00510855" w:rsidRPr="006E6F77">
        <w:t>Устьянского</w:t>
      </w:r>
      <w:proofErr w:type="spellEnd"/>
      <w:r w:rsidR="00510855" w:rsidRPr="006E6F77">
        <w:t xml:space="preserve"> муниципального округа Архангельской области</w:t>
      </w:r>
      <w:r w:rsidR="00510855" w:rsidRPr="006E6F77">
        <w:rPr>
          <w:bCs/>
        </w:rPr>
        <w:t xml:space="preserve"> первого созыва</w:t>
      </w:r>
      <w:r w:rsidRPr="006E6F77">
        <w:rPr>
          <w:rFonts w:ascii="Times New Roman" w:hAnsi="Times New Roman"/>
        </w:rPr>
        <w:t xml:space="preserve"> при их выдвижении.</w:t>
      </w:r>
    </w:p>
    <w:p w:rsidR="00D95F99" w:rsidRPr="006E6F77" w:rsidRDefault="006E6F77" w:rsidP="005B3A13">
      <w:pPr>
        <w:pStyle w:val="af5"/>
        <w:tabs>
          <w:tab w:val="left" w:pos="1276"/>
        </w:tabs>
        <w:spacing w:line="319" w:lineRule="auto"/>
        <w:ind w:left="0" w:right="0" w:firstLine="709"/>
        <w:rPr>
          <w:bCs/>
          <w:szCs w:val="28"/>
        </w:rPr>
      </w:pPr>
      <w:r w:rsidRPr="006E6F77">
        <w:rPr>
          <w:szCs w:val="28"/>
        </w:rPr>
        <w:t xml:space="preserve">7. Контроль за исполнением настоящего </w:t>
      </w:r>
      <w:r w:rsidR="005B3A13">
        <w:rPr>
          <w:szCs w:val="28"/>
        </w:rPr>
        <w:t>постановления</w:t>
      </w:r>
      <w:r w:rsidRPr="006E6F77">
        <w:rPr>
          <w:szCs w:val="28"/>
        </w:rPr>
        <w:t xml:space="preserve"> возложить на </w:t>
      </w:r>
      <w:r w:rsidR="00510855">
        <w:rPr>
          <w:szCs w:val="28"/>
        </w:rPr>
        <w:t xml:space="preserve">секретаря </w:t>
      </w:r>
      <w:proofErr w:type="spellStart"/>
      <w:r w:rsidR="00510855">
        <w:rPr>
          <w:szCs w:val="28"/>
        </w:rPr>
        <w:t>Устьянской</w:t>
      </w:r>
      <w:proofErr w:type="spellEnd"/>
      <w:r w:rsidR="00510855">
        <w:rPr>
          <w:szCs w:val="28"/>
        </w:rPr>
        <w:t xml:space="preserve"> территориальной избирательной к</w:t>
      </w:r>
      <w:r w:rsidRPr="006E6F77">
        <w:rPr>
          <w:szCs w:val="28"/>
        </w:rPr>
        <w:t xml:space="preserve">омиссии </w:t>
      </w:r>
      <w:r w:rsidR="005B3A13">
        <w:rPr>
          <w:szCs w:val="28"/>
        </w:rPr>
        <w:t>Т.В. </w:t>
      </w:r>
      <w:r w:rsidR="00510855">
        <w:rPr>
          <w:szCs w:val="28"/>
        </w:rPr>
        <w:t>Виноградову</w:t>
      </w:r>
      <w:r w:rsidRPr="006E6F77">
        <w:rPr>
          <w:szCs w:val="28"/>
        </w:rPr>
        <w:t>.</w:t>
      </w:r>
    </w:p>
    <w:p w:rsidR="00BF47E8" w:rsidRDefault="00BF47E8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10855" w:rsidRPr="004A0C56" w:rsidRDefault="00510855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996845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99684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996845">
            <w:pPr>
              <w:suppressAutoHyphens/>
              <w:rPr>
                <w:sz w:val="28"/>
              </w:rPr>
            </w:pPr>
          </w:p>
          <w:p w:rsidR="00AA01FA" w:rsidRPr="00CC1ED7" w:rsidRDefault="003C2BD8" w:rsidP="0099684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09610A">
      <w:headerReference w:type="even" r:id="rId9"/>
      <w:footerReference w:type="even" r:id="rId10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33" w:rsidRDefault="00AE0D33">
      <w:r>
        <w:separator/>
      </w:r>
    </w:p>
  </w:endnote>
  <w:endnote w:type="continuationSeparator" w:id="0">
    <w:p w:rsidR="00AE0D33" w:rsidRDefault="00AE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633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33" w:rsidRDefault="00AE0D33">
      <w:r>
        <w:separator/>
      </w:r>
    </w:p>
  </w:footnote>
  <w:footnote w:type="continuationSeparator" w:id="0">
    <w:p w:rsidR="00AE0D33" w:rsidRDefault="00AE0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6335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3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50B97"/>
    <w:rsid w:val="000546FF"/>
    <w:rsid w:val="00057179"/>
    <w:rsid w:val="00066A3F"/>
    <w:rsid w:val="0007158E"/>
    <w:rsid w:val="00084967"/>
    <w:rsid w:val="000873EC"/>
    <w:rsid w:val="0009610A"/>
    <w:rsid w:val="000C1859"/>
    <w:rsid w:val="000E6A36"/>
    <w:rsid w:val="00103757"/>
    <w:rsid w:val="0010520A"/>
    <w:rsid w:val="00133BB0"/>
    <w:rsid w:val="001368F7"/>
    <w:rsid w:val="00150134"/>
    <w:rsid w:val="001B46A7"/>
    <w:rsid w:val="001C0448"/>
    <w:rsid w:val="001C3232"/>
    <w:rsid w:val="001C3DE6"/>
    <w:rsid w:val="001E2662"/>
    <w:rsid w:val="001E3B06"/>
    <w:rsid w:val="001E666E"/>
    <w:rsid w:val="001F2E6E"/>
    <w:rsid w:val="001F4D30"/>
    <w:rsid w:val="002133EC"/>
    <w:rsid w:val="00214182"/>
    <w:rsid w:val="00216AD8"/>
    <w:rsid w:val="00230322"/>
    <w:rsid w:val="00233049"/>
    <w:rsid w:val="00241110"/>
    <w:rsid w:val="002442A7"/>
    <w:rsid w:val="00255986"/>
    <w:rsid w:val="00255BA3"/>
    <w:rsid w:val="0026084D"/>
    <w:rsid w:val="00263A4E"/>
    <w:rsid w:val="00270267"/>
    <w:rsid w:val="00277B19"/>
    <w:rsid w:val="00285093"/>
    <w:rsid w:val="002C54BC"/>
    <w:rsid w:val="002E2465"/>
    <w:rsid w:val="002F5B79"/>
    <w:rsid w:val="00302F9B"/>
    <w:rsid w:val="003074DE"/>
    <w:rsid w:val="00326454"/>
    <w:rsid w:val="00337173"/>
    <w:rsid w:val="00340429"/>
    <w:rsid w:val="00342CB8"/>
    <w:rsid w:val="0035322F"/>
    <w:rsid w:val="0036711A"/>
    <w:rsid w:val="0037546B"/>
    <w:rsid w:val="00381872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536D3"/>
    <w:rsid w:val="00466969"/>
    <w:rsid w:val="004713B6"/>
    <w:rsid w:val="004A0C56"/>
    <w:rsid w:val="004A2E66"/>
    <w:rsid w:val="004A3428"/>
    <w:rsid w:val="004B3552"/>
    <w:rsid w:val="004C0D14"/>
    <w:rsid w:val="004C2105"/>
    <w:rsid w:val="004C22E8"/>
    <w:rsid w:val="004C3C04"/>
    <w:rsid w:val="004C7040"/>
    <w:rsid w:val="004D03CA"/>
    <w:rsid w:val="004E69CD"/>
    <w:rsid w:val="004F26E6"/>
    <w:rsid w:val="00500F31"/>
    <w:rsid w:val="00505065"/>
    <w:rsid w:val="00510855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B3A13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1DF9"/>
    <w:rsid w:val="006E2596"/>
    <w:rsid w:val="006E6F77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96FB7"/>
    <w:rsid w:val="007A609D"/>
    <w:rsid w:val="007B70A5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7569A"/>
    <w:rsid w:val="009920C5"/>
    <w:rsid w:val="0099684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A01FA"/>
    <w:rsid w:val="00AC566A"/>
    <w:rsid w:val="00AD17F1"/>
    <w:rsid w:val="00AD4CF0"/>
    <w:rsid w:val="00AE0289"/>
    <w:rsid w:val="00AE0D33"/>
    <w:rsid w:val="00AE160C"/>
    <w:rsid w:val="00AF492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7B88"/>
    <w:rsid w:val="00BB625E"/>
    <w:rsid w:val="00BE62CE"/>
    <w:rsid w:val="00BF43A6"/>
    <w:rsid w:val="00BF47E8"/>
    <w:rsid w:val="00C06F94"/>
    <w:rsid w:val="00C352E0"/>
    <w:rsid w:val="00C61DC7"/>
    <w:rsid w:val="00C62283"/>
    <w:rsid w:val="00C66A0E"/>
    <w:rsid w:val="00C7147C"/>
    <w:rsid w:val="00C8485D"/>
    <w:rsid w:val="00C866BA"/>
    <w:rsid w:val="00CB1C6C"/>
    <w:rsid w:val="00CB330A"/>
    <w:rsid w:val="00CB6B5A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6335D"/>
    <w:rsid w:val="00E76C69"/>
    <w:rsid w:val="00E81CAA"/>
    <w:rsid w:val="00E96EBF"/>
    <w:rsid w:val="00EA56B5"/>
    <w:rsid w:val="00EB1108"/>
    <w:rsid w:val="00EB3C84"/>
    <w:rsid w:val="00EB441E"/>
    <w:rsid w:val="00EE1489"/>
    <w:rsid w:val="00EE6A0F"/>
    <w:rsid w:val="00EF4583"/>
    <w:rsid w:val="00F06130"/>
    <w:rsid w:val="00F20C69"/>
    <w:rsid w:val="00F26A14"/>
    <w:rsid w:val="00F514E2"/>
    <w:rsid w:val="00F573C8"/>
    <w:rsid w:val="00F67C01"/>
    <w:rsid w:val="00F7122C"/>
    <w:rsid w:val="00F805AC"/>
    <w:rsid w:val="00F866E6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3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4536D3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4536D3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4536D3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4536D3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4536D3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536D3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4536D3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4536D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536D3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4536D3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4536D3"/>
  </w:style>
  <w:style w:type="paragraph" w:styleId="3">
    <w:name w:val="Body Text 3"/>
    <w:basedOn w:val="a"/>
    <w:semiHidden/>
    <w:rsid w:val="004536D3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4536D3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4536D3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4536D3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4536D3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453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4536D3"/>
  </w:style>
  <w:style w:type="paragraph" w:customStyle="1" w:styleId="30">
    <w:name w:val="çàãîëîâîê 3"/>
    <w:basedOn w:val="a"/>
    <w:next w:val="a"/>
    <w:rsid w:val="004536D3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4536D3"/>
    <w:pPr>
      <w:jc w:val="center"/>
    </w:pPr>
    <w:rPr>
      <w:b/>
      <w:sz w:val="28"/>
    </w:rPr>
  </w:style>
  <w:style w:type="paragraph" w:styleId="ab">
    <w:name w:val="Subtitle"/>
    <w:basedOn w:val="a"/>
    <w:qFormat/>
    <w:rsid w:val="004536D3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4536D3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4536D3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4536D3"/>
    <w:rPr>
      <w:rFonts w:ascii="Courier New" w:hAnsi="Courier New"/>
      <w:szCs w:val="24"/>
    </w:rPr>
  </w:style>
  <w:style w:type="paragraph" w:styleId="ac">
    <w:name w:val="Plain Text"/>
    <w:basedOn w:val="a"/>
    <w:rsid w:val="004536D3"/>
    <w:rPr>
      <w:rFonts w:ascii="Courier New" w:hAnsi="Courier New"/>
      <w:szCs w:val="24"/>
    </w:rPr>
  </w:style>
  <w:style w:type="paragraph" w:styleId="ad">
    <w:name w:val="Normal (Web)"/>
    <w:basedOn w:val="a"/>
    <w:rsid w:val="004536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4536D3"/>
    <w:rPr>
      <w:snapToGrid w:val="0"/>
    </w:rPr>
  </w:style>
  <w:style w:type="paragraph" w:customStyle="1" w:styleId="ConsNormal">
    <w:name w:val="ConsNormal"/>
    <w:rsid w:val="004536D3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4536D3"/>
    <w:rPr>
      <w:color w:val="0000FF"/>
      <w:u w:val="single"/>
    </w:rPr>
  </w:style>
  <w:style w:type="paragraph" w:styleId="af">
    <w:name w:val="footnote text"/>
    <w:basedOn w:val="a"/>
    <w:semiHidden/>
    <w:unhideWhenUsed/>
    <w:rsid w:val="004536D3"/>
  </w:style>
  <w:style w:type="character" w:customStyle="1" w:styleId="af0">
    <w:name w:val="Текст сноски Знак"/>
    <w:basedOn w:val="a0"/>
    <w:semiHidden/>
    <w:rsid w:val="004536D3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4536D3"/>
    <w:rPr>
      <w:vertAlign w:val="superscript"/>
    </w:rPr>
  </w:style>
  <w:style w:type="paragraph" w:styleId="af2">
    <w:name w:val="List Paragraph"/>
    <w:basedOn w:val="a"/>
    <w:qFormat/>
    <w:rsid w:val="004536D3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4536D3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4536D3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4536D3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4536D3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4536D3"/>
    <w:rPr>
      <w:sz w:val="24"/>
    </w:rPr>
  </w:style>
  <w:style w:type="paragraph" w:styleId="af4">
    <w:name w:val="caption"/>
    <w:basedOn w:val="a"/>
    <w:next w:val="a"/>
    <w:qFormat/>
    <w:rsid w:val="004536D3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4536D3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4536D3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4536D3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4536D3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4536D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4536D3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4536D3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4536D3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4536D3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4536D3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4536D3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4536D3"/>
    <w:rPr>
      <w:sz w:val="24"/>
    </w:rPr>
  </w:style>
  <w:style w:type="character" w:customStyle="1" w:styleId="32">
    <w:name w:val="Основной текст 3 Знак"/>
    <w:basedOn w:val="a0"/>
    <w:semiHidden/>
    <w:rsid w:val="004536D3"/>
    <w:rPr>
      <w:sz w:val="28"/>
    </w:rPr>
  </w:style>
  <w:style w:type="paragraph" w:customStyle="1" w:styleId="ConsCell">
    <w:name w:val="ConsCell"/>
    <w:rsid w:val="004536D3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4536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453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4536D3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FD74-4C3C-4E09-8352-92B23D5D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2018-01-29T13:48:00Z</cp:lastPrinted>
  <dcterms:created xsi:type="dcterms:W3CDTF">2022-09-21T09:53:00Z</dcterms:created>
  <dcterms:modified xsi:type="dcterms:W3CDTF">2022-09-28T06:11:00Z</dcterms:modified>
</cp:coreProperties>
</file>