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3323F4" w:rsidP="00A6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513CAB">
              <w:rPr>
                <w:sz w:val="28"/>
                <w:szCs w:val="28"/>
              </w:rPr>
              <w:t xml:space="preserve"> </w:t>
            </w:r>
            <w:r w:rsidR="00A612EC">
              <w:rPr>
                <w:sz w:val="28"/>
                <w:szCs w:val="28"/>
              </w:rPr>
              <w:t>но</w:t>
            </w:r>
            <w:r w:rsidR="00513CAB">
              <w:rPr>
                <w:sz w:val="28"/>
                <w:szCs w:val="28"/>
              </w:rPr>
              <w:t xml:space="preserve">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9B0590" w:rsidRDefault="00F868D4" w:rsidP="00AC56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</w:t>
            </w:r>
            <w:r w:rsidR="003323F4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9B0590" w:rsidRDefault="009B0590" w:rsidP="001F283C">
      <w:pPr>
        <w:ind w:left="567" w:right="565"/>
        <w:jc w:val="center"/>
        <w:rPr>
          <w:b/>
          <w:sz w:val="28"/>
          <w:szCs w:val="28"/>
        </w:rPr>
      </w:pPr>
      <w:r w:rsidRPr="009B0590">
        <w:rPr>
          <w:rStyle w:val="50"/>
          <w:b/>
        </w:rPr>
        <w:t>Об обращении в Архангельский областной суд</w:t>
      </w:r>
      <w:r>
        <w:rPr>
          <w:rStyle w:val="50"/>
          <w:b/>
        </w:rPr>
        <w:t xml:space="preserve"> с апелляционной жалобой на решение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районного суда Архангельской области от </w:t>
      </w:r>
      <w:r w:rsidR="003323F4" w:rsidRPr="003323F4">
        <w:rPr>
          <w:rStyle w:val="50"/>
          <w:b/>
        </w:rPr>
        <w:t>11</w:t>
      </w:r>
      <w:r>
        <w:rPr>
          <w:rStyle w:val="50"/>
          <w:b/>
        </w:rPr>
        <w:t>.11.2022 по административному делу № 2а-5</w:t>
      </w:r>
      <w:r w:rsidR="000010E6" w:rsidRPr="000010E6">
        <w:rPr>
          <w:rStyle w:val="50"/>
          <w:b/>
        </w:rPr>
        <w:t>33</w:t>
      </w:r>
      <w:r>
        <w:rPr>
          <w:rStyle w:val="50"/>
          <w:b/>
        </w:rPr>
        <w:t>/2022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64F90" w:rsidRDefault="00A748B0" w:rsidP="000010E6">
      <w:pPr>
        <w:pStyle w:val="a8"/>
        <w:ind w:firstLine="709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Устьянскую</w:t>
      </w:r>
      <w:proofErr w:type="spellEnd"/>
      <w:r>
        <w:rPr>
          <w:szCs w:val="28"/>
        </w:rPr>
        <w:t xml:space="preserve"> территориальную избирательную комиссию </w:t>
      </w:r>
      <w:r w:rsidR="003323F4" w:rsidRPr="003323F4">
        <w:rPr>
          <w:szCs w:val="28"/>
        </w:rPr>
        <w:t>14</w:t>
      </w:r>
      <w:r>
        <w:rPr>
          <w:szCs w:val="28"/>
        </w:rPr>
        <w:t>.11.2022 поступило решение</w:t>
      </w:r>
      <w:r w:rsidR="00F868D4">
        <w:rPr>
          <w:szCs w:val="28"/>
        </w:rPr>
        <w:t xml:space="preserve"> </w:t>
      </w:r>
      <w:proofErr w:type="spellStart"/>
      <w:r w:rsidR="00F868D4">
        <w:rPr>
          <w:szCs w:val="28"/>
        </w:rPr>
        <w:t>Устьянского</w:t>
      </w:r>
      <w:proofErr w:type="spellEnd"/>
      <w:r w:rsidR="00F868D4">
        <w:rPr>
          <w:szCs w:val="28"/>
        </w:rPr>
        <w:t xml:space="preserve"> районного суда Архангельской области от </w:t>
      </w:r>
      <w:r w:rsidR="003323F4" w:rsidRPr="003323F4">
        <w:rPr>
          <w:szCs w:val="28"/>
        </w:rPr>
        <w:t>11</w:t>
      </w:r>
      <w:r w:rsidR="00F868D4">
        <w:rPr>
          <w:szCs w:val="28"/>
        </w:rPr>
        <w:t>.11.2022 № 2а-5</w:t>
      </w:r>
      <w:r w:rsidR="000010E6" w:rsidRPr="000010E6">
        <w:rPr>
          <w:szCs w:val="28"/>
        </w:rPr>
        <w:t>33</w:t>
      </w:r>
      <w:r w:rsidR="00F868D4">
        <w:rPr>
          <w:szCs w:val="28"/>
        </w:rPr>
        <w:t xml:space="preserve">/2022, которым </w:t>
      </w:r>
      <w:r>
        <w:rPr>
          <w:szCs w:val="28"/>
        </w:rPr>
        <w:t xml:space="preserve">признано незаконным </w:t>
      </w:r>
      <w:r w:rsidR="00E64F90">
        <w:rPr>
          <w:szCs w:val="28"/>
        </w:rPr>
        <w:t xml:space="preserve">и отменено постановление </w:t>
      </w:r>
      <w:proofErr w:type="spellStart"/>
      <w:r w:rsidR="00E64F90">
        <w:rPr>
          <w:szCs w:val="28"/>
        </w:rPr>
        <w:t>Устьянской</w:t>
      </w:r>
      <w:proofErr w:type="spellEnd"/>
      <w:r w:rsidR="00E64F90">
        <w:rPr>
          <w:szCs w:val="28"/>
        </w:rPr>
        <w:t xml:space="preserve"> территориальной избирательной комиссии от 27.10.2022 № 458 «</w:t>
      </w:r>
      <w:r w:rsidR="00E64F90" w:rsidRPr="00E64F90">
        <w:rPr>
          <w:rFonts w:ascii="Times New Roman" w:hAnsi="Times New Roman"/>
          <w:szCs w:val="28"/>
        </w:rPr>
        <w:t xml:space="preserve">Об исключении кандидатов </w:t>
      </w:r>
      <w:proofErr w:type="spellStart"/>
      <w:r w:rsidR="00E64F90" w:rsidRPr="00E64F90">
        <w:rPr>
          <w:rFonts w:ascii="Times New Roman" w:hAnsi="Times New Roman"/>
          <w:szCs w:val="28"/>
        </w:rPr>
        <w:t>Буториной</w:t>
      </w:r>
      <w:proofErr w:type="spellEnd"/>
      <w:r w:rsidR="00E64F90" w:rsidRPr="00E64F90">
        <w:rPr>
          <w:rFonts w:ascii="Times New Roman" w:hAnsi="Times New Roman"/>
          <w:szCs w:val="28"/>
        </w:rPr>
        <w:t xml:space="preserve"> Ольги Ивановны и Паршиной Натальи Анатольевны из заверенного списка кандидатов в депутаты </w:t>
      </w:r>
      <w:proofErr w:type="spellStart"/>
      <w:r w:rsidR="00E64F90" w:rsidRPr="00E64F90">
        <w:rPr>
          <w:szCs w:val="28"/>
        </w:rPr>
        <w:t>Устьянского</w:t>
      </w:r>
      <w:proofErr w:type="spellEnd"/>
      <w:r w:rsidR="00E64F90" w:rsidRPr="00E64F90">
        <w:rPr>
          <w:szCs w:val="28"/>
        </w:rPr>
        <w:t xml:space="preserve"> муниципального округа Архангельской области первого созыва, выдвинутого избирательным объединением «Региональное отделение Социалистической политической партии </w:t>
      </w:r>
      <w:r w:rsidR="00E64F90" w:rsidRPr="00E64F90">
        <w:rPr>
          <w:b/>
          <w:szCs w:val="28"/>
        </w:rPr>
        <w:t>«СПРАВЕДЛИВАЯ РОССИЯ – ПАТРИОТЫ – ЗА ПРАВДУ»</w:t>
      </w:r>
      <w:r w:rsidR="00E64F90" w:rsidRPr="00E64F90">
        <w:rPr>
          <w:szCs w:val="28"/>
        </w:rPr>
        <w:t xml:space="preserve"> в Архангельской области» </w:t>
      </w:r>
      <w:r w:rsidR="00E64F90" w:rsidRPr="00E64F90">
        <w:rPr>
          <w:bCs/>
          <w:szCs w:val="28"/>
        </w:rPr>
        <w:t xml:space="preserve">по </w:t>
      </w:r>
      <w:proofErr w:type="spellStart"/>
      <w:r w:rsidR="00E64F90" w:rsidRPr="00E64F90">
        <w:rPr>
          <w:bCs/>
          <w:szCs w:val="28"/>
        </w:rPr>
        <w:t>многомандатным</w:t>
      </w:r>
      <w:proofErr w:type="spellEnd"/>
      <w:r w:rsidR="00E64F90" w:rsidRPr="00E64F90">
        <w:rPr>
          <w:bCs/>
          <w:szCs w:val="28"/>
        </w:rPr>
        <w:t xml:space="preserve"> избирательным округам</w:t>
      </w:r>
      <w:r w:rsidR="00E64F90">
        <w:rPr>
          <w:szCs w:val="28"/>
        </w:rPr>
        <w:t>»</w:t>
      </w:r>
      <w:r w:rsidR="000010E6">
        <w:rPr>
          <w:szCs w:val="28"/>
        </w:rPr>
        <w:t xml:space="preserve">, а также возложена обязанность на </w:t>
      </w:r>
      <w:proofErr w:type="spellStart"/>
      <w:r w:rsidR="000010E6">
        <w:rPr>
          <w:szCs w:val="28"/>
        </w:rPr>
        <w:t>Устьянскую</w:t>
      </w:r>
      <w:proofErr w:type="spellEnd"/>
      <w:r w:rsidR="000010E6">
        <w:rPr>
          <w:szCs w:val="28"/>
        </w:rPr>
        <w:t xml:space="preserve"> территориальную избирательную комиссию зарегистрировать кандидатами в депутаты </w:t>
      </w:r>
      <w:proofErr w:type="spellStart"/>
      <w:r w:rsidR="000010E6">
        <w:rPr>
          <w:szCs w:val="28"/>
        </w:rPr>
        <w:t>Устьянского</w:t>
      </w:r>
      <w:proofErr w:type="spellEnd"/>
      <w:r w:rsidR="000010E6">
        <w:rPr>
          <w:szCs w:val="28"/>
        </w:rPr>
        <w:t xml:space="preserve"> муниципального округа Архангельской области первого созыва по </w:t>
      </w:r>
      <w:proofErr w:type="spellStart"/>
      <w:r w:rsidR="000010E6">
        <w:rPr>
          <w:szCs w:val="28"/>
        </w:rPr>
        <w:t>четырехмандатному</w:t>
      </w:r>
      <w:proofErr w:type="spellEnd"/>
      <w:r w:rsidR="000010E6">
        <w:rPr>
          <w:szCs w:val="28"/>
        </w:rPr>
        <w:t xml:space="preserve"> избирательному округу № 2 </w:t>
      </w:r>
      <w:proofErr w:type="spellStart"/>
      <w:r w:rsidR="000010E6">
        <w:rPr>
          <w:szCs w:val="28"/>
        </w:rPr>
        <w:t>Буторину</w:t>
      </w:r>
      <w:proofErr w:type="spellEnd"/>
      <w:r w:rsidR="000010E6">
        <w:rPr>
          <w:szCs w:val="28"/>
        </w:rPr>
        <w:t xml:space="preserve"> Ольгу Ивановну и Паршину Наталью Анатольевну.</w:t>
      </w:r>
    </w:p>
    <w:p w:rsidR="00E75255" w:rsidRPr="00EE4509" w:rsidRDefault="00E64F90" w:rsidP="000010E6">
      <w:pPr>
        <w:pStyle w:val="a8"/>
        <w:ind w:firstLine="709"/>
        <w:rPr>
          <w:szCs w:val="28"/>
        </w:rPr>
      </w:pPr>
      <w:r>
        <w:rPr>
          <w:szCs w:val="28"/>
        </w:rPr>
        <w:t xml:space="preserve">В связи с тем, что указанное решение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районного суда </w:t>
      </w:r>
      <w:r w:rsidR="00D7744A">
        <w:rPr>
          <w:szCs w:val="28"/>
        </w:rPr>
        <w:t xml:space="preserve">Архангельской области </w:t>
      </w:r>
      <w:r>
        <w:rPr>
          <w:szCs w:val="28"/>
        </w:rPr>
        <w:t>не вступило в законную силу, на основании статьи 26</w:t>
      </w:r>
      <w:r w:rsidR="00094657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статьи </w:t>
      </w:r>
      <w:r>
        <w:rPr>
          <w:szCs w:val="28"/>
        </w:rPr>
        <w:t>297</w:t>
      </w:r>
      <w:r w:rsidR="00094657">
        <w:rPr>
          <w:szCs w:val="28"/>
        </w:rPr>
        <w:t xml:space="preserve"> Кодекса административного судопроизводства Российской Федерации, </w:t>
      </w:r>
      <w:proofErr w:type="spellStart"/>
      <w:r w:rsidR="00E75255" w:rsidRPr="00EE4509">
        <w:rPr>
          <w:szCs w:val="28"/>
        </w:rPr>
        <w:t>Устьянская</w:t>
      </w:r>
      <w:proofErr w:type="spellEnd"/>
      <w:r w:rsidR="00E75255" w:rsidRPr="00EE4509">
        <w:rPr>
          <w:szCs w:val="28"/>
        </w:rPr>
        <w:t xml:space="preserve"> территориальная избирательная комиссия </w:t>
      </w:r>
      <w:r w:rsidR="00E75255" w:rsidRPr="00EE4509">
        <w:rPr>
          <w:b/>
          <w:bCs/>
          <w:szCs w:val="28"/>
        </w:rPr>
        <w:t>постановляет</w:t>
      </w:r>
      <w:r w:rsidR="00E75255" w:rsidRPr="00EE4509">
        <w:rPr>
          <w:szCs w:val="28"/>
        </w:rPr>
        <w:t>:</w:t>
      </w:r>
    </w:p>
    <w:p w:rsidR="00E231E9" w:rsidRDefault="00E64F90" w:rsidP="000010E6">
      <w:pPr>
        <w:pStyle w:val="a8"/>
        <w:numPr>
          <w:ilvl w:val="0"/>
          <w:numId w:val="50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lastRenderedPageBreak/>
        <w:t xml:space="preserve">Обратиться в Архангельский областной суд через </w:t>
      </w:r>
      <w:proofErr w:type="spellStart"/>
      <w:r>
        <w:rPr>
          <w:szCs w:val="28"/>
        </w:rPr>
        <w:t>Устьянский</w:t>
      </w:r>
      <w:proofErr w:type="spellEnd"/>
      <w:r>
        <w:rPr>
          <w:szCs w:val="28"/>
        </w:rPr>
        <w:t xml:space="preserve"> районный суд Архангельской области с апелляционной жалобой </w:t>
      </w:r>
      <w:r w:rsidRPr="00E64F90">
        <w:rPr>
          <w:rStyle w:val="50"/>
        </w:rPr>
        <w:t xml:space="preserve">на решение </w:t>
      </w:r>
      <w:proofErr w:type="spellStart"/>
      <w:r w:rsidRPr="00E64F90">
        <w:rPr>
          <w:rStyle w:val="50"/>
        </w:rPr>
        <w:t>Устьянского</w:t>
      </w:r>
      <w:proofErr w:type="spellEnd"/>
      <w:r w:rsidRPr="00E64F90">
        <w:rPr>
          <w:rStyle w:val="50"/>
        </w:rPr>
        <w:t xml:space="preserve"> районного суда Архангельской области от </w:t>
      </w:r>
      <w:r w:rsidR="003323F4" w:rsidRPr="003323F4">
        <w:rPr>
          <w:rStyle w:val="50"/>
        </w:rPr>
        <w:t>11</w:t>
      </w:r>
      <w:r w:rsidRPr="00E64F90">
        <w:rPr>
          <w:rStyle w:val="50"/>
        </w:rPr>
        <w:t>.11.2022 по административному делу № 2а-5</w:t>
      </w:r>
      <w:r w:rsidR="000010E6">
        <w:rPr>
          <w:rStyle w:val="50"/>
        </w:rPr>
        <w:t>33</w:t>
      </w:r>
      <w:r w:rsidRPr="00E64F90">
        <w:rPr>
          <w:rStyle w:val="50"/>
        </w:rPr>
        <w:t>/2022</w:t>
      </w:r>
      <w:r w:rsidR="00E75255" w:rsidRPr="00E64F90">
        <w:rPr>
          <w:szCs w:val="28"/>
        </w:rPr>
        <w:t>.</w:t>
      </w:r>
    </w:p>
    <w:p w:rsidR="00E64F90" w:rsidRPr="00E64F90" w:rsidRDefault="00E64F90" w:rsidP="000010E6">
      <w:pPr>
        <w:pStyle w:val="a8"/>
        <w:numPr>
          <w:ilvl w:val="0"/>
          <w:numId w:val="50"/>
        </w:numPr>
        <w:tabs>
          <w:tab w:val="left" w:pos="1276"/>
        </w:tabs>
        <w:ind w:left="0" w:firstLine="709"/>
        <w:rPr>
          <w:szCs w:val="28"/>
        </w:rPr>
      </w:pPr>
      <w:r w:rsidRPr="00E64F90">
        <w:rPr>
          <w:szCs w:val="28"/>
        </w:rPr>
        <w:t>Проинформировать о принятии настоящего постановления избирательную комиссию Архангельской области.</w:t>
      </w:r>
    </w:p>
    <w:p w:rsidR="00C66FFF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  <w:lang w:val="en-US"/>
        </w:rPr>
      </w:pPr>
    </w:p>
    <w:p w:rsidR="00D7744A" w:rsidRPr="00D7744A" w:rsidRDefault="00D7744A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  <w:lang w:val="en-US"/>
        </w:rPr>
      </w:pPr>
    </w:p>
    <w:p w:rsidR="00E64F90" w:rsidRPr="00BC5140" w:rsidRDefault="00E64F90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62"/>
        <w:gridCol w:w="3346"/>
        <w:gridCol w:w="2375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p w:rsidR="00C228CB" w:rsidRDefault="00C228CB" w:rsidP="00640ED9">
      <w:pPr>
        <w:ind w:left="6481"/>
        <w:jc w:val="right"/>
      </w:pPr>
    </w:p>
    <w:p w:rsidR="00C228CB" w:rsidRDefault="00C228CB" w:rsidP="00640ED9">
      <w:pPr>
        <w:ind w:left="6481"/>
        <w:jc w:val="right"/>
      </w:pPr>
    </w:p>
    <w:sectPr w:rsidR="00C228CB" w:rsidSect="000010E6">
      <w:headerReference w:type="even" r:id="rId8"/>
      <w:footerReference w:type="even" r:id="rId9"/>
      <w:pgSz w:w="11906" w:h="16838"/>
      <w:pgMar w:top="1135" w:right="567" w:bottom="993" w:left="1560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AD" w:rsidRDefault="009E38AD">
      <w:r>
        <w:separator/>
      </w:r>
    </w:p>
  </w:endnote>
  <w:endnote w:type="continuationSeparator" w:id="0">
    <w:p w:rsidR="009E38AD" w:rsidRDefault="009E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F940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AD" w:rsidRDefault="009E38AD">
      <w:r>
        <w:separator/>
      </w:r>
    </w:p>
  </w:footnote>
  <w:footnote w:type="continuationSeparator" w:id="0">
    <w:p w:rsidR="009E38AD" w:rsidRDefault="009E3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F940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7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8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A2099E"/>
    <w:multiLevelType w:val="hybridMultilevel"/>
    <w:tmpl w:val="E0744E84"/>
    <w:lvl w:ilvl="0" w:tplc="9DF2E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7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9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6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1"/>
  </w:num>
  <w:num w:numId="3">
    <w:abstractNumId w:val="37"/>
  </w:num>
  <w:num w:numId="4">
    <w:abstractNumId w:val="28"/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19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10"/>
  </w:num>
  <w:num w:numId="11">
    <w:abstractNumId w:val="29"/>
  </w:num>
  <w:num w:numId="12">
    <w:abstractNumId w:val="34"/>
  </w:num>
  <w:num w:numId="13">
    <w:abstractNumId w:val="46"/>
  </w:num>
  <w:num w:numId="14">
    <w:abstractNumId w:val="20"/>
  </w:num>
  <w:num w:numId="15">
    <w:abstractNumId w:val="43"/>
  </w:num>
  <w:num w:numId="16">
    <w:abstractNumId w:val="36"/>
  </w:num>
  <w:num w:numId="17">
    <w:abstractNumId w:val="5"/>
  </w:num>
  <w:num w:numId="18">
    <w:abstractNumId w:val="40"/>
  </w:num>
  <w:num w:numId="19">
    <w:abstractNumId w:val="16"/>
  </w:num>
  <w:num w:numId="20">
    <w:abstractNumId w:val="17"/>
  </w:num>
  <w:num w:numId="21">
    <w:abstractNumId w:val="24"/>
  </w:num>
  <w:num w:numId="22">
    <w:abstractNumId w:val="32"/>
  </w:num>
  <w:num w:numId="23">
    <w:abstractNumId w:val="11"/>
  </w:num>
  <w:num w:numId="24">
    <w:abstractNumId w:val="25"/>
  </w:num>
  <w:num w:numId="25">
    <w:abstractNumId w:val="4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8"/>
  </w:num>
  <w:num w:numId="28">
    <w:abstractNumId w:val="15"/>
  </w:num>
  <w:num w:numId="29">
    <w:abstractNumId w:val="39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5"/>
  </w:num>
  <w:num w:numId="35">
    <w:abstractNumId w:val="23"/>
  </w:num>
  <w:num w:numId="36">
    <w:abstractNumId w:val="8"/>
  </w:num>
  <w:num w:numId="37">
    <w:abstractNumId w:val="2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"/>
  </w:num>
  <w:num w:numId="42">
    <w:abstractNumId w:val="42"/>
  </w:num>
  <w:num w:numId="43">
    <w:abstractNumId w:val="33"/>
  </w:num>
  <w:num w:numId="44">
    <w:abstractNumId w:val="13"/>
  </w:num>
  <w:num w:numId="45">
    <w:abstractNumId w:val="9"/>
  </w:num>
  <w:num w:numId="46">
    <w:abstractNumId w:val="6"/>
  </w:num>
  <w:num w:numId="47">
    <w:abstractNumId w:val="26"/>
  </w:num>
  <w:num w:numId="48">
    <w:abstractNumId w:val="44"/>
  </w:num>
  <w:num w:numId="49">
    <w:abstractNumId w:val="7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010E6"/>
    <w:rsid w:val="00020C9E"/>
    <w:rsid w:val="00050B97"/>
    <w:rsid w:val="000546FF"/>
    <w:rsid w:val="00057179"/>
    <w:rsid w:val="00066A3F"/>
    <w:rsid w:val="0007158E"/>
    <w:rsid w:val="00084967"/>
    <w:rsid w:val="000873EC"/>
    <w:rsid w:val="00094657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2D50"/>
    <w:rsid w:val="002C54BC"/>
    <w:rsid w:val="002E2465"/>
    <w:rsid w:val="00302F9B"/>
    <w:rsid w:val="003074DE"/>
    <w:rsid w:val="00326454"/>
    <w:rsid w:val="00330DAD"/>
    <w:rsid w:val="003323F4"/>
    <w:rsid w:val="00332C7A"/>
    <w:rsid w:val="00337173"/>
    <w:rsid w:val="00340429"/>
    <w:rsid w:val="00342CB8"/>
    <w:rsid w:val="0034699E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47E5E"/>
    <w:rsid w:val="00466969"/>
    <w:rsid w:val="004713B6"/>
    <w:rsid w:val="0047482E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14EBD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68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42F22"/>
    <w:rsid w:val="00650877"/>
    <w:rsid w:val="00681423"/>
    <w:rsid w:val="006A0135"/>
    <w:rsid w:val="006A33BE"/>
    <w:rsid w:val="006D272E"/>
    <w:rsid w:val="006D6E6B"/>
    <w:rsid w:val="006D7436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2E9F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03ABA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0590"/>
    <w:rsid w:val="009B2214"/>
    <w:rsid w:val="009B5DE8"/>
    <w:rsid w:val="009D1718"/>
    <w:rsid w:val="009E38AD"/>
    <w:rsid w:val="00A24D52"/>
    <w:rsid w:val="00A27EA9"/>
    <w:rsid w:val="00A27F5B"/>
    <w:rsid w:val="00A323C8"/>
    <w:rsid w:val="00A450C6"/>
    <w:rsid w:val="00A54BA3"/>
    <w:rsid w:val="00A612EC"/>
    <w:rsid w:val="00A64592"/>
    <w:rsid w:val="00A73E20"/>
    <w:rsid w:val="00A748B0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28CB"/>
    <w:rsid w:val="00C25809"/>
    <w:rsid w:val="00C347C3"/>
    <w:rsid w:val="00C352E0"/>
    <w:rsid w:val="00C408CB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7744A"/>
    <w:rsid w:val="00D85D16"/>
    <w:rsid w:val="00D868B7"/>
    <w:rsid w:val="00D928A5"/>
    <w:rsid w:val="00D94016"/>
    <w:rsid w:val="00D95F99"/>
    <w:rsid w:val="00D96807"/>
    <w:rsid w:val="00DA123E"/>
    <w:rsid w:val="00DB2B3A"/>
    <w:rsid w:val="00DC33BB"/>
    <w:rsid w:val="00DE617D"/>
    <w:rsid w:val="00DE7A61"/>
    <w:rsid w:val="00DF76F6"/>
    <w:rsid w:val="00E06E8F"/>
    <w:rsid w:val="00E165C6"/>
    <w:rsid w:val="00E16822"/>
    <w:rsid w:val="00E213FD"/>
    <w:rsid w:val="00E231E9"/>
    <w:rsid w:val="00E326AD"/>
    <w:rsid w:val="00E53AE5"/>
    <w:rsid w:val="00E64F90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328F5"/>
    <w:rsid w:val="00F43109"/>
    <w:rsid w:val="00F514E2"/>
    <w:rsid w:val="00F573C8"/>
    <w:rsid w:val="00F67C01"/>
    <w:rsid w:val="00F7122C"/>
    <w:rsid w:val="00F805AC"/>
    <w:rsid w:val="00F866E6"/>
    <w:rsid w:val="00F868D4"/>
    <w:rsid w:val="00F94024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7336-1D0B-4D90-BF9F-C6B25709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2022-11-14T14:14:00Z</cp:lastPrinted>
  <dcterms:created xsi:type="dcterms:W3CDTF">2022-11-14T13:55:00Z</dcterms:created>
  <dcterms:modified xsi:type="dcterms:W3CDTF">2022-11-14T15:27:00Z</dcterms:modified>
</cp:coreProperties>
</file>