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247B79" w:rsidRDefault="00FB295E" w:rsidP="00FB295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6B2D78" w:rsidP="006B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6B2D78" w:rsidP="0024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E6A4D">
              <w:rPr>
                <w:sz w:val="28"/>
                <w:szCs w:val="28"/>
              </w:rPr>
              <w:t>2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970B3E" w:rsidRDefault="00970B3E" w:rsidP="00AD34DF">
      <w:pPr>
        <w:ind w:left="567" w:right="566"/>
        <w:jc w:val="center"/>
        <w:rPr>
          <w:sz w:val="28"/>
          <w:szCs w:val="28"/>
        </w:rPr>
      </w:pPr>
      <w:r w:rsidRPr="00970B3E">
        <w:rPr>
          <w:b/>
          <w:sz w:val="28"/>
          <w:szCs w:val="28"/>
        </w:rPr>
        <w:t xml:space="preserve">О количественном составе участковых избирательных комиссий </w:t>
      </w:r>
      <w:r w:rsidRPr="00970B3E">
        <w:rPr>
          <w:b/>
          <w:sz w:val="28"/>
          <w:szCs w:val="28"/>
        </w:rPr>
        <w:br/>
        <w:t xml:space="preserve">и их формировании на территории </w:t>
      </w:r>
      <w:r>
        <w:rPr>
          <w:b/>
          <w:sz w:val="28"/>
          <w:szCs w:val="28"/>
        </w:rPr>
        <w:t>Устьянского муниципального округа Архангельской области</w:t>
      </w:r>
      <w:r w:rsidRPr="00970B3E">
        <w:rPr>
          <w:b/>
          <w:sz w:val="28"/>
          <w:szCs w:val="28"/>
        </w:rPr>
        <w:t xml:space="preserve"> на срок полномочий 2023-2028 г.</w:t>
      </w:r>
      <w:r w:rsidR="00F81AFD" w:rsidRPr="00970B3E">
        <w:rPr>
          <w:b/>
          <w:sz w:val="28"/>
          <w:szCs w:val="28"/>
        </w:rPr>
        <w:t xml:space="preserve"> </w:t>
      </w:r>
    </w:p>
    <w:p w:rsidR="004C0B0E" w:rsidRDefault="004C0B0E" w:rsidP="008F0C2E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970B3E" w:rsidRPr="00970B3E" w:rsidRDefault="00970B3E" w:rsidP="00970B3E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B3E">
        <w:rPr>
          <w:rFonts w:ascii="Times New Roman" w:hAnsi="Times New Roman"/>
          <w:sz w:val="28"/>
          <w:szCs w:val="28"/>
        </w:rPr>
        <w:t xml:space="preserve">На основании пунктов 1-3,4 статьи 27 Федерального закона «Об основных гарантиях избирательных прав и права на участие в референдуме граждан Российской Федерации», пункта 1 статьи 23 областного закона «О выборах в органы местного самоуправления в Архангельской области», руководствуясь Методическими рекомендациями о порядке формирования территориальных, окружных и участковых избирательных комиссий, утвержденными постановлением ЦИК России от 15 марта 2023 г. № 111/863-8, </w:t>
      </w:r>
      <w:r>
        <w:rPr>
          <w:rFonts w:ascii="Times New Roman" w:hAnsi="Times New Roman"/>
          <w:sz w:val="28"/>
          <w:szCs w:val="28"/>
        </w:rPr>
        <w:t>Устьянская</w:t>
      </w:r>
      <w:r w:rsidRPr="00970B3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Pr="00970B3E">
        <w:rPr>
          <w:rFonts w:ascii="Times New Roman" w:hAnsi="Times New Roman"/>
          <w:b/>
          <w:sz w:val="28"/>
          <w:szCs w:val="28"/>
        </w:rPr>
        <w:t>постановляет</w:t>
      </w:r>
      <w:r w:rsidRPr="00970B3E">
        <w:rPr>
          <w:rFonts w:ascii="Times New Roman" w:hAnsi="Times New Roman"/>
          <w:sz w:val="28"/>
          <w:szCs w:val="28"/>
        </w:rPr>
        <w:t>:</w:t>
      </w:r>
    </w:p>
    <w:p w:rsidR="00970B3E" w:rsidRPr="00970B3E" w:rsidRDefault="00970B3E" w:rsidP="00970B3E">
      <w:pPr>
        <w:pStyle w:val="af2"/>
        <w:numPr>
          <w:ilvl w:val="0"/>
          <w:numId w:val="5"/>
        </w:numPr>
        <w:tabs>
          <w:tab w:val="left" w:pos="-284"/>
          <w:tab w:val="left" w:pos="0"/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970B3E">
        <w:rPr>
          <w:szCs w:val="28"/>
        </w:rPr>
        <w:t>Определить количественный состав участковых избирательных комиссий, подлежащих формированию на срок полномочий 2023-2028 г. согласно приложению № 1.</w:t>
      </w:r>
    </w:p>
    <w:p w:rsidR="00970B3E" w:rsidRPr="00970B3E" w:rsidRDefault="00970B3E" w:rsidP="00970B3E">
      <w:pPr>
        <w:pStyle w:val="af2"/>
        <w:numPr>
          <w:ilvl w:val="0"/>
          <w:numId w:val="5"/>
        </w:numPr>
        <w:tabs>
          <w:tab w:val="left" w:pos="-284"/>
          <w:tab w:val="left" w:pos="0"/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970B3E">
        <w:rPr>
          <w:szCs w:val="28"/>
        </w:rPr>
        <w:t xml:space="preserve">Сформировать рабочую группу по подготовке материалов по формированию участковых избирательных комиссий для рассмотрения Устьянской территориальной избирательной комиссией в следующем составе: Виноградова Т. В., </w:t>
      </w:r>
      <w:r w:rsidR="003C68C1">
        <w:rPr>
          <w:szCs w:val="28"/>
        </w:rPr>
        <w:t>Егорова М. А.</w:t>
      </w:r>
      <w:r w:rsidRPr="00970B3E">
        <w:rPr>
          <w:szCs w:val="28"/>
        </w:rPr>
        <w:t>, Синицкая Н. А.</w:t>
      </w:r>
    </w:p>
    <w:p w:rsidR="00970B3E" w:rsidRPr="00970B3E" w:rsidRDefault="00970B3E" w:rsidP="00970B3E">
      <w:pPr>
        <w:pStyle w:val="af2"/>
        <w:numPr>
          <w:ilvl w:val="0"/>
          <w:numId w:val="5"/>
        </w:numPr>
        <w:tabs>
          <w:tab w:val="left" w:pos="-284"/>
          <w:tab w:val="left" w:pos="0"/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970B3E">
        <w:rPr>
          <w:szCs w:val="28"/>
        </w:rPr>
        <w:t>Установить срок приема предложений по кандидатурам для назначения членами участковых избирательных комиссий с правом решающего голоса на срок полномочий 2023-2028 г. с 11 апреля по 10 мая 2023 года.</w:t>
      </w:r>
    </w:p>
    <w:p w:rsidR="00970B3E" w:rsidRDefault="00970B3E" w:rsidP="00970B3E">
      <w:pPr>
        <w:pStyle w:val="af2"/>
        <w:numPr>
          <w:ilvl w:val="0"/>
          <w:numId w:val="5"/>
        </w:numPr>
        <w:tabs>
          <w:tab w:val="left" w:pos="-284"/>
          <w:tab w:val="left" w:pos="0"/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970B3E">
        <w:rPr>
          <w:szCs w:val="28"/>
        </w:rPr>
        <w:t>Опубликовать информационное сообщение о приеме предложений по кандидатурам в составы участковых избирательных комиссий с правом решающего голоса в газете «</w:t>
      </w:r>
      <w:r>
        <w:rPr>
          <w:szCs w:val="28"/>
        </w:rPr>
        <w:t>Устьянский край</w:t>
      </w:r>
      <w:r w:rsidRPr="00970B3E">
        <w:rPr>
          <w:szCs w:val="28"/>
        </w:rPr>
        <w:t>»</w:t>
      </w:r>
      <w:r>
        <w:rPr>
          <w:szCs w:val="28"/>
        </w:rPr>
        <w:t xml:space="preserve"> </w:t>
      </w:r>
      <w:r w:rsidRPr="00970B3E">
        <w:rPr>
          <w:szCs w:val="28"/>
        </w:rPr>
        <w:t xml:space="preserve"> и разместить на официальном сайте администрации Устьянского муниципального округа Архангельской области на странице «Устьянская ТИК»</w:t>
      </w:r>
      <w:r>
        <w:rPr>
          <w:szCs w:val="28"/>
        </w:rPr>
        <w:t xml:space="preserve"> </w:t>
      </w:r>
      <w:r w:rsidRPr="00970B3E">
        <w:rPr>
          <w:szCs w:val="28"/>
        </w:rPr>
        <w:t>согласно приложению № 2.</w:t>
      </w:r>
      <w:r>
        <w:rPr>
          <w:szCs w:val="28"/>
        </w:rPr>
        <w:t xml:space="preserve"> </w:t>
      </w:r>
    </w:p>
    <w:p w:rsidR="00970B3E" w:rsidRPr="00970B3E" w:rsidRDefault="00970B3E" w:rsidP="00970B3E">
      <w:pPr>
        <w:pStyle w:val="af2"/>
        <w:numPr>
          <w:ilvl w:val="0"/>
          <w:numId w:val="5"/>
        </w:numPr>
        <w:tabs>
          <w:tab w:val="left" w:pos="-284"/>
          <w:tab w:val="left" w:pos="0"/>
          <w:tab w:val="left" w:pos="851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970B3E">
        <w:rPr>
          <w:szCs w:val="28"/>
        </w:rPr>
        <w:lastRenderedPageBreak/>
        <w:t>Разместить информационное сообщение на стенде территориальной избирательной комиссии по адресу: Архангельская область, Устьянский район, р.п. Октябрьский, ул. Комсомольская, д. 7, к. 26а и направить его в избирательную комиссию Архангельской области.</w:t>
      </w:r>
    </w:p>
    <w:p w:rsidR="005628DA" w:rsidRDefault="00970B3E" w:rsidP="00970B3E">
      <w:pPr>
        <w:pStyle w:val="af2"/>
        <w:tabs>
          <w:tab w:val="left" w:pos="1276"/>
        </w:tabs>
        <w:spacing w:line="360" w:lineRule="auto"/>
        <w:ind w:left="284"/>
        <w:jc w:val="both"/>
        <w:rPr>
          <w:bCs/>
          <w:szCs w:val="28"/>
        </w:rPr>
      </w:pPr>
      <w:r w:rsidRPr="00970B3E">
        <w:rPr>
          <w:bCs/>
          <w:szCs w:val="28"/>
        </w:rPr>
        <w:t xml:space="preserve"> </w:t>
      </w:r>
    </w:p>
    <w:p w:rsidR="00D95F99" w:rsidRPr="004A0C56" w:rsidRDefault="00D95F99" w:rsidP="00970B3E">
      <w:pPr>
        <w:pStyle w:val="af5"/>
        <w:spacing w:line="360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970B3E">
              <w:rPr>
                <w:sz w:val="28"/>
              </w:rPr>
              <w:t xml:space="preserve"> </w:t>
            </w:r>
            <w:r>
              <w:rPr>
                <w:sz w:val="28"/>
              </w:rPr>
              <w:t>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</w:t>
            </w:r>
            <w:r w:rsidR="00970B3E">
              <w:rPr>
                <w:sz w:val="28"/>
              </w:rPr>
              <w:t xml:space="preserve"> </w:t>
            </w:r>
            <w:r>
              <w:rPr>
                <w:sz w:val="28"/>
              </w:rPr>
              <w:t>В. Виноградова</w:t>
            </w:r>
          </w:p>
        </w:tc>
      </w:tr>
    </w:tbl>
    <w:p w:rsidR="00F67C01" w:rsidRDefault="00F67C01" w:rsidP="00247B79">
      <w:pPr>
        <w:ind w:left="6481"/>
        <w:jc w:val="right"/>
      </w:pPr>
    </w:p>
    <w:p w:rsidR="00970B3E" w:rsidRDefault="00970B3E">
      <w:r>
        <w:br w:type="page"/>
      </w:r>
    </w:p>
    <w:p w:rsidR="00B20356" w:rsidRPr="007420D5" w:rsidRDefault="00B20356" w:rsidP="00B20356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7420D5">
        <w:rPr>
          <w:sz w:val="24"/>
          <w:szCs w:val="24"/>
        </w:rPr>
        <w:t>1</w:t>
      </w:r>
    </w:p>
    <w:p w:rsidR="00B20356" w:rsidRPr="007420D5" w:rsidRDefault="00B20356" w:rsidP="00284069">
      <w:pPr>
        <w:tabs>
          <w:tab w:val="left" w:pos="-284"/>
          <w:tab w:val="left" w:pos="851"/>
          <w:tab w:val="left" w:pos="5245"/>
        </w:tabs>
        <w:ind w:left="4962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Устьянской </w:t>
      </w:r>
      <w:r w:rsidR="00284069">
        <w:rPr>
          <w:sz w:val="24"/>
          <w:szCs w:val="24"/>
        </w:rPr>
        <w:t>т</w:t>
      </w:r>
      <w:r w:rsidRPr="007420D5">
        <w:rPr>
          <w:sz w:val="24"/>
          <w:szCs w:val="24"/>
        </w:rPr>
        <w:t>ерриториальной избирательной комиссии</w:t>
      </w:r>
      <w:r w:rsidR="00284069"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 xml:space="preserve">от </w:t>
      </w:r>
      <w:r w:rsidR="00284069">
        <w:rPr>
          <w:sz w:val="24"/>
          <w:szCs w:val="24"/>
        </w:rPr>
        <w:t>05.04.2023</w:t>
      </w:r>
      <w:r w:rsidRPr="003942A5"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 xml:space="preserve">№ </w:t>
      </w:r>
      <w:r>
        <w:rPr>
          <w:sz w:val="24"/>
          <w:szCs w:val="24"/>
        </w:rPr>
        <w:t>552</w:t>
      </w:r>
    </w:p>
    <w:p w:rsidR="00B20356" w:rsidRPr="007420D5" w:rsidRDefault="00B20356" w:rsidP="00B20356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B20356" w:rsidRPr="007420D5" w:rsidRDefault="00B20356" w:rsidP="00B20356">
      <w:pPr>
        <w:tabs>
          <w:tab w:val="left" w:pos="-284"/>
          <w:tab w:val="left" w:pos="0"/>
          <w:tab w:val="left" w:pos="851"/>
        </w:tabs>
        <w:jc w:val="right"/>
        <w:rPr>
          <w:sz w:val="24"/>
          <w:szCs w:val="24"/>
        </w:rPr>
      </w:pPr>
    </w:p>
    <w:p w:rsidR="00B20356" w:rsidRPr="007420D5" w:rsidRDefault="00B20356" w:rsidP="00B20356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:rsidR="00B20356" w:rsidRPr="007420D5" w:rsidRDefault="00B20356" w:rsidP="00B20356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7420D5">
        <w:rPr>
          <w:b/>
          <w:sz w:val="24"/>
          <w:szCs w:val="24"/>
        </w:rPr>
        <w:t xml:space="preserve">Количественный состав участковых избирательных комиссий, </w:t>
      </w:r>
    </w:p>
    <w:p w:rsidR="00B20356" w:rsidRPr="007420D5" w:rsidRDefault="00B20356" w:rsidP="00B20356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7420D5">
        <w:rPr>
          <w:b/>
          <w:sz w:val="24"/>
          <w:szCs w:val="24"/>
        </w:rPr>
        <w:t>подлежащих формированию</w:t>
      </w:r>
      <w:r w:rsidRPr="004B71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срок полномочий</w:t>
      </w:r>
      <w:r w:rsidRPr="007420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2023-2028</w:t>
      </w:r>
      <w:r w:rsidRPr="007420D5">
        <w:rPr>
          <w:b/>
          <w:sz w:val="24"/>
          <w:szCs w:val="24"/>
        </w:rPr>
        <w:t>г.</w:t>
      </w:r>
    </w:p>
    <w:p w:rsidR="00B20356" w:rsidRPr="007420D5" w:rsidRDefault="00B20356" w:rsidP="00B20356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p w:rsidR="00B20356" w:rsidRPr="007420D5" w:rsidRDefault="00B20356" w:rsidP="00B20356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268"/>
        <w:gridCol w:w="4252"/>
        <w:gridCol w:w="2410"/>
      </w:tblGrid>
      <w:tr w:rsidR="00B20356" w:rsidRPr="007922BC" w:rsidTr="007922BC">
        <w:tc>
          <w:tcPr>
            <w:tcW w:w="851" w:type="dxa"/>
          </w:tcPr>
          <w:p w:rsidR="00B20356" w:rsidRPr="007922BC" w:rsidRDefault="00B20356" w:rsidP="002B5B2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20356" w:rsidRPr="007922BC" w:rsidRDefault="00B20356" w:rsidP="002B5B2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252" w:type="dxa"/>
          </w:tcPr>
          <w:p w:rsidR="00B20356" w:rsidRPr="007922BC" w:rsidRDefault="00B20356" w:rsidP="002B5B2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01.01.2023</w:t>
            </w:r>
          </w:p>
        </w:tc>
        <w:tc>
          <w:tcPr>
            <w:tcW w:w="2410" w:type="dxa"/>
          </w:tcPr>
          <w:p w:rsidR="00B20356" w:rsidRPr="007922BC" w:rsidRDefault="00B20356" w:rsidP="002B5B21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sz w:val="24"/>
                <w:szCs w:val="24"/>
              </w:rPr>
              <w:t xml:space="preserve">Количество членов участковой комиссии с правом решающего голоса 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2" w:type="dxa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410" w:type="dxa"/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22BC" w:rsidRPr="007922BC" w:rsidTr="00792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pStyle w:val="af2"/>
              <w:numPr>
                <w:ilvl w:val="0"/>
                <w:numId w:val="7"/>
              </w:num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22BC" w:rsidRPr="007922BC" w:rsidRDefault="007922BC" w:rsidP="007922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2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20356" w:rsidRPr="00D31119" w:rsidRDefault="00B20356" w:rsidP="007922BC">
      <w:pPr>
        <w:pStyle w:val="ConsNonformat"/>
        <w:widowControl/>
        <w:tabs>
          <w:tab w:val="left" w:pos="3969"/>
        </w:tabs>
        <w:ind w:left="5103"/>
        <w:jc w:val="center"/>
        <w:rPr>
          <w:rFonts w:ascii="Times New Roman CYR" w:hAnsi="Times New Roman CYR"/>
          <w:sz w:val="22"/>
          <w:szCs w:val="22"/>
        </w:rPr>
      </w:pPr>
      <w:r w:rsidRPr="007420D5">
        <w:br w:type="page"/>
      </w:r>
      <w:r w:rsidRPr="00D31119">
        <w:rPr>
          <w:rFonts w:ascii="Times New Roman CYR" w:hAnsi="Times New Roman CYR"/>
          <w:sz w:val="22"/>
          <w:szCs w:val="22"/>
        </w:rPr>
        <w:lastRenderedPageBreak/>
        <w:t>Приложение № 2</w:t>
      </w:r>
    </w:p>
    <w:p w:rsidR="00B20356" w:rsidRPr="00D31119" w:rsidRDefault="00B20356" w:rsidP="00284069">
      <w:pPr>
        <w:tabs>
          <w:tab w:val="left" w:pos="-284"/>
          <w:tab w:val="left" w:pos="851"/>
          <w:tab w:val="left" w:pos="5387"/>
        </w:tabs>
        <w:ind w:left="4962"/>
        <w:jc w:val="center"/>
        <w:rPr>
          <w:sz w:val="22"/>
          <w:szCs w:val="22"/>
        </w:rPr>
      </w:pPr>
      <w:r w:rsidRPr="00D31119">
        <w:rPr>
          <w:sz w:val="22"/>
          <w:szCs w:val="22"/>
        </w:rPr>
        <w:t xml:space="preserve">к постановлению </w:t>
      </w:r>
      <w:r w:rsidR="007922BC">
        <w:rPr>
          <w:sz w:val="22"/>
          <w:szCs w:val="22"/>
        </w:rPr>
        <w:t>Устьянской</w:t>
      </w:r>
      <w:r w:rsidRPr="00D31119">
        <w:rPr>
          <w:sz w:val="22"/>
          <w:szCs w:val="22"/>
        </w:rPr>
        <w:t xml:space="preserve"> территориальной избирательной комиссии</w:t>
      </w:r>
      <w:r w:rsidR="00284069">
        <w:rPr>
          <w:sz w:val="22"/>
          <w:szCs w:val="22"/>
        </w:rPr>
        <w:t xml:space="preserve"> </w:t>
      </w:r>
      <w:r w:rsidRPr="00D31119">
        <w:rPr>
          <w:sz w:val="22"/>
          <w:szCs w:val="22"/>
        </w:rPr>
        <w:t xml:space="preserve">от </w:t>
      </w:r>
      <w:r w:rsidR="00284069">
        <w:rPr>
          <w:sz w:val="22"/>
          <w:szCs w:val="22"/>
        </w:rPr>
        <w:t>05.04.2023</w:t>
      </w:r>
      <w:r w:rsidRPr="00D31119">
        <w:rPr>
          <w:sz w:val="22"/>
          <w:szCs w:val="22"/>
        </w:rPr>
        <w:t xml:space="preserve"> № </w:t>
      </w:r>
      <w:r w:rsidR="007922BC">
        <w:rPr>
          <w:sz w:val="22"/>
          <w:szCs w:val="22"/>
        </w:rPr>
        <w:t>552</w:t>
      </w:r>
    </w:p>
    <w:p w:rsidR="00B20356" w:rsidRPr="007420D5" w:rsidRDefault="00B20356" w:rsidP="00B20356">
      <w:pPr>
        <w:pStyle w:val="ConsNonformat"/>
        <w:widowControl/>
        <w:tabs>
          <w:tab w:val="left" w:pos="3969"/>
        </w:tabs>
        <w:ind w:left="4320"/>
        <w:jc w:val="center"/>
        <w:rPr>
          <w:rFonts w:ascii="Times New Roman CYR" w:hAnsi="Times New Roman CYR"/>
          <w:sz w:val="24"/>
        </w:rPr>
      </w:pPr>
    </w:p>
    <w:p w:rsidR="00B20356" w:rsidRPr="00412C5D" w:rsidRDefault="00B20356" w:rsidP="007922BC">
      <w:pPr>
        <w:autoSpaceDE w:val="0"/>
        <w:autoSpaceDN w:val="0"/>
        <w:adjustRightInd w:val="0"/>
        <w:ind w:left="567" w:right="566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>ИНФОРМАЦИОННОЕ СООБЩЕНИЕ О ПРИЕМЕ ПРЕДЛОЖЕНИЙ</w:t>
      </w:r>
      <w:r w:rsidRPr="00412C5D">
        <w:rPr>
          <w:b/>
          <w:sz w:val="24"/>
          <w:szCs w:val="24"/>
        </w:rPr>
        <w:br/>
        <w:t>ПО КАНДИДАТУРАМ ЧЛЕНОВ УЧАСТКОВЫХ ИЗБИРАТЕЛЬНЫХ КОМИССИЙ С ПРАВОМ РЕШАЮЩЕГО ГОЛОСА</w:t>
      </w:r>
      <w:r>
        <w:rPr>
          <w:b/>
          <w:sz w:val="24"/>
          <w:szCs w:val="24"/>
        </w:rPr>
        <w:t xml:space="preserve"> </w:t>
      </w:r>
      <w:r w:rsidRPr="00D26522">
        <w:rPr>
          <w:b/>
          <w:sz w:val="24"/>
          <w:szCs w:val="24"/>
        </w:rPr>
        <w:t>(В РЕЗЕРВ СОСТАВОВ УЧАСТКОВЫХ КОМИССИЙ)</w:t>
      </w:r>
    </w:p>
    <w:p w:rsidR="00B20356" w:rsidRPr="007420D5" w:rsidRDefault="00B20356" w:rsidP="00B20356">
      <w:pPr>
        <w:jc w:val="center"/>
        <w:rPr>
          <w:b/>
          <w:sz w:val="26"/>
          <w:szCs w:val="26"/>
        </w:rPr>
      </w:pPr>
    </w:p>
    <w:p w:rsidR="00B20356" w:rsidRPr="008F4287" w:rsidRDefault="00B20356" w:rsidP="00B20356">
      <w:pPr>
        <w:pStyle w:val="220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>Руководствуясь пунктами 4 и 5</w:t>
      </w:r>
      <w:r>
        <w:rPr>
          <w:b w:val="0"/>
          <w:color w:val="000000"/>
          <w:sz w:val="24"/>
          <w:szCs w:val="24"/>
        </w:rPr>
        <w:t>.1</w:t>
      </w:r>
      <w:r w:rsidRPr="008F4287">
        <w:rPr>
          <w:b w:val="0"/>
          <w:color w:val="000000"/>
          <w:sz w:val="24"/>
          <w:szCs w:val="24"/>
        </w:rPr>
        <w:t xml:space="preserve"> статьи 27 Федерального закона </w:t>
      </w:r>
      <w:r>
        <w:rPr>
          <w:b w:val="0"/>
          <w:color w:val="000000"/>
          <w:sz w:val="24"/>
          <w:szCs w:val="24"/>
        </w:rPr>
        <w:t>«</w:t>
      </w:r>
      <w:r w:rsidRPr="008F4287">
        <w:rPr>
          <w:b w:val="0"/>
          <w:color w:val="000000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 w:val="24"/>
          <w:szCs w:val="24"/>
        </w:rPr>
        <w:t>»</w:t>
      </w:r>
      <w:r w:rsidRPr="008F4287">
        <w:rPr>
          <w:b w:val="0"/>
          <w:color w:val="000000"/>
          <w:sz w:val="24"/>
          <w:szCs w:val="24"/>
        </w:rPr>
        <w:t> </w:t>
      </w:r>
      <w:r w:rsidR="007922BC">
        <w:rPr>
          <w:b w:val="0"/>
          <w:color w:val="000000"/>
          <w:sz w:val="24"/>
          <w:szCs w:val="24"/>
        </w:rPr>
        <w:t>Устьянская</w:t>
      </w:r>
      <w:r w:rsidRPr="008F4287">
        <w:rPr>
          <w:b w:val="0"/>
          <w:color w:val="000000"/>
          <w:sz w:val="24"/>
          <w:szCs w:val="24"/>
        </w:rPr>
        <w:t xml:space="preserve"> территориальная избирательная</w:t>
      </w:r>
      <w:r>
        <w:rPr>
          <w:b w:val="0"/>
          <w:color w:val="000000"/>
          <w:sz w:val="24"/>
          <w:szCs w:val="24"/>
        </w:rPr>
        <w:t xml:space="preserve"> </w:t>
      </w:r>
      <w:r w:rsidRPr="008F4287">
        <w:rPr>
          <w:b w:val="0"/>
          <w:color w:val="000000"/>
          <w:sz w:val="24"/>
          <w:szCs w:val="24"/>
        </w:rPr>
        <w:t xml:space="preserve">комиссия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8F4287">
        <w:rPr>
          <w:b w:val="0"/>
          <w:sz w:val="24"/>
          <w:szCs w:val="24"/>
        </w:rPr>
        <w:t>избирательных участков №</w:t>
      </w:r>
      <w:r w:rsidR="007922BC">
        <w:rPr>
          <w:b w:val="0"/>
          <w:sz w:val="24"/>
          <w:szCs w:val="24"/>
        </w:rPr>
        <w:t xml:space="preserve"> </w:t>
      </w:r>
      <w:r w:rsidR="00405254">
        <w:rPr>
          <w:b w:val="0"/>
          <w:sz w:val="24"/>
          <w:szCs w:val="24"/>
        </w:rPr>
        <w:t>870, 872-873, 875-876, 878-881, 883-890, 893, 895-896, 899-900, 902-906, 909, 911</w:t>
      </w:r>
      <w:r w:rsidR="00602E6D">
        <w:rPr>
          <w:b w:val="0"/>
          <w:sz w:val="24"/>
          <w:szCs w:val="24"/>
        </w:rPr>
        <w:t xml:space="preserve">, </w:t>
      </w:r>
      <w:r w:rsidRPr="008F4287">
        <w:rPr>
          <w:b w:val="0"/>
          <w:sz w:val="24"/>
          <w:szCs w:val="24"/>
        </w:rPr>
        <w:t xml:space="preserve">образованных на территории </w:t>
      </w:r>
      <w:r w:rsidR="00405254">
        <w:rPr>
          <w:b w:val="0"/>
          <w:color w:val="000000"/>
          <w:sz w:val="24"/>
          <w:szCs w:val="24"/>
        </w:rPr>
        <w:t>Устьянского муниципального округа Архангельской области</w:t>
      </w:r>
      <w:r>
        <w:rPr>
          <w:b w:val="0"/>
          <w:color w:val="000000"/>
          <w:sz w:val="24"/>
          <w:szCs w:val="24"/>
        </w:rPr>
        <w:t>,</w:t>
      </w:r>
      <w:r w:rsidRPr="00EE7ED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на срок полномочий 2023-2028 г.</w:t>
      </w:r>
    </w:p>
    <w:p w:rsidR="00B20356" w:rsidRPr="00EE7ED7" w:rsidRDefault="00B20356" w:rsidP="00284069">
      <w:pPr>
        <w:ind w:firstLine="567"/>
        <w:jc w:val="both"/>
        <w:rPr>
          <w:b/>
          <w:color w:val="000000"/>
          <w:sz w:val="24"/>
          <w:szCs w:val="24"/>
        </w:rPr>
      </w:pPr>
      <w:r w:rsidRPr="00036659">
        <w:rPr>
          <w:sz w:val="24"/>
          <w:szCs w:val="24"/>
        </w:rPr>
        <w:t>Количественный состав участковых избирательных комиссий</w:t>
      </w:r>
      <w:r w:rsidR="003E12FD">
        <w:rPr>
          <w:sz w:val="24"/>
          <w:szCs w:val="24"/>
        </w:rPr>
        <w:t xml:space="preserve"> утвержден постановлением Устьянской территориальной избирательной комиссии от 05.04.2023 № 552 (размещено на сайте Устьянского муниципального округа Архангельской области в разделе «Устьянская ТИК»</w:t>
      </w:r>
      <w:r w:rsidR="003E339D">
        <w:rPr>
          <w:sz w:val="24"/>
          <w:szCs w:val="24"/>
        </w:rPr>
        <w:t xml:space="preserve"> </w:t>
      </w:r>
      <w:hyperlink r:id="rId8" w:history="1">
        <w:r w:rsidR="003E339D" w:rsidRPr="003E339D">
          <w:rPr>
            <w:rStyle w:val="ae"/>
            <w:sz w:val="24"/>
            <w:szCs w:val="24"/>
          </w:rPr>
          <w:t>https://ustyany.ru/category/ustyanskaya-tik/postanov-ustyanskaya-tik/</w:t>
        </w:r>
      </w:hyperlink>
      <w:r w:rsidR="003E339D" w:rsidRPr="003E339D">
        <w:rPr>
          <w:sz w:val="24"/>
          <w:szCs w:val="24"/>
        </w:rPr>
        <w:t>)</w:t>
      </w:r>
      <w:r w:rsidR="003E12FD">
        <w:rPr>
          <w:sz w:val="24"/>
          <w:szCs w:val="24"/>
        </w:rPr>
        <w:t>.</w:t>
      </w:r>
    </w:p>
    <w:p w:rsidR="00B20356" w:rsidRDefault="00B20356" w:rsidP="00B20356">
      <w:pPr>
        <w:pStyle w:val="220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 xml:space="preserve">Прием документов осуществляется с </w:t>
      </w:r>
      <w:r>
        <w:rPr>
          <w:b w:val="0"/>
          <w:color w:val="000000"/>
          <w:sz w:val="24"/>
          <w:szCs w:val="24"/>
        </w:rPr>
        <w:t>11 апреля по 10 мая 2023</w:t>
      </w:r>
      <w:r w:rsidRPr="008F4287">
        <w:rPr>
          <w:b w:val="0"/>
          <w:color w:val="000000"/>
          <w:sz w:val="24"/>
          <w:szCs w:val="24"/>
        </w:rPr>
        <w:t xml:space="preserve"> года по адресу: </w:t>
      </w:r>
      <w:r w:rsidR="003E12FD">
        <w:rPr>
          <w:b w:val="0"/>
          <w:color w:val="000000"/>
          <w:sz w:val="24"/>
          <w:szCs w:val="24"/>
        </w:rPr>
        <w:t>Архангельская область, Устьянский район, р.п. Октябрьский, ул. Комсомольская, к. 26а</w:t>
      </w:r>
      <w:r w:rsidRPr="008F4287">
        <w:rPr>
          <w:b w:val="0"/>
          <w:color w:val="000000"/>
          <w:sz w:val="24"/>
          <w:szCs w:val="24"/>
        </w:rPr>
        <w:t xml:space="preserve"> в рабочие дни с </w:t>
      </w:r>
      <w:r w:rsidR="003E339D">
        <w:rPr>
          <w:b w:val="0"/>
          <w:color w:val="000000"/>
          <w:sz w:val="24"/>
          <w:szCs w:val="24"/>
        </w:rPr>
        <w:t>13:00</w:t>
      </w:r>
      <w:r w:rsidRPr="008F4287">
        <w:rPr>
          <w:b w:val="0"/>
          <w:color w:val="000000"/>
          <w:sz w:val="24"/>
          <w:szCs w:val="24"/>
        </w:rPr>
        <w:t xml:space="preserve"> до </w:t>
      </w:r>
      <w:r w:rsidR="003E339D">
        <w:rPr>
          <w:b w:val="0"/>
          <w:color w:val="000000"/>
          <w:sz w:val="24"/>
          <w:szCs w:val="24"/>
        </w:rPr>
        <w:t>17:00, в выходные и нерабочие праздничные дни с 10:00 до 12:00</w:t>
      </w:r>
      <w:r w:rsidR="00EC6DDE">
        <w:rPr>
          <w:b w:val="0"/>
          <w:color w:val="000000"/>
          <w:sz w:val="24"/>
          <w:szCs w:val="24"/>
        </w:rPr>
        <w:t>; тел.: (81855) 51369, (81855) 57106.</w:t>
      </w:r>
    </w:p>
    <w:p w:rsidR="00EC6DDE" w:rsidRPr="00EC6DDE" w:rsidRDefault="00EC6DDE" w:rsidP="00B20356">
      <w:pPr>
        <w:pStyle w:val="220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 w:rsidRPr="00EC6DDE">
        <w:rPr>
          <w:b w:val="0"/>
          <w:sz w:val="24"/>
          <w:szCs w:val="24"/>
        </w:rPr>
        <w:t xml:space="preserve">По предварительному согласованию с председателем </w:t>
      </w:r>
      <w:r>
        <w:rPr>
          <w:b w:val="0"/>
          <w:sz w:val="24"/>
          <w:szCs w:val="24"/>
        </w:rPr>
        <w:t>Устьянской</w:t>
      </w:r>
      <w:r w:rsidRPr="00EC6DDE">
        <w:rPr>
          <w:b w:val="0"/>
          <w:sz w:val="24"/>
          <w:szCs w:val="24"/>
        </w:rPr>
        <w:t xml:space="preserve"> территориальной избирательной комиссии возможен прием документов в иное время в указанные дни.</w:t>
      </w:r>
    </w:p>
    <w:p w:rsidR="00B20356" w:rsidRPr="008F4287" w:rsidRDefault="00B20356" w:rsidP="00B20356">
      <w:pPr>
        <w:pStyle w:val="220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Информация о з</w:t>
      </w:r>
      <w:r w:rsidRPr="008F4287">
        <w:rPr>
          <w:b w:val="0"/>
          <w:color w:val="000000"/>
          <w:sz w:val="24"/>
          <w:szCs w:val="24"/>
        </w:rPr>
        <w:t>аседани</w:t>
      </w:r>
      <w:r>
        <w:rPr>
          <w:b w:val="0"/>
          <w:color w:val="000000"/>
          <w:sz w:val="24"/>
          <w:szCs w:val="24"/>
        </w:rPr>
        <w:t>и</w:t>
      </w:r>
      <w:r w:rsidRPr="008F4287">
        <w:rPr>
          <w:b w:val="0"/>
          <w:color w:val="000000"/>
          <w:sz w:val="24"/>
          <w:szCs w:val="24"/>
        </w:rPr>
        <w:t xml:space="preserve"> </w:t>
      </w:r>
      <w:r w:rsidR="003E339D">
        <w:rPr>
          <w:b w:val="0"/>
          <w:color w:val="000000"/>
          <w:sz w:val="24"/>
          <w:szCs w:val="24"/>
        </w:rPr>
        <w:t>Устьянской</w:t>
      </w:r>
      <w:r w:rsidRPr="008F4287">
        <w:rPr>
          <w:b w:val="0"/>
          <w:color w:val="000000"/>
          <w:sz w:val="24"/>
          <w:szCs w:val="24"/>
        </w:rPr>
        <w:t xml:space="preserve"> территориальной избирательной комиссии по формированию участковых избирательных комиссий </w:t>
      </w:r>
      <w:r>
        <w:rPr>
          <w:b w:val="0"/>
          <w:color w:val="000000"/>
          <w:sz w:val="24"/>
          <w:szCs w:val="24"/>
        </w:rPr>
        <w:t>будет опубликована дополнительно</w:t>
      </w:r>
      <w:r w:rsidRPr="008F4287">
        <w:rPr>
          <w:b w:val="0"/>
          <w:color w:val="000000"/>
          <w:sz w:val="24"/>
          <w:szCs w:val="24"/>
        </w:rPr>
        <w:t>.</w:t>
      </w:r>
    </w:p>
    <w:p w:rsidR="00B20356" w:rsidRPr="008F4287" w:rsidRDefault="00B20356" w:rsidP="00B20356">
      <w:pPr>
        <w:ind w:firstLine="709"/>
        <w:jc w:val="both"/>
        <w:rPr>
          <w:color w:val="000000"/>
          <w:sz w:val="24"/>
          <w:szCs w:val="24"/>
        </w:rPr>
      </w:pPr>
    </w:p>
    <w:p w:rsidR="00B20356" w:rsidRPr="008F4287" w:rsidRDefault="00B20356" w:rsidP="00B20356">
      <w:pPr>
        <w:pStyle w:val="220"/>
        <w:spacing w:before="0"/>
        <w:ind w:left="0"/>
        <w:jc w:val="both"/>
        <w:rPr>
          <w:b w:val="0"/>
          <w:i/>
          <w:strike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</w:t>
      </w:r>
      <w:r>
        <w:rPr>
          <w:b w:val="0"/>
          <w:color w:val="000000"/>
          <w:sz w:val="24"/>
          <w:szCs w:val="24"/>
        </w:rPr>
        <w:t>иссий с правом решающего голоса</w:t>
      </w:r>
      <w:r w:rsidRPr="008F4287">
        <w:rPr>
          <w:b w:val="0"/>
          <w:color w:val="000000"/>
          <w:sz w:val="24"/>
          <w:szCs w:val="24"/>
        </w:rPr>
        <w:t xml:space="preserve"> </w:t>
      </w:r>
      <w:r w:rsidRPr="00857757">
        <w:rPr>
          <w:b w:val="0"/>
          <w:color w:val="000000"/>
          <w:sz w:val="24"/>
          <w:szCs w:val="24"/>
        </w:rPr>
        <w:t>субъектам права внесения кандидатур</w:t>
      </w:r>
      <w:r w:rsidRPr="008F4287">
        <w:rPr>
          <w:b w:val="0"/>
          <w:color w:val="000000"/>
          <w:sz w:val="24"/>
          <w:szCs w:val="24"/>
        </w:rPr>
        <w:t xml:space="preserve"> необходимо представить: </w:t>
      </w:r>
    </w:p>
    <w:p w:rsidR="00B20356" w:rsidRPr="008F4287" w:rsidRDefault="00B20356" w:rsidP="00B2035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B20356" w:rsidRPr="004E77A4" w:rsidRDefault="00B20356" w:rsidP="00B20356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политических партий, их региональных отделений,</w:t>
      </w:r>
    </w:p>
    <w:p w:rsidR="00B20356" w:rsidRPr="004E77A4" w:rsidRDefault="00B20356" w:rsidP="00B20356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иных структурных подразделений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sz w:val="24"/>
          <w:szCs w:val="24"/>
        </w:rPr>
        <w:t>п</w:t>
      </w:r>
      <w:r w:rsidRPr="004E77A4">
        <w:rPr>
          <w:sz w:val="24"/>
          <w:szCs w:val="24"/>
        </w:rPr>
        <w:t>о кандидатура</w:t>
      </w:r>
      <w:r>
        <w:rPr>
          <w:sz w:val="24"/>
          <w:szCs w:val="24"/>
        </w:rPr>
        <w:t>м</w:t>
      </w:r>
      <w:r w:rsidRPr="004E77A4">
        <w:rPr>
          <w:sz w:val="24"/>
          <w:szCs w:val="24"/>
        </w:rPr>
        <w:t xml:space="preserve">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, оформленное в соответствии с требованиями устава политической партии.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2. Если предложение </w:t>
      </w:r>
      <w:r>
        <w:rPr>
          <w:sz w:val="24"/>
          <w:szCs w:val="24"/>
        </w:rPr>
        <w:t>п</w:t>
      </w:r>
      <w:r w:rsidRPr="004E77A4">
        <w:rPr>
          <w:sz w:val="24"/>
          <w:szCs w:val="24"/>
        </w:rPr>
        <w:t>о кандидатура</w:t>
      </w:r>
      <w:r>
        <w:rPr>
          <w:sz w:val="24"/>
          <w:szCs w:val="24"/>
        </w:rPr>
        <w:t>м</w:t>
      </w:r>
      <w:r w:rsidRPr="004E77A4">
        <w:rPr>
          <w:sz w:val="24"/>
          <w:szCs w:val="24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>в состав избирательных комиссий о делегировании указанных полномочий, оформленное в соответствии с требованиями устава.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</w:p>
    <w:p w:rsidR="00B20356" w:rsidRPr="004E77A4" w:rsidRDefault="00B20356" w:rsidP="00B20356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иных общественных объединений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2. Решение полномочного (руководящего или иного) органа общественного объединения о внесении предложения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 xml:space="preserve">в состав избирательных комиссий, оформленное в </w:t>
      </w:r>
      <w:r w:rsidRPr="004E77A4">
        <w:rPr>
          <w:sz w:val="24"/>
          <w:szCs w:val="24"/>
        </w:rPr>
        <w:lastRenderedPageBreak/>
        <w:t>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3. Если предложение </w:t>
      </w:r>
      <w:r>
        <w:rPr>
          <w:sz w:val="24"/>
          <w:szCs w:val="24"/>
        </w:rPr>
        <w:t xml:space="preserve">по кандидатурам </w:t>
      </w:r>
      <w:r w:rsidRPr="004E77A4">
        <w:rPr>
          <w:sz w:val="24"/>
          <w:szCs w:val="24"/>
        </w:rPr>
        <w:t xml:space="preserve">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 w:val="24"/>
          <w:szCs w:val="24"/>
        </w:rPr>
        <w:t>по кандидатурам в составы участковых избирательных комиссий</w:t>
      </w:r>
      <w:r w:rsidRPr="004E77A4">
        <w:rPr>
          <w:sz w:val="24"/>
          <w:szCs w:val="24"/>
        </w:rPr>
        <w:t xml:space="preserve">, о делегировании таких полномочий и решение органа, которому делегированы эти полномочия, о внесении предложений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.</w:t>
      </w:r>
    </w:p>
    <w:p w:rsidR="00B20356" w:rsidRDefault="00B20356" w:rsidP="00B20356">
      <w:pPr>
        <w:jc w:val="center"/>
        <w:rPr>
          <w:sz w:val="24"/>
          <w:szCs w:val="24"/>
        </w:rPr>
      </w:pPr>
    </w:p>
    <w:p w:rsidR="00B20356" w:rsidRPr="004E77A4" w:rsidRDefault="00B20356" w:rsidP="00B20356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 xml:space="preserve">Для иных субъектов права внесения </w:t>
      </w:r>
      <w:r>
        <w:rPr>
          <w:sz w:val="24"/>
          <w:szCs w:val="24"/>
        </w:rPr>
        <w:t xml:space="preserve">предложений по </w:t>
      </w:r>
      <w:r w:rsidRPr="004E77A4">
        <w:rPr>
          <w:sz w:val="24"/>
          <w:szCs w:val="24"/>
        </w:rPr>
        <w:t>кандидатур</w:t>
      </w:r>
      <w:r>
        <w:rPr>
          <w:sz w:val="24"/>
          <w:szCs w:val="24"/>
        </w:rPr>
        <w:t>ам</w:t>
      </w:r>
      <w:r w:rsidRPr="004E77A4">
        <w:rPr>
          <w:sz w:val="24"/>
          <w:szCs w:val="24"/>
        </w:rPr>
        <w:t xml:space="preserve"> </w:t>
      </w:r>
    </w:p>
    <w:p w:rsidR="00B20356" w:rsidRPr="004E77A4" w:rsidRDefault="00B20356" w:rsidP="00B20356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в состав избирательных комиссий</w:t>
      </w:r>
    </w:p>
    <w:p w:rsidR="00B20356" w:rsidRPr="004E77A4" w:rsidRDefault="00B20356" w:rsidP="00B20356">
      <w:pPr>
        <w:ind w:firstLine="540"/>
        <w:jc w:val="center"/>
        <w:rPr>
          <w:sz w:val="24"/>
          <w:szCs w:val="24"/>
        </w:rPr>
      </w:pP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Решение представительного органа муниципального образования, </w:t>
      </w:r>
      <w:r>
        <w:rPr>
          <w:sz w:val="24"/>
          <w:szCs w:val="24"/>
        </w:rPr>
        <w:t xml:space="preserve">протокол </w:t>
      </w:r>
      <w:r w:rsidRPr="004E77A4">
        <w:rPr>
          <w:sz w:val="24"/>
          <w:szCs w:val="24"/>
        </w:rPr>
        <w:t>собрания избирателей по месту жительства, работы, службы, учебы.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</w:p>
    <w:p w:rsidR="00B20356" w:rsidRPr="00A824FB" w:rsidRDefault="00B20356" w:rsidP="00B2035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  <w:r w:rsidRPr="00A824FB">
        <w:rPr>
          <w:b/>
          <w:sz w:val="24"/>
          <w:szCs w:val="24"/>
          <w:u w:val="single"/>
        </w:rPr>
        <w:t xml:space="preserve">Кроме того, субъектами права внесения </w:t>
      </w:r>
      <w:r>
        <w:rPr>
          <w:b/>
          <w:sz w:val="24"/>
          <w:szCs w:val="24"/>
          <w:u w:val="single"/>
        </w:rPr>
        <w:t xml:space="preserve">предложений по </w:t>
      </w:r>
      <w:r w:rsidRPr="00A824FB">
        <w:rPr>
          <w:b/>
          <w:sz w:val="24"/>
          <w:szCs w:val="24"/>
          <w:u w:val="single"/>
        </w:rPr>
        <w:t>кандидатур</w:t>
      </w:r>
      <w:r>
        <w:rPr>
          <w:b/>
          <w:sz w:val="24"/>
          <w:szCs w:val="24"/>
          <w:u w:val="single"/>
        </w:rPr>
        <w:t>ам</w:t>
      </w:r>
      <w:r w:rsidRPr="00A824FB">
        <w:rPr>
          <w:b/>
          <w:sz w:val="24"/>
          <w:szCs w:val="24"/>
          <w:u w:val="single"/>
        </w:rPr>
        <w:t xml:space="preserve"> </w:t>
      </w:r>
      <w:r w:rsidRPr="00A67F7E">
        <w:rPr>
          <w:b/>
          <w:sz w:val="24"/>
          <w:szCs w:val="24"/>
          <w:u w:val="single"/>
        </w:rPr>
        <w:t>для назначения членов участковых избирательных комиссий с правом решающего голоса</w:t>
      </w:r>
      <w:r w:rsidRPr="00A824FB">
        <w:rPr>
          <w:b/>
          <w:sz w:val="24"/>
          <w:szCs w:val="24"/>
          <w:u w:val="single"/>
        </w:rPr>
        <w:t xml:space="preserve"> должны быть представлены: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1. Две фотографии лица, предлагаемого в состав избирательной комиссии, размером 3 x 4 см (без уголка).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2. Письменное согласие гражданина Российской Федерации на его назначение в состав </w:t>
      </w:r>
      <w:r>
        <w:rPr>
          <w:sz w:val="24"/>
          <w:szCs w:val="24"/>
        </w:rPr>
        <w:t xml:space="preserve">участковой </w:t>
      </w:r>
      <w:r w:rsidRPr="004E77A4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по установленной форме</w:t>
      </w:r>
      <w:r w:rsidRPr="004E77A4">
        <w:rPr>
          <w:sz w:val="24"/>
          <w:szCs w:val="24"/>
        </w:rPr>
        <w:t xml:space="preserve"> (прилагается).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20356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4. Копия документа (трудовой книжки либо справки с основного места работы)</w:t>
      </w:r>
      <w:r>
        <w:rPr>
          <w:sz w:val="24"/>
          <w:szCs w:val="24"/>
        </w:rPr>
        <w:t xml:space="preserve"> </w:t>
      </w:r>
      <w:r w:rsidRPr="004E77A4">
        <w:rPr>
          <w:sz w:val="24"/>
          <w:szCs w:val="24"/>
        </w:rPr>
        <w:t xml:space="preserve"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>
        <w:rPr>
          <w:sz w:val="24"/>
          <w:szCs w:val="24"/>
        </w:rPr>
        <w:t>-</w:t>
      </w:r>
      <w:r w:rsidRPr="004E77A4">
        <w:rPr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sz w:val="24"/>
          <w:szCs w:val="24"/>
        </w:rPr>
        <w:t xml:space="preserve"> (домохозяин)</w:t>
      </w:r>
      <w:r w:rsidRPr="004E77A4">
        <w:rPr>
          <w:sz w:val="24"/>
          <w:szCs w:val="24"/>
        </w:rPr>
        <w:t>, временно неработающий).</w:t>
      </w:r>
    </w:p>
    <w:p w:rsidR="00B20356" w:rsidRPr="001F21AA" w:rsidRDefault="00B20356" w:rsidP="00B203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F21AA">
        <w:rPr>
          <w:sz w:val="24"/>
          <w:szCs w:val="24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</w:p>
    <w:p w:rsidR="00B20356" w:rsidRPr="004E77A4" w:rsidRDefault="00B20356" w:rsidP="00B20356">
      <w:pPr>
        <w:ind w:firstLine="540"/>
        <w:jc w:val="both"/>
        <w:rPr>
          <w:sz w:val="24"/>
          <w:szCs w:val="24"/>
        </w:rPr>
      </w:pPr>
      <w:r w:rsidRPr="004E77A4">
        <w:rPr>
          <w:i/>
          <w:sz w:val="24"/>
          <w:szCs w:val="24"/>
        </w:rPr>
        <w:t>Примечание.</w:t>
      </w:r>
      <w:r w:rsidRPr="004E77A4">
        <w:rPr>
          <w:sz w:val="24"/>
          <w:szCs w:val="24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B20356" w:rsidRPr="00F74197" w:rsidRDefault="00B20356" w:rsidP="00B203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20356" w:rsidRPr="00F74197" w:rsidRDefault="00B20356" w:rsidP="00B203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4197">
        <w:rPr>
          <w:sz w:val="24"/>
          <w:szCs w:val="24"/>
        </w:rPr>
        <w:t xml:space="preserve">Примерные формы документов, необходимых при внесении предложений по кандидатурам </w:t>
      </w:r>
      <w:r>
        <w:rPr>
          <w:sz w:val="24"/>
          <w:szCs w:val="24"/>
        </w:rPr>
        <w:t>в составы участковых избирательных комиссий</w:t>
      </w:r>
      <w:r w:rsidRPr="00F74197">
        <w:rPr>
          <w:sz w:val="24"/>
          <w:szCs w:val="24"/>
        </w:rPr>
        <w:t xml:space="preserve"> размещены </w:t>
      </w:r>
      <w:r>
        <w:rPr>
          <w:sz w:val="24"/>
          <w:szCs w:val="24"/>
        </w:rPr>
        <w:t>в разделе «Избирательные комиссии» (подраздел «</w:t>
      </w:r>
      <w:r w:rsidRPr="00C9333F">
        <w:rPr>
          <w:sz w:val="24"/>
          <w:szCs w:val="24"/>
        </w:rPr>
        <w:t>Формирование участковых избирательных комиссий и резерва составов участковых избирательных комиссий»</w:t>
      </w:r>
      <w:r>
        <w:rPr>
          <w:sz w:val="24"/>
          <w:szCs w:val="24"/>
        </w:rPr>
        <w:t>)</w:t>
      </w:r>
      <w:r w:rsidRPr="00C9333F">
        <w:rPr>
          <w:sz w:val="24"/>
          <w:szCs w:val="24"/>
        </w:rPr>
        <w:t xml:space="preserve"> </w:t>
      </w:r>
      <w:r w:rsidRPr="00F74197">
        <w:rPr>
          <w:sz w:val="24"/>
          <w:szCs w:val="24"/>
        </w:rPr>
        <w:t xml:space="preserve">на сайте избирательной комиссии Архангельской области </w:t>
      </w:r>
      <w:r w:rsidRPr="00C42657">
        <w:rPr>
          <w:sz w:val="24"/>
          <w:szCs w:val="24"/>
        </w:rPr>
        <w:t>http://www.arkhangelsk.izbirkom.ru/</w:t>
      </w:r>
      <w:r w:rsidRPr="00F74197">
        <w:rPr>
          <w:sz w:val="24"/>
          <w:szCs w:val="24"/>
        </w:rPr>
        <w:t>.</w:t>
      </w:r>
    </w:p>
    <w:p w:rsidR="00B20356" w:rsidRPr="008F4287" w:rsidRDefault="00B20356" w:rsidP="00B20356">
      <w:pPr>
        <w:pStyle w:val="220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778"/>
        <w:gridCol w:w="4253"/>
      </w:tblGrid>
      <w:tr w:rsidR="00B20356" w:rsidRPr="008F4287" w:rsidTr="00E513B1">
        <w:tc>
          <w:tcPr>
            <w:tcW w:w="5778" w:type="dxa"/>
          </w:tcPr>
          <w:p w:rsidR="00B20356" w:rsidRPr="008F4287" w:rsidRDefault="00E513B1" w:rsidP="002B5B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апреля</w:t>
            </w:r>
            <w:r w:rsidR="00B20356" w:rsidRPr="008F4287">
              <w:rPr>
                <w:color w:val="000000"/>
                <w:sz w:val="24"/>
                <w:szCs w:val="24"/>
              </w:rPr>
              <w:t xml:space="preserve"> </w:t>
            </w:r>
            <w:r w:rsidR="00B20356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20356" w:rsidRPr="008F428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:rsidR="00E513B1" w:rsidRDefault="00E513B1" w:rsidP="002B5B2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Устьянская</w:t>
            </w:r>
            <w:r w:rsidR="00B20356" w:rsidRPr="00426152">
              <w:rPr>
                <w:sz w:val="24"/>
                <w:szCs w:val="24"/>
              </w:rPr>
              <w:t xml:space="preserve"> территориальная </w:t>
            </w:r>
          </w:p>
          <w:p w:rsidR="00B20356" w:rsidRPr="00426152" w:rsidRDefault="00B20356" w:rsidP="002B5B2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426152">
              <w:rPr>
                <w:sz w:val="24"/>
                <w:szCs w:val="24"/>
              </w:rPr>
              <w:t>избирательная комиссия</w:t>
            </w:r>
          </w:p>
        </w:tc>
      </w:tr>
    </w:tbl>
    <w:p w:rsidR="00970B3E" w:rsidRDefault="00970B3E" w:rsidP="00EC6DDE">
      <w:pPr>
        <w:ind w:left="6481"/>
        <w:jc w:val="right"/>
      </w:pPr>
    </w:p>
    <w:sectPr w:rsidR="00970B3E" w:rsidSect="00EC6DDE">
      <w:headerReference w:type="even" r:id="rId9"/>
      <w:footerReference w:type="even" r:id="rId10"/>
      <w:pgSz w:w="11906" w:h="16838"/>
      <w:pgMar w:top="993" w:right="566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AE" w:rsidRDefault="00547EAE">
      <w:r>
        <w:separator/>
      </w:r>
    </w:p>
  </w:endnote>
  <w:endnote w:type="continuationSeparator" w:id="1">
    <w:p w:rsidR="00547EAE" w:rsidRDefault="00547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A0A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AE" w:rsidRDefault="00547EAE">
      <w:r>
        <w:separator/>
      </w:r>
    </w:p>
  </w:footnote>
  <w:footnote w:type="continuationSeparator" w:id="1">
    <w:p w:rsidR="00547EAE" w:rsidRDefault="00547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A0A5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7A1029"/>
    <w:multiLevelType w:val="hybridMultilevel"/>
    <w:tmpl w:val="5F40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D0DA5"/>
    <w:multiLevelType w:val="hybridMultilevel"/>
    <w:tmpl w:val="35241882"/>
    <w:lvl w:ilvl="0" w:tplc="7B225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55D68"/>
    <w:multiLevelType w:val="hybridMultilevel"/>
    <w:tmpl w:val="2F22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6AC"/>
    <w:rsid w:val="00050489"/>
    <w:rsid w:val="00050B97"/>
    <w:rsid w:val="000546FF"/>
    <w:rsid w:val="0005642C"/>
    <w:rsid w:val="00066A3F"/>
    <w:rsid w:val="0007158E"/>
    <w:rsid w:val="00084967"/>
    <w:rsid w:val="000873EC"/>
    <w:rsid w:val="000C1859"/>
    <w:rsid w:val="000E6A36"/>
    <w:rsid w:val="00103757"/>
    <w:rsid w:val="0010520A"/>
    <w:rsid w:val="001368F7"/>
    <w:rsid w:val="00141654"/>
    <w:rsid w:val="0014660D"/>
    <w:rsid w:val="00150134"/>
    <w:rsid w:val="001B46A7"/>
    <w:rsid w:val="001C0448"/>
    <w:rsid w:val="001C3232"/>
    <w:rsid w:val="001C3DE6"/>
    <w:rsid w:val="001C5D1C"/>
    <w:rsid w:val="001E3B06"/>
    <w:rsid w:val="001F2E6E"/>
    <w:rsid w:val="002133EC"/>
    <w:rsid w:val="00214182"/>
    <w:rsid w:val="00216AD8"/>
    <w:rsid w:val="00233049"/>
    <w:rsid w:val="00241110"/>
    <w:rsid w:val="002442A7"/>
    <w:rsid w:val="00247B79"/>
    <w:rsid w:val="00255BA3"/>
    <w:rsid w:val="0026084D"/>
    <w:rsid w:val="00263A4E"/>
    <w:rsid w:val="00270267"/>
    <w:rsid w:val="00277B19"/>
    <w:rsid w:val="00284069"/>
    <w:rsid w:val="00292B43"/>
    <w:rsid w:val="002A35B6"/>
    <w:rsid w:val="002C54BC"/>
    <w:rsid w:val="002E2465"/>
    <w:rsid w:val="00302F9B"/>
    <w:rsid w:val="003074DE"/>
    <w:rsid w:val="00326454"/>
    <w:rsid w:val="00337173"/>
    <w:rsid w:val="00342CB8"/>
    <w:rsid w:val="0035322F"/>
    <w:rsid w:val="0036711A"/>
    <w:rsid w:val="0037546B"/>
    <w:rsid w:val="00383A1B"/>
    <w:rsid w:val="00397BEE"/>
    <w:rsid w:val="003B11ED"/>
    <w:rsid w:val="003B496D"/>
    <w:rsid w:val="003B5166"/>
    <w:rsid w:val="003B5D11"/>
    <w:rsid w:val="003C2BD8"/>
    <w:rsid w:val="003C68C1"/>
    <w:rsid w:val="003C7176"/>
    <w:rsid w:val="003D20AB"/>
    <w:rsid w:val="003E12FD"/>
    <w:rsid w:val="003E18BD"/>
    <w:rsid w:val="003E20BB"/>
    <w:rsid w:val="003E339D"/>
    <w:rsid w:val="00402091"/>
    <w:rsid w:val="004045CB"/>
    <w:rsid w:val="00405254"/>
    <w:rsid w:val="00424676"/>
    <w:rsid w:val="004254E0"/>
    <w:rsid w:val="004278E7"/>
    <w:rsid w:val="00451DA0"/>
    <w:rsid w:val="00466969"/>
    <w:rsid w:val="004713B6"/>
    <w:rsid w:val="004A0C56"/>
    <w:rsid w:val="004A2E66"/>
    <w:rsid w:val="004A3428"/>
    <w:rsid w:val="004B3552"/>
    <w:rsid w:val="004C0B0E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11CE1"/>
    <w:rsid w:val="00522099"/>
    <w:rsid w:val="00524858"/>
    <w:rsid w:val="0052550B"/>
    <w:rsid w:val="005449D4"/>
    <w:rsid w:val="00547EAE"/>
    <w:rsid w:val="005507CD"/>
    <w:rsid w:val="005628DA"/>
    <w:rsid w:val="00565466"/>
    <w:rsid w:val="0057089B"/>
    <w:rsid w:val="00581E70"/>
    <w:rsid w:val="00592734"/>
    <w:rsid w:val="005932E6"/>
    <w:rsid w:val="005A0AD0"/>
    <w:rsid w:val="005A1C58"/>
    <w:rsid w:val="005C51B5"/>
    <w:rsid w:val="005D2D3C"/>
    <w:rsid w:val="005D53D9"/>
    <w:rsid w:val="005E5277"/>
    <w:rsid w:val="005E6B17"/>
    <w:rsid w:val="005E75BB"/>
    <w:rsid w:val="00602E6D"/>
    <w:rsid w:val="00603274"/>
    <w:rsid w:val="00604233"/>
    <w:rsid w:val="00616475"/>
    <w:rsid w:val="00617550"/>
    <w:rsid w:val="00625FB1"/>
    <w:rsid w:val="0063210C"/>
    <w:rsid w:val="00650877"/>
    <w:rsid w:val="00681423"/>
    <w:rsid w:val="006A0135"/>
    <w:rsid w:val="006B2D78"/>
    <w:rsid w:val="006D272E"/>
    <w:rsid w:val="006D6E6B"/>
    <w:rsid w:val="006E2596"/>
    <w:rsid w:val="006F5EC8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8AD"/>
    <w:rsid w:val="007922BC"/>
    <w:rsid w:val="00796FB7"/>
    <w:rsid w:val="007A609D"/>
    <w:rsid w:val="007B70A5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40C5A"/>
    <w:rsid w:val="00850C5D"/>
    <w:rsid w:val="00850CB1"/>
    <w:rsid w:val="0087588D"/>
    <w:rsid w:val="00885026"/>
    <w:rsid w:val="008B2B86"/>
    <w:rsid w:val="008B7C26"/>
    <w:rsid w:val="008E6A4D"/>
    <w:rsid w:val="008F0C2E"/>
    <w:rsid w:val="008F2E98"/>
    <w:rsid w:val="009022D2"/>
    <w:rsid w:val="009132DB"/>
    <w:rsid w:val="00921095"/>
    <w:rsid w:val="00924F03"/>
    <w:rsid w:val="00930CE0"/>
    <w:rsid w:val="009316F0"/>
    <w:rsid w:val="009338A4"/>
    <w:rsid w:val="00970B3E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47E4A"/>
    <w:rsid w:val="00A54BA3"/>
    <w:rsid w:val="00A64592"/>
    <w:rsid w:val="00AA01FA"/>
    <w:rsid w:val="00AB6FCF"/>
    <w:rsid w:val="00AC566A"/>
    <w:rsid w:val="00AC5FDA"/>
    <w:rsid w:val="00AD34DF"/>
    <w:rsid w:val="00AD4CF0"/>
    <w:rsid w:val="00AE0289"/>
    <w:rsid w:val="00AE160C"/>
    <w:rsid w:val="00AF6F66"/>
    <w:rsid w:val="00B006D6"/>
    <w:rsid w:val="00B00ECC"/>
    <w:rsid w:val="00B13F9A"/>
    <w:rsid w:val="00B20356"/>
    <w:rsid w:val="00B21A2E"/>
    <w:rsid w:val="00B2753C"/>
    <w:rsid w:val="00B455BB"/>
    <w:rsid w:val="00B508A5"/>
    <w:rsid w:val="00B81F41"/>
    <w:rsid w:val="00B863B2"/>
    <w:rsid w:val="00B97B88"/>
    <w:rsid w:val="00BA0A5E"/>
    <w:rsid w:val="00BB625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B6B5A"/>
    <w:rsid w:val="00CD0D79"/>
    <w:rsid w:val="00CE146C"/>
    <w:rsid w:val="00CF2376"/>
    <w:rsid w:val="00D037CA"/>
    <w:rsid w:val="00D11D28"/>
    <w:rsid w:val="00D15647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3569E"/>
    <w:rsid w:val="00E455F7"/>
    <w:rsid w:val="00E513B1"/>
    <w:rsid w:val="00E76C69"/>
    <w:rsid w:val="00E81CAA"/>
    <w:rsid w:val="00E96EBF"/>
    <w:rsid w:val="00EB1108"/>
    <w:rsid w:val="00EB3C84"/>
    <w:rsid w:val="00EB441E"/>
    <w:rsid w:val="00EC56B9"/>
    <w:rsid w:val="00EC6DDE"/>
    <w:rsid w:val="00EE1489"/>
    <w:rsid w:val="00EE6A0F"/>
    <w:rsid w:val="00EF4583"/>
    <w:rsid w:val="00F06130"/>
    <w:rsid w:val="00F20C69"/>
    <w:rsid w:val="00F26A14"/>
    <w:rsid w:val="00F514E2"/>
    <w:rsid w:val="00F56C03"/>
    <w:rsid w:val="00F573C8"/>
    <w:rsid w:val="00F67C01"/>
    <w:rsid w:val="00F805AC"/>
    <w:rsid w:val="00F81AFD"/>
    <w:rsid w:val="00F866E6"/>
    <w:rsid w:val="00F96C64"/>
    <w:rsid w:val="00FA528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0D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4660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4660D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4660D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4660D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4660D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4660D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4660D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4660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4660D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4660D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4660D"/>
  </w:style>
  <w:style w:type="paragraph" w:styleId="3">
    <w:name w:val="Body Text 3"/>
    <w:basedOn w:val="a"/>
    <w:semiHidden/>
    <w:rsid w:val="0014660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4660D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4660D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4660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4660D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46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4660D"/>
  </w:style>
  <w:style w:type="paragraph" w:customStyle="1" w:styleId="30">
    <w:name w:val="çàãîëîâîê 3"/>
    <w:basedOn w:val="a"/>
    <w:next w:val="a"/>
    <w:rsid w:val="0014660D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4660D"/>
    <w:pPr>
      <w:jc w:val="center"/>
    </w:pPr>
    <w:rPr>
      <w:b/>
      <w:sz w:val="28"/>
    </w:rPr>
  </w:style>
  <w:style w:type="paragraph" w:styleId="ab">
    <w:name w:val="Subtitle"/>
    <w:basedOn w:val="a"/>
    <w:qFormat/>
    <w:rsid w:val="0014660D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4660D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4660D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4660D"/>
    <w:rPr>
      <w:rFonts w:ascii="Courier New" w:hAnsi="Courier New"/>
      <w:szCs w:val="24"/>
    </w:rPr>
  </w:style>
  <w:style w:type="paragraph" w:styleId="ac">
    <w:name w:val="Plain Text"/>
    <w:basedOn w:val="a"/>
    <w:rsid w:val="0014660D"/>
    <w:rPr>
      <w:rFonts w:ascii="Courier New" w:hAnsi="Courier New"/>
      <w:szCs w:val="24"/>
    </w:rPr>
  </w:style>
  <w:style w:type="paragraph" w:styleId="ad">
    <w:name w:val="Normal (Web)"/>
    <w:basedOn w:val="a"/>
    <w:rsid w:val="001466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4660D"/>
    <w:rPr>
      <w:snapToGrid w:val="0"/>
    </w:rPr>
  </w:style>
  <w:style w:type="paragraph" w:customStyle="1" w:styleId="ConsNormal">
    <w:name w:val="ConsNormal"/>
    <w:rsid w:val="0014660D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4660D"/>
    <w:rPr>
      <w:color w:val="0000FF"/>
      <w:u w:val="single"/>
    </w:rPr>
  </w:style>
  <w:style w:type="paragraph" w:styleId="af">
    <w:name w:val="footnote text"/>
    <w:basedOn w:val="a"/>
    <w:semiHidden/>
    <w:unhideWhenUsed/>
    <w:rsid w:val="0014660D"/>
  </w:style>
  <w:style w:type="character" w:customStyle="1" w:styleId="af0">
    <w:name w:val="Текст сноски Знак"/>
    <w:basedOn w:val="a0"/>
    <w:semiHidden/>
    <w:rsid w:val="0014660D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4660D"/>
    <w:rPr>
      <w:vertAlign w:val="superscript"/>
    </w:rPr>
  </w:style>
  <w:style w:type="paragraph" w:styleId="af2">
    <w:name w:val="List Paragraph"/>
    <w:basedOn w:val="a"/>
    <w:uiPriority w:val="34"/>
    <w:qFormat/>
    <w:rsid w:val="0014660D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4660D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4660D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4660D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4660D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4660D"/>
    <w:rPr>
      <w:sz w:val="24"/>
    </w:rPr>
  </w:style>
  <w:style w:type="paragraph" w:styleId="af4">
    <w:name w:val="caption"/>
    <w:basedOn w:val="a"/>
    <w:next w:val="a"/>
    <w:qFormat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4660D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4660D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4660D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4660D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4660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4660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4660D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4660D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4660D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4660D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4660D"/>
    <w:rPr>
      <w:sz w:val="24"/>
    </w:rPr>
  </w:style>
  <w:style w:type="character" w:customStyle="1" w:styleId="32">
    <w:name w:val="Основной текст 3 Знак"/>
    <w:basedOn w:val="a0"/>
    <w:semiHidden/>
    <w:rsid w:val="0014660D"/>
    <w:rPr>
      <w:sz w:val="28"/>
    </w:rPr>
  </w:style>
  <w:style w:type="paragraph" w:customStyle="1" w:styleId="ConsCell">
    <w:name w:val="ConsCell"/>
    <w:rsid w:val="0014660D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466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4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4660D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220">
    <w:name w:val="Основной текст 22"/>
    <w:basedOn w:val="a"/>
    <w:rsid w:val="00B20356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rFonts w:ascii="Times New Roman" w:hAnsi="Times New Roman"/>
      <w:b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ny.ru/category/ustyanskaya-tik/postanov-ustyanskaya-t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3AC1-661F-40B7-B4FC-0EDEE95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59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11</cp:revision>
  <cp:lastPrinted>2023-04-05T14:09:00Z</cp:lastPrinted>
  <dcterms:created xsi:type="dcterms:W3CDTF">2023-04-05T12:20:00Z</dcterms:created>
  <dcterms:modified xsi:type="dcterms:W3CDTF">2023-04-06T06:27:00Z</dcterms:modified>
</cp:coreProperties>
</file>