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5" w:rsidRPr="004520A7" w:rsidRDefault="009548A5" w:rsidP="00B73EAF">
      <w:pPr>
        <w:jc w:val="center"/>
        <w:rPr>
          <w:b/>
          <w:sz w:val="32"/>
          <w:szCs w:val="32"/>
          <w:lang w:val="en-US"/>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5921F7" w:rsidRDefault="005921F7" w:rsidP="009548A5">
      <w:pPr>
        <w:spacing w:line="360" w:lineRule="auto"/>
        <w:jc w:val="center"/>
        <w:rPr>
          <w:b/>
          <w:sz w:val="32"/>
        </w:rPr>
      </w:pPr>
      <w:r>
        <w:rPr>
          <w:b/>
          <w:sz w:val="32"/>
        </w:rPr>
        <w:t>Архангельской области</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w:t>
      </w:r>
    </w:p>
    <w:p w:rsidR="005921F7" w:rsidRDefault="009548A5" w:rsidP="009548A5">
      <w:pPr>
        <w:spacing w:line="360" w:lineRule="auto"/>
        <w:jc w:val="center"/>
        <w:outlineLvl w:val="2"/>
        <w:rPr>
          <w:b/>
          <w:sz w:val="32"/>
        </w:rPr>
      </w:pPr>
      <w:r>
        <w:rPr>
          <w:b/>
          <w:sz w:val="32"/>
        </w:rPr>
        <w:t>Устьянск</w:t>
      </w:r>
      <w:r w:rsidR="005921F7">
        <w:rPr>
          <w:b/>
          <w:sz w:val="32"/>
        </w:rPr>
        <w:t>ого</w:t>
      </w:r>
      <w:r>
        <w:rPr>
          <w:b/>
          <w:sz w:val="32"/>
        </w:rPr>
        <w:t xml:space="preserve"> муниципальн</w:t>
      </w:r>
      <w:r w:rsidR="005921F7">
        <w:rPr>
          <w:b/>
          <w:sz w:val="32"/>
        </w:rPr>
        <w:t>ого</w:t>
      </w:r>
      <w:r>
        <w:rPr>
          <w:b/>
          <w:sz w:val="32"/>
        </w:rPr>
        <w:t xml:space="preserve"> район</w:t>
      </w:r>
      <w:r w:rsidR="005921F7">
        <w:rPr>
          <w:b/>
          <w:sz w:val="32"/>
        </w:rPr>
        <w:t>а</w:t>
      </w:r>
    </w:p>
    <w:p w:rsidR="009548A5" w:rsidRDefault="005921F7" w:rsidP="009548A5">
      <w:pPr>
        <w:spacing w:line="360" w:lineRule="auto"/>
        <w:jc w:val="center"/>
        <w:outlineLvl w:val="2"/>
        <w:rPr>
          <w:b/>
          <w:sz w:val="32"/>
        </w:rPr>
      </w:pPr>
      <w:r>
        <w:rPr>
          <w:b/>
          <w:sz w:val="32"/>
        </w:rPr>
        <w:t>Архангельской области</w:t>
      </w:r>
      <w:r w:rsidR="009548A5">
        <w:rPr>
          <w:b/>
          <w:sz w:val="32"/>
        </w:rPr>
        <w:t xml:space="preserve">  </w:t>
      </w:r>
    </w:p>
    <w:p w:rsidR="009548A5" w:rsidRDefault="009548A5" w:rsidP="009548A5">
      <w:pPr>
        <w:spacing w:line="360" w:lineRule="auto"/>
        <w:jc w:val="center"/>
        <w:outlineLvl w:val="2"/>
        <w:rPr>
          <w:b/>
          <w:sz w:val="32"/>
        </w:rPr>
      </w:pPr>
      <w:r>
        <w:rPr>
          <w:b/>
          <w:sz w:val="32"/>
        </w:rPr>
        <w:t>за 20</w:t>
      </w:r>
      <w:r w:rsidR="00DE4938">
        <w:rPr>
          <w:b/>
          <w:sz w:val="32"/>
        </w:rPr>
        <w:t>2</w:t>
      </w:r>
      <w:r w:rsidR="00AA08BF">
        <w:rPr>
          <w:b/>
          <w:sz w:val="32"/>
        </w:rPr>
        <w:t>2</w:t>
      </w:r>
      <w:r w:rsidR="00DE4938">
        <w:rPr>
          <w:b/>
          <w:sz w:val="32"/>
        </w:rPr>
        <w:t xml:space="preserve"> </w:t>
      </w:r>
      <w:r>
        <w:rPr>
          <w:b/>
          <w:sz w:val="32"/>
        </w:rPr>
        <w:t>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Default="009548A5" w:rsidP="00056385">
      <w:pPr>
        <w:pStyle w:val="af0"/>
        <w:jc w:val="center"/>
        <w:rPr>
          <w:rStyle w:val="aff5"/>
          <w:sz w:val="27"/>
          <w:szCs w:val="27"/>
        </w:rPr>
      </w:pPr>
      <w:r>
        <w:rPr>
          <w:rStyle w:val="aff5"/>
          <w:sz w:val="27"/>
          <w:szCs w:val="27"/>
        </w:rPr>
        <w:t>«</w:t>
      </w:r>
      <w:r w:rsidR="00AA08BF">
        <w:rPr>
          <w:rStyle w:val="aff5"/>
          <w:sz w:val="27"/>
          <w:szCs w:val="27"/>
        </w:rPr>
        <w:t>28</w:t>
      </w:r>
      <w:r>
        <w:rPr>
          <w:rStyle w:val="aff5"/>
          <w:sz w:val="27"/>
          <w:szCs w:val="27"/>
        </w:rPr>
        <w:t>»</w:t>
      </w:r>
      <w:r w:rsidR="00543331">
        <w:rPr>
          <w:rStyle w:val="aff5"/>
          <w:sz w:val="27"/>
          <w:szCs w:val="27"/>
        </w:rPr>
        <w:t xml:space="preserve"> апреля</w:t>
      </w:r>
      <w:r>
        <w:rPr>
          <w:rStyle w:val="aff5"/>
          <w:sz w:val="27"/>
          <w:szCs w:val="27"/>
        </w:rPr>
        <w:t xml:space="preserve"> 20</w:t>
      </w:r>
      <w:r w:rsidR="00C771D2">
        <w:rPr>
          <w:rStyle w:val="aff5"/>
          <w:sz w:val="27"/>
          <w:szCs w:val="27"/>
        </w:rPr>
        <w:t>2</w:t>
      </w:r>
      <w:r w:rsidR="00AA08BF">
        <w:rPr>
          <w:rStyle w:val="aff5"/>
          <w:sz w:val="27"/>
          <w:szCs w:val="27"/>
        </w:rPr>
        <w:t>3</w:t>
      </w:r>
      <w:r>
        <w:rPr>
          <w:rStyle w:val="aff5"/>
          <w:sz w:val="27"/>
          <w:szCs w:val="27"/>
        </w:rPr>
        <w:t xml:space="preserve"> года</w:t>
      </w:r>
    </w:p>
    <w:p w:rsidR="00267D41" w:rsidRDefault="00267D41" w:rsidP="00E82384">
      <w:pPr>
        <w:jc w:val="center"/>
        <w:rPr>
          <w:b/>
        </w:rPr>
      </w:pPr>
    </w:p>
    <w:p w:rsidR="00267D41" w:rsidRDefault="00267D41" w:rsidP="00E82384">
      <w:pPr>
        <w:jc w:val="center"/>
        <w:rPr>
          <w:b/>
        </w:rPr>
      </w:pPr>
    </w:p>
    <w:p w:rsidR="00267D41" w:rsidRDefault="00267D41" w:rsidP="00E82384">
      <w:pPr>
        <w:jc w:val="center"/>
        <w:rPr>
          <w:b/>
        </w:rPr>
      </w:pPr>
    </w:p>
    <w:p w:rsidR="00267D41" w:rsidRDefault="00267D41" w:rsidP="00E82384">
      <w:pPr>
        <w:jc w:val="center"/>
        <w:rPr>
          <w:b/>
        </w:rPr>
      </w:pPr>
    </w:p>
    <w:p w:rsidR="00E82384" w:rsidRDefault="00E82384" w:rsidP="00E82384">
      <w:pPr>
        <w:jc w:val="center"/>
        <w:rPr>
          <w:b/>
        </w:rPr>
      </w:pPr>
      <w:r>
        <w:rPr>
          <w:b/>
        </w:rPr>
        <w:t>ОГЛАВЛЕНИЕ</w:t>
      </w:r>
    </w:p>
    <w:tbl>
      <w:tblPr>
        <w:tblStyle w:val="af1"/>
        <w:tblW w:w="0" w:type="auto"/>
        <w:tblLook w:val="04A0"/>
      </w:tblPr>
      <w:tblGrid>
        <w:gridCol w:w="817"/>
        <w:gridCol w:w="8505"/>
        <w:gridCol w:w="560"/>
      </w:tblGrid>
      <w:tr w:rsidR="00D0675F" w:rsidTr="00D0675F">
        <w:tc>
          <w:tcPr>
            <w:tcW w:w="817" w:type="dxa"/>
          </w:tcPr>
          <w:p w:rsidR="00D0675F" w:rsidRDefault="00D0675F" w:rsidP="00E82384">
            <w:pPr>
              <w:jc w:val="center"/>
              <w:rPr>
                <w:b/>
              </w:rPr>
            </w:pPr>
          </w:p>
        </w:tc>
        <w:tc>
          <w:tcPr>
            <w:tcW w:w="8505" w:type="dxa"/>
          </w:tcPr>
          <w:p w:rsidR="00D0675F" w:rsidRDefault="00D0675F" w:rsidP="00D0675F">
            <w:pPr>
              <w:rPr>
                <w:b/>
              </w:rPr>
            </w:pPr>
            <w:r w:rsidRPr="00AC01DA">
              <w:t>Вступление</w:t>
            </w:r>
          </w:p>
        </w:tc>
        <w:tc>
          <w:tcPr>
            <w:tcW w:w="560" w:type="dxa"/>
          </w:tcPr>
          <w:p w:rsidR="00D0675F" w:rsidRDefault="0008051C" w:rsidP="00E82384">
            <w:pPr>
              <w:jc w:val="center"/>
              <w:rPr>
                <w:b/>
              </w:rPr>
            </w:pPr>
            <w:r>
              <w:t>4</w:t>
            </w:r>
          </w:p>
        </w:tc>
      </w:tr>
      <w:tr w:rsidR="00D0675F" w:rsidTr="00D0675F">
        <w:tc>
          <w:tcPr>
            <w:tcW w:w="817" w:type="dxa"/>
          </w:tcPr>
          <w:p w:rsidR="00D0675F" w:rsidRDefault="00D0675F" w:rsidP="00D0675F">
            <w:pPr>
              <w:rPr>
                <w:b/>
              </w:rPr>
            </w:pPr>
            <w:r w:rsidRPr="00AC01DA">
              <w:t>1.</w:t>
            </w:r>
          </w:p>
        </w:tc>
        <w:tc>
          <w:tcPr>
            <w:tcW w:w="8505" w:type="dxa"/>
          </w:tcPr>
          <w:p w:rsidR="00D0675F" w:rsidRDefault="00D0675F" w:rsidP="00D0675F">
            <w:pPr>
              <w:rPr>
                <w:b/>
              </w:rPr>
            </w:pPr>
            <w:r w:rsidRPr="00AC01DA">
              <w:t>Социально-экономическое положение Устьянского муниципального района</w:t>
            </w:r>
          </w:p>
        </w:tc>
        <w:tc>
          <w:tcPr>
            <w:tcW w:w="560" w:type="dxa"/>
          </w:tcPr>
          <w:p w:rsidR="00D0675F" w:rsidRDefault="0008051C" w:rsidP="00E82384">
            <w:pPr>
              <w:jc w:val="center"/>
              <w:rPr>
                <w:b/>
              </w:rPr>
            </w:pPr>
            <w:r>
              <w:t>5</w:t>
            </w:r>
          </w:p>
        </w:tc>
      </w:tr>
      <w:tr w:rsidR="00D0675F" w:rsidTr="00D0675F">
        <w:tc>
          <w:tcPr>
            <w:tcW w:w="817" w:type="dxa"/>
          </w:tcPr>
          <w:p w:rsidR="00D0675F" w:rsidRDefault="00D0675F" w:rsidP="00D0675F">
            <w:pPr>
              <w:jc w:val="right"/>
              <w:rPr>
                <w:b/>
              </w:rPr>
            </w:pPr>
            <w:r w:rsidRPr="00AC01DA">
              <w:rPr>
                <w:color w:val="000000"/>
              </w:rPr>
              <w:t>1.1.</w:t>
            </w:r>
          </w:p>
        </w:tc>
        <w:tc>
          <w:tcPr>
            <w:tcW w:w="8505" w:type="dxa"/>
          </w:tcPr>
          <w:p w:rsidR="00D0675F" w:rsidRDefault="00D0675F" w:rsidP="00D0675F">
            <w:pPr>
              <w:rPr>
                <w:b/>
              </w:rPr>
            </w:pPr>
            <w:r w:rsidRPr="00AC01DA">
              <w:rPr>
                <w:color w:val="000000"/>
              </w:rPr>
              <w:t>Уровень жизни</w:t>
            </w:r>
          </w:p>
        </w:tc>
        <w:tc>
          <w:tcPr>
            <w:tcW w:w="560" w:type="dxa"/>
          </w:tcPr>
          <w:p w:rsidR="00D0675F" w:rsidRDefault="0008051C" w:rsidP="00E82384">
            <w:pPr>
              <w:jc w:val="center"/>
              <w:rPr>
                <w:b/>
              </w:rPr>
            </w:pPr>
            <w:r>
              <w:rPr>
                <w:color w:val="000000"/>
              </w:rPr>
              <w:t>5</w:t>
            </w:r>
          </w:p>
        </w:tc>
      </w:tr>
      <w:tr w:rsidR="00D0675F" w:rsidTr="00D0675F">
        <w:tc>
          <w:tcPr>
            <w:tcW w:w="817" w:type="dxa"/>
          </w:tcPr>
          <w:p w:rsidR="00D0675F" w:rsidRDefault="00D0675F" w:rsidP="00D0675F">
            <w:pPr>
              <w:jc w:val="right"/>
              <w:rPr>
                <w:b/>
              </w:rPr>
            </w:pPr>
            <w:r w:rsidRPr="00AC01DA">
              <w:t>1.2.</w:t>
            </w:r>
          </w:p>
        </w:tc>
        <w:tc>
          <w:tcPr>
            <w:tcW w:w="8505" w:type="dxa"/>
          </w:tcPr>
          <w:p w:rsidR="00D0675F" w:rsidRDefault="00D0675F" w:rsidP="00D0675F">
            <w:pPr>
              <w:rPr>
                <w:b/>
              </w:rPr>
            </w:pPr>
            <w:r w:rsidRPr="00AC01DA">
              <w:t>Занятость населения</w:t>
            </w:r>
          </w:p>
        </w:tc>
        <w:tc>
          <w:tcPr>
            <w:tcW w:w="560" w:type="dxa"/>
          </w:tcPr>
          <w:p w:rsidR="00D0675F" w:rsidRDefault="0008051C" w:rsidP="00E82384">
            <w:pPr>
              <w:jc w:val="center"/>
              <w:rPr>
                <w:b/>
              </w:rPr>
            </w:pPr>
            <w:r>
              <w:t>5</w:t>
            </w:r>
          </w:p>
        </w:tc>
      </w:tr>
      <w:tr w:rsidR="00D0675F" w:rsidTr="00D0675F">
        <w:tc>
          <w:tcPr>
            <w:tcW w:w="817" w:type="dxa"/>
          </w:tcPr>
          <w:p w:rsidR="00D0675F" w:rsidRDefault="00D0675F" w:rsidP="00D0675F">
            <w:pPr>
              <w:jc w:val="right"/>
              <w:rPr>
                <w:b/>
              </w:rPr>
            </w:pPr>
            <w:r w:rsidRPr="00AC01DA">
              <w:t>1.3.</w:t>
            </w:r>
          </w:p>
        </w:tc>
        <w:tc>
          <w:tcPr>
            <w:tcW w:w="8505" w:type="dxa"/>
          </w:tcPr>
          <w:p w:rsidR="00D0675F" w:rsidRDefault="00D0675F" w:rsidP="00D0675F">
            <w:pPr>
              <w:rPr>
                <w:b/>
              </w:rPr>
            </w:pPr>
            <w:r w:rsidRPr="00AC01DA">
              <w:t>Экономика</w:t>
            </w:r>
          </w:p>
        </w:tc>
        <w:tc>
          <w:tcPr>
            <w:tcW w:w="560" w:type="dxa"/>
          </w:tcPr>
          <w:p w:rsidR="00D0675F" w:rsidRDefault="0008051C" w:rsidP="00E82384">
            <w:pPr>
              <w:jc w:val="center"/>
              <w:rPr>
                <w:b/>
              </w:rPr>
            </w:pPr>
            <w:r>
              <w:t>5</w:t>
            </w:r>
          </w:p>
        </w:tc>
      </w:tr>
      <w:tr w:rsidR="00D0675F" w:rsidTr="00D0675F">
        <w:tc>
          <w:tcPr>
            <w:tcW w:w="817" w:type="dxa"/>
          </w:tcPr>
          <w:p w:rsidR="00D0675F" w:rsidRDefault="00D0675F" w:rsidP="00D0675F">
            <w:pPr>
              <w:rPr>
                <w:b/>
              </w:rPr>
            </w:pPr>
            <w:r w:rsidRPr="00AC01DA">
              <w:rPr>
                <w:color w:val="000000"/>
              </w:rPr>
              <w:t>2.</w:t>
            </w:r>
          </w:p>
        </w:tc>
        <w:tc>
          <w:tcPr>
            <w:tcW w:w="8505" w:type="dxa"/>
          </w:tcPr>
          <w:p w:rsidR="00D0675F" w:rsidRDefault="00D0675F" w:rsidP="00D0675F">
            <w:pPr>
              <w:rPr>
                <w:b/>
              </w:rPr>
            </w:pPr>
            <w:r w:rsidRPr="00AC01DA">
              <w:rPr>
                <w:color w:val="000000"/>
              </w:rPr>
              <w:t>Промышленность</w:t>
            </w:r>
          </w:p>
        </w:tc>
        <w:tc>
          <w:tcPr>
            <w:tcW w:w="560" w:type="dxa"/>
          </w:tcPr>
          <w:p w:rsidR="00D0675F" w:rsidRDefault="0008051C" w:rsidP="00E82384">
            <w:pPr>
              <w:jc w:val="center"/>
              <w:rPr>
                <w:b/>
              </w:rPr>
            </w:pPr>
            <w:r>
              <w:rPr>
                <w:color w:val="000000"/>
              </w:rPr>
              <w:t>8</w:t>
            </w:r>
          </w:p>
        </w:tc>
      </w:tr>
      <w:tr w:rsidR="00D0675F" w:rsidTr="00D0675F">
        <w:tc>
          <w:tcPr>
            <w:tcW w:w="817" w:type="dxa"/>
          </w:tcPr>
          <w:p w:rsidR="00D0675F" w:rsidRDefault="00D0675F" w:rsidP="00D0675F">
            <w:pPr>
              <w:rPr>
                <w:b/>
              </w:rPr>
            </w:pPr>
            <w:r w:rsidRPr="00AC01DA">
              <w:rPr>
                <w:color w:val="000000"/>
              </w:rPr>
              <w:t>3.</w:t>
            </w:r>
          </w:p>
        </w:tc>
        <w:tc>
          <w:tcPr>
            <w:tcW w:w="8505" w:type="dxa"/>
          </w:tcPr>
          <w:p w:rsidR="00D0675F" w:rsidRDefault="00D0675F" w:rsidP="00D0675F">
            <w:pPr>
              <w:rPr>
                <w:b/>
              </w:rPr>
            </w:pPr>
            <w:r w:rsidRPr="00AC01DA">
              <w:rPr>
                <w:color w:val="000000"/>
              </w:rPr>
              <w:t>Сельское хозяйство</w:t>
            </w:r>
          </w:p>
        </w:tc>
        <w:tc>
          <w:tcPr>
            <w:tcW w:w="560" w:type="dxa"/>
          </w:tcPr>
          <w:p w:rsidR="00D0675F" w:rsidRDefault="0008051C" w:rsidP="00E82384">
            <w:pPr>
              <w:jc w:val="center"/>
              <w:rPr>
                <w:b/>
              </w:rPr>
            </w:pPr>
            <w:r>
              <w:rPr>
                <w:color w:val="000000"/>
              </w:rPr>
              <w:t>8</w:t>
            </w:r>
          </w:p>
        </w:tc>
      </w:tr>
      <w:tr w:rsidR="00D0675F" w:rsidTr="00D0675F">
        <w:tc>
          <w:tcPr>
            <w:tcW w:w="817" w:type="dxa"/>
          </w:tcPr>
          <w:p w:rsidR="00D0675F" w:rsidRDefault="00D0675F" w:rsidP="00D0675F">
            <w:pPr>
              <w:rPr>
                <w:b/>
              </w:rPr>
            </w:pPr>
            <w:r w:rsidRPr="00AC01DA">
              <w:rPr>
                <w:color w:val="000000"/>
              </w:rPr>
              <w:t>4.</w:t>
            </w:r>
          </w:p>
        </w:tc>
        <w:tc>
          <w:tcPr>
            <w:tcW w:w="8505" w:type="dxa"/>
          </w:tcPr>
          <w:p w:rsidR="00D0675F" w:rsidRDefault="00D0675F" w:rsidP="00D0675F">
            <w:pPr>
              <w:rPr>
                <w:b/>
              </w:rPr>
            </w:pPr>
            <w:r w:rsidRPr="00AC01DA">
              <w:rPr>
                <w:color w:val="000000"/>
              </w:rPr>
              <w:t>Торговля, общественное питание и бытовое обслуживание</w:t>
            </w:r>
          </w:p>
        </w:tc>
        <w:tc>
          <w:tcPr>
            <w:tcW w:w="560" w:type="dxa"/>
          </w:tcPr>
          <w:p w:rsidR="00D0675F" w:rsidRDefault="00D0675F" w:rsidP="00E82384">
            <w:pPr>
              <w:jc w:val="center"/>
              <w:rPr>
                <w:b/>
              </w:rPr>
            </w:pPr>
            <w:r w:rsidRPr="00AC01DA">
              <w:rPr>
                <w:color w:val="000000"/>
              </w:rPr>
              <w:t>1</w:t>
            </w:r>
            <w:r w:rsidR="0008051C">
              <w:rPr>
                <w:color w:val="000000"/>
              </w:rPr>
              <w:t>2</w:t>
            </w:r>
          </w:p>
        </w:tc>
      </w:tr>
      <w:tr w:rsidR="00D0675F" w:rsidTr="00D0675F">
        <w:tc>
          <w:tcPr>
            <w:tcW w:w="817" w:type="dxa"/>
          </w:tcPr>
          <w:p w:rsidR="00D0675F" w:rsidRPr="00D0675F" w:rsidRDefault="00D0675F" w:rsidP="00D0675F">
            <w:r w:rsidRPr="00D0675F">
              <w:t>5.</w:t>
            </w:r>
          </w:p>
        </w:tc>
        <w:tc>
          <w:tcPr>
            <w:tcW w:w="8505" w:type="dxa"/>
          </w:tcPr>
          <w:p w:rsidR="00D0675F" w:rsidRPr="00D0675F" w:rsidRDefault="00D0675F" w:rsidP="00D0675F">
            <w:pPr>
              <w:jc w:val="both"/>
              <w:rPr>
                <w:rFonts w:eastAsiaTheme="minorHAnsi"/>
                <w:lang w:eastAsia="en-US"/>
              </w:rPr>
            </w:pPr>
            <w:r w:rsidRPr="00AC01DA">
              <w:rPr>
                <w:rFonts w:eastAsiaTheme="minorHAnsi"/>
                <w:lang w:eastAsia="en-US"/>
              </w:rPr>
              <w:t>Поддержка деятельности субъектов малого и</w:t>
            </w:r>
            <w:r>
              <w:rPr>
                <w:rFonts w:eastAsiaTheme="minorHAnsi"/>
                <w:lang w:eastAsia="en-US"/>
              </w:rPr>
              <w:t xml:space="preserve"> среднего предпринимательства</w:t>
            </w:r>
            <w:r w:rsidRPr="00AC01DA">
              <w:rPr>
                <w:rFonts w:eastAsiaTheme="minorHAnsi"/>
                <w:lang w:eastAsia="en-US"/>
              </w:rPr>
              <w:t xml:space="preserve"> </w:t>
            </w:r>
          </w:p>
        </w:tc>
        <w:tc>
          <w:tcPr>
            <w:tcW w:w="560" w:type="dxa"/>
          </w:tcPr>
          <w:p w:rsidR="00D0675F" w:rsidRDefault="00D0675F" w:rsidP="0008051C">
            <w:pPr>
              <w:jc w:val="center"/>
              <w:rPr>
                <w:b/>
              </w:rPr>
            </w:pPr>
            <w:r w:rsidRPr="00AC01DA">
              <w:rPr>
                <w:rFonts w:eastAsiaTheme="minorHAnsi"/>
                <w:lang w:eastAsia="en-US"/>
              </w:rPr>
              <w:t>1</w:t>
            </w:r>
            <w:r w:rsidR="0008051C">
              <w:rPr>
                <w:rFonts w:eastAsiaTheme="minorHAnsi"/>
                <w:lang w:eastAsia="en-US"/>
              </w:rPr>
              <w:t>4</w:t>
            </w:r>
          </w:p>
        </w:tc>
      </w:tr>
      <w:tr w:rsidR="00D0675F" w:rsidTr="00D0675F">
        <w:tc>
          <w:tcPr>
            <w:tcW w:w="817" w:type="dxa"/>
          </w:tcPr>
          <w:p w:rsidR="00D0675F" w:rsidRDefault="00D0675F" w:rsidP="00D0675F">
            <w:pPr>
              <w:jc w:val="right"/>
              <w:rPr>
                <w:b/>
              </w:rPr>
            </w:pPr>
            <w:r w:rsidRPr="00AC01DA">
              <w:rPr>
                <w:rFonts w:eastAsiaTheme="minorHAnsi"/>
                <w:lang w:eastAsia="en-US"/>
              </w:rPr>
              <w:t>5.1.</w:t>
            </w:r>
          </w:p>
        </w:tc>
        <w:tc>
          <w:tcPr>
            <w:tcW w:w="8505" w:type="dxa"/>
          </w:tcPr>
          <w:p w:rsidR="00D0675F" w:rsidRPr="00AC01DA" w:rsidRDefault="00D0675F" w:rsidP="00D0675F">
            <w:pPr>
              <w:rPr>
                <w:color w:val="000000"/>
              </w:rPr>
            </w:pPr>
            <w:r w:rsidRPr="00AC01DA">
              <w:rPr>
                <w:rFonts w:eastAsiaTheme="minorHAnsi"/>
                <w:lang w:eastAsia="en-US"/>
              </w:rPr>
              <w:t>Количество субъектов МСП в Устьянском районе</w:t>
            </w:r>
          </w:p>
        </w:tc>
        <w:tc>
          <w:tcPr>
            <w:tcW w:w="560" w:type="dxa"/>
          </w:tcPr>
          <w:p w:rsidR="00D0675F" w:rsidRDefault="00D0675F" w:rsidP="0008051C">
            <w:pPr>
              <w:jc w:val="center"/>
              <w:rPr>
                <w:b/>
              </w:rPr>
            </w:pPr>
            <w:r w:rsidRPr="00AC01DA">
              <w:rPr>
                <w:rFonts w:eastAsiaTheme="minorHAnsi"/>
                <w:lang w:eastAsia="en-US"/>
              </w:rPr>
              <w:t>1</w:t>
            </w:r>
            <w:r w:rsidR="0008051C">
              <w:rPr>
                <w:rFonts w:eastAsiaTheme="minorHAnsi"/>
                <w:lang w:eastAsia="en-US"/>
              </w:rPr>
              <w:t>5</w:t>
            </w:r>
          </w:p>
        </w:tc>
      </w:tr>
      <w:tr w:rsidR="00D0675F" w:rsidTr="00D0675F">
        <w:tc>
          <w:tcPr>
            <w:tcW w:w="817" w:type="dxa"/>
          </w:tcPr>
          <w:p w:rsidR="00D0675F" w:rsidRDefault="00D0675F" w:rsidP="00D0675F">
            <w:pPr>
              <w:rPr>
                <w:b/>
              </w:rPr>
            </w:pPr>
            <w:r w:rsidRPr="00867C85">
              <w:rPr>
                <w:rFonts w:eastAsiaTheme="minorHAnsi"/>
                <w:lang w:eastAsia="en-US"/>
              </w:rPr>
              <w:t>6.</w:t>
            </w:r>
          </w:p>
        </w:tc>
        <w:tc>
          <w:tcPr>
            <w:tcW w:w="8505" w:type="dxa"/>
          </w:tcPr>
          <w:p w:rsidR="00D0675F" w:rsidRPr="00AC01DA" w:rsidRDefault="00D0675F" w:rsidP="00D0675F">
            <w:pPr>
              <w:rPr>
                <w:color w:val="000000"/>
              </w:rPr>
            </w:pPr>
            <w:r w:rsidRPr="00867C85">
              <w:rPr>
                <w:rFonts w:eastAsiaTheme="minorHAnsi"/>
                <w:lang w:eastAsia="en-US"/>
              </w:rPr>
              <w:t>Поддержка деятельности  органов ТОС и социально ориентированных некоммерческих организаций</w:t>
            </w:r>
          </w:p>
        </w:tc>
        <w:tc>
          <w:tcPr>
            <w:tcW w:w="560" w:type="dxa"/>
          </w:tcPr>
          <w:p w:rsidR="00D0675F" w:rsidRDefault="00D0675F" w:rsidP="0008051C">
            <w:pPr>
              <w:jc w:val="center"/>
              <w:rPr>
                <w:b/>
              </w:rPr>
            </w:pPr>
            <w:r w:rsidRPr="00867C85">
              <w:rPr>
                <w:rFonts w:eastAsiaTheme="minorHAnsi"/>
                <w:lang w:eastAsia="en-US"/>
              </w:rPr>
              <w:t>1</w:t>
            </w:r>
            <w:r w:rsidR="0008051C">
              <w:rPr>
                <w:rFonts w:eastAsiaTheme="minorHAnsi"/>
                <w:lang w:eastAsia="en-US"/>
              </w:rPr>
              <w:t>7</w:t>
            </w:r>
          </w:p>
        </w:tc>
      </w:tr>
      <w:tr w:rsidR="00D0675F" w:rsidTr="00D0675F">
        <w:tc>
          <w:tcPr>
            <w:tcW w:w="817" w:type="dxa"/>
          </w:tcPr>
          <w:p w:rsidR="00D0675F" w:rsidRDefault="00D0675F" w:rsidP="00D0675F">
            <w:pPr>
              <w:rPr>
                <w:b/>
              </w:rPr>
            </w:pPr>
            <w:r w:rsidRPr="00867C85">
              <w:t>7.</w:t>
            </w:r>
          </w:p>
        </w:tc>
        <w:tc>
          <w:tcPr>
            <w:tcW w:w="8505" w:type="dxa"/>
          </w:tcPr>
          <w:p w:rsidR="00D0675F" w:rsidRPr="00AC01DA" w:rsidRDefault="00D0675F" w:rsidP="00D0675F">
            <w:pPr>
              <w:rPr>
                <w:color w:val="000000"/>
              </w:rPr>
            </w:pPr>
            <w:r w:rsidRPr="00867C85">
              <w:t>Строительство</w:t>
            </w:r>
          </w:p>
        </w:tc>
        <w:tc>
          <w:tcPr>
            <w:tcW w:w="560" w:type="dxa"/>
          </w:tcPr>
          <w:p w:rsidR="00D0675F" w:rsidRDefault="00D0675F" w:rsidP="0008051C">
            <w:pPr>
              <w:jc w:val="center"/>
              <w:rPr>
                <w:b/>
              </w:rPr>
            </w:pPr>
            <w:r w:rsidRPr="00867C85">
              <w:t>2</w:t>
            </w:r>
            <w:r w:rsidR="0008051C">
              <w:t>0</w:t>
            </w:r>
          </w:p>
        </w:tc>
      </w:tr>
      <w:tr w:rsidR="00D0675F" w:rsidTr="00D0675F">
        <w:tc>
          <w:tcPr>
            <w:tcW w:w="817" w:type="dxa"/>
          </w:tcPr>
          <w:p w:rsidR="00D0675F" w:rsidRDefault="00D0675F" w:rsidP="00D0675F">
            <w:pPr>
              <w:rPr>
                <w:b/>
              </w:rPr>
            </w:pPr>
            <w:r w:rsidRPr="00867C85">
              <w:t>8.</w:t>
            </w:r>
          </w:p>
        </w:tc>
        <w:tc>
          <w:tcPr>
            <w:tcW w:w="8505" w:type="dxa"/>
          </w:tcPr>
          <w:p w:rsidR="00D0675F" w:rsidRPr="00AC01DA" w:rsidRDefault="00D0675F" w:rsidP="00D0675F">
            <w:pPr>
              <w:rPr>
                <w:color w:val="000000"/>
              </w:rPr>
            </w:pPr>
            <w:r w:rsidRPr="00867C85">
              <w:t>Переселение граждан из ветхого и аварийного жилья</w:t>
            </w:r>
          </w:p>
        </w:tc>
        <w:tc>
          <w:tcPr>
            <w:tcW w:w="560" w:type="dxa"/>
          </w:tcPr>
          <w:p w:rsidR="00D0675F" w:rsidRDefault="00D0675F" w:rsidP="0008051C">
            <w:pPr>
              <w:jc w:val="center"/>
              <w:rPr>
                <w:b/>
              </w:rPr>
            </w:pPr>
            <w:r w:rsidRPr="00867C85">
              <w:t>2</w:t>
            </w:r>
            <w:r w:rsidR="0008051C">
              <w:t>3</w:t>
            </w:r>
          </w:p>
        </w:tc>
      </w:tr>
      <w:tr w:rsidR="00D0675F" w:rsidTr="00D0675F">
        <w:tc>
          <w:tcPr>
            <w:tcW w:w="817" w:type="dxa"/>
          </w:tcPr>
          <w:p w:rsidR="00D0675F" w:rsidRDefault="00D0675F" w:rsidP="00D0675F">
            <w:pPr>
              <w:rPr>
                <w:b/>
              </w:rPr>
            </w:pPr>
            <w:r w:rsidRPr="00867C85">
              <w:t>9.</w:t>
            </w:r>
          </w:p>
        </w:tc>
        <w:tc>
          <w:tcPr>
            <w:tcW w:w="8505" w:type="dxa"/>
          </w:tcPr>
          <w:p w:rsidR="00D0675F" w:rsidRPr="00AC01DA" w:rsidRDefault="00D0675F" w:rsidP="00D0675F">
            <w:pPr>
              <w:rPr>
                <w:color w:val="000000"/>
              </w:rPr>
            </w:pPr>
            <w:r w:rsidRPr="00867C85">
              <w:t xml:space="preserve">Рекламные конструкции  </w:t>
            </w:r>
          </w:p>
        </w:tc>
        <w:tc>
          <w:tcPr>
            <w:tcW w:w="560" w:type="dxa"/>
          </w:tcPr>
          <w:p w:rsidR="00D0675F" w:rsidRDefault="00D0675F" w:rsidP="0008051C">
            <w:pPr>
              <w:jc w:val="center"/>
              <w:rPr>
                <w:b/>
              </w:rPr>
            </w:pPr>
            <w:r w:rsidRPr="00867C85">
              <w:t>2</w:t>
            </w:r>
            <w:r w:rsidR="0008051C">
              <w:t>3</w:t>
            </w:r>
          </w:p>
        </w:tc>
      </w:tr>
      <w:tr w:rsidR="00D0675F" w:rsidTr="00D0675F">
        <w:tc>
          <w:tcPr>
            <w:tcW w:w="817" w:type="dxa"/>
          </w:tcPr>
          <w:p w:rsidR="00D0675F" w:rsidRDefault="00D0675F" w:rsidP="00D0675F">
            <w:pPr>
              <w:rPr>
                <w:b/>
              </w:rPr>
            </w:pPr>
            <w:r w:rsidRPr="00867C85">
              <w:t>10.</w:t>
            </w:r>
          </w:p>
        </w:tc>
        <w:tc>
          <w:tcPr>
            <w:tcW w:w="8505" w:type="dxa"/>
          </w:tcPr>
          <w:p w:rsidR="00D0675F" w:rsidRPr="00AC01DA" w:rsidRDefault="00D0675F" w:rsidP="00D0675F">
            <w:pPr>
              <w:rPr>
                <w:color w:val="000000"/>
              </w:rPr>
            </w:pPr>
            <w:r w:rsidRPr="00867C85">
              <w:t xml:space="preserve">Жилищно-коммунальное хозяйство  </w:t>
            </w:r>
          </w:p>
        </w:tc>
        <w:tc>
          <w:tcPr>
            <w:tcW w:w="560" w:type="dxa"/>
          </w:tcPr>
          <w:p w:rsidR="00D0675F" w:rsidRDefault="00D0675F" w:rsidP="0008051C">
            <w:pPr>
              <w:jc w:val="center"/>
              <w:rPr>
                <w:b/>
              </w:rPr>
            </w:pPr>
            <w:r w:rsidRPr="00867C85">
              <w:t>2</w:t>
            </w:r>
            <w:r w:rsidR="0008051C">
              <w:t>3</w:t>
            </w:r>
          </w:p>
        </w:tc>
      </w:tr>
      <w:tr w:rsidR="00D0675F" w:rsidTr="00D0675F">
        <w:tc>
          <w:tcPr>
            <w:tcW w:w="817" w:type="dxa"/>
          </w:tcPr>
          <w:p w:rsidR="00D0675F" w:rsidRDefault="00D0675F" w:rsidP="00D0675F">
            <w:pPr>
              <w:rPr>
                <w:b/>
              </w:rPr>
            </w:pPr>
            <w:r w:rsidRPr="00867C85">
              <w:t>11.</w:t>
            </w:r>
          </w:p>
        </w:tc>
        <w:tc>
          <w:tcPr>
            <w:tcW w:w="8505" w:type="dxa"/>
          </w:tcPr>
          <w:p w:rsidR="00D0675F" w:rsidRPr="00AC01DA" w:rsidRDefault="00D0675F" w:rsidP="00D0675F">
            <w:pPr>
              <w:rPr>
                <w:color w:val="000000"/>
              </w:rPr>
            </w:pPr>
            <w:r w:rsidRPr="00867C85">
              <w:t>Благоустройство</w:t>
            </w:r>
          </w:p>
        </w:tc>
        <w:tc>
          <w:tcPr>
            <w:tcW w:w="560" w:type="dxa"/>
          </w:tcPr>
          <w:p w:rsidR="00D0675F" w:rsidRDefault="00D0675F" w:rsidP="0008051C">
            <w:pPr>
              <w:jc w:val="center"/>
              <w:rPr>
                <w:b/>
              </w:rPr>
            </w:pPr>
            <w:r w:rsidRPr="00867C85">
              <w:t>2</w:t>
            </w:r>
            <w:r w:rsidR="0008051C">
              <w:t>4</w:t>
            </w:r>
          </w:p>
        </w:tc>
      </w:tr>
      <w:tr w:rsidR="00D0675F" w:rsidTr="00D0675F">
        <w:tc>
          <w:tcPr>
            <w:tcW w:w="817" w:type="dxa"/>
          </w:tcPr>
          <w:p w:rsidR="00D0675F" w:rsidRPr="00867C85" w:rsidRDefault="00D0675F" w:rsidP="00D0675F">
            <w:r w:rsidRPr="00867C85">
              <w:t>12.</w:t>
            </w:r>
          </w:p>
        </w:tc>
        <w:tc>
          <w:tcPr>
            <w:tcW w:w="8505" w:type="dxa"/>
          </w:tcPr>
          <w:p w:rsidR="00D0675F" w:rsidRPr="00867C85" w:rsidRDefault="00D0675F" w:rsidP="00D0675F">
            <w:r w:rsidRPr="00867C85">
              <w:t>Экология</w:t>
            </w:r>
          </w:p>
        </w:tc>
        <w:tc>
          <w:tcPr>
            <w:tcW w:w="560" w:type="dxa"/>
          </w:tcPr>
          <w:p w:rsidR="00D0675F" w:rsidRPr="00867C85" w:rsidRDefault="00D0675F" w:rsidP="0008051C">
            <w:pPr>
              <w:jc w:val="center"/>
            </w:pPr>
            <w:r w:rsidRPr="00867C85">
              <w:t>2</w:t>
            </w:r>
            <w:r w:rsidR="0008051C">
              <w:t>5</w:t>
            </w:r>
          </w:p>
        </w:tc>
      </w:tr>
      <w:tr w:rsidR="00D0675F" w:rsidTr="00D0675F">
        <w:tc>
          <w:tcPr>
            <w:tcW w:w="817" w:type="dxa"/>
          </w:tcPr>
          <w:p w:rsidR="00D0675F" w:rsidRPr="00867C85" w:rsidRDefault="00D0675F" w:rsidP="00D0675F">
            <w:r w:rsidRPr="00867C85">
              <w:t>13.</w:t>
            </w:r>
          </w:p>
        </w:tc>
        <w:tc>
          <w:tcPr>
            <w:tcW w:w="8505" w:type="dxa"/>
          </w:tcPr>
          <w:p w:rsidR="00D0675F" w:rsidRPr="00867C85" w:rsidRDefault="00D0675F" w:rsidP="00D0675F">
            <w:r w:rsidRPr="00867C85">
              <w:t>Ритуальные услуги</w:t>
            </w:r>
          </w:p>
        </w:tc>
        <w:tc>
          <w:tcPr>
            <w:tcW w:w="560" w:type="dxa"/>
          </w:tcPr>
          <w:p w:rsidR="00D0675F" w:rsidRPr="00867C85" w:rsidRDefault="00D0675F" w:rsidP="0008051C">
            <w:pPr>
              <w:jc w:val="center"/>
            </w:pPr>
            <w:r>
              <w:t>2</w:t>
            </w:r>
            <w:r w:rsidR="0008051C">
              <w:t>6</w:t>
            </w:r>
          </w:p>
        </w:tc>
      </w:tr>
      <w:tr w:rsidR="00D0675F" w:rsidTr="00D0675F">
        <w:tc>
          <w:tcPr>
            <w:tcW w:w="817" w:type="dxa"/>
          </w:tcPr>
          <w:p w:rsidR="00D0675F" w:rsidRPr="00867C85" w:rsidRDefault="00D0675F" w:rsidP="00D0675F">
            <w:r w:rsidRPr="00867C85">
              <w:t>14.</w:t>
            </w:r>
          </w:p>
        </w:tc>
        <w:tc>
          <w:tcPr>
            <w:tcW w:w="8505" w:type="dxa"/>
          </w:tcPr>
          <w:p w:rsidR="00D0675F" w:rsidRPr="00867C85" w:rsidRDefault="00D0675F" w:rsidP="00D0675F">
            <w:r w:rsidRPr="00867C85">
              <w:t>Дорожная  деятельность</w:t>
            </w:r>
          </w:p>
        </w:tc>
        <w:tc>
          <w:tcPr>
            <w:tcW w:w="560" w:type="dxa"/>
          </w:tcPr>
          <w:p w:rsidR="00D0675F" w:rsidRPr="00867C85" w:rsidRDefault="00D0675F" w:rsidP="0008051C">
            <w:pPr>
              <w:jc w:val="center"/>
            </w:pPr>
            <w:r>
              <w:t>2</w:t>
            </w:r>
            <w:r w:rsidR="0008051C">
              <w:t>6</w:t>
            </w:r>
          </w:p>
        </w:tc>
      </w:tr>
      <w:tr w:rsidR="00D0675F" w:rsidTr="00D0675F">
        <w:tc>
          <w:tcPr>
            <w:tcW w:w="817" w:type="dxa"/>
          </w:tcPr>
          <w:p w:rsidR="00D0675F" w:rsidRPr="00867C85" w:rsidRDefault="00D0675F" w:rsidP="00D0675F">
            <w:pPr>
              <w:jc w:val="right"/>
            </w:pPr>
            <w:r w:rsidRPr="00867C85">
              <w:t>14.1.</w:t>
            </w:r>
          </w:p>
        </w:tc>
        <w:tc>
          <w:tcPr>
            <w:tcW w:w="8505" w:type="dxa"/>
          </w:tcPr>
          <w:p w:rsidR="00D0675F" w:rsidRPr="00867C85" w:rsidRDefault="00D0675F" w:rsidP="00D0675F">
            <w:r w:rsidRPr="00867C85">
              <w:t>Национальный проект «Безопасные и качественные автомобильные дороги»</w:t>
            </w:r>
          </w:p>
        </w:tc>
        <w:tc>
          <w:tcPr>
            <w:tcW w:w="560" w:type="dxa"/>
          </w:tcPr>
          <w:p w:rsidR="00D0675F" w:rsidRPr="00867C85" w:rsidRDefault="00D0675F" w:rsidP="0008051C">
            <w:pPr>
              <w:jc w:val="center"/>
            </w:pPr>
            <w:r>
              <w:t>2</w:t>
            </w:r>
            <w:r w:rsidR="0008051C">
              <w:t>6</w:t>
            </w:r>
          </w:p>
        </w:tc>
      </w:tr>
      <w:tr w:rsidR="00D0675F" w:rsidTr="00D0675F">
        <w:tc>
          <w:tcPr>
            <w:tcW w:w="817" w:type="dxa"/>
          </w:tcPr>
          <w:p w:rsidR="00D0675F" w:rsidRPr="00867C85" w:rsidRDefault="00D0675F" w:rsidP="00D0675F">
            <w:pPr>
              <w:jc w:val="right"/>
            </w:pPr>
            <w:r w:rsidRPr="00867C85">
              <w:rPr>
                <w:color w:val="000000" w:themeColor="text1"/>
              </w:rPr>
              <w:t>14.2.</w:t>
            </w:r>
          </w:p>
        </w:tc>
        <w:tc>
          <w:tcPr>
            <w:tcW w:w="8505" w:type="dxa"/>
          </w:tcPr>
          <w:p w:rsidR="00D0675F" w:rsidRPr="00867C85" w:rsidRDefault="00D0675F" w:rsidP="00D0675F">
            <w:r>
              <w:rPr>
                <w:color w:val="000000" w:themeColor="text1"/>
              </w:rPr>
              <w:t>Дороги местного значения</w:t>
            </w:r>
          </w:p>
        </w:tc>
        <w:tc>
          <w:tcPr>
            <w:tcW w:w="560" w:type="dxa"/>
          </w:tcPr>
          <w:p w:rsidR="00D0675F" w:rsidRPr="00867C85" w:rsidRDefault="00D0675F" w:rsidP="0008051C">
            <w:pPr>
              <w:jc w:val="center"/>
            </w:pPr>
            <w:r>
              <w:rPr>
                <w:color w:val="000000" w:themeColor="text1"/>
              </w:rPr>
              <w:t>2</w:t>
            </w:r>
            <w:r w:rsidR="0008051C">
              <w:rPr>
                <w:color w:val="000000" w:themeColor="text1"/>
              </w:rPr>
              <w:t>7</w:t>
            </w:r>
          </w:p>
        </w:tc>
      </w:tr>
      <w:tr w:rsidR="00D0675F" w:rsidTr="00D0675F">
        <w:tc>
          <w:tcPr>
            <w:tcW w:w="817" w:type="dxa"/>
          </w:tcPr>
          <w:p w:rsidR="00D0675F" w:rsidRPr="00867C85" w:rsidRDefault="00D0675F" w:rsidP="00D0675F">
            <w:pPr>
              <w:jc w:val="right"/>
            </w:pPr>
            <w:r>
              <w:rPr>
                <w:color w:val="000000" w:themeColor="text1"/>
              </w:rPr>
              <w:t>14.3.</w:t>
            </w:r>
          </w:p>
        </w:tc>
        <w:tc>
          <w:tcPr>
            <w:tcW w:w="8505" w:type="dxa"/>
          </w:tcPr>
          <w:p w:rsidR="00D0675F" w:rsidRPr="00867C85" w:rsidRDefault="00D0675F" w:rsidP="00D0675F">
            <w:r>
              <w:rPr>
                <w:color w:val="000000" w:themeColor="text1"/>
              </w:rPr>
              <w:t>Состояние аварийности</w:t>
            </w:r>
          </w:p>
        </w:tc>
        <w:tc>
          <w:tcPr>
            <w:tcW w:w="560" w:type="dxa"/>
          </w:tcPr>
          <w:p w:rsidR="00D0675F" w:rsidRPr="00867C85" w:rsidRDefault="00D0675F" w:rsidP="0008051C">
            <w:pPr>
              <w:jc w:val="center"/>
            </w:pPr>
            <w:r>
              <w:rPr>
                <w:color w:val="000000" w:themeColor="text1"/>
              </w:rPr>
              <w:t>2</w:t>
            </w:r>
            <w:r w:rsidR="0008051C">
              <w:rPr>
                <w:color w:val="000000" w:themeColor="text1"/>
              </w:rPr>
              <w:t>8</w:t>
            </w:r>
          </w:p>
        </w:tc>
      </w:tr>
      <w:tr w:rsidR="00D0675F" w:rsidTr="00D0675F">
        <w:tc>
          <w:tcPr>
            <w:tcW w:w="817" w:type="dxa"/>
          </w:tcPr>
          <w:p w:rsidR="00D0675F" w:rsidRPr="00867C85" w:rsidRDefault="00D0675F" w:rsidP="00D0675F">
            <w:r w:rsidRPr="00867C85">
              <w:t>15.</w:t>
            </w:r>
          </w:p>
        </w:tc>
        <w:tc>
          <w:tcPr>
            <w:tcW w:w="8505" w:type="dxa"/>
          </w:tcPr>
          <w:p w:rsidR="00D0675F" w:rsidRPr="00867C85" w:rsidRDefault="00D0675F" w:rsidP="00D0675F">
            <w:r w:rsidRPr="00867C85">
              <w:t>Транспорт</w:t>
            </w:r>
          </w:p>
        </w:tc>
        <w:tc>
          <w:tcPr>
            <w:tcW w:w="560" w:type="dxa"/>
          </w:tcPr>
          <w:p w:rsidR="00D0675F" w:rsidRPr="00867C85" w:rsidRDefault="00D0675F" w:rsidP="0008051C">
            <w:pPr>
              <w:jc w:val="center"/>
            </w:pPr>
            <w:r>
              <w:t>2</w:t>
            </w:r>
            <w:r w:rsidR="0008051C">
              <w:t>8</w:t>
            </w:r>
          </w:p>
        </w:tc>
      </w:tr>
      <w:tr w:rsidR="00D0675F" w:rsidTr="00D0675F">
        <w:tc>
          <w:tcPr>
            <w:tcW w:w="817" w:type="dxa"/>
          </w:tcPr>
          <w:p w:rsidR="00D0675F" w:rsidRPr="00867C85" w:rsidRDefault="00D0675F" w:rsidP="00D0675F">
            <w:r w:rsidRPr="00867C85">
              <w:t>16</w:t>
            </w:r>
            <w:r w:rsidRPr="00867C85">
              <w:rPr>
                <w:color w:val="000000"/>
              </w:rPr>
              <w:t>.</w:t>
            </w:r>
          </w:p>
        </w:tc>
        <w:tc>
          <w:tcPr>
            <w:tcW w:w="8505" w:type="dxa"/>
          </w:tcPr>
          <w:p w:rsidR="00D0675F" w:rsidRPr="00867C85" w:rsidRDefault="00D0675F" w:rsidP="00D0675F">
            <w:r w:rsidRPr="00867C85">
              <w:rPr>
                <w:color w:val="000000"/>
              </w:rPr>
              <w:t>Связь</w:t>
            </w:r>
          </w:p>
        </w:tc>
        <w:tc>
          <w:tcPr>
            <w:tcW w:w="560" w:type="dxa"/>
          </w:tcPr>
          <w:p w:rsidR="00D0675F" w:rsidRPr="00867C85" w:rsidRDefault="0008051C" w:rsidP="00E82384">
            <w:pPr>
              <w:jc w:val="center"/>
            </w:pPr>
            <w:r>
              <w:rPr>
                <w:color w:val="000000"/>
              </w:rPr>
              <w:t>29</w:t>
            </w:r>
          </w:p>
        </w:tc>
      </w:tr>
      <w:tr w:rsidR="00D0675F" w:rsidTr="00D0675F">
        <w:tc>
          <w:tcPr>
            <w:tcW w:w="817" w:type="dxa"/>
          </w:tcPr>
          <w:p w:rsidR="00D0675F" w:rsidRPr="00867C85" w:rsidRDefault="00D0675F" w:rsidP="00D0675F">
            <w:pPr>
              <w:jc w:val="right"/>
            </w:pPr>
            <w:r w:rsidRPr="00867C85">
              <w:rPr>
                <w:color w:val="000000"/>
              </w:rPr>
              <w:t>16.1.</w:t>
            </w:r>
          </w:p>
        </w:tc>
        <w:tc>
          <w:tcPr>
            <w:tcW w:w="8505" w:type="dxa"/>
          </w:tcPr>
          <w:p w:rsidR="00D0675F" w:rsidRPr="00867C85" w:rsidRDefault="00D0675F" w:rsidP="00D0675F">
            <w:r w:rsidRPr="00867C85">
              <w:rPr>
                <w:color w:val="000000"/>
              </w:rPr>
              <w:t>Местная телефонная сеть</w:t>
            </w:r>
          </w:p>
        </w:tc>
        <w:tc>
          <w:tcPr>
            <w:tcW w:w="560" w:type="dxa"/>
          </w:tcPr>
          <w:p w:rsidR="00D0675F" w:rsidRPr="00867C85" w:rsidRDefault="0008051C" w:rsidP="00E82384">
            <w:pPr>
              <w:jc w:val="center"/>
            </w:pPr>
            <w:r>
              <w:rPr>
                <w:color w:val="000000"/>
              </w:rPr>
              <w:t>29</w:t>
            </w:r>
          </w:p>
        </w:tc>
      </w:tr>
      <w:tr w:rsidR="00D0675F" w:rsidTr="00D0675F">
        <w:tc>
          <w:tcPr>
            <w:tcW w:w="817" w:type="dxa"/>
          </w:tcPr>
          <w:p w:rsidR="00D0675F" w:rsidRPr="00867C85" w:rsidRDefault="00D0675F" w:rsidP="00D0675F">
            <w:pPr>
              <w:jc w:val="right"/>
              <w:rPr>
                <w:color w:val="000000"/>
              </w:rPr>
            </w:pPr>
            <w:r w:rsidRPr="00867C85">
              <w:rPr>
                <w:spacing w:val="-6"/>
              </w:rPr>
              <w:t>16.2.</w:t>
            </w:r>
          </w:p>
        </w:tc>
        <w:tc>
          <w:tcPr>
            <w:tcW w:w="8505" w:type="dxa"/>
          </w:tcPr>
          <w:p w:rsidR="00D0675F" w:rsidRPr="00867C85" w:rsidRDefault="00D0675F" w:rsidP="00D0675F">
            <w:pPr>
              <w:rPr>
                <w:color w:val="000000"/>
              </w:rPr>
            </w:pPr>
            <w:r w:rsidRPr="00867C85">
              <w:rPr>
                <w:spacing w:val="-6"/>
              </w:rPr>
              <w:t>Почта России</w:t>
            </w:r>
          </w:p>
        </w:tc>
        <w:tc>
          <w:tcPr>
            <w:tcW w:w="560" w:type="dxa"/>
          </w:tcPr>
          <w:p w:rsidR="00D0675F" w:rsidRPr="00867C85" w:rsidRDefault="00D0675F" w:rsidP="0008051C">
            <w:pPr>
              <w:jc w:val="center"/>
              <w:rPr>
                <w:color w:val="000000"/>
              </w:rPr>
            </w:pPr>
            <w:r w:rsidRPr="00867C85">
              <w:rPr>
                <w:spacing w:val="-6"/>
              </w:rPr>
              <w:t>3</w:t>
            </w:r>
            <w:r w:rsidR="0008051C">
              <w:rPr>
                <w:spacing w:val="-6"/>
              </w:rPr>
              <w:t>1</w:t>
            </w:r>
          </w:p>
        </w:tc>
      </w:tr>
      <w:tr w:rsidR="00D0675F" w:rsidTr="00D0675F">
        <w:tc>
          <w:tcPr>
            <w:tcW w:w="817" w:type="dxa"/>
          </w:tcPr>
          <w:p w:rsidR="00D0675F" w:rsidRPr="00867C85" w:rsidRDefault="00D0675F" w:rsidP="00D0675F">
            <w:pPr>
              <w:rPr>
                <w:color w:val="000000"/>
              </w:rPr>
            </w:pPr>
            <w:r w:rsidRPr="00867C85">
              <w:rPr>
                <w:color w:val="000000" w:themeColor="text1"/>
              </w:rPr>
              <w:t>17.</w:t>
            </w:r>
          </w:p>
        </w:tc>
        <w:tc>
          <w:tcPr>
            <w:tcW w:w="8505" w:type="dxa"/>
          </w:tcPr>
          <w:p w:rsidR="00D0675F" w:rsidRPr="00867C85" w:rsidRDefault="00D0675F" w:rsidP="00D0675F">
            <w:pPr>
              <w:rPr>
                <w:color w:val="000000"/>
              </w:rPr>
            </w:pPr>
            <w:r w:rsidRPr="00867C85">
              <w:rPr>
                <w:color w:val="000000" w:themeColor="text1"/>
              </w:rPr>
              <w:t>Муниципальное имущество</w:t>
            </w:r>
          </w:p>
        </w:tc>
        <w:tc>
          <w:tcPr>
            <w:tcW w:w="560" w:type="dxa"/>
          </w:tcPr>
          <w:p w:rsidR="00D0675F" w:rsidRPr="00867C85" w:rsidRDefault="00D0675F" w:rsidP="0008051C">
            <w:pPr>
              <w:jc w:val="center"/>
              <w:rPr>
                <w:color w:val="000000"/>
              </w:rPr>
            </w:pPr>
            <w:r>
              <w:rPr>
                <w:color w:val="000000" w:themeColor="text1"/>
              </w:rPr>
              <w:t>3</w:t>
            </w:r>
            <w:r w:rsidR="0008051C">
              <w:rPr>
                <w:color w:val="000000" w:themeColor="text1"/>
              </w:rPr>
              <w:t>1</w:t>
            </w:r>
          </w:p>
        </w:tc>
      </w:tr>
      <w:tr w:rsidR="00D0675F" w:rsidTr="00D0675F">
        <w:tc>
          <w:tcPr>
            <w:tcW w:w="817" w:type="dxa"/>
          </w:tcPr>
          <w:p w:rsidR="00D0675F" w:rsidRPr="00867C85" w:rsidRDefault="00D0675F" w:rsidP="00D0675F">
            <w:pPr>
              <w:rPr>
                <w:color w:val="000000"/>
              </w:rPr>
            </w:pPr>
            <w:r w:rsidRPr="00E70B93">
              <w:rPr>
                <w:bCs/>
              </w:rPr>
              <w:t>18.</w:t>
            </w:r>
          </w:p>
        </w:tc>
        <w:tc>
          <w:tcPr>
            <w:tcW w:w="8505" w:type="dxa"/>
          </w:tcPr>
          <w:p w:rsidR="00D0675F" w:rsidRPr="00867C85" w:rsidRDefault="00D0675F" w:rsidP="00D0675F">
            <w:pPr>
              <w:rPr>
                <w:color w:val="000000"/>
              </w:rPr>
            </w:pPr>
            <w:r w:rsidRPr="00E70B93">
              <w:rPr>
                <w:bCs/>
              </w:rPr>
              <w:t>Бюджетная политика</w:t>
            </w:r>
          </w:p>
        </w:tc>
        <w:tc>
          <w:tcPr>
            <w:tcW w:w="560" w:type="dxa"/>
          </w:tcPr>
          <w:p w:rsidR="00D0675F" w:rsidRPr="00867C85" w:rsidRDefault="00D0675F" w:rsidP="0008051C">
            <w:pPr>
              <w:jc w:val="center"/>
              <w:rPr>
                <w:color w:val="000000"/>
              </w:rPr>
            </w:pPr>
            <w:r w:rsidRPr="00E70B93">
              <w:rPr>
                <w:bCs/>
              </w:rPr>
              <w:t>3</w:t>
            </w:r>
            <w:r w:rsidR="0008051C">
              <w:rPr>
                <w:bCs/>
              </w:rPr>
              <w:t>3</w:t>
            </w:r>
          </w:p>
        </w:tc>
      </w:tr>
      <w:tr w:rsidR="00D0675F" w:rsidTr="00D0675F">
        <w:tc>
          <w:tcPr>
            <w:tcW w:w="817" w:type="dxa"/>
          </w:tcPr>
          <w:p w:rsidR="00D0675F" w:rsidRPr="00867C85" w:rsidRDefault="00D0675F" w:rsidP="00E82902">
            <w:pPr>
              <w:jc w:val="right"/>
              <w:rPr>
                <w:color w:val="000000"/>
              </w:rPr>
            </w:pPr>
            <w:r w:rsidRPr="00E70B93">
              <w:t>18.1.</w:t>
            </w:r>
          </w:p>
        </w:tc>
        <w:tc>
          <w:tcPr>
            <w:tcW w:w="8505" w:type="dxa"/>
          </w:tcPr>
          <w:p w:rsidR="00D0675F" w:rsidRPr="00867C85" w:rsidRDefault="00D0675F" w:rsidP="00D0675F">
            <w:pPr>
              <w:rPr>
                <w:color w:val="000000"/>
              </w:rPr>
            </w:pPr>
            <w:r w:rsidRPr="00E70B93">
              <w:t>Доходы консолидированного бюджета Устьянского муниципального района</w:t>
            </w:r>
          </w:p>
        </w:tc>
        <w:tc>
          <w:tcPr>
            <w:tcW w:w="560" w:type="dxa"/>
          </w:tcPr>
          <w:p w:rsidR="00D0675F" w:rsidRPr="00867C85" w:rsidRDefault="00D0675F" w:rsidP="0008051C">
            <w:pPr>
              <w:jc w:val="center"/>
              <w:rPr>
                <w:color w:val="000000"/>
              </w:rPr>
            </w:pPr>
            <w:r>
              <w:t>3</w:t>
            </w:r>
            <w:r w:rsidR="0008051C">
              <w:t>4</w:t>
            </w:r>
          </w:p>
        </w:tc>
      </w:tr>
      <w:tr w:rsidR="00D0675F" w:rsidTr="00D0675F">
        <w:tc>
          <w:tcPr>
            <w:tcW w:w="817" w:type="dxa"/>
          </w:tcPr>
          <w:p w:rsidR="00D0675F" w:rsidRPr="00867C85" w:rsidRDefault="00D0675F" w:rsidP="00E82902">
            <w:pPr>
              <w:jc w:val="right"/>
              <w:rPr>
                <w:color w:val="000000"/>
              </w:rPr>
            </w:pPr>
            <w:r w:rsidRPr="00E70B93">
              <w:rPr>
                <w:bCs/>
                <w:iCs/>
              </w:rPr>
              <w:t>18.2.</w:t>
            </w:r>
          </w:p>
        </w:tc>
        <w:tc>
          <w:tcPr>
            <w:tcW w:w="8505" w:type="dxa"/>
          </w:tcPr>
          <w:p w:rsidR="00D0675F" w:rsidRPr="00867C85" w:rsidRDefault="00D0675F" w:rsidP="00D0675F">
            <w:pPr>
              <w:rPr>
                <w:color w:val="000000"/>
              </w:rPr>
            </w:pPr>
            <w:r w:rsidRPr="00E70B93">
              <w:rPr>
                <w:bCs/>
                <w:iCs/>
              </w:rPr>
              <w:t xml:space="preserve">Меры по стабилизации  доходной части бюджета  </w:t>
            </w:r>
          </w:p>
        </w:tc>
        <w:tc>
          <w:tcPr>
            <w:tcW w:w="560" w:type="dxa"/>
          </w:tcPr>
          <w:p w:rsidR="00D0675F" w:rsidRPr="00867C85" w:rsidRDefault="00D0675F" w:rsidP="0008051C">
            <w:pPr>
              <w:jc w:val="center"/>
              <w:rPr>
                <w:color w:val="000000"/>
              </w:rPr>
            </w:pPr>
            <w:r>
              <w:rPr>
                <w:bCs/>
                <w:iCs/>
              </w:rPr>
              <w:t>3</w:t>
            </w:r>
            <w:r w:rsidR="0008051C">
              <w:rPr>
                <w:bCs/>
                <w:iCs/>
              </w:rPr>
              <w:t>5</w:t>
            </w:r>
          </w:p>
        </w:tc>
      </w:tr>
      <w:tr w:rsidR="00D0675F" w:rsidTr="00D0675F">
        <w:tc>
          <w:tcPr>
            <w:tcW w:w="817" w:type="dxa"/>
          </w:tcPr>
          <w:p w:rsidR="00D0675F" w:rsidRPr="00867C85" w:rsidRDefault="00D0675F" w:rsidP="00E82902">
            <w:pPr>
              <w:jc w:val="right"/>
              <w:rPr>
                <w:color w:val="000000"/>
              </w:rPr>
            </w:pPr>
            <w:r w:rsidRPr="00E70B93">
              <w:rPr>
                <w:bCs/>
              </w:rPr>
              <w:t>18.3.</w:t>
            </w:r>
          </w:p>
        </w:tc>
        <w:tc>
          <w:tcPr>
            <w:tcW w:w="8505" w:type="dxa"/>
          </w:tcPr>
          <w:p w:rsidR="00D0675F" w:rsidRPr="00867C85" w:rsidRDefault="00D0675F" w:rsidP="00D0675F">
            <w:pPr>
              <w:rPr>
                <w:color w:val="000000"/>
              </w:rPr>
            </w:pPr>
            <w:r w:rsidRPr="00E70B93">
              <w:rPr>
                <w:bCs/>
              </w:rPr>
              <w:t xml:space="preserve">Расходы </w:t>
            </w:r>
            <w:r w:rsidRPr="00E70B93">
              <w:t>консолидированного бюджета Устьянского муниципального района</w:t>
            </w:r>
          </w:p>
        </w:tc>
        <w:tc>
          <w:tcPr>
            <w:tcW w:w="560" w:type="dxa"/>
          </w:tcPr>
          <w:p w:rsidR="00D0675F" w:rsidRPr="00867C85" w:rsidRDefault="00E82902" w:rsidP="0008051C">
            <w:pPr>
              <w:jc w:val="center"/>
              <w:rPr>
                <w:color w:val="000000"/>
              </w:rPr>
            </w:pPr>
            <w:r>
              <w:t>3</w:t>
            </w:r>
            <w:r w:rsidR="0008051C">
              <w:t>5</w:t>
            </w:r>
          </w:p>
        </w:tc>
      </w:tr>
      <w:tr w:rsidR="00D0675F" w:rsidTr="00D0675F">
        <w:tc>
          <w:tcPr>
            <w:tcW w:w="817" w:type="dxa"/>
          </w:tcPr>
          <w:p w:rsidR="00D0675F" w:rsidRPr="00867C85" w:rsidRDefault="00D0675F" w:rsidP="00E82902">
            <w:pPr>
              <w:jc w:val="right"/>
              <w:rPr>
                <w:color w:val="000000"/>
              </w:rPr>
            </w:pPr>
            <w:r w:rsidRPr="00E70B93">
              <w:t>18.4.</w:t>
            </w:r>
          </w:p>
        </w:tc>
        <w:tc>
          <w:tcPr>
            <w:tcW w:w="8505" w:type="dxa"/>
          </w:tcPr>
          <w:p w:rsidR="00D0675F" w:rsidRPr="00867C85" w:rsidRDefault="00E82902" w:rsidP="00D0675F">
            <w:pPr>
              <w:rPr>
                <w:color w:val="000000"/>
              </w:rPr>
            </w:pPr>
            <w:r w:rsidRPr="00E70B93">
              <w:t>Показатели  эффективности деятельности администрации за отчетный период</w:t>
            </w:r>
          </w:p>
        </w:tc>
        <w:tc>
          <w:tcPr>
            <w:tcW w:w="560" w:type="dxa"/>
          </w:tcPr>
          <w:p w:rsidR="00D0675F" w:rsidRPr="00867C85" w:rsidRDefault="00E82902" w:rsidP="0008051C">
            <w:pPr>
              <w:jc w:val="center"/>
              <w:rPr>
                <w:color w:val="000000"/>
              </w:rPr>
            </w:pPr>
            <w:r>
              <w:t>3</w:t>
            </w:r>
            <w:r w:rsidR="0008051C">
              <w:t>7</w:t>
            </w:r>
          </w:p>
        </w:tc>
      </w:tr>
      <w:tr w:rsidR="00D0675F" w:rsidTr="00D0675F">
        <w:tc>
          <w:tcPr>
            <w:tcW w:w="817" w:type="dxa"/>
          </w:tcPr>
          <w:p w:rsidR="00D0675F" w:rsidRPr="00867C85" w:rsidRDefault="00E82902" w:rsidP="00D0675F">
            <w:pPr>
              <w:rPr>
                <w:color w:val="000000"/>
              </w:rPr>
            </w:pPr>
            <w:r w:rsidRPr="00E70B93">
              <w:t>19.</w:t>
            </w:r>
          </w:p>
        </w:tc>
        <w:tc>
          <w:tcPr>
            <w:tcW w:w="8505" w:type="dxa"/>
          </w:tcPr>
          <w:p w:rsidR="00D0675F" w:rsidRPr="00867C85" w:rsidRDefault="00E82902" w:rsidP="00D0675F">
            <w:pPr>
              <w:rPr>
                <w:color w:val="000000"/>
              </w:rPr>
            </w:pPr>
            <w:r w:rsidRPr="00E70B93">
              <w:t xml:space="preserve">Социальная политика  </w:t>
            </w:r>
          </w:p>
        </w:tc>
        <w:tc>
          <w:tcPr>
            <w:tcW w:w="560" w:type="dxa"/>
          </w:tcPr>
          <w:p w:rsidR="00D0675F" w:rsidRPr="00867C85" w:rsidRDefault="00E82902" w:rsidP="0008051C">
            <w:pPr>
              <w:jc w:val="center"/>
              <w:rPr>
                <w:color w:val="000000"/>
              </w:rPr>
            </w:pPr>
            <w:r>
              <w:t>3</w:t>
            </w:r>
            <w:r w:rsidR="0008051C">
              <w:t>7</w:t>
            </w:r>
          </w:p>
        </w:tc>
      </w:tr>
      <w:tr w:rsidR="00E82902" w:rsidTr="00D0675F">
        <w:tc>
          <w:tcPr>
            <w:tcW w:w="817" w:type="dxa"/>
          </w:tcPr>
          <w:p w:rsidR="00E82902" w:rsidRPr="00867C85" w:rsidRDefault="00E82902" w:rsidP="00D0675F">
            <w:pPr>
              <w:rPr>
                <w:color w:val="000000"/>
              </w:rPr>
            </w:pPr>
            <w:r w:rsidRPr="00E70B93">
              <w:rPr>
                <w:color w:val="000000"/>
              </w:rPr>
              <w:t>20.</w:t>
            </w:r>
          </w:p>
        </w:tc>
        <w:tc>
          <w:tcPr>
            <w:tcW w:w="8505" w:type="dxa"/>
          </w:tcPr>
          <w:p w:rsidR="00E82902" w:rsidRPr="00867C85" w:rsidRDefault="00E82902" w:rsidP="00E82902">
            <w:pPr>
              <w:rPr>
                <w:color w:val="000000"/>
              </w:rPr>
            </w:pPr>
            <w:r w:rsidRPr="00E70B93">
              <w:rPr>
                <w:color w:val="000000"/>
              </w:rPr>
              <w:t>Здравоохранение</w:t>
            </w:r>
            <w:r w:rsidRPr="00E70B93">
              <w:t xml:space="preserve"> </w:t>
            </w:r>
          </w:p>
        </w:tc>
        <w:tc>
          <w:tcPr>
            <w:tcW w:w="560" w:type="dxa"/>
          </w:tcPr>
          <w:p w:rsidR="00E82902" w:rsidRPr="00867C85" w:rsidRDefault="00E82902" w:rsidP="0008051C">
            <w:pPr>
              <w:jc w:val="center"/>
              <w:rPr>
                <w:color w:val="000000"/>
              </w:rPr>
            </w:pPr>
            <w:r>
              <w:rPr>
                <w:color w:val="000000"/>
              </w:rPr>
              <w:t>3</w:t>
            </w:r>
            <w:r w:rsidR="0008051C">
              <w:rPr>
                <w:color w:val="000000"/>
              </w:rPr>
              <w:t>8</w:t>
            </w:r>
          </w:p>
        </w:tc>
      </w:tr>
      <w:tr w:rsidR="00E82902" w:rsidTr="00D0675F">
        <w:tc>
          <w:tcPr>
            <w:tcW w:w="817" w:type="dxa"/>
          </w:tcPr>
          <w:p w:rsidR="00E82902" w:rsidRPr="00867C85" w:rsidRDefault="00E82902" w:rsidP="00E82902">
            <w:pPr>
              <w:jc w:val="right"/>
              <w:rPr>
                <w:color w:val="000000"/>
              </w:rPr>
            </w:pPr>
            <w:r w:rsidRPr="00E70B93">
              <w:t>20.1.</w:t>
            </w:r>
          </w:p>
        </w:tc>
        <w:tc>
          <w:tcPr>
            <w:tcW w:w="8505" w:type="dxa"/>
          </w:tcPr>
          <w:p w:rsidR="00E82902" w:rsidRPr="00867C85" w:rsidRDefault="00E82902" w:rsidP="00D0675F">
            <w:pPr>
              <w:rPr>
                <w:color w:val="000000"/>
              </w:rPr>
            </w:pPr>
            <w:r w:rsidRPr="00E70B93">
              <w:t>Структура ГБУЗ АО «Устьянская ЦРБ»</w:t>
            </w:r>
          </w:p>
        </w:tc>
        <w:tc>
          <w:tcPr>
            <w:tcW w:w="560" w:type="dxa"/>
          </w:tcPr>
          <w:p w:rsidR="00E82902" w:rsidRPr="00867C85" w:rsidRDefault="00E82902" w:rsidP="0008051C">
            <w:pPr>
              <w:jc w:val="center"/>
              <w:rPr>
                <w:color w:val="000000"/>
              </w:rPr>
            </w:pPr>
            <w:r>
              <w:t>3</w:t>
            </w:r>
            <w:r w:rsidR="0008051C">
              <w:t>8</w:t>
            </w:r>
          </w:p>
        </w:tc>
      </w:tr>
      <w:tr w:rsidR="00E82902" w:rsidTr="00D0675F">
        <w:tc>
          <w:tcPr>
            <w:tcW w:w="817" w:type="dxa"/>
          </w:tcPr>
          <w:p w:rsidR="00E82902" w:rsidRPr="00867C85" w:rsidRDefault="00E82902" w:rsidP="00D0675F">
            <w:pPr>
              <w:rPr>
                <w:color w:val="000000"/>
              </w:rPr>
            </w:pPr>
            <w:r w:rsidRPr="00E70B93">
              <w:t>21.</w:t>
            </w:r>
          </w:p>
        </w:tc>
        <w:tc>
          <w:tcPr>
            <w:tcW w:w="8505" w:type="dxa"/>
          </w:tcPr>
          <w:p w:rsidR="00E82902" w:rsidRPr="00867C85" w:rsidRDefault="00E82902" w:rsidP="00D0675F">
            <w:pPr>
              <w:rPr>
                <w:color w:val="000000"/>
              </w:rPr>
            </w:pPr>
            <w:r w:rsidRPr="00E70B93">
              <w:t>Образование</w:t>
            </w:r>
          </w:p>
        </w:tc>
        <w:tc>
          <w:tcPr>
            <w:tcW w:w="560" w:type="dxa"/>
          </w:tcPr>
          <w:p w:rsidR="00E82902" w:rsidRPr="00867C85" w:rsidRDefault="00E82902" w:rsidP="0008051C">
            <w:pPr>
              <w:jc w:val="center"/>
              <w:rPr>
                <w:color w:val="000000"/>
              </w:rPr>
            </w:pPr>
            <w:r w:rsidRPr="00E70B93">
              <w:t>4</w:t>
            </w:r>
            <w:r w:rsidR="0008051C">
              <w:t>1</w:t>
            </w:r>
          </w:p>
        </w:tc>
      </w:tr>
      <w:tr w:rsidR="00E82902" w:rsidTr="00D0675F">
        <w:tc>
          <w:tcPr>
            <w:tcW w:w="817" w:type="dxa"/>
          </w:tcPr>
          <w:p w:rsidR="00E82902" w:rsidRPr="00867C85" w:rsidRDefault="00E82902" w:rsidP="00E82902">
            <w:pPr>
              <w:jc w:val="right"/>
              <w:rPr>
                <w:color w:val="000000"/>
              </w:rPr>
            </w:pPr>
            <w:r w:rsidRPr="00E70B93">
              <w:rPr>
                <w:rFonts w:eastAsiaTheme="majorEastAsia" w:cstheme="majorBidi"/>
                <w:bCs/>
              </w:rPr>
              <w:t>21.1.</w:t>
            </w:r>
          </w:p>
        </w:tc>
        <w:tc>
          <w:tcPr>
            <w:tcW w:w="8505" w:type="dxa"/>
          </w:tcPr>
          <w:p w:rsidR="00E82902" w:rsidRPr="00867C85" w:rsidRDefault="00E82902" w:rsidP="00D0675F">
            <w:pPr>
              <w:rPr>
                <w:color w:val="000000"/>
              </w:rPr>
            </w:pPr>
            <w:r w:rsidRPr="00E70B93">
              <w:rPr>
                <w:rFonts w:eastAsiaTheme="majorEastAsia" w:cstheme="majorBidi"/>
                <w:bCs/>
              </w:rPr>
              <w:t>Муниципальная сеть образовательных учреждений</w:t>
            </w:r>
          </w:p>
        </w:tc>
        <w:tc>
          <w:tcPr>
            <w:tcW w:w="560" w:type="dxa"/>
          </w:tcPr>
          <w:p w:rsidR="00E82902" w:rsidRPr="00867C85" w:rsidRDefault="00E82902" w:rsidP="0008051C">
            <w:pPr>
              <w:jc w:val="center"/>
              <w:rPr>
                <w:color w:val="000000"/>
              </w:rPr>
            </w:pPr>
            <w:r w:rsidRPr="00E70B93">
              <w:rPr>
                <w:rFonts w:eastAsiaTheme="majorEastAsia" w:cstheme="majorBidi"/>
                <w:bCs/>
              </w:rPr>
              <w:t>4</w:t>
            </w:r>
            <w:r w:rsidR="0008051C">
              <w:rPr>
                <w:rFonts w:eastAsiaTheme="majorEastAsia" w:cstheme="majorBidi"/>
                <w:bCs/>
              </w:rPr>
              <w:t>1</w:t>
            </w:r>
          </w:p>
        </w:tc>
      </w:tr>
      <w:tr w:rsidR="00E82902" w:rsidTr="00D0675F">
        <w:tc>
          <w:tcPr>
            <w:tcW w:w="817" w:type="dxa"/>
          </w:tcPr>
          <w:p w:rsidR="00E82902" w:rsidRPr="00867C85" w:rsidRDefault="00E82902" w:rsidP="00E82902">
            <w:pPr>
              <w:jc w:val="right"/>
              <w:rPr>
                <w:color w:val="000000"/>
              </w:rPr>
            </w:pPr>
            <w:r w:rsidRPr="00E70B93">
              <w:rPr>
                <w:rFonts w:eastAsia="Calibri"/>
              </w:rPr>
              <w:t>21.2.</w:t>
            </w:r>
          </w:p>
        </w:tc>
        <w:tc>
          <w:tcPr>
            <w:tcW w:w="8505" w:type="dxa"/>
          </w:tcPr>
          <w:p w:rsidR="00E82902" w:rsidRPr="00867C85" w:rsidRDefault="00E82902" w:rsidP="00D0675F">
            <w:pPr>
              <w:rPr>
                <w:color w:val="000000"/>
              </w:rPr>
            </w:pPr>
            <w:r w:rsidRPr="00E70B93">
              <w:rPr>
                <w:rFonts w:eastAsia="Calibri"/>
              </w:rPr>
              <w:t>Показатели повышения эффективности и качества услуг в сфере общего образования</w:t>
            </w:r>
          </w:p>
        </w:tc>
        <w:tc>
          <w:tcPr>
            <w:tcW w:w="560" w:type="dxa"/>
          </w:tcPr>
          <w:p w:rsidR="00E82902" w:rsidRPr="00867C85" w:rsidRDefault="00E82902" w:rsidP="0008051C">
            <w:pPr>
              <w:jc w:val="center"/>
              <w:rPr>
                <w:color w:val="000000"/>
              </w:rPr>
            </w:pPr>
            <w:r>
              <w:rPr>
                <w:rFonts w:eastAsiaTheme="majorEastAsia" w:cstheme="majorBidi"/>
                <w:bCs/>
              </w:rPr>
              <w:t>4</w:t>
            </w:r>
            <w:r w:rsidR="0008051C">
              <w:rPr>
                <w:rFonts w:eastAsiaTheme="majorEastAsia" w:cstheme="majorBidi"/>
                <w:bCs/>
              </w:rPr>
              <w:t>3</w:t>
            </w:r>
          </w:p>
        </w:tc>
      </w:tr>
      <w:tr w:rsidR="00E82902" w:rsidTr="00D0675F">
        <w:tc>
          <w:tcPr>
            <w:tcW w:w="817" w:type="dxa"/>
          </w:tcPr>
          <w:p w:rsidR="00E82902" w:rsidRPr="00867C85" w:rsidRDefault="00E82902" w:rsidP="00E82902">
            <w:pPr>
              <w:jc w:val="right"/>
              <w:rPr>
                <w:color w:val="000000"/>
              </w:rPr>
            </w:pPr>
            <w:r w:rsidRPr="00E70B93">
              <w:rPr>
                <w:rFonts w:eastAsia="Calibri"/>
              </w:rPr>
              <w:t>21.3.</w:t>
            </w:r>
          </w:p>
        </w:tc>
        <w:tc>
          <w:tcPr>
            <w:tcW w:w="8505" w:type="dxa"/>
          </w:tcPr>
          <w:p w:rsidR="00E82902" w:rsidRPr="00867C85" w:rsidRDefault="00E82902" w:rsidP="00E82902">
            <w:pPr>
              <w:rPr>
                <w:color w:val="000000"/>
              </w:rPr>
            </w:pPr>
            <w:r w:rsidRPr="00E70B93">
              <w:rPr>
                <w:rFonts w:eastAsia="Calibri"/>
              </w:rPr>
              <w:t>Среднегодовая начисленная заработная плата педагогических работников школ, детских садов и учреждений дополнительного образования за 202</w:t>
            </w:r>
            <w:r>
              <w:rPr>
                <w:rFonts w:eastAsia="Calibri"/>
              </w:rPr>
              <w:t>2</w:t>
            </w:r>
            <w:r w:rsidRPr="00E70B93">
              <w:rPr>
                <w:rFonts w:eastAsia="Calibri"/>
              </w:rPr>
              <w:t xml:space="preserve"> год в разрезе по ОУ</w:t>
            </w:r>
          </w:p>
        </w:tc>
        <w:tc>
          <w:tcPr>
            <w:tcW w:w="560" w:type="dxa"/>
          </w:tcPr>
          <w:p w:rsidR="00E82902" w:rsidRPr="00867C85" w:rsidRDefault="00E82902" w:rsidP="0008051C">
            <w:pPr>
              <w:jc w:val="center"/>
              <w:rPr>
                <w:color w:val="000000"/>
              </w:rPr>
            </w:pPr>
            <w:r>
              <w:rPr>
                <w:rFonts w:eastAsiaTheme="majorEastAsia" w:cstheme="majorBidi"/>
                <w:bCs/>
              </w:rPr>
              <w:t>4</w:t>
            </w:r>
            <w:r w:rsidR="0008051C">
              <w:rPr>
                <w:rFonts w:eastAsiaTheme="majorEastAsia" w:cstheme="majorBidi"/>
                <w:bCs/>
              </w:rPr>
              <w:t>4</w:t>
            </w:r>
          </w:p>
        </w:tc>
      </w:tr>
      <w:tr w:rsidR="00E82902" w:rsidTr="00D0675F">
        <w:tc>
          <w:tcPr>
            <w:tcW w:w="817" w:type="dxa"/>
          </w:tcPr>
          <w:p w:rsidR="00E82902" w:rsidRPr="00867C85" w:rsidRDefault="00E82902" w:rsidP="00E82902">
            <w:pPr>
              <w:jc w:val="right"/>
              <w:rPr>
                <w:color w:val="000000"/>
              </w:rPr>
            </w:pPr>
            <w:r w:rsidRPr="00E70B93">
              <w:t>21.4.</w:t>
            </w:r>
          </w:p>
        </w:tc>
        <w:tc>
          <w:tcPr>
            <w:tcW w:w="8505" w:type="dxa"/>
          </w:tcPr>
          <w:p w:rsidR="00E82902" w:rsidRPr="00867C85" w:rsidRDefault="00E82902" w:rsidP="00D0675F">
            <w:pPr>
              <w:rPr>
                <w:color w:val="000000"/>
              </w:rPr>
            </w:pPr>
            <w:r w:rsidRPr="00E70B93">
              <w:t xml:space="preserve">Расходование средств областной субвенции и местного бюджета  </w:t>
            </w:r>
          </w:p>
        </w:tc>
        <w:tc>
          <w:tcPr>
            <w:tcW w:w="560" w:type="dxa"/>
          </w:tcPr>
          <w:p w:rsidR="00E82902" w:rsidRPr="00867C85" w:rsidRDefault="00E82902" w:rsidP="0008051C">
            <w:pPr>
              <w:jc w:val="center"/>
              <w:rPr>
                <w:color w:val="000000"/>
              </w:rPr>
            </w:pPr>
            <w:r>
              <w:rPr>
                <w:rFonts w:eastAsiaTheme="majorEastAsia" w:cstheme="majorBidi"/>
                <w:bCs/>
              </w:rPr>
              <w:t>4</w:t>
            </w:r>
            <w:r w:rsidR="0008051C">
              <w:rPr>
                <w:rFonts w:eastAsiaTheme="majorEastAsia" w:cstheme="majorBidi"/>
                <w:bCs/>
              </w:rPr>
              <w:t>4</w:t>
            </w:r>
          </w:p>
        </w:tc>
      </w:tr>
      <w:tr w:rsidR="00E82902" w:rsidTr="00D0675F">
        <w:tc>
          <w:tcPr>
            <w:tcW w:w="817" w:type="dxa"/>
          </w:tcPr>
          <w:p w:rsidR="00E82902" w:rsidRPr="00867C85" w:rsidRDefault="00E82902" w:rsidP="00E82902">
            <w:pPr>
              <w:jc w:val="right"/>
              <w:rPr>
                <w:color w:val="000000"/>
              </w:rPr>
            </w:pPr>
            <w:r w:rsidRPr="00E70B93">
              <w:t>21.5.</w:t>
            </w:r>
          </w:p>
        </w:tc>
        <w:tc>
          <w:tcPr>
            <w:tcW w:w="8505" w:type="dxa"/>
          </w:tcPr>
          <w:p w:rsidR="00E82902" w:rsidRPr="00867C85" w:rsidRDefault="00E82902" w:rsidP="00D0675F">
            <w:pPr>
              <w:rPr>
                <w:color w:val="000000"/>
              </w:rPr>
            </w:pPr>
            <w:r>
              <w:t>Реализация государственной программы РФ «Развитие образования»</w:t>
            </w:r>
          </w:p>
        </w:tc>
        <w:tc>
          <w:tcPr>
            <w:tcW w:w="560" w:type="dxa"/>
          </w:tcPr>
          <w:p w:rsidR="00E82902" w:rsidRPr="00867C85" w:rsidRDefault="00E82902" w:rsidP="0008051C">
            <w:pPr>
              <w:jc w:val="center"/>
              <w:rPr>
                <w:color w:val="000000"/>
              </w:rPr>
            </w:pPr>
            <w:r>
              <w:t>4</w:t>
            </w:r>
            <w:r w:rsidR="0008051C">
              <w:t>5</w:t>
            </w:r>
          </w:p>
        </w:tc>
      </w:tr>
      <w:tr w:rsidR="00E82902" w:rsidTr="00D0675F">
        <w:tc>
          <w:tcPr>
            <w:tcW w:w="817" w:type="dxa"/>
          </w:tcPr>
          <w:p w:rsidR="00E82902" w:rsidRPr="00867C85" w:rsidRDefault="00E82902" w:rsidP="00E82902">
            <w:pPr>
              <w:jc w:val="right"/>
              <w:rPr>
                <w:color w:val="000000"/>
              </w:rPr>
            </w:pPr>
            <w:r>
              <w:t>21.6.</w:t>
            </w:r>
          </w:p>
        </w:tc>
        <w:tc>
          <w:tcPr>
            <w:tcW w:w="8505" w:type="dxa"/>
          </w:tcPr>
          <w:p w:rsidR="00E82902" w:rsidRPr="00867C85" w:rsidRDefault="00E82902" w:rsidP="00D0675F">
            <w:pPr>
              <w:rPr>
                <w:color w:val="000000"/>
              </w:rPr>
            </w:pPr>
            <w:r>
              <w:t>Укрепление материально-технической базы</w:t>
            </w:r>
          </w:p>
        </w:tc>
        <w:tc>
          <w:tcPr>
            <w:tcW w:w="560" w:type="dxa"/>
          </w:tcPr>
          <w:p w:rsidR="00E82902" w:rsidRPr="00867C85" w:rsidRDefault="00E82902" w:rsidP="0008051C">
            <w:pPr>
              <w:jc w:val="center"/>
              <w:rPr>
                <w:color w:val="000000"/>
              </w:rPr>
            </w:pPr>
            <w:r>
              <w:t>4</w:t>
            </w:r>
            <w:r w:rsidR="0008051C">
              <w:t>6</w:t>
            </w:r>
          </w:p>
        </w:tc>
      </w:tr>
      <w:tr w:rsidR="00E82902" w:rsidTr="00D0675F">
        <w:tc>
          <w:tcPr>
            <w:tcW w:w="817" w:type="dxa"/>
          </w:tcPr>
          <w:p w:rsidR="00E82902" w:rsidRDefault="00E82902" w:rsidP="00E82902">
            <w:pPr>
              <w:jc w:val="right"/>
            </w:pPr>
            <w:r w:rsidRPr="00E70B93">
              <w:rPr>
                <w:bCs/>
              </w:rPr>
              <w:t>21.</w:t>
            </w:r>
            <w:r>
              <w:rPr>
                <w:bCs/>
              </w:rPr>
              <w:t>7</w:t>
            </w:r>
            <w:r w:rsidRPr="00E70B93">
              <w:rPr>
                <w:bCs/>
              </w:rPr>
              <w:t>.</w:t>
            </w:r>
          </w:p>
        </w:tc>
        <w:tc>
          <w:tcPr>
            <w:tcW w:w="8505" w:type="dxa"/>
          </w:tcPr>
          <w:p w:rsidR="00E82902" w:rsidRDefault="00E82902" w:rsidP="00D0675F">
            <w:r w:rsidRPr="00E70B93">
              <w:rPr>
                <w:bCs/>
              </w:rPr>
              <w:t>Подвоз учащихся</w:t>
            </w:r>
          </w:p>
        </w:tc>
        <w:tc>
          <w:tcPr>
            <w:tcW w:w="560" w:type="dxa"/>
          </w:tcPr>
          <w:p w:rsidR="00E82902" w:rsidRDefault="00E82902" w:rsidP="0008051C">
            <w:pPr>
              <w:jc w:val="center"/>
            </w:pPr>
            <w:r>
              <w:rPr>
                <w:bCs/>
              </w:rPr>
              <w:t>4</w:t>
            </w:r>
            <w:r w:rsidR="0008051C">
              <w:rPr>
                <w:bCs/>
              </w:rPr>
              <w:t>8</w:t>
            </w:r>
          </w:p>
        </w:tc>
      </w:tr>
      <w:tr w:rsidR="00E82902" w:rsidTr="00D0675F">
        <w:tc>
          <w:tcPr>
            <w:tcW w:w="817" w:type="dxa"/>
          </w:tcPr>
          <w:p w:rsidR="00E82902" w:rsidRDefault="00E82902" w:rsidP="00E82902">
            <w:pPr>
              <w:jc w:val="right"/>
            </w:pPr>
            <w:r w:rsidRPr="00E70B93">
              <w:rPr>
                <w:bCs/>
                <w:kern w:val="32"/>
              </w:rPr>
              <w:t>21.</w:t>
            </w:r>
            <w:r>
              <w:rPr>
                <w:bCs/>
                <w:kern w:val="32"/>
              </w:rPr>
              <w:t>8</w:t>
            </w:r>
            <w:r w:rsidRPr="00E70B93">
              <w:rPr>
                <w:bCs/>
                <w:kern w:val="32"/>
              </w:rPr>
              <w:t>.</w:t>
            </w:r>
          </w:p>
        </w:tc>
        <w:tc>
          <w:tcPr>
            <w:tcW w:w="8505" w:type="dxa"/>
          </w:tcPr>
          <w:p w:rsidR="00E82902" w:rsidRDefault="00E82902" w:rsidP="00D0675F">
            <w:r w:rsidRPr="00E70B93">
              <w:rPr>
                <w:bCs/>
                <w:kern w:val="32"/>
              </w:rPr>
              <w:t>Кадры образовательных учреждений</w:t>
            </w:r>
          </w:p>
        </w:tc>
        <w:tc>
          <w:tcPr>
            <w:tcW w:w="560" w:type="dxa"/>
          </w:tcPr>
          <w:p w:rsidR="00E82902" w:rsidRDefault="00E82902" w:rsidP="0008051C">
            <w:pPr>
              <w:jc w:val="center"/>
            </w:pPr>
            <w:r>
              <w:rPr>
                <w:bCs/>
                <w:kern w:val="32"/>
              </w:rPr>
              <w:t>4</w:t>
            </w:r>
            <w:r w:rsidR="0008051C">
              <w:rPr>
                <w:bCs/>
                <w:kern w:val="32"/>
              </w:rPr>
              <w:t>8</w:t>
            </w:r>
          </w:p>
        </w:tc>
      </w:tr>
      <w:tr w:rsidR="00E82902" w:rsidTr="00D0675F">
        <w:tc>
          <w:tcPr>
            <w:tcW w:w="817" w:type="dxa"/>
          </w:tcPr>
          <w:p w:rsidR="00E82902" w:rsidRDefault="00E82902" w:rsidP="00E82902">
            <w:pPr>
              <w:jc w:val="right"/>
            </w:pPr>
            <w:r w:rsidRPr="00E70B93">
              <w:rPr>
                <w:bCs/>
                <w:kern w:val="32"/>
              </w:rPr>
              <w:t>21.</w:t>
            </w:r>
            <w:r>
              <w:rPr>
                <w:bCs/>
                <w:kern w:val="32"/>
              </w:rPr>
              <w:t>9</w:t>
            </w:r>
            <w:r w:rsidRPr="00E70B93">
              <w:rPr>
                <w:bCs/>
                <w:kern w:val="32"/>
              </w:rPr>
              <w:t>.</w:t>
            </w:r>
          </w:p>
        </w:tc>
        <w:tc>
          <w:tcPr>
            <w:tcW w:w="8505" w:type="dxa"/>
          </w:tcPr>
          <w:p w:rsidR="00E82902" w:rsidRDefault="00E82902" w:rsidP="00D0675F">
            <w:r w:rsidRPr="00E70B93">
              <w:rPr>
                <w:bCs/>
                <w:kern w:val="32"/>
              </w:rPr>
              <w:t>Дошкольное образование</w:t>
            </w:r>
          </w:p>
        </w:tc>
        <w:tc>
          <w:tcPr>
            <w:tcW w:w="560" w:type="dxa"/>
          </w:tcPr>
          <w:p w:rsidR="00E82902" w:rsidRDefault="00E82902" w:rsidP="0008051C">
            <w:pPr>
              <w:jc w:val="center"/>
            </w:pPr>
            <w:r w:rsidRPr="00E70B93">
              <w:rPr>
                <w:bCs/>
                <w:kern w:val="32"/>
              </w:rPr>
              <w:t>5</w:t>
            </w:r>
            <w:r w:rsidR="0008051C">
              <w:rPr>
                <w:bCs/>
                <w:kern w:val="32"/>
              </w:rPr>
              <w:t>2</w:t>
            </w:r>
          </w:p>
        </w:tc>
      </w:tr>
      <w:tr w:rsidR="00E82902" w:rsidTr="00D0675F">
        <w:tc>
          <w:tcPr>
            <w:tcW w:w="817" w:type="dxa"/>
          </w:tcPr>
          <w:p w:rsidR="00E82902" w:rsidRDefault="00E82902" w:rsidP="00E82902">
            <w:pPr>
              <w:jc w:val="right"/>
            </w:pPr>
            <w:r w:rsidRPr="00E70B93">
              <w:lastRenderedPageBreak/>
              <w:t>21.</w:t>
            </w:r>
            <w:r>
              <w:t>10</w:t>
            </w:r>
            <w:r w:rsidRPr="00E70B93">
              <w:t>.</w:t>
            </w:r>
          </w:p>
        </w:tc>
        <w:tc>
          <w:tcPr>
            <w:tcW w:w="8505" w:type="dxa"/>
          </w:tcPr>
          <w:p w:rsidR="00E82902" w:rsidRDefault="00E82902" w:rsidP="00D0675F">
            <w:r w:rsidRPr="00E70B93">
              <w:t>Общее образование</w:t>
            </w:r>
          </w:p>
        </w:tc>
        <w:tc>
          <w:tcPr>
            <w:tcW w:w="560" w:type="dxa"/>
          </w:tcPr>
          <w:p w:rsidR="00E82902" w:rsidRDefault="00E82902" w:rsidP="0008051C">
            <w:pPr>
              <w:jc w:val="center"/>
            </w:pPr>
            <w:r w:rsidRPr="00E70B93">
              <w:t>5</w:t>
            </w:r>
            <w:r w:rsidR="0008051C">
              <w:t>5</w:t>
            </w:r>
          </w:p>
        </w:tc>
      </w:tr>
      <w:tr w:rsidR="00E82902" w:rsidTr="00D0675F">
        <w:tc>
          <w:tcPr>
            <w:tcW w:w="817" w:type="dxa"/>
          </w:tcPr>
          <w:p w:rsidR="00E82902" w:rsidRPr="00E70B93" w:rsidRDefault="00E82902" w:rsidP="00E82902">
            <w:pPr>
              <w:jc w:val="right"/>
            </w:pPr>
            <w:r w:rsidRPr="00E70B93">
              <w:t>21.1</w:t>
            </w:r>
            <w:r>
              <w:t>1</w:t>
            </w:r>
            <w:r w:rsidRPr="00E70B93">
              <w:t>.</w:t>
            </w:r>
          </w:p>
        </w:tc>
        <w:tc>
          <w:tcPr>
            <w:tcW w:w="8505" w:type="dxa"/>
          </w:tcPr>
          <w:p w:rsidR="00E82902" w:rsidRPr="00E70B93" w:rsidRDefault="00E82902" w:rsidP="00D0675F">
            <w:r w:rsidRPr="00E70B93">
              <w:t xml:space="preserve">Организация отдыха и оздоровления детей и подростков  </w:t>
            </w:r>
          </w:p>
        </w:tc>
        <w:tc>
          <w:tcPr>
            <w:tcW w:w="560" w:type="dxa"/>
          </w:tcPr>
          <w:p w:rsidR="00E82902" w:rsidRPr="00E70B93" w:rsidRDefault="00E82902" w:rsidP="0008051C">
            <w:pPr>
              <w:jc w:val="center"/>
            </w:pPr>
            <w:r w:rsidRPr="00E70B93">
              <w:t>5</w:t>
            </w:r>
            <w:r w:rsidR="0008051C">
              <w:t>7</w:t>
            </w:r>
          </w:p>
        </w:tc>
      </w:tr>
      <w:tr w:rsidR="00E82902" w:rsidTr="00D0675F">
        <w:tc>
          <w:tcPr>
            <w:tcW w:w="817" w:type="dxa"/>
          </w:tcPr>
          <w:p w:rsidR="00E82902" w:rsidRPr="00E70B93" w:rsidRDefault="00E82902" w:rsidP="00E82902">
            <w:pPr>
              <w:jc w:val="right"/>
            </w:pPr>
            <w:r w:rsidRPr="00391DEC">
              <w:t>21.1</w:t>
            </w:r>
            <w:r>
              <w:t>2</w:t>
            </w:r>
            <w:r w:rsidRPr="00391DEC">
              <w:t>.</w:t>
            </w:r>
          </w:p>
        </w:tc>
        <w:tc>
          <w:tcPr>
            <w:tcW w:w="8505" w:type="dxa"/>
          </w:tcPr>
          <w:p w:rsidR="00E82902" w:rsidRPr="00E70B93" w:rsidRDefault="00E82902" w:rsidP="00D0675F">
            <w:r w:rsidRPr="00391DEC">
              <w:t>Трудоустройство несовершеннолетних</w:t>
            </w:r>
          </w:p>
        </w:tc>
        <w:tc>
          <w:tcPr>
            <w:tcW w:w="560" w:type="dxa"/>
          </w:tcPr>
          <w:p w:rsidR="00E82902" w:rsidRPr="00E70B93" w:rsidRDefault="00E82902" w:rsidP="0008051C">
            <w:pPr>
              <w:jc w:val="center"/>
            </w:pPr>
            <w:r w:rsidRPr="00391DEC">
              <w:t>5</w:t>
            </w:r>
            <w:r w:rsidR="0008051C">
              <w:t>8</w:t>
            </w:r>
          </w:p>
        </w:tc>
      </w:tr>
      <w:tr w:rsidR="00E82902" w:rsidTr="00D0675F">
        <w:tc>
          <w:tcPr>
            <w:tcW w:w="817" w:type="dxa"/>
          </w:tcPr>
          <w:p w:rsidR="00E82902" w:rsidRPr="00E70B93" w:rsidRDefault="00E82902" w:rsidP="00E82902">
            <w:pPr>
              <w:jc w:val="right"/>
            </w:pPr>
            <w:r w:rsidRPr="00391DEC">
              <w:t>21.1</w:t>
            </w:r>
            <w:r>
              <w:t>3</w:t>
            </w:r>
            <w:r w:rsidRPr="00391DEC">
              <w:t>.</w:t>
            </w:r>
          </w:p>
        </w:tc>
        <w:tc>
          <w:tcPr>
            <w:tcW w:w="8505" w:type="dxa"/>
          </w:tcPr>
          <w:p w:rsidR="00E82902" w:rsidRPr="00E70B93" w:rsidRDefault="00E82902" w:rsidP="00D0675F">
            <w:r w:rsidRPr="00391DEC">
              <w:t xml:space="preserve">Организация питания учащихся  </w:t>
            </w:r>
          </w:p>
        </w:tc>
        <w:tc>
          <w:tcPr>
            <w:tcW w:w="560" w:type="dxa"/>
          </w:tcPr>
          <w:p w:rsidR="00E82902" w:rsidRPr="00E70B93" w:rsidRDefault="00E82902" w:rsidP="0008051C">
            <w:pPr>
              <w:jc w:val="center"/>
            </w:pPr>
            <w:r>
              <w:t>5</w:t>
            </w:r>
            <w:r w:rsidR="0008051C">
              <w:t>8</w:t>
            </w:r>
          </w:p>
        </w:tc>
      </w:tr>
      <w:tr w:rsidR="00E82902" w:rsidTr="00D0675F">
        <w:tc>
          <w:tcPr>
            <w:tcW w:w="817" w:type="dxa"/>
          </w:tcPr>
          <w:p w:rsidR="00E82902" w:rsidRPr="00E70B93" w:rsidRDefault="00E82902" w:rsidP="00E82902">
            <w:pPr>
              <w:jc w:val="right"/>
            </w:pPr>
            <w:r w:rsidRPr="00391DEC">
              <w:t>21.1</w:t>
            </w:r>
            <w:r>
              <w:t>4</w:t>
            </w:r>
            <w:r w:rsidRPr="00391DEC">
              <w:t>.</w:t>
            </w:r>
          </w:p>
        </w:tc>
        <w:tc>
          <w:tcPr>
            <w:tcW w:w="8505" w:type="dxa"/>
          </w:tcPr>
          <w:p w:rsidR="00E82902" w:rsidRPr="00E70B93" w:rsidRDefault="00E82902" w:rsidP="00D0675F">
            <w:r w:rsidRPr="00391DEC">
              <w:t>Олимпиады</w:t>
            </w:r>
          </w:p>
        </w:tc>
        <w:tc>
          <w:tcPr>
            <w:tcW w:w="560" w:type="dxa"/>
          </w:tcPr>
          <w:p w:rsidR="00E82902" w:rsidRPr="00E70B93" w:rsidRDefault="0008051C" w:rsidP="0008051C">
            <w:pPr>
              <w:jc w:val="center"/>
            </w:pPr>
            <w:r>
              <w:t>59</w:t>
            </w:r>
          </w:p>
        </w:tc>
      </w:tr>
      <w:tr w:rsidR="00E82902" w:rsidTr="00D0675F">
        <w:tc>
          <w:tcPr>
            <w:tcW w:w="817" w:type="dxa"/>
          </w:tcPr>
          <w:p w:rsidR="00E82902" w:rsidRPr="00E70B93" w:rsidRDefault="00E82902" w:rsidP="00E82902">
            <w:pPr>
              <w:jc w:val="right"/>
            </w:pPr>
            <w:r w:rsidRPr="00391DEC">
              <w:t>21.1</w:t>
            </w:r>
            <w:r>
              <w:t>5</w:t>
            </w:r>
            <w:r w:rsidRPr="00391DEC">
              <w:t>.</w:t>
            </w:r>
          </w:p>
        </w:tc>
        <w:tc>
          <w:tcPr>
            <w:tcW w:w="8505" w:type="dxa"/>
          </w:tcPr>
          <w:p w:rsidR="00E82902" w:rsidRPr="00E70B93" w:rsidRDefault="00E82902" w:rsidP="00D0675F">
            <w:r w:rsidRPr="00391DEC">
              <w:t>Дополнительное образование</w:t>
            </w:r>
          </w:p>
        </w:tc>
        <w:tc>
          <w:tcPr>
            <w:tcW w:w="560" w:type="dxa"/>
          </w:tcPr>
          <w:p w:rsidR="00E82902" w:rsidRPr="00E70B93" w:rsidRDefault="00E82902" w:rsidP="0008051C">
            <w:pPr>
              <w:jc w:val="center"/>
            </w:pPr>
            <w:r w:rsidRPr="00391DEC">
              <w:t>6</w:t>
            </w:r>
            <w:r w:rsidR="0008051C">
              <w:t>1</w:t>
            </w:r>
          </w:p>
        </w:tc>
      </w:tr>
      <w:tr w:rsidR="00E82902" w:rsidTr="00D0675F">
        <w:tc>
          <w:tcPr>
            <w:tcW w:w="817" w:type="dxa"/>
          </w:tcPr>
          <w:p w:rsidR="00E82902" w:rsidRPr="00E70B93" w:rsidRDefault="00E82902" w:rsidP="00E82902">
            <w:pPr>
              <w:jc w:val="right"/>
            </w:pPr>
            <w:r w:rsidRPr="00391DEC">
              <w:rPr>
                <w:rFonts w:eastAsiaTheme="majorEastAsia"/>
                <w:bCs/>
              </w:rPr>
              <w:t>21.16.</w:t>
            </w:r>
          </w:p>
        </w:tc>
        <w:tc>
          <w:tcPr>
            <w:tcW w:w="8505" w:type="dxa"/>
          </w:tcPr>
          <w:p w:rsidR="00E82902" w:rsidRPr="00E70B93" w:rsidRDefault="00E82902" w:rsidP="00D0675F">
            <w:r w:rsidRPr="00391DEC">
              <w:rPr>
                <w:rFonts w:eastAsiaTheme="majorEastAsia"/>
                <w:bCs/>
              </w:rPr>
              <w:t>Организация профориентационной  работы в общеобразовательных учреждениях на территории Устьянского муниципального района</w:t>
            </w:r>
          </w:p>
        </w:tc>
        <w:tc>
          <w:tcPr>
            <w:tcW w:w="560" w:type="dxa"/>
          </w:tcPr>
          <w:p w:rsidR="00E82902" w:rsidRPr="00E70B93" w:rsidRDefault="00E82902" w:rsidP="0008051C">
            <w:pPr>
              <w:jc w:val="center"/>
            </w:pPr>
            <w:r w:rsidRPr="00391DEC">
              <w:rPr>
                <w:rFonts w:eastAsiaTheme="majorEastAsia"/>
                <w:bCs/>
              </w:rPr>
              <w:t>6</w:t>
            </w:r>
            <w:r w:rsidR="0008051C">
              <w:rPr>
                <w:rFonts w:eastAsiaTheme="majorEastAsia"/>
                <w:bCs/>
              </w:rPr>
              <w:t>5</w:t>
            </w:r>
          </w:p>
        </w:tc>
      </w:tr>
      <w:tr w:rsidR="00E82902" w:rsidTr="00D0675F">
        <w:tc>
          <w:tcPr>
            <w:tcW w:w="817" w:type="dxa"/>
          </w:tcPr>
          <w:p w:rsidR="00E82902" w:rsidRPr="00E70B93" w:rsidRDefault="00E82902" w:rsidP="00D0675F">
            <w:r w:rsidRPr="00391DEC">
              <w:t>22.</w:t>
            </w:r>
          </w:p>
        </w:tc>
        <w:tc>
          <w:tcPr>
            <w:tcW w:w="8505" w:type="dxa"/>
          </w:tcPr>
          <w:p w:rsidR="00E82902" w:rsidRPr="00E70B93" w:rsidRDefault="00E82902" w:rsidP="00D0675F">
            <w:r w:rsidRPr="00391DEC">
              <w:t>Культура</w:t>
            </w:r>
          </w:p>
        </w:tc>
        <w:tc>
          <w:tcPr>
            <w:tcW w:w="560" w:type="dxa"/>
          </w:tcPr>
          <w:p w:rsidR="00E82902" w:rsidRPr="00E70B93" w:rsidRDefault="00E82902" w:rsidP="0008051C">
            <w:pPr>
              <w:keepNext/>
              <w:keepLines/>
              <w:jc w:val="center"/>
              <w:outlineLvl w:val="0"/>
            </w:pPr>
            <w:r w:rsidRPr="00391DEC">
              <w:t>6</w:t>
            </w:r>
            <w:r w:rsidR="0008051C">
              <w:t>8</w:t>
            </w:r>
          </w:p>
        </w:tc>
      </w:tr>
      <w:tr w:rsidR="00E82902" w:rsidTr="00D0675F">
        <w:tc>
          <w:tcPr>
            <w:tcW w:w="817" w:type="dxa"/>
          </w:tcPr>
          <w:p w:rsidR="00E82902" w:rsidRPr="00391DEC" w:rsidRDefault="00E82902" w:rsidP="00D0675F">
            <w:r w:rsidRPr="00391DEC">
              <w:t>23.</w:t>
            </w:r>
          </w:p>
        </w:tc>
        <w:tc>
          <w:tcPr>
            <w:tcW w:w="8505" w:type="dxa"/>
          </w:tcPr>
          <w:p w:rsidR="00E82902" w:rsidRPr="00391DEC" w:rsidRDefault="00E82902" w:rsidP="00D0675F">
            <w:r w:rsidRPr="00391DEC">
              <w:t>Туризм</w:t>
            </w:r>
          </w:p>
        </w:tc>
        <w:tc>
          <w:tcPr>
            <w:tcW w:w="560" w:type="dxa"/>
          </w:tcPr>
          <w:p w:rsidR="00E82902" w:rsidRPr="00391DEC" w:rsidRDefault="00E82902" w:rsidP="0008051C">
            <w:pPr>
              <w:keepNext/>
              <w:keepLines/>
              <w:jc w:val="center"/>
              <w:outlineLvl w:val="0"/>
            </w:pPr>
            <w:r w:rsidRPr="00391DEC">
              <w:t>7</w:t>
            </w:r>
            <w:r w:rsidR="0008051C">
              <w:t>3</w:t>
            </w:r>
          </w:p>
        </w:tc>
      </w:tr>
      <w:tr w:rsidR="00E82902" w:rsidTr="00D0675F">
        <w:tc>
          <w:tcPr>
            <w:tcW w:w="817" w:type="dxa"/>
          </w:tcPr>
          <w:p w:rsidR="00E82902" w:rsidRPr="00391DEC" w:rsidRDefault="00E82902" w:rsidP="00D0675F">
            <w:r w:rsidRPr="00391DEC">
              <w:t>24.</w:t>
            </w:r>
          </w:p>
        </w:tc>
        <w:tc>
          <w:tcPr>
            <w:tcW w:w="8505" w:type="dxa"/>
          </w:tcPr>
          <w:p w:rsidR="00E82902" w:rsidRPr="00391DEC" w:rsidRDefault="00E82902" w:rsidP="00D0675F">
            <w:r w:rsidRPr="00391DEC">
              <w:t>Спорт</w:t>
            </w:r>
          </w:p>
        </w:tc>
        <w:tc>
          <w:tcPr>
            <w:tcW w:w="560" w:type="dxa"/>
          </w:tcPr>
          <w:p w:rsidR="00E82902" w:rsidRPr="00391DEC" w:rsidRDefault="00E82902" w:rsidP="0008051C">
            <w:pPr>
              <w:keepNext/>
              <w:keepLines/>
              <w:jc w:val="center"/>
              <w:outlineLvl w:val="0"/>
            </w:pPr>
            <w:r w:rsidRPr="00391DEC">
              <w:t>7</w:t>
            </w:r>
            <w:r w:rsidR="0008051C">
              <w:t>4</w:t>
            </w:r>
          </w:p>
        </w:tc>
      </w:tr>
      <w:tr w:rsidR="00E82902" w:rsidTr="00D0675F">
        <w:tc>
          <w:tcPr>
            <w:tcW w:w="817" w:type="dxa"/>
          </w:tcPr>
          <w:p w:rsidR="00E82902" w:rsidRPr="00391DEC" w:rsidRDefault="00E82902" w:rsidP="002E5923">
            <w:pPr>
              <w:jc w:val="right"/>
            </w:pPr>
            <w:r w:rsidRPr="00391DEC">
              <w:t>24.1.</w:t>
            </w:r>
          </w:p>
        </w:tc>
        <w:tc>
          <w:tcPr>
            <w:tcW w:w="8505" w:type="dxa"/>
          </w:tcPr>
          <w:p w:rsidR="00E82902" w:rsidRPr="00391DEC" w:rsidRDefault="00E82902" w:rsidP="00D0675F">
            <w:r w:rsidRPr="00391DEC">
              <w:t xml:space="preserve">Спортивно-массовые мероприятия  </w:t>
            </w:r>
          </w:p>
        </w:tc>
        <w:tc>
          <w:tcPr>
            <w:tcW w:w="560" w:type="dxa"/>
          </w:tcPr>
          <w:p w:rsidR="00E82902" w:rsidRPr="00391DEC" w:rsidRDefault="00E82902" w:rsidP="0008051C">
            <w:pPr>
              <w:keepNext/>
              <w:keepLines/>
              <w:jc w:val="center"/>
              <w:outlineLvl w:val="0"/>
            </w:pPr>
            <w:r w:rsidRPr="00391DEC">
              <w:t>7</w:t>
            </w:r>
            <w:r w:rsidR="0008051C">
              <w:t>5</w:t>
            </w:r>
          </w:p>
        </w:tc>
      </w:tr>
      <w:tr w:rsidR="00E82902" w:rsidTr="00D0675F">
        <w:tc>
          <w:tcPr>
            <w:tcW w:w="817" w:type="dxa"/>
          </w:tcPr>
          <w:p w:rsidR="00E82902" w:rsidRPr="00391DEC" w:rsidRDefault="00E82902" w:rsidP="002E5923">
            <w:pPr>
              <w:jc w:val="right"/>
            </w:pPr>
            <w:r w:rsidRPr="00391DEC">
              <w:t>24.2.</w:t>
            </w:r>
          </w:p>
        </w:tc>
        <w:tc>
          <w:tcPr>
            <w:tcW w:w="8505" w:type="dxa"/>
          </w:tcPr>
          <w:p w:rsidR="00E82902" w:rsidRPr="00391DEC" w:rsidRDefault="00E82902" w:rsidP="00D0675F">
            <w:r w:rsidRPr="00391DEC">
              <w:t>Формирование сборных спортивных команд Устьянского района</w:t>
            </w:r>
          </w:p>
        </w:tc>
        <w:tc>
          <w:tcPr>
            <w:tcW w:w="560" w:type="dxa"/>
          </w:tcPr>
          <w:p w:rsidR="00E82902" w:rsidRPr="00391DEC" w:rsidRDefault="00E82902" w:rsidP="0008051C">
            <w:pPr>
              <w:keepNext/>
              <w:keepLines/>
              <w:jc w:val="center"/>
              <w:outlineLvl w:val="0"/>
            </w:pPr>
            <w:r w:rsidRPr="00391DEC">
              <w:t>7</w:t>
            </w:r>
            <w:r w:rsidR="0008051C">
              <w:t>5</w:t>
            </w:r>
          </w:p>
        </w:tc>
      </w:tr>
      <w:tr w:rsidR="00E82902" w:rsidTr="00D0675F">
        <w:tc>
          <w:tcPr>
            <w:tcW w:w="817" w:type="dxa"/>
          </w:tcPr>
          <w:p w:rsidR="00E82902" w:rsidRPr="00391DEC" w:rsidRDefault="00E82902" w:rsidP="002E5923">
            <w:pPr>
              <w:jc w:val="right"/>
            </w:pPr>
            <w:r w:rsidRPr="00391DEC">
              <w:t>24.3.</w:t>
            </w:r>
          </w:p>
        </w:tc>
        <w:tc>
          <w:tcPr>
            <w:tcW w:w="8505" w:type="dxa"/>
          </w:tcPr>
          <w:p w:rsidR="00E82902" w:rsidRPr="00391DEC" w:rsidRDefault="00E82902" w:rsidP="00D0675F">
            <w:r w:rsidRPr="00391DEC">
              <w:t>Выполнению нормативов ВФСК «Готов к труду и обороне»</w:t>
            </w:r>
          </w:p>
        </w:tc>
        <w:tc>
          <w:tcPr>
            <w:tcW w:w="560" w:type="dxa"/>
          </w:tcPr>
          <w:p w:rsidR="00E82902" w:rsidRPr="00391DEC" w:rsidRDefault="00E82902" w:rsidP="0008051C">
            <w:pPr>
              <w:keepNext/>
              <w:keepLines/>
              <w:jc w:val="center"/>
              <w:outlineLvl w:val="0"/>
            </w:pPr>
            <w:r w:rsidRPr="00391DEC">
              <w:t>7</w:t>
            </w:r>
            <w:r w:rsidR="0008051C">
              <w:t>5</w:t>
            </w:r>
          </w:p>
        </w:tc>
      </w:tr>
      <w:tr w:rsidR="00E82902" w:rsidTr="00D0675F">
        <w:tc>
          <w:tcPr>
            <w:tcW w:w="817" w:type="dxa"/>
          </w:tcPr>
          <w:p w:rsidR="00E82902" w:rsidRPr="00391DEC" w:rsidRDefault="00E82902" w:rsidP="002E5923">
            <w:pPr>
              <w:jc w:val="right"/>
            </w:pPr>
            <w:r w:rsidRPr="00391DEC">
              <w:t>24.4.</w:t>
            </w:r>
          </w:p>
        </w:tc>
        <w:tc>
          <w:tcPr>
            <w:tcW w:w="8505" w:type="dxa"/>
          </w:tcPr>
          <w:p w:rsidR="00E82902" w:rsidRPr="00391DEC" w:rsidRDefault="00E82902" w:rsidP="00D0675F">
            <w:r w:rsidRPr="00391DEC">
              <w:t>Организационная работа. Достигнутые результаты</w:t>
            </w:r>
          </w:p>
        </w:tc>
        <w:tc>
          <w:tcPr>
            <w:tcW w:w="560" w:type="dxa"/>
          </w:tcPr>
          <w:p w:rsidR="00E82902" w:rsidRPr="00391DEC" w:rsidRDefault="00E82902" w:rsidP="0008051C">
            <w:pPr>
              <w:keepNext/>
              <w:keepLines/>
              <w:jc w:val="center"/>
              <w:outlineLvl w:val="0"/>
            </w:pPr>
            <w:r w:rsidRPr="00391DEC">
              <w:t>7</w:t>
            </w:r>
            <w:r w:rsidR="0008051C">
              <w:t>6</w:t>
            </w:r>
          </w:p>
        </w:tc>
      </w:tr>
      <w:tr w:rsidR="00E82902" w:rsidTr="00D0675F">
        <w:tc>
          <w:tcPr>
            <w:tcW w:w="817" w:type="dxa"/>
          </w:tcPr>
          <w:p w:rsidR="00E82902" w:rsidRPr="00391DEC" w:rsidRDefault="00E82902" w:rsidP="002E5923">
            <w:pPr>
              <w:jc w:val="right"/>
            </w:pPr>
            <w:r w:rsidRPr="00391DEC">
              <w:t>24.5.</w:t>
            </w:r>
          </w:p>
        </w:tc>
        <w:tc>
          <w:tcPr>
            <w:tcW w:w="8505" w:type="dxa"/>
          </w:tcPr>
          <w:p w:rsidR="00E82902" w:rsidRPr="00391DEC" w:rsidRDefault="00E82902" w:rsidP="00D0675F">
            <w:r w:rsidRPr="00391DEC">
              <w:t>Развитие спортивной инфраструктуры</w:t>
            </w:r>
          </w:p>
        </w:tc>
        <w:tc>
          <w:tcPr>
            <w:tcW w:w="560" w:type="dxa"/>
          </w:tcPr>
          <w:p w:rsidR="00E82902" w:rsidRPr="00391DEC" w:rsidRDefault="00E82902" w:rsidP="0008051C">
            <w:pPr>
              <w:keepNext/>
              <w:keepLines/>
              <w:jc w:val="center"/>
              <w:outlineLvl w:val="0"/>
            </w:pPr>
            <w:r w:rsidRPr="00391DEC">
              <w:t>7</w:t>
            </w:r>
            <w:r w:rsidR="0008051C">
              <w:t>6</w:t>
            </w:r>
          </w:p>
        </w:tc>
      </w:tr>
      <w:tr w:rsidR="00E82902" w:rsidTr="00D0675F">
        <w:tc>
          <w:tcPr>
            <w:tcW w:w="817" w:type="dxa"/>
          </w:tcPr>
          <w:p w:rsidR="00E82902" w:rsidRPr="00391DEC" w:rsidRDefault="00E82902" w:rsidP="00D0675F">
            <w:r w:rsidRPr="00391DEC">
              <w:t>25.</w:t>
            </w:r>
          </w:p>
        </w:tc>
        <w:tc>
          <w:tcPr>
            <w:tcW w:w="8505" w:type="dxa"/>
          </w:tcPr>
          <w:p w:rsidR="00E82902" w:rsidRPr="00391DEC" w:rsidRDefault="0008051C" w:rsidP="00D0675F">
            <w:r w:rsidRPr="00391DEC">
              <w:t>Молодежная политика</w:t>
            </w:r>
          </w:p>
        </w:tc>
        <w:tc>
          <w:tcPr>
            <w:tcW w:w="560" w:type="dxa"/>
          </w:tcPr>
          <w:p w:rsidR="00E82902" w:rsidRPr="00391DEC" w:rsidRDefault="0008051C" w:rsidP="0008051C">
            <w:pPr>
              <w:keepNext/>
              <w:keepLines/>
              <w:jc w:val="center"/>
              <w:outlineLvl w:val="0"/>
            </w:pPr>
            <w:r w:rsidRPr="00391DEC">
              <w:t>7</w:t>
            </w:r>
            <w:r>
              <w:t>6</w:t>
            </w:r>
          </w:p>
        </w:tc>
      </w:tr>
      <w:tr w:rsidR="00E82902" w:rsidTr="00D0675F">
        <w:tc>
          <w:tcPr>
            <w:tcW w:w="817" w:type="dxa"/>
          </w:tcPr>
          <w:p w:rsidR="00E82902" w:rsidRPr="00391DEC" w:rsidRDefault="0008051C" w:rsidP="00D0675F">
            <w:r w:rsidRPr="00491A66">
              <w:t>26.</w:t>
            </w:r>
          </w:p>
        </w:tc>
        <w:tc>
          <w:tcPr>
            <w:tcW w:w="8505" w:type="dxa"/>
          </w:tcPr>
          <w:p w:rsidR="00E82902" w:rsidRPr="00391DEC" w:rsidRDefault="0008051C" w:rsidP="00D0675F">
            <w:r w:rsidRPr="00491A66">
              <w:t>Защита прав несовершеннолетних</w:t>
            </w:r>
          </w:p>
        </w:tc>
        <w:tc>
          <w:tcPr>
            <w:tcW w:w="560" w:type="dxa"/>
          </w:tcPr>
          <w:p w:rsidR="00E82902" w:rsidRPr="00391DEC" w:rsidRDefault="0008051C" w:rsidP="0008051C">
            <w:pPr>
              <w:keepNext/>
              <w:keepLines/>
              <w:jc w:val="center"/>
              <w:outlineLvl w:val="0"/>
            </w:pPr>
            <w:r w:rsidRPr="00491A66">
              <w:t>8</w:t>
            </w:r>
            <w:r>
              <w:t>0</w:t>
            </w:r>
          </w:p>
        </w:tc>
      </w:tr>
      <w:tr w:rsidR="00E82902" w:rsidTr="00D0675F">
        <w:tc>
          <w:tcPr>
            <w:tcW w:w="817" w:type="dxa"/>
          </w:tcPr>
          <w:p w:rsidR="00E82902" w:rsidRPr="00391DEC" w:rsidRDefault="0008051C" w:rsidP="00D0675F">
            <w:r w:rsidRPr="00491A66">
              <w:t>27.</w:t>
            </w:r>
          </w:p>
        </w:tc>
        <w:tc>
          <w:tcPr>
            <w:tcW w:w="8505" w:type="dxa"/>
          </w:tcPr>
          <w:p w:rsidR="00E82902" w:rsidRPr="00391DEC" w:rsidRDefault="0008051C" w:rsidP="00D0675F">
            <w:r w:rsidRPr="00491A66">
              <w:t>Опека и попечительство</w:t>
            </w:r>
          </w:p>
        </w:tc>
        <w:tc>
          <w:tcPr>
            <w:tcW w:w="560" w:type="dxa"/>
          </w:tcPr>
          <w:p w:rsidR="00E82902" w:rsidRPr="00391DEC" w:rsidRDefault="0008051C" w:rsidP="0008051C">
            <w:pPr>
              <w:keepNext/>
              <w:keepLines/>
              <w:jc w:val="center"/>
              <w:outlineLvl w:val="0"/>
            </w:pPr>
            <w:r w:rsidRPr="00491A66">
              <w:t>8</w:t>
            </w:r>
            <w:r>
              <w:t>2</w:t>
            </w:r>
          </w:p>
        </w:tc>
      </w:tr>
      <w:tr w:rsidR="00E82902" w:rsidTr="00D0675F">
        <w:tc>
          <w:tcPr>
            <w:tcW w:w="817" w:type="dxa"/>
          </w:tcPr>
          <w:p w:rsidR="00E82902" w:rsidRPr="00391DEC" w:rsidRDefault="0008051C" w:rsidP="00D0675F">
            <w:r w:rsidRPr="00491A66">
              <w:t>28.</w:t>
            </w:r>
          </w:p>
        </w:tc>
        <w:tc>
          <w:tcPr>
            <w:tcW w:w="8505" w:type="dxa"/>
          </w:tcPr>
          <w:p w:rsidR="0008051C" w:rsidRPr="00491A66" w:rsidRDefault="0008051C" w:rsidP="0008051C">
            <w:pPr>
              <w:jc w:val="both"/>
            </w:pPr>
            <w:r w:rsidRPr="00491A66">
              <w:t>Предупреждение и ликвидация чрезвычайных ситуаций природного</w:t>
            </w:r>
          </w:p>
          <w:p w:rsidR="00E82902" w:rsidRPr="00391DEC" w:rsidRDefault="0008051C" w:rsidP="0008051C">
            <w:r w:rsidRPr="00491A66">
              <w:t xml:space="preserve"> и техногенного характера  </w:t>
            </w:r>
          </w:p>
        </w:tc>
        <w:tc>
          <w:tcPr>
            <w:tcW w:w="560" w:type="dxa"/>
          </w:tcPr>
          <w:p w:rsidR="00E82902" w:rsidRPr="00391DEC" w:rsidRDefault="0008051C" w:rsidP="0008051C">
            <w:pPr>
              <w:keepNext/>
              <w:keepLines/>
              <w:jc w:val="center"/>
              <w:outlineLvl w:val="0"/>
            </w:pPr>
            <w:r>
              <w:t>84</w:t>
            </w:r>
          </w:p>
        </w:tc>
      </w:tr>
      <w:tr w:rsidR="00E82902" w:rsidTr="00D0675F">
        <w:tc>
          <w:tcPr>
            <w:tcW w:w="817" w:type="dxa"/>
          </w:tcPr>
          <w:p w:rsidR="00E82902" w:rsidRPr="00391DEC" w:rsidRDefault="0008051C" w:rsidP="00D0675F">
            <w:r w:rsidRPr="00491A66">
              <w:rPr>
                <w:color w:val="000000" w:themeColor="text1"/>
              </w:rPr>
              <w:t>29.</w:t>
            </w:r>
          </w:p>
        </w:tc>
        <w:tc>
          <w:tcPr>
            <w:tcW w:w="8505" w:type="dxa"/>
          </w:tcPr>
          <w:p w:rsidR="00E82902" w:rsidRPr="00391DEC" w:rsidRDefault="0008051C" w:rsidP="00D0675F">
            <w:r w:rsidRPr="00491A66">
              <w:rPr>
                <w:color w:val="000000" w:themeColor="text1"/>
              </w:rPr>
              <w:t>Правонарушения</w:t>
            </w:r>
          </w:p>
        </w:tc>
        <w:tc>
          <w:tcPr>
            <w:tcW w:w="560" w:type="dxa"/>
          </w:tcPr>
          <w:p w:rsidR="00E82902" w:rsidRPr="00391DEC" w:rsidRDefault="0008051C" w:rsidP="0008051C">
            <w:pPr>
              <w:keepNext/>
              <w:keepLines/>
              <w:jc w:val="center"/>
              <w:outlineLvl w:val="0"/>
            </w:pPr>
            <w:r>
              <w:rPr>
                <w:color w:val="000000" w:themeColor="text1"/>
              </w:rPr>
              <w:t>85</w:t>
            </w:r>
          </w:p>
        </w:tc>
      </w:tr>
      <w:tr w:rsidR="00E82902" w:rsidTr="00D0675F">
        <w:tc>
          <w:tcPr>
            <w:tcW w:w="817" w:type="dxa"/>
          </w:tcPr>
          <w:p w:rsidR="00E82902" w:rsidRPr="00391DEC" w:rsidRDefault="0008051C" w:rsidP="00D0675F">
            <w:r w:rsidRPr="00491A66">
              <w:t>30.</w:t>
            </w:r>
          </w:p>
        </w:tc>
        <w:tc>
          <w:tcPr>
            <w:tcW w:w="8505" w:type="dxa"/>
          </w:tcPr>
          <w:p w:rsidR="00E82902" w:rsidRPr="00391DEC" w:rsidRDefault="0008051C" w:rsidP="00D0675F">
            <w:r w:rsidRPr="00491A66">
              <w:t>Организационная работа администрации</w:t>
            </w:r>
          </w:p>
        </w:tc>
        <w:tc>
          <w:tcPr>
            <w:tcW w:w="560" w:type="dxa"/>
          </w:tcPr>
          <w:p w:rsidR="00E82902" w:rsidRPr="00391DEC" w:rsidRDefault="0008051C" w:rsidP="0008051C">
            <w:pPr>
              <w:keepNext/>
              <w:keepLines/>
              <w:jc w:val="center"/>
              <w:outlineLvl w:val="0"/>
            </w:pPr>
            <w:r>
              <w:t>87</w:t>
            </w:r>
          </w:p>
        </w:tc>
      </w:tr>
      <w:tr w:rsidR="00E82902" w:rsidTr="00D0675F">
        <w:tc>
          <w:tcPr>
            <w:tcW w:w="817" w:type="dxa"/>
          </w:tcPr>
          <w:p w:rsidR="00E82902" w:rsidRPr="00391DEC" w:rsidRDefault="0008051C" w:rsidP="0008051C">
            <w:pPr>
              <w:jc w:val="right"/>
            </w:pPr>
            <w:r w:rsidRPr="00491A66">
              <w:t>30.1.</w:t>
            </w:r>
          </w:p>
        </w:tc>
        <w:tc>
          <w:tcPr>
            <w:tcW w:w="8505" w:type="dxa"/>
          </w:tcPr>
          <w:p w:rsidR="00E82902" w:rsidRPr="00391DEC" w:rsidRDefault="0008051C" w:rsidP="00D0675F">
            <w:r w:rsidRPr="00491A66">
              <w:t>Муниципальное управление</w:t>
            </w:r>
          </w:p>
        </w:tc>
        <w:tc>
          <w:tcPr>
            <w:tcW w:w="560" w:type="dxa"/>
          </w:tcPr>
          <w:p w:rsidR="00E82902" w:rsidRPr="00391DEC" w:rsidRDefault="0008051C" w:rsidP="0008051C">
            <w:pPr>
              <w:keepNext/>
              <w:keepLines/>
              <w:jc w:val="center"/>
              <w:outlineLvl w:val="0"/>
            </w:pPr>
            <w:r>
              <w:t>87</w:t>
            </w:r>
          </w:p>
        </w:tc>
      </w:tr>
      <w:tr w:rsidR="00E82902" w:rsidTr="00D0675F">
        <w:tc>
          <w:tcPr>
            <w:tcW w:w="817" w:type="dxa"/>
          </w:tcPr>
          <w:p w:rsidR="00E82902" w:rsidRPr="00391DEC" w:rsidRDefault="0008051C" w:rsidP="0008051C">
            <w:pPr>
              <w:jc w:val="right"/>
            </w:pPr>
            <w:r w:rsidRPr="00491A66">
              <w:t>30.2.</w:t>
            </w:r>
          </w:p>
        </w:tc>
        <w:tc>
          <w:tcPr>
            <w:tcW w:w="8505" w:type="dxa"/>
          </w:tcPr>
          <w:p w:rsidR="00E82902" w:rsidRPr="00391DEC" w:rsidRDefault="0008051C" w:rsidP="00D0675F">
            <w:r w:rsidRPr="00491A66">
              <w:t>Организация архивного дела</w:t>
            </w:r>
          </w:p>
        </w:tc>
        <w:tc>
          <w:tcPr>
            <w:tcW w:w="560" w:type="dxa"/>
          </w:tcPr>
          <w:p w:rsidR="00E82902" w:rsidRPr="00391DEC" w:rsidRDefault="0008051C" w:rsidP="0008051C">
            <w:pPr>
              <w:keepNext/>
              <w:keepLines/>
              <w:jc w:val="center"/>
              <w:outlineLvl w:val="0"/>
            </w:pPr>
            <w:r w:rsidRPr="00491A66">
              <w:t>8</w:t>
            </w:r>
            <w:r>
              <w:t>8</w:t>
            </w:r>
          </w:p>
        </w:tc>
      </w:tr>
      <w:tr w:rsidR="0008051C" w:rsidTr="00D0675F">
        <w:tc>
          <w:tcPr>
            <w:tcW w:w="817" w:type="dxa"/>
          </w:tcPr>
          <w:p w:rsidR="0008051C" w:rsidRPr="00391DEC" w:rsidRDefault="0008051C" w:rsidP="0008051C">
            <w:pPr>
              <w:jc w:val="right"/>
            </w:pPr>
            <w:r w:rsidRPr="00491A66">
              <w:rPr>
                <w:bCs/>
              </w:rPr>
              <w:t>30.3.</w:t>
            </w:r>
          </w:p>
        </w:tc>
        <w:tc>
          <w:tcPr>
            <w:tcW w:w="8505" w:type="dxa"/>
          </w:tcPr>
          <w:p w:rsidR="0008051C" w:rsidRPr="00391DEC" w:rsidRDefault="0008051C" w:rsidP="00D0675F">
            <w:r w:rsidRPr="00491A66">
              <w:rPr>
                <w:bCs/>
              </w:rPr>
              <w:t>Осуществление органами местного самоуправ</w:t>
            </w:r>
            <w:r>
              <w:rPr>
                <w:bCs/>
              </w:rPr>
              <w:t xml:space="preserve">ления защиты прав потребителей  </w:t>
            </w:r>
            <w:r w:rsidRPr="00491A66">
              <w:rPr>
                <w:bCs/>
              </w:rPr>
              <w:t xml:space="preserve">  </w:t>
            </w:r>
          </w:p>
        </w:tc>
        <w:tc>
          <w:tcPr>
            <w:tcW w:w="560" w:type="dxa"/>
          </w:tcPr>
          <w:p w:rsidR="0008051C" w:rsidRPr="00391DEC" w:rsidRDefault="0008051C" w:rsidP="0008051C">
            <w:pPr>
              <w:keepNext/>
              <w:keepLines/>
              <w:jc w:val="center"/>
              <w:outlineLvl w:val="0"/>
            </w:pPr>
            <w:r>
              <w:rPr>
                <w:bCs/>
              </w:rPr>
              <w:t>89</w:t>
            </w:r>
          </w:p>
        </w:tc>
      </w:tr>
      <w:tr w:rsidR="0008051C" w:rsidTr="00D0675F">
        <w:tc>
          <w:tcPr>
            <w:tcW w:w="817" w:type="dxa"/>
          </w:tcPr>
          <w:p w:rsidR="0008051C" w:rsidRPr="00391DEC" w:rsidRDefault="0008051C" w:rsidP="0008051C">
            <w:pPr>
              <w:jc w:val="right"/>
            </w:pPr>
            <w:r w:rsidRPr="00491A66">
              <w:t>30.4.</w:t>
            </w:r>
          </w:p>
        </w:tc>
        <w:tc>
          <w:tcPr>
            <w:tcW w:w="8505" w:type="dxa"/>
          </w:tcPr>
          <w:p w:rsidR="0008051C" w:rsidRPr="00391DEC" w:rsidRDefault="0008051C" w:rsidP="00D0675F">
            <w:r w:rsidRPr="00491A66">
              <w:t xml:space="preserve">Регистрация </w:t>
            </w:r>
            <w:r w:rsidRPr="00491A66">
              <w:rPr>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60" w:type="dxa"/>
          </w:tcPr>
          <w:p w:rsidR="0008051C" w:rsidRPr="00391DEC" w:rsidRDefault="0008051C" w:rsidP="0008051C">
            <w:pPr>
              <w:keepNext/>
              <w:keepLines/>
              <w:jc w:val="center"/>
              <w:outlineLvl w:val="0"/>
            </w:pPr>
            <w:r w:rsidRPr="00491A66">
              <w:rPr>
                <w:bCs/>
              </w:rPr>
              <w:t>9</w:t>
            </w:r>
            <w:r>
              <w:rPr>
                <w:bCs/>
              </w:rPr>
              <w:t>0</w:t>
            </w:r>
          </w:p>
        </w:tc>
      </w:tr>
      <w:tr w:rsidR="0008051C" w:rsidTr="00D0675F">
        <w:tc>
          <w:tcPr>
            <w:tcW w:w="817" w:type="dxa"/>
          </w:tcPr>
          <w:p w:rsidR="0008051C" w:rsidRPr="00391DEC" w:rsidRDefault="0008051C" w:rsidP="00D0675F">
            <w:r w:rsidRPr="00491A66">
              <w:t>31.</w:t>
            </w:r>
          </w:p>
        </w:tc>
        <w:tc>
          <w:tcPr>
            <w:tcW w:w="8505" w:type="dxa"/>
          </w:tcPr>
          <w:p w:rsidR="0008051C" w:rsidRPr="00391DEC" w:rsidRDefault="0008051C" w:rsidP="00D0675F">
            <w:r w:rsidRPr="00491A66">
              <w:t>Контрольно-ревизионная работа</w:t>
            </w:r>
          </w:p>
        </w:tc>
        <w:tc>
          <w:tcPr>
            <w:tcW w:w="560" w:type="dxa"/>
          </w:tcPr>
          <w:p w:rsidR="0008051C" w:rsidRPr="00391DEC" w:rsidRDefault="0008051C" w:rsidP="0008051C">
            <w:pPr>
              <w:keepNext/>
              <w:keepLines/>
              <w:jc w:val="center"/>
              <w:outlineLvl w:val="0"/>
            </w:pPr>
            <w:r w:rsidRPr="00491A66">
              <w:t>9</w:t>
            </w:r>
            <w:r>
              <w:t>0</w:t>
            </w:r>
          </w:p>
        </w:tc>
      </w:tr>
      <w:tr w:rsidR="0008051C" w:rsidTr="00D0675F">
        <w:tc>
          <w:tcPr>
            <w:tcW w:w="817" w:type="dxa"/>
          </w:tcPr>
          <w:p w:rsidR="0008051C" w:rsidRPr="00391DEC" w:rsidRDefault="0008051C" w:rsidP="00D0675F">
            <w:r w:rsidRPr="00491A66">
              <w:t>32.</w:t>
            </w:r>
          </w:p>
        </w:tc>
        <w:tc>
          <w:tcPr>
            <w:tcW w:w="8505" w:type="dxa"/>
          </w:tcPr>
          <w:p w:rsidR="0008051C" w:rsidRPr="00391DEC" w:rsidRDefault="0008051C" w:rsidP="00D0675F">
            <w:r w:rsidRPr="00491A66">
              <w:t>Муниципальные закупки</w:t>
            </w:r>
          </w:p>
        </w:tc>
        <w:tc>
          <w:tcPr>
            <w:tcW w:w="560" w:type="dxa"/>
          </w:tcPr>
          <w:p w:rsidR="0008051C" w:rsidRPr="00391DEC" w:rsidRDefault="0008051C" w:rsidP="0008051C">
            <w:pPr>
              <w:keepNext/>
              <w:keepLines/>
              <w:jc w:val="center"/>
              <w:outlineLvl w:val="0"/>
            </w:pPr>
            <w:r w:rsidRPr="00491A66">
              <w:t>9</w:t>
            </w:r>
            <w:r>
              <w:t>2</w:t>
            </w:r>
          </w:p>
        </w:tc>
      </w:tr>
      <w:tr w:rsidR="0008051C" w:rsidTr="00D0675F">
        <w:tc>
          <w:tcPr>
            <w:tcW w:w="817" w:type="dxa"/>
          </w:tcPr>
          <w:p w:rsidR="0008051C" w:rsidRPr="00491A66" w:rsidRDefault="0008051C" w:rsidP="00D0675F">
            <w:r w:rsidRPr="00491A66">
              <w:t>33.</w:t>
            </w:r>
          </w:p>
        </w:tc>
        <w:tc>
          <w:tcPr>
            <w:tcW w:w="8505" w:type="dxa"/>
          </w:tcPr>
          <w:p w:rsidR="0008051C" w:rsidRPr="00491A66" w:rsidRDefault="0008051C" w:rsidP="00D0675F">
            <w:r w:rsidRPr="00491A66">
              <w:t>Использование бюджетных ассигнований  резервного фонда, направленные на улучшение жизнеобеспечения населения в Устьянском районе в 202</w:t>
            </w:r>
            <w:r>
              <w:t>2</w:t>
            </w:r>
            <w:r w:rsidRPr="00491A66">
              <w:t xml:space="preserve"> году</w:t>
            </w:r>
          </w:p>
        </w:tc>
        <w:tc>
          <w:tcPr>
            <w:tcW w:w="560" w:type="dxa"/>
          </w:tcPr>
          <w:p w:rsidR="0008051C" w:rsidRPr="00491A66" w:rsidRDefault="0008051C" w:rsidP="0008051C">
            <w:pPr>
              <w:keepNext/>
              <w:keepLines/>
              <w:jc w:val="center"/>
              <w:outlineLvl w:val="0"/>
            </w:pPr>
            <w:r w:rsidRPr="00491A66">
              <w:t>9</w:t>
            </w:r>
            <w:r>
              <w:t>4</w:t>
            </w:r>
          </w:p>
        </w:tc>
      </w:tr>
      <w:tr w:rsidR="0008051C" w:rsidTr="00D0675F">
        <w:tc>
          <w:tcPr>
            <w:tcW w:w="817" w:type="dxa"/>
          </w:tcPr>
          <w:p w:rsidR="0008051C" w:rsidRPr="00491A66" w:rsidRDefault="0008051C" w:rsidP="00D0675F">
            <w:r w:rsidRPr="00491A66">
              <w:t>3</w:t>
            </w:r>
            <w:r>
              <w:t>4</w:t>
            </w:r>
            <w:r w:rsidRPr="00491A66">
              <w:t>.</w:t>
            </w:r>
          </w:p>
        </w:tc>
        <w:tc>
          <w:tcPr>
            <w:tcW w:w="8505" w:type="dxa"/>
          </w:tcPr>
          <w:p w:rsidR="0008051C" w:rsidRPr="00491A66" w:rsidRDefault="0008051C" w:rsidP="00D0675F">
            <w:r w:rsidRPr="00491A66">
              <w:t>Оценка эффективности деятельности органов МСУ</w:t>
            </w:r>
          </w:p>
        </w:tc>
        <w:tc>
          <w:tcPr>
            <w:tcW w:w="560" w:type="dxa"/>
          </w:tcPr>
          <w:p w:rsidR="0008051C" w:rsidRPr="00491A66" w:rsidRDefault="0008051C" w:rsidP="0008051C">
            <w:pPr>
              <w:keepNext/>
              <w:keepLines/>
              <w:jc w:val="center"/>
              <w:outlineLvl w:val="0"/>
            </w:pPr>
            <w:r>
              <w:t>99</w:t>
            </w:r>
          </w:p>
        </w:tc>
      </w:tr>
      <w:tr w:rsidR="0008051C" w:rsidTr="00D0675F">
        <w:tc>
          <w:tcPr>
            <w:tcW w:w="817" w:type="dxa"/>
          </w:tcPr>
          <w:p w:rsidR="0008051C" w:rsidRPr="00491A66" w:rsidRDefault="0008051C" w:rsidP="00D0675F">
            <w:r w:rsidRPr="00491A66">
              <w:t>3</w:t>
            </w:r>
            <w:r>
              <w:t>5</w:t>
            </w:r>
            <w:r w:rsidRPr="00491A66">
              <w:t>.</w:t>
            </w:r>
          </w:p>
        </w:tc>
        <w:tc>
          <w:tcPr>
            <w:tcW w:w="8505" w:type="dxa"/>
          </w:tcPr>
          <w:p w:rsidR="0008051C" w:rsidRPr="00491A66" w:rsidRDefault="0008051C" w:rsidP="00D0675F">
            <w:r w:rsidRPr="00491A66">
              <w:t>Заключение</w:t>
            </w:r>
          </w:p>
        </w:tc>
        <w:tc>
          <w:tcPr>
            <w:tcW w:w="560" w:type="dxa"/>
          </w:tcPr>
          <w:p w:rsidR="0008051C" w:rsidRPr="00491A66" w:rsidRDefault="0008051C" w:rsidP="0008051C">
            <w:pPr>
              <w:keepNext/>
              <w:keepLines/>
              <w:jc w:val="center"/>
              <w:outlineLvl w:val="0"/>
            </w:pPr>
            <w:r>
              <w:t>99</w:t>
            </w:r>
          </w:p>
        </w:tc>
      </w:tr>
    </w:tbl>
    <w:p w:rsidR="00391DEC" w:rsidRPr="00E70B93" w:rsidRDefault="00391DEC" w:rsidP="00E82384">
      <w:pPr>
        <w:jc w:val="both"/>
      </w:pPr>
      <w:r>
        <w:t xml:space="preserve">                                                                          </w:t>
      </w:r>
    </w:p>
    <w:p w:rsidR="002C7524" w:rsidRDefault="002C7524"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432762" w:rsidRDefault="00432762" w:rsidP="00FE09B5">
      <w:pPr>
        <w:jc w:val="both"/>
        <w:rPr>
          <w:sz w:val="28"/>
          <w:szCs w:val="28"/>
        </w:rPr>
      </w:pPr>
    </w:p>
    <w:p w:rsidR="00A32FC8" w:rsidRPr="005974CA" w:rsidRDefault="004B32C6" w:rsidP="002A3C96">
      <w:pPr>
        <w:jc w:val="center"/>
        <w:rPr>
          <w:b/>
        </w:rPr>
      </w:pPr>
      <w:r w:rsidRPr="005974CA">
        <w:rPr>
          <w:b/>
        </w:rPr>
        <w:lastRenderedPageBreak/>
        <w:t>Уважаемые депутаты Собрания</w:t>
      </w:r>
      <w:r w:rsidR="00990B16" w:rsidRPr="005974CA">
        <w:rPr>
          <w:b/>
        </w:rPr>
        <w:t xml:space="preserve"> депутатов </w:t>
      </w:r>
    </w:p>
    <w:p w:rsidR="00990B16" w:rsidRPr="005974CA" w:rsidRDefault="002A3C96" w:rsidP="002A3C96">
      <w:pPr>
        <w:jc w:val="center"/>
        <w:rPr>
          <w:b/>
        </w:rPr>
      </w:pPr>
      <w:r w:rsidRPr="005974CA">
        <w:rPr>
          <w:b/>
        </w:rPr>
        <w:t>Устьянск</w:t>
      </w:r>
      <w:r w:rsidR="00264EF6" w:rsidRPr="005974CA">
        <w:rPr>
          <w:b/>
        </w:rPr>
        <w:t xml:space="preserve">ого </w:t>
      </w:r>
      <w:r w:rsidRPr="005974CA">
        <w:rPr>
          <w:b/>
        </w:rPr>
        <w:t>муниципальн</w:t>
      </w:r>
      <w:r w:rsidR="00264EF6" w:rsidRPr="005974CA">
        <w:rPr>
          <w:b/>
        </w:rPr>
        <w:t>ого</w:t>
      </w:r>
      <w:r w:rsidRPr="005974CA">
        <w:rPr>
          <w:b/>
        </w:rPr>
        <w:t xml:space="preserve"> </w:t>
      </w:r>
      <w:r w:rsidR="005974CA">
        <w:rPr>
          <w:b/>
        </w:rPr>
        <w:t>округа</w:t>
      </w:r>
      <w:r w:rsidR="00990B16" w:rsidRPr="005974CA">
        <w:rPr>
          <w:b/>
        </w:rPr>
        <w:t>!</w:t>
      </w:r>
    </w:p>
    <w:p w:rsidR="002A3C96" w:rsidRPr="00AA08BF" w:rsidRDefault="002A3C96" w:rsidP="002A3C96">
      <w:pPr>
        <w:jc w:val="center"/>
        <w:rPr>
          <w:b/>
          <w:color w:val="FF0000"/>
        </w:rPr>
      </w:pPr>
    </w:p>
    <w:p w:rsidR="003B1A0B" w:rsidRPr="005974CA" w:rsidRDefault="00AE2620" w:rsidP="00AE2620">
      <w:pPr>
        <w:tabs>
          <w:tab w:val="left" w:pos="709"/>
        </w:tabs>
        <w:jc w:val="both"/>
      </w:pPr>
      <w:r w:rsidRPr="00AA08BF">
        <w:rPr>
          <w:color w:val="FF0000"/>
        </w:rPr>
        <w:t xml:space="preserve">           </w:t>
      </w:r>
      <w:r w:rsidR="003B1A0B" w:rsidRPr="005974CA">
        <w:t>В соответствии с Федеральным законом от 06.10.2003г. №131-ФЗ «Об общих принципах организации местного самоуправления в Российской Федерации» и Уставом Устьянск</w:t>
      </w:r>
      <w:r w:rsidR="00180F3A" w:rsidRPr="005974CA">
        <w:t>ого</w:t>
      </w:r>
      <w:r w:rsidR="003B1A0B" w:rsidRPr="005974CA">
        <w:t xml:space="preserve"> муниципальн</w:t>
      </w:r>
      <w:r w:rsidR="00180F3A" w:rsidRPr="005974CA">
        <w:t>ого</w:t>
      </w:r>
      <w:r w:rsidR="003B1A0B" w:rsidRPr="005974CA">
        <w:t xml:space="preserve"> район</w:t>
      </w:r>
      <w:r w:rsidR="00180F3A" w:rsidRPr="005974CA">
        <w:t>а</w:t>
      </w:r>
      <w:r w:rsidR="003B1A0B" w:rsidRPr="005974CA">
        <w:t xml:space="preserve"> представляю отчёт о результатах деятельности главы </w:t>
      </w:r>
      <w:r w:rsidR="00605B5C" w:rsidRPr="005974CA">
        <w:t>Устьянского муниципального района</w:t>
      </w:r>
      <w:r w:rsidR="003B1A0B" w:rsidRPr="005974CA">
        <w:t xml:space="preserve"> и администрации Устьянского </w:t>
      </w:r>
      <w:r w:rsidR="00605B5C" w:rsidRPr="005974CA">
        <w:t xml:space="preserve">муниципального </w:t>
      </w:r>
      <w:r w:rsidR="003B1A0B" w:rsidRPr="005974CA">
        <w:t>района за 202</w:t>
      </w:r>
      <w:r w:rsidR="005974CA">
        <w:t>2</w:t>
      </w:r>
      <w:r w:rsidR="003B1A0B" w:rsidRPr="005974CA">
        <w:t xml:space="preserve"> год.</w:t>
      </w:r>
    </w:p>
    <w:p w:rsidR="003B1A0B" w:rsidRPr="005974CA" w:rsidRDefault="003B1A0B" w:rsidP="00686EF1">
      <w:pPr>
        <w:jc w:val="both"/>
      </w:pPr>
      <w:r w:rsidRPr="00AA08BF">
        <w:rPr>
          <w:color w:val="FF0000"/>
        </w:rPr>
        <w:t xml:space="preserve">    </w:t>
      </w:r>
      <w:r w:rsidR="00AE2620" w:rsidRPr="00AA08BF">
        <w:rPr>
          <w:color w:val="FF0000"/>
        </w:rPr>
        <w:t xml:space="preserve">       </w:t>
      </w:r>
      <w:r w:rsidRPr="005974CA">
        <w:t>Одним из главных достижений нашей деятельности в 202</w:t>
      </w:r>
      <w:r w:rsidR="005974CA" w:rsidRPr="005974CA">
        <w:t>2</w:t>
      </w:r>
      <w:r w:rsidRPr="005974CA">
        <w:t xml:space="preserve"> году стало продолжение активной работы по реализации национальных проектов на территории Устьянского района</w:t>
      </w:r>
      <w:r w:rsidR="00644260" w:rsidRPr="005974CA">
        <w:t xml:space="preserve">, </w:t>
      </w:r>
      <w:r w:rsidRPr="005974CA">
        <w:t xml:space="preserve"> результаты </w:t>
      </w:r>
      <w:r w:rsidR="00644260" w:rsidRPr="005974CA">
        <w:t xml:space="preserve">этой работы </w:t>
      </w:r>
      <w:r w:rsidRPr="005974CA">
        <w:t xml:space="preserve">жители района могут </w:t>
      </w:r>
      <w:r w:rsidR="00844537" w:rsidRPr="005974CA">
        <w:t xml:space="preserve">лицезреть и </w:t>
      </w:r>
      <w:r w:rsidR="00CE37C9" w:rsidRPr="005974CA">
        <w:t xml:space="preserve">с удовольствием </w:t>
      </w:r>
      <w:r w:rsidR="0025295B" w:rsidRPr="005974CA">
        <w:t xml:space="preserve">ими </w:t>
      </w:r>
      <w:r w:rsidR="00844537" w:rsidRPr="005974CA">
        <w:t>пользоваться</w:t>
      </w:r>
      <w:r w:rsidRPr="005974CA">
        <w:t>.</w:t>
      </w:r>
    </w:p>
    <w:p w:rsidR="003B1A0B" w:rsidRPr="005974CA" w:rsidRDefault="003B1A0B" w:rsidP="003B1A0B">
      <w:pPr>
        <w:jc w:val="both"/>
      </w:pPr>
      <w:r w:rsidRPr="00AA08BF">
        <w:rPr>
          <w:color w:val="FF0000"/>
        </w:rPr>
        <w:t xml:space="preserve">     </w:t>
      </w:r>
      <w:r w:rsidR="00AE2620" w:rsidRPr="00AA08BF">
        <w:rPr>
          <w:color w:val="FF0000"/>
        </w:rPr>
        <w:t xml:space="preserve">      </w:t>
      </w:r>
      <w:r w:rsidRPr="005974CA">
        <w:t>Эффективность работы районной власти определяется не только участием в национальных проектах.</w:t>
      </w:r>
      <w:r w:rsidRPr="00AA08BF">
        <w:rPr>
          <w:color w:val="FF0000"/>
        </w:rPr>
        <w:t xml:space="preserve">  </w:t>
      </w:r>
      <w:r w:rsidR="005974CA">
        <w:t>У</w:t>
      </w:r>
      <w:r w:rsidR="005974CA" w:rsidRPr="005974CA">
        <w:t xml:space="preserve">спешное государственно-частное партнерство способствует </w:t>
      </w:r>
      <w:r w:rsidRPr="005974CA">
        <w:t>разви</w:t>
      </w:r>
      <w:r w:rsidR="005974CA">
        <w:t>тию района</w:t>
      </w:r>
      <w:r w:rsidRPr="005974CA">
        <w:t xml:space="preserve"> ускоренными темпами, благодаря </w:t>
      </w:r>
      <w:r w:rsidR="005974CA">
        <w:t xml:space="preserve">чему строятся больницы,  дома культуры, жилье, </w:t>
      </w:r>
      <w:r w:rsidRPr="005974CA">
        <w:t>спортивные объекты</w:t>
      </w:r>
      <w:r w:rsidR="005974CA">
        <w:t>, ремонтируются дороги и мосты</w:t>
      </w:r>
      <w:r w:rsidRPr="005974CA">
        <w:t>.</w:t>
      </w:r>
    </w:p>
    <w:p w:rsidR="001E6603" w:rsidRPr="00AA08BF" w:rsidRDefault="00066AA7" w:rsidP="001E6603">
      <w:pPr>
        <w:jc w:val="both"/>
        <w:rPr>
          <w:color w:val="FF0000"/>
        </w:rPr>
      </w:pPr>
      <w:r w:rsidRPr="00AA08BF">
        <w:rPr>
          <w:color w:val="FF0000"/>
        </w:rPr>
        <w:t xml:space="preserve">       </w:t>
      </w:r>
      <w:r w:rsidR="00AE2620" w:rsidRPr="00AA08BF">
        <w:rPr>
          <w:color w:val="FF0000"/>
        </w:rPr>
        <w:t xml:space="preserve">    </w:t>
      </w:r>
    </w:p>
    <w:p w:rsidR="009E746A" w:rsidRPr="00550645" w:rsidRDefault="00C10298" w:rsidP="00550645">
      <w:pPr>
        <w:jc w:val="both"/>
        <w:rPr>
          <w:b/>
        </w:rPr>
      </w:pPr>
      <w:r w:rsidRPr="00550645">
        <w:t xml:space="preserve">         </w:t>
      </w:r>
      <w:r w:rsidR="000C3BA5" w:rsidRPr="00550645">
        <w:t>1</w:t>
      </w:r>
      <w:r w:rsidR="00550645" w:rsidRPr="00550645">
        <w:t>8</w:t>
      </w:r>
      <w:r w:rsidR="000C3BA5" w:rsidRPr="00550645">
        <w:t xml:space="preserve"> </w:t>
      </w:r>
      <w:r w:rsidR="00550645" w:rsidRPr="00550645">
        <w:t>декабря</w:t>
      </w:r>
      <w:r w:rsidR="000C3BA5" w:rsidRPr="00550645">
        <w:t xml:space="preserve"> 202</w:t>
      </w:r>
      <w:r w:rsidR="00550645" w:rsidRPr="00550645">
        <w:t>2</w:t>
      </w:r>
      <w:r w:rsidR="000C3BA5" w:rsidRPr="00550645">
        <w:t xml:space="preserve"> года жители Устьянского района приняли участие в </w:t>
      </w:r>
      <w:r w:rsidR="004C7BEF" w:rsidRPr="00550645">
        <w:rPr>
          <w:b/>
        </w:rPr>
        <w:t>выбора</w:t>
      </w:r>
      <w:r w:rsidR="0066506B" w:rsidRPr="00550645">
        <w:rPr>
          <w:b/>
        </w:rPr>
        <w:t>х</w:t>
      </w:r>
      <w:r w:rsidR="00550645" w:rsidRPr="00550645">
        <w:rPr>
          <w:b/>
        </w:rPr>
        <w:t xml:space="preserve"> </w:t>
      </w:r>
      <w:r w:rsidR="004C7BEF" w:rsidRPr="00550645">
        <w:rPr>
          <w:b/>
        </w:rPr>
        <w:t xml:space="preserve">депутатов </w:t>
      </w:r>
      <w:r w:rsidR="00550645" w:rsidRPr="00550645">
        <w:rPr>
          <w:b/>
        </w:rPr>
        <w:t>Собрания депутатов Устьянского муниципального округа Архангельской области</w:t>
      </w:r>
      <w:r w:rsidR="009B743A">
        <w:rPr>
          <w:b/>
        </w:rPr>
        <w:t xml:space="preserve"> первого созыва</w:t>
      </w:r>
      <w:r w:rsidR="00F218B8" w:rsidRPr="00550645">
        <w:t>.</w:t>
      </w:r>
    </w:p>
    <w:p w:rsidR="009B743A" w:rsidRDefault="00F218B8" w:rsidP="000C3BA5">
      <w:pPr>
        <w:ind w:firstLine="709"/>
        <w:jc w:val="both"/>
      </w:pPr>
      <w:r w:rsidRPr="00550645">
        <w:t xml:space="preserve">Всего пришло на избирательные участки </w:t>
      </w:r>
      <w:r w:rsidR="00550645">
        <w:t>5 320</w:t>
      </w:r>
      <w:r w:rsidRPr="00550645">
        <w:t xml:space="preserve"> человек или </w:t>
      </w:r>
      <w:r w:rsidR="009B743A">
        <w:t>23</w:t>
      </w:r>
      <w:r w:rsidRPr="00550645">
        <w:t xml:space="preserve"> % от общего числа участников голосования, включенных в списки избирателей. Наибольшее количество голосов набрала </w:t>
      </w:r>
      <w:r w:rsidR="009B743A">
        <w:t>кандидат - Григорюк</w:t>
      </w:r>
      <w:r w:rsidRPr="00550645">
        <w:t xml:space="preserve"> </w:t>
      </w:r>
      <w:r w:rsidR="009B743A">
        <w:t xml:space="preserve">Татьяна Александровна </w:t>
      </w:r>
      <w:r w:rsidRPr="00550645">
        <w:t xml:space="preserve">- </w:t>
      </w:r>
      <w:r w:rsidR="009B743A">
        <w:t>626</w:t>
      </w:r>
      <w:r w:rsidRPr="00550645">
        <w:t xml:space="preserve"> голос</w:t>
      </w:r>
      <w:r w:rsidR="009B743A">
        <w:t>ов</w:t>
      </w:r>
      <w:r w:rsidRPr="00550645">
        <w:t xml:space="preserve"> (</w:t>
      </w:r>
      <w:r w:rsidR="009B743A">
        <w:t>65,2</w:t>
      </w:r>
      <w:r w:rsidRPr="00550645">
        <w:t>% от числа проголосовавших</w:t>
      </w:r>
      <w:r w:rsidR="009B743A">
        <w:t xml:space="preserve"> по округу №1</w:t>
      </w:r>
      <w:r w:rsidRPr="00550645">
        <w:t>)</w:t>
      </w:r>
      <w:r w:rsidR="00401F5C" w:rsidRPr="00550645">
        <w:t xml:space="preserve">, </w:t>
      </w:r>
      <w:r w:rsidR="009B743A">
        <w:t>всего было избрано 19 депутатов по 5 округам:</w:t>
      </w:r>
    </w:p>
    <w:p w:rsidR="00193413" w:rsidRDefault="00193413" w:rsidP="000C3BA5">
      <w:pPr>
        <w:ind w:firstLine="709"/>
        <w:jc w:val="both"/>
        <w:rPr>
          <w:rStyle w:val="markedcontent"/>
          <w:sz w:val="22"/>
          <w:szCs w:val="22"/>
        </w:rPr>
      </w:pPr>
      <w:r w:rsidRPr="00193413">
        <w:rPr>
          <w:rStyle w:val="markedcontent"/>
          <w:sz w:val="22"/>
          <w:szCs w:val="22"/>
        </w:rPr>
        <w:t>Григорюк Татьяна Александровна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Кашин Александр Павлович</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Пушкина Светлана Ви</w:t>
      </w:r>
      <w:r>
        <w:rPr>
          <w:rStyle w:val="markedcontent"/>
          <w:sz w:val="22"/>
          <w:szCs w:val="22"/>
        </w:rPr>
        <w:t>кторовна,</w:t>
      </w:r>
    </w:p>
    <w:p w:rsidR="00193413" w:rsidRDefault="00193413" w:rsidP="000C3BA5">
      <w:pPr>
        <w:ind w:firstLine="709"/>
        <w:jc w:val="both"/>
        <w:rPr>
          <w:rStyle w:val="markedcontent"/>
          <w:sz w:val="22"/>
          <w:szCs w:val="22"/>
        </w:rPr>
      </w:pPr>
      <w:r w:rsidRPr="00193413">
        <w:rPr>
          <w:rStyle w:val="markedcontent"/>
          <w:sz w:val="22"/>
          <w:szCs w:val="22"/>
        </w:rPr>
        <w:t>Лютов Михаил Дмитриевич</w:t>
      </w:r>
      <w:r>
        <w:rPr>
          <w:rStyle w:val="markedcontent"/>
          <w:sz w:val="22"/>
          <w:szCs w:val="22"/>
        </w:rPr>
        <w:t>,</w:t>
      </w:r>
      <w:r w:rsidRPr="00193413">
        <w:rPr>
          <w:rStyle w:val="markedcontent"/>
          <w:sz w:val="22"/>
          <w:szCs w:val="22"/>
        </w:rPr>
        <w:t xml:space="preserve"> </w:t>
      </w:r>
    </w:p>
    <w:p w:rsidR="00193413" w:rsidRDefault="00193413" w:rsidP="000C3BA5">
      <w:pPr>
        <w:ind w:firstLine="709"/>
        <w:jc w:val="both"/>
        <w:rPr>
          <w:rStyle w:val="markedcontent"/>
          <w:sz w:val="22"/>
          <w:szCs w:val="22"/>
        </w:rPr>
      </w:pPr>
      <w:r w:rsidRPr="00193413">
        <w:rPr>
          <w:rStyle w:val="markedcontent"/>
          <w:sz w:val="22"/>
          <w:szCs w:val="22"/>
        </w:rPr>
        <w:t>Гончаренко Александр Викто</w:t>
      </w:r>
      <w:r>
        <w:rPr>
          <w:rStyle w:val="markedcontent"/>
          <w:sz w:val="22"/>
          <w:szCs w:val="22"/>
        </w:rPr>
        <w:t>рович,</w:t>
      </w:r>
    </w:p>
    <w:p w:rsidR="00193413" w:rsidRDefault="00193413" w:rsidP="000C3BA5">
      <w:pPr>
        <w:ind w:firstLine="709"/>
        <w:jc w:val="both"/>
        <w:rPr>
          <w:rStyle w:val="markedcontent"/>
          <w:sz w:val="22"/>
          <w:szCs w:val="22"/>
        </w:rPr>
      </w:pPr>
      <w:r w:rsidRPr="00193413">
        <w:rPr>
          <w:rStyle w:val="markedcontent"/>
          <w:sz w:val="22"/>
          <w:szCs w:val="22"/>
        </w:rPr>
        <w:t>Волова Светлана Анатольевна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Ипатова Нина Александровна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Попова Татьяна Павловна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Янборисов Сергей Павлович</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Ижемцева Ольга Николаевна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Глинский Алексей Витальевич</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Кашин Александр Александрович</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Захарова Ирина Васильевна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Черепанина Лариса Валерьевна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Жаворонкова Наталья Александровна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Гусаченко Галина Витальевна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Пачина Юлия Борисовна</w:t>
      </w:r>
      <w:r>
        <w:rPr>
          <w:rStyle w:val="markedcontent"/>
          <w:sz w:val="22"/>
          <w:szCs w:val="22"/>
        </w:rPr>
        <w:t>,</w:t>
      </w:r>
    </w:p>
    <w:p w:rsidR="00193413" w:rsidRDefault="00193413" w:rsidP="000C3BA5">
      <w:pPr>
        <w:ind w:firstLine="709"/>
        <w:jc w:val="both"/>
        <w:rPr>
          <w:rStyle w:val="markedcontent"/>
          <w:sz w:val="22"/>
          <w:szCs w:val="22"/>
        </w:rPr>
      </w:pPr>
      <w:r w:rsidRPr="00193413">
        <w:rPr>
          <w:rStyle w:val="markedcontent"/>
          <w:sz w:val="22"/>
          <w:szCs w:val="22"/>
        </w:rPr>
        <w:t>Акулова Нина Федоровна</w:t>
      </w:r>
      <w:r>
        <w:rPr>
          <w:rStyle w:val="markedcontent"/>
          <w:sz w:val="22"/>
          <w:szCs w:val="22"/>
        </w:rPr>
        <w:t>,</w:t>
      </w:r>
    </w:p>
    <w:p w:rsidR="00193413" w:rsidRDefault="00193413" w:rsidP="000C3BA5">
      <w:pPr>
        <w:ind w:firstLine="709"/>
        <w:jc w:val="both"/>
      </w:pPr>
      <w:r w:rsidRPr="00193413">
        <w:rPr>
          <w:rStyle w:val="markedcontent"/>
          <w:sz w:val="22"/>
          <w:szCs w:val="22"/>
        </w:rPr>
        <w:t>Чесноков Сергей Владимирович</w:t>
      </w:r>
      <w:r>
        <w:rPr>
          <w:rStyle w:val="markedcontent"/>
          <w:sz w:val="22"/>
          <w:szCs w:val="22"/>
        </w:rPr>
        <w:t>.</w:t>
      </w:r>
    </w:p>
    <w:p w:rsidR="0042481D" w:rsidRPr="005974CA" w:rsidRDefault="0042481D" w:rsidP="000C3BA5">
      <w:pPr>
        <w:ind w:firstLine="709"/>
        <w:jc w:val="both"/>
        <w:rPr>
          <w:color w:val="FF0000"/>
        </w:rPr>
      </w:pPr>
    </w:p>
    <w:p w:rsidR="007B1948" w:rsidRPr="00AA08BF" w:rsidRDefault="007B1948" w:rsidP="0012054E">
      <w:pPr>
        <w:jc w:val="center"/>
        <w:rPr>
          <w:b/>
          <w:color w:val="FF0000"/>
        </w:rPr>
      </w:pPr>
    </w:p>
    <w:p w:rsidR="007B1948" w:rsidRPr="00AA08BF" w:rsidRDefault="007B1948"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432762" w:rsidRDefault="00432762" w:rsidP="0012054E">
      <w:pPr>
        <w:jc w:val="center"/>
        <w:rPr>
          <w:b/>
          <w:color w:val="FF0000"/>
        </w:rPr>
      </w:pPr>
    </w:p>
    <w:p w:rsidR="00B71276" w:rsidRDefault="00B71276" w:rsidP="0012054E">
      <w:pPr>
        <w:jc w:val="center"/>
        <w:rPr>
          <w:b/>
          <w:color w:val="FF0000"/>
        </w:rPr>
      </w:pPr>
    </w:p>
    <w:p w:rsidR="00B71276" w:rsidRPr="00AA08BF" w:rsidRDefault="00B71276"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432762" w:rsidRPr="00AA08BF" w:rsidRDefault="00432762" w:rsidP="0012054E">
      <w:pPr>
        <w:jc w:val="center"/>
        <w:rPr>
          <w:b/>
          <w:color w:val="FF0000"/>
        </w:rPr>
      </w:pPr>
    </w:p>
    <w:p w:rsidR="0012054E" w:rsidRPr="00FF251E" w:rsidRDefault="002C7524" w:rsidP="0012054E">
      <w:pPr>
        <w:jc w:val="center"/>
        <w:rPr>
          <w:b/>
        </w:rPr>
      </w:pPr>
      <w:r w:rsidRPr="00FF251E">
        <w:rPr>
          <w:b/>
        </w:rPr>
        <w:t xml:space="preserve">1. </w:t>
      </w:r>
      <w:r w:rsidR="0012054E" w:rsidRPr="00FF251E">
        <w:rPr>
          <w:b/>
        </w:rPr>
        <w:t>Социально-экономическое положение Устьянск</w:t>
      </w:r>
      <w:r w:rsidR="00B536F5" w:rsidRPr="00FF251E">
        <w:rPr>
          <w:b/>
        </w:rPr>
        <w:t>ого</w:t>
      </w:r>
      <w:r w:rsidR="0012054E" w:rsidRPr="00FF251E">
        <w:rPr>
          <w:b/>
        </w:rPr>
        <w:t xml:space="preserve"> муниципальн</w:t>
      </w:r>
      <w:r w:rsidR="00B536F5" w:rsidRPr="00FF251E">
        <w:rPr>
          <w:b/>
        </w:rPr>
        <w:t>ого</w:t>
      </w:r>
      <w:r w:rsidR="0012054E" w:rsidRPr="00FF251E">
        <w:rPr>
          <w:b/>
        </w:rPr>
        <w:t xml:space="preserve"> район</w:t>
      </w:r>
      <w:r w:rsidR="00B536F5" w:rsidRPr="00FF251E">
        <w:rPr>
          <w:b/>
        </w:rPr>
        <w:t>а</w:t>
      </w:r>
    </w:p>
    <w:p w:rsidR="0005511F" w:rsidRPr="00FF251E" w:rsidRDefault="0005511F" w:rsidP="0012054E">
      <w:pPr>
        <w:jc w:val="center"/>
      </w:pPr>
    </w:p>
    <w:p w:rsidR="005C3C14" w:rsidRPr="00FF251E" w:rsidRDefault="002C7524" w:rsidP="0021254F">
      <w:pPr>
        <w:autoSpaceDE w:val="0"/>
        <w:autoSpaceDN w:val="0"/>
        <w:adjustRightInd w:val="0"/>
        <w:jc w:val="center"/>
        <w:rPr>
          <w:b/>
        </w:rPr>
      </w:pPr>
      <w:r w:rsidRPr="00FF251E">
        <w:rPr>
          <w:b/>
        </w:rPr>
        <w:t>1.</w:t>
      </w:r>
      <w:r w:rsidR="005648DE" w:rsidRPr="00FF251E">
        <w:rPr>
          <w:b/>
        </w:rPr>
        <w:t>1</w:t>
      </w:r>
      <w:r w:rsidR="001C187C" w:rsidRPr="00FF251E">
        <w:rPr>
          <w:b/>
        </w:rPr>
        <w:t>.Уровень жизни</w:t>
      </w:r>
    </w:p>
    <w:p w:rsidR="007B1948" w:rsidRPr="00AA08BF" w:rsidRDefault="007B1948" w:rsidP="0021254F">
      <w:pPr>
        <w:autoSpaceDE w:val="0"/>
        <w:autoSpaceDN w:val="0"/>
        <w:adjustRightInd w:val="0"/>
        <w:jc w:val="center"/>
        <w:rPr>
          <w:b/>
          <w:color w:val="FF0000"/>
        </w:rPr>
      </w:pPr>
    </w:p>
    <w:p w:rsidR="00944A99" w:rsidRPr="002044BE" w:rsidRDefault="00944A99" w:rsidP="00AE2620">
      <w:pPr>
        <w:tabs>
          <w:tab w:val="left" w:pos="709"/>
        </w:tabs>
        <w:ind w:firstLine="567"/>
        <w:jc w:val="both"/>
      </w:pPr>
      <w:r w:rsidRPr="00AA08BF">
        <w:rPr>
          <w:color w:val="FF0000"/>
        </w:rPr>
        <w:t xml:space="preserve">  </w:t>
      </w:r>
      <w:r w:rsidRPr="002044BE">
        <w:t>Минимальн</w:t>
      </w:r>
      <w:r w:rsidR="00066AA7" w:rsidRPr="002044BE">
        <w:t>ая</w:t>
      </w:r>
      <w:r w:rsidRPr="002044BE">
        <w:t xml:space="preserve"> оплат</w:t>
      </w:r>
      <w:r w:rsidR="00066AA7" w:rsidRPr="002044BE">
        <w:t>а</w:t>
      </w:r>
      <w:r w:rsidRPr="002044BE">
        <w:t xml:space="preserve"> труда в регионе </w:t>
      </w:r>
      <w:r w:rsidR="002044BE" w:rsidRPr="002044BE">
        <w:t>на 01.01.</w:t>
      </w:r>
      <w:r w:rsidRPr="002044BE">
        <w:t>202</w:t>
      </w:r>
      <w:r w:rsidR="007B5D2A" w:rsidRPr="002044BE">
        <w:t>3</w:t>
      </w:r>
      <w:r w:rsidR="002044BE" w:rsidRPr="002044BE">
        <w:t>г.</w:t>
      </w:r>
      <w:r w:rsidR="007B1948" w:rsidRPr="002044BE">
        <w:t xml:space="preserve"> </w:t>
      </w:r>
      <w:r w:rsidRPr="002044BE">
        <w:t xml:space="preserve">составляет </w:t>
      </w:r>
      <w:r w:rsidR="002044BE" w:rsidRPr="002044BE">
        <w:rPr>
          <w:b/>
        </w:rPr>
        <w:t>16 242</w:t>
      </w:r>
      <w:r w:rsidRPr="002044BE">
        <w:t xml:space="preserve"> рубл</w:t>
      </w:r>
      <w:r w:rsidR="00D85E3A" w:rsidRPr="002044BE">
        <w:t>я (</w:t>
      </w:r>
      <w:r w:rsidRPr="002044BE">
        <w:t>с районн</w:t>
      </w:r>
      <w:r w:rsidR="00395389" w:rsidRPr="002044BE">
        <w:t>ым</w:t>
      </w:r>
      <w:r w:rsidR="00193103" w:rsidRPr="002044BE">
        <w:t xml:space="preserve"> </w:t>
      </w:r>
      <w:r w:rsidR="00395389" w:rsidRPr="002044BE">
        <w:t xml:space="preserve">коэффициентом </w:t>
      </w:r>
      <w:r w:rsidRPr="002044BE">
        <w:t>и северн</w:t>
      </w:r>
      <w:r w:rsidR="00395389" w:rsidRPr="002044BE">
        <w:t>ой</w:t>
      </w:r>
      <w:r w:rsidRPr="002044BE">
        <w:t xml:space="preserve"> </w:t>
      </w:r>
      <w:r w:rsidR="00395389" w:rsidRPr="002044BE">
        <w:t xml:space="preserve">надбавкой </w:t>
      </w:r>
      <w:r w:rsidR="00193103" w:rsidRPr="002044BE">
        <w:t xml:space="preserve">– </w:t>
      </w:r>
      <w:r w:rsidR="002044BE" w:rsidRPr="002044BE">
        <w:rPr>
          <w:b/>
        </w:rPr>
        <w:t>27 611,4</w:t>
      </w:r>
      <w:r w:rsidRPr="002044BE">
        <w:t xml:space="preserve"> рубл</w:t>
      </w:r>
      <w:r w:rsidR="002044BE" w:rsidRPr="002044BE">
        <w:t>ей</w:t>
      </w:r>
      <w:r w:rsidR="00193103" w:rsidRPr="002044BE">
        <w:t>)</w:t>
      </w:r>
      <w:r w:rsidRPr="002044BE">
        <w:t>.</w:t>
      </w:r>
    </w:p>
    <w:p w:rsidR="00944A99" w:rsidRPr="002044BE" w:rsidRDefault="00944A99" w:rsidP="00944A99">
      <w:pPr>
        <w:tabs>
          <w:tab w:val="left" w:pos="709"/>
        </w:tabs>
        <w:jc w:val="both"/>
      </w:pPr>
      <w:r w:rsidRPr="00AA08BF">
        <w:rPr>
          <w:color w:val="FF0000"/>
        </w:rPr>
        <w:t xml:space="preserve">         </w:t>
      </w:r>
      <w:r w:rsidR="00AE2620" w:rsidRPr="00AA08BF">
        <w:rPr>
          <w:color w:val="FF0000"/>
        </w:rPr>
        <w:t xml:space="preserve">  </w:t>
      </w:r>
      <w:r w:rsidR="00CD363D" w:rsidRPr="002044BE">
        <w:rPr>
          <w:bCs/>
        </w:rPr>
        <w:t xml:space="preserve">Величина прожиточного минимума для жителей </w:t>
      </w:r>
      <w:r w:rsidR="00496723" w:rsidRPr="002044BE">
        <w:rPr>
          <w:bCs/>
        </w:rPr>
        <w:t xml:space="preserve">Устьянского района </w:t>
      </w:r>
      <w:r w:rsidR="00CD363D" w:rsidRPr="002044BE">
        <w:rPr>
          <w:bCs/>
        </w:rPr>
        <w:t xml:space="preserve">Архангельской области </w:t>
      </w:r>
      <w:r w:rsidR="00496723" w:rsidRPr="002044BE">
        <w:t xml:space="preserve">на </w:t>
      </w:r>
      <w:r w:rsidR="002044BE">
        <w:t>начало</w:t>
      </w:r>
      <w:r w:rsidR="00496723" w:rsidRPr="002044BE">
        <w:t xml:space="preserve"> 202</w:t>
      </w:r>
      <w:r w:rsidR="002044BE">
        <w:t>3</w:t>
      </w:r>
      <w:r w:rsidR="00496723" w:rsidRPr="002044BE">
        <w:t xml:space="preserve"> года </w:t>
      </w:r>
      <w:r w:rsidR="00CD363D" w:rsidRPr="002044BE">
        <w:rPr>
          <w:bCs/>
        </w:rPr>
        <w:t>определена</w:t>
      </w:r>
      <w:r w:rsidR="00496723" w:rsidRPr="002044BE">
        <w:rPr>
          <w:bCs/>
        </w:rPr>
        <w:t>:</w:t>
      </w:r>
      <w:r w:rsidR="00CD363D" w:rsidRPr="002044BE">
        <w:t xml:space="preserve"> </w:t>
      </w:r>
      <w:r w:rsidRPr="002044BE">
        <w:t xml:space="preserve">на душу населения </w:t>
      </w:r>
      <w:r w:rsidR="00080B07" w:rsidRPr="002044BE">
        <w:t xml:space="preserve">- </w:t>
      </w:r>
      <w:r w:rsidR="002044BE" w:rsidRPr="002044BE">
        <w:rPr>
          <w:b/>
        </w:rPr>
        <w:t>16</w:t>
      </w:r>
      <w:r w:rsidR="00496723" w:rsidRPr="002044BE">
        <w:rPr>
          <w:b/>
        </w:rPr>
        <w:t xml:space="preserve"> </w:t>
      </w:r>
      <w:r w:rsidR="002044BE" w:rsidRPr="002044BE">
        <w:rPr>
          <w:b/>
        </w:rPr>
        <w:t>675</w:t>
      </w:r>
      <w:r w:rsidRPr="002044BE">
        <w:rPr>
          <w:b/>
        </w:rPr>
        <w:t xml:space="preserve"> </w:t>
      </w:r>
      <w:r w:rsidRPr="002044BE">
        <w:t>руб</w:t>
      </w:r>
      <w:r w:rsidR="00066AA7" w:rsidRPr="002044BE">
        <w:t>.</w:t>
      </w:r>
      <w:r w:rsidRPr="002044BE">
        <w:t xml:space="preserve">/мес., </w:t>
      </w:r>
      <w:r w:rsidR="00E65C92" w:rsidRPr="002044BE">
        <w:t>для</w:t>
      </w:r>
      <w:r w:rsidRPr="002044BE">
        <w:t xml:space="preserve"> трудоспособно</w:t>
      </w:r>
      <w:r w:rsidR="00E65C92" w:rsidRPr="002044BE">
        <w:t>го</w:t>
      </w:r>
      <w:r w:rsidRPr="002044BE">
        <w:t xml:space="preserve">  населени</w:t>
      </w:r>
      <w:r w:rsidR="00E65C92" w:rsidRPr="002044BE">
        <w:t>я</w:t>
      </w:r>
      <w:r w:rsidRPr="002044BE">
        <w:t xml:space="preserve"> – </w:t>
      </w:r>
      <w:r w:rsidR="002044BE" w:rsidRPr="002044BE">
        <w:rPr>
          <w:b/>
        </w:rPr>
        <w:t>18 176</w:t>
      </w:r>
      <w:r w:rsidRPr="002044BE">
        <w:rPr>
          <w:b/>
        </w:rPr>
        <w:t xml:space="preserve"> </w:t>
      </w:r>
      <w:r w:rsidRPr="002044BE">
        <w:t>руб./мес., для пенсионеров и инвалидов 1 и 2 групп</w:t>
      </w:r>
      <w:r w:rsidR="00080B07" w:rsidRPr="002044BE">
        <w:t xml:space="preserve"> </w:t>
      </w:r>
      <w:r w:rsidR="00880147" w:rsidRPr="002044BE">
        <w:t>–</w:t>
      </w:r>
      <w:r w:rsidRPr="002044BE">
        <w:t xml:space="preserve"> </w:t>
      </w:r>
      <w:r w:rsidR="002044BE" w:rsidRPr="002044BE">
        <w:rPr>
          <w:b/>
        </w:rPr>
        <w:t>14 341</w:t>
      </w:r>
      <w:r w:rsidRPr="002044BE">
        <w:rPr>
          <w:b/>
        </w:rPr>
        <w:t xml:space="preserve"> </w:t>
      </w:r>
      <w:r w:rsidRPr="002044BE">
        <w:t xml:space="preserve">руб./мес., для детей </w:t>
      </w:r>
      <w:r w:rsidR="002044BE" w:rsidRPr="002044BE">
        <w:t>–</w:t>
      </w:r>
      <w:r w:rsidR="00080B07" w:rsidRPr="002044BE">
        <w:t xml:space="preserve"> </w:t>
      </w:r>
      <w:r w:rsidR="002044BE" w:rsidRPr="002044BE">
        <w:rPr>
          <w:b/>
        </w:rPr>
        <w:t>16 327</w:t>
      </w:r>
      <w:r w:rsidRPr="002044BE">
        <w:t xml:space="preserve"> руб./мес.</w:t>
      </w:r>
    </w:p>
    <w:p w:rsidR="00944A99" w:rsidRPr="002044BE" w:rsidRDefault="00880147" w:rsidP="00944A99">
      <w:pPr>
        <w:tabs>
          <w:tab w:val="left" w:pos="709"/>
        </w:tabs>
        <w:jc w:val="both"/>
      </w:pPr>
      <w:r w:rsidRPr="00AA08BF">
        <w:rPr>
          <w:b/>
          <w:color w:val="FF0000"/>
        </w:rPr>
        <w:t xml:space="preserve">          </w:t>
      </w:r>
      <w:r w:rsidR="00944A99" w:rsidRPr="002044BE">
        <w:rPr>
          <w:b/>
        </w:rPr>
        <w:t>Оплата труда</w:t>
      </w:r>
      <w:r w:rsidR="00944A99" w:rsidRPr="002044BE">
        <w:t>. Среднемесячная номинальная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202</w:t>
      </w:r>
      <w:r w:rsidR="002044BE" w:rsidRPr="002044BE">
        <w:t>2</w:t>
      </w:r>
      <w:r w:rsidR="00944A99" w:rsidRPr="002044BE">
        <w:t xml:space="preserve"> год составила </w:t>
      </w:r>
      <w:r w:rsidR="002044BE" w:rsidRPr="002044BE">
        <w:rPr>
          <w:b/>
        </w:rPr>
        <w:t>74 761,1</w:t>
      </w:r>
      <w:r w:rsidR="002044BE" w:rsidRPr="002044BE">
        <w:t xml:space="preserve"> рубль</w:t>
      </w:r>
      <w:r w:rsidR="00944A99" w:rsidRPr="002044BE">
        <w:t xml:space="preserve"> и увеличилась по сравнению с 20</w:t>
      </w:r>
      <w:r w:rsidR="00352E1A" w:rsidRPr="002044BE">
        <w:t>2</w:t>
      </w:r>
      <w:r w:rsidR="002044BE" w:rsidRPr="002044BE">
        <w:t>1</w:t>
      </w:r>
      <w:r w:rsidR="00944A99" w:rsidRPr="002044BE">
        <w:t xml:space="preserve"> год</w:t>
      </w:r>
      <w:r w:rsidR="003D76A5" w:rsidRPr="002044BE">
        <w:t>ом</w:t>
      </w:r>
      <w:r w:rsidR="00944A99" w:rsidRPr="002044BE">
        <w:t xml:space="preserve"> на </w:t>
      </w:r>
      <w:r w:rsidR="002044BE" w:rsidRPr="002044BE">
        <w:rPr>
          <w:b/>
        </w:rPr>
        <w:t>14</w:t>
      </w:r>
      <w:r w:rsidR="00944A99" w:rsidRPr="002044BE">
        <w:t xml:space="preserve">%. </w:t>
      </w:r>
    </w:p>
    <w:p w:rsidR="00E86F82" w:rsidRDefault="00E86F82" w:rsidP="00944A99">
      <w:pPr>
        <w:tabs>
          <w:tab w:val="left" w:pos="709"/>
        </w:tabs>
        <w:jc w:val="both"/>
      </w:pPr>
      <w:r w:rsidRPr="002044BE">
        <w:t xml:space="preserve"> </w:t>
      </w:r>
      <w:r w:rsidR="00352E1A" w:rsidRPr="002044BE">
        <w:t xml:space="preserve">         </w:t>
      </w:r>
      <w:r w:rsidRPr="002044BE">
        <w:t>Среднемесячная начисленная заработная плата работников организаций по Архангельской области без Ненецкого автономного округа за 202</w:t>
      </w:r>
      <w:r w:rsidR="002044BE" w:rsidRPr="002044BE">
        <w:t>2</w:t>
      </w:r>
      <w:r w:rsidRPr="002044BE">
        <w:t xml:space="preserve"> год составила </w:t>
      </w:r>
      <w:r w:rsidR="002044BE" w:rsidRPr="002044BE">
        <w:rPr>
          <w:b/>
        </w:rPr>
        <w:t>65 913,5</w:t>
      </w:r>
      <w:r w:rsidRPr="002044BE">
        <w:rPr>
          <w:b/>
        </w:rPr>
        <w:t xml:space="preserve"> рублей</w:t>
      </w:r>
      <w:r w:rsidR="002044BE" w:rsidRPr="002044BE">
        <w:rPr>
          <w:b/>
        </w:rPr>
        <w:t xml:space="preserve"> </w:t>
      </w:r>
      <w:r w:rsidR="002044BE" w:rsidRPr="002044BE">
        <w:t>(увеличение на 10% в сравнении с 2021 годом)</w:t>
      </w:r>
      <w:r w:rsidRPr="002044BE">
        <w:t>.</w:t>
      </w:r>
    </w:p>
    <w:p w:rsidR="002044BE" w:rsidRPr="002044BE" w:rsidRDefault="002044BE" w:rsidP="00944A99">
      <w:pPr>
        <w:tabs>
          <w:tab w:val="left" w:pos="709"/>
        </w:tabs>
        <w:jc w:val="both"/>
      </w:pPr>
    </w:p>
    <w:p w:rsidR="005C3C14" w:rsidRPr="005C35EF" w:rsidRDefault="0061345D" w:rsidP="000B29BA">
      <w:pPr>
        <w:jc w:val="center"/>
        <w:rPr>
          <w:b/>
        </w:rPr>
      </w:pPr>
      <w:r w:rsidRPr="005C35EF">
        <w:rPr>
          <w:b/>
        </w:rPr>
        <w:t>1.</w:t>
      </w:r>
      <w:r w:rsidR="005648DE" w:rsidRPr="005C35EF">
        <w:rPr>
          <w:b/>
        </w:rPr>
        <w:t>2</w:t>
      </w:r>
      <w:r w:rsidR="005C3C14" w:rsidRPr="005C35EF">
        <w:rPr>
          <w:b/>
        </w:rPr>
        <w:t>. Занятость</w:t>
      </w:r>
      <w:r w:rsidR="009548A5" w:rsidRPr="005C35EF">
        <w:rPr>
          <w:b/>
        </w:rPr>
        <w:t xml:space="preserve"> населения</w:t>
      </w:r>
    </w:p>
    <w:p w:rsidR="007F2DA1" w:rsidRPr="00AA08BF" w:rsidRDefault="007F2DA1" w:rsidP="000B29BA">
      <w:pPr>
        <w:jc w:val="center"/>
        <w:rPr>
          <w:b/>
          <w:color w:val="FF0000"/>
        </w:rPr>
      </w:pPr>
    </w:p>
    <w:p w:rsidR="005C35EF" w:rsidRPr="005C35EF" w:rsidRDefault="005C35EF" w:rsidP="005C35EF">
      <w:pPr>
        <w:ind w:firstLine="720"/>
        <w:jc w:val="both"/>
      </w:pPr>
      <w:r w:rsidRPr="005C35EF">
        <w:t>За  2022 год  в службу занятости населения Устьянского района подано 2046  заявлений о предоставлении государственных услуг</w:t>
      </w:r>
      <w:r>
        <w:t xml:space="preserve"> (что на 24% ниже показателя 2021 года)</w:t>
      </w:r>
      <w:r w:rsidRPr="005C35EF">
        <w:t>, в том числе по содействию в поиске работы – 1154 чел., из них незанятых граждан – 1020 чел., по профессиональной ориентации – 578 человек.</w:t>
      </w:r>
    </w:p>
    <w:p w:rsidR="005C35EF" w:rsidRPr="005C35EF" w:rsidRDefault="005C35EF" w:rsidP="005C35EF">
      <w:pPr>
        <w:ind w:firstLine="720"/>
        <w:jc w:val="both"/>
      </w:pPr>
      <w:r w:rsidRPr="005C35EF">
        <w:t xml:space="preserve">В отчетном периоде признано безработными 573 человека; трудоустроено – 839 человек, в том числе безработных 372 человека. По направлению центра занятости населения приступили к профессиональному  обучению или получению дополнительного образования 110 безработных граждан. </w:t>
      </w:r>
    </w:p>
    <w:p w:rsidR="005C35EF" w:rsidRPr="005C35EF" w:rsidRDefault="005C35EF" w:rsidP="005C35EF">
      <w:pPr>
        <w:tabs>
          <w:tab w:val="left" w:pos="709"/>
        </w:tabs>
        <w:jc w:val="both"/>
      </w:pPr>
      <w:r w:rsidRPr="005C35EF">
        <w:t xml:space="preserve">          На 01.01.2023 года  в банке данных свободных рабочих мест (вакантных должностей), которыми располагала служба занятости, имелось 188</w:t>
      </w:r>
      <w:r w:rsidRPr="005C35EF">
        <w:rPr>
          <w:b/>
        </w:rPr>
        <w:t xml:space="preserve"> </w:t>
      </w:r>
      <w:r w:rsidRPr="005C35EF">
        <w:t>вакансий.</w:t>
      </w:r>
    </w:p>
    <w:p w:rsidR="005C35EF" w:rsidRPr="005C35EF" w:rsidRDefault="005C35EF" w:rsidP="005C35EF">
      <w:pPr>
        <w:tabs>
          <w:tab w:val="left" w:pos="709"/>
        </w:tabs>
        <w:jc w:val="both"/>
      </w:pPr>
      <w:r w:rsidRPr="005C35EF">
        <w:t xml:space="preserve">         Численность граждан, состоящих на регистрационном  учете  в службе занятости, с целью поиска подходящей работы, составила 242 человека, из них безработных 214 человек.</w:t>
      </w:r>
    </w:p>
    <w:p w:rsidR="005C35EF" w:rsidRPr="005C35EF" w:rsidRDefault="005C35EF" w:rsidP="005C35EF">
      <w:pPr>
        <w:tabs>
          <w:tab w:val="left" w:pos="709"/>
        </w:tabs>
        <w:jc w:val="both"/>
      </w:pPr>
      <w:r w:rsidRPr="005C35EF">
        <w:t xml:space="preserve">          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1,78% (на 01.01.2022 года 1,70%).</w:t>
      </w:r>
    </w:p>
    <w:p w:rsidR="005C35EF" w:rsidRPr="005C35EF" w:rsidRDefault="005C35EF" w:rsidP="005C35EF">
      <w:pPr>
        <w:pStyle w:val="a5"/>
        <w:ind w:left="709"/>
        <w:jc w:val="both"/>
        <w:rPr>
          <w:rFonts w:ascii="Times New Roman" w:hAnsi="Times New Roman"/>
          <w:sz w:val="24"/>
          <w:szCs w:val="24"/>
        </w:rPr>
      </w:pPr>
      <w:r w:rsidRPr="005C35EF">
        <w:rPr>
          <w:rFonts w:ascii="Times New Roman" w:hAnsi="Times New Roman"/>
          <w:sz w:val="24"/>
          <w:szCs w:val="24"/>
        </w:rPr>
        <w:t>В качестве безработных на 01.01.2023 года зарегистрированы:</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 женщины - 101 чел. (47,2% от общего числа безработных);</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 молодежь в возрасте от 16 до 29 лет - 28 чел. (13,1%);</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 инвалиды 10 чел. (4,7%);</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 xml:space="preserve">- граждане, проживающие в сельской местности 158 чел.(73,8 %). </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Количество граждан, получающих пособие по безработице на 01.01.2023 года 174 чел., что составляет 81,3% от общей численности зарегистрированных безработных.</w:t>
      </w:r>
    </w:p>
    <w:p w:rsidR="005C35EF" w:rsidRPr="005C35EF" w:rsidRDefault="005C35EF" w:rsidP="005C35EF">
      <w:pPr>
        <w:pStyle w:val="a5"/>
        <w:ind w:firstLine="709"/>
        <w:jc w:val="both"/>
        <w:rPr>
          <w:rFonts w:ascii="Times New Roman" w:hAnsi="Times New Roman"/>
          <w:sz w:val="24"/>
          <w:szCs w:val="24"/>
        </w:rPr>
      </w:pPr>
      <w:r w:rsidRPr="005C35EF">
        <w:rPr>
          <w:rFonts w:ascii="Times New Roman" w:hAnsi="Times New Roman"/>
          <w:sz w:val="24"/>
          <w:szCs w:val="24"/>
        </w:rPr>
        <w:t>Количество граждан, получивших информацию о положении на рынке труда 2606 чел.</w:t>
      </w:r>
    </w:p>
    <w:p w:rsidR="000B29BA" w:rsidRPr="00AA08BF" w:rsidRDefault="000B29BA" w:rsidP="000B29BA">
      <w:pPr>
        <w:pStyle w:val="a5"/>
        <w:ind w:firstLine="709"/>
        <w:jc w:val="both"/>
        <w:rPr>
          <w:rFonts w:ascii="Times New Roman" w:hAnsi="Times New Roman"/>
          <w:color w:val="FF0000"/>
          <w:sz w:val="24"/>
          <w:szCs w:val="24"/>
        </w:rPr>
      </w:pPr>
    </w:p>
    <w:p w:rsidR="006920F2" w:rsidRPr="00154F8D" w:rsidRDefault="0061345D" w:rsidP="005C3C14">
      <w:pPr>
        <w:jc w:val="center"/>
        <w:rPr>
          <w:b/>
        </w:rPr>
      </w:pPr>
      <w:r w:rsidRPr="00154F8D">
        <w:rPr>
          <w:b/>
        </w:rPr>
        <w:t>1.</w:t>
      </w:r>
      <w:r w:rsidR="000B29BA" w:rsidRPr="00154F8D">
        <w:rPr>
          <w:b/>
        </w:rPr>
        <w:t>3.</w:t>
      </w:r>
      <w:r w:rsidR="005C3C14" w:rsidRPr="00154F8D">
        <w:rPr>
          <w:b/>
        </w:rPr>
        <w:t xml:space="preserve"> Экономика</w:t>
      </w:r>
    </w:p>
    <w:p w:rsidR="007F2DA1" w:rsidRPr="00AA08BF" w:rsidRDefault="007F2DA1" w:rsidP="005C3C14">
      <w:pPr>
        <w:jc w:val="center"/>
        <w:rPr>
          <w:b/>
          <w:color w:val="FF0000"/>
        </w:rPr>
      </w:pPr>
    </w:p>
    <w:p w:rsidR="000B29BA" w:rsidRPr="00B06991" w:rsidRDefault="000B29BA" w:rsidP="00FA2FDD">
      <w:pPr>
        <w:tabs>
          <w:tab w:val="left" w:pos="709"/>
        </w:tabs>
        <w:ind w:firstLine="709"/>
        <w:jc w:val="both"/>
      </w:pPr>
      <w:r w:rsidRPr="00B06991">
        <w:t xml:space="preserve">По данным территориального раздела Статистического регистра Росстата на 01 </w:t>
      </w:r>
      <w:r w:rsidR="00452CB8" w:rsidRPr="00B06991">
        <w:t>января</w:t>
      </w:r>
      <w:r w:rsidRPr="00B06991">
        <w:t xml:space="preserve"> 202</w:t>
      </w:r>
      <w:r w:rsidR="00B06991" w:rsidRPr="00B06991">
        <w:t>3</w:t>
      </w:r>
      <w:r w:rsidRPr="00B06991">
        <w:t xml:space="preserve"> года на территории района </w:t>
      </w:r>
      <w:r w:rsidR="00452CB8" w:rsidRPr="00B06991">
        <w:t>действует</w:t>
      </w:r>
      <w:r w:rsidR="00C423BB" w:rsidRPr="00B06991">
        <w:t xml:space="preserve"> </w:t>
      </w:r>
      <w:r w:rsidR="00452CB8" w:rsidRPr="00B06991">
        <w:t>24</w:t>
      </w:r>
      <w:r w:rsidR="00B06991" w:rsidRPr="00B06991">
        <w:t>2</w:t>
      </w:r>
      <w:r w:rsidR="007F2DA1" w:rsidRPr="00B06991">
        <w:t xml:space="preserve"> </w:t>
      </w:r>
      <w:r w:rsidR="00C423BB" w:rsidRPr="00B06991">
        <w:t>организаци</w:t>
      </w:r>
      <w:r w:rsidR="00B06991" w:rsidRPr="00B06991">
        <w:t>и</w:t>
      </w:r>
      <w:r w:rsidRPr="00B06991">
        <w:t xml:space="preserve">, </w:t>
      </w:r>
      <w:r w:rsidR="00C423BB" w:rsidRPr="00B06991">
        <w:t>4</w:t>
      </w:r>
      <w:r w:rsidR="00B06991" w:rsidRPr="00B06991">
        <w:t>36</w:t>
      </w:r>
      <w:r w:rsidRPr="00B06991">
        <w:t xml:space="preserve"> индивидуальных предпринимателей.</w:t>
      </w:r>
    </w:p>
    <w:p w:rsidR="00677FD7" w:rsidRPr="00AA08BF" w:rsidRDefault="00677FD7" w:rsidP="000B29BA">
      <w:pPr>
        <w:jc w:val="both"/>
        <w:rPr>
          <w:b/>
          <w:color w:val="FF0000"/>
        </w:rPr>
      </w:pPr>
    </w:p>
    <w:p w:rsidR="001A5BE7" w:rsidRPr="00AA08BF" w:rsidRDefault="001A5BE7" w:rsidP="00456434">
      <w:pPr>
        <w:pStyle w:val="af2"/>
        <w:spacing w:before="0" w:after="120"/>
        <w:rPr>
          <w:rFonts w:ascii="Times New Roman" w:hAnsi="Times New Roman"/>
          <w:b/>
          <w:color w:val="FF0000"/>
          <w:sz w:val="24"/>
          <w:szCs w:val="24"/>
        </w:rPr>
      </w:pPr>
    </w:p>
    <w:p w:rsidR="00B245AC" w:rsidRPr="00AA08BF" w:rsidRDefault="00B245AC" w:rsidP="00B245AC">
      <w:pPr>
        <w:pStyle w:val="ac"/>
        <w:rPr>
          <w:color w:val="FF0000"/>
        </w:rPr>
      </w:pPr>
    </w:p>
    <w:p w:rsidR="00B245AC" w:rsidRPr="00AA08BF" w:rsidRDefault="00B245AC" w:rsidP="00B245AC">
      <w:pPr>
        <w:pStyle w:val="ac"/>
        <w:rPr>
          <w:color w:val="FF0000"/>
        </w:rPr>
      </w:pPr>
    </w:p>
    <w:p w:rsidR="00456434" w:rsidRPr="00B06991" w:rsidRDefault="00456434" w:rsidP="00456434">
      <w:pPr>
        <w:pStyle w:val="af2"/>
        <w:spacing w:before="0" w:after="120"/>
        <w:rPr>
          <w:rFonts w:ascii="Times New Roman" w:hAnsi="Times New Roman"/>
          <w:b/>
          <w:sz w:val="24"/>
          <w:szCs w:val="24"/>
        </w:rPr>
      </w:pPr>
      <w:r w:rsidRPr="00B06991">
        <w:rPr>
          <w:rFonts w:ascii="Times New Roman" w:hAnsi="Times New Roman"/>
          <w:b/>
          <w:sz w:val="24"/>
          <w:szCs w:val="24"/>
        </w:rPr>
        <w:t>Распределение организаций по видам экономической деятельности</w:t>
      </w:r>
      <w:r w:rsidRPr="00B06991">
        <w:rPr>
          <w:rFonts w:ascii="Times New Roman" w:hAnsi="Times New Roman"/>
          <w:b/>
          <w:sz w:val="24"/>
          <w:szCs w:val="24"/>
        </w:rPr>
        <w:br/>
        <w:t xml:space="preserve">на 1 </w:t>
      </w:r>
      <w:r w:rsidR="006D2888" w:rsidRPr="00B06991">
        <w:rPr>
          <w:rFonts w:ascii="Times New Roman" w:hAnsi="Times New Roman"/>
          <w:b/>
          <w:sz w:val="24"/>
          <w:szCs w:val="24"/>
        </w:rPr>
        <w:t>января</w:t>
      </w:r>
      <w:r w:rsidRPr="00B06991">
        <w:rPr>
          <w:rFonts w:ascii="Times New Roman" w:hAnsi="Times New Roman"/>
          <w:b/>
          <w:sz w:val="24"/>
          <w:szCs w:val="24"/>
        </w:rPr>
        <w:t xml:space="preserve"> 20</w:t>
      </w:r>
      <w:r w:rsidR="00E86F82" w:rsidRPr="00B06991">
        <w:rPr>
          <w:rFonts w:ascii="Times New Roman" w:hAnsi="Times New Roman"/>
          <w:b/>
          <w:sz w:val="24"/>
          <w:szCs w:val="24"/>
        </w:rPr>
        <w:t>2</w:t>
      </w:r>
      <w:r w:rsidR="00B06991">
        <w:rPr>
          <w:rFonts w:ascii="Times New Roman" w:hAnsi="Times New Roman"/>
          <w:b/>
          <w:sz w:val="24"/>
          <w:szCs w:val="24"/>
        </w:rPr>
        <w:t>3</w:t>
      </w:r>
      <w:r w:rsidRPr="00B06991">
        <w:rPr>
          <w:rFonts w:ascii="Times New Roman" w:hAnsi="Times New Roman"/>
          <w:b/>
          <w:sz w:val="24"/>
          <w:szCs w:val="24"/>
        </w:rPr>
        <w:t xml:space="preserve"> года</w:t>
      </w:r>
    </w:p>
    <w:tbl>
      <w:tblPr>
        <w:tblW w:w="8931"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5670"/>
        <w:gridCol w:w="993"/>
        <w:gridCol w:w="1134"/>
        <w:gridCol w:w="1134"/>
      </w:tblGrid>
      <w:tr w:rsidR="00B06991" w:rsidRPr="00E8424A" w:rsidTr="00F231EE">
        <w:trPr>
          <w:cantSplit/>
        </w:trPr>
        <w:tc>
          <w:tcPr>
            <w:tcW w:w="5670" w:type="dxa"/>
            <w:vMerge w:val="restart"/>
            <w:tcBorders>
              <w:top w:val="single" w:sz="8" w:space="0" w:color="auto"/>
              <w:bottom w:val="single" w:sz="4" w:space="0" w:color="auto"/>
              <w:right w:val="single" w:sz="4" w:space="0" w:color="auto"/>
            </w:tcBorders>
            <w:vAlign w:val="bottom"/>
          </w:tcPr>
          <w:p w:rsidR="00B06991" w:rsidRPr="00E8424A" w:rsidRDefault="00B06991" w:rsidP="00F231EE">
            <w:pPr>
              <w:ind w:left="-567" w:right="-567"/>
              <w:rPr>
                <w:rStyle w:val="ae"/>
                <w:rFonts w:cs="Arial"/>
                <w:color w:val="000000"/>
                <w:szCs w:val="16"/>
              </w:rPr>
            </w:pPr>
          </w:p>
        </w:tc>
        <w:tc>
          <w:tcPr>
            <w:tcW w:w="3261" w:type="dxa"/>
            <w:gridSpan w:val="3"/>
            <w:tcBorders>
              <w:top w:val="single" w:sz="8" w:space="0" w:color="auto"/>
              <w:bottom w:val="single" w:sz="4" w:space="0" w:color="auto"/>
              <w:right w:val="single" w:sz="4" w:space="0" w:color="auto"/>
            </w:tcBorders>
          </w:tcPr>
          <w:p w:rsidR="00B06991" w:rsidRPr="00E8424A" w:rsidRDefault="00B06991" w:rsidP="00F231EE">
            <w:pPr>
              <w:spacing w:before="60" w:after="60"/>
              <w:ind w:left="-567" w:right="-567"/>
              <w:jc w:val="center"/>
              <w:rPr>
                <w:rFonts w:ascii="Arial" w:hAnsi="Arial" w:cs="Arial"/>
                <w:color w:val="000000"/>
                <w:sz w:val="16"/>
                <w:szCs w:val="16"/>
              </w:rPr>
            </w:pPr>
            <w:r w:rsidRPr="00E8424A">
              <w:rPr>
                <w:rStyle w:val="ae"/>
                <w:rFonts w:cs="Arial"/>
                <w:color w:val="000000"/>
                <w:szCs w:val="16"/>
              </w:rPr>
              <w:t>Количество организаций</w:t>
            </w:r>
          </w:p>
        </w:tc>
      </w:tr>
      <w:tr w:rsidR="00B06991" w:rsidRPr="00E8424A" w:rsidTr="00B06991">
        <w:trPr>
          <w:cantSplit/>
        </w:trPr>
        <w:tc>
          <w:tcPr>
            <w:tcW w:w="5670" w:type="dxa"/>
            <w:vMerge/>
            <w:tcBorders>
              <w:top w:val="single" w:sz="4" w:space="0" w:color="auto"/>
              <w:bottom w:val="single" w:sz="8" w:space="0" w:color="auto"/>
              <w:right w:val="single" w:sz="4" w:space="0" w:color="auto"/>
            </w:tcBorders>
            <w:vAlign w:val="bottom"/>
          </w:tcPr>
          <w:p w:rsidR="00B06991" w:rsidRPr="00E8424A" w:rsidRDefault="00B06991" w:rsidP="00F231EE">
            <w:pPr>
              <w:ind w:left="-567" w:right="-567"/>
              <w:rPr>
                <w:rStyle w:val="ae"/>
                <w:rFonts w:cs="Arial"/>
                <w:color w:val="000000"/>
                <w:szCs w:val="16"/>
              </w:rPr>
            </w:pPr>
          </w:p>
        </w:tc>
        <w:tc>
          <w:tcPr>
            <w:tcW w:w="993" w:type="dxa"/>
            <w:tcBorders>
              <w:top w:val="single" w:sz="4" w:space="0" w:color="auto"/>
              <w:left w:val="single" w:sz="4" w:space="0" w:color="auto"/>
              <w:bottom w:val="single" w:sz="8" w:space="0" w:color="auto"/>
              <w:right w:val="single" w:sz="4" w:space="0" w:color="auto"/>
            </w:tcBorders>
            <w:vAlign w:val="center"/>
          </w:tcPr>
          <w:p w:rsidR="00B06991" w:rsidRPr="00E8424A" w:rsidRDefault="00B06991" w:rsidP="00F231EE">
            <w:pPr>
              <w:pStyle w:val="ac"/>
              <w:spacing w:after="60"/>
              <w:ind w:firstLine="0"/>
              <w:jc w:val="center"/>
              <w:rPr>
                <w:rStyle w:val="ae"/>
                <w:rFonts w:cs="Arial"/>
                <w:color w:val="000000"/>
                <w:szCs w:val="16"/>
              </w:rPr>
            </w:pPr>
            <w:r>
              <w:rPr>
                <w:rStyle w:val="ae"/>
                <w:rFonts w:cs="Arial"/>
                <w:color w:val="000000"/>
                <w:szCs w:val="16"/>
              </w:rPr>
              <w:t>2022 год</w:t>
            </w:r>
          </w:p>
        </w:tc>
        <w:tc>
          <w:tcPr>
            <w:tcW w:w="1134" w:type="dxa"/>
            <w:tcBorders>
              <w:top w:val="single" w:sz="4" w:space="0" w:color="auto"/>
              <w:left w:val="single" w:sz="4" w:space="0" w:color="auto"/>
              <w:bottom w:val="single" w:sz="8" w:space="0" w:color="auto"/>
              <w:right w:val="single" w:sz="4" w:space="0" w:color="auto"/>
            </w:tcBorders>
          </w:tcPr>
          <w:p w:rsidR="00B06991" w:rsidRPr="00E8424A" w:rsidRDefault="00B06991" w:rsidP="00F231EE">
            <w:pPr>
              <w:pStyle w:val="ac"/>
              <w:spacing w:after="60"/>
              <w:ind w:firstLine="0"/>
              <w:jc w:val="center"/>
              <w:rPr>
                <w:rStyle w:val="ae"/>
                <w:rFonts w:cs="Arial"/>
                <w:color w:val="000000"/>
                <w:szCs w:val="16"/>
              </w:rPr>
            </w:pPr>
            <w:r>
              <w:rPr>
                <w:rStyle w:val="ae"/>
                <w:rFonts w:cs="Arial"/>
                <w:color w:val="000000"/>
                <w:szCs w:val="16"/>
              </w:rPr>
              <w:t>2021 год</w:t>
            </w:r>
          </w:p>
        </w:tc>
        <w:tc>
          <w:tcPr>
            <w:tcW w:w="1134" w:type="dxa"/>
            <w:tcBorders>
              <w:top w:val="single" w:sz="4" w:space="0" w:color="auto"/>
              <w:left w:val="single" w:sz="4" w:space="0" w:color="auto"/>
              <w:bottom w:val="single" w:sz="8" w:space="0" w:color="auto"/>
              <w:right w:val="single" w:sz="4" w:space="0" w:color="auto"/>
            </w:tcBorders>
            <w:vAlign w:val="center"/>
          </w:tcPr>
          <w:p w:rsidR="00B06991" w:rsidRPr="00E8424A" w:rsidRDefault="00467C85" w:rsidP="00F231EE">
            <w:pPr>
              <w:pStyle w:val="ac"/>
              <w:spacing w:after="60"/>
              <w:ind w:firstLine="0"/>
              <w:jc w:val="center"/>
              <w:rPr>
                <w:rStyle w:val="ae"/>
                <w:rFonts w:cs="Arial"/>
                <w:color w:val="000000"/>
                <w:szCs w:val="16"/>
              </w:rPr>
            </w:pPr>
            <w:r>
              <w:rPr>
                <w:rStyle w:val="ae"/>
                <w:rFonts w:cs="Arial"/>
                <w:color w:val="000000"/>
                <w:szCs w:val="16"/>
              </w:rPr>
              <w:t>+, -</w:t>
            </w:r>
          </w:p>
        </w:tc>
      </w:tr>
      <w:tr w:rsidR="00B06991" w:rsidRPr="00E8424A" w:rsidTr="00B06991">
        <w:trPr>
          <w:cantSplit/>
        </w:trPr>
        <w:tc>
          <w:tcPr>
            <w:tcW w:w="5670" w:type="dxa"/>
            <w:tcBorders>
              <w:top w:val="single" w:sz="8" w:space="0" w:color="auto"/>
            </w:tcBorders>
            <w:vAlign w:val="bottom"/>
          </w:tcPr>
          <w:p w:rsidR="00B06991" w:rsidRPr="00E8424A" w:rsidRDefault="00B06991" w:rsidP="00F231EE">
            <w:pPr>
              <w:contextualSpacing/>
              <w:rPr>
                <w:rStyle w:val="ae"/>
                <w:rFonts w:cs="Arial"/>
                <w:color w:val="000000"/>
                <w:szCs w:val="16"/>
              </w:rPr>
            </w:pPr>
            <w:r w:rsidRPr="00E8424A">
              <w:rPr>
                <w:rStyle w:val="ae"/>
                <w:rFonts w:cs="Arial"/>
                <w:color w:val="000000"/>
                <w:szCs w:val="16"/>
              </w:rPr>
              <w:t>Всего</w:t>
            </w:r>
          </w:p>
        </w:tc>
        <w:tc>
          <w:tcPr>
            <w:tcW w:w="993" w:type="dxa"/>
            <w:tcBorders>
              <w:top w:val="single" w:sz="8" w:space="0" w:color="auto"/>
            </w:tcBorders>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242</w:t>
            </w:r>
          </w:p>
        </w:tc>
        <w:tc>
          <w:tcPr>
            <w:tcW w:w="1134" w:type="dxa"/>
            <w:tcBorders>
              <w:top w:val="single" w:sz="8" w:space="0" w:color="auto"/>
            </w:tcBorders>
          </w:tcPr>
          <w:p w:rsidR="00B06991" w:rsidRPr="00E8424A" w:rsidRDefault="00285CE7" w:rsidP="00F37EA7">
            <w:pPr>
              <w:ind w:right="227"/>
              <w:jc w:val="center"/>
              <w:rPr>
                <w:rFonts w:ascii="Arial" w:hAnsi="Arial" w:cs="Arial"/>
                <w:sz w:val="16"/>
                <w:szCs w:val="16"/>
              </w:rPr>
            </w:pPr>
            <w:r>
              <w:rPr>
                <w:rFonts w:ascii="Arial" w:hAnsi="Arial" w:cs="Arial"/>
                <w:sz w:val="16"/>
                <w:szCs w:val="16"/>
              </w:rPr>
              <w:t>248</w:t>
            </w:r>
          </w:p>
        </w:tc>
        <w:tc>
          <w:tcPr>
            <w:tcW w:w="1134" w:type="dxa"/>
            <w:tcBorders>
              <w:top w:val="single" w:sz="8" w:space="0" w:color="auto"/>
            </w:tcBorders>
            <w:vAlign w:val="bottom"/>
          </w:tcPr>
          <w:p w:rsidR="00B06991" w:rsidRPr="00E8424A" w:rsidRDefault="00F37EA7" w:rsidP="00F231EE">
            <w:pPr>
              <w:ind w:right="227"/>
              <w:jc w:val="right"/>
              <w:rPr>
                <w:rFonts w:ascii="Arial" w:hAnsi="Arial" w:cs="Arial"/>
                <w:sz w:val="16"/>
                <w:szCs w:val="16"/>
              </w:rPr>
            </w:pPr>
            <w:r>
              <w:rPr>
                <w:rFonts w:ascii="Arial" w:hAnsi="Arial" w:cs="Arial"/>
                <w:sz w:val="16"/>
                <w:szCs w:val="16"/>
              </w:rPr>
              <w:t>-6</w:t>
            </w:r>
          </w:p>
        </w:tc>
      </w:tr>
      <w:tr w:rsidR="00B06991" w:rsidRPr="00E8424A" w:rsidTr="00B06991">
        <w:trPr>
          <w:cantSplit/>
        </w:trPr>
        <w:tc>
          <w:tcPr>
            <w:tcW w:w="5670" w:type="dxa"/>
            <w:vAlign w:val="bottom"/>
          </w:tcPr>
          <w:p w:rsidR="00B06991" w:rsidRPr="00E8424A" w:rsidRDefault="00B06991" w:rsidP="00F231EE">
            <w:pPr>
              <w:pStyle w:val="afd"/>
              <w:tabs>
                <w:tab w:val="left" w:pos="85"/>
                <w:tab w:val="left" w:pos="170"/>
              </w:tabs>
              <w:ind w:left="85"/>
              <w:contextualSpacing/>
              <w:jc w:val="left"/>
              <w:rPr>
                <w:rStyle w:val="ae"/>
                <w:rFonts w:cs="Arial"/>
                <w:color w:val="000000"/>
                <w:szCs w:val="16"/>
              </w:rPr>
            </w:pPr>
            <w:r w:rsidRPr="00E8424A">
              <w:rPr>
                <w:rStyle w:val="ae"/>
                <w:rFonts w:cs="Arial"/>
                <w:color w:val="000000"/>
                <w:szCs w:val="16"/>
              </w:rPr>
              <w:t xml:space="preserve">в том числе: </w:t>
            </w:r>
          </w:p>
        </w:tc>
        <w:tc>
          <w:tcPr>
            <w:tcW w:w="993" w:type="dxa"/>
            <w:vAlign w:val="bottom"/>
          </w:tcPr>
          <w:p w:rsidR="00B06991" w:rsidRPr="00E8424A" w:rsidRDefault="00B06991" w:rsidP="00F231EE">
            <w:pPr>
              <w:ind w:right="227"/>
              <w:jc w:val="right"/>
              <w:rPr>
                <w:rFonts w:ascii="Arial" w:hAnsi="Arial" w:cs="Arial"/>
                <w:sz w:val="16"/>
                <w:szCs w:val="16"/>
              </w:rPr>
            </w:pPr>
          </w:p>
        </w:tc>
        <w:tc>
          <w:tcPr>
            <w:tcW w:w="1134" w:type="dxa"/>
          </w:tcPr>
          <w:p w:rsidR="00B06991" w:rsidRPr="00E8424A" w:rsidRDefault="00B06991" w:rsidP="00F37EA7">
            <w:pPr>
              <w:ind w:right="227"/>
              <w:jc w:val="center"/>
              <w:rPr>
                <w:rFonts w:ascii="Arial" w:hAnsi="Arial" w:cs="Arial"/>
                <w:sz w:val="16"/>
                <w:szCs w:val="16"/>
              </w:rPr>
            </w:pPr>
          </w:p>
        </w:tc>
        <w:tc>
          <w:tcPr>
            <w:tcW w:w="1134" w:type="dxa"/>
            <w:vAlign w:val="bottom"/>
          </w:tcPr>
          <w:p w:rsidR="00B06991" w:rsidRPr="00E8424A" w:rsidRDefault="00B06991" w:rsidP="00F231EE">
            <w:pPr>
              <w:ind w:right="227"/>
              <w:jc w:val="right"/>
              <w:rPr>
                <w:rFonts w:ascii="Arial" w:hAnsi="Arial" w:cs="Arial"/>
                <w:sz w:val="16"/>
                <w:szCs w:val="16"/>
              </w:rPr>
            </w:pPr>
          </w:p>
        </w:tc>
      </w:tr>
      <w:tr w:rsidR="00B06991" w:rsidRPr="00E8424A" w:rsidTr="00B06991">
        <w:trPr>
          <w:cantSplit/>
        </w:trPr>
        <w:tc>
          <w:tcPr>
            <w:tcW w:w="5670" w:type="dxa"/>
            <w:vAlign w:val="bottom"/>
          </w:tcPr>
          <w:p w:rsidR="00B06991" w:rsidRPr="00E8424A" w:rsidRDefault="00B06991" w:rsidP="00F231EE">
            <w:pPr>
              <w:tabs>
                <w:tab w:val="left" w:pos="85"/>
                <w:tab w:val="left" w:pos="170"/>
              </w:tabs>
              <w:ind w:left="85"/>
              <w:contextualSpacing/>
              <w:rPr>
                <w:rStyle w:val="ae"/>
                <w:rFonts w:cs="Arial"/>
                <w:szCs w:val="16"/>
              </w:rPr>
            </w:pPr>
            <w:r w:rsidRPr="00E8424A">
              <w:rPr>
                <w:rStyle w:val="ae"/>
              </w:rPr>
              <w:t>сельское, лесное хозяйство, охота,</w:t>
            </w:r>
            <w:r>
              <w:rPr>
                <w:rStyle w:val="ae"/>
              </w:rPr>
              <w:t xml:space="preserve"> </w:t>
            </w:r>
            <w:r w:rsidRPr="00E8424A">
              <w:rPr>
                <w:rStyle w:val="ae"/>
              </w:rPr>
              <w:t>рыболовство и рыбоводство</w:t>
            </w:r>
            <w:r>
              <w:rPr>
                <w:rStyle w:val="ae"/>
              </w:rPr>
              <w:t xml:space="preserve"> </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29</w:t>
            </w:r>
          </w:p>
        </w:tc>
        <w:tc>
          <w:tcPr>
            <w:tcW w:w="1134" w:type="dxa"/>
          </w:tcPr>
          <w:p w:rsidR="00285CE7" w:rsidRPr="00E8424A" w:rsidRDefault="00285CE7" w:rsidP="00F37EA7">
            <w:pPr>
              <w:ind w:right="227"/>
              <w:jc w:val="center"/>
              <w:rPr>
                <w:rFonts w:ascii="Arial" w:hAnsi="Arial" w:cs="Arial"/>
                <w:sz w:val="16"/>
                <w:szCs w:val="16"/>
              </w:rPr>
            </w:pPr>
            <w:r>
              <w:rPr>
                <w:rFonts w:ascii="Arial" w:hAnsi="Arial" w:cs="Arial"/>
                <w:sz w:val="16"/>
                <w:szCs w:val="16"/>
              </w:rPr>
              <w:t>27</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tabs>
                <w:tab w:val="left" w:pos="85"/>
                <w:tab w:val="left" w:pos="170"/>
              </w:tabs>
              <w:ind w:left="85"/>
              <w:contextualSpacing/>
              <w:rPr>
                <w:rFonts w:ascii="Arial" w:hAnsi="Arial" w:cs="Arial"/>
                <w:sz w:val="16"/>
                <w:szCs w:val="16"/>
              </w:rPr>
            </w:pPr>
            <w:r w:rsidRPr="00E8424A">
              <w:rPr>
                <w:rFonts w:ascii="Arial" w:hAnsi="Arial" w:cs="Arial"/>
                <w:sz w:val="16"/>
                <w:szCs w:val="16"/>
              </w:rPr>
              <w:t>добыча полезных ископаемых</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c>
          <w:tcPr>
            <w:tcW w:w="1134" w:type="dxa"/>
          </w:tcPr>
          <w:p w:rsidR="00B06991" w:rsidRPr="00E8424A" w:rsidRDefault="00B9469C" w:rsidP="00F37EA7">
            <w:pPr>
              <w:ind w:right="227"/>
              <w:jc w:val="center"/>
              <w:rPr>
                <w:rFonts w:ascii="Arial" w:hAnsi="Arial" w:cs="Arial"/>
                <w:sz w:val="16"/>
                <w:szCs w:val="16"/>
              </w:rPr>
            </w:pPr>
            <w:r>
              <w:rPr>
                <w:rFonts w:ascii="Arial" w:hAnsi="Arial" w:cs="Arial"/>
                <w:sz w:val="16"/>
                <w:szCs w:val="16"/>
              </w:rPr>
              <w:t>-</w:t>
            </w:r>
          </w:p>
        </w:tc>
        <w:tc>
          <w:tcPr>
            <w:tcW w:w="1134"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r>
      <w:tr w:rsidR="00B06991" w:rsidRPr="00E8424A" w:rsidTr="00B06991">
        <w:trPr>
          <w:cantSplit/>
        </w:trPr>
        <w:tc>
          <w:tcPr>
            <w:tcW w:w="5670" w:type="dxa"/>
            <w:vAlign w:val="bottom"/>
          </w:tcPr>
          <w:p w:rsidR="00B06991" w:rsidRPr="00E8424A" w:rsidRDefault="00B06991" w:rsidP="00F231EE">
            <w:pPr>
              <w:tabs>
                <w:tab w:val="left" w:pos="85"/>
                <w:tab w:val="left" w:pos="170"/>
              </w:tabs>
              <w:ind w:left="85"/>
              <w:contextualSpacing/>
              <w:rPr>
                <w:rFonts w:ascii="Arial" w:hAnsi="Arial" w:cs="Arial"/>
                <w:sz w:val="16"/>
                <w:szCs w:val="16"/>
              </w:rPr>
            </w:pPr>
            <w:r w:rsidRPr="00E8424A">
              <w:rPr>
                <w:rFonts w:ascii="Arial" w:hAnsi="Arial" w:cs="Arial"/>
                <w:sz w:val="16"/>
                <w:szCs w:val="16"/>
              </w:rPr>
              <w:t>обрабатывающие производства</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18</w:t>
            </w:r>
          </w:p>
        </w:tc>
        <w:tc>
          <w:tcPr>
            <w:tcW w:w="1134" w:type="dxa"/>
          </w:tcPr>
          <w:p w:rsidR="00B06991" w:rsidRPr="00E8424A" w:rsidRDefault="00B9469C" w:rsidP="00F37EA7">
            <w:pPr>
              <w:ind w:right="227"/>
              <w:jc w:val="center"/>
              <w:rPr>
                <w:rFonts w:ascii="Arial" w:hAnsi="Arial" w:cs="Arial"/>
                <w:sz w:val="16"/>
                <w:szCs w:val="16"/>
              </w:rPr>
            </w:pPr>
            <w:r>
              <w:rPr>
                <w:rFonts w:ascii="Arial" w:hAnsi="Arial" w:cs="Arial"/>
                <w:sz w:val="16"/>
                <w:szCs w:val="16"/>
              </w:rPr>
              <w:t>17</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bottom"/>
          </w:tcPr>
          <w:p w:rsidR="00B06991" w:rsidRPr="00E8424A" w:rsidRDefault="00B06991" w:rsidP="00F231EE">
            <w:pPr>
              <w:tabs>
                <w:tab w:val="left" w:pos="85"/>
              </w:tabs>
              <w:ind w:left="85"/>
              <w:contextualSpacing/>
              <w:rPr>
                <w:rFonts w:ascii="Arial" w:hAnsi="Arial" w:cs="Arial"/>
                <w:sz w:val="16"/>
                <w:szCs w:val="16"/>
              </w:rPr>
            </w:pPr>
            <w:r w:rsidRPr="00E8424A">
              <w:rPr>
                <w:rStyle w:val="ae"/>
              </w:rPr>
              <w:t>обеспечение электрической энергией, газом и паром; кондиционирование воздуха</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8</w:t>
            </w:r>
          </w:p>
        </w:tc>
        <w:tc>
          <w:tcPr>
            <w:tcW w:w="1134" w:type="dxa"/>
          </w:tcPr>
          <w:p w:rsidR="00B06991" w:rsidRDefault="00B06991" w:rsidP="00F37EA7">
            <w:pPr>
              <w:ind w:right="227"/>
              <w:jc w:val="center"/>
              <w:rPr>
                <w:rFonts w:ascii="Arial" w:hAnsi="Arial" w:cs="Arial"/>
                <w:sz w:val="16"/>
                <w:szCs w:val="16"/>
              </w:rPr>
            </w:pPr>
          </w:p>
          <w:p w:rsidR="00B9469C" w:rsidRPr="00E8424A" w:rsidRDefault="00B9469C" w:rsidP="00F37EA7">
            <w:pPr>
              <w:ind w:right="227"/>
              <w:jc w:val="center"/>
              <w:rPr>
                <w:rFonts w:ascii="Arial" w:hAnsi="Arial" w:cs="Arial"/>
                <w:sz w:val="16"/>
                <w:szCs w:val="16"/>
              </w:rPr>
            </w:pPr>
            <w:r>
              <w:rPr>
                <w:rFonts w:ascii="Arial" w:hAnsi="Arial" w:cs="Arial"/>
                <w:sz w:val="16"/>
                <w:szCs w:val="16"/>
              </w:rPr>
              <w:t>9</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center"/>
          </w:tcPr>
          <w:p w:rsidR="00B06991" w:rsidRPr="00E8424A" w:rsidRDefault="00B06991" w:rsidP="00F231EE">
            <w:pPr>
              <w:spacing w:line="233" w:lineRule="auto"/>
              <w:ind w:left="85"/>
              <w:contextualSpacing/>
              <w:rPr>
                <w:rStyle w:val="ae"/>
              </w:rPr>
            </w:pPr>
            <w:r w:rsidRPr="00E8424A">
              <w:rPr>
                <w:rStyle w:val="ae"/>
              </w:rPr>
              <w:t xml:space="preserve">водоснабжение; водоотведение, </w:t>
            </w:r>
            <w:r w:rsidRPr="00E8424A">
              <w:rPr>
                <w:rStyle w:val="ae"/>
              </w:rPr>
              <w:br/>
              <w:t xml:space="preserve">организация сбора и утилизации </w:t>
            </w:r>
            <w:r w:rsidRPr="00E8424A">
              <w:rPr>
                <w:rStyle w:val="ae"/>
              </w:rPr>
              <w:br/>
              <w:t>отходов, деятельность по ликвидации загрязнений</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c>
          <w:tcPr>
            <w:tcW w:w="1134" w:type="dxa"/>
          </w:tcPr>
          <w:p w:rsidR="00B06991" w:rsidRDefault="00B06991" w:rsidP="00F37EA7">
            <w:pPr>
              <w:ind w:right="227"/>
              <w:jc w:val="center"/>
              <w:rPr>
                <w:rFonts w:ascii="Arial" w:hAnsi="Arial" w:cs="Arial"/>
                <w:sz w:val="16"/>
                <w:szCs w:val="16"/>
              </w:rPr>
            </w:pPr>
          </w:p>
          <w:p w:rsidR="00B9469C" w:rsidRDefault="00B9469C" w:rsidP="00F37EA7">
            <w:pPr>
              <w:ind w:right="227"/>
              <w:jc w:val="center"/>
              <w:rPr>
                <w:rFonts w:ascii="Arial" w:hAnsi="Arial" w:cs="Arial"/>
                <w:sz w:val="16"/>
                <w:szCs w:val="16"/>
              </w:rPr>
            </w:pPr>
          </w:p>
          <w:p w:rsidR="00B9469C" w:rsidRPr="00E8424A" w:rsidRDefault="00F37EA7" w:rsidP="00F37EA7">
            <w:pPr>
              <w:ind w:right="227"/>
              <w:jc w:val="center"/>
              <w:rPr>
                <w:rFonts w:ascii="Arial" w:hAnsi="Arial" w:cs="Arial"/>
                <w:sz w:val="16"/>
                <w:szCs w:val="16"/>
              </w:rPr>
            </w:pPr>
            <w:r>
              <w:rPr>
                <w:rFonts w:ascii="Arial" w:hAnsi="Arial" w:cs="Arial"/>
                <w:sz w:val="16"/>
                <w:szCs w:val="16"/>
              </w:rPr>
              <w:t>-</w:t>
            </w:r>
          </w:p>
        </w:tc>
        <w:tc>
          <w:tcPr>
            <w:tcW w:w="1134"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Fonts w:ascii="Arial" w:hAnsi="Arial" w:cs="Arial"/>
                <w:sz w:val="16"/>
                <w:szCs w:val="16"/>
              </w:rPr>
              <w:t>строительство</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9</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9</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0</w:t>
            </w:r>
          </w:p>
        </w:tc>
      </w:tr>
      <w:tr w:rsidR="00B06991" w:rsidRPr="00E8424A" w:rsidTr="00B06991">
        <w:trPr>
          <w:cantSplit/>
        </w:trPr>
        <w:tc>
          <w:tcPr>
            <w:tcW w:w="5670" w:type="dxa"/>
            <w:vAlign w:val="center"/>
          </w:tcPr>
          <w:p w:rsidR="00B06991" w:rsidRPr="00E8424A" w:rsidRDefault="00B06991" w:rsidP="00F231EE">
            <w:pPr>
              <w:spacing w:line="233" w:lineRule="auto"/>
              <w:ind w:left="85"/>
              <w:contextualSpacing/>
              <w:rPr>
                <w:rStyle w:val="ae"/>
              </w:rPr>
            </w:pPr>
            <w:r w:rsidRPr="00E8424A">
              <w:rPr>
                <w:rStyle w:val="ae"/>
              </w:rPr>
              <w:t>торговля оптовая и розничная; ремонт автотранспортных средств и мотоциклов</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33</w:t>
            </w:r>
          </w:p>
        </w:tc>
        <w:tc>
          <w:tcPr>
            <w:tcW w:w="1134" w:type="dxa"/>
          </w:tcPr>
          <w:p w:rsidR="00B06991" w:rsidRDefault="00B06991"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32</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center"/>
          </w:tcPr>
          <w:p w:rsidR="00B06991" w:rsidRPr="00E8424A" w:rsidRDefault="00B06991" w:rsidP="00F231EE">
            <w:pPr>
              <w:spacing w:line="233" w:lineRule="auto"/>
              <w:ind w:left="85"/>
              <w:contextualSpacing/>
              <w:rPr>
                <w:rStyle w:val="ae"/>
              </w:rPr>
            </w:pPr>
            <w:r w:rsidRPr="00E8424A">
              <w:rPr>
                <w:rStyle w:val="ae"/>
              </w:rPr>
              <w:t>транспортировка и хранение</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11</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12</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Style w:val="ae"/>
              </w:rPr>
              <w:t>деятельность гостиниц и предприятий общественного питания</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9</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11</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Style w:val="ae"/>
              </w:rPr>
              <w:t>деятельность в области информации и связи</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2</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3</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Style w:val="ae"/>
              </w:rPr>
              <w:t>деятельность финансовая и страховая</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2</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2</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0</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Style w:val="ae"/>
              </w:rPr>
              <w:t>деятельность по операциям с недвижимым имуществом</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16</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14</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Pr>
              <w:t xml:space="preserve">деятельность профессиональная, </w:t>
            </w:r>
            <w:r w:rsidRPr="00E8424A">
              <w:rPr>
                <w:rStyle w:val="ae"/>
              </w:rPr>
              <w:br/>
              <w:t>научная и техническая</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3</w:t>
            </w:r>
          </w:p>
        </w:tc>
        <w:tc>
          <w:tcPr>
            <w:tcW w:w="1134" w:type="dxa"/>
          </w:tcPr>
          <w:p w:rsidR="00B06991" w:rsidRDefault="00B06991"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5</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Pr>
              <w:t>деятельность административная и сопутствующие дополнительные услуги</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4</w:t>
            </w:r>
          </w:p>
        </w:tc>
        <w:tc>
          <w:tcPr>
            <w:tcW w:w="1134" w:type="dxa"/>
          </w:tcPr>
          <w:p w:rsidR="00B06991" w:rsidRDefault="00B06991"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6</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ind w:left="85" w:right="-567"/>
              <w:contextualSpacing/>
              <w:rPr>
                <w:rFonts w:ascii="Arial" w:hAnsi="Arial" w:cs="Arial"/>
                <w:sz w:val="16"/>
                <w:szCs w:val="16"/>
              </w:rPr>
            </w:pPr>
            <w:r w:rsidRPr="00E8424A">
              <w:rPr>
                <w:rFonts w:ascii="Arial" w:hAnsi="Arial" w:cs="Arial"/>
                <w:sz w:val="16"/>
                <w:szCs w:val="16"/>
              </w:rPr>
              <w:t xml:space="preserve">государственное управление и </w:t>
            </w:r>
            <w:r w:rsidRPr="00E8424A">
              <w:rPr>
                <w:rFonts w:ascii="Arial" w:hAnsi="Arial" w:cs="Arial"/>
                <w:sz w:val="16"/>
                <w:szCs w:val="16"/>
              </w:rPr>
              <w:br/>
              <w:t>обеспечение военной безопасности;</w:t>
            </w:r>
            <w:r w:rsidRPr="00E8424A">
              <w:rPr>
                <w:rFonts w:ascii="Arial" w:hAnsi="Arial" w:cs="Arial"/>
                <w:sz w:val="16"/>
                <w:szCs w:val="16"/>
              </w:rPr>
              <w:br/>
              <w:t>социальное обеспечение</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35</w:t>
            </w:r>
          </w:p>
        </w:tc>
        <w:tc>
          <w:tcPr>
            <w:tcW w:w="1134" w:type="dxa"/>
          </w:tcPr>
          <w:p w:rsidR="00B06991" w:rsidRDefault="00B06991" w:rsidP="00F37EA7">
            <w:pPr>
              <w:ind w:right="227"/>
              <w:jc w:val="center"/>
              <w:rPr>
                <w:rFonts w:ascii="Arial" w:hAnsi="Arial" w:cs="Arial"/>
                <w:sz w:val="16"/>
                <w:szCs w:val="16"/>
              </w:rPr>
            </w:pPr>
          </w:p>
          <w:p w:rsidR="00F37EA7" w:rsidRDefault="00F37EA7"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35</w:t>
            </w:r>
          </w:p>
        </w:tc>
        <w:tc>
          <w:tcPr>
            <w:tcW w:w="1134" w:type="dxa"/>
            <w:vAlign w:val="bottom"/>
          </w:tcPr>
          <w:p w:rsidR="00B06991" w:rsidRPr="00E8424A" w:rsidRDefault="00B06991" w:rsidP="00F231EE">
            <w:pPr>
              <w:ind w:right="227"/>
              <w:jc w:val="right"/>
              <w:rPr>
                <w:rFonts w:ascii="Arial" w:hAnsi="Arial" w:cs="Arial"/>
                <w:sz w:val="16"/>
                <w:szCs w:val="16"/>
              </w:rPr>
            </w:pP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Fonts w:ascii="Arial" w:hAnsi="Arial" w:cs="Arial"/>
                <w:sz w:val="16"/>
                <w:szCs w:val="16"/>
              </w:rPr>
              <w:t>образование</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19</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21</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-2</w:t>
            </w:r>
          </w:p>
        </w:tc>
      </w:tr>
      <w:tr w:rsidR="00B06991" w:rsidRPr="00E8424A" w:rsidTr="00B06991">
        <w:trPr>
          <w:cantSplit/>
        </w:trPr>
        <w:tc>
          <w:tcPr>
            <w:tcW w:w="5670" w:type="dxa"/>
            <w:vAlign w:val="bottom"/>
          </w:tcPr>
          <w:p w:rsidR="00B06991" w:rsidRPr="00E8424A" w:rsidRDefault="00B06991" w:rsidP="00F231EE">
            <w:pPr>
              <w:ind w:left="85"/>
              <w:contextualSpacing/>
              <w:rPr>
                <w:rFonts w:ascii="Arial" w:hAnsi="Arial" w:cs="Arial"/>
                <w:sz w:val="16"/>
                <w:szCs w:val="16"/>
              </w:rPr>
            </w:pPr>
            <w:r w:rsidRPr="00E8424A">
              <w:rPr>
                <w:rStyle w:val="ae"/>
              </w:rPr>
              <w:t>деятельность в области здравоохранения и социальных услуг</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9</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10</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-1</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Pr>
              <w:t>деятельность в области культуры, спорта, организации досуга и развлечений</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14</w:t>
            </w:r>
          </w:p>
        </w:tc>
        <w:tc>
          <w:tcPr>
            <w:tcW w:w="1134" w:type="dxa"/>
          </w:tcPr>
          <w:p w:rsidR="00B06991" w:rsidRDefault="00B06991"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14</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0</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Pr>
              <w:t>предоставление прочих видов</w:t>
            </w:r>
            <w:r>
              <w:rPr>
                <w:rStyle w:val="ae"/>
              </w:rPr>
              <w:t xml:space="preserve"> </w:t>
            </w:r>
            <w:r w:rsidRPr="00E8424A">
              <w:rPr>
                <w:rStyle w:val="ae"/>
              </w:rPr>
              <w:t>услуг</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21</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21</w:t>
            </w:r>
          </w:p>
        </w:tc>
        <w:tc>
          <w:tcPr>
            <w:tcW w:w="1134" w:type="dxa"/>
            <w:vAlign w:val="bottom"/>
          </w:tcPr>
          <w:p w:rsidR="00B06991" w:rsidRPr="00E8424A" w:rsidRDefault="00F435D8" w:rsidP="00F231EE">
            <w:pPr>
              <w:ind w:right="227"/>
              <w:jc w:val="right"/>
              <w:rPr>
                <w:rFonts w:ascii="Arial" w:hAnsi="Arial" w:cs="Arial"/>
                <w:sz w:val="16"/>
                <w:szCs w:val="16"/>
              </w:rPr>
            </w:pPr>
            <w:r>
              <w:rPr>
                <w:rFonts w:ascii="Arial" w:hAnsi="Arial" w:cs="Arial"/>
                <w:sz w:val="16"/>
                <w:szCs w:val="16"/>
              </w:rPr>
              <w:t>0</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c>
          <w:tcPr>
            <w:tcW w:w="1134" w:type="dxa"/>
          </w:tcPr>
          <w:p w:rsidR="00B06991" w:rsidRDefault="00B06991" w:rsidP="00F37EA7">
            <w:pPr>
              <w:ind w:right="227"/>
              <w:jc w:val="center"/>
              <w:rPr>
                <w:rFonts w:ascii="Arial" w:hAnsi="Arial" w:cs="Arial"/>
                <w:sz w:val="16"/>
                <w:szCs w:val="16"/>
              </w:rPr>
            </w:pPr>
          </w:p>
          <w:p w:rsidR="00F37EA7" w:rsidRDefault="00F37EA7" w:rsidP="00F37EA7">
            <w:pPr>
              <w:ind w:right="227"/>
              <w:jc w:val="center"/>
              <w:rPr>
                <w:rFonts w:ascii="Arial" w:hAnsi="Arial" w:cs="Arial"/>
                <w:sz w:val="16"/>
                <w:szCs w:val="16"/>
              </w:rPr>
            </w:pPr>
          </w:p>
          <w:p w:rsidR="00F37EA7" w:rsidRPr="00E8424A" w:rsidRDefault="00F37EA7" w:rsidP="00F37EA7">
            <w:pPr>
              <w:ind w:right="227"/>
              <w:jc w:val="center"/>
              <w:rPr>
                <w:rFonts w:ascii="Arial" w:hAnsi="Arial" w:cs="Arial"/>
                <w:sz w:val="16"/>
                <w:szCs w:val="16"/>
              </w:rPr>
            </w:pPr>
            <w:r>
              <w:rPr>
                <w:rFonts w:ascii="Arial" w:hAnsi="Arial" w:cs="Arial"/>
                <w:sz w:val="16"/>
                <w:szCs w:val="16"/>
              </w:rPr>
              <w:t>-</w:t>
            </w:r>
          </w:p>
        </w:tc>
        <w:tc>
          <w:tcPr>
            <w:tcW w:w="1134"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r>
      <w:tr w:rsidR="00B06991" w:rsidRPr="00E8424A" w:rsidTr="00B06991">
        <w:trPr>
          <w:cantSplit/>
        </w:trPr>
        <w:tc>
          <w:tcPr>
            <w:tcW w:w="5670" w:type="dxa"/>
            <w:vAlign w:val="bottom"/>
          </w:tcPr>
          <w:p w:rsidR="00B06991" w:rsidRPr="00E8424A" w:rsidRDefault="00B06991" w:rsidP="00F231EE">
            <w:pPr>
              <w:ind w:left="85"/>
              <w:contextualSpacing/>
              <w:rPr>
                <w:rStyle w:val="ae"/>
              </w:rPr>
            </w:pPr>
            <w:r w:rsidRPr="00E8424A">
              <w:rPr>
                <w:rStyle w:val="ae"/>
                <w:rFonts w:cs="Arial"/>
                <w:szCs w:val="16"/>
              </w:rPr>
              <w:t>деятельность экстерриториальных организаций и органов</w:t>
            </w:r>
          </w:p>
        </w:tc>
        <w:tc>
          <w:tcPr>
            <w:tcW w:w="993"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c>
          <w:tcPr>
            <w:tcW w:w="1134" w:type="dxa"/>
          </w:tcPr>
          <w:p w:rsidR="00B06991" w:rsidRPr="00E8424A" w:rsidRDefault="00F37EA7" w:rsidP="00F37EA7">
            <w:pPr>
              <w:ind w:right="227"/>
              <w:jc w:val="center"/>
              <w:rPr>
                <w:rFonts w:ascii="Arial" w:hAnsi="Arial" w:cs="Arial"/>
                <w:sz w:val="16"/>
                <w:szCs w:val="16"/>
              </w:rPr>
            </w:pPr>
            <w:r>
              <w:rPr>
                <w:rFonts w:ascii="Arial" w:hAnsi="Arial" w:cs="Arial"/>
                <w:sz w:val="16"/>
                <w:szCs w:val="16"/>
              </w:rPr>
              <w:t>-</w:t>
            </w:r>
          </w:p>
        </w:tc>
        <w:tc>
          <w:tcPr>
            <w:tcW w:w="1134" w:type="dxa"/>
            <w:vAlign w:val="bottom"/>
          </w:tcPr>
          <w:p w:rsidR="00B06991" w:rsidRPr="00E8424A" w:rsidRDefault="00B06991" w:rsidP="00F231EE">
            <w:pPr>
              <w:ind w:right="227"/>
              <w:jc w:val="right"/>
              <w:rPr>
                <w:rFonts w:ascii="Arial" w:hAnsi="Arial" w:cs="Arial"/>
                <w:sz w:val="16"/>
                <w:szCs w:val="16"/>
              </w:rPr>
            </w:pPr>
            <w:r w:rsidRPr="00E8424A">
              <w:rPr>
                <w:rFonts w:ascii="Arial" w:hAnsi="Arial" w:cs="Arial"/>
                <w:sz w:val="16"/>
                <w:szCs w:val="16"/>
              </w:rPr>
              <w:t>-</w:t>
            </w:r>
          </w:p>
        </w:tc>
      </w:tr>
    </w:tbl>
    <w:p w:rsidR="007247D4" w:rsidRPr="00AA08BF" w:rsidRDefault="007247D4" w:rsidP="007247D4">
      <w:pPr>
        <w:jc w:val="both"/>
        <w:rPr>
          <w:b/>
          <w:color w:val="FF0000"/>
        </w:rPr>
      </w:pPr>
    </w:p>
    <w:p w:rsidR="001A5BE7" w:rsidRDefault="001B1A99" w:rsidP="001A5BE7">
      <w:pPr>
        <w:jc w:val="center"/>
        <w:rPr>
          <w:b/>
        </w:rPr>
      </w:pPr>
      <w:r w:rsidRPr="00F435D8">
        <w:rPr>
          <w:b/>
        </w:rPr>
        <w:t>Распределение организаций по организационно-правовым формам</w:t>
      </w:r>
      <w:r w:rsidRPr="00F435D8">
        <w:rPr>
          <w:b/>
        </w:rPr>
        <w:br/>
        <w:t xml:space="preserve">на 1 </w:t>
      </w:r>
      <w:r w:rsidR="00F07E81" w:rsidRPr="00F435D8">
        <w:rPr>
          <w:b/>
        </w:rPr>
        <w:t>января</w:t>
      </w:r>
      <w:r w:rsidRPr="00F435D8">
        <w:rPr>
          <w:b/>
        </w:rPr>
        <w:t xml:space="preserve"> 20</w:t>
      </w:r>
      <w:r w:rsidR="00E86F82" w:rsidRPr="00F435D8">
        <w:rPr>
          <w:b/>
        </w:rPr>
        <w:t>2</w:t>
      </w:r>
      <w:r w:rsidR="00F435D8">
        <w:rPr>
          <w:b/>
        </w:rPr>
        <w:t>3</w:t>
      </w:r>
      <w:r w:rsidRPr="00F435D8">
        <w:rPr>
          <w:b/>
        </w:rPr>
        <w:t xml:space="preserve"> года</w:t>
      </w:r>
    </w:p>
    <w:p w:rsidR="001C6973" w:rsidRPr="00F435D8" w:rsidRDefault="001C6973" w:rsidP="001A5BE7">
      <w:pPr>
        <w:jc w:val="center"/>
        <w:rPr>
          <w:b/>
        </w:rPr>
      </w:pPr>
    </w:p>
    <w:tbl>
      <w:tblPr>
        <w:tblW w:w="9781" w:type="dxa"/>
        <w:tblInd w:w="108" w:type="dxa"/>
        <w:tblLayout w:type="fixed"/>
        <w:tblLook w:val="0000"/>
      </w:tblPr>
      <w:tblGrid>
        <w:gridCol w:w="7088"/>
        <w:gridCol w:w="992"/>
        <w:gridCol w:w="851"/>
        <w:gridCol w:w="850"/>
      </w:tblGrid>
      <w:tr w:rsidR="001B1A99" w:rsidRPr="00F435D8" w:rsidTr="00E86F82">
        <w:trPr>
          <w:cantSplit/>
        </w:trPr>
        <w:tc>
          <w:tcPr>
            <w:tcW w:w="7088" w:type="dxa"/>
            <w:vMerge w:val="restart"/>
            <w:tcBorders>
              <w:top w:val="single" w:sz="8" w:space="0" w:color="auto"/>
              <w:left w:val="single" w:sz="8" w:space="0" w:color="auto"/>
              <w:bottom w:val="single" w:sz="4" w:space="0" w:color="auto"/>
              <w:right w:val="single" w:sz="4" w:space="0" w:color="auto"/>
            </w:tcBorders>
            <w:vAlign w:val="center"/>
          </w:tcPr>
          <w:p w:rsidR="001B1A99" w:rsidRPr="00F435D8" w:rsidRDefault="001B1A99" w:rsidP="00B1262E">
            <w:pPr>
              <w:pStyle w:val="ac"/>
              <w:spacing w:after="60"/>
              <w:ind w:firstLine="0"/>
              <w:jc w:val="center"/>
              <w:rPr>
                <w:rStyle w:val="ae"/>
                <w:rFonts w:ascii="Times New Roman" w:hAnsi="Times New Roman"/>
                <w:sz w:val="18"/>
                <w:szCs w:val="18"/>
              </w:rPr>
            </w:pPr>
          </w:p>
        </w:tc>
        <w:tc>
          <w:tcPr>
            <w:tcW w:w="2693" w:type="dxa"/>
            <w:gridSpan w:val="3"/>
            <w:tcBorders>
              <w:top w:val="single" w:sz="8" w:space="0" w:color="auto"/>
              <w:left w:val="single" w:sz="4" w:space="0" w:color="auto"/>
              <w:bottom w:val="single" w:sz="4" w:space="0" w:color="auto"/>
              <w:right w:val="single" w:sz="8" w:space="0" w:color="auto"/>
            </w:tcBorders>
            <w:vAlign w:val="center"/>
          </w:tcPr>
          <w:p w:rsidR="001B1A99" w:rsidRPr="00F435D8" w:rsidRDefault="001B1A99" w:rsidP="00B1262E">
            <w:pPr>
              <w:pStyle w:val="ac"/>
              <w:spacing w:after="60"/>
              <w:ind w:firstLine="0"/>
              <w:jc w:val="center"/>
              <w:rPr>
                <w:rStyle w:val="ae"/>
                <w:rFonts w:ascii="Times New Roman" w:hAnsi="Times New Roman"/>
                <w:b/>
                <w:sz w:val="18"/>
                <w:szCs w:val="18"/>
              </w:rPr>
            </w:pPr>
            <w:r w:rsidRPr="00F435D8">
              <w:rPr>
                <w:rStyle w:val="ae"/>
                <w:rFonts w:ascii="Times New Roman" w:hAnsi="Times New Roman"/>
                <w:b/>
                <w:sz w:val="18"/>
                <w:szCs w:val="18"/>
              </w:rPr>
              <w:t>Количество организаций</w:t>
            </w:r>
          </w:p>
        </w:tc>
      </w:tr>
      <w:tr w:rsidR="00E86F82" w:rsidRPr="00F435D8" w:rsidTr="00E86F82">
        <w:trPr>
          <w:cantSplit/>
        </w:trPr>
        <w:tc>
          <w:tcPr>
            <w:tcW w:w="7088" w:type="dxa"/>
            <w:vMerge/>
            <w:tcBorders>
              <w:top w:val="single" w:sz="4" w:space="0" w:color="auto"/>
              <w:left w:val="single" w:sz="8" w:space="0" w:color="auto"/>
              <w:bottom w:val="single" w:sz="8" w:space="0" w:color="auto"/>
              <w:right w:val="single" w:sz="4" w:space="0" w:color="auto"/>
            </w:tcBorders>
            <w:vAlign w:val="center"/>
          </w:tcPr>
          <w:p w:rsidR="00E86F82" w:rsidRPr="00F435D8" w:rsidRDefault="00E86F82" w:rsidP="00B1262E">
            <w:pPr>
              <w:pStyle w:val="ac"/>
              <w:spacing w:after="60"/>
              <w:ind w:firstLine="0"/>
              <w:jc w:val="center"/>
              <w:rPr>
                <w:rStyle w:val="ae"/>
                <w:rFonts w:ascii="Times New Roman" w:hAnsi="Times New Roman"/>
                <w:sz w:val="18"/>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E86F82" w:rsidRPr="00F435D8" w:rsidRDefault="00E86F82" w:rsidP="00F435D8">
            <w:pPr>
              <w:pStyle w:val="ac"/>
              <w:spacing w:after="60"/>
              <w:ind w:right="-57" w:firstLine="0"/>
              <w:jc w:val="center"/>
              <w:rPr>
                <w:rStyle w:val="ae"/>
                <w:rFonts w:ascii="Times New Roman" w:hAnsi="Times New Roman"/>
                <w:b/>
                <w:sz w:val="18"/>
                <w:szCs w:val="18"/>
              </w:rPr>
            </w:pPr>
            <w:r w:rsidRPr="00F435D8">
              <w:rPr>
                <w:rStyle w:val="ae"/>
                <w:rFonts w:ascii="Times New Roman" w:hAnsi="Times New Roman"/>
                <w:b/>
                <w:sz w:val="18"/>
                <w:szCs w:val="18"/>
              </w:rPr>
              <w:t>202</w:t>
            </w:r>
            <w:r w:rsidR="00F435D8" w:rsidRPr="00F435D8">
              <w:rPr>
                <w:rStyle w:val="ae"/>
                <w:rFonts w:ascii="Times New Roman" w:hAnsi="Times New Roman"/>
                <w:b/>
                <w:sz w:val="18"/>
                <w:szCs w:val="18"/>
              </w:rPr>
              <w:t>2</w:t>
            </w:r>
          </w:p>
        </w:tc>
        <w:tc>
          <w:tcPr>
            <w:tcW w:w="851" w:type="dxa"/>
            <w:tcBorders>
              <w:top w:val="single" w:sz="4" w:space="0" w:color="auto"/>
              <w:left w:val="single" w:sz="4" w:space="0" w:color="auto"/>
              <w:bottom w:val="single" w:sz="8" w:space="0" w:color="auto"/>
              <w:right w:val="single" w:sz="4" w:space="0" w:color="auto"/>
            </w:tcBorders>
            <w:vAlign w:val="center"/>
          </w:tcPr>
          <w:p w:rsidR="00E86F82" w:rsidRPr="00F435D8" w:rsidRDefault="00E86F82" w:rsidP="00F435D8">
            <w:pPr>
              <w:pStyle w:val="ac"/>
              <w:spacing w:after="60"/>
              <w:ind w:left="-57" w:right="-57" w:firstLine="0"/>
              <w:rPr>
                <w:rStyle w:val="ae"/>
                <w:rFonts w:ascii="Times New Roman" w:hAnsi="Times New Roman"/>
                <w:b/>
                <w:sz w:val="18"/>
                <w:szCs w:val="18"/>
              </w:rPr>
            </w:pPr>
            <w:r w:rsidRPr="00F435D8">
              <w:rPr>
                <w:rStyle w:val="ae"/>
                <w:rFonts w:ascii="Times New Roman" w:hAnsi="Times New Roman"/>
                <w:b/>
                <w:sz w:val="18"/>
                <w:szCs w:val="18"/>
              </w:rPr>
              <w:t>20</w:t>
            </w:r>
            <w:r w:rsidR="00F435D8" w:rsidRPr="00F435D8">
              <w:rPr>
                <w:rStyle w:val="ae"/>
                <w:rFonts w:ascii="Times New Roman" w:hAnsi="Times New Roman"/>
                <w:b/>
                <w:sz w:val="18"/>
                <w:szCs w:val="18"/>
              </w:rPr>
              <w:t>21</w:t>
            </w:r>
          </w:p>
        </w:tc>
        <w:tc>
          <w:tcPr>
            <w:tcW w:w="850" w:type="dxa"/>
            <w:tcBorders>
              <w:top w:val="single" w:sz="4" w:space="0" w:color="auto"/>
              <w:left w:val="single" w:sz="4" w:space="0" w:color="auto"/>
              <w:bottom w:val="single" w:sz="8" w:space="0" w:color="auto"/>
              <w:right w:val="single" w:sz="8" w:space="0" w:color="auto"/>
            </w:tcBorders>
            <w:vAlign w:val="center"/>
          </w:tcPr>
          <w:p w:rsidR="00E86F82" w:rsidRPr="00F435D8" w:rsidRDefault="00E86F82" w:rsidP="00B1262E">
            <w:pPr>
              <w:pStyle w:val="ac"/>
              <w:spacing w:after="60"/>
              <w:ind w:left="-57" w:right="-57" w:firstLine="0"/>
              <w:jc w:val="center"/>
              <w:rPr>
                <w:rStyle w:val="ae"/>
                <w:rFonts w:ascii="Times New Roman" w:hAnsi="Times New Roman"/>
                <w:b/>
                <w:sz w:val="18"/>
                <w:szCs w:val="18"/>
              </w:rPr>
            </w:pPr>
            <w:r w:rsidRPr="00F435D8">
              <w:rPr>
                <w:rStyle w:val="ae"/>
                <w:rFonts w:ascii="Times New Roman" w:hAnsi="Times New Roman"/>
                <w:b/>
                <w:sz w:val="18"/>
                <w:szCs w:val="18"/>
              </w:rPr>
              <w:t>+,-</w:t>
            </w:r>
          </w:p>
        </w:tc>
      </w:tr>
      <w:tr w:rsidR="00F435D8" w:rsidRPr="00F435D8" w:rsidTr="00E86F82">
        <w:trPr>
          <w:cantSplit/>
          <w:trHeight w:val="236"/>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57" w:firstLine="0"/>
              <w:jc w:val="left"/>
              <w:rPr>
                <w:rStyle w:val="ae"/>
                <w:rFonts w:ascii="Times New Roman" w:hAnsi="Times New Roman"/>
                <w:sz w:val="18"/>
                <w:szCs w:val="18"/>
              </w:rPr>
            </w:pPr>
            <w:r w:rsidRPr="00F435D8">
              <w:rPr>
                <w:rStyle w:val="ae"/>
                <w:rFonts w:ascii="Times New Roman" w:hAnsi="Times New Roman"/>
                <w:sz w:val="18"/>
                <w:szCs w:val="18"/>
              </w:rPr>
              <w:t>Всего</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242</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248</w:t>
            </w:r>
          </w:p>
        </w:tc>
        <w:tc>
          <w:tcPr>
            <w:tcW w:w="850" w:type="dxa"/>
            <w:tcBorders>
              <w:left w:val="single" w:sz="4" w:space="0" w:color="auto"/>
              <w:right w:val="single" w:sz="8" w:space="0" w:color="auto"/>
            </w:tcBorders>
            <w:vAlign w:val="bottom"/>
          </w:tcPr>
          <w:p w:rsidR="00F435D8" w:rsidRPr="00F435D8" w:rsidRDefault="00F435D8" w:rsidP="00FF1AC2">
            <w:pPr>
              <w:spacing w:before="10" w:after="30"/>
              <w:ind w:right="284"/>
              <w:rPr>
                <w:sz w:val="18"/>
                <w:szCs w:val="18"/>
              </w:rPr>
            </w:pPr>
            <w:r w:rsidRPr="00F435D8">
              <w:rPr>
                <w:sz w:val="18"/>
                <w:szCs w:val="18"/>
              </w:rPr>
              <w:t xml:space="preserve">  -</w:t>
            </w:r>
            <w:r>
              <w:rPr>
                <w:sz w:val="18"/>
                <w:szCs w:val="18"/>
              </w:rPr>
              <w:t>6</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firstLine="0"/>
              <w:jc w:val="left"/>
              <w:rPr>
                <w:rStyle w:val="ae"/>
                <w:rFonts w:ascii="Times New Roman" w:hAnsi="Times New Roman"/>
                <w:sz w:val="18"/>
                <w:szCs w:val="18"/>
              </w:rPr>
            </w:pPr>
            <w:r w:rsidRPr="00F435D8">
              <w:rPr>
                <w:rStyle w:val="ae"/>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left="-567" w:right="284" w:firstLine="0"/>
              <w:jc w:val="right"/>
              <w:rPr>
                <w:rStyle w:val="ae"/>
                <w:rFonts w:ascii="Times New Roman" w:hAnsi="Times New Roman"/>
                <w:sz w:val="18"/>
                <w:szCs w:val="18"/>
              </w:rPr>
            </w:pPr>
          </w:p>
        </w:tc>
        <w:tc>
          <w:tcPr>
            <w:tcW w:w="850" w:type="dxa"/>
            <w:tcBorders>
              <w:left w:val="single" w:sz="4" w:space="0" w:color="auto"/>
              <w:right w:val="single" w:sz="8" w:space="0" w:color="auto"/>
            </w:tcBorders>
            <w:vAlign w:val="bottom"/>
          </w:tcPr>
          <w:p w:rsidR="00F435D8" w:rsidRPr="00F435D8" w:rsidRDefault="00F435D8" w:rsidP="00E86F82">
            <w:pPr>
              <w:pStyle w:val="ac"/>
              <w:rPr>
                <w:szCs w:val="18"/>
              </w:rPr>
            </w:pP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firstLine="0"/>
              <w:jc w:val="left"/>
              <w:rPr>
                <w:rStyle w:val="ae"/>
                <w:rFonts w:ascii="Times New Roman" w:hAnsi="Times New Roman"/>
                <w:sz w:val="18"/>
                <w:szCs w:val="18"/>
              </w:rPr>
            </w:pPr>
            <w:r w:rsidRPr="00F435D8">
              <w:rPr>
                <w:rStyle w:val="ae"/>
                <w:rFonts w:ascii="Times New Roman" w:hAnsi="Times New Roman"/>
                <w:sz w:val="18"/>
                <w:szCs w:val="18"/>
              </w:rPr>
              <w:t>юридические лица, являющиеся коммерческими корпоративными организациями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126</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128</w:t>
            </w:r>
          </w:p>
        </w:tc>
        <w:tc>
          <w:tcPr>
            <w:tcW w:w="850" w:type="dxa"/>
            <w:tcBorders>
              <w:left w:val="single" w:sz="4" w:space="0" w:color="auto"/>
              <w:right w:val="single" w:sz="8" w:space="0" w:color="auto"/>
            </w:tcBorders>
            <w:vAlign w:val="bottom"/>
          </w:tcPr>
          <w:p w:rsidR="00F435D8" w:rsidRPr="00F435D8" w:rsidRDefault="00F435D8" w:rsidP="00F435D8">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-2</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из них:</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left="-567" w:right="284" w:firstLine="0"/>
              <w:jc w:val="right"/>
              <w:rPr>
                <w:rStyle w:val="ae"/>
                <w:rFonts w:ascii="Times New Roman" w:hAnsi="Times New Roman"/>
                <w:sz w:val="18"/>
                <w:szCs w:val="18"/>
              </w:rPr>
            </w:pP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хозяйственные общества</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124</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126</w:t>
            </w:r>
          </w:p>
        </w:tc>
        <w:tc>
          <w:tcPr>
            <w:tcW w:w="850" w:type="dxa"/>
            <w:tcBorders>
              <w:left w:val="single" w:sz="4" w:space="0" w:color="auto"/>
              <w:right w:val="single" w:sz="8" w:space="0" w:color="auto"/>
            </w:tcBorders>
            <w:vAlign w:val="bottom"/>
          </w:tcPr>
          <w:p w:rsidR="00F435D8" w:rsidRPr="00F435D8" w:rsidRDefault="00F435D8" w:rsidP="00F435D8">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w:t>
            </w:r>
            <w:r>
              <w:rPr>
                <w:rStyle w:val="ae"/>
                <w:rFonts w:ascii="Times New Roman" w:hAnsi="Times New Roman"/>
                <w:sz w:val="18"/>
                <w:szCs w:val="18"/>
              </w:rPr>
              <w:t>2</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340" w:firstLine="0"/>
              <w:jc w:val="left"/>
              <w:rPr>
                <w:rStyle w:val="ae"/>
                <w:rFonts w:ascii="Times New Roman" w:hAnsi="Times New Roman"/>
                <w:sz w:val="18"/>
                <w:szCs w:val="18"/>
              </w:rPr>
            </w:pPr>
            <w:r w:rsidRPr="00F435D8">
              <w:rPr>
                <w:rStyle w:val="ae"/>
                <w:rFonts w:ascii="Times New Roman" w:hAnsi="Times New Roman"/>
                <w:sz w:val="18"/>
                <w:szCs w:val="18"/>
              </w:rPr>
              <w:t xml:space="preserve">в том числе: </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left="-567" w:right="284" w:firstLine="0"/>
              <w:jc w:val="right"/>
              <w:rPr>
                <w:rStyle w:val="ae"/>
                <w:rFonts w:ascii="Times New Roman" w:hAnsi="Times New Roman"/>
                <w:sz w:val="18"/>
                <w:szCs w:val="18"/>
              </w:rPr>
            </w:pP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340" w:firstLine="0"/>
              <w:jc w:val="left"/>
              <w:rPr>
                <w:rStyle w:val="ae"/>
                <w:rFonts w:ascii="Times New Roman" w:hAnsi="Times New Roman"/>
                <w:sz w:val="18"/>
                <w:szCs w:val="18"/>
              </w:rPr>
            </w:pPr>
            <w:r w:rsidRPr="00F435D8">
              <w:rPr>
                <w:rStyle w:val="ae"/>
                <w:rFonts w:ascii="Times New Roman" w:hAnsi="Times New Roman"/>
                <w:sz w:val="18"/>
                <w:szCs w:val="18"/>
              </w:rPr>
              <w:t>акционерные общества</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340" w:firstLine="0"/>
              <w:jc w:val="left"/>
              <w:rPr>
                <w:rStyle w:val="ae"/>
                <w:rFonts w:ascii="Times New Roman" w:hAnsi="Times New Roman"/>
                <w:sz w:val="18"/>
                <w:szCs w:val="18"/>
              </w:rPr>
            </w:pPr>
            <w:r w:rsidRPr="00F435D8">
              <w:rPr>
                <w:rStyle w:val="ae"/>
                <w:rFonts w:ascii="Times New Roman" w:hAnsi="Times New Roman"/>
                <w:sz w:val="18"/>
                <w:szCs w:val="18"/>
              </w:rPr>
              <w:t>общества с ограниченной ответственностью</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123</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125</w:t>
            </w:r>
          </w:p>
        </w:tc>
        <w:tc>
          <w:tcPr>
            <w:tcW w:w="850" w:type="dxa"/>
            <w:tcBorders>
              <w:left w:val="single" w:sz="4" w:space="0" w:color="auto"/>
              <w:right w:val="single" w:sz="8" w:space="0" w:color="auto"/>
            </w:tcBorders>
            <w:vAlign w:val="bottom"/>
          </w:tcPr>
          <w:p w:rsidR="00F435D8" w:rsidRPr="00F435D8" w:rsidRDefault="00F435D8" w:rsidP="00F435D8">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w:t>
            </w:r>
            <w:r>
              <w:rPr>
                <w:rStyle w:val="ae"/>
                <w:rFonts w:ascii="Times New Roman" w:hAnsi="Times New Roman"/>
                <w:sz w:val="18"/>
                <w:szCs w:val="18"/>
              </w:rPr>
              <w:t>2</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производственные кооперативы (артели)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крестьянские (фермерские) хозяйства</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right="-567" w:firstLine="0"/>
              <w:jc w:val="left"/>
              <w:rPr>
                <w:rStyle w:val="ae"/>
                <w:rFonts w:ascii="Times New Roman" w:hAnsi="Times New Roman"/>
                <w:spacing w:val="-3"/>
                <w:sz w:val="18"/>
                <w:szCs w:val="18"/>
              </w:rPr>
            </w:pPr>
            <w:r w:rsidRPr="00F435D8">
              <w:rPr>
                <w:rStyle w:val="ae"/>
                <w:rFonts w:ascii="Times New Roman" w:hAnsi="Times New Roman"/>
                <w:spacing w:val="-3"/>
                <w:sz w:val="18"/>
                <w:szCs w:val="18"/>
              </w:rPr>
              <w:t xml:space="preserve">юридические лица, являющиеся некоммерческими </w:t>
            </w:r>
            <w:r w:rsidRPr="00F435D8">
              <w:rPr>
                <w:rStyle w:val="ae"/>
                <w:rFonts w:ascii="Times New Roman" w:hAnsi="Times New Roman"/>
                <w:spacing w:val="-3"/>
                <w:sz w:val="18"/>
                <w:szCs w:val="18"/>
              </w:rPr>
              <w:br/>
              <w:t>корпоративными организациями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21</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24</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-3</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из них:</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left="-567" w:right="284" w:firstLine="0"/>
              <w:jc w:val="right"/>
              <w:rPr>
                <w:rStyle w:val="ae"/>
                <w:rFonts w:ascii="Times New Roman" w:hAnsi="Times New Roman"/>
                <w:sz w:val="18"/>
                <w:szCs w:val="18"/>
              </w:rPr>
            </w:pP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потребительские кооперативы</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2</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3</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общественные организации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16</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16</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ассоциации (союзы)</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3</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5</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-2</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товарищества собственников недвижимости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firstLine="0"/>
              <w:jc w:val="left"/>
              <w:rPr>
                <w:rStyle w:val="ae"/>
                <w:rFonts w:ascii="Times New Roman" w:hAnsi="Times New Roman"/>
                <w:sz w:val="18"/>
                <w:szCs w:val="18"/>
              </w:rPr>
            </w:pPr>
            <w:r w:rsidRPr="00F435D8">
              <w:rPr>
                <w:rStyle w:val="ae"/>
                <w:rFonts w:ascii="Times New Roman" w:hAnsi="Times New Roman"/>
                <w:sz w:val="18"/>
                <w:szCs w:val="18"/>
              </w:rPr>
              <w:t>организации, созданные без прав юридического лица</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16</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17</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-1</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firstLine="0"/>
              <w:jc w:val="left"/>
              <w:rPr>
                <w:rStyle w:val="ae"/>
                <w:rFonts w:ascii="Times New Roman" w:hAnsi="Times New Roman"/>
                <w:sz w:val="18"/>
                <w:szCs w:val="18"/>
              </w:rPr>
            </w:pPr>
            <w:r w:rsidRPr="00F435D8">
              <w:rPr>
                <w:rStyle w:val="ae"/>
                <w:rFonts w:ascii="Times New Roman" w:hAnsi="Times New Roman"/>
                <w:sz w:val="18"/>
                <w:szCs w:val="18"/>
              </w:rPr>
              <w:lastRenderedPageBreak/>
              <w:t>юридические лица, являющиеся коммерческими унитарными организациями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6</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6</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firstLine="0"/>
              <w:jc w:val="left"/>
              <w:rPr>
                <w:rStyle w:val="ae"/>
                <w:rFonts w:ascii="Times New Roman" w:hAnsi="Times New Roman"/>
                <w:sz w:val="18"/>
                <w:szCs w:val="18"/>
              </w:rPr>
            </w:pPr>
            <w:r w:rsidRPr="00F435D8">
              <w:rPr>
                <w:rStyle w:val="ae"/>
                <w:rFonts w:ascii="Times New Roman" w:hAnsi="Times New Roman"/>
                <w:sz w:val="18"/>
                <w:szCs w:val="18"/>
              </w:rPr>
              <w:t xml:space="preserve">юридические лица, являющиеся </w:t>
            </w:r>
            <w:r w:rsidRPr="00F435D8">
              <w:rPr>
                <w:rStyle w:val="ae"/>
                <w:rFonts w:ascii="Times New Roman" w:hAnsi="Times New Roman"/>
                <w:sz w:val="18"/>
                <w:szCs w:val="18"/>
              </w:rPr>
              <w:br/>
              <w:t>некоммерческими унитарными организациями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73</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73</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left="-567" w:right="284" w:firstLine="0"/>
              <w:jc w:val="right"/>
              <w:rPr>
                <w:rStyle w:val="ae"/>
                <w:rFonts w:ascii="Times New Roman" w:hAnsi="Times New Roman"/>
                <w:sz w:val="18"/>
                <w:szCs w:val="18"/>
              </w:rPr>
            </w:pP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фонды</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1</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автономные некоммерческие организации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2</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1</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1</w:t>
            </w:r>
          </w:p>
        </w:tc>
      </w:tr>
      <w:tr w:rsidR="00F435D8" w:rsidRPr="00F435D8" w:rsidTr="00E86F82">
        <w:trPr>
          <w:cantSplit/>
        </w:trPr>
        <w:tc>
          <w:tcPr>
            <w:tcW w:w="7088" w:type="dxa"/>
            <w:tcBorders>
              <w:left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религиозные организации</w:t>
            </w:r>
          </w:p>
        </w:tc>
        <w:tc>
          <w:tcPr>
            <w:tcW w:w="992" w:type="dxa"/>
            <w:tcBorders>
              <w:left w:val="single" w:sz="4"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7</w:t>
            </w:r>
          </w:p>
        </w:tc>
        <w:tc>
          <w:tcPr>
            <w:tcW w:w="851" w:type="dxa"/>
            <w:tcBorders>
              <w:left w:val="single" w:sz="4"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7</w:t>
            </w:r>
          </w:p>
        </w:tc>
        <w:tc>
          <w:tcPr>
            <w:tcW w:w="850" w:type="dxa"/>
            <w:tcBorders>
              <w:left w:val="single" w:sz="4"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sidRPr="00F435D8">
              <w:rPr>
                <w:rStyle w:val="ae"/>
                <w:rFonts w:ascii="Times New Roman" w:hAnsi="Times New Roman"/>
                <w:sz w:val="18"/>
                <w:szCs w:val="18"/>
              </w:rPr>
              <w:t>0</w:t>
            </w:r>
          </w:p>
        </w:tc>
      </w:tr>
      <w:tr w:rsidR="00F435D8" w:rsidRPr="00F435D8" w:rsidTr="00E86F82">
        <w:trPr>
          <w:cantSplit/>
        </w:trPr>
        <w:tc>
          <w:tcPr>
            <w:tcW w:w="7088" w:type="dxa"/>
            <w:tcBorders>
              <w:left w:val="single" w:sz="8" w:space="0" w:color="auto"/>
              <w:bottom w:val="single" w:sz="8" w:space="0" w:color="auto"/>
              <w:right w:val="single" w:sz="4" w:space="0" w:color="auto"/>
            </w:tcBorders>
            <w:vAlign w:val="bottom"/>
          </w:tcPr>
          <w:p w:rsidR="00F435D8" w:rsidRPr="00F435D8" w:rsidRDefault="00F435D8" w:rsidP="00013816">
            <w:pPr>
              <w:pStyle w:val="ac"/>
              <w:spacing w:before="30" w:after="30"/>
              <w:ind w:left="227" w:firstLine="0"/>
              <w:jc w:val="left"/>
              <w:rPr>
                <w:rStyle w:val="ae"/>
                <w:rFonts w:ascii="Times New Roman" w:hAnsi="Times New Roman"/>
                <w:sz w:val="18"/>
                <w:szCs w:val="18"/>
              </w:rPr>
            </w:pPr>
            <w:r w:rsidRPr="00F435D8">
              <w:rPr>
                <w:rStyle w:val="ae"/>
                <w:rFonts w:ascii="Times New Roman" w:hAnsi="Times New Roman"/>
                <w:sz w:val="18"/>
                <w:szCs w:val="18"/>
              </w:rPr>
              <w:t>учреждения</w:t>
            </w:r>
          </w:p>
        </w:tc>
        <w:tc>
          <w:tcPr>
            <w:tcW w:w="992" w:type="dxa"/>
            <w:tcBorders>
              <w:left w:val="single" w:sz="4" w:space="0" w:color="auto"/>
              <w:bottom w:val="single" w:sz="8" w:space="0" w:color="auto"/>
              <w:right w:val="single" w:sz="4" w:space="0" w:color="auto"/>
            </w:tcBorders>
            <w:vAlign w:val="bottom"/>
          </w:tcPr>
          <w:p w:rsidR="00F435D8" w:rsidRPr="00F435D8" w:rsidRDefault="00F435D8" w:rsidP="00F231EE">
            <w:pPr>
              <w:pStyle w:val="ac"/>
              <w:spacing w:before="10" w:line="216" w:lineRule="auto"/>
              <w:ind w:left="-567" w:right="284" w:firstLine="0"/>
              <w:contextualSpacing/>
              <w:jc w:val="right"/>
              <w:rPr>
                <w:rStyle w:val="ae"/>
                <w:rFonts w:ascii="Times New Roman" w:hAnsi="Times New Roman"/>
                <w:sz w:val="18"/>
                <w:szCs w:val="18"/>
              </w:rPr>
            </w:pPr>
            <w:r w:rsidRPr="00F435D8">
              <w:rPr>
                <w:rStyle w:val="ae"/>
                <w:rFonts w:ascii="Times New Roman" w:hAnsi="Times New Roman"/>
                <w:sz w:val="18"/>
                <w:szCs w:val="18"/>
              </w:rPr>
              <w:t>63</w:t>
            </w:r>
          </w:p>
        </w:tc>
        <w:tc>
          <w:tcPr>
            <w:tcW w:w="851" w:type="dxa"/>
            <w:tcBorders>
              <w:left w:val="single" w:sz="4" w:space="0" w:color="auto"/>
              <w:bottom w:val="single" w:sz="8" w:space="0" w:color="auto"/>
              <w:right w:val="single" w:sz="4" w:space="0" w:color="auto"/>
            </w:tcBorders>
            <w:vAlign w:val="bottom"/>
          </w:tcPr>
          <w:p w:rsidR="00F435D8" w:rsidRPr="00F435D8" w:rsidRDefault="00F435D8" w:rsidP="00F231EE">
            <w:pPr>
              <w:pStyle w:val="ac"/>
              <w:spacing w:before="10"/>
              <w:ind w:right="284" w:firstLine="0"/>
              <w:jc w:val="right"/>
              <w:rPr>
                <w:rStyle w:val="ae"/>
                <w:rFonts w:ascii="Times New Roman" w:hAnsi="Times New Roman"/>
                <w:sz w:val="18"/>
                <w:szCs w:val="18"/>
              </w:rPr>
            </w:pPr>
            <w:r w:rsidRPr="00F435D8">
              <w:rPr>
                <w:rStyle w:val="ae"/>
                <w:rFonts w:ascii="Times New Roman" w:hAnsi="Times New Roman"/>
                <w:sz w:val="18"/>
                <w:szCs w:val="18"/>
              </w:rPr>
              <w:t>64</w:t>
            </w:r>
          </w:p>
        </w:tc>
        <w:tc>
          <w:tcPr>
            <w:tcW w:w="850" w:type="dxa"/>
            <w:tcBorders>
              <w:left w:val="single" w:sz="4" w:space="0" w:color="auto"/>
              <w:bottom w:val="single" w:sz="8" w:space="0" w:color="auto"/>
              <w:right w:val="single" w:sz="8" w:space="0" w:color="auto"/>
            </w:tcBorders>
            <w:vAlign w:val="bottom"/>
          </w:tcPr>
          <w:p w:rsidR="00F435D8" w:rsidRPr="00F435D8" w:rsidRDefault="00F435D8" w:rsidP="00013816">
            <w:pPr>
              <w:pStyle w:val="ac"/>
              <w:spacing w:before="10"/>
              <w:ind w:left="-22" w:right="284" w:firstLine="0"/>
              <w:jc w:val="right"/>
              <w:rPr>
                <w:rStyle w:val="ae"/>
                <w:rFonts w:ascii="Times New Roman" w:hAnsi="Times New Roman"/>
                <w:sz w:val="18"/>
                <w:szCs w:val="18"/>
              </w:rPr>
            </w:pPr>
            <w:r>
              <w:rPr>
                <w:rStyle w:val="ae"/>
                <w:rFonts w:ascii="Times New Roman" w:hAnsi="Times New Roman"/>
                <w:sz w:val="18"/>
                <w:szCs w:val="18"/>
              </w:rPr>
              <w:t>-1</w:t>
            </w:r>
          </w:p>
        </w:tc>
      </w:tr>
    </w:tbl>
    <w:p w:rsidR="00134509" w:rsidRDefault="00134509" w:rsidP="005C3C14">
      <w:pPr>
        <w:jc w:val="both"/>
        <w:rPr>
          <w:b/>
          <w:color w:val="FF0000"/>
        </w:rPr>
      </w:pPr>
    </w:p>
    <w:p w:rsidR="00627A7D" w:rsidRPr="001C6973" w:rsidRDefault="00627A7D" w:rsidP="00627A7D">
      <w:pPr>
        <w:pStyle w:val="af9"/>
        <w:rPr>
          <w:rFonts w:ascii="Times New Roman" w:hAnsi="Times New Roman"/>
          <w:caps w:val="0"/>
          <w:spacing w:val="0"/>
          <w:sz w:val="24"/>
          <w:szCs w:val="24"/>
        </w:rPr>
      </w:pPr>
      <w:r w:rsidRPr="001C6973">
        <w:rPr>
          <w:rFonts w:ascii="Times New Roman" w:hAnsi="Times New Roman"/>
          <w:caps w:val="0"/>
          <w:spacing w:val="0"/>
          <w:sz w:val="24"/>
          <w:szCs w:val="24"/>
        </w:rPr>
        <w:t>Основные показатели социально-экономического положения района</w:t>
      </w:r>
    </w:p>
    <w:p w:rsidR="001C6973" w:rsidRPr="00417CB2" w:rsidRDefault="001C6973" w:rsidP="001C6973">
      <w:pPr>
        <w:tabs>
          <w:tab w:val="left" w:pos="709"/>
        </w:tabs>
        <w:jc w:val="both"/>
      </w:pPr>
      <w:bookmarkStart w:id="0" w:name="_Toc504981459"/>
      <w:r>
        <w:rPr>
          <w:color w:val="FF0000"/>
        </w:rPr>
        <w:t xml:space="preserve">          </w:t>
      </w:r>
      <w:r w:rsidRPr="001C6973">
        <w:t>За 202</w:t>
      </w:r>
      <w:r>
        <w:t>2</w:t>
      </w:r>
      <w:r w:rsidRPr="001C6973">
        <w:t xml:space="preserve"> год </w:t>
      </w:r>
      <w:r w:rsidRPr="001C6973">
        <w:rPr>
          <w:b/>
        </w:rPr>
        <w:t>объем отгруженных товаров собственного производства, выполненных работ и услуг собственными силами организаций</w:t>
      </w:r>
      <w:r w:rsidRPr="001C6973">
        <w:t xml:space="preserve">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всем видам экономической деятельности в действующих ценах составил </w:t>
      </w:r>
      <w:r>
        <w:rPr>
          <w:b/>
        </w:rPr>
        <w:t>16</w:t>
      </w:r>
      <w:r w:rsidRPr="001C6973">
        <w:rPr>
          <w:b/>
        </w:rPr>
        <w:t> </w:t>
      </w:r>
      <w:r>
        <w:rPr>
          <w:b/>
        </w:rPr>
        <w:t>537</w:t>
      </w:r>
      <w:r w:rsidRPr="001C6973">
        <w:rPr>
          <w:b/>
        </w:rPr>
        <w:t> </w:t>
      </w:r>
      <w:r>
        <w:rPr>
          <w:b/>
        </w:rPr>
        <w:t>093</w:t>
      </w:r>
      <w:r w:rsidRPr="001C6973">
        <w:rPr>
          <w:b/>
        </w:rPr>
        <w:t>,</w:t>
      </w:r>
      <w:r>
        <w:rPr>
          <w:b/>
        </w:rPr>
        <w:t>5</w:t>
      </w:r>
      <w:r w:rsidRPr="001C6973">
        <w:rPr>
          <w:b/>
        </w:rPr>
        <w:t xml:space="preserve"> тыс. рублей</w:t>
      </w:r>
      <w:r>
        <w:rPr>
          <w:b/>
        </w:rPr>
        <w:t xml:space="preserve"> </w:t>
      </w:r>
      <w:r w:rsidRPr="00417CB2">
        <w:t xml:space="preserve">(что на </w:t>
      </w:r>
      <w:r w:rsidRPr="00417CB2">
        <w:rPr>
          <w:b/>
        </w:rPr>
        <w:t>31%</w:t>
      </w:r>
      <w:r w:rsidRPr="00417CB2">
        <w:t xml:space="preserve"> ниже объема 2021 года</w:t>
      </w:r>
      <w:r w:rsidR="00417CB2" w:rsidRPr="00417CB2">
        <w:t>)</w:t>
      </w:r>
      <w:r w:rsidRPr="00417CB2">
        <w:t xml:space="preserve">.    </w:t>
      </w:r>
    </w:p>
    <w:p w:rsidR="001C6973" w:rsidRPr="001C6973" w:rsidRDefault="00417CB2" w:rsidP="001C6973">
      <w:pPr>
        <w:spacing w:before="60"/>
        <w:jc w:val="both"/>
      </w:pPr>
      <w:r>
        <w:rPr>
          <w:color w:val="FF0000"/>
        </w:rPr>
        <w:t xml:space="preserve">          </w:t>
      </w:r>
      <w:r w:rsidR="001C6973">
        <w:rPr>
          <w:color w:val="FF0000"/>
        </w:rPr>
        <w:t xml:space="preserve"> </w:t>
      </w:r>
      <w:r w:rsidR="001C6973" w:rsidRPr="001C6973">
        <w:t xml:space="preserve">За 2022 год </w:t>
      </w:r>
      <w:r w:rsidR="001C6973" w:rsidRPr="00417CB2">
        <w:t>объем отгруженных товаров собственного производства, выполненных работ и услуг собственными силами организаций</w:t>
      </w:r>
      <w:r w:rsidR="001C6973" w:rsidRPr="00417CB2">
        <w:rPr>
          <w:vertAlign w:val="superscript"/>
        </w:rPr>
        <w:t>1)</w:t>
      </w:r>
      <w:r w:rsidR="001C6973" w:rsidRPr="00417CB2">
        <w:t xml:space="preserve"> по</w:t>
      </w:r>
      <w:r w:rsidR="001C6973" w:rsidRPr="001C6973">
        <w:t xml:space="preserve"> виду экономической деятельности </w:t>
      </w:r>
      <w:r w:rsidR="001C6973" w:rsidRPr="001C6973">
        <w:rPr>
          <w:b/>
          <w:i/>
        </w:rPr>
        <w:t>«</w:t>
      </w:r>
      <w:r w:rsidR="001C6973" w:rsidRPr="00417CB2">
        <w:rPr>
          <w:i/>
        </w:rPr>
        <w:t>Обрабатывающие производства</w:t>
      </w:r>
      <w:r w:rsidR="001C6973" w:rsidRPr="001C6973">
        <w:rPr>
          <w:b/>
          <w:i/>
        </w:rPr>
        <w:t>»</w:t>
      </w:r>
      <w:r w:rsidR="001C6973" w:rsidRPr="001C6973">
        <w:t xml:space="preserve"> в действующих ценах составил </w:t>
      </w:r>
      <w:r w:rsidR="001C6973" w:rsidRPr="001C6973">
        <w:rPr>
          <w:rStyle w:val="ae"/>
          <w:rFonts w:ascii="Times New Roman" w:hAnsi="Times New Roman"/>
          <w:sz w:val="24"/>
        </w:rPr>
        <w:t>13</w:t>
      </w:r>
      <w:r w:rsidR="001C6973">
        <w:rPr>
          <w:rStyle w:val="ae"/>
          <w:rFonts w:ascii="Times New Roman" w:hAnsi="Times New Roman"/>
          <w:sz w:val="24"/>
        </w:rPr>
        <w:t xml:space="preserve"> </w:t>
      </w:r>
      <w:r w:rsidR="001C6973" w:rsidRPr="001C6973">
        <w:rPr>
          <w:rStyle w:val="ae"/>
          <w:rFonts w:ascii="Times New Roman" w:hAnsi="Times New Roman"/>
          <w:sz w:val="24"/>
        </w:rPr>
        <w:t>097</w:t>
      </w:r>
      <w:r w:rsidR="001C6973">
        <w:rPr>
          <w:rStyle w:val="ae"/>
          <w:rFonts w:ascii="Times New Roman" w:hAnsi="Times New Roman"/>
          <w:sz w:val="24"/>
        </w:rPr>
        <w:t xml:space="preserve"> </w:t>
      </w:r>
      <w:r w:rsidR="001C6973" w:rsidRPr="001C6973">
        <w:rPr>
          <w:rStyle w:val="ae"/>
          <w:rFonts w:ascii="Times New Roman" w:hAnsi="Times New Roman"/>
          <w:sz w:val="24"/>
        </w:rPr>
        <w:t>332</w:t>
      </w:r>
      <w:r w:rsidR="001C6973" w:rsidRPr="001C6973">
        <w:t xml:space="preserve"> тыс. рублей, </w:t>
      </w:r>
      <w:r w:rsidR="001C6973" w:rsidRPr="00991548">
        <w:rPr>
          <w:b/>
          <w:i/>
        </w:rPr>
        <w:t>«</w:t>
      </w:r>
      <w:r w:rsidR="001C6973" w:rsidRPr="00991548">
        <w:rPr>
          <w:i/>
        </w:rPr>
        <w:t>Обеспечение электрической энергией, газом и паром; кондиционирование воздуха»</w:t>
      </w:r>
      <w:r w:rsidR="001C6973" w:rsidRPr="001C6973">
        <w:t xml:space="preserve"> – </w:t>
      </w:r>
      <w:r w:rsidR="001C6973" w:rsidRPr="001C6973">
        <w:rPr>
          <w:rStyle w:val="ae"/>
          <w:rFonts w:ascii="Times New Roman" w:hAnsi="Times New Roman"/>
          <w:sz w:val="24"/>
        </w:rPr>
        <w:t>179</w:t>
      </w:r>
      <w:r w:rsidR="001C6973">
        <w:rPr>
          <w:rStyle w:val="ae"/>
          <w:rFonts w:ascii="Times New Roman" w:hAnsi="Times New Roman"/>
          <w:sz w:val="24"/>
        </w:rPr>
        <w:t xml:space="preserve"> </w:t>
      </w:r>
      <w:r w:rsidR="001C6973" w:rsidRPr="001C6973">
        <w:rPr>
          <w:rStyle w:val="ae"/>
          <w:rFonts w:ascii="Times New Roman" w:hAnsi="Times New Roman"/>
          <w:sz w:val="24"/>
        </w:rPr>
        <w:t>263</w:t>
      </w:r>
      <w:r w:rsidR="001C6973" w:rsidRPr="001C6973">
        <w:t xml:space="preserve"> тыс. рублей.</w:t>
      </w:r>
    </w:p>
    <w:p w:rsidR="001C6973" w:rsidRPr="001C6973" w:rsidRDefault="001C6973" w:rsidP="001C6973">
      <w:pPr>
        <w:ind w:firstLine="567"/>
        <w:jc w:val="both"/>
      </w:pPr>
      <w:r w:rsidRPr="00417CB2">
        <w:rPr>
          <w:b/>
        </w:rPr>
        <w:t>Объем инвестиций в основной капитал</w:t>
      </w:r>
      <w:r w:rsidRPr="001C6973">
        <w:t xml:space="preserve"> организаций</w:t>
      </w:r>
      <w:r w:rsidRPr="001C6973">
        <w:rPr>
          <w:b/>
          <w:i/>
        </w:rPr>
        <w:t xml:space="preserve"> </w:t>
      </w:r>
      <w:r w:rsidRPr="001C6973">
        <w:t>(без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2022 года использован на 600</w:t>
      </w:r>
      <w:r w:rsidR="00417CB2">
        <w:t xml:space="preserve"> </w:t>
      </w:r>
      <w:r w:rsidRPr="001C6973">
        <w:t>765 тыс. рублей, что на 29,8% ниже уровня соответствующего периода предыдущего года в фактически действовавших ценах.</w:t>
      </w:r>
    </w:p>
    <w:p w:rsidR="001C6973" w:rsidRPr="001C6973" w:rsidRDefault="001C6973" w:rsidP="001C6973">
      <w:pPr>
        <w:pStyle w:val="ac"/>
        <w:rPr>
          <w:rFonts w:ascii="Times New Roman" w:hAnsi="Times New Roman"/>
          <w:sz w:val="24"/>
          <w:szCs w:val="24"/>
        </w:rPr>
      </w:pPr>
      <w:r w:rsidRPr="00417CB2">
        <w:rPr>
          <w:rStyle w:val="af6"/>
          <w:rFonts w:ascii="Times New Roman" w:hAnsi="Times New Roman"/>
          <w:i w:val="0"/>
          <w:sz w:val="24"/>
          <w:szCs w:val="24"/>
        </w:rPr>
        <w:t>Жилищное строительство.</w:t>
      </w:r>
      <w:r w:rsidRPr="001C6973">
        <w:rPr>
          <w:rFonts w:ascii="Times New Roman" w:hAnsi="Times New Roman"/>
          <w:sz w:val="24"/>
          <w:szCs w:val="24"/>
        </w:rPr>
        <w:t xml:space="preserve"> В 2022 году за счет всех источников финансирования введено </w:t>
      </w:r>
      <w:r w:rsidRPr="00991548">
        <w:rPr>
          <w:rStyle w:val="ae"/>
          <w:rFonts w:ascii="Times New Roman" w:hAnsi="Times New Roman"/>
          <w:b/>
          <w:sz w:val="24"/>
          <w:szCs w:val="24"/>
        </w:rPr>
        <w:t>14678</w:t>
      </w:r>
      <w:r w:rsidRPr="001C6973">
        <w:rPr>
          <w:rFonts w:ascii="Times New Roman" w:hAnsi="Times New Roman"/>
          <w:sz w:val="24"/>
          <w:szCs w:val="24"/>
        </w:rPr>
        <w:t xml:space="preserve"> квадратных метров жилых помещений, что составляет </w:t>
      </w:r>
      <w:r w:rsidRPr="001C6973">
        <w:rPr>
          <w:rStyle w:val="ae"/>
          <w:rFonts w:ascii="Times New Roman" w:hAnsi="Times New Roman"/>
          <w:sz w:val="24"/>
          <w:szCs w:val="24"/>
        </w:rPr>
        <w:t>108,8</w:t>
      </w:r>
      <w:r w:rsidRPr="001C6973">
        <w:rPr>
          <w:rFonts w:ascii="Times New Roman" w:hAnsi="Times New Roman"/>
          <w:sz w:val="24"/>
          <w:szCs w:val="24"/>
        </w:rPr>
        <w:t xml:space="preserve">% от уровня 2021 года. Из общего ввода жилья индивидуальными застройщиками введено </w:t>
      </w:r>
      <w:r w:rsidRPr="001C6973">
        <w:rPr>
          <w:rStyle w:val="ae"/>
          <w:rFonts w:ascii="Times New Roman" w:hAnsi="Times New Roman"/>
          <w:sz w:val="24"/>
          <w:szCs w:val="24"/>
        </w:rPr>
        <w:t>11447</w:t>
      </w:r>
      <w:r w:rsidRPr="001C6973">
        <w:rPr>
          <w:rFonts w:ascii="Times New Roman" w:hAnsi="Times New Roman"/>
          <w:sz w:val="24"/>
          <w:szCs w:val="24"/>
        </w:rPr>
        <w:t xml:space="preserve"> квадратных метров (78,0% от общего ввода жилья), или </w:t>
      </w:r>
      <w:r w:rsidRPr="001C6973">
        <w:rPr>
          <w:rStyle w:val="ae"/>
          <w:rFonts w:ascii="Times New Roman" w:hAnsi="Times New Roman"/>
          <w:sz w:val="24"/>
          <w:szCs w:val="24"/>
        </w:rPr>
        <w:t>96,9</w:t>
      </w:r>
      <w:r w:rsidRPr="001C6973">
        <w:rPr>
          <w:rFonts w:ascii="Times New Roman" w:hAnsi="Times New Roman"/>
          <w:sz w:val="24"/>
          <w:szCs w:val="24"/>
        </w:rPr>
        <w:t xml:space="preserve"> % от уровня 2021 года.</w:t>
      </w:r>
    </w:p>
    <w:p w:rsidR="001C6973" w:rsidRPr="001C6973" w:rsidRDefault="001C6973" w:rsidP="001C6973">
      <w:pPr>
        <w:pStyle w:val="ac"/>
        <w:rPr>
          <w:rFonts w:ascii="Times New Roman" w:hAnsi="Times New Roman"/>
          <w:sz w:val="24"/>
          <w:szCs w:val="24"/>
        </w:rPr>
      </w:pPr>
      <w:r w:rsidRPr="00666C36">
        <w:rPr>
          <w:rFonts w:ascii="Times New Roman" w:hAnsi="Times New Roman"/>
          <w:b/>
          <w:sz w:val="24"/>
          <w:szCs w:val="24"/>
        </w:rPr>
        <w:t>Строительная деятельность</w:t>
      </w:r>
      <w:r w:rsidRPr="001C6973">
        <w:rPr>
          <w:rFonts w:ascii="Times New Roman" w:hAnsi="Times New Roman"/>
          <w:b/>
          <w:i/>
          <w:sz w:val="24"/>
          <w:szCs w:val="24"/>
        </w:rPr>
        <w:t>.</w:t>
      </w:r>
      <w:r w:rsidRPr="001C6973">
        <w:rPr>
          <w:rFonts w:ascii="Times New Roman" w:hAnsi="Times New Roman"/>
          <w:sz w:val="24"/>
          <w:szCs w:val="24"/>
        </w:rPr>
        <w:t xml:space="preserve"> Объем работ, выполненных по виду экономической деятельности «Строительство» организациями</w:t>
      </w:r>
      <w:r w:rsidRPr="001C6973">
        <w:rPr>
          <w:rFonts w:ascii="Times New Roman" w:hAnsi="Times New Roman"/>
          <w:sz w:val="24"/>
          <w:szCs w:val="24"/>
          <w:vertAlign w:val="superscript"/>
        </w:rPr>
        <w:t>1)</w:t>
      </w:r>
      <w:r w:rsidRPr="001C6973">
        <w:rPr>
          <w:rFonts w:ascii="Times New Roman" w:hAnsi="Times New Roman"/>
          <w:sz w:val="24"/>
          <w:szCs w:val="24"/>
        </w:rPr>
        <w:t>, в 2022 году в 1,8 раза больше уровня предыдущего года в сопоставимых ценах.</w:t>
      </w:r>
    </w:p>
    <w:p w:rsidR="001C6973" w:rsidRPr="001C6973" w:rsidRDefault="001C6973" w:rsidP="001C6973">
      <w:pPr>
        <w:pStyle w:val="ac"/>
        <w:rPr>
          <w:rFonts w:ascii="Times New Roman" w:hAnsi="Times New Roman"/>
          <w:color w:val="000000"/>
          <w:sz w:val="24"/>
          <w:szCs w:val="24"/>
        </w:rPr>
      </w:pPr>
      <w:r w:rsidRPr="00D33E31">
        <w:rPr>
          <w:rFonts w:ascii="Times New Roman" w:hAnsi="Times New Roman"/>
          <w:b/>
          <w:color w:val="000000"/>
          <w:sz w:val="24"/>
          <w:szCs w:val="24"/>
        </w:rPr>
        <w:t>Сельское хозяйство</w:t>
      </w:r>
      <w:r w:rsidRPr="001C6973">
        <w:rPr>
          <w:rFonts w:ascii="Times New Roman" w:hAnsi="Times New Roman"/>
          <w:b/>
          <w:i/>
          <w:color w:val="000000"/>
          <w:sz w:val="24"/>
          <w:szCs w:val="24"/>
        </w:rPr>
        <w:t>.</w:t>
      </w:r>
      <w:r w:rsidRPr="001C6973">
        <w:rPr>
          <w:rFonts w:ascii="Times New Roman" w:hAnsi="Times New Roman"/>
          <w:b/>
          <w:i/>
          <w:color w:val="FF0000"/>
          <w:sz w:val="24"/>
          <w:szCs w:val="24"/>
        </w:rPr>
        <w:t xml:space="preserve"> </w:t>
      </w:r>
      <w:r w:rsidRPr="001C6973">
        <w:rPr>
          <w:rFonts w:ascii="Times New Roman" w:hAnsi="Times New Roman"/>
          <w:color w:val="000000"/>
          <w:sz w:val="24"/>
          <w:szCs w:val="24"/>
        </w:rPr>
        <w:t xml:space="preserve">В сельскохозяйственных организациях на 1 января 2023 года по сравнению с соответствующей датой 2022 года поголовье крупного рогатого скота снизилось на 4,9%, из него коров увеличилось на 8,2%. Численность птицы возросла на 11,1%. </w:t>
      </w:r>
    </w:p>
    <w:p w:rsidR="001C6973" w:rsidRPr="001C6973" w:rsidRDefault="001C6973" w:rsidP="001C6973">
      <w:pPr>
        <w:pStyle w:val="ac"/>
        <w:rPr>
          <w:rFonts w:ascii="Times New Roman" w:hAnsi="Times New Roman"/>
          <w:color w:val="000000"/>
          <w:sz w:val="24"/>
          <w:szCs w:val="24"/>
        </w:rPr>
      </w:pPr>
      <w:r w:rsidRPr="001C6973">
        <w:rPr>
          <w:rFonts w:ascii="Times New Roman" w:hAnsi="Times New Roman"/>
          <w:color w:val="000000"/>
          <w:sz w:val="24"/>
          <w:szCs w:val="24"/>
        </w:rPr>
        <w:t>В сельскохозяйственных организациях в 2022 году по сравнению с соответствующим периодом предыдущего года производство скота и птицы на убой (в живом весе) выросло на 0,8%, производство молока – на 11,0%, производство яиц – в 2,1 раза.</w:t>
      </w:r>
    </w:p>
    <w:p w:rsidR="001C6973" w:rsidRPr="001C6973" w:rsidRDefault="001C6973" w:rsidP="001C6973">
      <w:pPr>
        <w:spacing w:before="60"/>
        <w:ind w:firstLine="567"/>
        <w:jc w:val="both"/>
      </w:pPr>
      <w:r w:rsidRPr="00D33E31">
        <w:rPr>
          <w:b/>
        </w:rPr>
        <w:t>Оборот розничной торговли</w:t>
      </w:r>
      <w:r w:rsidRPr="001C6973">
        <w:t xml:space="preserve"> по организациям</w:t>
      </w:r>
      <w:r w:rsidRPr="001C6973">
        <w:rPr>
          <w:vertAlign w:val="superscript"/>
        </w:rPr>
        <w:t>1)</w:t>
      </w:r>
      <w:r w:rsidRPr="001C6973">
        <w:t xml:space="preserve"> составил 2</w:t>
      </w:r>
      <w:r w:rsidR="00D33E31">
        <w:t xml:space="preserve"> </w:t>
      </w:r>
      <w:r w:rsidRPr="001C6973">
        <w:t>001</w:t>
      </w:r>
      <w:r w:rsidR="00D33E31">
        <w:t xml:space="preserve"> </w:t>
      </w:r>
      <w:r w:rsidRPr="001C6973">
        <w:t>457 тыс. рублей, что в сопоставимых ценах на 1,2% выше, чем за 2021 год. В макроструктуре оборота розничной торговли организаций преобладающую долю занимают пищевые продукты, включая напитки, и табачные изделия – 57,1%. Кроме того, организациями общественного питания</w:t>
      </w:r>
      <w:r w:rsidRPr="001C6973">
        <w:rPr>
          <w:vertAlign w:val="superscript"/>
        </w:rPr>
        <w:t>1)</w:t>
      </w:r>
      <w:r w:rsidRPr="001C6973">
        <w:t xml:space="preserve"> реализовано продукции на 27</w:t>
      </w:r>
      <w:r w:rsidR="00D33E31">
        <w:t xml:space="preserve"> </w:t>
      </w:r>
      <w:r w:rsidRPr="001C6973">
        <w:t xml:space="preserve">321 </w:t>
      </w:r>
      <w:r w:rsidRPr="001C6973">
        <w:rPr>
          <w:rStyle w:val="ae"/>
          <w:rFonts w:ascii="Times New Roman" w:hAnsi="Times New Roman"/>
          <w:sz w:val="24"/>
        </w:rPr>
        <w:t>тыс.</w:t>
      </w:r>
      <w:r w:rsidRPr="001C6973">
        <w:t xml:space="preserve"> рублей (на 3,4% меньше уровня 2021 года в сопоставимых ценах).</w:t>
      </w:r>
    </w:p>
    <w:p w:rsidR="001C6973" w:rsidRPr="001C6973" w:rsidRDefault="001C6973" w:rsidP="001C6973">
      <w:pPr>
        <w:spacing w:before="60"/>
        <w:ind w:firstLine="567"/>
        <w:jc w:val="both"/>
      </w:pPr>
      <w:r w:rsidRPr="00D33E31">
        <w:rPr>
          <w:rStyle w:val="af6"/>
          <w:rFonts w:ascii="Times New Roman" w:hAnsi="Times New Roman"/>
          <w:i w:val="0"/>
          <w:sz w:val="24"/>
        </w:rPr>
        <w:t>Услуги.</w:t>
      </w:r>
      <w:r w:rsidRPr="001C6973">
        <w:t xml:space="preserve"> Объем платных услуг, оказанных населению в 2022 году организациями</w:t>
      </w:r>
      <w:r w:rsidRPr="001C6973">
        <w:rPr>
          <w:vertAlign w:val="superscript"/>
        </w:rPr>
        <w:t>1)</w:t>
      </w:r>
      <w:r w:rsidRPr="001C6973">
        <w:t xml:space="preserve">, составил </w:t>
      </w:r>
      <w:r w:rsidRPr="001C6973">
        <w:rPr>
          <w:rStyle w:val="ae"/>
          <w:rFonts w:ascii="Times New Roman" w:hAnsi="Times New Roman"/>
          <w:color w:val="000000"/>
          <w:sz w:val="24"/>
        </w:rPr>
        <w:t>242</w:t>
      </w:r>
      <w:r w:rsidR="00D33E31">
        <w:rPr>
          <w:rStyle w:val="ae"/>
          <w:rFonts w:ascii="Times New Roman" w:hAnsi="Times New Roman"/>
          <w:color w:val="000000"/>
          <w:sz w:val="24"/>
        </w:rPr>
        <w:t xml:space="preserve"> </w:t>
      </w:r>
      <w:r w:rsidRPr="001C6973">
        <w:rPr>
          <w:rStyle w:val="ae"/>
          <w:rFonts w:ascii="Times New Roman" w:hAnsi="Times New Roman"/>
          <w:color w:val="000000"/>
          <w:sz w:val="24"/>
        </w:rPr>
        <w:t>921</w:t>
      </w:r>
      <w:r w:rsidRPr="001C6973">
        <w:t xml:space="preserve"> тыс. рублей, что в действующих ценах на 5,2% меньше уровня 2021 года.</w:t>
      </w:r>
    </w:p>
    <w:p w:rsidR="001C6973" w:rsidRPr="001C6973" w:rsidRDefault="001C6973" w:rsidP="001C6973">
      <w:pPr>
        <w:spacing w:before="60"/>
        <w:ind w:firstLine="567"/>
        <w:jc w:val="both"/>
      </w:pPr>
      <w:r w:rsidRPr="00D33E31">
        <w:rPr>
          <w:rStyle w:val="af6"/>
          <w:rFonts w:ascii="Times New Roman" w:hAnsi="Times New Roman"/>
          <w:i w:val="0"/>
          <w:sz w:val="24"/>
        </w:rPr>
        <w:t>Оптовый рынок.</w:t>
      </w:r>
      <w:r w:rsidRPr="001C6973">
        <w:t xml:space="preserve"> Оборот оптовой торговли организаций</w:t>
      </w:r>
      <w:r w:rsidRPr="001C6973">
        <w:rPr>
          <w:vertAlign w:val="superscript"/>
        </w:rPr>
        <w:t>1)</w:t>
      </w:r>
      <w:r w:rsidRPr="001C6973">
        <w:t xml:space="preserve"> всех видов деятельности в 2022 году составил 218</w:t>
      </w:r>
      <w:r w:rsidR="00D33E31">
        <w:t xml:space="preserve"> </w:t>
      </w:r>
      <w:r w:rsidRPr="001C6973">
        <w:t>405 тыс. рублей, что в сопоставимых ценах на 15,4% ниже уровня 2021 года.</w:t>
      </w:r>
    </w:p>
    <w:p w:rsidR="001C6973" w:rsidRPr="001C6973" w:rsidRDefault="001C6973" w:rsidP="001C6973">
      <w:pPr>
        <w:spacing w:before="60"/>
        <w:ind w:firstLine="567"/>
        <w:jc w:val="both"/>
      </w:pPr>
      <w:r w:rsidRPr="001C6973">
        <w:lastRenderedPageBreak/>
        <w:t>Организации оптовой торговли</w:t>
      </w:r>
      <w:r w:rsidRPr="001C6973">
        <w:rPr>
          <w:vertAlign w:val="superscript"/>
        </w:rPr>
        <w:t>1)</w:t>
      </w:r>
      <w:r w:rsidRPr="001C6973">
        <w:t xml:space="preserve"> за 2022 год продали продукции и товаров на 14,0% больше, чем в 2021 году в сопоставимых ценах. </w:t>
      </w:r>
    </w:p>
    <w:p w:rsidR="001C6973" w:rsidRPr="001C6973" w:rsidRDefault="001C6973" w:rsidP="001C6973">
      <w:pPr>
        <w:spacing w:before="60"/>
        <w:ind w:firstLine="567"/>
        <w:jc w:val="both"/>
      </w:pPr>
      <w:r w:rsidRPr="00D33E31">
        <w:rPr>
          <w:rStyle w:val="af6"/>
          <w:rFonts w:ascii="Times New Roman" w:hAnsi="Times New Roman"/>
          <w:i w:val="0"/>
          <w:sz w:val="24"/>
        </w:rPr>
        <w:t>Цены.</w:t>
      </w:r>
      <w:r w:rsidRPr="001C6973">
        <w:t xml:space="preserve"> За 2022 год прирост потребительских цен по Архангельской области без Ненецкого автономного округа составил 11,9%. Опережающими темпами росли цены на товары: за 2022 год товары подорожали на 12,3%, услуги – на 10,6%. За декабрь 2022 года прирост потребительских цен составил 0,6%, в том числе на услуги – 2,5%, а на товары – снижение цен на 0,02%. </w:t>
      </w:r>
    </w:p>
    <w:p w:rsidR="001C6973" w:rsidRPr="001C6973" w:rsidRDefault="001C6973" w:rsidP="001C6973">
      <w:pPr>
        <w:spacing w:before="60"/>
        <w:ind w:firstLine="567"/>
        <w:jc w:val="both"/>
      </w:pPr>
      <w:r w:rsidRPr="001C6973">
        <w:t>Стоимость условного (минимального) набора продуктов питания в расчете на месяц на 1 человека в конце декабря 2022 года в среднем по области без Ненецкого автономного округа составила 6</w:t>
      </w:r>
      <w:r w:rsidR="00D33E31">
        <w:t xml:space="preserve"> </w:t>
      </w:r>
      <w:r w:rsidRPr="001C6973">
        <w:t>748,2 рубля и увеличилась за месяц на 0,6%. По сравнению с декабрем 2021 года стоимость набора увеличилась на 325,5 рубля или на 5,1%.</w:t>
      </w:r>
    </w:p>
    <w:p w:rsidR="001C6973" w:rsidRPr="001C6973" w:rsidRDefault="001C6973" w:rsidP="001C6973">
      <w:pPr>
        <w:spacing w:before="60"/>
        <w:ind w:firstLine="567"/>
        <w:jc w:val="both"/>
        <w:rPr>
          <w:color w:val="000000"/>
        </w:rPr>
      </w:pPr>
      <w:r w:rsidRPr="001C6973">
        <w:t>В 2022 году отмечено следующее изменение цен и тарифов на услуги по Архангельской области без Ненецкого автономного округа: цены выросли на ветеринарные услуги на 34,2%, услуги банков – на 30,0%, санаторно-оздоровительные услуги – на 20,6%, медицинские услуги – на 12,6%, услуги связи – на 12,3%, услуги образования – на 12,1%, услуги в сфере туризма – на 10,5%, жилищно-коммунальные услуги (включая аренду квартир) – на 8,2%, бытовые услуги – на 7,4%, услуги правового характера – на 7,4%, услуги пассажирского транспорта – на 0,8%. Снизились цены (тарифы) на услуги физической культуры и спорта – на 1,1%, услуги организаций культуры – на 0,4%.</w:t>
      </w:r>
    </w:p>
    <w:p w:rsidR="00022FBE" w:rsidRDefault="001C6973" w:rsidP="001C6973">
      <w:pPr>
        <w:spacing w:before="60"/>
        <w:ind w:firstLine="567"/>
        <w:jc w:val="both"/>
      </w:pPr>
      <w:r w:rsidRPr="00022FBE">
        <w:rPr>
          <w:b/>
        </w:rPr>
        <w:t>Оплата труда</w:t>
      </w:r>
      <w:r w:rsidRPr="00022FBE">
        <w:t>.</w:t>
      </w:r>
      <w:r w:rsidRPr="001C6973">
        <w:t xml:space="preserve"> Среднемесячная номинальная начисленная заработная плата работников организаций</w:t>
      </w:r>
      <w:r w:rsidRPr="001C6973">
        <w:rPr>
          <w:vertAlign w:val="superscript"/>
        </w:rPr>
        <w:t>1)</w:t>
      </w:r>
      <w:r w:rsidRPr="001C6973">
        <w:t xml:space="preserve"> за январь-ноябрь 2022 года составила 74761,1 рубля и увеличилась по сравнению с соответствующим периодом 2021 года на 14,0%. </w:t>
      </w:r>
    </w:p>
    <w:p w:rsidR="001C6973" w:rsidRPr="001C6973" w:rsidRDefault="001C6973" w:rsidP="001C6973">
      <w:pPr>
        <w:spacing w:before="60"/>
        <w:ind w:firstLine="567"/>
        <w:jc w:val="both"/>
      </w:pPr>
      <w:r w:rsidRPr="00022FBE">
        <w:rPr>
          <w:rStyle w:val="af6"/>
          <w:rFonts w:ascii="Times New Roman" w:hAnsi="Times New Roman"/>
          <w:i w:val="0"/>
          <w:sz w:val="24"/>
        </w:rPr>
        <w:t>Занятость населения.</w:t>
      </w:r>
      <w:r w:rsidRPr="001C6973">
        <w:t xml:space="preserve">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w:t>
      </w:r>
      <w:r w:rsidRPr="001C6973">
        <w:rPr>
          <w:vertAlign w:val="superscript"/>
        </w:rPr>
        <w:t>1)</w:t>
      </w:r>
      <w:r w:rsidRPr="001C6973">
        <w:t xml:space="preserve"> в январе-ноябре 2022 года составило </w:t>
      </w:r>
      <w:r w:rsidRPr="00022FBE">
        <w:rPr>
          <w:b/>
        </w:rPr>
        <w:t>6</w:t>
      </w:r>
      <w:r w:rsidR="00022FBE">
        <w:rPr>
          <w:b/>
        </w:rPr>
        <w:t xml:space="preserve"> </w:t>
      </w:r>
      <w:r w:rsidRPr="00022FBE">
        <w:rPr>
          <w:b/>
        </w:rPr>
        <w:t>039</w:t>
      </w:r>
      <w:r w:rsidRPr="001C6973">
        <w:t xml:space="preserve"> человек,</w:t>
      </w:r>
      <w:r w:rsidRPr="001C6973">
        <w:rPr>
          <w:color w:val="FF0000"/>
        </w:rPr>
        <w:t xml:space="preserve"> </w:t>
      </w:r>
      <w:r w:rsidRPr="001C6973">
        <w:t xml:space="preserve">что больше, чем в январе-ноябре 2021 года на 237 человек. </w:t>
      </w:r>
      <w:r w:rsidRPr="001C6973">
        <w:rPr>
          <w:rStyle w:val="ae"/>
          <w:rFonts w:ascii="Times New Roman" w:hAnsi="Times New Roman"/>
          <w:color w:val="000000"/>
          <w:sz w:val="24"/>
        </w:rPr>
        <w:t>В январе-ноябре 2022 года в</w:t>
      </w:r>
      <w:r w:rsidRPr="001C6973">
        <w:t xml:space="preserve"> общем количестве замещенных рабочих мест рабочие места внешних совместителей составили 0,7%, лиц, выполнявших работы по договорам гражданско-правового характера – 2,7%.</w:t>
      </w:r>
    </w:p>
    <w:p w:rsidR="001C6973" w:rsidRPr="00C27917" w:rsidRDefault="001C6973" w:rsidP="001C6973"/>
    <w:bookmarkEnd w:id="0"/>
    <w:p w:rsidR="00B73EAF" w:rsidRPr="00423FD7" w:rsidRDefault="0085790C" w:rsidP="005C3C14">
      <w:pPr>
        <w:jc w:val="center"/>
        <w:rPr>
          <w:b/>
        </w:rPr>
      </w:pPr>
      <w:r w:rsidRPr="00423FD7">
        <w:rPr>
          <w:b/>
        </w:rPr>
        <w:t>2</w:t>
      </w:r>
      <w:r w:rsidR="001F579F" w:rsidRPr="00423FD7">
        <w:rPr>
          <w:b/>
        </w:rPr>
        <w:t>.</w:t>
      </w:r>
      <w:r w:rsidR="005C3C14" w:rsidRPr="00423FD7">
        <w:rPr>
          <w:b/>
        </w:rPr>
        <w:t xml:space="preserve"> Промышленность</w:t>
      </w:r>
    </w:p>
    <w:p w:rsidR="007F2DA1" w:rsidRPr="00423FD7" w:rsidRDefault="007F2DA1" w:rsidP="005C3C14">
      <w:pPr>
        <w:jc w:val="center"/>
        <w:rPr>
          <w:b/>
        </w:rPr>
      </w:pPr>
    </w:p>
    <w:p w:rsidR="00423FD7" w:rsidRPr="00423FD7" w:rsidRDefault="00423FD7" w:rsidP="00423FD7">
      <w:pPr>
        <w:jc w:val="both"/>
        <w:rPr>
          <w:color w:val="000000"/>
        </w:rPr>
      </w:pPr>
      <w:r>
        <w:rPr>
          <w:color w:val="000000"/>
        </w:rPr>
        <w:t xml:space="preserve">          </w:t>
      </w:r>
      <w:r w:rsidRPr="00423FD7">
        <w:rPr>
          <w:color w:val="000000"/>
        </w:rPr>
        <w:t xml:space="preserve">За 2022 год крупными и средними предприятиями района  было заготовлено 1 159,1 тыс. кбм. древесины (уменьшение на 15,3 % к АППГ, 2021 год – 1 369,1 тыс. кбм.), на сумму 20 822,8  млн. руб. </w:t>
      </w:r>
    </w:p>
    <w:p w:rsidR="00423FD7" w:rsidRPr="00423FD7" w:rsidRDefault="00423FD7" w:rsidP="00423FD7">
      <w:pPr>
        <w:jc w:val="both"/>
        <w:rPr>
          <w:color w:val="000000"/>
        </w:rPr>
      </w:pPr>
      <w:r w:rsidRPr="00423FD7">
        <w:rPr>
          <w:color w:val="000000"/>
        </w:rPr>
        <w:t xml:space="preserve">          Вывозка древесины составила  1 153 тыс. кбм. (уменьшение на 15,7 % к АППГ, 2021 год – 1 367 тыс. кбм.).                       </w:t>
      </w:r>
    </w:p>
    <w:p w:rsidR="00423FD7" w:rsidRPr="00423FD7" w:rsidRDefault="00423FD7" w:rsidP="00423FD7">
      <w:pPr>
        <w:tabs>
          <w:tab w:val="left" w:pos="709"/>
        </w:tabs>
        <w:jc w:val="both"/>
        <w:rPr>
          <w:b/>
          <w:color w:val="000000"/>
        </w:rPr>
      </w:pPr>
      <w:r w:rsidRPr="00423FD7">
        <w:rPr>
          <w:color w:val="000000"/>
        </w:rPr>
        <w:t xml:space="preserve">          Производство круглых лесоматериалов в отчетном периоде составило </w:t>
      </w:r>
      <w:r w:rsidRPr="00423FD7">
        <w:t xml:space="preserve">1 135,9 </w:t>
      </w:r>
      <w:r w:rsidRPr="00423FD7">
        <w:rPr>
          <w:color w:val="000000"/>
        </w:rPr>
        <w:t>тыс. кбм., что на 13 % меньше, чем в АППГ (2021 год – 1 305,1 тыс. кбм.).</w:t>
      </w:r>
      <w:r w:rsidRPr="00423FD7">
        <w:rPr>
          <w:b/>
          <w:color w:val="000000"/>
        </w:rPr>
        <w:t xml:space="preserve"> </w:t>
      </w:r>
    </w:p>
    <w:p w:rsidR="00423FD7" w:rsidRPr="00423FD7" w:rsidRDefault="00423FD7" w:rsidP="00423FD7">
      <w:pPr>
        <w:jc w:val="both"/>
        <w:rPr>
          <w:color w:val="000000"/>
        </w:rPr>
      </w:pPr>
      <w:r w:rsidRPr="00423FD7">
        <w:rPr>
          <w:b/>
          <w:color w:val="000000"/>
        </w:rPr>
        <w:t xml:space="preserve">          </w:t>
      </w:r>
      <w:r w:rsidRPr="00423FD7">
        <w:rPr>
          <w:color w:val="000000"/>
        </w:rPr>
        <w:t>Среднесписочная численность работающих – 2 048 человек (2021 год –    1 594 человек).</w:t>
      </w:r>
    </w:p>
    <w:p w:rsidR="00423FD7" w:rsidRPr="00423FD7" w:rsidRDefault="00423FD7" w:rsidP="00423FD7">
      <w:pPr>
        <w:tabs>
          <w:tab w:val="left" w:pos="709"/>
        </w:tabs>
        <w:jc w:val="both"/>
        <w:rPr>
          <w:color w:val="000000"/>
        </w:rPr>
      </w:pPr>
      <w:r w:rsidRPr="00423FD7">
        <w:rPr>
          <w:color w:val="000000"/>
        </w:rPr>
        <w:t xml:space="preserve">          Среднемесячная заработная плата – 60 697 рублей, что на 6,1 % больше к АППГ (2021 год – 57 207 рублей).</w:t>
      </w:r>
    </w:p>
    <w:p w:rsidR="00423FD7" w:rsidRPr="00423FD7" w:rsidRDefault="00423FD7" w:rsidP="00423FD7">
      <w:pPr>
        <w:tabs>
          <w:tab w:val="left" w:pos="709"/>
        </w:tabs>
        <w:jc w:val="both"/>
        <w:rPr>
          <w:color w:val="000000"/>
        </w:rPr>
      </w:pPr>
      <w:r w:rsidRPr="00423FD7">
        <w:rPr>
          <w:color w:val="000000"/>
        </w:rPr>
        <w:t xml:space="preserve">          </w:t>
      </w:r>
      <w:r w:rsidR="00DD1173">
        <w:rPr>
          <w:color w:val="000000"/>
        </w:rPr>
        <w:t>З</w:t>
      </w:r>
      <w:r w:rsidR="00DD1173" w:rsidRPr="00423FD7">
        <w:rPr>
          <w:color w:val="000000"/>
        </w:rPr>
        <w:t xml:space="preserve">а 2022 </w:t>
      </w:r>
      <w:r w:rsidR="00DD1173">
        <w:rPr>
          <w:color w:val="000000"/>
        </w:rPr>
        <w:t>год и</w:t>
      </w:r>
      <w:r w:rsidRPr="00423FD7">
        <w:rPr>
          <w:color w:val="000000"/>
        </w:rPr>
        <w:t>нвестиции</w:t>
      </w:r>
      <w:r w:rsidR="00DD1173" w:rsidRPr="00DD1173">
        <w:rPr>
          <w:color w:val="000000"/>
        </w:rPr>
        <w:t xml:space="preserve"> </w:t>
      </w:r>
      <w:r w:rsidR="00DD1173" w:rsidRPr="00423FD7">
        <w:rPr>
          <w:color w:val="000000"/>
        </w:rPr>
        <w:t>ООО «ГК «УЛК»</w:t>
      </w:r>
      <w:r w:rsidR="00DD1173">
        <w:rPr>
          <w:color w:val="000000"/>
        </w:rPr>
        <w:t>,</w:t>
      </w:r>
      <w:r w:rsidRPr="00423FD7">
        <w:rPr>
          <w:color w:val="000000"/>
        </w:rPr>
        <w:t xml:space="preserve"> вложенные в </w:t>
      </w:r>
      <w:r w:rsidR="00DD1173">
        <w:rPr>
          <w:color w:val="000000"/>
        </w:rPr>
        <w:t xml:space="preserve">развитие отрасли – 2 937 340,0 тыс.руб., в развитие </w:t>
      </w:r>
      <w:r w:rsidRPr="00423FD7">
        <w:rPr>
          <w:color w:val="000000"/>
        </w:rPr>
        <w:t>Устьянск</w:t>
      </w:r>
      <w:r w:rsidR="00DD1173">
        <w:rPr>
          <w:color w:val="000000"/>
        </w:rPr>
        <w:t>ого</w:t>
      </w:r>
      <w:r w:rsidRPr="00423FD7">
        <w:rPr>
          <w:color w:val="000000"/>
        </w:rPr>
        <w:t xml:space="preserve"> район</w:t>
      </w:r>
      <w:r w:rsidR="00DD1173">
        <w:rPr>
          <w:color w:val="000000"/>
        </w:rPr>
        <w:t>а</w:t>
      </w:r>
      <w:r w:rsidRPr="00423FD7">
        <w:rPr>
          <w:color w:val="000000"/>
        </w:rPr>
        <w:t xml:space="preserve"> </w:t>
      </w:r>
      <w:r w:rsidR="00DD1173">
        <w:rPr>
          <w:color w:val="000000"/>
        </w:rPr>
        <w:t>- 57 255 тыс.руб</w:t>
      </w:r>
      <w:r w:rsidRPr="00423FD7">
        <w:rPr>
          <w:color w:val="000000"/>
        </w:rPr>
        <w:t>.</w:t>
      </w:r>
      <w:r w:rsidR="00DD1173">
        <w:rPr>
          <w:color w:val="000000"/>
        </w:rPr>
        <w:t>, в т.ч. строительство: дорог – 50 000 тыс.руб., Дворца культуры с.Березник – 208,7 тыс.руб., терапевтическое отделение – 6 947,1 тыс.руб., новогоднее оформление площади – 100,0 тыс.руб.</w:t>
      </w:r>
    </w:p>
    <w:p w:rsidR="00E915FF" w:rsidRPr="00AA08BF" w:rsidRDefault="00E915FF" w:rsidP="003235D4">
      <w:pPr>
        <w:tabs>
          <w:tab w:val="left" w:pos="709"/>
        </w:tabs>
        <w:ind w:left="644"/>
        <w:jc w:val="both"/>
        <w:rPr>
          <w:color w:val="FF0000"/>
        </w:rPr>
      </w:pPr>
    </w:p>
    <w:p w:rsidR="00B73EAF" w:rsidRPr="00423FD7" w:rsidRDefault="001F786B" w:rsidP="005C3C14">
      <w:pPr>
        <w:jc w:val="center"/>
        <w:rPr>
          <w:b/>
        </w:rPr>
      </w:pPr>
      <w:r w:rsidRPr="00423FD7">
        <w:rPr>
          <w:b/>
        </w:rPr>
        <w:t>3</w:t>
      </w:r>
      <w:r w:rsidR="005C3C14" w:rsidRPr="00423FD7">
        <w:rPr>
          <w:b/>
        </w:rPr>
        <w:t>.Сельское хозяйство</w:t>
      </w:r>
    </w:p>
    <w:p w:rsidR="002D1DED" w:rsidRPr="00AA08BF" w:rsidRDefault="002D1DED" w:rsidP="005C3C14">
      <w:pPr>
        <w:jc w:val="center"/>
        <w:rPr>
          <w:b/>
          <w:color w:val="FF0000"/>
        </w:rPr>
      </w:pPr>
    </w:p>
    <w:p w:rsidR="00423FD7" w:rsidRPr="00423FD7" w:rsidRDefault="00066AA7" w:rsidP="00423FD7">
      <w:pPr>
        <w:tabs>
          <w:tab w:val="left" w:pos="709"/>
        </w:tabs>
        <w:spacing w:line="216" w:lineRule="auto"/>
        <w:ind w:firstLine="360"/>
        <w:jc w:val="both"/>
      </w:pPr>
      <w:r w:rsidRPr="00423FD7">
        <w:rPr>
          <w:color w:val="FF0000"/>
        </w:rPr>
        <w:t xml:space="preserve">          </w:t>
      </w:r>
      <w:r w:rsidR="00423FD7" w:rsidRPr="00423FD7">
        <w:t xml:space="preserve">Производством сельскохозяйственной продукции </w:t>
      </w:r>
      <w:r w:rsidR="00423FD7">
        <w:t xml:space="preserve">в </w:t>
      </w:r>
      <w:r w:rsidR="00423FD7" w:rsidRPr="00423FD7">
        <w:rPr>
          <w:color w:val="000000"/>
        </w:rPr>
        <w:t>Устьянско</w:t>
      </w:r>
      <w:r w:rsidR="00423FD7">
        <w:rPr>
          <w:color w:val="000000"/>
        </w:rPr>
        <w:t>м</w:t>
      </w:r>
      <w:r w:rsidR="00423FD7" w:rsidRPr="00423FD7">
        <w:rPr>
          <w:color w:val="000000"/>
        </w:rPr>
        <w:t xml:space="preserve"> муниципально</w:t>
      </w:r>
      <w:r w:rsidR="00423FD7">
        <w:rPr>
          <w:color w:val="000000"/>
        </w:rPr>
        <w:t>м</w:t>
      </w:r>
      <w:r w:rsidR="00423FD7" w:rsidRPr="00423FD7">
        <w:rPr>
          <w:color w:val="000000"/>
        </w:rPr>
        <w:t xml:space="preserve"> район</w:t>
      </w:r>
      <w:r w:rsidR="00423FD7">
        <w:rPr>
          <w:color w:val="000000"/>
        </w:rPr>
        <w:t>е</w:t>
      </w:r>
      <w:r w:rsidR="00423FD7" w:rsidRPr="00423FD7">
        <w:t xml:space="preserve"> занимаются 12 хозяйств</w:t>
      </w:r>
      <w:r w:rsidR="00423FD7" w:rsidRPr="00423FD7">
        <w:rPr>
          <w:color w:val="000000"/>
        </w:rPr>
        <w:t>.</w:t>
      </w:r>
      <w:r w:rsidR="00423FD7" w:rsidRPr="00423FD7">
        <w:t xml:space="preserve">   </w:t>
      </w:r>
    </w:p>
    <w:p w:rsidR="00423FD7" w:rsidRPr="00423FD7" w:rsidRDefault="00423FD7" w:rsidP="00423FD7">
      <w:pPr>
        <w:tabs>
          <w:tab w:val="left" w:pos="709"/>
        </w:tabs>
        <w:jc w:val="both"/>
        <w:rPr>
          <w:color w:val="000000"/>
        </w:rPr>
      </w:pPr>
      <w:r w:rsidRPr="00423FD7">
        <w:rPr>
          <w:color w:val="000000"/>
        </w:rPr>
        <w:lastRenderedPageBreak/>
        <w:t xml:space="preserve"> </w:t>
      </w:r>
      <w:r w:rsidRPr="00423FD7">
        <w:rPr>
          <w:color w:val="000000"/>
        </w:rPr>
        <w:tab/>
        <w:t xml:space="preserve">9 сельхозтоваропроизводителей прошли отбор на получение государственной  поддержки из бюджетов всех уровней, по итогам отбора были  заключены </w:t>
      </w:r>
      <w:r w:rsidRPr="00423FD7">
        <w:t>26</w:t>
      </w:r>
      <w:r w:rsidRPr="00423FD7">
        <w:rPr>
          <w:color w:val="000000"/>
        </w:rPr>
        <w:t xml:space="preserve"> соглашений на субсидирование из областного бюджета и </w:t>
      </w:r>
      <w:r w:rsidRPr="00423FD7">
        <w:t>17</w:t>
      </w:r>
      <w:r w:rsidRPr="00423FD7">
        <w:rPr>
          <w:color w:val="000000"/>
        </w:rPr>
        <w:t xml:space="preserve"> соглашений на субсидирование из федерального бюджета сельхозтоваропроизводителям в сфере  развития сельского хозяйства   с министерством АПК и торговли Архангельской области.</w:t>
      </w:r>
    </w:p>
    <w:p w:rsidR="00423FD7" w:rsidRDefault="00423FD7" w:rsidP="00423FD7">
      <w:pPr>
        <w:tabs>
          <w:tab w:val="left" w:pos="709"/>
        </w:tabs>
        <w:jc w:val="both"/>
        <w:rPr>
          <w:color w:val="000000"/>
        </w:rPr>
      </w:pPr>
      <w:r w:rsidRPr="00423FD7">
        <w:rPr>
          <w:color w:val="000000"/>
        </w:rPr>
        <w:tab/>
        <w:t>Всего сельхозтоваропроизводители получили государственную поддержку из бюджетов</w:t>
      </w:r>
      <w:r>
        <w:rPr>
          <w:color w:val="000000"/>
        </w:rPr>
        <w:t xml:space="preserve"> всех уровней в общей сумме 354 </w:t>
      </w:r>
      <w:r w:rsidRPr="00423FD7">
        <w:rPr>
          <w:color w:val="000000"/>
        </w:rPr>
        <w:t>87</w:t>
      </w:r>
      <w:r>
        <w:rPr>
          <w:color w:val="000000"/>
        </w:rPr>
        <w:t>0</w:t>
      </w:r>
      <w:r w:rsidRPr="00423FD7">
        <w:rPr>
          <w:color w:val="000000"/>
        </w:rPr>
        <w:t xml:space="preserve"> </w:t>
      </w:r>
      <w:r>
        <w:rPr>
          <w:color w:val="000000"/>
        </w:rPr>
        <w:t>тыс</w:t>
      </w:r>
      <w:r w:rsidRPr="00423FD7">
        <w:rPr>
          <w:color w:val="000000"/>
        </w:rPr>
        <w:t>.руб.</w:t>
      </w:r>
    </w:p>
    <w:p w:rsidR="00423FD7" w:rsidRPr="00423FD7" w:rsidRDefault="00423FD7" w:rsidP="00423FD7">
      <w:pPr>
        <w:tabs>
          <w:tab w:val="left" w:pos="709"/>
        </w:tabs>
        <w:jc w:val="both"/>
        <w:rPr>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2"/>
        <w:gridCol w:w="4175"/>
        <w:gridCol w:w="1319"/>
        <w:gridCol w:w="1299"/>
        <w:gridCol w:w="964"/>
        <w:gridCol w:w="1253"/>
      </w:tblGrid>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AC7E5D">
              <w:rPr>
                <w:color w:val="000000"/>
                <w:sz w:val="28"/>
                <w:szCs w:val="28"/>
              </w:rPr>
              <w:t xml:space="preserve">       </w:t>
            </w:r>
            <w:r w:rsidRPr="004651A7">
              <w:rPr>
                <w:sz w:val="20"/>
                <w:szCs w:val="20"/>
              </w:rPr>
              <w:t>№ п/п</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Наименование субсидии</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Получено за </w:t>
            </w:r>
          </w:p>
          <w:p w:rsidR="00423FD7" w:rsidRPr="004651A7" w:rsidRDefault="00423FD7" w:rsidP="00F231EE">
            <w:pPr>
              <w:jc w:val="center"/>
              <w:rPr>
                <w:b/>
                <w:sz w:val="20"/>
                <w:szCs w:val="20"/>
              </w:rPr>
            </w:pPr>
            <w:r w:rsidRPr="004651A7">
              <w:rPr>
                <w:b/>
                <w:sz w:val="20"/>
                <w:szCs w:val="20"/>
              </w:rPr>
              <w:t xml:space="preserve"> 2021 год,</w:t>
            </w:r>
          </w:p>
          <w:p w:rsidR="00423FD7" w:rsidRPr="004651A7" w:rsidRDefault="00423FD7" w:rsidP="00F231EE">
            <w:pPr>
              <w:jc w:val="center"/>
              <w:rPr>
                <w:b/>
                <w:sz w:val="20"/>
                <w:szCs w:val="20"/>
              </w:rPr>
            </w:pPr>
            <w:r w:rsidRPr="004651A7">
              <w:rPr>
                <w:b/>
                <w:sz w:val="20"/>
                <w:szCs w:val="20"/>
              </w:rPr>
              <w:t>млн.руб.</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Получено за </w:t>
            </w:r>
          </w:p>
          <w:p w:rsidR="00423FD7" w:rsidRPr="004651A7" w:rsidRDefault="00423FD7" w:rsidP="00F231EE">
            <w:pPr>
              <w:jc w:val="center"/>
              <w:rPr>
                <w:b/>
                <w:sz w:val="20"/>
                <w:szCs w:val="20"/>
              </w:rPr>
            </w:pPr>
            <w:r w:rsidRPr="004651A7">
              <w:rPr>
                <w:b/>
                <w:sz w:val="20"/>
                <w:szCs w:val="20"/>
              </w:rPr>
              <w:t xml:space="preserve"> 2022 год,</w:t>
            </w:r>
          </w:p>
          <w:p w:rsidR="00423FD7" w:rsidRPr="004651A7" w:rsidRDefault="00423FD7" w:rsidP="00F231EE">
            <w:pPr>
              <w:jc w:val="center"/>
              <w:rPr>
                <w:b/>
                <w:sz w:val="20"/>
                <w:szCs w:val="20"/>
              </w:rPr>
            </w:pPr>
            <w:r w:rsidRPr="004651A7">
              <w:rPr>
                <w:b/>
                <w:sz w:val="20"/>
                <w:szCs w:val="20"/>
              </w:rPr>
              <w:t>млн.руб.</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w:t>
            </w:r>
          </w:p>
          <w:p w:rsidR="00423FD7" w:rsidRPr="004651A7" w:rsidRDefault="00423FD7" w:rsidP="00F231EE">
            <w:pPr>
              <w:jc w:val="center"/>
              <w:rPr>
                <w:sz w:val="20"/>
                <w:szCs w:val="20"/>
              </w:rPr>
            </w:pPr>
            <w:r w:rsidRPr="004651A7">
              <w:rPr>
                <w:sz w:val="20"/>
                <w:szCs w:val="20"/>
              </w:rPr>
              <w:t>к 2021 году</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w:t>
            </w:r>
          </w:p>
          <w:p w:rsidR="00423FD7" w:rsidRPr="004651A7" w:rsidRDefault="00423FD7" w:rsidP="00F231EE">
            <w:pPr>
              <w:jc w:val="center"/>
              <w:rPr>
                <w:sz w:val="20"/>
                <w:szCs w:val="20"/>
              </w:rPr>
            </w:pPr>
            <w:r w:rsidRPr="004651A7">
              <w:rPr>
                <w:sz w:val="20"/>
                <w:szCs w:val="20"/>
              </w:rPr>
              <w:t xml:space="preserve"> к 2021</w:t>
            </w:r>
          </w:p>
          <w:p w:rsidR="00423FD7" w:rsidRPr="004651A7" w:rsidRDefault="00423FD7" w:rsidP="00F231EE">
            <w:pPr>
              <w:jc w:val="center"/>
              <w:rPr>
                <w:sz w:val="20"/>
                <w:szCs w:val="20"/>
              </w:rPr>
            </w:pPr>
            <w:r w:rsidRPr="004651A7">
              <w:rPr>
                <w:sz w:val="20"/>
                <w:szCs w:val="20"/>
              </w:rPr>
              <w:t xml:space="preserve"> году</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 xml:space="preserve">Оказание </w:t>
            </w:r>
            <w:r w:rsidRPr="004651A7">
              <w:rPr>
                <w:b/>
                <w:sz w:val="20"/>
                <w:szCs w:val="20"/>
              </w:rPr>
              <w:t xml:space="preserve">несвязанной </w:t>
            </w:r>
            <w:r w:rsidRPr="004651A7">
              <w:rPr>
                <w:sz w:val="20"/>
                <w:szCs w:val="20"/>
              </w:rPr>
              <w:t>поддержки сельхозтовароизводителям в области растениеводства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1,27</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1,31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103,15%</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0,04</w:t>
            </w:r>
          </w:p>
        </w:tc>
      </w:tr>
      <w:tr w:rsidR="00423FD7" w:rsidRPr="004651A7" w:rsidTr="00F231EE">
        <w:trPr>
          <w:trHeight w:val="454"/>
        </w:trPr>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2</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 xml:space="preserve">Поддержка </w:t>
            </w:r>
            <w:r w:rsidRPr="004651A7">
              <w:rPr>
                <w:b/>
                <w:sz w:val="20"/>
                <w:szCs w:val="20"/>
              </w:rPr>
              <w:t>элитного</w:t>
            </w:r>
            <w:r w:rsidRPr="004651A7">
              <w:rPr>
                <w:sz w:val="20"/>
                <w:szCs w:val="20"/>
              </w:rPr>
              <w:t xml:space="preserve"> семеноводства</w:t>
            </w:r>
          </w:p>
          <w:p w:rsidR="00423FD7" w:rsidRPr="004651A7" w:rsidRDefault="00423FD7" w:rsidP="00F231EE">
            <w:pPr>
              <w:rPr>
                <w:sz w:val="20"/>
                <w:szCs w:val="20"/>
              </w:rPr>
            </w:pPr>
            <w:r w:rsidRPr="004651A7">
              <w:rPr>
                <w:sz w:val="20"/>
                <w:szCs w:val="20"/>
              </w:rPr>
              <w:t xml:space="preserve">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0,15</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0,10</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66,6%</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-0,05</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3</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Возмещение на поддержку завоза семян для выращивания кормовых культур Крайнего Севера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26,84</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15,20</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56,63%</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-11,64</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4</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Поддержка племенного животноводства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38,04</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28,29</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74,37%</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-9,75</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5</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Повышение продуктивности в молочном скотоводстве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164,09</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221,01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134,69%</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56,92</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6</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Субсидия на животноводческую продукцию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2,33</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2,37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101,72%</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0,04</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8</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Возмещение части затрат на уплату процентов по инвестиционным кредитам (займам) в АПК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0,06</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0,01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16,67%</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-0,05</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9</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 xml:space="preserve">Возмещение части </w:t>
            </w:r>
            <w:r w:rsidRPr="004651A7">
              <w:rPr>
                <w:b/>
                <w:sz w:val="20"/>
                <w:szCs w:val="20"/>
              </w:rPr>
              <w:t>прямых понесенных затрат</w:t>
            </w:r>
            <w:r w:rsidRPr="004651A7">
              <w:rPr>
                <w:sz w:val="20"/>
                <w:szCs w:val="20"/>
              </w:rPr>
              <w:t xml:space="preserve"> на создание и модернизацию объектов агропромышленного комплекса, а также на приобретение </w:t>
            </w:r>
            <w:r w:rsidRPr="004651A7">
              <w:rPr>
                <w:b/>
                <w:sz w:val="20"/>
                <w:szCs w:val="20"/>
              </w:rPr>
              <w:t xml:space="preserve">техники </w:t>
            </w:r>
            <w:r w:rsidRPr="004651A7">
              <w:rPr>
                <w:sz w:val="20"/>
                <w:szCs w:val="20"/>
              </w:rPr>
              <w:t>и оборудования</w:t>
            </w:r>
          </w:p>
          <w:p w:rsidR="00423FD7" w:rsidRPr="004651A7" w:rsidRDefault="00423FD7" w:rsidP="00F231EE">
            <w:pPr>
              <w:rPr>
                <w:sz w:val="20"/>
                <w:szCs w:val="20"/>
              </w:rPr>
            </w:pPr>
            <w:r w:rsidRPr="004651A7">
              <w:rPr>
                <w:sz w:val="20"/>
                <w:szCs w:val="20"/>
              </w:rPr>
              <w:t>(фед.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33,75</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48,03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142,31%</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14,28</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10</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 xml:space="preserve">Реализация мероприятий в области </w:t>
            </w:r>
            <w:r w:rsidRPr="004651A7">
              <w:rPr>
                <w:b/>
                <w:sz w:val="20"/>
                <w:szCs w:val="20"/>
              </w:rPr>
              <w:t>мелиорации</w:t>
            </w:r>
            <w:r w:rsidRPr="004651A7">
              <w:rPr>
                <w:sz w:val="20"/>
                <w:szCs w:val="20"/>
              </w:rPr>
              <w:t xml:space="preserve"> земель сельскохозяйственного назначения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39,21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2,78</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8,24%</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-36,43</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11</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b/>
                <w:sz w:val="20"/>
                <w:szCs w:val="20"/>
              </w:rPr>
            </w:pPr>
            <w:r w:rsidRPr="004651A7">
              <w:rPr>
                <w:sz w:val="20"/>
                <w:szCs w:val="20"/>
              </w:rPr>
              <w:t xml:space="preserve">Поддержка </w:t>
            </w:r>
            <w:r w:rsidRPr="004651A7">
              <w:rPr>
                <w:b/>
                <w:sz w:val="20"/>
                <w:szCs w:val="20"/>
              </w:rPr>
              <w:t xml:space="preserve">кадрового потенциала </w:t>
            </w:r>
          </w:p>
          <w:p w:rsidR="00423FD7" w:rsidRPr="004651A7" w:rsidRDefault="00423FD7" w:rsidP="00F231EE">
            <w:pPr>
              <w:rPr>
                <w:sz w:val="20"/>
                <w:szCs w:val="20"/>
              </w:rPr>
            </w:pPr>
            <w:r w:rsidRPr="004651A7">
              <w:rPr>
                <w:sz w:val="20"/>
                <w:szCs w:val="20"/>
              </w:rPr>
              <w:t>(обл.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1,13</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2,36</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208,85%</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1,23</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12</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 xml:space="preserve">Субсидия на компенсацию части затрат на приобретение средств </w:t>
            </w:r>
            <w:r w:rsidRPr="004651A7">
              <w:rPr>
                <w:b/>
                <w:sz w:val="20"/>
                <w:szCs w:val="20"/>
              </w:rPr>
              <w:t xml:space="preserve">химизации </w:t>
            </w:r>
          </w:p>
          <w:p w:rsidR="00423FD7" w:rsidRPr="004651A7" w:rsidRDefault="00423FD7" w:rsidP="00F231EE">
            <w:pPr>
              <w:rPr>
                <w:sz w:val="20"/>
                <w:szCs w:val="20"/>
              </w:rPr>
            </w:pPr>
            <w:r w:rsidRPr="004651A7">
              <w:rPr>
                <w:sz w:val="20"/>
                <w:szCs w:val="20"/>
              </w:rPr>
              <w:t>(фед.,обл.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17,07</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10,03</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58,76%</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-7,04</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13</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Субсидия на поддержку начинающим фермерам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3,18</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3,18</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14</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Субсидия на компенсацию части затрат на корма и рыбопосадочный материал</w:t>
            </w:r>
          </w:p>
          <w:p w:rsidR="00423FD7" w:rsidRPr="004651A7" w:rsidRDefault="00423FD7" w:rsidP="00F231EE">
            <w:pPr>
              <w:rPr>
                <w:sz w:val="20"/>
                <w:szCs w:val="20"/>
              </w:rPr>
            </w:pPr>
            <w:r w:rsidRPr="004651A7">
              <w:rPr>
                <w:sz w:val="20"/>
                <w:szCs w:val="20"/>
              </w:rPr>
              <w:t>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0,25</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0,24</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96%</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-0,01</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15</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Возмещение части затрат сельскохозяйственным товаропроизводителям на строительство (приобретение) жилья в сельской местности для специалистов. (фед.обл.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7,9</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2,45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31,01%</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-5,45</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16</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Субсидии на поддержку развития малых форм хозяйствования (обл.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2,76</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2,5</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90,58%</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-0,26</w:t>
            </w: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17</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(фед. бюджет)</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16,64</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r w:rsidRPr="004651A7">
              <w:rPr>
                <w:sz w:val="20"/>
                <w:szCs w:val="20"/>
              </w:rPr>
              <w:t>18</w:t>
            </w: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 xml:space="preserve">Субсидии на возмещение части затрат </w:t>
            </w:r>
            <w:r w:rsidRPr="004651A7">
              <w:rPr>
                <w:sz w:val="20"/>
                <w:szCs w:val="20"/>
              </w:rPr>
              <w:lastRenderedPageBreak/>
              <w:t>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рыбоводства)(обл. бюджет)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lastRenderedPageBreak/>
              <w:t>0,11</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0,11</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p>
        </w:tc>
      </w:tr>
      <w:tr w:rsidR="00423FD7" w:rsidRPr="004651A7" w:rsidTr="00F231EE">
        <w:tc>
          <w:tcPr>
            <w:tcW w:w="347" w:type="pct"/>
            <w:tcBorders>
              <w:top w:val="single" w:sz="6" w:space="0" w:color="000000"/>
              <w:left w:val="single" w:sz="6" w:space="0" w:color="000000"/>
              <w:bottom w:val="single" w:sz="6" w:space="0" w:color="000000"/>
              <w:right w:val="nil"/>
            </w:tcBorders>
            <w:shd w:val="clear" w:color="auto" w:fill="auto"/>
            <w:vAlign w:val="bottom"/>
            <w:hideMark/>
          </w:tcPr>
          <w:p w:rsidR="00423FD7" w:rsidRPr="004651A7" w:rsidRDefault="00423FD7" w:rsidP="00F231EE">
            <w:pPr>
              <w:jc w:val="center"/>
              <w:rPr>
                <w:sz w:val="20"/>
                <w:szCs w:val="20"/>
              </w:rPr>
            </w:pPr>
          </w:p>
        </w:tc>
        <w:tc>
          <w:tcPr>
            <w:tcW w:w="2156"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rPr>
                <w:sz w:val="20"/>
                <w:szCs w:val="20"/>
              </w:rPr>
            </w:pPr>
            <w:r w:rsidRPr="004651A7">
              <w:rPr>
                <w:sz w:val="20"/>
                <w:szCs w:val="20"/>
              </w:rPr>
              <w:t>Субсидии обществу с ограниченной ответственностью "Устьянская молочная компания" на возмещение фактически произведенных им затрат в связи с ранее осуществленными капитальными вложениями в объекты инфраструктуры, находящиеся в собственности указанного юридического лица, в рамках реализации нового инвестиционного проекта</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14,90</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100</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4651A7" w:rsidRDefault="00423FD7" w:rsidP="00F231EE">
            <w:pPr>
              <w:jc w:val="center"/>
              <w:rPr>
                <w:sz w:val="20"/>
                <w:szCs w:val="20"/>
              </w:rPr>
            </w:pPr>
            <w:r w:rsidRPr="004651A7">
              <w:rPr>
                <w:sz w:val="20"/>
                <w:szCs w:val="20"/>
              </w:rPr>
              <w:t>14,9</w:t>
            </w:r>
          </w:p>
        </w:tc>
      </w:tr>
      <w:tr w:rsidR="00423FD7" w:rsidRPr="00AC7E5D" w:rsidTr="00F231EE">
        <w:tc>
          <w:tcPr>
            <w:tcW w:w="347"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 </w:t>
            </w:r>
          </w:p>
        </w:tc>
        <w:tc>
          <w:tcPr>
            <w:tcW w:w="2156" w:type="pct"/>
            <w:tcBorders>
              <w:top w:val="single" w:sz="6" w:space="0" w:color="000000"/>
              <w:left w:val="single" w:sz="6" w:space="0" w:color="000000"/>
              <w:bottom w:val="single" w:sz="6" w:space="0" w:color="000000"/>
              <w:right w:val="nil"/>
            </w:tcBorders>
            <w:shd w:val="clear" w:color="auto" w:fill="auto"/>
            <w:hideMark/>
          </w:tcPr>
          <w:p w:rsidR="00423FD7" w:rsidRPr="004651A7" w:rsidRDefault="00423FD7" w:rsidP="00F231EE">
            <w:pPr>
              <w:rPr>
                <w:sz w:val="20"/>
                <w:szCs w:val="20"/>
              </w:rPr>
            </w:pPr>
            <w:r w:rsidRPr="004651A7">
              <w:rPr>
                <w:sz w:val="20"/>
                <w:szCs w:val="20"/>
              </w:rPr>
              <w:t>ВСЕГО </w:t>
            </w:r>
          </w:p>
        </w:tc>
        <w:tc>
          <w:tcPr>
            <w:tcW w:w="681" w:type="pct"/>
            <w:tcBorders>
              <w:top w:val="single" w:sz="6" w:space="0" w:color="000000"/>
              <w:left w:val="single" w:sz="6" w:space="0" w:color="000000"/>
              <w:bottom w:val="single" w:sz="6" w:space="0" w:color="000000"/>
              <w:right w:val="single" w:sz="6" w:space="0" w:color="000000"/>
            </w:tcBorders>
            <w:vAlign w:val="center"/>
          </w:tcPr>
          <w:p w:rsidR="00423FD7" w:rsidRPr="004651A7" w:rsidRDefault="00423FD7" w:rsidP="00F231EE">
            <w:pPr>
              <w:jc w:val="center"/>
              <w:rPr>
                <w:b/>
                <w:sz w:val="20"/>
                <w:szCs w:val="20"/>
              </w:rPr>
            </w:pPr>
            <w:r w:rsidRPr="004651A7">
              <w:rPr>
                <w:b/>
                <w:sz w:val="20"/>
                <w:szCs w:val="20"/>
              </w:rPr>
              <w:t>351,6</w:t>
            </w:r>
          </w:p>
        </w:tc>
        <w:tc>
          <w:tcPr>
            <w:tcW w:w="671"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b/>
                <w:sz w:val="20"/>
                <w:szCs w:val="20"/>
              </w:rPr>
            </w:pPr>
            <w:r w:rsidRPr="004651A7">
              <w:rPr>
                <w:b/>
                <w:sz w:val="20"/>
                <w:szCs w:val="20"/>
              </w:rPr>
              <w:t>354,87</w:t>
            </w:r>
          </w:p>
        </w:tc>
        <w:tc>
          <w:tcPr>
            <w:tcW w:w="498" w:type="pct"/>
            <w:tcBorders>
              <w:top w:val="single" w:sz="6" w:space="0" w:color="000000"/>
              <w:left w:val="single" w:sz="6" w:space="0" w:color="000000"/>
              <w:bottom w:val="single" w:sz="6" w:space="0" w:color="000000"/>
              <w:right w:val="nil"/>
            </w:tcBorders>
            <w:shd w:val="clear" w:color="auto" w:fill="auto"/>
            <w:vAlign w:val="center"/>
            <w:hideMark/>
          </w:tcPr>
          <w:p w:rsidR="00423FD7" w:rsidRPr="004651A7" w:rsidRDefault="00423FD7" w:rsidP="00F231EE">
            <w:pPr>
              <w:jc w:val="center"/>
              <w:rPr>
                <w:sz w:val="20"/>
                <w:szCs w:val="20"/>
              </w:rPr>
            </w:pPr>
            <w:r w:rsidRPr="004651A7">
              <w:rPr>
                <w:sz w:val="20"/>
                <w:szCs w:val="20"/>
              </w:rPr>
              <w:t>101</w:t>
            </w:r>
          </w:p>
        </w:tc>
        <w:tc>
          <w:tcPr>
            <w:tcW w:w="6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FD7" w:rsidRPr="00AC7E5D" w:rsidRDefault="00423FD7" w:rsidP="00F231EE">
            <w:pPr>
              <w:jc w:val="center"/>
              <w:rPr>
                <w:sz w:val="20"/>
                <w:szCs w:val="20"/>
              </w:rPr>
            </w:pPr>
            <w:r w:rsidRPr="004651A7">
              <w:rPr>
                <w:sz w:val="20"/>
                <w:szCs w:val="20"/>
              </w:rPr>
              <w:t>+3,27</w:t>
            </w:r>
          </w:p>
        </w:tc>
      </w:tr>
    </w:tbl>
    <w:p w:rsidR="00423FD7" w:rsidRPr="00AC7E5D" w:rsidRDefault="00423FD7" w:rsidP="00423FD7">
      <w:r w:rsidRPr="00AC7E5D">
        <w:t> </w:t>
      </w:r>
    </w:p>
    <w:p w:rsidR="00423FD7" w:rsidRPr="004651A7" w:rsidRDefault="00423FD7" w:rsidP="00423FD7">
      <w:pPr>
        <w:ind w:firstLine="708"/>
        <w:jc w:val="both"/>
        <w:rPr>
          <w:color w:val="000000"/>
        </w:rPr>
      </w:pPr>
      <w:r w:rsidRPr="004651A7">
        <w:rPr>
          <w:color w:val="000000"/>
        </w:rPr>
        <w:t>Для проведения  весенне-полевых работ весной 2022 года  приобретено 2376 тонн минеральных удобрений на сумму 42 127 379 руб., 625  тонн  семян на сумму 48 625 930,42 руб. без НДС. Внесено 58 078 тонн органических удобрений на площади 336 га. Минеральных удобрений внесено на площади 5 619 га.</w:t>
      </w:r>
    </w:p>
    <w:p w:rsidR="00423FD7" w:rsidRPr="004651A7" w:rsidRDefault="00423FD7" w:rsidP="00423FD7">
      <w:pPr>
        <w:jc w:val="both"/>
        <w:rPr>
          <w:color w:val="000000"/>
        </w:rPr>
      </w:pPr>
    </w:p>
    <w:p w:rsidR="00423FD7" w:rsidRPr="004651A7" w:rsidRDefault="00423FD7" w:rsidP="00423FD7">
      <w:pPr>
        <w:jc w:val="both"/>
        <w:rPr>
          <w:color w:val="000000"/>
        </w:rPr>
      </w:pPr>
      <w:r w:rsidRPr="004651A7">
        <w:rPr>
          <w:color w:val="000000"/>
        </w:rPr>
        <w:t xml:space="preserve">           Посевная площадь ярового сева  3683 га. ( + 423 га. к 2021 г).</w:t>
      </w:r>
    </w:p>
    <w:tbl>
      <w:tblPr>
        <w:tblW w:w="9371" w:type="dxa"/>
        <w:tblInd w:w="93" w:type="dxa"/>
        <w:tblLook w:val="04A0"/>
      </w:tblPr>
      <w:tblGrid>
        <w:gridCol w:w="5460"/>
        <w:gridCol w:w="1360"/>
        <w:gridCol w:w="1417"/>
        <w:gridCol w:w="1134"/>
      </w:tblGrid>
      <w:tr w:rsidR="00423FD7" w:rsidRPr="00AC7E5D" w:rsidTr="00F231EE">
        <w:trPr>
          <w:trHeight w:val="300"/>
        </w:trPr>
        <w:tc>
          <w:tcPr>
            <w:tcW w:w="5460" w:type="dxa"/>
            <w:vMerge w:val="restart"/>
            <w:tcBorders>
              <w:top w:val="single" w:sz="4" w:space="0" w:color="auto"/>
              <w:left w:val="single" w:sz="4" w:space="0" w:color="auto"/>
              <w:bottom w:val="single" w:sz="8" w:space="0" w:color="000000"/>
              <w:right w:val="nil"/>
            </w:tcBorders>
            <w:shd w:val="clear" w:color="auto" w:fill="auto"/>
            <w:vAlign w:val="center"/>
            <w:hideMark/>
          </w:tcPr>
          <w:p w:rsidR="00423FD7" w:rsidRPr="00AC7E5D" w:rsidRDefault="00423FD7" w:rsidP="00F231EE">
            <w:pPr>
              <w:jc w:val="center"/>
              <w:rPr>
                <w:b/>
                <w:color w:val="000000"/>
                <w:sz w:val="20"/>
                <w:szCs w:val="20"/>
              </w:rPr>
            </w:pPr>
            <w:r w:rsidRPr="00AC7E5D">
              <w:rPr>
                <w:b/>
                <w:color w:val="000000"/>
                <w:sz w:val="20"/>
                <w:szCs w:val="20"/>
              </w:rPr>
              <w:t>Наименование показателей</w:t>
            </w:r>
          </w:p>
        </w:tc>
        <w:tc>
          <w:tcPr>
            <w:tcW w:w="13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23FD7" w:rsidRPr="00AC7E5D" w:rsidRDefault="00423FD7" w:rsidP="00F231EE">
            <w:pPr>
              <w:jc w:val="center"/>
              <w:rPr>
                <w:b/>
                <w:color w:val="000000"/>
                <w:sz w:val="20"/>
                <w:szCs w:val="20"/>
              </w:rPr>
            </w:pPr>
            <w:r w:rsidRPr="00AC7E5D">
              <w:rPr>
                <w:b/>
                <w:color w:val="000000"/>
                <w:sz w:val="20"/>
                <w:szCs w:val="20"/>
              </w:rPr>
              <w:t>га</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23FD7" w:rsidRPr="00AC7E5D" w:rsidRDefault="00423FD7" w:rsidP="00F231EE">
            <w:pPr>
              <w:jc w:val="center"/>
              <w:rPr>
                <w:b/>
                <w:color w:val="000000"/>
                <w:sz w:val="20"/>
                <w:szCs w:val="20"/>
              </w:rPr>
            </w:pPr>
            <w:r w:rsidRPr="00AC7E5D">
              <w:rPr>
                <w:b/>
                <w:color w:val="000000"/>
                <w:sz w:val="20"/>
                <w:szCs w:val="20"/>
              </w:rPr>
              <w:t>га</w:t>
            </w:r>
          </w:p>
        </w:tc>
        <w:tc>
          <w:tcPr>
            <w:tcW w:w="113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423FD7" w:rsidRPr="00AC7E5D" w:rsidRDefault="00423FD7" w:rsidP="00F231EE">
            <w:pPr>
              <w:jc w:val="center"/>
              <w:rPr>
                <w:b/>
                <w:color w:val="000000"/>
                <w:sz w:val="20"/>
                <w:szCs w:val="20"/>
              </w:rPr>
            </w:pPr>
            <w:r w:rsidRPr="00AC7E5D">
              <w:rPr>
                <w:b/>
                <w:color w:val="000000"/>
                <w:sz w:val="20"/>
                <w:szCs w:val="20"/>
              </w:rPr>
              <w:t>га</w:t>
            </w:r>
          </w:p>
        </w:tc>
      </w:tr>
      <w:tr w:rsidR="00423FD7" w:rsidRPr="00AC7E5D" w:rsidTr="00F231EE">
        <w:trPr>
          <w:trHeight w:val="315"/>
        </w:trPr>
        <w:tc>
          <w:tcPr>
            <w:tcW w:w="5460" w:type="dxa"/>
            <w:vMerge/>
            <w:tcBorders>
              <w:top w:val="single" w:sz="8" w:space="0" w:color="auto"/>
              <w:left w:val="single" w:sz="4" w:space="0" w:color="auto"/>
              <w:bottom w:val="single" w:sz="8" w:space="0" w:color="000000"/>
              <w:right w:val="nil"/>
            </w:tcBorders>
            <w:vAlign w:val="center"/>
            <w:hideMark/>
          </w:tcPr>
          <w:p w:rsidR="00423FD7" w:rsidRPr="00AC7E5D" w:rsidRDefault="00423FD7" w:rsidP="00F231EE">
            <w:pPr>
              <w:rPr>
                <w:color w:val="000000"/>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423FD7" w:rsidRPr="00AC7E5D" w:rsidRDefault="00423FD7" w:rsidP="00F231EE">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23FD7" w:rsidRPr="00AC7E5D" w:rsidRDefault="00423FD7" w:rsidP="00F231EE">
            <w:pPr>
              <w:rPr>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423FD7" w:rsidRPr="00AC7E5D" w:rsidRDefault="00423FD7" w:rsidP="00F231EE">
            <w:pPr>
              <w:rPr>
                <w:color w:val="000000"/>
                <w:sz w:val="20"/>
                <w:szCs w:val="20"/>
              </w:rPr>
            </w:pPr>
          </w:p>
        </w:tc>
      </w:tr>
      <w:tr w:rsidR="00423FD7" w:rsidRPr="00AC7E5D" w:rsidTr="00F231EE">
        <w:trPr>
          <w:trHeight w:val="315"/>
        </w:trPr>
        <w:tc>
          <w:tcPr>
            <w:tcW w:w="5460" w:type="dxa"/>
            <w:tcBorders>
              <w:top w:val="nil"/>
              <w:left w:val="single" w:sz="4" w:space="0" w:color="auto"/>
              <w:bottom w:val="single" w:sz="8" w:space="0" w:color="auto"/>
              <w:right w:val="single" w:sz="8" w:space="0" w:color="auto"/>
            </w:tcBorders>
            <w:shd w:val="clear" w:color="auto" w:fill="auto"/>
            <w:vAlign w:val="center"/>
            <w:hideMark/>
          </w:tcPr>
          <w:p w:rsidR="00423FD7" w:rsidRPr="00AC7E5D" w:rsidRDefault="00423FD7" w:rsidP="00F231EE">
            <w:pPr>
              <w:jc w:val="center"/>
              <w:rPr>
                <w:b/>
                <w:color w:val="000000"/>
                <w:sz w:val="20"/>
                <w:szCs w:val="20"/>
              </w:rPr>
            </w:pPr>
            <w:r w:rsidRPr="00AC7E5D">
              <w:rPr>
                <w:b/>
                <w:color w:val="000000"/>
                <w:sz w:val="20"/>
                <w:szCs w:val="20"/>
              </w:rPr>
              <w:t>ФАКТ</w:t>
            </w:r>
          </w:p>
        </w:tc>
        <w:tc>
          <w:tcPr>
            <w:tcW w:w="1360" w:type="dxa"/>
            <w:tcBorders>
              <w:top w:val="nil"/>
              <w:left w:val="nil"/>
              <w:bottom w:val="single" w:sz="8" w:space="0" w:color="auto"/>
              <w:right w:val="single" w:sz="8" w:space="0" w:color="auto"/>
            </w:tcBorders>
            <w:shd w:val="clear" w:color="auto" w:fill="auto"/>
            <w:vAlign w:val="center"/>
            <w:hideMark/>
          </w:tcPr>
          <w:p w:rsidR="00423FD7" w:rsidRPr="00AC7E5D" w:rsidRDefault="00423FD7" w:rsidP="00F231EE">
            <w:pPr>
              <w:jc w:val="center"/>
              <w:rPr>
                <w:b/>
                <w:color w:val="000000"/>
                <w:sz w:val="20"/>
                <w:szCs w:val="20"/>
              </w:rPr>
            </w:pPr>
            <w:r w:rsidRPr="00AC7E5D">
              <w:rPr>
                <w:b/>
                <w:color w:val="000000"/>
                <w:sz w:val="20"/>
                <w:szCs w:val="20"/>
              </w:rPr>
              <w:t>ООО «Ростово»</w:t>
            </w:r>
          </w:p>
        </w:tc>
        <w:tc>
          <w:tcPr>
            <w:tcW w:w="1417" w:type="dxa"/>
            <w:tcBorders>
              <w:top w:val="nil"/>
              <w:left w:val="nil"/>
              <w:bottom w:val="single" w:sz="8" w:space="0" w:color="auto"/>
              <w:right w:val="nil"/>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 xml:space="preserve">ООО </w:t>
            </w:r>
          </w:p>
          <w:p w:rsidR="00423FD7" w:rsidRPr="00AC7E5D" w:rsidRDefault="00423FD7" w:rsidP="00F231EE">
            <w:pPr>
              <w:jc w:val="center"/>
              <w:rPr>
                <w:color w:val="000000"/>
                <w:sz w:val="20"/>
                <w:szCs w:val="20"/>
              </w:rPr>
            </w:pPr>
            <w:r w:rsidRPr="00AC7E5D">
              <w:rPr>
                <w:b/>
                <w:color w:val="000000"/>
                <w:sz w:val="20"/>
                <w:szCs w:val="20"/>
              </w:rPr>
              <w:t>«УМК»</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ИТОГО</w:t>
            </w:r>
          </w:p>
        </w:tc>
      </w:tr>
      <w:tr w:rsidR="00423FD7" w:rsidRPr="00AC7E5D" w:rsidTr="00F231EE">
        <w:trPr>
          <w:trHeight w:val="300"/>
        </w:trPr>
        <w:tc>
          <w:tcPr>
            <w:tcW w:w="5460" w:type="dxa"/>
            <w:tcBorders>
              <w:top w:val="nil"/>
              <w:left w:val="single" w:sz="4" w:space="0" w:color="auto"/>
              <w:bottom w:val="nil"/>
              <w:right w:val="nil"/>
            </w:tcBorders>
            <w:shd w:val="clear" w:color="auto" w:fill="auto"/>
            <w:noWrap/>
            <w:vAlign w:val="bottom"/>
            <w:hideMark/>
          </w:tcPr>
          <w:p w:rsidR="00423FD7" w:rsidRPr="00AC7E5D" w:rsidRDefault="00423FD7" w:rsidP="00F231EE">
            <w:pPr>
              <w:rPr>
                <w:b/>
                <w:bCs/>
                <w:color w:val="000000"/>
                <w:sz w:val="20"/>
                <w:szCs w:val="20"/>
              </w:rPr>
            </w:pPr>
            <w:r w:rsidRPr="00AC7E5D">
              <w:rPr>
                <w:b/>
                <w:bCs/>
                <w:color w:val="000000"/>
                <w:sz w:val="20"/>
                <w:szCs w:val="20"/>
              </w:rPr>
              <w:t>Посев  яровых культур</w:t>
            </w:r>
          </w:p>
        </w:tc>
        <w:tc>
          <w:tcPr>
            <w:tcW w:w="1360" w:type="dxa"/>
            <w:tcBorders>
              <w:top w:val="nil"/>
              <w:left w:val="single" w:sz="8" w:space="0" w:color="auto"/>
              <w:bottom w:val="nil"/>
              <w:right w:val="single" w:sz="8" w:space="0" w:color="auto"/>
            </w:tcBorders>
            <w:shd w:val="clear" w:color="auto" w:fill="auto"/>
            <w:vAlign w:val="center"/>
            <w:hideMark/>
          </w:tcPr>
          <w:p w:rsidR="00423FD7" w:rsidRPr="00AC7E5D" w:rsidRDefault="00423FD7" w:rsidP="00F231EE">
            <w:pPr>
              <w:jc w:val="center"/>
              <w:rPr>
                <w:b/>
                <w:bCs/>
                <w:color w:val="000000"/>
                <w:sz w:val="20"/>
                <w:szCs w:val="20"/>
              </w:rPr>
            </w:pPr>
            <w:r w:rsidRPr="00AC7E5D">
              <w:rPr>
                <w:b/>
                <w:bCs/>
                <w:color w:val="000000"/>
                <w:sz w:val="20"/>
                <w:szCs w:val="20"/>
              </w:rPr>
              <w:t>142</w:t>
            </w:r>
          </w:p>
        </w:tc>
        <w:tc>
          <w:tcPr>
            <w:tcW w:w="1417" w:type="dxa"/>
            <w:tcBorders>
              <w:top w:val="nil"/>
              <w:left w:val="nil"/>
              <w:bottom w:val="nil"/>
              <w:right w:val="nil"/>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737</w:t>
            </w:r>
          </w:p>
        </w:tc>
        <w:tc>
          <w:tcPr>
            <w:tcW w:w="1134" w:type="dxa"/>
            <w:tcBorders>
              <w:top w:val="nil"/>
              <w:left w:val="single" w:sz="8" w:space="0" w:color="auto"/>
              <w:bottom w:val="nil"/>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879</w:t>
            </w:r>
          </w:p>
        </w:tc>
      </w:tr>
      <w:tr w:rsidR="00423FD7" w:rsidRPr="00AC7E5D" w:rsidTr="00F231EE">
        <w:trPr>
          <w:trHeight w:val="300"/>
        </w:trPr>
        <w:tc>
          <w:tcPr>
            <w:tcW w:w="5460" w:type="dxa"/>
            <w:tcBorders>
              <w:top w:val="nil"/>
              <w:left w:val="single" w:sz="4" w:space="0" w:color="auto"/>
              <w:bottom w:val="nil"/>
              <w:right w:val="nil"/>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ячмень, пшеница</w:t>
            </w:r>
          </w:p>
        </w:tc>
        <w:tc>
          <w:tcPr>
            <w:tcW w:w="1360" w:type="dxa"/>
            <w:tcBorders>
              <w:top w:val="nil"/>
              <w:left w:val="single" w:sz="8" w:space="0" w:color="auto"/>
              <w:bottom w:val="nil"/>
              <w:right w:val="single" w:sz="8" w:space="0" w:color="auto"/>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142</w:t>
            </w:r>
          </w:p>
        </w:tc>
        <w:tc>
          <w:tcPr>
            <w:tcW w:w="1417" w:type="dxa"/>
            <w:tcBorders>
              <w:top w:val="nil"/>
              <w:left w:val="nil"/>
              <w:bottom w:val="nil"/>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527</w:t>
            </w:r>
          </w:p>
        </w:tc>
        <w:tc>
          <w:tcPr>
            <w:tcW w:w="1134" w:type="dxa"/>
            <w:tcBorders>
              <w:top w:val="nil"/>
              <w:left w:val="single" w:sz="8" w:space="0" w:color="auto"/>
              <w:bottom w:val="nil"/>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669</w:t>
            </w:r>
          </w:p>
        </w:tc>
      </w:tr>
      <w:tr w:rsidR="00423FD7" w:rsidRPr="00AC7E5D" w:rsidTr="00F231EE">
        <w:trPr>
          <w:trHeight w:val="315"/>
        </w:trPr>
        <w:tc>
          <w:tcPr>
            <w:tcW w:w="5460" w:type="dxa"/>
            <w:tcBorders>
              <w:top w:val="nil"/>
              <w:left w:val="single" w:sz="4" w:space="0" w:color="auto"/>
              <w:bottom w:val="nil"/>
              <w:right w:val="nil"/>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тритикале</w:t>
            </w:r>
          </w:p>
        </w:tc>
        <w:tc>
          <w:tcPr>
            <w:tcW w:w="1360" w:type="dxa"/>
            <w:tcBorders>
              <w:top w:val="nil"/>
              <w:left w:val="single" w:sz="8" w:space="0" w:color="auto"/>
              <w:bottom w:val="nil"/>
              <w:right w:val="single" w:sz="8" w:space="0" w:color="auto"/>
            </w:tcBorders>
            <w:shd w:val="clear" w:color="auto" w:fill="auto"/>
            <w:vAlign w:val="center"/>
            <w:hideMark/>
          </w:tcPr>
          <w:p w:rsidR="00423FD7" w:rsidRPr="00AC7E5D" w:rsidRDefault="00423FD7" w:rsidP="00F231EE">
            <w:pPr>
              <w:jc w:val="center"/>
              <w:rPr>
                <w:color w:val="000000"/>
                <w:sz w:val="20"/>
                <w:szCs w:val="20"/>
              </w:rPr>
            </w:pPr>
          </w:p>
        </w:tc>
        <w:tc>
          <w:tcPr>
            <w:tcW w:w="1417" w:type="dxa"/>
            <w:tcBorders>
              <w:top w:val="nil"/>
              <w:left w:val="nil"/>
              <w:bottom w:val="nil"/>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210</w:t>
            </w:r>
          </w:p>
        </w:tc>
        <w:tc>
          <w:tcPr>
            <w:tcW w:w="1134" w:type="dxa"/>
            <w:tcBorders>
              <w:top w:val="nil"/>
              <w:left w:val="single" w:sz="8" w:space="0" w:color="auto"/>
              <w:bottom w:val="nil"/>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210</w:t>
            </w:r>
          </w:p>
        </w:tc>
      </w:tr>
      <w:tr w:rsidR="00423FD7" w:rsidRPr="00AC7E5D" w:rsidTr="00F231EE">
        <w:trPr>
          <w:trHeight w:val="315"/>
        </w:trPr>
        <w:tc>
          <w:tcPr>
            <w:tcW w:w="5460" w:type="dxa"/>
            <w:tcBorders>
              <w:top w:val="single" w:sz="8" w:space="0" w:color="auto"/>
              <w:left w:val="single" w:sz="4" w:space="0" w:color="auto"/>
              <w:bottom w:val="nil"/>
              <w:right w:val="nil"/>
            </w:tcBorders>
            <w:shd w:val="clear" w:color="auto" w:fill="auto"/>
            <w:vAlign w:val="center"/>
            <w:hideMark/>
          </w:tcPr>
          <w:p w:rsidR="00423FD7" w:rsidRPr="00AC7E5D" w:rsidRDefault="00423FD7" w:rsidP="00F231EE">
            <w:pPr>
              <w:rPr>
                <w:color w:val="000000"/>
                <w:sz w:val="20"/>
                <w:szCs w:val="20"/>
              </w:rPr>
            </w:pPr>
            <w:r w:rsidRPr="00AC7E5D">
              <w:rPr>
                <w:color w:val="000000"/>
                <w:sz w:val="20"/>
                <w:szCs w:val="20"/>
              </w:rPr>
              <w:t>Посев однолетних трав</w:t>
            </w:r>
          </w:p>
        </w:tc>
        <w:tc>
          <w:tcPr>
            <w:tcW w:w="1360" w:type="dxa"/>
            <w:tcBorders>
              <w:top w:val="single" w:sz="8" w:space="0" w:color="auto"/>
              <w:left w:val="single" w:sz="8" w:space="0" w:color="auto"/>
              <w:bottom w:val="nil"/>
              <w:right w:val="single" w:sz="8" w:space="0" w:color="auto"/>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846</w:t>
            </w:r>
          </w:p>
        </w:tc>
        <w:tc>
          <w:tcPr>
            <w:tcW w:w="1417" w:type="dxa"/>
            <w:tcBorders>
              <w:top w:val="single" w:sz="8" w:space="0" w:color="auto"/>
              <w:left w:val="nil"/>
              <w:bottom w:val="nil"/>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735</w:t>
            </w:r>
          </w:p>
        </w:tc>
        <w:tc>
          <w:tcPr>
            <w:tcW w:w="1134" w:type="dxa"/>
            <w:tcBorders>
              <w:top w:val="single" w:sz="8" w:space="0" w:color="auto"/>
              <w:left w:val="single" w:sz="8" w:space="0" w:color="auto"/>
              <w:bottom w:val="nil"/>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1581</w:t>
            </w:r>
          </w:p>
        </w:tc>
      </w:tr>
      <w:tr w:rsidR="00423FD7" w:rsidRPr="00AC7E5D" w:rsidTr="00F231EE">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423FD7" w:rsidRPr="00AC7E5D" w:rsidRDefault="00423FD7" w:rsidP="00F231EE">
            <w:pPr>
              <w:ind w:firstLineChars="100" w:firstLine="200"/>
              <w:rPr>
                <w:color w:val="000000"/>
                <w:sz w:val="20"/>
                <w:szCs w:val="20"/>
              </w:rPr>
            </w:pPr>
            <w:r w:rsidRPr="00AC7E5D">
              <w:rPr>
                <w:color w:val="000000"/>
                <w:sz w:val="20"/>
                <w:szCs w:val="20"/>
              </w:rPr>
              <w:t>Укосная площадь многолетних трав прошлых лет</w:t>
            </w:r>
          </w:p>
        </w:tc>
        <w:tc>
          <w:tcPr>
            <w:tcW w:w="1360" w:type="dxa"/>
            <w:tcBorders>
              <w:top w:val="nil"/>
              <w:left w:val="nil"/>
              <w:bottom w:val="single" w:sz="8" w:space="0" w:color="808080"/>
              <w:right w:val="single" w:sz="8" w:space="0" w:color="auto"/>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1014</w:t>
            </w:r>
          </w:p>
        </w:tc>
        <w:tc>
          <w:tcPr>
            <w:tcW w:w="1417" w:type="dxa"/>
            <w:tcBorders>
              <w:top w:val="nil"/>
              <w:left w:val="nil"/>
              <w:bottom w:val="single" w:sz="8" w:space="0" w:color="auto"/>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3848</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4862</w:t>
            </w:r>
          </w:p>
        </w:tc>
      </w:tr>
      <w:tr w:rsidR="00423FD7" w:rsidRPr="00AC7E5D" w:rsidTr="00F231EE">
        <w:trPr>
          <w:trHeight w:val="315"/>
        </w:trPr>
        <w:tc>
          <w:tcPr>
            <w:tcW w:w="5460" w:type="dxa"/>
            <w:tcBorders>
              <w:top w:val="nil"/>
              <w:left w:val="single" w:sz="4" w:space="0" w:color="auto"/>
              <w:bottom w:val="single" w:sz="8" w:space="0" w:color="808080"/>
              <w:right w:val="single" w:sz="8" w:space="0" w:color="auto"/>
            </w:tcBorders>
            <w:shd w:val="clear" w:color="auto" w:fill="auto"/>
            <w:vAlign w:val="center"/>
            <w:hideMark/>
          </w:tcPr>
          <w:p w:rsidR="00423FD7" w:rsidRPr="00AC7E5D" w:rsidRDefault="00423FD7" w:rsidP="00F231EE">
            <w:pPr>
              <w:ind w:firstLineChars="100" w:firstLine="200"/>
              <w:rPr>
                <w:color w:val="000000"/>
                <w:sz w:val="20"/>
                <w:szCs w:val="20"/>
              </w:rPr>
            </w:pPr>
            <w:r w:rsidRPr="00AC7E5D">
              <w:rPr>
                <w:color w:val="000000"/>
                <w:sz w:val="20"/>
                <w:szCs w:val="20"/>
              </w:rPr>
              <w:t>Кормовые культуры</w:t>
            </w:r>
            <w:r w:rsidR="004651A7">
              <w:rPr>
                <w:color w:val="000000"/>
                <w:sz w:val="20"/>
                <w:szCs w:val="20"/>
              </w:rPr>
              <w:t xml:space="preserve"> </w:t>
            </w:r>
            <w:r w:rsidRPr="00AC7E5D">
              <w:rPr>
                <w:color w:val="000000"/>
                <w:sz w:val="20"/>
                <w:szCs w:val="20"/>
              </w:rPr>
              <w:t xml:space="preserve"> -</w:t>
            </w:r>
            <w:r w:rsidR="004651A7">
              <w:rPr>
                <w:color w:val="000000"/>
                <w:sz w:val="20"/>
                <w:szCs w:val="20"/>
              </w:rPr>
              <w:t xml:space="preserve"> </w:t>
            </w:r>
            <w:r w:rsidRPr="00AC7E5D">
              <w:rPr>
                <w:color w:val="000000"/>
                <w:sz w:val="20"/>
                <w:szCs w:val="20"/>
              </w:rPr>
              <w:t>всего</w:t>
            </w:r>
          </w:p>
        </w:tc>
        <w:tc>
          <w:tcPr>
            <w:tcW w:w="1360" w:type="dxa"/>
            <w:tcBorders>
              <w:top w:val="nil"/>
              <w:left w:val="nil"/>
              <w:bottom w:val="single" w:sz="8" w:space="0" w:color="808080"/>
              <w:right w:val="single" w:sz="8" w:space="0" w:color="auto"/>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2002</w:t>
            </w:r>
          </w:p>
        </w:tc>
        <w:tc>
          <w:tcPr>
            <w:tcW w:w="1417" w:type="dxa"/>
            <w:tcBorders>
              <w:top w:val="nil"/>
              <w:left w:val="nil"/>
              <w:bottom w:val="nil"/>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6543</w:t>
            </w:r>
          </w:p>
        </w:tc>
        <w:tc>
          <w:tcPr>
            <w:tcW w:w="1134" w:type="dxa"/>
            <w:tcBorders>
              <w:top w:val="nil"/>
              <w:left w:val="single" w:sz="8" w:space="0" w:color="auto"/>
              <w:bottom w:val="nil"/>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8545</w:t>
            </w:r>
          </w:p>
        </w:tc>
      </w:tr>
      <w:tr w:rsidR="00423FD7" w:rsidRPr="00AC7E5D" w:rsidTr="00F231EE">
        <w:trPr>
          <w:trHeight w:val="375"/>
        </w:trPr>
        <w:tc>
          <w:tcPr>
            <w:tcW w:w="5460" w:type="dxa"/>
            <w:tcBorders>
              <w:top w:val="nil"/>
              <w:left w:val="single" w:sz="4" w:space="0" w:color="auto"/>
              <w:bottom w:val="nil"/>
              <w:right w:val="single" w:sz="8" w:space="0" w:color="auto"/>
            </w:tcBorders>
            <w:shd w:val="clear" w:color="auto" w:fill="auto"/>
            <w:vAlign w:val="center"/>
            <w:hideMark/>
          </w:tcPr>
          <w:p w:rsidR="00423FD7" w:rsidRPr="00AC7E5D" w:rsidRDefault="00423FD7" w:rsidP="00F231EE">
            <w:pPr>
              <w:ind w:firstLineChars="100" w:firstLine="200"/>
              <w:rPr>
                <w:color w:val="000000"/>
                <w:sz w:val="20"/>
                <w:szCs w:val="20"/>
              </w:rPr>
            </w:pPr>
            <w:r w:rsidRPr="00AC7E5D">
              <w:rPr>
                <w:color w:val="000000"/>
                <w:sz w:val="20"/>
                <w:szCs w:val="20"/>
              </w:rPr>
              <w:t>Всего посев  под урожай 2022 года</w:t>
            </w:r>
          </w:p>
        </w:tc>
        <w:tc>
          <w:tcPr>
            <w:tcW w:w="1360" w:type="dxa"/>
            <w:tcBorders>
              <w:top w:val="nil"/>
              <w:left w:val="nil"/>
              <w:bottom w:val="nil"/>
              <w:right w:val="single" w:sz="8" w:space="0" w:color="auto"/>
            </w:tcBorders>
            <w:shd w:val="clear" w:color="auto" w:fill="auto"/>
            <w:vAlign w:val="center"/>
            <w:hideMark/>
          </w:tcPr>
          <w:p w:rsidR="00423FD7" w:rsidRPr="00AC7E5D" w:rsidRDefault="00423FD7" w:rsidP="00F231EE">
            <w:pPr>
              <w:jc w:val="center"/>
              <w:rPr>
                <w:color w:val="000000"/>
                <w:sz w:val="20"/>
                <w:szCs w:val="20"/>
              </w:rPr>
            </w:pPr>
            <w:r w:rsidRPr="00AC7E5D">
              <w:rPr>
                <w:color w:val="000000"/>
                <w:sz w:val="20"/>
                <w:szCs w:val="20"/>
              </w:rPr>
              <w:t>988</w:t>
            </w:r>
          </w:p>
        </w:tc>
        <w:tc>
          <w:tcPr>
            <w:tcW w:w="1417" w:type="dxa"/>
            <w:tcBorders>
              <w:top w:val="single" w:sz="8" w:space="0" w:color="auto"/>
              <w:left w:val="nil"/>
              <w:bottom w:val="single" w:sz="8" w:space="0" w:color="auto"/>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2695</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3683</w:t>
            </w:r>
          </w:p>
        </w:tc>
      </w:tr>
      <w:tr w:rsidR="00423FD7" w:rsidRPr="00AC7E5D" w:rsidTr="00F231EE">
        <w:trPr>
          <w:trHeight w:val="375"/>
        </w:trPr>
        <w:tc>
          <w:tcPr>
            <w:tcW w:w="54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23FD7" w:rsidRPr="00AC7E5D" w:rsidRDefault="00423FD7" w:rsidP="00F231EE">
            <w:pPr>
              <w:rPr>
                <w:color w:val="000000"/>
                <w:sz w:val="20"/>
                <w:szCs w:val="20"/>
              </w:rPr>
            </w:pPr>
            <w:r w:rsidRPr="00AC7E5D">
              <w:rPr>
                <w:color w:val="000000"/>
                <w:sz w:val="20"/>
                <w:szCs w:val="20"/>
              </w:rPr>
              <w:t>Посев многолетних трав беспокровно</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423FD7" w:rsidRPr="00AC7E5D" w:rsidRDefault="00423FD7" w:rsidP="00F231EE">
            <w:pPr>
              <w:jc w:val="center"/>
              <w:rPr>
                <w:color w:val="000000"/>
                <w:sz w:val="20"/>
                <w:szCs w:val="20"/>
              </w:rPr>
            </w:pPr>
          </w:p>
        </w:tc>
        <w:tc>
          <w:tcPr>
            <w:tcW w:w="1417" w:type="dxa"/>
            <w:tcBorders>
              <w:top w:val="nil"/>
              <w:left w:val="nil"/>
              <w:bottom w:val="single" w:sz="8" w:space="0" w:color="auto"/>
              <w:right w:val="nil"/>
            </w:tcBorders>
            <w:shd w:val="clear" w:color="auto" w:fill="auto"/>
            <w:noWrap/>
            <w:vAlign w:val="bottom"/>
            <w:hideMark/>
          </w:tcPr>
          <w:p w:rsidR="00423FD7" w:rsidRPr="00AC7E5D" w:rsidRDefault="00423FD7" w:rsidP="00F231EE">
            <w:pPr>
              <w:jc w:val="center"/>
              <w:rPr>
                <w:color w:val="000000"/>
                <w:sz w:val="20"/>
                <w:szCs w:val="20"/>
              </w:rPr>
            </w:pPr>
            <w:r w:rsidRPr="00AC7E5D">
              <w:rPr>
                <w:color w:val="000000"/>
                <w:sz w:val="20"/>
                <w:szCs w:val="20"/>
              </w:rPr>
              <w:t>1216</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423FD7" w:rsidRPr="00AC7E5D" w:rsidRDefault="00423FD7" w:rsidP="00F231EE">
            <w:pPr>
              <w:jc w:val="center"/>
              <w:rPr>
                <w:b/>
                <w:color w:val="000000"/>
                <w:sz w:val="20"/>
                <w:szCs w:val="20"/>
              </w:rPr>
            </w:pPr>
            <w:r w:rsidRPr="00AC7E5D">
              <w:rPr>
                <w:b/>
                <w:color w:val="000000"/>
                <w:sz w:val="20"/>
                <w:szCs w:val="20"/>
              </w:rPr>
              <w:t>1216</w:t>
            </w:r>
          </w:p>
        </w:tc>
      </w:tr>
    </w:tbl>
    <w:p w:rsidR="00423FD7" w:rsidRPr="00AC7E5D" w:rsidRDefault="00423FD7" w:rsidP="00423FD7">
      <w:pPr>
        <w:jc w:val="both"/>
        <w:rPr>
          <w:color w:val="000000"/>
          <w:sz w:val="28"/>
          <w:szCs w:val="28"/>
        </w:rPr>
      </w:pPr>
    </w:p>
    <w:p w:rsidR="00423FD7" w:rsidRPr="00AC7E5D" w:rsidRDefault="00423FD7" w:rsidP="00423FD7">
      <w:pPr>
        <w:jc w:val="both"/>
        <w:rPr>
          <w:color w:val="000000"/>
          <w:sz w:val="28"/>
          <w:szCs w:val="28"/>
        </w:rPr>
      </w:pPr>
    </w:p>
    <w:p w:rsidR="00423FD7" w:rsidRPr="004651A7" w:rsidRDefault="00423FD7" w:rsidP="00423FD7">
      <w:pPr>
        <w:tabs>
          <w:tab w:val="left" w:pos="709"/>
        </w:tabs>
        <w:jc w:val="both"/>
      </w:pPr>
      <w:r w:rsidRPr="00AC7E5D">
        <w:rPr>
          <w:sz w:val="28"/>
          <w:szCs w:val="28"/>
        </w:rPr>
        <w:tab/>
      </w:r>
      <w:r w:rsidRPr="004651A7">
        <w:t>Убран урожай: сено многолетних трав 1361 тонн (+107 тонн к 2021 году), силос многолетних трав  77 357  тонн  (- 1946  тонн к 2021 году),  солома 435,3 тонны, плющеное зерно 1356,35 тонн, сенаж многолетних трав  1963,9 тонн и  зерносенаж  3066 тонн. Всего скошено 12 837 га.</w:t>
      </w:r>
    </w:p>
    <w:p w:rsidR="00423FD7" w:rsidRPr="004651A7" w:rsidRDefault="00423FD7" w:rsidP="00423FD7">
      <w:pPr>
        <w:tabs>
          <w:tab w:val="left" w:pos="709"/>
        </w:tabs>
        <w:jc w:val="both"/>
      </w:pPr>
      <w:r w:rsidRPr="004651A7">
        <w:tab/>
      </w:r>
      <w:r w:rsidR="004651A7" w:rsidRPr="004651A7">
        <w:t xml:space="preserve">Выращивание картофеля производилось  в </w:t>
      </w:r>
      <w:r w:rsidR="004651A7">
        <w:t>четырех</w:t>
      </w:r>
      <w:r w:rsidR="004651A7" w:rsidRPr="004651A7">
        <w:t xml:space="preserve"> хозяйствах: ООО </w:t>
      </w:r>
      <w:r w:rsidR="004651A7">
        <w:t xml:space="preserve">«Лека», </w:t>
      </w:r>
      <w:r w:rsidR="004651A7" w:rsidRPr="004651A7">
        <w:t>ИП КФХ Пахотина Н.Л.</w:t>
      </w:r>
      <w:r w:rsidR="004651A7">
        <w:t>, ИП Соловьев В.А., ИП Попов Р.В.</w:t>
      </w:r>
      <w:r w:rsidR="004651A7" w:rsidRPr="004651A7">
        <w:t xml:space="preserve"> </w:t>
      </w:r>
      <w:r w:rsidRPr="004651A7">
        <w:t xml:space="preserve">На площади 12,5 га. сельхозтоваропроизводители собрали 141 тонну картофеля (урожайность 112,8 ц/га) и на площади 1 га. овощей (свекла и морковь) 19 тонн (урожайность 190 ц/га). В теплицах КФХ Новоселовой Н.В. собрано овощей закрытого грунта (огурцов) 2,8 тонны (урожайность 778 ц/га). </w:t>
      </w:r>
    </w:p>
    <w:p w:rsidR="00423FD7" w:rsidRPr="004651A7" w:rsidRDefault="00423FD7" w:rsidP="00423FD7">
      <w:pPr>
        <w:tabs>
          <w:tab w:val="left" w:pos="709"/>
        </w:tabs>
        <w:jc w:val="both"/>
      </w:pPr>
      <w:r w:rsidRPr="004651A7">
        <w:tab/>
        <w:t xml:space="preserve"> В ООО «Ростово» на площади 142 га убрали зерновые культуры (ячмень и пшеницу). Валовый сбор в амбарном весе составил 246 тонн  (урожайность 24,1 ц/га). </w:t>
      </w:r>
    </w:p>
    <w:p w:rsidR="00423FD7" w:rsidRPr="00AC7E5D" w:rsidRDefault="00423FD7" w:rsidP="00423FD7">
      <w:pPr>
        <w:tabs>
          <w:tab w:val="left" w:pos="709"/>
        </w:tabs>
        <w:ind w:firstLine="709"/>
        <w:rPr>
          <w:sz w:val="28"/>
          <w:szCs w:val="28"/>
        </w:rPr>
      </w:pPr>
    </w:p>
    <w:p w:rsidR="00423FD7" w:rsidRDefault="00423FD7" w:rsidP="00423FD7">
      <w:pPr>
        <w:tabs>
          <w:tab w:val="left" w:pos="709"/>
        </w:tabs>
        <w:ind w:firstLine="709"/>
        <w:jc w:val="both"/>
        <w:rPr>
          <w:b/>
        </w:rPr>
      </w:pPr>
      <w:r w:rsidRPr="004651A7">
        <w:rPr>
          <w:b/>
        </w:rPr>
        <w:lastRenderedPageBreak/>
        <w:t>Основное направление сельскохозяйственных предприятий  района остается  производство молока и мяса.</w:t>
      </w:r>
    </w:p>
    <w:p w:rsidR="004651A7" w:rsidRDefault="004651A7" w:rsidP="00423FD7">
      <w:pPr>
        <w:tabs>
          <w:tab w:val="left" w:pos="709"/>
        </w:tabs>
        <w:ind w:firstLine="709"/>
        <w:jc w:val="both"/>
        <w:rPr>
          <w:b/>
        </w:rPr>
      </w:pPr>
    </w:p>
    <w:p w:rsidR="00423FD7" w:rsidRPr="004651A7" w:rsidRDefault="00423FD7" w:rsidP="00423FD7">
      <w:pPr>
        <w:tabs>
          <w:tab w:val="left" w:pos="709"/>
        </w:tabs>
        <w:ind w:firstLine="709"/>
        <w:jc w:val="center"/>
        <w:rPr>
          <w:color w:val="000000"/>
        </w:rPr>
      </w:pPr>
      <w:r w:rsidRPr="004651A7">
        <w:t>Показатели животноводства</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086"/>
        <w:gridCol w:w="1323"/>
        <w:gridCol w:w="1560"/>
        <w:gridCol w:w="1417"/>
        <w:gridCol w:w="1467"/>
      </w:tblGrid>
      <w:tr w:rsidR="00423FD7" w:rsidRPr="00AC7E5D" w:rsidTr="00F231EE">
        <w:trPr>
          <w:trHeight w:val="975"/>
        </w:trPr>
        <w:tc>
          <w:tcPr>
            <w:tcW w:w="2694" w:type="dxa"/>
            <w:vAlign w:val="center"/>
          </w:tcPr>
          <w:p w:rsidR="00423FD7" w:rsidRPr="00AC7E5D" w:rsidRDefault="00423FD7" w:rsidP="00F231EE">
            <w:pPr>
              <w:jc w:val="center"/>
              <w:rPr>
                <w:sz w:val="20"/>
                <w:szCs w:val="20"/>
              </w:rPr>
            </w:pPr>
            <w:r w:rsidRPr="00AC7E5D">
              <w:rPr>
                <w:sz w:val="20"/>
                <w:szCs w:val="20"/>
              </w:rPr>
              <w:t>Наименование</w:t>
            </w:r>
          </w:p>
          <w:p w:rsidR="00423FD7" w:rsidRPr="00AC7E5D" w:rsidRDefault="00423FD7" w:rsidP="00F231EE">
            <w:pPr>
              <w:jc w:val="center"/>
              <w:rPr>
                <w:sz w:val="20"/>
                <w:szCs w:val="20"/>
              </w:rPr>
            </w:pPr>
            <w:r w:rsidRPr="00AC7E5D">
              <w:rPr>
                <w:sz w:val="20"/>
                <w:szCs w:val="20"/>
              </w:rPr>
              <w:t>показателей</w:t>
            </w:r>
          </w:p>
          <w:p w:rsidR="00423FD7" w:rsidRPr="00AC7E5D" w:rsidRDefault="00423FD7" w:rsidP="00F231EE">
            <w:pPr>
              <w:jc w:val="center"/>
              <w:rPr>
                <w:sz w:val="20"/>
                <w:szCs w:val="20"/>
              </w:rPr>
            </w:pPr>
          </w:p>
        </w:tc>
        <w:tc>
          <w:tcPr>
            <w:tcW w:w="1086" w:type="dxa"/>
            <w:vAlign w:val="center"/>
          </w:tcPr>
          <w:p w:rsidR="00423FD7" w:rsidRPr="00AC7E5D" w:rsidRDefault="00423FD7" w:rsidP="00F231EE">
            <w:pPr>
              <w:jc w:val="center"/>
              <w:rPr>
                <w:sz w:val="20"/>
                <w:szCs w:val="20"/>
              </w:rPr>
            </w:pPr>
            <w:r w:rsidRPr="00AC7E5D">
              <w:rPr>
                <w:sz w:val="20"/>
                <w:szCs w:val="20"/>
              </w:rPr>
              <w:t>ед. изм.</w:t>
            </w:r>
          </w:p>
        </w:tc>
        <w:tc>
          <w:tcPr>
            <w:tcW w:w="1323" w:type="dxa"/>
            <w:vAlign w:val="center"/>
          </w:tcPr>
          <w:p w:rsidR="00423FD7" w:rsidRPr="00AC7E5D" w:rsidRDefault="00423FD7" w:rsidP="00F231EE">
            <w:pPr>
              <w:jc w:val="center"/>
              <w:rPr>
                <w:sz w:val="20"/>
                <w:szCs w:val="20"/>
              </w:rPr>
            </w:pPr>
            <w:r w:rsidRPr="00AC7E5D">
              <w:rPr>
                <w:sz w:val="20"/>
                <w:szCs w:val="20"/>
              </w:rPr>
              <w:t>Показатели</w:t>
            </w:r>
          </w:p>
          <w:p w:rsidR="00423FD7" w:rsidRPr="00AC7E5D" w:rsidRDefault="00423FD7" w:rsidP="00F231EE">
            <w:pPr>
              <w:jc w:val="center"/>
              <w:rPr>
                <w:sz w:val="20"/>
                <w:szCs w:val="20"/>
              </w:rPr>
            </w:pPr>
            <w:r w:rsidRPr="00AC7E5D">
              <w:rPr>
                <w:sz w:val="20"/>
                <w:szCs w:val="20"/>
              </w:rPr>
              <w:t xml:space="preserve">   2021 года</w:t>
            </w:r>
          </w:p>
        </w:tc>
        <w:tc>
          <w:tcPr>
            <w:tcW w:w="1560" w:type="dxa"/>
            <w:vAlign w:val="center"/>
          </w:tcPr>
          <w:p w:rsidR="00423FD7" w:rsidRPr="00AC7E5D" w:rsidRDefault="00423FD7" w:rsidP="00F231EE">
            <w:pPr>
              <w:jc w:val="center"/>
              <w:rPr>
                <w:sz w:val="20"/>
                <w:szCs w:val="20"/>
              </w:rPr>
            </w:pPr>
            <w:r w:rsidRPr="00AC7E5D">
              <w:rPr>
                <w:sz w:val="20"/>
                <w:szCs w:val="20"/>
              </w:rPr>
              <w:t>Показатели</w:t>
            </w:r>
          </w:p>
          <w:p w:rsidR="00423FD7" w:rsidRPr="00AC7E5D" w:rsidRDefault="00423FD7" w:rsidP="00F231EE">
            <w:pPr>
              <w:jc w:val="center"/>
              <w:rPr>
                <w:sz w:val="20"/>
                <w:szCs w:val="20"/>
              </w:rPr>
            </w:pPr>
            <w:r w:rsidRPr="00AC7E5D">
              <w:rPr>
                <w:sz w:val="20"/>
                <w:szCs w:val="20"/>
              </w:rPr>
              <w:t>2022 года</w:t>
            </w:r>
          </w:p>
        </w:tc>
        <w:tc>
          <w:tcPr>
            <w:tcW w:w="1417" w:type="dxa"/>
            <w:vAlign w:val="center"/>
          </w:tcPr>
          <w:p w:rsidR="00423FD7" w:rsidRPr="00AC7E5D" w:rsidRDefault="00423FD7" w:rsidP="00F231EE">
            <w:pPr>
              <w:jc w:val="center"/>
              <w:rPr>
                <w:b/>
                <w:sz w:val="20"/>
                <w:szCs w:val="20"/>
              </w:rPr>
            </w:pPr>
            <w:r w:rsidRPr="00AC7E5D">
              <w:rPr>
                <w:b/>
                <w:sz w:val="20"/>
                <w:szCs w:val="20"/>
              </w:rPr>
              <w:t>%</w:t>
            </w:r>
          </w:p>
          <w:p w:rsidR="00423FD7" w:rsidRPr="00AC7E5D" w:rsidRDefault="00423FD7" w:rsidP="00F231EE">
            <w:pPr>
              <w:jc w:val="center"/>
              <w:rPr>
                <w:sz w:val="20"/>
                <w:szCs w:val="20"/>
              </w:rPr>
            </w:pPr>
            <w:r w:rsidRPr="00AC7E5D">
              <w:rPr>
                <w:sz w:val="20"/>
                <w:szCs w:val="20"/>
              </w:rPr>
              <w:t>к 2021 году</w:t>
            </w:r>
          </w:p>
        </w:tc>
        <w:tc>
          <w:tcPr>
            <w:tcW w:w="1467" w:type="dxa"/>
            <w:vAlign w:val="center"/>
          </w:tcPr>
          <w:p w:rsidR="00423FD7" w:rsidRPr="00AC7E5D" w:rsidRDefault="00423FD7" w:rsidP="00F231EE">
            <w:pPr>
              <w:jc w:val="center"/>
              <w:rPr>
                <w:sz w:val="20"/>
                <w:szCs w:val="20"/>
              </w:rPr>
            </w:pPr>
            <w:r w:rsidRPr="00AC7E5D">
              <w:rPr>
                <w:sz w:val="20"/>
                <w:szCs w:val="20"/>
              </w:rPr>
              <w:t>(+, - к 2021 году)</w:t>
            </w:r>
          </w:p>
        </w:tc>
      </w:tr>
      <w:tr w:rsidR="00423FD7" w:rsidRPr="00AC7E5D" w:rsidTr="00F231EE">
        <w:trPr>
          <w:trHeight w:val="418"/>
        </w:trPr>
        <w:tc>
          <w:tcPr>
            <w:tcW w:w="2694" w:type="dxa"/>
            <w:vAlign w:val="center"/>
          </w:tcPr>
          <w:p w:rsidR="00423FD7" w:rsidRPr="00AC7E5D" w:rsidRDefault="00423FD7" w:rsidP="00F231EE">
            <w:pPr>
              <w:jc w:val="center"/>
              <w:rPr>
                <w:b/>
                <w:sz w:val="20"/>
                <w:szCs w:val="20"/>
              </w:rPr>
            </w:pPr>
            <w:r w:rsidRPr="00AC7E5D">
              <w:rPr>
                <w:b/>
                <w:sz w:val="20"/>
                <w:szCs w:val="20"/>
              </w:rPr>
              <w:t>Животноводство:</w:t>
            </w:r>
          </w:p>
        </w:tc>
        <w:tc>
          <w:tcPr>
            <w:tcW w:w="1086" w:type="dxa"/>
          </w:tcPr>
          <w:p w:rsidR="00423FD7" w:rsidRPr="00AC7E5D" w:rsidRDefault="00423FD7" w:rsidP="00F231EE">
            <w:pPr>
              <w:jc w:val="both"/>
              <w:rPr>
                <w:sz w:val="20"/>
                <w:szCs w:val="20"/>
              </w:rPr>
            </w:pPr>
          </w:p>
        </w:tc>
        <w:tc>
          <w:tcPr>
            <w:tcW w:w="1323" w:type="dxa"/>
          </w:tcPr>
          <w:p w:rsidR="00423FD7" w:rsidRPr="00AC7E5D" w:rsidRDefault="00423FD7" w:rsidP="00F231EE">
            <w:pPr>
              <w:jc w:val="center"/>
              <w:rPr>
                <w:sz w:val="20"/>
                <w:szCs w:val="20"/>
              </w:rPr>
            </w:pPr>
          </w:p>
        </w:tc>
        <w:tc>
          <w:tcPr>
            <w:tcW w:w="1560" w:type="dxa"/>
          </w:tcPr>
          <w:p w:rsidR="00423FD7" w:rsidRPr="00AC7E5D" w:rsidRDefault="00423FD7" w:rsidP="00F231EE">
            <w:pPr>
              <w:jc w:val="center"/>
              <w:rPr>
                <w:sz w:val="20"/>
                <w:szCs w:val="20"/>
              </w:rPr>
            </w:pPr>
          </w:p>
        </w:tc>
        <w:tc>
          <w:tcPr>
            <w:tcW w:w="1417" w:type="dxa"/>
          </w:tcPr>
          <w:p w:rsidR="00423FD7" w:rsidRPr="00AC7E5D" w:rsidRDefault="00423FD7" w:rsidP="00F231EE">
            <w:pPr>
              <w:jc w:val="center"/>
              <w:rPr>
                <w:sz w:val="20"/>
                <w:szCs w:val="20"/>
              </w:rPr>
            </w:pPr>
          </w:p>
        </w:tc>
        <w:tc>
          <w:tcPr>
            <w:tcW w:w="1467" w:type="dxa"/>
          </w:tcPr>
          <w:p w:rsidR="00423FD7" w:rsidRPr="00AC7E5D" w:rsidRDefault="00423FD7" w:rsidP="00F231EE">
            <w:pPr>
              <w:jc w:val="center"/>
              <w:rPr>
                <w:sz w:val="20"/>
                <w:szCs w:val="20"/>
              </w:rPr>
            </w:pP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 xml:space="preserve"> Поголовье КРС</w:t>
            </w:r>
          </w:p>
        </w:tc>
        <w:tc>
          <w:tcPr>
            <w:tcW w:w="1086" w:type="dxa"/>
          </w:tcPr>
          <w:p w:rsidR="00423FD7" w:rsidRPr="00AC7E5D" w:rsidRDefault="00423FD7" w:rsidP="00F231EE">
            <w:pPr>
              <w:jc w:val="both"/>
              <w:rPr>
                <w:sz w:val="20"/>
                <w:szCs w:val="20"/>
              </w:rPr>
            </w:pPr>
            <w:r w:rsidRPr="00AC7E5D">
              <w:rPr>
                <w:sz w:val="20"/>
                <w:szCs w:val="20"/>
              </w:rPr>
              <w:t>гол</w:t>
            </w:r>
          </w:p>
        </w:tc>
        <w:tc>
          <w:tcPr>
            <w:tcW w:w="1323" w:type="dxa"/>
          </w:tcPr>
          <w:p w:rsidR="00423FD7" w:rsidRPr="00AC7E5D" w:rsidRDefault="00423FD7" w:rsidP="00F231EE">
            <w:pPr>
              <w:jc w:val="center"/>
              <w:rPr>
                <w:sz w:val="20"/>
                <w:szCs w:val="20"/>
              </w:rPr>
            </w:pPr>
            <w:r w:rsidRPr="00AC7E5D">
              <w:rPr>
                <w:sz w:val="20"/>
                <w:szCs w:val="20"/>
              </w:rPr>
              <w:t>7 919</w:t>
            </w:r>
          </w:p>
        </w:tc>
        <w:tc>
          <w:tcPr>
            <w:tcW w:w="1560" w:type="dxa"/>
          </w:tcPr>
          <w:p w:rsidR="00423FD7" w:rsidRPr="00AC7E5D" w:rsidRDefault="00F231EE" w:rsidP="00F231EE">
            <w:pPr>
              <w:jc w:val="center"/>
              <w:rPr>
                <w:sz w:val="20"/>
                <w:szCs w:val="20"/>
              </w:rPr>
            </w:pPr>
            <w:r>
              <w:rPr>
                <w:sz w:val="20"/>
                <w:szCs w:val="20"/>
              </w:rPr>
              <w:t>7531</w:t>
            </w:r>
          </w:p>
        </w:tc>
        <w:tc>
          <w:tcPr>
            <w:tcW w:w="1417" w:type="dxa"/>
          </w:tcPr>
          <w:p w:rsidR="00423FD7" w:rsidRPr="00AC7E5D" w:rsidRDefault="00F231EE" w:rsidP="00F231EE">
            <w:pPr>
              <w:jc w:val="center"/>
              <w:rPr>
                <w:sz w:val="20"/>
                <w:szCs w:val="20"/>
              </w:rPr>
            </w:pPr>
            <w:r>
              <w:rPr>
                <w:sz w:val="20"/>
                <w:szCs w:val="20"/>
              </w:rPr>
              <w:t>95,1</w:t>
            </w:r>
          </w:p>
        </w:tc>
        <w:tc>
          <w:tcPr>
            <w:tcW w:w="1467" w:type="dxa"/>
          </w:tcPr>
          <w:p w:rsidR="00423FD7" w:rsidRPr="00AC7E5D" w:rsidRDefault="00F231EE" w:rsidP="00F231EE">
            <w:pPr>
              <w:jc w:val="center"/>
              <w:rPr>
                <w:sz w:val="20"/>
                <w:szCs w:val="20"/>
              </w:rPr>
            </w:pPr>
            <w:r>
              <w:rPr>
                <w:sz w:val="20"/>
                <w:szCs w:val="20"/>
              </w:rPr>
              <w:t>-388</w:t>
            </w: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 xml:space="preserve"> в т.ч. коров</w:t>
            </w:r>
          </w:p>
        </w:tc>
        <w:tc>
          <w:tcPr>
            <w:tcW w:w="1086" w:type="dxa"/>
          </w:tcPr>
          <w:p w:rsidR="00423FD7" w:rsidRPr="00AC7E5D" w:rsidRDefault="00423FD7" w:rsidP="00F231EE">
            <w:pPr>
              <w:jc w:val="both"/>
              <w:rPr>
                <w:sz w:val="20"/>
                <w:szCs w:val="20"/>
              </w:rPr>
            </w:pPr>
            <w:r w:rsidRPr="00AC7E5D">
              <w:rPr>
                <w:sz w:val="20"/>
                <w:szCs w:val="20"/>
              </w:rPr>
              <w:t>гол</w:t>
            </w:r>
          </w:p>
        </w:tc>
        <w:tc>
          <w:tcPr>
            <w:tcW w:w="1323" w:type="dxa"/>
          </w:tcPr>
          <w:p w:rsidR="00423FD7" w:rsidRPr="00AC7E5D" w:rsidRDefault="00423FD7" w:rsidP="00F231EE">
            <w:pPr>
              <w:jc w:val="center"/>
              <w:rPr>
                <w:sz w:val="20"/>
                <w:szCs w:val="20"/>
              </w:rPr>
            </w:pPr>
            <w:r w:rsidRPr="00AC7E5D">
              <w:rPr>
                <w:sz w:val="20"/>
                <w:szCs w:val="20"/>
              </w:rPr>
              <w:t>3563</w:t>
            </w:r>
          </w:p>
        </w:tc>
        <w:tc>
          <w:tcPr>
            <w:tcW w:w="1560" w:type="dxa"/>
          </w:tcPr>
          <w:p w:rsidR="00423FD7" w:rsidRPr="00AC7E5D" w:rsidRDefault="00F231EE" w:rsidP="00F231EE">
            <w:pPr>
              <w:jc w:val="center"/>
              <w:rPr>
                <w:sz w:val="20"/>
                <w:szCs w:val="20"/>
              </w:rPr>
            </w:pPr>
            <w:r>
              <w:rPr>
                <w:sz w:val="20"/>
                <w:szCs w:val="20"/>
              </w:rPr>
              <w:t>3855</w:t>
            </w:r>
          </w:p>
        </w:tc>
        <w:tc>
          <w:tcPr>
            <w:tcW w:w="1417" w:type="dxa"/>
          </w:tcPr>
          <w:p w:rsidR="00423FD7" w:rsidRPr="00AC7E5D" w:rsidRDefault="00F231EE" w:rsidP="00F231EE">
            <w:pPr>
              <w:jc w:val="center"/>
              <w:rPr>
                <w:sz w:val="20"/>
                <w:szCs w:val="20"/>
              </w:rPr>
            </w:pPr>
            <w:r>
              <w:rPr>
                <w:sz w:val="20"/>
                <w:szCs w:val="20"/>
              </w:rPr>
              <w:t>108,2</w:t>
            </w:r>
          </w:p>
        </w:tc>
        <w:tc>
          <w:tcPr>
            <w:tcW w:w="1467" w:type="dxa"/>
          </w:tcPr>
          <w:p w:rsidR="00423FD7" w:rsidRPr="00AC7E5D" w:rsidRDefault="00F231EE" w:rsidP="00F231EE">
            <w:pPr>
              <w:jc w:val="center"/>
              <w:rPr>
                <w:sz w:val="20"/>
                <w:szCs w:val="20"/>
              </w:rPr>
            </w:pPr>
            <w:r>
              <w:rPr>
                <w:sz w:val="20"/>
                <w:szCs w:val="20"/>
              </w:rPr>
              <w:t>292</w:t>
            </w: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 xml:space="preserve"> Производство молока</w:t>
            </w:r>
          </w:p>
        </w:tc>
        <w:tc>
          <w:tcPr>
            <w:tcW w:w="1086" w:type="dxa"/>
          </w:tcPr>
          <w:p w:rsidR="00423FD7" w:rsidRPr="00AC7E5D" w:rsidRDefault="00423FD7" w:rsidP="00F231EE">
            <w:pPr>
              <w:jc w:val="both"/>
              <w:rPr>
                <w:sz w:val="20"/>
                <w:szCs w:val="20"/>
              </w:rPr>
            </w:pPr>
            <w:r w:rsidRPr="00AC7E5D">
              <w:rPr>
                <w:sz w:val="20"/>
                <w:szCs w:val="20"/>
              </w:rPr>
              <w:t>тн</w:t>
            </w:r>
          </w:p>
        </w:tc>
        <w:tc>
          <w:tcPr>
            <w:tcW w:w="1323" w:type="dxa"/>
          </w:tcPr>
          <w:p w:rsidR="00423FD7" w:rsidRPr="00AC7E5D" w:rsidRDefault="00423FD7" w:rsidP="00F231EE">
            <w:pPr>
              <w:jc w:val="center"/>
              <w:rPr>
                <w:sz w:val="20"/>
                <w:szCs w:val="20"/>
              </w:rPr>
            </w:pPr>
            <w:r w:rsidRPr="00AC7E5D">
              <w:rPr>
                <w:sz w:val="20"/>
                <w:szCs w:val="20"/>
              </w:rPr>
              <w:t>31976</w:t>
            </w:r>
          </w:p>
        </w:tc>
        <w:tc>
          <w:tcPr>
            <w:tcW w:w="1560" w:type="dxa"/>
          </w:tcPr>
          <w:p w:rsidR="00423FD7" w:rsidRPr="00AC7E5D" w:rsidRDefault="00423FD7" w:rsidP="00F231EE">
            <w:pPr>
              <w:jc w:val="center"/>
              <w:rPr>
                <w:sz w:val="20"/>
                <w:szCs w:val="20"/>
              </w:rPr>
            </w:pPr>
            <w:r w:rsidRPr="00AC7E5D">
              <w:rPr>
                <w:sz w:val="20"/>
                <w:szCs w:val="20"/>
              </w:rPr>
              <w:t>35</w:t>
            </w:r>
            <w:r w:rsidR="00F231EE">
              <w:rPr>
                <w:sz w:val="20"/>
                <w:szCs w:val="20"/>
              </w:rPr>
              <w:t>493</w:t>
            </w:r>
          </w:p>
        </w:tc>
        <w:tc>
          <w:tcPr>
            <w:tcW w:w="1417" w:type="dxa"/>
            <w:shd w:val="clear" w:color="auto" w:fill="auto"/>
          </w:tcPr>
          <w:p w:rsidR="00423FD7" w:rsidRPr="00AC7E5D" w:rsidRDefault="00423FD7" w:rsidP="00F231EE">
            <w:pPr>
              <w:jc w:val="center"/>
              <w:rPr>
                <w:sz w:val="20"/>
                <w:szCs w:val="20"/>
              </w:rPr>
            </w:pPr>
            <w:r w:rsidRPr="00AC7E5D">
              <w:rPr>
                <w:sz w:val="20"/>
                <w:szCs w:val="20"/>
              </w:rPr>
              <w:t>11</w:t>
            </w:r>
            <w:r w:rsidR="00F231EE">
              <w:rPr>
                <w:sz w:val="20"/>
                <w:szCs w:val="20"/>
              </w:rPr>
              <w:t>1</w:t>
            </w:r>
          </w:p>
        </w:tc>
        <w:tc>
          <w:tcPr>
            <w:tcW w:w="1467" w:type="dxa"/>
            <w:shd w:val="clear" w:color="auto" w:fill="auto"/>
          </w:tcPr>
          <w:p w:rsidR="00423FD7" w:rsidRPr="00AC7E5D" w:rsidRDefault="00F231EE" w:rsidP="00F231EE">
            <w:pPr>
              <w:jc w:val="center"/>
              <w:rPr>
                <w:sz w:val="20"/>
                <w:szCs w:val="20"/>
              </w:rPr>
            </w:pPr>
            <w:r>
              <w:rPr>
                <w:sz w:val="20"/>
                <w:szCs w:val="20"/>
              </w:rPr>
              <w:t>3517</w:t>
            </w: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 xml:space="preserve"> Производство мяса</w:t>
            </w:r>
          </w:p>
        </w:tc>
        <w:tc>
          <w:tcPr>
            <w:tcW w:w="1086" w:type="dxa"/>
          </w:tcPr>
          <w:p w:rsidR="00423FD7" w:rsidRPr="00AC7E5D" w:rsidRDefault="00423FD7" w:rsidP="00F231EE">
            <w:pPr>
              <w:jc w:val="both"/>
              <w:rPr>
                <w:sz w:val="20"/>
                <w:szCs w:val="20"/>
              </w:rPr>
            </w:pPr>
            <w:r w:rsidRPr="00AC7E5D">
              <w:rPr>
                <w:sz w:val="20"/>
                <w:szCs w:val="20"/>
              </w:rPr>
              <w:t>тн</w:t>
            </w:r>
          </w:p>
        </w:tc>
        <w:tc>
          <w:tcPr>
            <w:tcW w:w="1323" w:type="dxa"/>
          </w:tcPr>
          <w:p w:rsidR="00423FD7" w:rsidRPr="00AC7E5D" w:rsidRDefault="00423FD7" w:rsidP="00F231EE">
            <w:pPr>
              <w:jc w:val="center"/>
              <w:rPr>
                <w:sz w:val="20"/>
                <w:szCs w:val="20"/>
              </w:rPr>
            </w:pPr>
            <w:r w:rsidRPr="00AC7E5D">
              <w:rPr>
                <w:sz w:val="20"/>
                <w:szCs w:val="20"/>
              </w:rPr>
              <w:t>1180,25</w:t>
            </w:r>
          </w:p>
        </w:tc>
        <w:tc>
          <w:tcPr>
            <w:tcW w:w="1560" w:type="dxa"/>
          </w:tcPr>
          <w:p w:rsidR="00423FD7" w:rsidRPr="00AC7E5D" w:rsidRDefault="00F231EE" w:rsidP="00F231EE">
            <w:pPr>
              <w:jc w:val="center"/>
              <w:rPr>
                <w:sz w:val="20"/>
                <w:szCs w:val="20"/>
              </w:rPr>
            </w:pPr>
            <w:r>
              <w:rPr>
                <w:sz w:val="20"/>
                <w:szCs w:val="20"/>
              </w:rPr>
              <w:t>1189,69</w:t>
            </w:r>
          </w:p>
        </w:tc>
        <w:tc>
          <w:tcPr>
            <w:tcW w:w="1417" w:type="dxa"/>
          </w:tcPr>
          <w:p w:rsidR="00423FD7" w:rsidRPr="00AC7E5D" w:rsidRDefault="00F231EE" w:rsidP="00F231EE">
            <w:pPr>
              <w:jc w:val="center"/>
              <w:rPr>
                <w:sz w:val="20"/>
                <w:szCs w:val="20"/>
              </w:rPr>
            </w:pPr>
            <w:r>
              <w:rPr>
                <w:sz w:val="20"/>
                <w:szCs w:val="20"/>
              </w:rPr>
              <w:t>100,8</w:t>
            </w:r>
          </w:p>
        </w:tc>
        <w:tc>
          <w:tcPr>
            <w:tcW w:w="1467" w:type="dxa"/>
          </w:tcPr>
          <w:p w:rsidR="00423FD7" w:rsidRPr="00AC7E5D" w:rsidRDefault="00F231EE" w:rsidP="00F231EE">
            <w:pPr>
              <w:jc w:val="center"/>
              <w:rPr>
                <w:sz w:val="20"/>
                <w:szCs w:val="20"/>
              </w:rPr>
            </w:pPr>
            <w:r>
              <w:rPr>
                <w:sz w:val="20"/>
                <w:szCs w:val="20"/>
              </w:rPr>
              <w:t>9,44</w:t>
            </w: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 xml:space="preserve"> Удой на 1 ф. корову </w:t>
            </w:r>
          </w:p>
        </w:tc>
        <w:tc>
          <w:tcPr>
            <w:tcW w:w="1086" w:type="dxa"/>
          </w:tcPr>
          <w:p w:rsidR="00423FD7" w:rsidRPr="00AC7E5D" w:rsidRDefault="00423FD7" w:rsidP="00F231EE">
            <w:pPr>
              <w:jc w:val="both"/>
              <w:rPr>
                <w:sz w:val="20"/>
                <w:szCs w:val="20"/>
              </w:rPr>
            </w:pPr>
            <w:r w:rsidRPr="00AC7E5D">
              <w:rPr>
                <w:sz w:val="20"/>
                <w:szCs w:val="20"/>
              </w:rPr>
              <w:t>кг</w:t>
            </w:r>
          </w:p>
        </w:tc>
        <w:tc>
          <w:tcPr>
            <w:tcW w:w="1323" w:type="dxa"/>
          </w:tcPr>
          <w:p w:rsidR="00423FD7" w:rsidRPr="00AC7E5D" w:rsidRDefault="00423FD7" w:rsidP="00F231EE">
            <w:pPr>
              <w:jc w:val="center"/>
              <w:rPr>
                <w:sz w:val="20"/>
                <w:szCs w:val="20"/>
              </w:rPr>
            </w:pPr>
            <w:r w:rsidRPr="00AC7E5D">
              <w:rPr>
                <w:sz w:val="20"/>
                <w:szCs w:val="20"/>
              </w:rPr>
              <w:t>8979</w:t>
            </w:r>
          </w:p>
        </w:tc>
        <w:tc>
          <w:tcPr>
            <w:tcW w:w="1560" w:type="dxa"/>
          </w:tcPr>
          <w:p w:rsidR="00423FD7" w:rsidRPr="00AC7E5D" w:rsidRDefault="00423FD7" w:rsidP="00F231EE">
            <w:pPr>
              <w:jc w:val="center"/>
              <w:rPr>
                <w:sz w:val="20"/>
                <w:szCs w:val="20"/>
              </w:rPr>
            </w:pPr>
            <w:r w:rsidRPr="00AC7E5D">
              <w:rPr>
                <w:sz w:val="20"/>
                <w:szCs w:val="20"/>
              </w:rPr>
              <w:t>9132</w:t>
            </w:r>
          </w:p>
        </w:tc>
        <w:tc>
          <w:tcPr>
            <w:tcW w:w="1417" w:type="dxa"/>
          </w:tcPr>
          <w:p w:rsidR="00423FD7" w:rsidRPr="00AC7E5D" w:rsidRDefault="00423FD7" w:rsidP="00F231EE">
            <w:pPr>
              <w:jc w:val="center"/>
              <w:rPr>
                <w:sz w:val="20"/>
                <w:szCs w:val="20"/>
              </w:rPr>
            </w:pPr>
            <w:r w:rsidRPr="00AC7E5D">
              <w:rPr>
                <w:sz w:val="20"/>
                <w:szCs w:val="20"/>
              </w:rPr>
              <w:t>101,7</w:t>
            </w:r>
          </w:p>
        </w:tc>
        <w:tc>
          <w:tcPr>
            <w:tcW w:w="1467" w:type="dxa"/>
          </w:tcPr>
          <w:p w:rsidR="00423FD7" w:rsidRPr="00AC7E5D" w:rsidRDefault="00423FD7" w:rsidP="00F231EE">
            <w:pPr>
              <w:jc w:val="center"/>
              <w:rPr>
                <w:sz w:val="20"/>
                <w:szCs w:val="20"/>
              </w:rPr>
            </w:pPr>
            <w:r w:rsidRPr="00AC7E5D">
              <w:rPr>
                <w:sz w:val="20"/>
                <w:szCs w:val="20"/>
              </w:rPr>
              <w:t>153</w:t>
            </w:r>
          </w:p>
        </w:tc>
      </w:tr>
      <w:tr w:rsidR="00423FD7" w:rsidRPr="00AC7E5D" w:rsidTr="00F231EE">
        <w:tc>
          <w:tcPr>
            <w:tcW w:w="2694" w:type="dxa"/>
            <w:vAlign w:val="center"/>
          </w:tcPr>
          <w:p w:rsidR="00423FD7" w:rsidRPr="00AC7E5D" w:rsidRDefault="00423FD7" w:rsidP="00F231EE">
            <w:pPr>
              <w:rPr>
                <w:sz w:val="20"/>
                <w:szCs w:val="20"/>
              </w:rPr>
            </w:pPr>
            <w:r w:rsidRPr="00AC7E5D">
              <w:rPr>
                <w:sz w:val="20"/>
                <w:szCs w:val="20"/>
              </w:rPr>
              <w:t>Производство яиц</w:t>
            </w:r>
          </w:p>
        </w:tc>
        <w:tc>
          <w:tcPr>
            <w:tcW w:w="1086" w:type="dxa"/>
          </w:tcPr>
          <w:p w:rsidR="00423FD7" w:rsidRPr="00AC7E5D" w:rsidRDefault="00423FD7" w:rsidP="00F231EE">
            <w:pPr>
              <w:jc w:val="both"/>
              <w:rPr>
                <w:sz w:val="20"/>
                <w:szCs w:val="20"/>
              </w:rPr>
            </w:pPr>
            <w:r w:rsidRPr="00AC7E5D">
              <w:rPr>
                <w:sz w:val="20"/>
                <w:szCs w:val="20"/>
              </w:rPr>
              <w:t>тыс.шт.</w:t>
            </w:r>
          </w:p>
        </w:tc>
        <w:tc>
          <w:tcPr>
            <w:tcW w:w="1323" w:type="dxa"/>
          </w:tcPr>
          <w:p w:rsidR="00423FD7" w:rsidRPr="00AC7E5D" w:rsidRDefault="00423FD7" w:rsidP="00F231EE">
            <w:pPr>
              <w:jc w:val="center"/>
              <w:rPr>
                <w:sz w:val="20"/>
                <w:szCs w:val="20"/>
              </w:rPr>
            </w:pPr>
            <w:r w:rsidRPr="00AC7E5D">
              <w:rPr>
                <w:sz w:val="20"/>
                <w:szCs w:val="20"/>
              </w:rPr>
              <w:t>91</w:t>
            </w:r>
          </w:p>
        </w:tc>
        <w:tc>
          <w:tcPr>
            <w:tcW w:w="1560" w:type="dxa"/>
          </w:tcPr>
          <w:p w:rsidR="00423FD7" w:rsidRPr="00AC7E5D" w:rsidRDefault="00423FD7" w:rsidP="00F231EE">
            <w:pPr>
              <w:jc w:val="center"/>
              <w:rPr>
                <w:sz w:val="20"/>
                <w:szCs w:val="20"/>
              </w:rPr>
            </w:pPr>
            <w:r w:rsidRPr="00AC7E5D">
              <w:rPr>
                <w:sz w:val="20"/>
                <w:szCs w:val="20"/>
              </w:rPr>
              <w:t>19</w:t>
            </w:r>
            <w:r w:rsidR="00F231EE">
              <w:rPr>
                <w:sz w:val="20"/>
                <w:szCs w:val="20"/>
              </w:rPr>
              <w:t>1</w:t>
            </w:r>
          </w:p>
        </w:tc>
        <w:tc>
          <w:tcPr>
            <w:tcW w:w="1417" w:type="dxa"/>
          </w:tcPr>
          <w:p w:rsidR="00423FD7" w:rsidRPr="00AC7E5D" w:rsidRDefault="00F231EE" w:rsidP="00F231EE">
            <w:pPr>
              <w:jc w:val="center"/>
              <w:rPr>
                <w:sz w:val="20"/>
                <w:szCs w:val="20"/>
              </w:rPr>
            </w:pPr>
            <w:r>
              <w:rPr>
                <w:sz w:val="20"/>
                <w:szCs w:val="20"/>
              </w:rPr>
              <w:t>209,9</w:t>
            </w:r>
          </w:p>
        </w:tc>
        <w:tc>
          <w:tcPr>
            <w:tcW w:w="1467" w:type="dxa"/>
          </w:tcPr>
          <w:p w:rsidR="00423FD7" w:rsidRPr="00AC7E5D" w:rsidRDefault="00F231EE" w:rsidP="00F231EE">
            <w:pPr>
              <w:jc w:val="center"/>
              <w:rPr>
                <w:sz w:val="20"/>
                <w:szCs w:val="20"/>
              </w:rPr>
            </w:pPr>
            <w:r>
              <w:rPr>
                <w:sz w:val="20"/>
                <w:szCs w:val="20"/>
              </w:rPr>
              <w:t>100</w:t>
            </w:r>
          </w:p>
        </w:tc>
      </w:tr>
      <w:tr w:rsidR="00423FD7" w:rsidRPr="00AC7E5D" w:rsidTr="00F231EE">
        <w:tc>
          <w:tcPr>
            <w:tcW w:w="2694" w:type="dxa"/>
            <w:shd w:val="clear" w:color="auto" w:fill="FFFFFF" w:themeFill="background1"/>
            <w:vAlign w:val="center"/>
          </w:tcPr>
          <w:p w:rsidR="00423FD7" w:rsidRPr="00AC7E5D" w:rsidRDefault="00423FD7" w:rsidP="00F231EE">
            <w:pPr>
              <w:rPr>
                <w:sz w:val="20"/>
                <w:szCs w:val="20"/>
              </w:rPr>
            </w:pPr>
            <w:r w:rsidRPr="00AC7E5D">
              <w:rPr>
                <w:sz w:val="20"/>
                <w:szCs w:val="20"/>
              </w:rPr>
              <w:t>Производство рыбы</w:t>
            </w:r>
          </w:p>
        </w:tc>
        <w:tc>
          <w:tcPr>
            <w:tcW w:w="1086" w:type="dxa"/>
            <w:shd w:val="clear" w:color="auto" w:fill="FFFFFF" w:themeFill="background1"/>
          </w:tcPr>
          <w:p w:rsidR="00423FD7" w:rsidRPr="00AC7E5D" w:rsidRDefault="00423FD7" w:rsidP="00F231EE">
            <w:pPr>
              <w:rPr>
                <w:sz w:val="20"/>
                <w:szCs w:val="20"/>
              </w:rPr>
            </w:pPr>
            <w:r w:rsidRPr="00AC7E5D">
              <w:rPr>
                <w:sz w:val="20"/>
                <w:szCs w:val="20"/>
              </w:rPr>
              <w:t>тн</w:t>
            </w:r>
          </w:p>
        </w:tc>
        <w:tc>
          <w:tcPr>
            <w:tcW w:w="1323" w:type="dxa"/>
            <w:shd w:val="clear" w:color="auto" w:fill="FFFFFF" w:themeFill="background1"/>
          </w:tcPr>
          <w:p w:rsidR="00423FD7" w:rsidRPr="00AC7E5D" w:rsidRDefault="00423FD7" w:rsidP="00F231EE">
            <w:pPr>
              <w:jc w:val="center"/>
              <w:rPr>
                <w:sz w:val="20"/>
                <w:szCs w:val="20"/>
              </w:rPr>
            </w:pPr>
            <w:r w:rsidRPr="00AC7E5D">
              <w:rPr>
                <w:sz w:val="20"/>
                <w:szCs w:val="20"/>
              </w:rPr>
              <w:t>11,0</w:t>
            </w:r>
          </w:p>
        </w:tc>
        <w:tc>
          <w:tcPr>
            <w:tcW w:w="1560" w:type="dxa"/>
            <w:shd w:val="clear" w:color="auto" w:fill="FFFFFF" w:themeFill="background1"/>
          </w:tcPr>
          <w:p w:rsidR="00423FD7" w:rsidRPr="00AC7E5D" w:rsidRDefault="00423FD7" w:rsidP="00F231EE">
            <w:pPr>
              <w:jc w:val="center"/>
              <w:rPr>
                <w:sz w:val="20"/>
                <w:szCs w:val="20"/>
              </w:rPr>
            </w:pPr>
            <w:r w:rsidRPr="00AC7E5D">
              <w:rPr>
                <w:sz w:val="20"/>
                <w:szCs w:val="20"/>
              </w:rPr>
              <w:t>25,2</w:t>
            </w:r>
          </w:p>
        </w:tc>
        <w:tc>
          <w:tcPr>
            <w:tcW w:w="1417" w:type="dxa"/>
            <w:shd w:val="clear" w:color="auto" w:fill="FFFFFF" w:themeFill="background1"/>
          </w:tcPr>
          <w:p w:rsidR="00423FD7" w:rsidRPr="00AC7E5D" w:rsidRDefault="00423FD7" w:rsidP="00F231EE">
            <w:pPr>
              <w:jc w:val="center"/>
              <w:rPr>
                <w:sz w:val="20"/>
                <w:szCs w:val="20"/>
              </w:rPr>
            </w:pPr>
            <w:r w:rsidRPr="00AC7E5D">
              <w:rPr>
                <w:sz w:val="20"/>
                <w:szCs w:val="20"/>
              </w:rPr>
              <w:t>229</w:t>
            </w:r>
          </w:p>
        </w:tc>
        <w:tc>
          <w:tcPr>
            <w:tcW w:w="1467" w:type="dxa"/>
            <w:shd w:val="clear" w:color="auto" w:fill="FFFFFF" w:themeFill="background1"/>
          </w:tcPr>
          <w:p w:rsidR="00423FD7" w:rsidRPr="00AC7E5D" w:rsidRDefault="00423FD7" w:rsidP="00F231EE">
            <w:pPr>
              <w:jc w:val="center"/>
              <w:rPr>
                <w:sz w:val="20"/>
                <w:szCs w:val="20"/>
              </w:rPr>
            </w:pPr>
            <w:r w:rsidRPr="00AC7E5D">
              <w:rPr>
                <w:sz w:val="20"/>
                <w:szCs w:val="20"/>
              </w:rPr>
              <w:t>14,2</w:t>
            </w:r>
          </w:p>
        </w:tc>
      </w:tr>
    </w:tbl>
    <w:p w:rsidR="00423FD7" w:rsidRPr="00AC7E5D" w:rsidRDefault="00423FD7" w:rsidP="00423FD7">
      <w:pPr>
        <w:tabs>
          <w:tab w:val="left" w:pos="709"/>
        </w:tabs>
        <w:ind w:firstLine="709"/>
        <w:rPr>
          <w:sz w:val="28"/>
          <w:szCs w:val="28"/>
        </w:rPr>
      </w:pPr>
    </w:p>
    <w:p w:rsidR="00423FD7" w:rsidRPr="004651A7" w:rsidRDefault="00423FD7" w:rsidP="00423FD7">
      <w:pPr>
        <w:tabs>
          <w:tab w:val="left" w:pos="709"/>
        </w:tabs>
        <w:jc w:val="both"/>
      </w:pPr>
      <w:r w:rsidRPr="00AC7E5D">
        <w:rPr>
          <w:sz w:val="28"/>
          <w:szCs w:val="28"/>
        </w:rPr>
        <w:t xml:space="preserve">       </w:t>
      </w:r>
      <w:r w:rsidRPr="00AC7E5D">
        <w:rPr>
          <w:sz w:val="28"/>
          <w:szCs w:val="28"/>
        </w:rPr>
        <w:tab/>
      </w:r>
      <w:r w:rsidRPr="004651A7">
        <w:t xml:space="preserve">В 2022 года  молоко реализовалось следующим организациям: </w:t>
      </w:r>
    </w:p>
    <w:p w:rsidR="00423FD7" w:rsidRPr="004651A7" w:rsidRDefault="00423FD7" w:rsidP="00423FD7">
      <w:pPr>
        <w:tabs>
          <w:tab w:val="left" w:pos="709"/>
        </w:tabs>
        <w:jc w:val="both"/>
      </w:pPr>
      <w:r w:rsidRPr="004651A7">
        <w:t>ООО «М8 Логистик», ООО «ГК Канталь», АО «Молоко», ООО «Мясоперерабатывающий цех АПРЕЛЬ», ОАО «Северное молоко», АО «Северодвинск–Молоко», ООО «Сухонский молочный комбинат».</w:t>
      </w:r>
    </w:p>
    <w:p w:rsidR="00423FD7" w:rsidRPr="00AC7E5D" w:rsidRDefault="00423FD7" w:rsidP="00423FD7">
      <w:pPr>
        <w:tabs>
          <w:tab w:val="left" w:pos="709"/>
        </w:tabs>
        <w:jc w:val="both"/>
        <w:rPr>
          <w:color w:val="FF0000"/>
          <w:sz w:val="28"/>
          <w:szCs w:val="28"/>
        </w:rPr>
      </w:pPr>
    </w:p>
    <w:p w:rsidR="001243B4" w:rsidRPr="001243B4" w:rsidRDefault="001243B4" w:rsidP="001243B4">
      <w:pPr>
        <w:ind w:firstLine="709"/>
        <w:jc w:val="center"/>
        <w:rPr>
          <w:b/>
        </w:rPr>
      </w:pPr>
      <w:r w:rsidRPr="001243B4">
        <w:rPr>
          <w:b/>
        </w:rPr>
        <w:t>Инвестиции</w:t>
      </w:r>
      <w:r>
        <w:rPr>
          <w:b/>
        </w:rPr>
        <w:t xml:space="preserve"> в сельском хозяйстве</w:t>
      </w:r>
      <w:r w:rsidRPr="001243B4">
        <w:rPr>
          <w:b/>
        </w:rPr>
        <w:t xml:space="preserve"> за 2022 год</w:t>
      </w:r>
    </w:p>
    <w:p w:rsidR="001243B4" w:rsidRPr="001243B4" w:rsidRDefault="001243B4" w:rsidP="001243B4">
      <w:pPr>
        <w:ind w:firstLine="709"/>
        <w:jc w:val="center"/>
        <w:rPr>
          <w:b/>
        </w:rPr>
      </w:pPr>
      <w:r w:rsidRPr="001243B4">
        <w:rPr>
          <w:b/>
        </w:rPr>
        <w:t xml:space="preserve"> (собственные + кредитные средства)</w:t>
      </w:r>
    </w:p>
    <w:p w:rsidR="001243B4" w:rsidRPr="001243B4" w:rsidRDefault="001243B4" w:rsidP="001243B4">
      <w:pPr>
        <w:jc w:val="both"/>
      </w:pPr>
    </w:p>
    <w:p w:rsidR="001243B4" w:rsidRPr="001243B4" w:rsidRDefault="001243B4" w:rsidP="001243B4">
      <w:pPr>
        <w:ind w:firstLine="708"/>
        <w:jc w:val="both"/>
      </w:pPr>
      <w:r w:rsidRPr="001243B4">
        <w:rPr>
          <w:shd w:val="clear" w:color="auto" w:fill="FFFFFF"/>
        </w:rPr>
        <w:t xml:space="preserve">ООО </w:t>
      </w:r>
      <w:r>
        <w:rPr>
          <w:shd w:val="clear" w:color="auto" w:fill="FFFFFF"/>
        </w:rPr>
        <w:t>«Устьянская молочная компания» объем инвестиций составил 787 930,8 тыс.руб.</w:t>
      </w:r>
      <w:r w:rsidRPr="001243B4">
        <w:rPr>
          <w:shd w:val="clear" w:color="auto" w:fill="FFFFFF"/>
        </w:rPr>
        <w:t xml:space="preserve"> </w:t>
      </w:r>
      <w:r>
        <w:rPr>
          <w:shd w:val="clear" w:color="auto" w:fill="FFFFFF"/>
        </w:rPr>
        <w:t>(</w:t>
      </w:r>
      <w:r w:rsidRPr="001243B4">
        <w:rPr>
          <w:shd w:val="clear" w:color="auto" w:fill="FFFFFF"/>
        </w:rPr>
        <w:t>без НД</w:t>
      </w:r>
      <w:r>
        <w:rPr>
          <w:shd w:val="clear" w:color="auto" w:fill="FFFFFF"/>
        </w:rPr>
        <w:t>С), в т.ч.</w:t>
      </w:r>
      <w:r w:rsidRPr="001243B4">
        <w:rPr>
          <w:shd w:val="clear" w:color="auto" w:fill="FFFFFF"/>
        </w:rPr>
        <w:t xml:space="preserve"> покупка техники  – 6 808,8 тыс.руб</w:t>
      </w:r>
      <w:r>
        <w:rPr>
          <w:shd w:val="clear" w:color="auto" w:fill="FFFFFF"/>
        </w:rPr>
        <w:t>.,  покупка запчастей – 43 748</w:t>
      </w:r>
      <w:r w:rsidRPr="001243B4">
        <w:rPr>
          <w:shd w:val="clear" w:color="auto" w:fill="FFFFFF"/>
        </w:rPr>
        <w:t xml:space="preserve"> тыс.руб.</w:t>
      </w:r>
      <w:r>
        <w:rPr>
          <w:shd w:val="clear" w:color="auto" w:fill="FFFFFF"/>
        </w:rPr>
        <w:t>, покупка оборудования –</w:t>
      </w:r>
      <w:r w:rsidRPr="001243B4">
        <w:rPr>
          <w:shd w:val="clear" w:color="auto" w:fill="FFFFFF"/>
        </w:rPr>
        <w:t xml:space="preserve">33 850 тыс.руб., строительство и реконструкцию </w:t>
      </w:r>
      <w:r>
        <w:rPr>
          <w:shd w:val="clear" w:color="auto" w:fill="FFFFFF"/>
        </w:rPr>
        <w:t>животноводческих помещений –</w:t>
      </w:r>
      <w:r w:rsidRPr="001243B4">
        <w:rPr>
          <w:shd w:val="clear" w:color="auto" w:fill="FFFFFF"/>
        </w:rPr>
        <w:t>703 524 тыс.руб. (расходы на строительство и ремонты).</w:t>
      </w:r>
    </w:p>
    <w:p w:rsidR="001243B4" w:rsidRPr="001243B4" w:rsidRDefault="001243B4" w:rsidP="001243B4">
      <w:pPr>
        <w:ind w:firstLine="708"/>
        <w:jc w:val="both"/>
      </w:pPr>
      <w:r w:rsidRPr="001243B4">
        <w:t>ООО «Ростово» - покупка техники, удобрений, запчастей  – 49 566,90  тыс.руб. </w:t>
      </w:r>
    </w:p>
    <w:p w:rsidR="001243B4" w:rsidRPr="001243B4" w:rsidRDefault="001243B4" w:rsidP="001243B4">
      <w:pPr>
        <w:jc w:val="both"/>
        <w:rPr>
          <w:color w:val="FF0000"/>
        </w:rPr>
      </w:pPr>
      <w:r w:rsidRPr="001243B4">
        <w:rPr>
          <w:color w:val="FF0000"/>
        </w:rPr>
        <w:t xml:space="preserve">   </w:t>
      </w:r>
    </w:p>
    <w:p w:rsidR="001243B4" w:rsidRPr="001243B4" w:rsidRDefault="001243B4" w:rsidP="001243B4">
      <w:pPr>
        <w:ind w:firstLine="708"/>
        <w:jc w:val="both"/>
      </w:pPr>
      <w:r w:rsidRPr="001243B4">
        <w:t>В систем</w:t>
      </w:r>
      <w:r>
        <w:t xml:space="preserve">е агропромышленного комплекса </w:t>
      </w:r>
      <w:r w:rsidRPr="001243B4">
        <w:t xml:space="preserve">действует муниципальная  программа  «Комплексное развитие  сельских территорий  муниципального образования «Устьянский муниципальный район», которая  предусматривает улучшение жилищных 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 </w:t>
      </w:r>
    </w:p>
    <w:p w:rsidR="001243B4" w:rsidRPr="001243B4" w:rsidRDefault="001243B4" w:rsidP="001243B4">
      <w:pPr>
        <w:ind w:firstLine="708"/>
        <w:jc w:val="both"/>
      </w:pPr>
      <w:r w:rsidRPr="001243B4">
        <w:t xml:space="preserve">В 2022 году было принято  6 заявок из них 4 семьи получили социальную выплату на общую сумму </w:t>
      </w:r>
      <w:r w:rsidR="00794DAD">
        <w:t>4 853 548,6</w:t>
      </w:r>
      <w:r w:rsidRPr="001243B4">
        <w:t xml:space="preserve"> рублей, из них </w:t>
      </w:r>
    </w:p>
    <w:p w:rsidR="001243B4" w:rsidRPr="001243B4" w:rsidRDefault="001243B4" w:rsidP="001243B4">
      <w:pPr>
        <w:ind w:firstLine="708"/>
        <w:jc w:val="both"/>
      </w:pPr>
      <w:r w:rsidRPr="001243B4">
        <w:t>федеральный бюджет – 693 652,39 рублей,</w:t>
      </w:r>
    </w:p>
    <w:p w:rsidR="001243B4" w:rsidRPr="001243B4" w:rsidRDefault="001243B4" w:rsidP="001243B4">
      <w:pPr>
        <w:ind w:firstLine="708"/>
        <w:jc w:val="both"/>
      </w:pPr>
      <w:r w:rsidRPr="001243B4">
        <w:t>областной бюджет- 3 672 000,00 рублей,</w:t>
      </w:r>
    </w:p>
    <w:p w:rsidR="001243B4" w:rsidRPr="001243B4" w:rsidRDefault="001243B4" w:rsidP="001243B4">
      <w:pPr>
        <w:ind w:firstLine="708"/>
        <w:jc w:val="both"/>
      </w:pPr>
      <w:r w:rsidRPr="001243B4">
        <w:t>районный бюджет – 487 896,26 рублей,</w:t>
      </w:r>
    </w:p>
    <w:p w:rsidR="001243B4" w:rsidRPr="001243B4" w:rsidRDefault="001243B4" w:rsidP="001243B4">
      <w:pPr>
        <w:ind w:firstLine="708"/>
        <w:jc w:val="both"/>
      </w:pPr>
      <w:r w:rsidRPr="001243B4">
        <w:t>общая площадь строящегося</w:t>
      </w:r>
      <w:r>
        <w:t xml:space="preserve"> </w:t>
      </w:r>
      <w:r w:rsidRPr="001243B4">
        <w:t>(приобретенного) жилья в 2022 году составляет 306,0 кв.м.</w:t>
      </w:r>
    </w:p>
    <w:p w:rsidR="001243B4" w:rsidRPr="001243B4" w:rsidRDefault="001243B4" w:rsidP="001243B4">
      <w:pPr>
        <w:ind w:firstLine="708"/>
        <w:jc w:val="both"/>
      </w:pPr>
      <w:r w:rsidRPr="001243B4">
        <w:t>Две заявки по заявлению участников, перенесены на 2023 год.</w:t>
      </w:r>
    </w:p>
    <w:p w:rsidR="001243B4" w:rsidRPr="001243B4" w:rsidRDefault="001243B4" w:rsidP="001243B4">
      <w:pPr>
        <w:tabs>
          <w:tab w:val="left" w:pos="709"/>
        </w:tabs>
        <w:ind w:firstLine="709"/>
        <w:jc w:val="both"/>
      </w:pPr>
    </w:p>
    <w:p w:rsidR="001243B4" w:rsidRPr="001243B4" w:rsidRDefault="001243B4" w:rsidP="001243B4">
      <w:pPr>
        <w:pStyle w:val="a9"/>
        <w:ind w:left="0"/>
        <w:jc w:val="both"/>
        <w:rPr>
          <w:b/>
        </w:rPr>
      </w:pPr>
      <w:r>
        <w:rPr>
          <w:b/>
        </w:rPr>
        <w:t xml:space="preserve">           </w:t>
      </w:r>
      <w:r w:rsidRPr="001243B4">
        <w:rPr>
          <w:b/>
        </w:rPr>
        <w:t>Борьба с борщевиком Сосновского н</w:t>
      </w:r>
      <w:r>
        <w:rPr>
          <w:b/>
        </w:rPr>
        <w:t>а территории Устьянского района</w:t>
      </w:r>
    </w:p>
    <w:p w:rsidR="001243B4" w:rsidRPr="001243B4" w:rsidRDefault="001243B4" w:rsidP="001243B4">
      <w:pPr>
        <w:pStyle w:val="a9"/>
        <w:tabs>
          <w:tab w:val="left" w:pos="0"/>
        </w:tabs>
        <w:ind w:left="0"/>
        <w:contextualSpacing/>
        <w:jc w:val="both"/>
        <w:rPr>
          <w:color w:val="C0504D" w:themeColor="accent2"/>
          <w:lang w:eastAsia="ar-SA"/>
        </w:rPr>
      </w:pPr>
      <w:r w:rsidRPr="001243B4">
        <w:tab/>
        <w:t>В рамках муниципальной программы «Борьба с борщевиком Сосновского на территории Устьянского района» в апреле был объявлен конкурс на местном уровне по уничтожению борщевика Сосновского на сумму 322 000 рубля, по итогам конкурса был зак</w:t>
      </w:r>
      <w:r>
        <w:t xml:space="preserve">лючен муниципальный контракт с </w:t>
      </w:r>
      <w:r w:rsidRPr="001243B4">
        <w:rPr>
          <w:lang w:eastAsia="ar-SA"/>
        </w:rPr>
        <w:t xml:space="preserve">ИП </w:t>
      </w:r>
      <w:r w:rsidRPr="001243B4">
        <w:t xml:space="preserve">Афанасьевым </w:t>
      </w:r>
      <w:r w:rsidRPr="001243B4">
        <w:rPr>
          <w:lang w:eastAsia="ar-SA"/>
        </w:rPr>
        <w:t xml:space="preserve">Денисом Сергеевичем, </w:t>
      </w:r>
      <w:r w:rsidRPr="001243B4">
        <w:t xml:space="preserve">для проведения работ по химической борьбе с сорным растением на территории МО «Шангальское» </w:t>
      </w:r>
      <w:r w:rsidRPr="001243B4">
        <w:rPr>
          <w:lang w:eastAsia="ar-SA"/>
        </w:rPr>
        <w:t>общей  площадью 14,61 га.</w:t>
      </w:r>
    </w:p>
    <w:p w:rsidR="001243B4" w:rsidRPr="001243B4" w:rsidRDefault="001243B4" w:rsidP="001243B4">
      <w:pPr>
        <w:pStyle w:val="a9"/>
        <w:tabs>
          <w:tab w:val="left" w:pos="0"/>
        </w:tabs>
        <w:ind w:left="0"/>
        <w:contextualSpacing/>
        <w:jc w:val="both"/>
      </w:pPr>
      <w:r w:rsidRPr="001243B4">
        <w:rPr>
          <w:lang w:eastAsia="ar-SA"/>
        </w:rPr>
        <w:tab/>
      </w:r>
      <w:r w:rsidRPr="001243B4">
        <w:t xml:space="preserve">Кроме этого </w:t>
      </w:r>
      <w:r w:rsidRPr="001243B4">
        <w:rPr>
          <w:lang w:eastAsia="ar-SA"/>
        </w:rPr>
        <w:t xml:space="preserve">был заключен договор </w:t>
      </w:r>
      <w:r w:rsidR="00597CCF" w:rsidRPr="001243B4">
        <w:rPr>
          <w:lang w:eastAsia="ar-SA"/>
        </w:rPr>
        <w:t xml:space="preserve">с ИП </w:t>
      </w:r>
      <w:r w:rsidR="00597CCF">
        <w:rPr>
          <w:lang w:eastAsia="ar-SA"/>
        </w:rPr>
        <w:t>КФХ Пахотиной Натальей Львовной</w:t>
      </w:r>
      <w:r w:rsidR="00597CCF" w:rsidRPr="001243B4">
        <w:rPr>
          <w:lang w:eastAsia="ar-SA"/>
        </w:rPr>
        <w:t xml:space="preserve"> </w:t>
      </w:r>
      <w:r w:rsidRPr="001243B4">
        <w:rPr>
          <w:lang w:eastAsia="ar-SA"/>
        </w:rPr>
        <w:t xml:space="preserve">на выполнение работ по сокращению очагов распространения борщевика Сосновского </w:t>
      </w:r>
      <w:r w:rsidR="00597CCF" w:rsidRPr="001243B4">
        <w:rPr>
          <w:lang w:eastAsia="ar-SA"/>
        </w:rPr>
        <w:t>пу</w:t>
      </w:r>
      <w:r w:rsidR="00597CCF">
        <w:rPr>
          <w:lang w:eastAsia="ar-SA"/>
        </w:rPr>
        <w:t xml:space="preserve">тем </w:t>
      </w:r>
      <w:r w:rsidR="00597CCF">
        <w:rPr>
          <w:lang w:eastAsia="ar-SA"/>
        </w:rPr>
        <w:lastRenderedPageBreak/>
        <w:t xml:space="preserve">механической </w:t>
      </w:r>
      <w:r w:rsidR="00597CCF" w:rsidRPr="001243B4">
        <w:rPr>
          <w:lang w:eastAsia="ar-SA"/>
        </w:rPr>
        <w:t>обработки почвы на не разграниченных землях (глубокая вспашка почвы) на территории МО «Ростовско-Минское» д. Нагорская и д.Угольская</w:t>
      </w:r>
      <w:r w:rsidR="00597CCF">
        <w:rPr>
          <w:lang w:eastAsia="ar-SA"/>
        </w:rPr>
        <w:t xml:space="preserve">, </w:t>
      </w:r>
      <w:r w:rsidR="00597CCF" w:rsidRPr="001243B4">
        <w:rPr>
          <w:lang w:eastAsia="ar-SA"/>
        </w:rPr>
        <w:t>1,18 га  на сумму 41 400 рублей.</w:t>
      </w:r>
    </w:p>
    <w:p w:rsidR="001243B4" w:rsidRDefault="001243B4" w:rsidP="009E0C6D">
      <w:pPr>
        <w:ind w:firstLine="709"/>
        <w:jc w:val="center"/>
        <w:rPr>
          <w:b/>
          <w:color w:val="FF0000"/>
        </w:rPr>
      </w:pPr>
    </w:p>
    <w:p w:rsidR="00936126" w:rsidRPr="00154F8D" w:rsidRDefault="001F786B" w:rsidP="00936126">
      <w:pPr>
        <w:ind w:left="-180"/>
        <w:jc w:val="center"/>
        <w:rPr>
          <w:b/>
        </w:rPr>
      </w:pPr>
      <w:r w:rsidRPr="00154F8D">
        <w:rPr>
          <w:b/>
        </w:rPr>
        <w:t>4</w:t>
      </w:r>
      <w:r w:rsidR="008D52E6" w:rsidRPr="00154F8D">
        <w:rPr>
          <w:b/>
        </w:rPr>
        <w:t xml:space="preserve">. </w:t>
      </w:r>
      <w:r w:rsidR="00385F2F" w:rsidRPr="00154F8D">
        <w:rPr>
          <w:b/>
        </w:rPr>
        <w:t>Торговля</w:t>
      </w:r>
      <w:r w:rsidR="005559B9" w:rsidRPr="00154F8D">
        <w:rPr>
          <w:b/>
        </w:rPr>
        <w:t>,</w:t>
      </w:r>
      <w:r w:rsidR="00ED23AA" w:rsidRPr="00154F8D">
        <w:rPr>
          <w:b/>
        </w:rPr>
        <w:t xml:space="preserve"> общественное питание</w:t>
      </w:r>
      <w:r w:rsidR="005559B9" w:rsidRPr="00154F8D">
        <w:rPr>
          <w:b/>
        </w:rPr>
        <w:t xml:space="preserve"> и бытовое обслуживание</w:t>
      </w:r>
    </w:p>
    <w:p w:rsidR="007F2DA1" w:rsidRDefault="007F2DA1" w:rsidP="00936126">
      <w:pPr>
        <w:ind w:left="-180"/>
        <w:jc w:val="center"/>
        <w:rPr>
          <w:b/>
          <w:color w:val="FF0000"/>
        </w:rPr>
      </w:pPr>
    </w:p>
    <w:p w:rsidR="00215AE4" w:rsidRPr="00215AE4" w:rsidRDefault="00215AE4" w:rsidP="00215AE4">
      <w:pPr>
        <w:ind w:firstLine="709"/>
        <w:jc w:val="both"/>
      </w:pPr>
      <w:r w:rsidRPr="00215AE4">
        <w:t>В Устьянском районе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услугами торговли.</w:t>
      </w:r>
    </w:p>
    <w:p w:rsidR="00154F8D" w:rsidRPr="00BE15F0" w:rsidRDefault="00154F8D" w:rsidP="00154F8D">
      <w:pPr>
        <w:ind w:firstLine="709"/>
        <w:jc w:val="both"/>
      </w:pPr>
      <w:r w:rsidRPr="00154F8D">
        <w:t>На 1 января 2023 года в Устьянском районе услуги торговли оказывают 54 организации и 133 индивидуальных предпринимателя в 236</w:t>
      </w:r>
      <w:r w:rsidRPr="00154F8D">
        <w:rPr>
          <w:color w:val="FF0000"/>
        </w:rPr>
        <w:t xml:space="preserve"> </w:t>
      </w:r>
      <w:r w:rsidRPr="00154F8D">
        <w:t>стационарных торговых объектах с общей тор</w:t>
      </w:r>
      <w:r w:rsidR="00BE15F0">
        <w:t xml:space="preserve">говой площадью 23 816 кв. метра </w:t>
      </w:r>
      <w:r w:rsidR="00BE15F0" w:rsidRPr="00BE15F0">
        <w:rPr>
          <w:color w:val="2C2D2E"/>
        </w:rPr>
        <w:t>(в т.ч. 12 аптечных пунктов и 4 автозаправочных станции</w:t>
      </w:r>
      <w:r w:rsidR="00BE15F0">
        <w:rPr>
          <w:color w:val="2C2D2E"/>
        </w:rPr>
        <w:t xml:space="preserve">, </w:t>
      </w:r>
      <w:r w:rsidR="00BE15F0" w:rsidRPr="00BE15F0">
        <w:rPr>
          <w:color w:val="2C2D2E"/>
        </w:rPr>
        <w:t>3 торговых центра</w:t>
      </w:r>
      <w:r w:rsidR="00CD4E6F">
        <w:rPr>
          <w:color w:val="2C2D2E"/>
        </w:rPr>
        <w:t>),</w:t>
      </w:r>
      <w:r w:rsidR="00CD4E6F" w:rsidRPr="00CD4E6F">
        <w:rPr>
          <w:color w:val="000000"/>
          <w:sz w:val="28"/>
          <w:szCs w:val="28"/>
        </w:rPr>
        <w:t xml:space="preserve"> </w:t>
      </w:r>
      <w:r w:rsidR="00CD4E6F" w:rsidRPr="00CD4E6F">
        <w:rPr>
          <w:color w:val="000000"/>
        </w:rPr>
        <w:t>что на 1 объект  меньше (99,6% к уровню 2021 года), но на 1166 кв. метров больше, чем в 202</w:t>
      </w:r>
      <w:r w:rsidR="00CD4E6F">
        <w:rPr>
          <w:color w:val="000000"/>
        </w:rPr>
        <w:t>1</w:t>
      </w:r>
      <w:r w:rsidR="00CD4E6F" w:rsidRPr="00CD4E6F">
        <w:rPr>
          <w:color w:val="000000"/>
        </w:rPr>
        <w:t xml:space="preserve"> году (105,2 % к уровню 2021 года)</w:t>
      </w:r>
      <w:r w:rsidR="00CD4E6F">
        <w:rPr>
          <w:color w:val="000000"/>
        </w:rPr>
        <w:t>,</w:t>
      </w:r>
      <w:r w:rsidR="00BE15F0">
        <w:t xml:space="preserve"> </w:t>
      </w:r>
      <w:r w:rsidR="00BE15F0" w:rsidRPr="00BE15F0">
        <w:rPr>
          <w:color w:val="2C2D2E"/>
        </w:rPr>
        <w:t>24 объект</w:t>
      </w:r>
      <w:r w:rsidR="00BE15F0">
        <w:rPr>
          <w:color w:val="2C2D2E"/>
        </w:rPr>
        <w:t>а</w:t>
      </w:r>
      <w:r w:rsidR="00BE15F0" w:rsidRPr="00BE15F0">
        <w:rPr>
          <w:color w:val="2C2D2E"/>
        </w:rPr>
        <w:t xml:space="preserve"> нестационарной торговли</w:t>
      </w:r>
      <w:r w:rsidR="00BE15F0">
        <w:rPr>
          <w:color w:val="2C2D2E"/>
        </w:rPr>
        <w:t>,</w:t>
      </w:r>
      <w:r w:rsidR="00BE15F0" w:rsidRPr="00BE15F0">
        <w:t xml:space="preserve"> услуги общественного питания представляют 24 организаци</w:t>
      </w:r>
      <w:r w:rsidR="00BE15F0">
        <w:t>и</w:t>
      </w:r>
      <w:r w:rsidR="00BE15F0" w:rsidRPr="00BE15F0">
        <w:t xml:space="preserve"> и индивидуальны</w:t>
      </w:r>
      <w:r w:rsidR="00BE15F0">
        <w:t>е</w:t>
      </w:r>
      <w:r w:rsidR="00BE15F0" w:rsidRPr="00BE15F0">
        <w:t xml:space="preserve"> предпринимател</w:t>
      </w:r>
      <w:r w:rsidR="00BE15F0">
        <w:t>и</w:t>
      </w:r>
      <w:r w:rsidR="00BE15F0" w:rsidRPr="00BE15F0">
        <w:t xml:space="preserve"> </w:t>
      </w:r>
      <w:r w:rsidR="00BE15F0" w:rsidRPr="00BE15F0">
        <w:rPr>
          <w:color w:val="2C2D2E"/>
        </w:rPr>
        <w:t>(в т.ч. 4 столовых)</w:t>
      </w:r>
      <w:r w:rsidR="00BE15F0" w:rsidRPr="00BE15F0">
        <w:t>, бытовое обслуживание – 71</w:t>
      </w:r>
      <w:r w:rsidR="00BE15F0">
        <w:t xml:space="preserve"> субъект</w:t>
      </w:r>
      <w:r w:rsidR="00BE15F0" w:rsidRPr="00BE15F0">
        <w:t>.</w:t>
      </w:r>
      <w:r w:rsidR="00BE15F0" w:rsidRPr="00BE15F0">
        <w:rPr>
          <w:color w:val="2C2D2E"/>
          <w:sz w:val="28"/>
          <w:szCs w:val="28"/>
        </w:rPr>
        <w:t xml:space="preserve"> </w:t>
      </w:r>
    </w:p>
    <w:p w:rsidR="00154F8D" w:rsidRPr="00154F8D" w:rsidRDefault="00154F8D" w:rsidP="00154F8D">
      <w:pPr>
        <w:ind w:firstLine="709"/>
        <w:jc w:val="both"/>
      </w:pPr>
    </w:p>
    <w:p w:rsidR="00154F8D" w:rsidRPr="00154F8D" w:rsidRDefault="00154F8D" w:rsidP="00154F8D">
      <w:pPr>
        <w:ind w:firstLine="709"/>
        <w:jc w:val="center"/>
        <w:rPr>
          <w:b/>
        </w:rPr>
      </w:pPr>
      <w:r w:rsidRPr="00154F8D">
        <w:rPr>
          <w:b/>
        </w:rPr>
        <w:t>Показатели развития предпринимательской деятельности</w:t>
      </w:r>
    </w:p>
    <w:p w:rsidR="00154F8D" w:rsidRPr="00AC7E5D" w:rsidRDefault="00154F8D" w:rsidP="00154F8D">
      <w:pPr>
        <w:ind w:firstLine="709"/>
        <w:jc w:val="both"/>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2127"/>
        <w:gridCol w:w="2126"/>
        <w:gridCol w:w="2410"/>
      </w:tblGrid>
      <w:tr w:rsidR="00154F8D" w:rsidRPr="00154F8D" w:rsidTr="00154F8D">
        <w:trPr>
          <w:trHeight w:val="601"/>
        </w:trPr>
        <w:tc>
          <w:tcPr>
            <w:tcW w:w="2943" w:type="dxa"/>
          </w:tcPr>
          <w:p w:rsidR="00154F8D" w:rsidRPr="00154F8D" w:rsidRDefault="00154F8D" w:rsidP="00F231EE">
            <w:pPr>
              <w:jc w:val="center"/>
              <w:rPr>
                <w:b/>
              </w:rPr>
            </w:pPr>
            <w:r w:rsidRPr="00154F8D">
              <w:rPr>
                <w:b/>
              </w:rPr>
              <w:t xml:space="preserve">Наименование </w:t>
            </w:r>
          </w:p>
        </w:tc>
        <w:tc>
          <w:tcPr>
            <w:tcW w:w="2127" w:type="dxa"/>
          </w:tcPr>
          <w:p w:rsidR="00154F8D" w:rsidRPr="00154F8D" w:rsidRDefault="00154F8D" w:rsidP="00F231EE">
            <w:pPr>
              <w:jc w:val="center"/>
              <w:rPr>
                <w:b/>
              </w:rPr>
            </w:pPr>
            <w:r w:rsidRPr="00154F8D">
              <w:rPr>
                <w:b/>
              </w:rPr>
              <w:t>2020 год</w:t>
            </w:r>
          </w:p>
        </w:tc>
        <w:tc>
          <w:tcPr>
            <w:tcW w:w="2126" w:type="dxa"/>
          </w:tcPr>
          <w:p w:rsidR="00154F8D" w:rsidRPr="00154F8D" w:rsidRDefault="00154F8D" w:rsidP="00F231EE">
            <w:pPr>
              <w:jc w:val="center"/>
              <w:rPr>
                <w:b/>
              </w:rPr>
            </w:pPr>
            <w:r w:rsidRPr="00154F8D">
              <w:rPr>
                <w:b/>
              </w:rPr>
              <w:t>2021 год</w:t>
            </w:r>
          </w:p>
        </w:tc>
        <w:tc>
          <w:tcPr>
            <w:tcW w:w="2410" w:type="dxa"/>
          </w:tcPr>
          <w:p w:rsidR="00154F8D" w:rsidRPr="00154F8D" w:rsidRDefault="00154F8D" w:rsidP="00F231EE">
            <w:pPr>
              <w:jc w:val="center"/>
              <w:rPr>
                <w:b/>
              </w:rPr>
            </w:pPr>
            <w:r w:rsidRPr="00154F8D">
              <w:rPr>
                <w:b/>
              </w:rPr>
              <w:t>2022 год</w:t>
            </w:r>
          </w:p>
        </w:tc>
      </w:tr>
      <w:tr w:rsidR="00154F8D" w:rsidRPr="00154F8D" w:rsidTr="00154F8D">
        <w:tc>
          <w:tcPr>
            <w:tcW w:w="2943" w:type="dxa"/>
          </w:tcPr>
          <w:p w:rsidR="00154F8D" w:rsidRPr="00154F8D" w:rsidRDefault="00154F8D" w:rsidP="00F231EE">
            <w:pPr>
              <w:ind w:right="-250"/>
            </w:pPr>
            <w:r w:rsidRPr="00154F8D">
              <w:t>Количество организаций</w:t>
            </w:r>
          </w:p>
        </w:tc>
        <w:tc>
          <w:tcPr>
            <w:tcW w:w="2127" w:type="dxa"/>
            <w:vAlign w:val="center"/>
          </w:tcPr>
          <w:p w:rsidR="00154F8D" w:rsidRPr="00154F8D" w:rsidRDefault="00154F8D" w:rsidP="00F231EE">
            <w:pPr>
              <w:jc w:val="center"/>
            </w:pPr>
            <w:r w:rsidRPr="00154F8D">
              <w:t>51</w:t>
            </w:r>
          </w:p>
        </w:tc>
        <w:tc>
          <w:tcPr>
            <w:tcW w:w="2126" w:type="dxa"/>
            <w:vAlign w:val="center"/>
          </w:tcPr>
          <w:p w:rsidR="00154F8D" w:rsidRPr="00154F8D" w:rsidRDefault="00154F8D" w:rsidP="00F231EE">
            <w:pPr>
              <w:jc w:val="center"/>
            </w:pPr>
            <w:r w:rsidRPr="00154F8D">
              <w:t>51</w:t>
            </w:r>
          </w:p>
        </w:tc>
        <w:tc>
          <w:tcPr>
            <w:tcW w:w="2410" w:type="dxa"/>
            <w:vAlign w:val="center"/>
          </w:tcPr>
          <w:p w:rsidR="00154F8D" w:rsidRPr="00154F8D" w:rsidRDefault="00154F8D" w:rsidP="00F231EE">
            <w:pPr>
              <w:jc w:val="center"/>
            </w:pPr>
            <w:r w:rsidRPr="00154F8D">
              <w:t>54</w:t>
            </w:r>
          </w:p>
        </w:tc>
      </w:tr>
      <w:tr w:rsidR="00154F8D" w:rsidRPr="00154F8D" w:rsidTr="00154F8D">
        <w:tc>
          <w:tcPr>
            <w:tcW w:w="2943" w:type="dxa"/>
          </w:tcPr>
          <w:p w:rsidR="00154F8D" w:rsidRPr="00154F8D" w:rsidRDefault="00154F8D" w:rsidP="00F231EE">
            <w:pPr>
              <w:ind w:right="-250"/>
            </w:pPr>
            <w:r w:rsidRPr="00154F8D">
              <w:t>Количество предпринимателей</w:t>
            </w:r>
          </w:p>
        </w:tc>
        <w:tc>
          <w:tcPr>
            <w:tcW w:w="2127" w:type="dxa"/>
            <w:vAlign w:val="center"/>
          </w:tcPr>
          <w:p w:rsidR="00154F8D" w:rsidRPr="00154F8D" w:rsidRDefault="00154F8D" w:rsidP="00F231EE">
            <w:pPr>
              <w:jc w:val="center"/>
            </w:pPr>
            <w:r w:rsidRPr="00154F8D">
              <w:t>139</w:t>
            </w:r>
          </w:p>
        </w:tc>
        <w:tc>
          <w:tcPr>
            <w:tcW w:w="2126" w:type="dxa"/>
            <w:vAlign w:val="center"/>
          </w:tcPr>
          <w:p w:rsidR="00154F8D" w:rsidRPr="00154F8D" w:rsidRDefault="00154F8D" w:rsidP="00F231EE">
            <w:pPr>
              <w:jc w:val="center"/>
            </w:pPr>
            <w:r w:rsidRPr="00154F8D">
              <w:t>136</w:t>
            </w:r>
          </w:p>
        </w:tc>
        <w:tc>
          <w:tcPr>
            <w:tcW w:w="2410" w:type="dxa"/>
            <w:vAlign w:val="center"/>
          </w:tcPr>
          <w:p w:rsidR="00154F8D" w:rsidRPr="00154F8D" w:rsidRDefault="00154F8D" w:rsidP="00F231EE">
            <w:pPr>
              <w:jc w:val="center"/>
            </w:pPr>
            <w:r w:rsidRPr="00154F8D">
              <w:t>133</w:t>
            </w:r>
          </w:p>
        </w:tc>
      </w:tr>
    </w:tbl>
    <w:p w:rsidR="00154F8D" w:rsidRPr="00AC7E5D" w:rsidRDefault="00154F8D" w:rsidP="00154F8D">
      <w:pPr>
        <w:ind w:firstLine="709"/>
        <w:jc w:val="both"/>
        <w:rPr>
          <w:sz w:val="28"/>
          <w:szCs w:val="28"/>
        </w:rPr>
      </w:pPr>
    </w:p>
    <w:p w:rsidR="00154F8D" w:rsidRPr="00154F8D" w:rsidRDefault="00154F8D" w:rsidP="00154F8D">
      <w:pPr>
        <w:ind w:firstLine="708"/>
        <w:jc w:val="both"/>
      </w:pPr>
      <w:r w:rsidRPr="00154F8D">
        <w:t xml:space="preserve"> Торговую деятельность в районе осуществляют в основном, федеральный и локальные торговые  сети. Местные:  ООО «ПО «Устьяны», ООО «Дружба», ООО «Устьянская торговая компания»,  ООО «Север», ИП Кашин Н.Н. ИП Бирина Р.Г., </w:t>
      </w:r>
      <w:r w:rsidR="00CD4E6F" w:rsidRPr="00CD4E6F">
        <w:rPr>
          <w:color w:val="000000"/>
        </w:rPr>
        <w:t>ИП Волов Ю.С.</w:t>
      </w:r>
      <w:r w:rsidR="00CD4E6F">
        <w:t xml:space="preserve">, </w:t>
      </w:r>
      <w:r w:rsidRPr="00154F8D">
        <w:t xml:space="preserve">федеральные сети: АО «Тандер» магазины  «Магнит», ООО «Агроторг» магазины «Пятерочка», ООО «Альбион 2002» магазины  «Бристоль». </w:t>
      </w:r>
    </w:p>
    <w:p w:rsidR="00154F8D" w:rsidRPr="00154F8D" w:rsidRDefault="00154F8D" w:rsidP="00154F8D">
      <w:pPr>
        <w:ind w:firstLine="708"/>
        <w:jc w:val="both"/>
      </w:pPr>
      <w:r w:rsidRPr="00154F8D">
        <w:t>В 2022 году прекратили торговую деятельность объекты общей площадью 542,4 кв. метров – это 5 торговых точек ИП Софина Н.Д. и магазин «Стрекоза» ИП Кудрявцев Н.Н. (ИП Кудрявцева Н.А.). На смену  объектам (организациям и ИП) прекратившим деятельность, открылись новые торговые объекты – это магазины «Светофор» и «Союз» с общей торговой площадью 1386,3 кв. метров.</w:t>
      </w:r>
    </w:p>
    <w:p w:rsidR="00154F8D" w:rsidRPr="00154F8D" w:rsidRDefault="00154F8D" w:rsidP="00154F8D">
      <w:pPr>
        <w:ind w:firstLine="709"/>
        <w:jc w:val="both"/>
      </w:pPr>
      <w:r w:rsidRPr="00154F8D">
        <w:t>Оборот розничной торговли по организациям (без субъектов малого предпринимательства и организаций с численностью работающих менее 15 человек, не являющимися субъектами малого предпринимательства)  составил 2001,46 млн. руб. Численность наемных работников  в сфере торговли и общественного питания составляет около 900 человек.</w:t>
      </w:r>
    </w:p>
    <w:p w:rsidR="00154F8D" w:rsidRPr="00154F8D" w:rsidRDefault="00154F8D" w:rsidP="00154F8D">
      <w:pPr>
        <w:ind w:firstLine="709"/>
        <w:jc w:val="both"/>
      </w:pPr>
      <w:r w:rsidRPr="00154F8D">
        <w:t>Помимо розничной торговли в стационарных объектах торговое обслуживание жителей Устьянского района осуществляется посредством нестационарной и ярмарочной торговли. В районе функционирует 2</w:t>
      </w:r>
      <w:r w:rsidR="00BE15F0">
        <w:t>4</w:t>
      </w:r>
      <w:r w:rsidRPr="00154F8D">
        <w:t xml:space="preserve"> объект</w:t>
      </w:r>
      <w:r w:rsidR="00BE15F0">
        <w:t>а</w:t>
      </w:r>
      <w:r w:rsidRPr="00154F8D">
        <w:t xml:space="preserve"> нестационарной торговли, 80% из которых находятся в районном центре, в основном это торговые павильоны.</w:t>
      </w:r>
    </w:p>
    <w:p w:rsidR="00154F8D" w:rsidRPr="00154F8D" w:rsidRDefault="00154F8D" w:rsidP="00154F8D">
      <w:pPr>
        <w:ind w:firstLine="709"/>
        <w:jc w:val="both"/>
      </w:pPr>
      <w:r w:rsidRPr="00154F8D">
        <w:t xml:space="preserve">Для наполнения рынка, создания условий здоровой конкуренции, как следствие, снижения цен,  в отчетном периоде в районе было проведено 8 ярмарок с участием предприятий местных производителей сельскохозяйственной продукции, среди которых: </w:t>
      </w:r>
    </w:p>
    <w:p w:rsidR="00154F8D" w:rsidRPr="00154F8D" w:rsidRDefault="00154F8D" w:rsidP="00154F8D">
      <w:pPr>
        <w:jc w:val="both"/>
      </w:pPr>
      <w:r>
        <w:t xml:space="preserve">              </w:t>
      </w:r>
      <w:r w:rsidRPr="00154F8D">
        <w:t>- интерактивная программа «Ишь ты, Масленица!»;</w:t>
      </w:r>
    </w:p>
    <w:p w:rsidR="00154F8D" w:rsidRPr="00154F8D" w:rsidRDefault="00154F8D" w:rsidP="00154F8D">
      <w:pPr>
        <w:jc w:val="both"/>
      </w:pPr>
      <w:r>
        <w:t xml:space="preserve">              </w:t>
      </w:r>
      <w:r w:rsidRPr="00154F8D">
        <w:t>-  фестиваль народного творчества «Устьянская ссыпчина»;</w:t>
      </w:r>
    </w:p>
    <w:p w:rsidR="00154F8D" w:rsidRPr="00154F8D" w:rsidRDefault="00154F8D" w:rsidP="00154F8D">
      <w:pPr>
        <w:tabs>
          <w:tab w:val="left" w:pos="0"/>
        </w:tabs>
        <w:jc w:val="both"/>
      </w:pPr>
      <w:r>
        <w:t xml:space="preserve">              </w:t>
      </w:r>
      <w:r w:rsidRPr="00154F8D">
        <w:t xml:space="preserve">- лесная выставка – ярмарка муниципальных образований в рамках всероссийского конкурса «Лесоруб </w:t>
      </w:r>
      <w:r w:rsidRPr="00154F8D">
        <w:rPr>
          <w:lang w:val="en-US"/>
        </w:rPr>
        <w:t>XXI</w:t>
      </w:r>
      <w:r w:rsidRPr="00154F8D">
        <w:t xml:space="preserve"> века»,</w:t>
      </w:r>
    </w:p>
    <w:p w:rsidR="00154F8D" w:rsidRPr="00154F8D" w:rsidRDefault="00154F8D" w:rsidP="00154F8D">
      <w:pPr>
        <w:tabs>
          <w:tab w:val="left" w:pos="0"/>
        </w:tabs>
        <w:jc w:val="both"/>
      </w:pPr>
      <w:r>
        <w:t xml:space="preserve">              </w:t>
      </w:r>
      <w:r w:rsidRPr="00154F8D">
        <w:t>- выставка – ярмарка фес</w:t>
      </w:r>
      <w:r>
        <w:t>тиваль «Октябрьский «Разгуляй»»,</w:t>
      </w:r>
    </w:p>
    <w:p w:rsidR="00154F8D" w:rsidRPr="00154F8D" w:rsidRDefault="00154F8D" w:rsidP="00154F8D">
      <w:pPr>
        <w:jc w:val="both"/>
      </w:pPr>
      <w:r>
        <w:lastRenderedPageBreak/>
        <w:t xml:space="preserve">              </w:t>
      </w:r>
      <w:r w:rsidRPr="00154F8D">
        <w:t>- праздничные ярмарки на мероприятиях в сельских поселениях,</w:t>
      </w:r>
      <w:r>
        <w:t xml:space="preserve"> </w:t>
      </w:r>
      <w:r w:rsidRPr="00154F8D">
        <w:t>а так же 52 ярмарки предвыходного дня.</w:t>
      </w:r>
    </w:p>
    <w:p w:rsidR="00154F8D" w:rsidRPr="00154F8D" w:rsidRDefault="00154F8D" w:rsidP="00154F8D">
      <w:pPr>
        <w:ind w:firstLine="709"/>
        <w:jc w:val="both"/>
      </w:pPr>
      <w:r w:rsidRPr="00154F8D">
        <w:t xml:space="preserve">Потребительская  кооперация является важной социальной структурой, обеспечивающей сельское население товарами первой необходимости.  На 2023 год территории Устьянского района осуществляют свою деятельность только одно потребительское общество ООО «ПО «Устьяны». В систему данного ПО входит 22 магазина с общей торговой площадью 1085,02 кв. метров,  которые территориально расположены: </w:t>
      </w:r>
    </w:p>
    <w:p w:rsidR="00154F8D" w:rsidRPr="00154F8D" w:rsidRDefault="00154F8D" w:rsidP="00154F8D">
      <w:pPr>
        <w:jc w:val="both"/>
      </w:pPr>
      <w:r>
        <w:t xml:space="preserve">               </w:t>
      </w:r>
      <w:r w:rsidRPr="00154F8D">
        <w:t>- 1 магази</w:t>
      </w:r>
      <w:r>
        <w:t>н в рабочем посёлке Октябрьский,</w:t>
      </w:r>
    </w:p>
    <w:p w:rsidR="00154F8D" w:rsidRDefault="00154F8D" w:rsidP="00154F8D">
      <w:pPr>
        <w:jc w:val="both"/>
        <w:rPr>
          <w:b/>
        </w:rPr>
      </w:pPr>
      <w:r>
        <w:t xml:space="preserve">              </w:t>
      </w:r>
      <w:r w:rsidRPr="00154F8D">
        <w:t>- 21 в сельской местности Устьянского района,  из них -2 нестационарных торговых объекта и 2 автолавки, которые осуществляют выездную торговлю в отдаленные малонаселенные деревни</w:t>
      </w:r>
      <w:r w:rsidRPr="00154F8D">
        <w:rPr>
          <w:b/>
        </w:rPr>
        <w:t xml:space="preserve"> </w:t>
      </w:r>
      <w:r w:rsidRPr="00154F8D">
        <w:t>и обеспечивают их услугами торговли.</w:t>
      </w:r>
      <w:r w:rsidRPr="00154F8D">
        <w:rPr>
          <w:b/>
        </w:rPr>
        <w:t xml:space="preserve"> </w:t>
      </w:r>
    </w:p>
    <w:p w:rsidR="00CD4E6F" w:rsidRDefault="00CD4E6F" w:rsidP="00CD4E6F">
      <w:pPr>
        <w:pStyle w:val="a9"/>
        <w:shd w:val="clear" w:color="auto" w:fill="FFFFFF"/>
        <w:spacing w:before="100" w:beforeAutospacing="1" w:after="100" w:afterAutospacing="1"/>
        <w:ind w:left="1429"/>
        <w:contextualSpacing/>
        <w:rPr>
          <w:b/>
          <w:bCs/>
          <w:color w:val="000000"/>
        </w:rPr>
      </w:pPr>
      <w:r w:rsidRPr="00CD4E6F">
        <w:rPr>
          <w:b/>
          <w:bCs/>
          <w:color w:val="000000"/>
        </w:rPr>
        <w:t>Показатели развития розничной торговли</w:t>
      </w:r>
    </w:p>
    <w:tbl>
      <w:tblPr>
        <w:tblpPr w:leftFromText="180" w:rightFromText="180" w:vertAnchor="text" w:horzAnchor="page" w:tblpX="1477" w:tblpY="58"/>
        <w:tblW w:w="9886" w:type="dxa"/>
        <w:shd w:val="clear" w:color="auto" w:fill="FFFFFF"/>
        <w:tblLayout w:type="fixed"/>
        <w:tblCellMar>
          <w:top w:w="15" w:type="dxa"/>
          <w:left w:w="15" w:type="dxa"/>
          <w:bottom w:w="15" w:type="dxa"/>
          <w:right w:w="15" w:type="dxa"/>
        </w:tblCellMar>
        <w:tblLook w:val="04A0"/>
      </w:tblPr>
      <w:tblGrid>
        <w:gridCol w:w="4459"/>
        <w:gridCol w:w="866"/>
        <w:gridCol w:w="1443"/>
        <w:gridCol w:w="1559"/>
        <w:gridCol w:w="1559"/>
      </w:tblGrid>
      <w:tr w:rsidR="00CD4E6F" w:rsidRPr="00CD4E6F" w:rsidTr="00CD4E6F">
        <w:trPr>
          <w:trHeight w:val="278"/>
        </w:trPr>
        <w:tc>
          <w:tcPr>
            <w:tcW w:w="4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b/>
                <w:color w:val="000000"/>
              </w:rPr>
            </w:pPr>
            <w:r w:rsidRPr="00CD4E6F">
              <w:rPr>
                <w:b/>
                <w:bCs/>
                <w:color w:val="000000"/>
              </w:rPr>
              <w:t>Наименование показателя</w:t>
            </w:r>
          </w:p>
        </w:tc>
        <w:tc>
          <w:tcPr>
            <w:tcW w:w="8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b/>
                <w:color w:val="000000"/>
              </w:rPr>
            </w:pPr>
            <w:r w:rsidRPr="00CD4E6F">
              <w:rPr>
                <w:b/>
                <w:bCs/>
                <w:color w:val="000000"/>
              </w:rPr>
              <w:t>Ед. изм.</w:t>
            </w:r>
          </w:p>
        </w:tc>
        <w:tc>
          <w:tcPr>
            <w:tcW w:w="144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b/>
                <w:color w:val="000000"/>
              </w:rPr>
            </w:pPr>
            <w:r w:rsidRPr="00CD4E6F">
              <w:rPr>
                <w:b/>
                <w:bCs/>
                <w:color w:val="000000"/>
              </w:rPr>
              <w:t>2020год</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b/>
                <w:color w:val="000000"/>
              </w:rPr>
            </w:pPr>
            <w:r w:rsidRPr="00CD4E6F">
              <w:rPr>
                <w:b/>
                <w:bCs/>
                <w:color w:val="000000"/>
              </w:rPr>
              <w:t>2021год</w:t>
            </w:r>
          </w:p>
        </w:tc>
        <w:tc>
          <w:tcPr>
            <w:tcW w:w="1559" w:type="dxa"/>
            <w:tcBorders>
              <w:top w:val="single" w:sz="6" w:space="0" w:color="000000"/>
              <w:left w:val="nil"/>
              <w:bottom w:val="single" w:sz="6" w:space="0" w:color="000000"/>
              <w:right w:val="single" w:sz="6" w:space="0" w:color="000000"/>
            </w:tcBorders>
            <w:shd w:val="clear" w:color="auto" w:fill="FFFFFF"/>
          </w:tcPr>
          <w:p w:rsidR="00CD4E6F" w:rsidRPr="00CD4E6F" w:rsidRDefault="00CD4E6F" w:rsidP="00CD4E6F">
            <w:pPr>
              <w:spacing w:before="100" w:beforeAutospacing="1" w:after="100" w:afterAutospacing="1"/>
              <w:jc w:val="center"/>
              <w:rPr>
                <w:b/>
                <w:color w:val="000000"/>
              </w:rPr>
            </w:pPr>
            <w:r w:rsidRPr="00CD4E6F">
              <w:rPr>
                <w:b/>
                <w:bCs/>
                <w:color w:val="000000"/>
              </w:rPr>
              <w:t>2022год</w:t>
            </w:r>
          </w:p>
        </w:tc>
      </w:tr>
      <w:tr w:rsidR="00CD4E6F" w:rsidRPr="00CD4E6F" w:rsidTr="00CD4E6F">
        <w:trPr>
          <w:trHeight w:val="587"/>
        </w:trPr>
        <w:tc>
          <w:tcPr>
            <w:tcW w:w="44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rPr>
                <w:color w:val="000000"/>
              </w:rPr>
            </w:pPr>
            <w:r w:rsidRPr="00CD4E6F">
              <w:rPr>
                <w:color w:val="000000"/>
              </w:rPr>
              <w:t>Количество стационарных торговых объектов</w:t>
            </w:r>
          </w:p>
        </w:tc>
        <w:tc>
          <w:tcPr>
            <w:tcW w:w="8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ед.</w:t>
            </w:r>
          </w:p>
        </w:tc>
        <w:tc>
          <w:tcPr>
            <w:tcW w:w="14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245</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237</w:t>
            </w:r>
          </w:p>
        </w:tc>
        <w:tc>
          <w:tcPr>
            <w:tcW w:w="1559" w:type="dxa"/>
            <w:tcBorders>
              <w:top w:val="nil"/>
              <w:left w:val="nil"/>
              <w:bottom w:val="single" w:sz="6" w:space="0" w:color="000000"/>
              <w:right w:val="single" w:sz="6" w:space="0" w:color="000000"/>
            </w:tcBorders>
            <w:shd w:val="clear" w:color="auto" w:fill="FFFFFF"/>
          </w:tcPr>
          <w:p w:rsidR="00CD4E6F" w:rsidRPr="00CD4E6F" w:rsidRDefault="00CD4E6F" w:rsidP="00CD4E6F">
            <w:pPr>
              <w:spacing w:before="100" w:beforeAutospacing="1" w:after="100" w:afterAutospacing="1"/>
              <w:jc w:val="center"/>
              <w:rPr>
                <w:color w:val="000000"/>
              </w:rPr>
            </w:pPr>
            <w:r w:rsidRPr="00CD4E6F">
              <w:rPr>
                <w:color w:val="000000"/>
              </w:rPr>
              <w:t>236</w:t>
            </w:r>
          </w:p>
        </w:tc>
      </w:tr>
      <w:tr w:rsidR="00CD4E6F" w:rsidRPr="00CD4E6F" w:rsidTr="00CD4E6F">
        <w:trPr>
          <w:trHeight w:val="570"/>
        </w:trPr>
        <w:tc>
          <w:tcPr>
            <w:tcW w:w="44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rPr>
                <w:color w:val="000000"/>
              </w:rPr>
            </w:pPr>
            <w:r w:rsidRPr="00CD4E6F">
              <w:rPr>
                <w:color w:val="000000"/>
              </w:rPr>
              <w:t>Количество торговых объектов на 1000 жителей</w:t>
            </w:r>
          </w:p>
        </w:tc>
        <w:tc>
          <w:tcPr>
            <w:tcW w:w="8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ед.</w:t>
            </w:r>
          </w:p>
        </w:tc>
        <w:tc>
          <w:tcPr>
            <w:tcW w:w="14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9,39</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9,34</w:t>
            </w:r>
          </w:p>
        </w:tc>
        <w:tc>
          <w:tcPr>
            <w:tcW w:w="1559" w:type="dxa"/>
            <w:tcBorders>
              <w:top w:val="nil"/>
              <w:left w:val="nil"/>
              <w:bottom w:val="single" w:sz="6" w:space="0" w:color="000000"/>
              <w:right w:val="single" w:sz="6" w:space="0" w:color="000000"/>
            </w:tcBorders>
            <w:shd w:val="clear" w:color="auto" w:fill="FFFFFF"/>
          </w:tcPr>
          <w:p w:rsidR="00CD4E6F" w:rsidRPr="00CD4E6F" w:rsidRDefault="00CD4E6F" w:rsidP="00CD4E6F">
            <w:pPr>
              <w:spacing w:before="100" w:beforeAutospacing="1" w:after="100" w:afterAutospacing="1"/>
              <w:jc w:val="center"/>
              <w:rPr>
                <w:color w:val="000000"/>
              </w:rPr>
            </w:pPr>
            <w:r w:rsidRPr="00CD4E6F">
              <w:rPr>
                <w:color w:val="000000"/>
              </w:rPr>
              <w:t>9,60</w:t>
            </w:r>
          </w:p>
        </w:tc>
      </w:tr>
      <w:tr w:rsidR="00CD4E6F" w:rsidRPr="00CD4E6F" w:rsidTr="00CD4E6F">
        <w:trPr>
          <w:trHeight w:val="570"/>
        </w:trPr>
        <w:tc>
          <w:tcPr>
            <w:tcW w:w="44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rPr>
                <w:color w:val="000000"/>
              </w:rPr>
            </w:pPr>
            <w:r w:rsidRPr="00CD4E6F">
              <w:rPr>
                <w:color w:val="000000"/>
              </w:rPr>
              <w:t>Торговая площадь организаций торговли</w:t>
            </w:r>
          </w:p>
        </w:tc>
        <w:tc>
          <w:tcPr>
            <w:tcW w:w="8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кв.м.</w:t>
            </w:r>
          </w:p>
        </w:tc>
        <w:tc>
          <w:tcPr>
            <w:tcW w:w="14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22470</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22450</w:t>
            </w:r>
          </w:p>
        </w:tc>
        <w:tc>
          <w:tcPr>
            <w:tcW w:w="1559" w:type="dxa"/>
            <w:tcBorders>
              <w:top w:val="nil"/>
              <w:left w:val="nil"/>
              <w:bottom w:val="single" w:sz="6" w:space="0" w:color="000000"/>
              <w:right w:val="single" w:sz="6" w:space="0" w:color="000000"/>
            </w:tcBorders>
            <w:shd w:val="clear" w:color="auto" w:fill="FFFFFF"/>
          </w:tcPr>
          <w:p w:rsidR="00CD4E6F" w:rsidRPr="00CD4E6F" w:rsidRDefault="00CD4E6F" w:rsidP="00CD4E6F">
            <w:pPr>
              <w:spacing w:before="100" w:beforeAutospacing="1" w:after="100" w:afterAutospacing="1"/>
              <w:jc w:val="center"/>
              <w:rPr>
                <w:color w:val="000000"/>
              </w:rPr>
            </w:pPr>
            <w:r w:rsidRPr="00CD4E6F">
              <w:rPr>
                <w:color w:val="000000"/>
              </w:rPr>
              <w:t>23616</w:t>
            </w:r>
          </w:p>
        </w:tc>
      </w:tr>
      <w:tr w:rsidR="00CD4E6F" w:rsidRPr="00CD4E6F" w:rsidTr="00CD4E6F">
        <w:trPr>
          <w:trHeight w:val="879"/>
        </w:trPr>
        <w:tc>
          <w:tcPr>
            <w:tcW w:w="445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rPr>
                <w:color w:val="000000"/>
              </w:rPr>
            </w:pPr>
            <w:r w:rsidRPr="00CD4E6F">
              <w:rPr>
                <w:color w:val="000000"/>
              </w:rPr>
              <w:t>Уровень обеспеченности населения торговыми площадями на 1000 жителей</w:t>
            </w:r>
          </w:p>
        </w:tc>
        <w:tc>
          <w:tcPr>
            <w:tcW w:w="8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кв.м.</w:t>
            </w:r>
          </w:p>
        </w:tc>
        <w:tc>
          <w:tcPr>
            <w:tcW w:w="144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860,92</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D4E6F" w:rsidRPr="00CD4E6F" w:rsidRDefault="00CD4E6F" w:rsidP="00CD4E6F">
            <w:pPr>
              <w:spacing w:before="100" w:beforeAutospacing="1" w:after="100" w:afterAutospacing="1"/>
              <w:jc w:val="center"/>
              <w:rPr>
                <w:color w:val="000000"/>
              </w:rPr>
            </w:pPr>
            <w:r w:rsidRPr="00CD4E6F">
              <w:rPr>
                <w:color w:val="000000"/>
              </w:rPr>
              <w:t>885,25</w:t>
            </w:r>
          </w:p>
        </w:tc>
        <w:tc>
          <w:tcPr>
            <w:tcW w:w="1559" w:type="dxa"/>
            <w:tcBorders>
              <w:top w:val="nil"/>
              <w:left w:val="nil"/>
              <w:bottom w:val="single" w:sz="6" w:space="0" w:color="000000"/>
              <w:right w:val="single" w:sz="6" w:space="0" w:color="000000"/>
            </w:tcBorders>
            <w:shd w:val="clear" w:color="auto" w:fill="FFFFFF"/>
          </w:tcPr>
          <w:p w:rsidR="00CD4E6F" w:rsidRPr="00CD4E6F" w:rsidRDefault="00CD4E6F" w:rsidP="00CD4E6F">
            <w:pPr>
              <w:spacing w:before="100" w:beforeAutospacing="1" w:after="100" w:afterAutospacing="1"/>
              <w:jc w:val="center"/>
              <w:rPr>
                <w:color w:val="000000"/>
              </w:rPr>
            </w:pPr>
            <w:r w:rsidRPr="00CD4E6F">
              <w:rPr>
                <w:color w:val="000000"/>
              </w:rPr>
              <w:t>960,35</w:t>
            </w:r>
          </w:p>
        </w:tc>
      </w:tr>
    </w:tbl>
    <w:p w:rsidR="009028CE" w:rsidRDefault="009028CE" w:rsidP="00154F8D">
      <w:pPr>
        <w:jc w:val="both"/>
        <w:rPr>
          <w:color w:val="2C2D2E"/>
          <w:shd w:val="clear" w:color="auto" w:fill="FFFFFF"/>
        </w:rPr>
      </w:pPr>
      <w:r>
        <w:rPr>
          <w:color w:val="2C2D2E"/>
          <w:shd w:val="clear" w:color="auto" w:fill="FFFFFF"/>
        </w:rPr>
        <w:t xml:space="preserve">            </w:t>
      </w:r>
    </w:p>
    <w:p w:rsidR="00CD4E6F" w:rsidRPr="009028CE" w:rsidRDefault="009028CE" w:rsidP="00154F8D">
      <w:pPr>
        <w:jc w:val="both"/>
      </w:pPr>
      <w:r>
        <w:rPr>
          <w:color w:val="2C2D2E"/>
          <w:shd w:val="clear" w:color="auto" w:fill="FFFFFF"/>
        </w:rPr>
        <w:t xml:space="preserve">          </w:t>
      </w:r>
      <w:r w:rsidRPr="009028CE">
        <w:rPr>
          <w:color w:val="2C2D2E"/>
          <w:shd w:val="clear" w:color="auto" w:fill="FFFFFF"/>
        </w:rPr>
        <w:t>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960,35 кв. м. на 1000 жителей (108,5% к уровню 2021 года), что в два раза превысило утвержденный норматив минимальной обеспеченности площадью торговых объектов населения нашего района (норматив – 420кв. м/1000человек).</w:t>
      </w:r>
    </w:p>
    <w:p w:rsidR="00154F8D" w:rsidRPr="00154F8D" w:rsidRDefault="00154F8D" w:rsidP="00154F8D">
      <w:pPr>
        <w:ind w:firstLine="709"/>
        <w:jc w:val="both"/>
      </w:pPr>
      <w:r w:rsidRPr="00154F8D">
        <w:t>Производством хлеба, хлебобулочных и кондитерских изделий в Устьянском районе занимаются 8 организаций и индивидуальных предпринимателей. На 11 пекарнях района за отчетный период  произведено 1213,48 тонн хлеба и хлебобулочных изделий и 175,17 тонн кондитерских изделий (95,2% и 86,5% к уровню аналогичного периода прошлого года). Снижение объема производства местных товаропроизводителей связано с расширением федеральных торговых сетей, которые поставляют аналогичную продукцию из других регионо</w:t>
      </w:r>
      <w:r w:rsidR="00CD4E6F">
        <w:t xml:space="preserve">в. Связи с данной ситуацией за </w:t>
      </w:r>
      <w:r w:rsidRPr="00154F8D">
        <w:t>период 2022 года приостановил работу один кондитерский цех.</w:t>
      </w:r>
    </w:p>
    <w:p w:rsidR="00154F8D" w:rsidRPr="00AC7E5D" w:rsidRDefault="00154F8D" w:rsidP="00154F8D">
      <w:pPr>
        <w:ind w:firstLine="709"/>
        <w:jc w:val="both"/>
        <w:rPr>
          <w:sz w:val="28"/>
          <w:szCs w:val="28"/>
        </w:rPr>
      </w:pPr>
    </w:p>
    <w:p w:rsidR="00154F8D" w:rsidRPr="00154F8D" w:rsidRDefault="00154F8D" w:rsidP="00154F8D">
      <w:pPr>
        <w:ind w:firstLine="709"/>
        <w:jc w:val="center"/>
        <w:rPr>
          <w:b/>
        </w:rPr>
      </w:pPr>
      <w:r w:rsidRPr="00154F8D">
        <w:rPr>
          <w:b/>
        </w:rPr>
        <w:t>Показатели производства хлеба, хлебобулочных и кондитерских изделий по годам</w:t>
      </w:r>
    </w:p>
    <w:p w:rsidR="00154F8D" w:rsidRPr="00154F8D" w:rsidRDefault="00154F8D" w:rsidP="00154F8D">
      <w:pPr>
        <w:ind w:firstLine="709"/>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2268"/>
        <w:gridCol w:w="1984"/>
        <w:gridCol w:w="2126"/>
      </w:tblGrid>
      <w:tr w:rsidR="00154F8D" w:rsidRPr="00154F8D" w:rsidTr="00154F8D">
        <w:tc>
          <w:tcPr>
            <w:tcW w:w="3369" w:type="dxa"/>
          </w:tcPr>
          <w:p w:rsidR="00154F8D" w:rsidRPr="00154F8D" w:rsidRDefault="00154F8D" w:rsidP="00F231EE">
            <w:pPr>
              <w:jc w:val="center"/>
              <w:rPr>
                <w:b/>
                <w:bCs/>
                <w:color w:val="000000"/>
              </w:rPr>
            </w:pPr>
            <w:r w:rsidRPr="00154F8D">
              <w:rPr>
                <w:b/>
                <w:bCs/>
                <w:color w:val="000000"/>
              </w:rPr>
              <w:t>Наименование продукции</w:t>
            </w:r>
          </w:p>
        </w:tc>
        <w:tc>
          <w:tcPr>
            <w:tcW w:w="2268" w:type="dxa"/>
          </w:tcPr>
          <w:p w:rsidR="00154F8D" w:rsidRPr="00154F8D" w:rsidRDefault="00154F8D" w:rsidP="00F231EE">
            <w:pPr>
              <w:jc w:val="center"/>
              <w:rPr>
                <w:b/>
              </w:rPr>
            </w:pPr>
            <w:r w:rsidRPr="00154F8D">
              <w:rPr>
                <w:b/>
              </w:rPr>
              <w:t>2020 год</w:t>
            </w:r>
          </w:p>
        </w:tc>
        <w:tc>
          <w:tcPr>
            <w:tcW w:w="1984" w:type="dxa"/>
          </w:tcPr>
          <w:p w:rsidR="00154F8D" w:rsidRPr="00154F8D" w:rsidRDefault="00154F8D" w:rsidP="00F231EE">
            <w:pPr>
              <w:jc w:val="center"/>
              <w:rPr>
                <w:b/>
              </w:rPr>
            </w:pPr>
            <w:r w:rsidRPr="00154F8D">
              <w:rPr>
                <w:b/>
              </w:rPr>
              <w:t>2021 год</w:t>
            </w:r>
          </w:p>
        </w:tc>
        <w:tc>
          <w:tcPr>
            <w:tcW w:w="2126" w:type="dxa"/>
          </w:tcPr>
          <w:p w:rsidR="00154F8D" w:rsidRPr="00154F8D" w:rsidRDefault="00154F8D" w:rsidP="00F231EE">
            <w:pPr>
              <w:jc w:val="center"/>
              <w:rPr>
                <w:b/>
              </w:rPr>
            </w:pPr>
            <w:r w:rsidRPr="00154F8D">
              <w:rPr>
                <w:b/>
              </w:rPr>
              <w:t>2022 год</w:t>
            </w:r>
          </w:p>
        </w:tc>
      </w:tr>
      <w:tr w:rsidR="00154F8D" w:rsidRPr="00154F8D" w:rsidTr="00154F8D">
        <w:trPr>
          <w:trHeight w:val="485"/>
        </w:trPr>
        <w:tc>
          <w:tcPr>
            <w:tcW w:w="3369" w:type="dxa"/>
          </w:tcPr>
          <w:p w:rsidR="00154F8D" w:rsidRPr="00154F8D" w:rsidRDefault="00154F8D" w:rsidP="00F231EE">
            <w:pPr>
              <w:rPr>
                <w:color w:val="000000"/>
              </w:rPr>
            </w:pPr>
            <w:r w:rsidRPr="00154F8D">
              <w:rPr>
                <w:color w:val="000000"/>
              </w:rPr>
              <w:t>Хлеб и хлебобулочные</w:t>
            </w:r>
            <w:r w:rsidR="00CD4E6F">
              <w:rPr>
                <w:color w:val="000000"/>
              </w:rPr>
              <w:t xml:space="preserve"> изделия</w:t>
            </w:r>
          </w:p>
        </w:tc>
        <w:tc>
          <w:tcPr>
            <w:tcW w:w="2268" w:type="dxa"/>
          </w:tcPr>
          <w:p w:rsidR="00154F8D" w:rsidRPr="00154F8D" w:rsidRDefault="00154F8D" w:rsidP="00F231EE">
            <w:pPr>
              <w:jc w:val="center"/>
            </w:pPr>
            <w:r w:rsidRPr="00154F8D">
              <w:t>1341,8</w:t>
            </w:r>
          </w:p>
        </w:tc>
        <w:tc>
          <w:tcPr>
            <w:tcW w:w="1984" w:type="dxa"/>
          </w:tcPr>
          <w:p w:rsidR="00154F8D" w:rsidRPr="00154F8D" w:rsidRDefault="00154F8D" w:rsidP="00F231EE">
            <w:pPr>
              <w:jc w:val="center"/>
            </w:pPr>
            <w:r w:rsidRPr="00154F8D">
              <w:t>1274,7</w:t>
            </w:r>
          </w:p>
        </w:tc>
        <w:tc>
          <w:tcPr>
            <w:tcW w:w="2126" w:type="dxa"/>
          </w:tcPr>
          <w:p w:rsidR="00154F8D" w:rsidRPr="00154F8D" w:rsidRDefault="00154F8D" w:rsidP="00F231EE">
            <w:pPr>
              <w:jc w:val="center"/>
            </w:pPr>
            <w:r w:rsidRPr="00154F8D">
              <w:t>1213,5</w:t>
            </w:r>
          </w:p>
        </w:tc>
      </w:tr>
      <w:tr w:rsidR="00154F8D" w:rsidRPr="00154F8D" w:rsidTr="00154F8D">
        <w:trPr>
          <w:trHeight w:val="545"/>
        </w:trPr>
        <w:tc>
          <w:tcPr>
            <w:tcW w:w="3369" w:type="dxa"/>
          </w:tcPr>
          <w:p w:rsidR="00154F8D" w:rsidRPr="00154F8D" w:rsidRDefault="00154F8D" w:rsidP="00F231EE">
            <w:pPr>
              <w:rPr>
                <w:color w:val="000000"/>
              </w:rPr>
            </w:pPr>
            <w:r w:rsidRPr="00154F8D">
              <w:rPr>
                <w:color w:val="000000"/>
              </w:rPr>
              <w:t>Кондитерские</w:t>
            </w:r>
          </w:p>
        </w:tc>
        <w:tc>
          <w:tcPr>
            <w:tcW w:w="2268" w:type="dxa"/>
          </w:tcPr>
          <w:p w:rsidR="00154F8D" w:rsidRPr="00154F8D" w:rsidRDefault="00154F8D" w:rsidP="00F231EE">
            <w:pPr>
              <w:jc w:val="center"/>
            </w:pPr>
            <w:r w:rsidRPr="00154F8D">
              <w:t>198,7</w:t>
            </w:r>
          </w:p>
        </w:tc>
        <w:tc>
          <w:tcPr>
            <w:tcW w:w="1984" w:type="dxa"/>
          </w:tcPr>
          <w:p w:rsidR="00154F8D" w:rsidRPr="00154F8D" w:rsidRDefault="00154F8D" w:rsidP="00F231EE">
            <w:pPr>
              <w:jc w:val="center"/>
            </w:pPr>
            <w:r w:rsidRPr="00154F8D">
              <w:t>202,5</w:t>
            </w:r>
          </w:p>
        </w:tc>
        <w:tc>
          <w:tcPr>
            <w:tcW w:w="2126" w:type="dxa"/>
          </w:tcPr>
          <w:p w:rsidR="00154F8D" w:rsidRPr="00154F8D" w:rsidRDefault="00154F8D" w:rsidP="00F231EE">
            <w:pPr>
              <w:jc w:val="center"/>
            </w:pPr>
            <w:r w:rsidRPr="00154F8D">
              <w:t>175,2</w:t>
            </w:r>
          </w:p>
        </w:tc>
      </w:tr>
    </w:tbl>
    <w:p w:rsidR="00154F8D" w:rsidRPr="00154F8D" w:rsidRDefault="00154F8D" w:rsidP="00154F8D">
      <w:pPr>
        <w:ind w:firstLine="709"/>
        <w:jc w:val="both"/>
      </w:pPr>
    </w:p>
    <w:p w:rsidR="00154F8D" w:rsidRPr="00215AE4" w:rsidRDefault="00154F8D" w:rsidP="00154F8D">
      <w:pPr>
        <w:ind w:firstLine="709"/>
        <w:jc w:val="both"/>
      </w:pPr>
      <w:r w:rsidRPr="00AC7E5D">
        <w:rPr>
          <w:sz w:val="28"/>
          <w:szCs w:val="28"/>
        </w:rPr>
        <w:t xml:space="preserve">    </w:t>
      </w:r>
      <w:r w:rsidRPr="00215AE4">
        <w:t xml:space="preserve">Для  создания условий  обеспечения товарами первой необходимости  жителей труднодоступных и малонаселенных пунктов Устьянского района  в 2022 году администрацией муниципального образования был проведен конкурс на определение </w:t>
      </w:r>
      <w:r w:rsidRPr="00215AE4">
        <w:lastRenderedPageBreak/>
        <w:t>поставщиков доставки товаров в труднодоступные населенные пункты. Приняли участие в конкурсе три предприятия:  ООО «Потребительское общество «Устьяны», потребительское общество «Устьянское» и ИП Воробьев А.К. В отчетном периоде выплачена субсидия в сумме 1 114 715 рублей (700 000 рублей из бюджета Устьянского района и 414 715 рублей из областного бюджета).</w:t>
      </w:r>
    </w:p>
    <w:p w:rsidR="00BE15F0" w:rsidRDefault="00BE15F0" w:rsidP="00BE15F0">
      <w:pPr>
        <w:tabs>
          <w:tab w:val="left" w:pos="1134"/>
        </w:tabs>
        <w:ind w:firstLine="709"/>
        <w:jc w:val="both"/>
        <w:rPr>
          <w:sz w:val="28"/>
          <w:szCs w:val="28"/>
        </w:rPr>
      </w:pPr>
    </w:p>
    <w:p w:rsidR="00BE15F0" w:rsidRDefault="00BE15F0" w:rsidP="009028CE">
      <w:pPr>
        <w:shd w:val="clear" w:color="auto" w:fill="FFFFFF"/>
        <w:spacing w:before="100" w:beforeAutospacing="1" w:after="100" w:afterAutospacing="1"/>
        <w:contextualSpacing/>
        <w:jc w:val="both"/>
        <w:rPr>
          <w:b/>
          <w:bCs/>
          <w:color w:val="2C2D2E"/>
        </w:rPr>
      </w:pPr>
      <w:r w:rsidRPr="009028CE">
        <w:rPr>
          <w:b/>
          <w:bCs/>
          <w:color w:val="2C2D2E"/>
        </w:rPr>
        <w:t>Выплаты субсидий на частичное возмещение транспортных расходов на доставку товаров в труднодоступные населенные пункты Устьянского района в 2022 году</w:t>
      </w:r>
    </w:p>
    <w:p w:rsidR="009028CE" w:rsidRPr="009028CE" w:rsidRDefault="009028CE" w:rsidP="009028CE">
      <w:pPr>
        <w:shd w:val="clear" w:color="auto" w:fill="FFFFFF"/>
        <w:spacing w:before="100" w:beforeAutospacing="1" w:after="100" w:afterAutospacing="1"/>
        <w:contextualSpacing/>
        <w:jc w:val="both"/>
        <w:rPr>
          <w:rFonts w:ascii="Arial" w:hAnsi="Arial" w:cs="Arial"/>
          <w:color w:val="2C2D2E"/>
        </w:rPr>
      </w:pPr>
    </w:p>
    <w:tbl>
      <w:tblPr>
        <w:tblW w:w="9886" w:type="dxa"/>
        <w:shd w:val="clear" w:color="auto" w:fill="FFFFFF"/>
        <w:tblCellMar>
          <w:top w:w="15" w:type="dxa"/>
          <w:left w:w="15" w:type="dxa"/>
          <w:bottom w:w="15" w:type="dxa"/>
          <w:right w:w="15" w:type="dxa"/>
        </w:tblCellMar>
        <w:tblLook w:val="04A0"/>
      </w:tblPr>
      <w:tblGrid>
        <w:gridCol w:w="2599"/>
        <w:gridCol w:w="2184"/>
        <w:gridCol w:w="2552"/>
        <w:gridCol w:w="2551"/>
      </w:tblGrid>
      <w:tr w:rsidR="00BE15F0" w:rsidRPr="009028CE" w:rsidTr="009028CE">
        <w:trPr>
          <w:trHeight w:val="329"/>
        </w:trPr>
        <w:tc>
          <w:tcPr>
            <w:tcW w:w="25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center"/>
            </w:pPr>
            <w:r w:rsidRPr="009028CE">
              <w:t>Наименование предприятия</w:t>
            </w:r>
          </w:p>
        </w:tc>
        <w:tc>
          <w:tcPr>
            <w:tcW w:w="2184"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center"/>
            </w:pPr>
            <w:r w:rsidRPr="009028CE">
              <w:t>Получено субсидии всего, руб.</w:t>
            </w:r>
          </w:p>
        </w:tc>
        <w:tc>
          <w:tcPr>
            <w:tcW w:w="5103"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center"/>
            </w:pPr>
            <w:r w:rsidRPr="009028CE">
              <w:t>В том числе</w:t>
            </w:r>
          </w:p>
        </w:tc>
      </w:tr>
      <w:tr w:rsidR="00BE15F0" w:rsidRPr="009028CE" w:rsidTr="009028CE">
        <w:trPr>
          <w:trHeight w:val="14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5F0" w:rsidRPr="009028CE" w:rsidRDefault="00BE15F0" w:rsidP="00F231EE">
            <w:pPr>
              <w:jc w:val="center"/>
            </w:pPr>
          </w:p>
        </w:tc>
        <w:tc>
          <w:tcPr>
            <w:tcW w:w="2184" w:type="dxa"/>
            <w:vMerge/>
            <w:tcBorders>
              <w:top w:val="single" w:sz="6" w:space="0" w:color="000000"/>
              <w:left w:val="nil"/>
              <w:bottom w:val="single" w:sz="6" w:space="0" w:color="000000"/>
              <w:right w:val="single" w:sz="6" w:space="0" w:color="000000"/>
            </w:tcBorders>
            <w:shd w:val="clear" w:color="auto" w:fill="FFFFFF"/>
            <w:vAlign w:val="center"/>
            <w:hideMark/>
          </w:tcPr>
          <w:p w:rsidR="00BE15F0" w:rsidRPr="009028CE" w:rsidRDefault="00BE15F0" w:rsidP="00F231EE">
            <w:pPr>
              <w:jc w:val="center"/>
            </w:pP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center"/>
            </w:pPr>
            <w:r w:rsidRPr="009028CE">
              <w:t>Областной бюджет, руб.</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center"/>
            </w:pPr>
            <w:r w:rsidRPr="009028CE">
              <w:t>Районный бюджет, руб.</w:t>
            </w:r>
          </w:p>
        </w:tc>
      </w:tr>
      <w:tr w:rsidR="00BE15F0" w:rsidRPr="009028CE" w:rsidTr="009028CE">
        <w:trPr>
          <w:trHeight w:val="656"/>
        </w:trPr>
        <w:tc>
          <w:tcPr>
            <w:tcW w:w="259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BE15F0" w:rsidRPr="009028CE" w:rsidRDefault="00E02EE5" w:rsidP="00F231EE">
            <w:pPr>
              <w:spacing w:before="100" w:beforeAutospacing="1" w:after="100" w:afterAutospacing="1"/>
            </w:pPr>
            <w:r>
              <w:t xml:space="preserve">ООО </w:t>
            </w:r>
            <w:r w:rsidR="00BE15F0" w:rsidRPr="009028CE">
              <w:t>ПО "Устьяны"</w:t>
            </w:r>
          </w:p>
        </w:tc>
        <w:tc>
          <w:tcPr>
            <w:tcW w:w="21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610178,85</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217284,18</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392894,67</w:t>
            </w:r>
          </w:p>
        </w:tc>
      </w:tr>
      <w:tr w:rsidR="00BE15F0" w:rsidRPr="009028CE" w:rsidTr="009028CE">
        <w:trPr>
          <w:trHeight w:val="656"/>
        </w:trPr>
        <w:tc>
          <w:tcPr>
            <w:tcW w:w="259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BE15F0" w:rsidRPr="009028CE" w:rsidRDefault="00BE15F0" w:rsidP="00F231EE">
            <w:pPr>
              <w:spacing w:before="100" w:beforeAutospacing="1" w:after="100" w:afterAutospacing="1"/>
            </w:pPr>
            <w:r w:rsidRPr="009028CE">
              <w:t>ПО "Устьянское"</w:t>
            </w:r>
          </w:p>
        </w:tc>
        <w:tc>
          <w:tcPr>
            <w:tcW w:w="21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493320,49</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187222,24</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306098,25</w:t>
            </w:r>
          </w:p>
        </w:tc>
      </w:tr>
      <w:tr w:rsidR="00BE15F0" w:rsidRPr="009028CE" w:rsidTr="009028CE">
        <w:trPr>
          <w:trHeight w:val="311"/>
        </w:trPr>
        <w:tc>
          <w:tcPr>
            <w:tcW w:w="259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BE15F0" w:rsidRPr="009028CE" w:rsidRDefault="00BE15F0" w:rsidP="00F231EE">
            <w:pPr>
              <w:spacing w:before="100" w:beforeAutospacing="1" w:after="100" w:afterAutospacing="1"/>
            </w:pPr>
            <w:r w:rsidRPr="009028CE">
              <w:t>ИП Воробьев А.К.</w:t>
            </w:r>
          </w:p>
        </w:tc>
        <w:tc>
          <w:tcPr>
            <w:tcW w:w="21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11215,66</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10208,58</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color w:val="000000"/>
              </w:rPr>
            </w:pPr>
            <w:r w:rsidRPr="009028CE">
              <w:rPr>
                <w:color w:val="000000"/>
              </w:rPr>
              <w:t>1007,08</w:t>
            </w:r>
          </w:p>
        </w:tc>
      </w:tr>
      <w:tr w:rsidR="00BE15F0" w:rsidRPr="009028CE" w:rsidTr="009028CE">
        <w:trPr>
          <w:trHeight w:val="345"/>
        </w:trPr>
        <w:tc>
          <w:tcPr>
            <w:tcW w:w="259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BE15F0" w:rsidRPr="009028CE" w:rsidRDefault="00BE15F0" w:rsidP="00F231EE">
            <w:pPr>
              <w:spacing w:before="100" w:beforeAutospacing="1" w:after="100" w:afterAutospacing="1"/>
              <w:jc w:val="both"/>
            </w:pPr>
            <w:r w:rsidRPr="009028CE">
              <w:rPr>
                <w:b/>
                <w:bCs/>
              </w:rPr>
              <w:t>Итого</w:t>
            </w:r>
          </w:p>
        </w:tc>
        <w:tc>
          <w:tcPr>
            <w:tcW w:w="21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b/>
                <w:bCs/>
                <w:color w:val="000000"/>
              </w:rPr>
            </w:pPr>
            <w:r w:rsidRPr="009028CE">
              <w:rPr>
                <w:b/>
                <w:bCs/>
                <w:color w:val="000000"/>
              </w:rPr>
              <w:t>1114715,00</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b/>
                <w:bCs/>
                <w:color w:val="000000"/>
              </w:rPr>
            </w:pPr>
            <w:r w:rsidRPr="009028CE">
              <w:rPr>
                <w:b/>
                <w:bCs/>
                <w:color w:val="000000"/>
              </w:rPr>
              <w:t>414715,00</w:t>
            </w:r>
          </w:p>
        </w:tc>
        <w:tc>
          <w:tcPr>
            <w:tcW w:w="25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tcPr>
          <w:p w:rsidR="00BE15F0" w:rsidRPr="009028CE" w:rsidRDefault="00BE15F0" w:rsidP="00F231EE">
            <w:pPr>
              <w:jc w:val="right"/>
              <w:rPr>
                <w:b/>
                <w:bCs/>
                <w:color w:val="000000"/>
              </w:rPr>
            </w:pPr>
            <w:r w:rsidRPr="009028CE">
              <w:rPr>
                <w:b/>
                <w:bCs/>
                <w:color w:val="000000"/>
              </w:rPr>
              <w:t>700000,00</w:t>
            </w:r>
          </w:p>
        </w:tc>
      </w:tr>
    </w:tbl>
    <w:p w:rsidR="00BE15F0" w:rsidRPr="009028CE" w:rsidRDefault="00BE15F0" w:rsidP="00BE15F0">
      <w:pPr>
        <w:shd w:val="clear" w:color="auto" w:fill="FFFFFF"/>
        <w:spacing w:before="100" w:beforeAutospacing="1" w:after="100" w:afterAutospacing="1"/>
        <w:ind w:firstLine="709"/>
        <w:jc w:val="both"/>
        <w:rPr>
          <w:color w:val="2C2D2E"/>
        </w:rPr>
      </w:pPr>
      <w:r w:rsidRPr="009028CE">
        <w:rPr>
          <w:color w:val="2C2D2E"/>
        </w:rPr>
        <w:t>В сфере услуг общественного питания  трудятся высококвалифицированные специалисты. Всего в Устьянском районе 24 предприятия общественного питания, из них 2 ресторана, 3 бара, 1 банкетный зал, 14 кафе и  4 столовых с  общим количеством 1090 посадочных мест.</w:t>
      </w:r>
    </w:p>
    <w:p w:rsidR="00BE15F0" w:rsidRPr="009028CE" w:rsidRDefault="00BE15F0" w:rsidP="009028CE">
      <w:pPr>
        <w:pStyle w:val="a9"/>
        <w:shd w:val="clear" w:color="auto" w:fill="FFFFFF"/>
        <w:spacing w:before="100" w:beforeAutospacing="1" w:after="100" w:afterAutospacing="1"/>
        <w:ind w:left="1429"/>
        <w:contextualSpacing/>
        <w:rPr>
          <w:b/>
          <w:color w:val="2C2D2E"/>
        </w:rPr>
      </w:pPr>
      <w:r w:rsidRPr="009028CE">
        <w:rPr>
          <w:b/>
          <w:bCs/>
          <w:color w:val="2C2D2E"/>
        </w:rPr>
        <w:t>Показатели развития общедоступного общественного питания</w:t>
      </w:r>
    </w:p>
    <w:tbl>
      <w:tblPr>
        <w:tblW w:w="9886" w:type="dxa"/>
        <w:shd w:val="clear" w:color="auto" w:fill="FFFFFF"/>
        <w:tblCellMar>
          <w:top w:w="15" w:type="dxa"/>
          <w:left w:w="15" w:type="dxa"/>
          <w:bottom w:w="15" w:type="dxa"/>
          <w:right w:w="15" w:type="dxa"/>
        </w:tblCellMar>
        <w:tblLook w:val="04A0"/>
      </w:tblPr>
      <w:tblGrid>
        <w:gridCol w:w="3791"/>
        <w:gridCol w:w="2126"/>
        <w:gridCol w:w="1985"/>
        <w:gridCol w:w="1984"/>
      </w:tblGrid>
      <w:tr w:rsidR="009028CE" w:rsidRPr="009028CE" w:rsidTr="009028CE">
        <w:trPr>
          <w:trHeight w:val="75"/>
        </w:trPr>
        <w:tc>
          <w:tcPr>
            <w:tcW w:w="3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line="75" w:lineRule="atLeast"/>
              <w:jc w:val="center"/>
              <w:rPr>
                <w:color w:val="2C2D2E"/>
              </w:rPr>
            </w:pPr>
            <w:r w:rsidRPr="009028CE">
              <w:rPr>
                <w:b/>
                <w:bCs/>
                <w:color w:val="2C2D2E"/>
              </w:rPr>
              <w:t>Наименование показателя</w:t>
            </w:r>
          </w:p>
        </w:tc>
        <w:tc>
          <w:tcPr>
            <w:tcW w:w="212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line="75" w:lineRule="atLeast"/>
              <w:jc w:val="center"/>
              <w:rPr>
                <w:color w:val="2C2D2E"/>
              </w:rPr>
            </w:pPr>
            <w:r w:rsidRPr="009028CE">
              <w:rPr>
                <w:b/>
                <w:bCs/>
                <w:color w:val="2C2D2E"/>
              </w:rPr>
              <w:t>2020год</w:t>
            </w:r>
          </w:p>
        </w:tc>
        <w:tc>
          <w:tcPr>
            <w:tcW w:w="19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line="75" w:lineRule="atLeast"/>
              <w:jc w:val="center"/>
              <w:rPr>
                <w:color w:val="2C2D2E"/>
              </w:rPr>
            </w:pPr>
            <w:r w:rsidRPr="009028CE">
              <w:rPr>
                <w:b/>
                <w:bCs/>
                <w:color w:val="2C2D2E"/>
              </w:rPr>
              <w:t>2021год</w:t>
            </w:r>
          </w:p>
        </w:tc>
        <w:tc>
          <w:tcPr>
            <w:tcW w:w="1984" w:type="dxa"/>
            <w:tcBorders>
              <w:top w:val="single" w:sz="6" w:space="0" w:color="000000"/>
              <w:left w:val="nil"/>
              <w:bottom w:val="single" w:sz="6" w:space="0" w:color="000000"/>
              <w:right w:val="single" w:sz="6" w:space="0" w:color="000000"/>
            </w:tcBorders>
            <w:shd w:val="clear" w:color="auto" w:fill="FFFFFF"/>
          </w:tcPr>
          <w:p w:rsidR="009028CE" w:rsidRPr="009028CE" w:rsidRDefault="009028CE" w:rsidP="00F231EE">
            <w:pPr>
              <w:spacing w:before="100" w:beforeAutospacing="1" w:after="100" w:afterAutospacing="1" w:line="75" w:lineRule="atLeast"/>
              <w:jc w:val="center"/>
              <w:rPr>
                <w:b/>
                <w:bCs/>
                <w:color w:val="2C2D2E"/>
              </w:rPr>
            </w:pPr>
            <w:r w:rsidRPr="009028CE">
              <w:rPr>
                <w:b/>
                <w:bCs/>
                <w:color w:val="2C2D2E"/>
              </w:rPr>
              <w:t>2022год</w:t>
            </w:r>
          </w:p>
        </w:tc>
      </w:tr>
      <w:tr w:rsidR="009028CE" w:rsidRPr="009028CE" w:rsidTr="009028CE">
        <w:trPr>
          <w:trHeight w:val="555"/>
        </w:trPr>
        <w:tc>
          <w:tcPr>
            <w:tcW w:w="37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9028CE">
            <w:pPr>
              <w:spacing w:before="100" w:beforeAutospacing="1" w:after="100" w:afterAutospacing="1"/>
              <w:rPr>
                <w:color w:val="2C2D2E"/>
              </w:rPr>
            </w:pPr>
            <w:r w:rsidRPr="009028CE">
              <w:rPr>
                <w:color w:val="2C2D2E"/>
              </w:rPr>
              <w:t>Количество предприятий общественного питания, ед.</w:t>
            </w:r>
          </w:p>
        </w:tc>
        <w:tc>
          <w:tcPr>
            <w:tcW w:w="21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28</w:t>
            </w:r>
          </w:p>
        </w:tc>
        <w:tc>
          <w:tcPr>
            <w:tcW w:w="19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24</w:t>
            </w:r>
          </w:p>
        </w:tc>
        <w:tc>
          <w:tcPr>
            <w:tcW w:w="1984" w:type="dxa"/>
            <w:tcBorders>
              <w:top w:val="nil"/>
              <w:left w:val="nil"/>
              <w:bottom w:val="single" w:sz="6" w:space="0" w:color="000000"/>
              <w:right w:val="single" w:sz="6" w:space="0" w:color="000000"/>
            </w:tcBorders>
            <w:shd w:val="clear" w:color="auto" w:fill="FFFFFF"/>
          </w:tcPr>
          <w:p w:rsidR="009028CE" w:rsidRPr="009028CE" w:rsidRDefault="009028CE" w:rsidP="00F231EE">
            <w:pPr>
              <w:spacing w:before="100" w:beforeAutospacing="1" w:after="100" w:afterAutospacing="1"/>
              <w:jc w:val="center"/>
              <w:rPr>
                <w:color w:val="2C2D2E"/>
              </w:rPr>
            </w:pPr>
            <w:r w:rsidRPr="009028CE">
              <w:rPr>
                <w:color w:val="2C2D2E"/>
              </w:rPr>
              <w:t>24</w:t>
            </w:r>
          </w:p>
        </w:tc>
      </w:tr>
      <w:tr w:rsidR="009028CE" w:rsidRPr="009028CE" w:rsidTr="009028CE">
        <w:trPr>
          <w:trHeight w:val="570"/>
        </w:trPr>
        <w:tc>
          <w:tcPr>
            <w:tcW w:w="37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9028CE">
            <w:pPr>
              <w:spacing w:before="100" w:beforeAutospacing="1" w:after="100" w:afterAutospacing="1"/>
              <w:rPr>
                <w:color w:val="2C2D2E"/>
              </w:rPr>
            </w:pPr>
            <w:r w:rsidRPr="009028CE">
              <w:rPr>
                <w:color w:val="2C2D2E"/>
              </w:rPr>
              <w:t>Количество предприятий общественного питания на 1000 человек, ед.</w:t>
            </w:r>
          </w:p>
        </w:tc>
        <w:tc>
          <w:tcPr>
            <w:tcW w:w="21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1,07</w:t>
            </w:r>
          </w:p>
        </w:tc>
        <w:tc>
          <w:tcPr>
            <w:tcW w:w="19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0,95</w:t>
            </w:r>
          </w:p>
        </w:tc>
        <w:tc>
          <w:tcPr>
            <w:tcW w:w="1984" w:type="dxa"/>
            <w:tcBorders>
              <w:top w:val="nil"/>
              <w:left w:val="nil"/>
              <w:bottom w:val="single" w:sz="6" w:space="0" w:color="000000"/>
              <w:right w:val="single" w:sz="6" w:space="0" w:color="000000"/>
            </w:tcBorders>
            <w:shd w:val="clear" w:color="auto" w:fill="FFFFFF"/>
          </w:tcPr>
          <w:p w:rsidR="009028CE" w:rsidRPr="009028CE" w:rsidRDefault="009028CE" w:rsidP="00F231EE">
            <w:pPr>
              <w:spacing w:before="100" w:beforeAutospacing="1" w:after="100" w:afterAutospacing="1"/>
              <w:jc w:val="center"/>
              <w:rPr>
                <w:color w:val="2C2D2E"/>
              </w:rPr>
            </w:pPr>
            <w:r w:rsidRPr="009028CE">
              <w:rPr>
                <w:color w:val="2C2D2E"/>
              </w:rPr>
              <w:t>0,98</w:t>
            </w:r>
          </w:p>
        </w:tc>
      </w:tr>
      <w:tr w:rsidR="009028CE" w:rsidRPr="009028CE" w:rsidTr="009028CE">
        <w:trPr>
          <w:trHeight w:val="270"/>
        </w:trPr>
        <w:tc>
          <w:tcPr>
            <w:tcW w:w="37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9028CE">
            <w:pPr>
              <w:spacing w:before="100" w:beforeAutospacing="1" w:after="100" w:afterAutospacing="1"/>
              <w:rPr>
                <w:color w:val="2C2D2E"/>
              </w:rPr>
            </w:pPr>
            <w:r w:rsidRPr="009028CE">
              <w:rPr>
                <w:color w:val="2C2D2E"/>
              </w:rPr>
              <w:t>Количество посадочных мест, ед.</w:t>
            </w:r>
          </w:p>
        </w:tc>
        <w:tc>
          <w:tcPr>
            <w:tcW w:w="21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1216</w:t>
            </w:r>
          </w:p>
        </w:tc>
        <w:tc>
          <w:tcPr>
            <w:tcW w:w="19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028CE" w:rsidRPr="009028CE" w:rsidRDefault="009028CE" w:rsidP="00F231EE">
            <w:pPr>
              <w:spacing w:before="100" w:beforeAutospacing="1" w:after="100" w:afterAutospacing="1"/>
              <w:jc w:val="center"/>
              <w:rPr>
                <w:color w:val="2C2D2E"/>
              </w:rPr>
            </w:pPr>
            <w:r w:rsidRPr="009028CE">
              <w:rPr>
                <w:color w:val="2C2D2E"/>
              </w:rPr>
              <w:t>1054</w:t>
            </w:r>
          </w:p>
        </w:tc>
        <w:tc>
          <w:tcPr>
            <w:tcW w:w="1984" w:type="dxa"/>
            <w:tcBorders>
              <w:top w:val="nil"/>
              <w:left w:val="nil"/>
              <w:bottom w:val="single" w:sz="6" w:space="0" w:color="000000"/>
              <w:right w:val="single" w:sz="6" w:space="0" w:color="000000"/>
            </w:tcBorders>
            <w:shd w:val="clear" w:color="auto" w:fill="FFFFFF"/>
          </w:tcPr>
          <w:p w:rsidR="009028CE" w:rsidRPr="009028CE" w:rsidRDefault="009028CE" w:rsidP="00F231EE">
            <w:pPr>
              <w:spacing w:before="100" w:beforeAutospacing="1" w:after="100" w:afterAutospacing="1"/>
              <w:jc w:val="center"/>
              <w:rPr>
                <w:color w:val="2C2D2E"/>
              </w:rPr>
            </w:pPr>
            <w:r w:rsidRPr="009028CE">
              <w:rPr>
                <w:color w:val="2C2D2E"/>
              </w:rPr>
              <w:t>1090</w:t>
            </w:r>
          </w:p>
        </w:tc>
      </w:tr>
    </w:tbl>
    <w:p w:rsidR="00BE15F0" w:rsidRPr="00D40025" w:rsidRDefault="00BE15F0" w:rsidP="00BE15F0">
      <w:pPr>
        <w:jc w:val="center"/>
        <w:rPr>
          <w:sz w:val="28"/>
          <w:szCs w:val="28"/>
        </w:rPr>
      </w:pPr>
    </w:p>
    <w:p w:rsidR="00EB5F5D" w:rsidRPr="00215AE4" w:rsidRDefault="004A456C" w:rsidP="009E6531">
      <w:pPr>
        <w:jc w:val="center"/>
        <w:rPr>
          <w:rFonts w:eastAsiaTheme="minorHAnsi"/>
          <w:b/>
          <w:lang w:eastAsia="en-US"/>
        </w:rPr>
      </w:pPr>
      <w:r w:rsidRPr="00215AE4">
        <w:rPr>
          <w:b/>
        </w:rPr>
        <w:t>5.</w:t>
      </w:r>
      <w:r w:rsidR="00D97028" w:rsidRPr="00215AE4">
        <w:rPr>
          <w:b/>
        </w:rPr>
        <w:t xml:space="preserve"> </w:t>
      </w:r>
      <w:r w:rsidR="00BE6AF1" w:rsidRPr="00215AE4">
        <w:rPr>
          <w:rFonts w:eastAsiaTheme="minorHAnsi"/>
          <w:b/>
          <w:lang w:eastAsia="en-US"/>
        </w:rPr>
        <w:t>Поддержка деятельности субъектов малого и среднего предпринимательства</w:t>
      </w:r>
    </w:p>
    <w:p w:rsidR="00387CD4" w:rsidRPr="00AA08BF" w:rsidRDefault="00387CD4" w:rsidP="009E6531">
      <w:pPr>
        <w:jc w:val="center"/>
        <w:rPr>
          <w:rFonts w:eastAsiaTheme="minorHAnsi"/>
          <w:color w:val="FF0000"/>
          <w:u w:val="single"/>
          <w:lang w:eastAsia="en-US"/>
        </w:rPr>
      </w:pPr>
    </w:p>
    <w:p w:rsidR="00215AE4" w:rsidRPr="00215AE4" w:rsidRDefault="00BE6AF1" w:rsidP="00BE6AF1">
      <w:pPr>
        <w:ind w:firstLine="709"/>
        <w:jc w:val="both"/>
        <w:rPr>
          <w:rFonts w:eastAsiaTheme="minorHAnsi"/>
          <w:lang w:eastAsia="en-US"/>
        </w:rPr>
      </w:pPr>
      <w:r w:rsidRPr="00215AE4">
        <w:rPr>
          <w:rFonts w:eastAsiaTheme="minorHAnsi"/>
          <w:lang w:eastAsia="en-US"/>
        </w:rPr>
        <w:t xml:space="preserve">Малый бизнес выступает важной частью функционирования и социально-экономического развития Устьянского муниципального района. Он создает рабочие места,  максимально учитывает местные условия, проникает в невыгодные для крупных предприятий сферы, способствует </w:t>
      </w:r>
      <w:r w:rsidRPr="00215AE4">
        <w:t>насыщению потребительского рынка товарами и услугами, фор</w:t>
      </w:r>
      <w:r w:rsidRPr="00215AE4">
        <w:softHyphen/>
        <w:t>мированию конкурентной среды, обеспечивает экономическую самостоятельность населе</w:t>
      </w:r>
      <w:r w:rsidRPr="00215AE4">
        <w:softHyphen/>
        <w:t xml:space="preserve">ния района. </w:t>
      </w:r>
      <w:r w:rsidRPr="00215AE4">
        <w:tab/>
      </w:r>
      <w:r w:rsidRPr="00215AE4">
        <w:rPr>
          <w:rFonts w:eastAsiaTheme="minorHAnsi"/>
          <w:lang w:eastAsia="en-US"/>
        </w:rPr>
        <w:t xml:space="preserve">Благодаря малому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w:t>
      </w:r>
    </w:p>
    <w:p w:rsidR="00BE6AF1" w:rsidRPr="004D1116" w:rsidRDefault="00BE6AF1" w:rsidP="00BE6AF1">
      <w:pPr>
        <w:ind w:firstLine="709"/>
        <w:jc w:val="both"/>
      </w:pPr>
      <w:r w:rsidRPr="004D1116">
        <w:rPr>
          <w:rFonts w:eastAsiaTheme="minorHAnsi"/>
          <w:lang w:eastAsia="en-US"/>
        </w:rPr>
        <w:t>В 202</w:t>
      </w:r>
      <w:r w:rsidR="00215AE4" w:rsidRPr="004D1116">
        <w:rPr>
          <w:rFonts w:eastAsiaTheme="minorHAnsi"/>
          <w:lang w:eastAsia="en-US"/>
        </w:rPr>
        <w:t>2</w:t>
      </w:r>
      <w:r w:rsidRPr="004D1116">
        <w:rPr>
          <w:rFonts w:eastAsiaTheme="minorHAnsi"/>
          <w:lang w:eastAsia="en-US"/>
        </w:rPr>
        <w:t xml:space="preserve"> году на территории Устьянского района осуществляют деятельность </w:t>
      </w:r>
      <w:r w:rsidR="00396DB8" w:rsidRPr="004D1116">
        <w:rPr>
          <w:rFonts w:eastAsiaTheme="minorHAnsi"/>
          <w:b/>
          <w:lang w:eastAsia="en-US"/>
        </w:rPr>
        <w:t>5</w:t>
      </w:r>
      <w:r w:rsidR="000D6EAC" w:rsidRPr="004D1116">
        <w:rPr>
          <w:rFonts w:eastAsiaTheme="minorHAnsi"/>
          <w:b/>
          <w:lang w:eastAsia="en-US"/>
        </w:rPr>
        <w:t>93</w:t>
      </w:r>
      <w:r w:rsidRPr="004D1116">
        <w:rPr>
          <w:rFonts w:eastAsiaTheme="minorHAnsi"/>
          <w:lang w:eastAsia="en-US"/>
        </w:rPr>
        <w:t xml:space="preserve"> малых и средних предприят</w:t>
      </w:r>
      <w:r w:rsidR="00387CD4" w:rsidRPr="004D1116">
        <w:rPr>
          <w:rFonts w:eastAsiaTheme="minorHAnsi"/>
          <w:lang w:eastAsia="en-US"/>
        </w:rPr>
        <w:t>ий, в том числе юридических лиц</w:t>
      </w:r>
      <w:r w:rsidRPr="004D1116">
        <w:rPr>
          <w:rFonts w:eastAsiaTheme="minorHAnsi"/>
          <w:lang w:eastAsia="en-US"/>
        </w:rPr>
        <w:t xml:space="preserve"> </w:t>
      </w:r>
      <w:r w:rsidR="00787CAF" w:rsidRPr="004D1116">
        <w:rPr>
          <w:rFonts w:eastAsiaTheme="minorHAnsi"/>
          <w:lang w:eastAsia="en-US"/>
        </w:rPr>
        <w:t>14</w:t>
      </w:r>
      <w:r w:rsidR="00215AE4" w:rsidRPr="004D1116">
        <w:rPr>
          <w:rFonts w:eastAsiaTheme="minorHAnsi"/>
          <w:lang w:eastAsia="en-US"/>
        </w:rPr>
        <w:t>4</w:t>
      </w:r>
      <w:r w:rsidRPr="004D1116">
        <w:rPr>
          <w:rFonts w:eastAsiaTheme="minorHAnsi"/>
          <w:lang w:eastAsia="en-US"/>
        </w:rPr>
        <w:t xml:space="preserve">, индивидуальных предпринимателей </w:t>
      </w:r>
      <w:r w:rsidR="00FF739E" w:rsidRPr="004D1116">
        <w:rPr>
          <w:rFonts w:eastAsiaTheme="minorHAnsi"/>
          <w:lang w:eastAsia="en-US"/>
        </w:rPr>
        <w:t>–</w:t>
      </w:r>
      <w:r w:rsidRPr="004D1116">
        <w:rPr>
          <w:rFonts w:eastAsiaTheme="minorHAnsi"/>
          <w:lang w:eastAsia="en-US"/>
        </w:rPr>
        <w:t xml:space="preserve"> 4</w:t>
      </w:r>
      <w:r w:rsidR="00787CAF" w:rsidRPr="004D1116">
        <w:rPr>
          <w:rFonts w:eastAsiaTheme="minorHAnsi"/>
          <w:lang w:eastAsia="en-US"/>
        </w:rPr>
        <w:t>47</w:t>
      </w:r>
      <w:r w:rsidR="00FF739E" w:rsidRPr="004D1116">
        <w:rPr>
          <w:rFonts w:eastAsiaTheme="minorHAnsi"/>
          <w:lang w:eastAsia="en-US"/>
        </w:rPr>
        <w:t xml:space="preserve"> и </w:t>
      </w:r>
      <w:r w:rsidR="004D1116" w:rsidRPr="004D1116">
        <w:rPr>
          <w:rFonts w:eastAsiaTheme="minorHAnsi"/>
          <w:b/>
          <w:lang w:eastAsia="en-US"/>
        </w:rPr>
        <w:t>580</w:t>
      </w:r>
      <w:r w:rsidR="00FF739E" w:rsidRPr="004D1116">
        <w:rPr>
          <w:rFonts w:eastAsiaTheme="minorHAnsi"/>
          <w:lang w:eastAsia="en-US"/>
        </w:rPr>
        <w:t xml:space="preserve"> человек «самозанятых» граждан.</w:t>
      </w:r>
    </w:p>
    <w:p w:rsidR="00BE6AF1" w:rsidRDefault="00BE6AF1" w:rsidP="00BE6AF1">
      <w:pPr>
        <w:autoSpaceDE w:val="0"/>
        <w:autoSpaceDN w:val="0"/>
        <w:adjustRightInd w:val="0"/>
        <w:ind w:firstLine="540"/>
        <w:jc w:val="center"/>
        <w:rPr>
          <w:rFonts w:eastAsiaTheme="minorHAnsi"/>
          <w:b/>
          <w:color w:val="FF0000"/>
          <w:lang w:eastAsia="en-US"/>
        </w:rPr>
      </w:pPr>
    </w:p>
    <w:p w:rsidR="006A1D2C" w:rsidRDefault="006A1D2C" w:rsidP="00BE6AF1">
      <w:pPr>
        <w:autoSpaceDE w:val="0"/>
        <w:autoSpaceDN w:val="0"/>
        <w:adjustRightInd w:val="0"/>
        <w:ind w:firstLine="540"/>
        <w:jc w:val="center"/>
        <w:rPr>
          <w:rFonts w:eastAsiaTheme="minorHAnsi"/>
          <w:b/>
          <w:color w:val="FF0000"/>
          <w:lang w:eastAsia="en-US"/>
        </w:rPr>
      </w:pPr>
    </w:p>
    <w:p w:rsidR="006A1D2C" w:rsidRDefault="006A1D2C" w:rsidP="00BE6AF1">
      <w:pPr>
        <w:autoSpaceDE w:val="0"/>
        <w:autoSpaceDN w:val="0"/>
        <w:adjustRightInd w:val="0"/>
        <w:ind w:firstLine="540"/>
        <w:jc w:val="center"/>
        <w:rPr>
          <w:rFonts w:eastAsiaTheme="minorHAnsi"/>
          <w:b/>
          <w:color w:val="FF0000"/>
          <w:lang w:eastAsia="en-US"/>
        </w:rPr>
      </w:pPr>
    </w:p>
    <w:p w:rsidR="006A1D2C" w:rsidRPr="00AA08BF" w:rsidRDefault="006A1D2C" w:rsidP="00BE6AF1">
      <w:pPr>
        <w:autoSpaceDE w:val="0"/>
        <w:autoSpaceDN w:val="0"/>
        <w:adjustRightInd w:val="0"/>
        <w:ind w:firstLine="540"/>
        <w:jc w:val="center"/>
        <w:rPr>
          <w:rFonts w:eastAsiaTheme="minorHAnsi"/>
          <w:b/>
          <w:color w:val="FF0000"/>
          <w:lang w:eastAsia="en-US"/>
        </w:rPr>
      </w:pPr>
    </w:p>
    <w:p w:rsidR="00BE6AF1" w:rsidRPr="00EC3E58" w:rsidRDefault="006756B9" w:rsidP="00BE6AF1">
      <w:pPr>
        <w:autoSpaceDE w:val="0"/>
        <w:autoSpaceDN w:val="0"/>
        <w:adjustRightInd w:val="0"/>
        <w:ind w:firstLine="540"/>
        <w:jc w:val="center"/>
        <w:rPr>
          <w:rFonts w:eastAsiaTheme="minorHAnsi"/>
          <w:b/>
          <w:lang w:eastAsia="en-US"/>
        </w:rPr>
      </w:pPr>
      <w:r w:rsidRPr="00EC3E58">
        <w:rPr>
          <w:rFonts w:eastAsiaTheme="minorHAnsi"/>
          <w:b/>
          <w:lang w:eastAsia="en-US"/>
        </w:rPr>
        <w:lastRenderedPageBreak/>
        <w:t>5.1.</w:t>
      </w:r>
      <w:r w:rsidR="00BE6AF1" w:rsidRPr="00EC3E58">
        <w:rPr>
          <w:rFonts w:eastAsiaTheme="minorHAnsi"/>
          <w:b/>
          <w:lang w:eastAsia="en-US"/>
        </w:rPr>
        <w:t>Количество субъектов МСП в Устьянском районе</w:t>
      </w:r>
    </w:p>
    <w:p w:rsidR="0095799B" w:rsidRPr="00EC3E58" w:rsidRDefault="0095799B" w:rsidP="00BE6AF1">
      <w:pPr>
        <w:autoSpaceDE w:val="0"/>
        <w:autoSpaceDN w:val="0"/>
        <w:adjustRightInd w:val="0"/>
        <w:ind w:firstLine="540"/>
        <w:jc w:val="center"/>
        <w:rPr>
          <w:rFonts w:eastAsiaTheme="minorHAnsi"/>
          <w:b/>
          <w:lang w:eastAsia="en-US"/>
        </w:rPr>
      </w:pPr>
    </w:p>
    <w:tbl>
      <w:tblPr>
        <w:tblStyle w:val="18"/>
        <w:tblW w:w="10173" w:type="dxa"/>
        <w:tblLook w:val="04A0"/>
      </w:tblPr>
      <w:tblGrid>
        <w:gridCol w:w="519"/>
        <w:gridCol w:w="4551"/>
        <w:gridCol w:w="992"/>
        <w:gridCol w:w="1417"/>
        <w:gridCol w:w="1276"/>
        <w:gridCol w:w="1418"/>
      </w:tblGrid>
      <w:tr w:rsidR="00215AE4" w:rsidRPr="00EC3E58" w:rsidTr="00EC3E58">
        <w:tc>
          <w:tcPr>
            <w:tcW w:w="519" w:type="dxa"/>
          </w:tcPr>
          <w:p w:rsidR="00215AE4" w:rsidRPr="00EC3E58" w:rsidRDefault="00215AE4" w:rsidP="00BE6AF1">
            <w:pPr>
              <w:jc w:val="center"/>
              <w:rPr>
                <w:rFonts w:ascii="Times New Roman" w:hAnsi="Times New Roman" w:cs="Times New Roman"/>
                <w:b/>
              </w:rPr>
            </w:pPr>
            <w:r w:rsidRPr="00EC3E58">
              <w:rPr>
                <w:rFonts w:ascii="Times New Roman" w:hAnsi="Times New Roman" w:cs="Times New Roman"/>
                <w:b/>
              </w:rPr>
              <w:t>№</w:t>
            </w:r>
          </w:p>
        </w:tc>
        <w:tc>
          <w:tcPr>
            <w:tcW w:w="4551" w:type="dxa"/>
          </w:tcPr>
          <w:p w:rsidR="00215AE4" w:rsidRPr="00EC3E58" w:rsidRDefault="00215AE4" w:rsidP="00BE6AF1">
            <w:pPr>
              <w:jc w:val="center"/>
              <w:rPr>
                <w:rFonts w:ascii="Times New Roman" w:hAnsi="Times New Roman" w:cs="Times New Roman"/>
              </w:rPr>
            </w:pPr>
            <w:r w:rsidRPr="00EC3E58">
              <w:rPr>
                <w:rFonts w:ascii="Times New Roman" w:hAnsi="Times New Roman" w:cs="Times New Roman"/>
              </w:rPr>
              <w:t>Показатель</w:t>
            </w:r>
          </w:p>
        </w:tc>
        <w:tc>
          <w:tcPr>
            <w:tcW w:w="992" w:type="dxa"/>
          </w:tcPr>
          <w:p w:rsidR="00215AE4" w:rsidRPr="00EC3E58" w:rsidRDefault="00215AE4" w:rsidP="00BE6AF1">
            <w:pPr>
              <w:jc w:val="center"/>
              <w:rPr>
                <w:rFonts w:ascii="Times New Roman" w:hAnsi="Times New Roman" w:cs="Times New Roman"/>
              </w:rPr>
            </w:pPr>
            <w:r w:rsidRPr="00EC3E58">
              <w:rPr>
                <w:rFonts w:ascii="Times New Roman" w:hAnsi="Times New Roman" w:cs="Times New Roman"/>
              </w:rPr>
              <w:t>ед. изм</w:t>
            </w:r>
          </w:p>
        </w:tc>
        <w:tc>
          <w:tcPr>
            <w:tcW w:w="1417"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2020 г.</w:t>
            </w:r>
          </w:p>
        </w:tc>
        <w:tc>
          <w:tcPr>
            <w:tcW w:w="1276" w:type="dxa"/>
          </w:tcPr>
          <w:p w:rsidR="00215AE4" w:rsidRPr="00EC3E58" w:rsidRDefault="00215AE4" w:rsidP="00EC3E58">
            <w:pPr>
              <w:jc w:val="center"/>
            </w:pPr>
            <w:r w:rsidRPr="00EC3E58">
              <w:rPr>
                <w:rFonts w:ascii="Times New Roman" w:hAnsi="Times New Roman" w:cs="Times New Roman"/>
              </w:rPr>
              <w:t>2021 г.</w:t>
            </w:r>
          </w:p>
        </w:tc>
        <w:tc>
          <w:tcPr>
            <w:tcW w:w="1418" w:type="dxa"/>
          </w:tcPr>
          <w:p w:rsidR="00215AE4" w:rsidRPr="00EC3E58" w:rsidRDefault="00215AE4" w:rsidP="00EC3E58">
            <w:pPr>
              <w:jc w:val="center"/>
            </w:pPr>
            <w:r w:rsidRPr="00EC3E58">
              <w:rPr>
                <w:rFonts w:ascii="Times New Roman" w:hAnsi="Times New Roman" w:cs="Times New Roman"/>
              </w:rPr>
              <w:t>2022 г.</w:t>
            </w:r>
          </w:p>
        </w:tc>
      </w:tr>
      <w:tr w:rsidR="00215AE4" w:rsidRPr="00EC3E58" w:rsidTr="00EC3E58">
        <w:tc>
          <w:tcPr>
            <w:tcW w:w="519" w:type="dxa"/>
          </w:tcPr>
          <w:p w:rsidR="00215AE4" w:rsidRPr="00EC3E58" w:rsidRDefault="00215AE4" w:rsidP="00BE6AF1">
            <w:pPr>
              <w:rPr>
                <w:rFonts w:ascii="Times New Roman" w:hAnsi="Times New Roman" w:cs="Times New Roman"/>
                <w:b/>
              </w:rPr>
            </w:pPr>
            <w:r w:rsidRPr="00EC3E58">
              <w:rPr>
                <w:rFonts w:ascii="Times New Roman" w:hAnsi="Times New Roman" w:cs="Times New Roman"/>
                <w:b/>
              </w:rPr>
              <w:t>1.</w:t>
            </w:r>
          </w:p>
        </w:tc>
        <w:tc>
          <w:tcPr>
            <w:tcW w:w="4551" w:type="dxa"/>
          </w:tcPr>
          <w:p w:rsidR="00215AE4" w:rsidRPr="00EC3E58" w:rsidRDefault="00215AE4" w:rsidP="00241C55">
            <w:pPr>
              <w:jc w:val="both"/>
              <w:rPr>
                <w:rFonts w:ascii="Times New Roman" w:hAnsi="Times New Roman" w:cs="Times New Roman"/>
                <w:b/>
              </w:rPr>
            </w:pPr>
            <w:r w:rsidRPr="00EC3E58">
              <w:rPr>
                <w:rFonts w:ascii="Times New Roman" w:hAnsi="Times New Roman" w:cs="Times New Roman"/>
                <w:b/>
              </w:rPr>
              <w:t>Количество субъектов МСП (всего)</w:t>
            </w:r>
          </w:p>
        </w:tc>
        <w:tc>
          <w:tcPr>
            <w:tcW w:w="992" w:type="dxa"/>
          </w:tcPr>
          <w:p w:rsidR="00215AE4" w:rsidRPr="00EC3E58" w:rsidRDefault="00215AE4" w:rsidP="00BE6AF1">
            <w:pPr>
              <w:jc w:val="center"/>
              <w:rPr>
                <w:rFonts w:ascii="Times New Roman" w:hAnsi="Times New Roman" w:cs="Times New Roman"/>
                <w:b/>
              </w:rPr>
            </w:pPr>
            <w:r w:rsidRPr="00EC3E58">
              <w:rPr>
                <w:rFonts w:ascii="Times New Roman" w:hAnsi="Times New Roman" w:cs="Times New Roman"/>
                <w:b/>
              </w:rPr>
              <w:t>ед.</w:t>
            </w:r>
          </w:p>
        </w:tc>
        <w:tc>
          <w:tcPr>
            <w:tcW w:w="1417"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616</w:t>
            </w:r>
          </w:p>
        </w:tc>
        <w:tc>
          <w:tcPr>
            <w:tcW w:w="1276"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593</w:t>
            </w:r>
          </w:p>
        </w:tc>
        <w:tc>
          <w:tcPr>
            <w:tcW w:w="1418"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59</w:t>
            </w:r>
            <w:r w:rsidR="003543AE" w:rsidRPr="00EC3E58">
              <w:rPr>
                <w:rFonts w:ascii="Times New Roman" w:hAnsi="Times New Roman" w:cs="Times New Roman"/>
                <w:b/>
              </w:rPr>
              <w:t>1</w:t>
            </w:r>
          </w:p>
        </w:tc>
      </w:tr>
      <w:tr w:rsidR="00215AE4" w:rsidRPr="00EC3E58" w:rsidTr="00EC3E58">
        <w:tc>
          <w:tcPr>
            <w:tcW w:w="519" w:type="dxa"/>
          </w:tcPr>
          <w:p w:rsidR="00215AE4" w:rsidRPr="00EC3E58" w:rsidRDefault="00215AE4" w:rsidP="00BE6AF1">
            <w:pPr>
              <w:rPr>
                <w:rFonts w:ascii="Times New Roman" w:hAnsi="Times New Roman" w:cs="Times New Roman"/>
              </w:rPr>
            </w:pPr>
            <w:r w:rsidRPr="00EC3E58">
              <w:rPr>
                <w:rFonts w:ascii="Times New Roman" w:hAnsi="Times New Roman" w:cs="Times New Roman"/>
              </w:rPr>
              <w:t>1.1</w:t>
            </w:r>
          </w:p>
        </w:tc>
        <w:tc>
          <w:tcPr>
            <w:tcW w:w="4551" w:type="dxa"/>
          </w:tcPr>
          <w:p w:rsidR="00215AE4" w:rsidRPr="00EC3E58" w:rsidRDefault="00215AE4" w:rsidP="00BE6AF1">
            <w:pPr>
              <w:jc w:val="both"/>
              <w:rPr>
                <w:rFonts w:ascii="Times New Roman" w:hAnsi="Times New Roman" w:cs="Times New Roman"/>
              </w:rPr>
            </w:pPr>
            <w:r w:rsidRPr="00EC3E58">
              <w:rPr>
                <w:rFonts w:ascii="Times New Roman" w:hAnsi="Times New Roman" w:cs="Times New Roman"/>
              </w:rPr>
              <w:t>в том числе ЮЛ</w:t>
            </w:r>
          </w:p>
        </w:tc>
        <w:tc>
          <w:tcPr>
            <w:tcW w:w="992" w:type="dxa"/>
          </w:tcPr>
          <w:p w:rsidR="00215AE4" w:rsidRPr="00EC3E58" w:rsidRDefault="00215AE4" w:rsidP="00BE6AF1">
            <w:pPr>
              <w:jc w:val="center"/>
              <w:rPr>
                <w:rFonts w:ascii="Times New Roman" w:hAnsi="Times New Roman" w:cs="Times New Roman"/>
              </w:rPr>
            </w:pPr>
            <w:r w:rsidRPr="00EC3E58">
              <w:rPr>
                <w:rFonts w:ascii="Times New Roman" w:hAnsi="Times New Roman" w:cs="Times New Roman"/>
              </w:rPr>
              <w:t>ед.</w:t>
            </w:r>
          </w:p>
        </w:tc>
        <w:tc>
          <w:tcPr>
            <w:tcW w:w="1417"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156</w:t>
            </w:r>
          </w:p>
        </w:tc>
        <w:tc>
          <w:tcPr>
            <w:tcW w:w="1276"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146</w:t>
            </w:r>
          </w:p>
        </w:tc>
        <w:tc>
          <w:tcPr>
            <w:tcW w:w="1418"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144</w:t>
            </w:r>
          </w:p>
        </w:tc>
      </w:tr>
      <w:tr w:rsidR="00215AE4" w:rsidRPr="00EC3E58" w:rsidTr="00EC3E58">
        <w:tc>
          <w:tcPr>
            <w:tcW w:w="519" w:type="dxa"/>
          </w:tcPr>
          <w:p w:rsidR="00215AE4" w:rsidRPr="00EC3E58" w:rsidRDefault="00215AE4" w:rsidP="00BE6AF1">
            <w:pPr>
              <w:rPr>
                <w:rFonts w:ascii="Times New Roman" w:hAnsi="Times New Roman" w:cs="Times New Roman"/>
              </w:rPr>
            </w:pPr>
            <w:r w:rsidRPr="00EC3E58">
              <w:rPr>
                <w:rFonts w:ascii="Times New Roman" w:hAnsi="Times New Roman" w:cs="Times New Roman"/>
              </w:rPr>
              <w:t>1.2</w:t>
            </w:r>
          </w:p>
        </w:tc>
        <w:tc>
          <w:tcPr>
            <w:tcW w:w="4551" w:type="dxa"/>
          </w:tcPr>
          <w:p w:rsidR="00215AE4" w:rsidRPr="00EC3E58" w:rsidRDefault="00215AE4" w:rsidP="00BE6AF1">
            <w:pPr>
              <w:jc w:val="both"/>
              <w:rPr>
                <w:rFonts w:ascii="Times New Roman" w:hAnsi="Times New Roman" w:cs="Times New Roman"/>
              </w:rPr>
            </w:pPr>
            <w:r w:rsidRPr="00EC3E58">
              <w:rPr>
                <w:rFonts w:ascii="Times New Roman" w:hAnsi="Times New Roman" w:cs="Times New Roman"/>
              </w:rPr>
              <w:t xml:space="preserve">                     ИП</w:t>
            </w:r>
          </w:p>
        </w:tc>
        <w:tc>
          <w:tcPr>
            <w:tcW w:w="992" w:type="dxa"/>
          </w:tcPr>
          <w:p w:rsidR="00215AE4" w:rsidRPr="00EC3E58" w:rsidRDefault="00215AE4" w:rsidP="00BE6AF1">
            <w:pPr>
              <w:jc w:val="center"/>
              <w:rPr>
                <w:rFonts w:ascii="Times New Roman" w:hAnsi="Times New Roman" w:cs="Times New Roman"/>
              </w:rPr>
            </w:pPr>
            <w:r w:rsidRPr="00EC3E58">
              <w:rPr>
                <w:rFonts w:ascii="Times New Roman" w:hAnsi="Times New Roman" w:cs="Times New Roman"/>
              </w:rPr>
              <w:t>ед.</w:t>
            </w:r>
          </w:p>
        </w:tc>
        <w:tc>
          <w:tcPr>
            <w:tcW w:w="1417"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460</w:t>
            </w:r>
          </w:p>
        </w:tc>
        <w:tc>
          <w:tcPr>
            <w:tcW w:w="1276"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447</w:t>
            </w:r>
          </w:p>
        </w:tc>
        <w:tc>
          <w:tcPr>
            <w:tcW w:w="1418" w:type="dxa"/>
          </w:tcPr>
          <w:p w:rsidR="00215AE4" w:rsidRPr="00EC3E58" w:rsidRDefault="00215AE4" w:rsidP="00EC3E58">
            <w:pPr>
              <w:jc w:val="center"/>
              <w:rPr>
                <w:rFonts w:ascii="Times New Roman" w:hAnsi="Times New Roman" w:cs="Times New Roman"/>
              </w:rPr>
            </w:pPr>
            <w:r w:rsidRPr="00EC3E58">
              <w:rPr>
                <w:rFonts w:ascii="Times New Roman" w:hAnsi="Times New Roman" w:cs="Times New Roman"/>
              </w:rPr>
              <w:t>447</w:t>
            </w:r>
          </w:p>
        </w:tc>
      </w:tr>
      <w:tr w:rsidR="00215AE4" w:rsidRPr="00EC3E58" w:rsidTr="00EC3E58">
        <w:tc>
          <w:tcPr>
            <w:tcW w:w="519" w:type="dxa"/>
          </w:tcPr>
          <w:p w:rsidR="00215AE4" w:rsidRPr="00EC3E58" w:rsidRDefault="00215AE4" w:rsidP="00A27702">
            <w:pPr>
              <w:rPr>
                <w:rFonts w:ascii="Times New Roman" w:hAnsi="Times New Roman" w:cs="Times New Roman"/>
                <w:b/>
              </w:rPr>
            </w:pPr>
            <w:r w:rsidRPr="00EC3E58">
              <w:rPr>
                <w:rFonts w:ascii="Times New Roman" w:hAnsi="Times New Roman" w:cs="Times New Roman"/>
                <w:b/>
              </w:rPr>
              <w:t>2.</w:t>
            </w:r>
          </w:p>
        </w:tc>
        <w:tc>
          <w:tcPr>
            <w:tcW w:w="4551" w:type="dxa"/>
          </w:tcPr>
          <w:p w:rsidR="00215AE4" w:rsidRPr="00EC3E58" w:rsidRDefault="00215AE4" w:rsidP="00241C55">
            <w:pPr>
              <w:jc w:val="both"/>
              <w:rPr>
                <w:rFonts w:ascii="Times New Roman" w:hAnsi="Times New Roman" w:cs="Times New Roman"/>
                <w:b/>
              </w:rPr>
            </w:pPr>
            <w:r w:rsidRPr="00EC3E58">
              <w:rPr>
                <w:rFonts w:ascii="Times New Roman" w:hAnsi="Times New Roman" w:cs="Times New Roman"/>
                <w:b/>
              </w:rPr>
              <w:t>Количество «самозанятых»</w:t>
            </w:r>
          </w:p>
        </w:tc>
        <w:tc>
          <w:tcPr>
            <w:tcW w:w="992" w:type="dxa"/>
          </w:tcPr>
          <w:p w:rsidR="00215AE4" w:rsidRPr="00EC3E58" w:rsidRDefault="00215AE4" w:rsidP="00DB4973">
            <w:pPr>
              <w:jc w:val="center"/>
              <w:rPr>
                <w:rFonts w:ascii="Times New Roman" w:hAnsi="Times New Roman" w:cs="Times New Roman"/>
                <w:b/>
              </w:rPr>
            </w:pPr>
            <w:r w:rsidRPr="00EC3E58">
              <w:rPr>
                <w:rFonts w:ascii="Times New Roman" w:hAnsi="Times New Roman" w:cs="Times New Roman"/>
                <w:b/>
              </w:rPr>
              <w:t>чел.</w:t>
            </w:r>
          </w:p>
        </w:tc>
        <w:tc>
          <w:tcPr>
            <w:tcW w:w="1417"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159</w:t>
            </w:r>
          </w:p>
        </w:tc>
        <w:tc>
          <w:tcPr>
            <w:tcW w:w="1276"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356</w:t>
            </w:r>
          </w:p>
        </w:tc>
        <w:tc>
          <w:tcPr>
            <w:tcW w:w="1418" w:type="dxa"/>
          </w:tcPr>
          <w:p w:rsidR="00215AE4" w:rsidRPr="00EC3E58" w:rsidRDefault="00EC3E58" w:rsidP="00EC3E58">
            <w:pPr>
              <w:jc w:val="center"/>
              <w:rPr>
                <w:rFonts w:ascii="Times New Roman" w:hAnsi="Times New Roman" w:cs="Times New Roman"/>
                <w:b/>
              </w:rPr>
            </w:pPr>
            <w:r w:rsidRPr="00EC3E58">
              <w:rPr>
                <w:rFonts w:ascii="Times New Roman" w:hAnsi="Times New Roman" w:cs="Times New Roman"/>
                <w:b/>
              </w:rPr>
              <w:t>580</w:t>
            </w:r>
          </w:p>
        </w:tc>
      </w:tr>
      <w:tr w:rsidR="00215AE4" w:rsidRPr="00EC3E58" w:rsidTr="00EC3E58">
        <w:tc>
          <w:tcPr>
            <w:tcW w:w="5070" w:type="dxa"/>
            <w:gridSpan w:val="2"/>
          </w:tcPr>
          <w:p w:rsidR="00215AE4" w:rsidRPr="00EC3E58" w:rsidRDefault="00215AE4" w:rsidP="006D2B93">
            <w:pPr>
              <w:jc w:val="both"/>
              <w:rPr>
                <w:rFonts w:ascii="Times New Roman" w:hAnsi="Times New Roman" w:cs="Times New Roman"/>
                <w:b/>
              </w:rPr>
            </w:pPr>
            <w:r w:rsidRPr="00EC3E58">
              <w:rPr>
                <w:rFonts w:ascii="Times New Roman" w:hAnsi="Times New Roman" w:cs="Times New Roman"/>
                <w:b/>
              </w:rPr>
              <w:t>ВСЕГО занятых в МСП</w:t>
            </w:r>
          </w:p>
        </w:tc>
        <w:tc>
          <w:tcPr>
            <w:tcW w:w="992" w:type="dxa"/>
          </w:tcPr>
          <w:p w:rsidR="00215AE4" w:rsidRPr="00EC3E58" w:rsidRDefault="00215AE4" w:rsidP="00DB4973">
            <w:pPr>
              <w:jc w:val="center"/>
              <w:rPr>
                <w:rFonts w:ascii="Times New Roman" w:hAnsi="Times New Roman" w:cs="Times New Roman"/>
                <w:b/>
              </w:rPr>
            </w:pPr>
            <w:r w:rsidRPr="00EC3E58">
              <w:rPr>
                <w:rFonts w:ascii="Times New Roman" w:hAnsi="Times New Roman" w:cs="Times New Roman"/>
                <w:b/>
              </w:rPr>
              <w:t>ед.</w:t>
            </w:r>
          </w:p>
        </w:tc>
        <w:tc>
          <w:tcPr>
            <w:tcW w:w="1417"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775</w:t>
            </w:r>
          </w:p>
        </w:tc>
        <w:tc>
          <w:tcPr>
            <w:tcW w:w="1276" w:type="dxa"/>
          </w:tcPr>
          <w:p w:rsidR="00215AE4" w:rsidRPr="00EC3E58" w:rsidRDefault="00215AE4" w:rsidP="00EC3E58">
            <w:pPr>
              <w:jc w:val="center"/>
              <w:rPr>
                <w:rFonts w:ascii="Times New Roman" w:hAnsi="Times New Roman" w:cs="Times New Roman"/>
                <w:b/>
              </w:rPr>
            </w:pPr>
            <w:r w:rsidRPr="00EC3E58">
              <w:rPr>
                <w:rFonts w:ascii="Times New Roman" w:hAnsi="Times New Roman" w:cs="Times New Roman"/>
                <w:b/>
              </w:rPr>
              <w:t>949</w:t>
            </w:r>
          </w:p>
        </w:tc>
        <w:tc>
          <w:tcPr>
            <w:tcW w:w="1418" w:type="dxa"/>
          </w:tcPr>
          <w:p w:rsidR="00215AE4" w:rsidRPr="00EC3E58" w:rsidRDefault="00EC3E58" w:rsidP="00EC3E58">
            <w:pPr>
              <w:jc w:val="center"/>
              <w:rPr>
                <w:rFonts w:ascii="Times New Roman" w:hAnsi="Times New Roman" w:cs="Times New Roman"/>
                <w:b/>
              </w:rPr>
            </w:pPr>
            <w:r w:rsidRPr="00EC3E58">
              <w:rPr>
                <w:rFonts w:ascii="Times New Roman" w:hAnsi="Times New Roman" w:cs="Times New Roman"/>
                <w:b/>
              </w:rPr>
              <w:t>1171</w:t>
            </w:r>
          </w:p>
        </w:tc>
      </w:tr>
    </w:tbl>
    <w:p w:rsidR="00BE6AF1" w:rsidRPr="00AA08BF" w:rsidRDefault="00BE6AF1" w:rsidP="00BE6AF1">
      <w:pPr>
        <w:autoSpaceDE w:val="0"/>
        <w:autoSpaceDN w:val="0"/>
        <w:adjustRightInd w:val="0"/>
        <w:ind w:firstLine="540"/>
        <w:jc w:val="both"/>
        <w:rPr>
          <w:rFonts w:eastAsiaTheme="minorHAnsi"/>
          <w:color w:val="FF0000"/>
          <w:sz w:val="28"/>
          <w:szCs w:val="28"/>
          <w:lang w:eastAsia="en-US"/>
        </w:rPr>
      </w:pPr>
    </w:p>
    <w:p w:rsidR="005C000C" w:rsidRPr="00A95CDD" w:rsidRDefault="00EC3E58" w:rsidP="00BE6AF1">
      <w:pPr>
        <w:autoSpaceDE w:val="0"/>
        <w:autoSpaceDN w:val="0"/>
        <w:adjustRightInd w:val="0"/>
        <w:ind w:firstLine="709"/>
        <w:jc w:val="both"/>
        <w:rPr>
          <w:rFonts w:eastAsiaTheme="minorHAnsi"/>
          <w:lang w:eastAsia="en-US"/>
        </w:rPr>
      </w:pPr>
      <w:r w:rsidRPr="00A95CDD">
        <w:rPr>
          <w:rFonts w:eastAsiaTheme="minorHAnsi"/>
          <w:lang w:eastAsia="en-US"/>
        </w:rPr>
        <w:t>К</w:t>
      </w:r>
      <w:r w:rsidR="00BE6AF1" w:rsidRPr="00A95CDD">
        <w:rPr>
          <w:rFonts w:eastAsiaTheme="minorHAnsi"/>
          <w:lang w:eastAsia="en-US"/>
        </w:rPr>
        <w:t>оличеств</w:t>
      </w:r>
      <w:r w:rsidRPr="00A95CDD">
        <w:rPr>
          <w:rFonts w:eastAsiaTheme="minorHAnsi"/>
          <w:lang w:eastAsia="en-US"/>
        </w:rPr>
        <w:t>о</w:t>
      </w:r>
      <w:r w:rsidR="00BE6AF1" w:rsidRPr="00A95CDD">
        <w:rPr>
          <w:rFonts w:eastAsiaTheme="minorHAnsi"/>
          <w:lang w:eastAsia="en-US"/>
        </w:rPr>
        <w:t xml:space="preserve"> субъектов МСП </w:t>
      </w:r>
      <w:r w:rsidRPr="00A95CDD">
        <w:rPr>
          <w:rFonts w:eastAsiaTheme="minorHAnsi"/>
          <w:lang w:eastAsia="en-US"/>
        </w:rPr>
        <w:t xml:space="preserve">осталось примерно на уровне 2021 года, а </w:t>
      </w:r>
      <w:r w:rsidR="00A95CDD">
        <w:t>к</w:t>
      </w:r>
      <w:r w:rsidR="00A95CDD" w:rsidRPr="00A95CDD">
        <w:t>оличество самозанятых граждан, зафиксировавших свой статус и применяющих специальный налоговый режим «Налог на профессиональный доход»</w:t>
      </w:r>
      <w:r w:rsidR="00A95CDD">
        <w:t xml:space="preserve"> увеличивается с каждым годом, так по сравнению с 2021 годом их количество увеличилось на 63%. Это связано </w:t>
      </w:r>
      <w:r w:rsidR="002F3443">
        <w:t xml:space="preserve">не только с реализацией </w:t>
      </w:r>
      <w:r w:rsidR="008F2BCC">
        <w:t xml:space="preserve"> программ поддержки «самозанятых» граждан</w:t>
      </w:r>
      <w:r w:rsidR="002F3443">
        <w:t>, но и с удобной системой налогообложения.</w:t>
      </w:r>
      <w:r w:rsidR="00BE6AF1" w:rsidRPr="00A95CDD">
        <w:rPr>
          <w:rFonts w:eastAsiaTheme="minorHAnsi"/>
          <w:lang w:eastAsia="en-US"/>
        </w:rPr>
        <w:tab/>
      </w:r>
    </w:p>
    <w:p w:rsidR="00C7288C" w:rsidRPr="00AA08BF" w:rsidRDefault="00BE6AF1" w:rsidP="00C7288C">
      <w:pPr>
        <w:jc w:val="both"/>
        <w:rPr>
          <w:color w:val="FF0000"/>
        </w:rPr>
      </w:pPr>
      <w:r w:rsidRPr="00AA08BF">
        <w:rPr>
          <w:rFonts w:eastAsiaTheme="minorHAnsi"/>
          <w:color w:val="FF0000"/>
          <w:lang w:eastAsia="en-US"/>
        </w:rPr>
        <w:tab/>
      </w:r>
      <w:r w:rsidRPr="002F3443">
        <w:rPr>
          <w:rFonts w:eastAsiaTheme="minorHAnsi"/>
          <w:lang w:eastAsia="en-US"/>
        </w:rPr>
        <w:t>Согласно данным Единого реестра малого и среднего предпринимательства за 202</w:t>
      </w:r>
      <w:r w:rsidR="002F3443" w:rsidRPr="002F3443">
        <w:rPr>
          <w:rFonts w:eastAsiaTheme="minorHAnsi"/>
          <w:lang w:eastAsia="en-US"/>
        </w:rPr>
        <w:t>2</w:t>
      </w:r>
      <w:r w:rsidRPr="002F3443">
        <w:rPr>
          <w:rFonts w:eastAsiaTheme="minorHAnsi"/>
          <w:lang w:eastAsia="en-US"/>
        </w:rPr>
        <w:t xml:space="preserve"> год </w:t>
      </w:r>
      <w:r w:rsidR="0088415B" w:rsidRPr="002F3443">
        <w:rPr>
          <w:rFonts w:eastAsiaTheme="minorHAnsi"/>
          <w:lang w:eastAsia="en-US"/>
        </w:rPr>
        <w:t xml:space="preserve">прекратили свою деятельность </w:t>
      </w:r>
      <w:r w:rsidR="002F3443" w:rsidRPr="002F3443">
        <w:rPr>
          <w:rFonts w:eastAsiaTheme="minorHAnsi"/>
          <w:lang w:eastAsia="en-US"/>
        </w:rPr>
        <w:t>93</w:t>
      </w:r>
      <w:r w:rsidR="0088415B" w:rsidRPr="002F3443">
        <w:rPr>
          <w:rFonts w:eastAsiaTheme="minorHAnsi"/>
          <w:lang w:eastAsia="en-US"/>
        </w:rPr>
        <w:t xml:space="preserve"> субъект</w:t>
      </w:r>
      <w:r w:rsidR="002F3443" w:rsidRPr="002F3443">
        <w:rPr>
          <w:rFonts w:eastAsiaTheme="minorHAnsi"/>
          <w:lang w:eastAsia="en-US"/>
        </w:rPr>
        <w:t>а</w:t>
      </w:r>
      <w:r w:rsidR="0088415B" w:rsidRPr="002F3443">
        <w:rPr>
          <w:rFonts w:eastAsiaTheme="minorHAnsi"/>
          <w:lang w:eastAsia="en-US"/>
        </w:rPr>
        <w:t xml:space="preserve"> малого и среднего предпринимательства</w:t>
      </w:r>
      <w:r w:rsidR="002F3443">
        <w:rPr>
          <w:rFonts w:eastAsiaTheme="minorHAnsi"/>
          <w:lang w:eastAsia="en-US"/>
        </w:rPr>
        <w:t xml:space="preserve"> и </w:t>
      </w:r>
      <w:r w:rsidR="0088415B" w:rsidRPr="002F3443">
        <w:rPr>
          <w:rFonts w:eastAsiaTheme="minorHAnsi"/>
          <w:lang w:eastAsia="en-US"/>
        </w:rPr>
        <w:t xml:space="preserve"> </w:t>
      </w:r>
      <w:r w:rsidRPr="002F3443">
        <w:rPr>
          <w:rFonts w:eastAsiaTheme="minorHAnsi"/>
          <w:lang w:eastAsia="en-US"/>
        </w:rPr>
        <w:t>вновь созда</w:t>
      </w:r>
      <w:r w:rsidR="002F3443">
        <w:rPr>
          <w:rFonts w:eastAsiaTheme="minorHAnsi"/>
          <w:lang w:eastAsia="en-US"/>
        </w:rPr>
        <w:t xml:space="preserve">ли - </w:t>
      </w:r>
      <w:r w:rsidRPr="002F3443">
        <w:rPr>
          <w:rFonts w:eastAsiaTheme="minorHAnsi"/>
          <w:lang w:eastAsia="en-US"/>
        </w:rPr>
        <w:t xml:space="preserve"> </w:t>
      </w:r>
      <w:r w:rsidR="002F3443" w:rsidRPr="002F3443">
        <w:rPr>
          <w:rFonts w:eastAsiaTheme="minorHAnsi"/>
          <w:lang w:eastAsia="en-US"/>
        </w:rPr>
        <w:t>93</w:t>
      </w:r>
      <w:r w:rsidRPr="002F3443">
        <w:rPr>
          <w:rFonts w:eastAsiaTheme="minorHAnsi"/>
          <w:lang w:eastAsia="en-US"/>
        </w:rPr>
        <w:t xml:space="preserve"> единиц</w:t>
      </w:r>
      <w:r w:rsidR="002F3443">
        <w:rPr>
          <w:rFonts w:eastAsiaTheme="minorHAnsi"/>
          <w:lang w:eastAsia="en-US"/>
        </w:rPr>
        <w:t>ы</w:t>
      </w:r>
      <w:r w:rsidRPr="002F3443">
        <w:rPr>
          <w:rFonts w:eastAsiaTheme="minorHAnsi"/>
          <w:lang w:eastAsia="en-US"/>
        </w:rPr>
        <w:t>.</w:t>
      </w:r>
      <w:r w:rsidRPr="00AA08BF">
        <w:rPr>
          <w:rFonts w:eastAsiaTheme="minorHAnsi"/>
          <w:color w:val="FF0000"/>
          <w:lang w:eastAsia="en-US"/>
        </w:rPr>
        <w:t xml:space="preserve"> </w:t>
      </w:r>
    </w:p>
    <w:p w:rsidR="00C7288C" w:rsidRPr="002F3443" w:rsidRDefault="002F3443" w:rsidP="00C7288C">
      <w:pPr>
        <w:jc w:val="both"/>
      </w:pPr>
      <w:r>
        <w:rPr>
          <w:color w:val="FF0000"/>
        </w:rPr>
        <w:tab/>
      </w:r>
      <w:r w:rsidRPr="002F3443">
        <w:t>По данным Федеральной налоговой службы за</w:t>
      </w:r>
      <w:r w:rsidR="00C7288C" w:rsidRPr="002F3443">
        <w:t xml:space="preserve"> 202</w:t>
      </w:r>
      <w:r w:rsidR="00821A6B" w:rsidRPr="002F3443">
        <w:t>2</w:t>
      </w:r>
      <w:r w:rsidR="00C7288C" w:rsidRPr="002F3443">
        <w:t xml:space="preserve"> год на территории Устьянского района зарегистрировано в качестве плательщиков налога на профессиональный доход (самозанятых) </w:t>
      </w:r>
      <w:r w:rsidRPr="002F3443">
        <w:t>580</w:t>
      </w:r>
      <w:r w:rsidR="00C7288C" w:rsidRPr="002F3443">
        <w:t xml:space="preserve"> </w:t>
      </w:r>
      <w:r w:rsidR="00821A6B" w:rsidRPr="002F3443">
        <w:t>физических лиц</w:t>
      </w:r>
      <w:r w:rsidR="00C7288C" w:rsidRPr="002F3443">
        <w:t>.</w:t>
      </w:r>
    </w:p>
    <w:p w:rsidR="00BE6AF1" w:rsidRPr="009C13CF" w:rsidRDefault="00344D07" w:rsidP="00C7288C">
      <w:pPr>
        <w:jc w:val="both"/>
        <w:rPr>
          <w:rFonts w:eastAsiaTheme="minorHAnsi"/>
          <w:lang w:eastAsia="en-US"/>
        </w:rPr>
      </w:pPr>
      <w:r w:rsidRPr="009C13CF">
        <w:rPr>
          <w:rFonts w:eastAsiaTheme="minorHAnsi"/>
          <w:lang w:eastAsia="en-US"/>
        </w:rPr>
        <w:t xml:space="preserve">           </w:t>
      </w:r>
      <w:r w:rsidR="00BE6AF1" w:rsidRPr="009C13CF">
        <w:rPr>
          <w:rFonts w:eastAsiaTheme="minorHAnsi"/>
          <w:lang w:eastAsia="en-US"/>
        </w:rPr>
        <w:t>Основные виды деятельности предпринимательства Устьянского района: розничная торговля, сельское хозяйство, обрабатывающие производства, строительство, транспорт и связь, операции с недвижимым имуществом, здравоохранение и предоставление социальных услуг, предоставление прочих коммунальных, социальных и персональных услуг.</w:t>
      </w:r>
    </w:p>
    <w:p w:rsidR="00BE6AF1" w:rsidRPr="009C13CF" w:rsidRDefault="00BE6AF1" w:rsidP="00387CD4">
      <w:pPr>
        <w:autoSpaceDE w:val="0"/>
        <w:autoSpaceDN w:val="0"/>
        <w:adjustRightInd w:val="0"/>
        <w:ind w:firstLine="709"/>
        <w:jc w:val="both"/>
        <w:rPr>
          <w:rFonts w:eastAsiaTheme="minorHAnsi"/>
          <w:lang w:eastAsia="en-US"/>
        </w:rPr>
      </w:pPr>
      <w:r w:rsidRPr="009C13CF">
        <w:rPr>
          <w:rFonts w:eastAsiaTheme="minorHAnsi"/>
          <w:lang w:eastAsia="en-US"/>
        </w:rPr>
        <w:t xml:space="preserve">Наиболее привлекательной для малого бизнеса остается сфера торговли. В районе действует </w:t>
      </w:r>
      <w:r w:rsidR="00757314" w:rsidRPr="009C13CF">
        <w:rPr>
          <w:rFonts w:eastAsiaTheme="minorHAnsi"/>
          <w:lang w:eastAsia="en-US"/>
        </w:rPr>
        <w:t>16</w:t>
      </w:r>
      <w:r w:rsidR="002F3443" w:rsidRPr="009C13CF">
        <w:rPr>
          <w:rFonts w:eastAsiaTheme="minorHAnsi"/>
          <w:lang w:eastAsia="en-US"/>
        </w:rPr>
        <w:t>3</w:t>
      </w:r>
      <w:r w:rsidRPr="009C13CF">
        <w:rPr>
          <w:rFonts w:eastAsiaTheme="minorHAnsi"/>
          <w:lang w:eastAsia="en-US"/>
        </w:rPr>
        <w:t xml:space="preserve"> предприяти</w:t>
      </w:r>
      <w:r w:rsidR="002F3443" w:rsidRPr="009C13CF">
        <w:rPr>
          <w:rFonts w:eastAsiaTheme="minorHAnsi"/>
          <w:lang w:eastAsia="en-US"/>
        </w:rPr>
        <w:t>я</w:t>
      </w:r>
      <w:r w:rsidRPr="009C13CF">
        <w:rPr>
          <w:rFonts w:eastAsiaTheme="minorHAnsi"/>
          <w:lang w:eastAsia="en-US"/>
        </w:rPr>
        <w:t xml:space="preserve"> розничной торговли. Важное место в агропромышленном комплексе района принадлежит крестьянским хозяйствам, малым сельскохозяйственным предприятиям, индивидуальным предприятиям и </w:t>
      </w:r>
      <w:r w:rsidR="00757314" w:rsidRPr="009C13CF">
        <w:rPr>
          <w:rFonts w:eastAsiaTheme="minorHAnsi"/>
          <w:lang w:eastAsia="en-US"/>
        </w:rPr>
        <w:t>личным подсобным хозяйствам. На</w:t>
      </w:r>
      <w:r w:rsidRPr="009C13CF">
        <w:rPr>
          <w:rFonts w:eastAsiaTheme="minorHAnsi"/>
          <w:lang w:eastAsia="en-US"/>
        </w:rPr>
        <w:t>конец 202</w:t>
      </w:r>
      <w:r w:rsidR="009C13CF" w:rsidRPr="009C13CF">
        <w:rPr>
          <w:rFonts w:eastAsiaTheme="minorHAnsi"/>
          <w:lang w:eastAsia="en-US"/>
        </w:rPr>
        <w:t xml:space="preserve">2 </w:t>
      </w:r>
      <w:r w:rsidRPr="009C13CF">
        <w:rPr>
          <w:rFonts w:eastAsiaTheme="minorHAnsi"/>
          <w:lang w:eastAsia="en-US"/>
        </w:rPr>
        <w:t xml:space="preserve">года в районе </w:t>
      </w:r>
      <w:r w:rsidR="009C13CF">
        <w:rPr>
          <w:rFonts w:eastAsiaTheme="minorHAnsi"/>
          <w:lang w:eastAsia="en-US"/>
        </w:rPr>
        <w:t>23</w:t>
      </w:r>
      <w:r w:rsidRPr="009C13CF">
        <w:rPr>
          <w:rFonts w:eastAsiaTheme="minorHAnsi"/>
          <w:lang w:eastAsia="en-US"/>
        </w:rPr>
        <w:t xml:space="preserve"> предприяти</w:t>
      </w:r>
      <w:r w:rsidR="009C13CF">
        <w:rPr>
          <w:rFonts w:eastAsiaTheme="minorHAnsi"/>
          <w:lang w:eastAsia="en-US"/>
        </w:rPr>
        <w:t>я</w:t>
      </w:r>
      <w:r w:rsidRPr="009C13CF">
        <w:rPr>
          <w:rFonts w:eastAsiaTheme="minorHAnsi"/>
          <w:lang w:eastAsia="en-US"/>
        </w:rPr>
        <w:t xml:space="preserve"> занима</w:t>
      </w:r>
      <w:r w:rsidR="009C13CF">
        <w:rPr>
          <w:rFonts w:eastAsiaTheme="minorHAnsi"/>
          <w:lang w:eastAsia="en-US"/>
        </w:rPr>
        <w:t>е</w:t>
      </w:r>
      <w:r w:rsidRPr="009C13CF">
        <w:rPr>
          <w:rFonts w:eastAsiaTheme="minorHAnsi"/>
          <w:lang w:eastAsia="en-US"/>
        </w:rPr>
        <w:t>тся сельским хозяйством.</w:t>
      </w:r>
    </w:p>
    <w:p w:rsidR="009C4282" w:rsidRPr="00AA08BF" w:rsidRDefault="009C4282" w:rsidP="00387CD4">
      <w:pPr>
        <w:autoSpaceDE w:val="0"/>
        <w:autoSpaceDN w:val="0"/>
        <w:adjustRightInd w:val="0"/>
        <w:ind w:firstLine="709"/>
        <w:jc w:val="both"/>
        <w:rPr>
          <w:rFonts w:eastAsiaTheme="minorHAnsi"/>
          <w:color w:val="FF0000"/>
          <w:lang w:eastAsia="en-US"/>
        </w:rPr>
      </w:pPr>
    </w:p>
    <w:p w:rsidR="009C4282" w:rsidRPr="00AA08BF" w:rsidRDefault="003A34DE" w:rsidP="00387CD4">
      <w:pPr>
        <w:autoSpaceDE w:val="0"/>
        <w:autoSpaceDN w:val="0"/>
        <w:adjustRightInd w:val="0"/>
        <w:ind w:firstLine="709"/>
        <w:jc w:val="both"/>
        <w:rPr>
          <w:rFonts w:eastAsiaTheme="minorHAnsi"/>
          <w:color w:val="FF0000"/>
          <w:lang w:eastAsia="en-US"/>
        </w:rPr>
      </w:pPr>
      <w:r w:rsidRPr="003A34DE">
        <w:rPr>
          <w:rFonts w:eastAsiaTheme="minorHAnsi"/>
          <w:noProof/>
          <w:color w:val="FF0000"/>
        </w:rPr>
        <w:drawing>
          <wp:inline distT="0" distB="0" distL="0" distR="0">
            <wp:extent cx="5486400" cy="3200400"/>
            <wp:effectExtent l="1905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CDF" w:rsidRDefault="00BF2CDF" w:rsidP="00387CD4">
      <w:pPr>
        <w:autoSpaceDE w:val="0"/>
        <w:autoSpaceDN w:val="0"/>
        <w:adjustRightInd w:val="0"/>
        <w:ind w:firstLine="709"/>
        <w:jc w:val="both"/>
        <w:rPr>
          <w:rFonts w:eastAsiaTheme="minorHAnsi"/>
          <w:color w:val="FF0000"/>
          <w:lang w:eastAsia="en-US"/>
        </w:rPr>
      </w:pPr>
    </w:p>
    <w:p w:rsidR="003A34DE" w:rsidRPr="00AA08BF" w:rsidRDefault="003A34DE" w:rsidP="00387CD4">
      <w:pPr>
        <w:autoSpaceDE w:val="0"/>
        <w:autoSpaceDN w:val="0"/>
        <w:adjustRightInd w:val="0"/>
        <w:ind w:firstLine="709"/>
        <w:jc w:val="both"/>
        <w:rPr>
          <w:rFonts w:eastAsiaTheme="minorHAnsi"/>
          <w:color w:val="FF0000"/>
          <w:lang w:eastAsia="en-US"/>
        </w:rPr>
      </w:pPr>
    </w:p>
    <w:p w:rsidR="00BE6AF1" w:rsidRPr="003A34DE" w:rsidRDefault="00BE6AF1" w:rsidP="00BE6AF1">
      <w:pPr>
        <w:ind w:firstLine="709"/>
        <w:jc w:val="both"/>
        <w:rPr>
          <w:rFonts w:eastAsiaTheme="minorHAnsi"/>
          <w:lang w:eastAsia="en-US"/>
        </w:rPr>
      </w:pPr>
      <w:r w:rsidRPr="003A34DE">
        <w:rPr>
          <w:rFonts w:eastAsiaTheme="minorHAnsi"/>
          <w:lang w:eastAsia="en-US"/>
        </w:rPr>
        <w:t>Создание условий развития малого и среднего бизнеса  - одно из приоритетных направлений социально-экономической политики администрации района.</w:t>
      </w:r>
    </w:p>
    <w:p w:rsidR="00BE6AF1" w:rsidRPr="003A34DE" w:rsidRDefault="00BE6AF1" w:rsidP="00BE6AF1">
      <w:pPr>
        <w:ind w:firstLine="709"/>
        <w:jc w:val="both"/>
        <w:rPr>
          <w:rFonts w:eastAsiaTheme="minorHAnsi"/>
          <w:lang w:eastAsia="en-US"/>
        </w:rPr>
      </w:pPr>
      <w:r w:rsidRPr="003A34DE">
        <w:rPr>
          <w:rFonts w:eastAsiaTheme="minorHAnsi"/>
          <w:lang w:eastAsia="en-US"/>
        </w:rPr>
        <w:lastRenderedPageBreak/>
        <w:t>В 202</w:t>
      </w:r>
      <w:r w:rsidR="003A34DE">
        <w:rPr>
          <w:rFonts w:eastAsiaTheme="minorHAnsi"/>
          <w:lang w:eastAsia="en-US"/>
        </w:rPr>
        <w:t>2</w:t>
      </w:r>
      <w:r w:rsidRPr="003A34DE">
        <w:rPr>
          <w:rFonts w:eastAsiaTheme="minorHAnsi"/>
          <w:lang w:eastAsia="en-US"/>
        </w:rPr>
        <w:t xml:space="preserve"> году в рамках муниципальной программы поддержки малого и среднего бизнеса Устьянского района были проведены следующие мероприятия:</w:t>
      </w:r>
    </w:p>
    <w:p w:rsidR="00BE6AF1" w:rsidRPr="00324411" w:rsidRDefault="00BE6AF1" w:rsidP="00BE6AF1">
      <w:pPr>
        <w:jc w:val="both"/>
        <w:rPr>
          <w:rFonts w:eastAsiaTheme="minorHAnsi"/>
          <w:lang w:eastAsia="en-US"/>
        </w:rPr>
      </w:pPr>
      <w:r w:rsidRPr="00AA08BF">
        <w:rPr>
          <w:rFonts w:eastAsiaTheme="minorHAnsi" w:cstheme="minorBidi"/>
          <w:color w:val="FF0000"/>
          <w:lang w:eastAsia="en-US"/>
        </w:rPr>
        <w:tab/>
      </w:r>
      <w:r w:rsidRPr="00324411">
        <w:rPr>
          <w:rFonts w:eastAsiaTheme="minorHAnsi" w:cstheme="minorBidi"/>
          <w:lang w:eastAsia="en-US"/>
        </w:rPr>
        <w:t>1. С целью формировани</w:t>
      </w:r>
      <w:r w:rsidR="00324411">
        <w:rPr>
          <w:rFonts w:eastAsiaTheme="minorHAnsi" w:cstheme="minorBidi"/>
          <w:lang w:eastAsia="en-US"/>
        </w:rPr>
        <w:t>я</w:t>
      </w:r>
      <w:r w:rsidRPr="00324411">
        <w:rPr>
          <w:rFonts w:eastAsiaTheme="minorHAnsi" w:cstheme="minorBidi"/>
          <w:lang w:eastAsia="en-US"/>
        </w:rPr>
        <w:t xml:space="preserve"> благоприятного образа предпринимательства на территории Устьянск</w:t>
      </w:r>
      <w:r w:rsidR="00CC23C6" w:rsidRPr="00324411">
        <w:rPr>
          <w:rFonts w:eastAsiaTheme="minorHAnsi" w:cstheme="minorBidi"/>
          <w:lang w:eastAsia="en-US"/>
        </w:rPr>
        <w:t>ого</w:t>
      </w:r>
      <w:r w:rsidRPr="00324411">
        <w:rPr>
          <w:rFonts w:eastAsiaTheme="minorHAnsi" w:cstheme="minorBidi"/>
          <w:lang w:eastAsia="en-US"/>
        </w:rPr>
        <w:t xml:space="preserve"> муниципальн</w:t>
      </w:r>
      <w:r w:rsidR="00CC23C6" w:rsidRPr="00324411">
        <w:rPr>
          <w:rFonts w:eastAsiaTheme="minorHAnsi" w:cstheme="minorBidi"/>
          <w:lang w:eastAsia="en-US"/>
        </w:rPr>
        <w:t>ого</w:t>
      </w:r>
      <w:r w:rsidRPr="00324411">
        <w:rPr>
          <w:rFonts w:eastAsiaTheme="minorHAnsi" w:cstheme="minorBidi"/>
          <w:lang w:eastAsia="en-US"/>
        </w:rPr>
        <w:t xml:space="preserve"> район</w:t>
      </w:r>
      <w:r w:rsidR="00CC23C6" w:rsidRPr="00324411">
        <w:rPr>
          <w:rFonts w:eastAsiaTheme="minorHAnsi" w:cstheme="minorBidi"/>
          <w:lang w:eastAsia="en-US"/>
        </w:rPr>
        <w:t>а</w:t>
      </w:r>
      <w:r w:rsidRPr="00324411">
        <w:rPr>
          <w:rFonts w:eastAsiaTheme="minorHAnsi" w:cstheme="minorBidi"/>
          <w:lang w:eastAsia="en-US"/>
        </w:rPr>
        <w:t xml:space="preserve"> и стимулирование интереса к осуществлению предпринимательской деятельности проводятся уроки предпринимательства в образовательных учреждениях района. </w:t>
      </w:r>
      <w:r w:rsidR="00324411">
        <w:rPr>
          <w:rFonts w:eastAsiaTheme="minorHAnsi" w:cstheme="minorBidi"/>
          <w:lang w:eastAsia="en-US"/>
        </w:rPr>
        <w:t>9</w:t>
      </w:r>
      <w:r w:rsidRPr="00324411">
        <w:rPr>
          <w:rFonts w:eastAsiaTheme="minorHAnsi" w:cstheme="minorBidi"/>
          <w:lang w:eastAsia="en-US"/>
        </w:rPr>
        <w:t xml:space="preserve"> урок</w:t>
      </w:r>
      <w:r w:rsidR="008A24EA" w:rsidRPr="00324411">
        <w:rPr>
          <w:rFonts w:eastAsiaTheme="minorHAnsi" w:cstheme="minorBidi"/>
          <w:lang w:eastAsia="en-US"/>
        </w:rPr>
        <w:t>ов</w:t>
      </w:r>
      <w:r w:rsidRPr="00324411">
        <w:rPr>
          <w:rFonts w:eastAsiaTheme="minorHAnsi" w:cstheme="minorBidi"/>
          <w:lang w:eastAsia="en-US"/>
        </w:rPr>
        <w:t xml:space="preserve"> состоялось для учащихся 10, 11 клас</w:t>
      </w:r>
      <w:r w:rsidR="00324411">
        <w:rPr>
          <w:rFonts w:eastAsiaTheme="minorHAnsi" w:cstheme="minorBidi"/>
          <w:lang w:eastAsia="en-US"/>
        </w:rPr>
        <w:t xml:space="preserve">сов МБОУ «Октябрьская СОШ № 1» и в </w:t>
      </w:r>
      <w:r w:rsidRPr="00324411">
        <w:rPr>
          <w:rFonts w:eastAsiaTheme="minorHAnsi" w:cstheme="minorBidi"/>
          <w:lang w:eastAsia="en-US"/>
        </w:rPr>
        <w:t>Березницкой гимназии</w:t>
      </w:r>
      <w:r w:rsidR="008A24EA" w:rsidRPr="00324411">
        <w:rPr>
          <w:rFonts w:eastAsiaTheme="minorHAnsi" w:cstheme="minorBidi"/>
          <w:lang w:eastAsia="en-US"/>
        </w:rPr>
        <w:t xml:space="preserve">, </w:t>
      </w:r>
      <w:r w:rsidR="00324411">
        <w:rPr>
          <w:rFonts w:eastAsiaTheme="minorHAnsi" w:cstheme="minorBidi"/>
          <w:lang w:eastAsia="en-US"/>
        </w:rPr>
        <w:t>4</w:t>
      </w:r>
      <w:r w:rsidR="008A24EA" w:rsidRPr="00324411">
        <w:rPr>
          <w:rFonts w:eastAsiaTheme="minorHAnsi" w:cstheme="minorBidi"/>
          <w:lang w:eastAsia="en-US"/>
        </w:rPr>
        <w:t xml:space="preserve"> урока в УИТ</w:t>
      </w:r>
      <w:r w:rsidRPr="00324411">
        <w:rPr>
          <w:rFonts w:eastAsiaTheme="minorHAnsi" w:cstheme="minorBidi"/>
          <w:lang w:eastAsia="en-US"/>
        </w:rPr>
        <w:t>. На регулярной основе размещаются публикации в СМИ об успешных предпринимателях района</w:t>
      </w:r>
      <w:r w:rsidRPr="00324411">
        <w:rPr>
          <w:rFonts w:eastAsiaTheme="minorHAnsi"/>
          <w:lang w:eastAsia="en-US"/>
        </w:rPr>
        <w:t>. В 202</w:t>
      </w:r>
      <w:r w:rsidR="00324411">
        <w:rPr>
          <w:rFonts w:eastAsiaTheme="minorHAnsi"/>
          <w:lang w:eastAsia="en-US"/>
        </w:rPr>
        <w:t>2</w:t>
      </w:r>
      <w:r w:rsidRPr="00324411">
        <w:rPr>
          <w:rFonts w:eastAsiaTheme="minorHAnsi"/>
          <w:lang w:eastAsia="en-US"/>
        </w:rPr>
        <w:t xml:space="preserve"> году на страницах газет «Устьянские вести» и «Устьянский край» размещено более </w:t>
      </w:r>
      <w:r w:rsidR="00324411">
        <w:rPr>
          <w:rFonts w:eastAsiaTheme="minorHAnsi"/>
          <w:lang w:eastAsia="en-US"/>
        </w:rPr>
        <w:t>26</w:t>
      </w:r>
      <w:r w:rsidRPr="00324411">
        <w:rPr>
          <w:rFonts w:eastAsiaTheme="minorHAnsi"/>
          <w:lang w:eastAsia="en-US"/>
        </w:rPr>
        <w:t xml:space="preserve"> публикаци</w:t>
      </w:r>
      <w:r w:rsidR="00324411">
        <w:rPr>
          <w:rFonts w:eastAsiaTheme="minorHAnsi"/>
          <w:lang w:eastAsia="en-US"/>
        </w:rPr>
        <w:t>й</w:t>
      </w:r>
      <w:r w:rsidRPr="00324411">
        <w:rPr>
          <w:rFonts w:eastAsiaTheme="minorHAnsi"/>
          <w:lang w:eastAsia="en-US"/>
        </w:rPr>
        <w:t>.</w:t>
      </w:r>
    </w:p>
    <w:p w:rsidR="00BE6AF1" w:rsidRPr="00324411" w:rsidRDefault="00BE6AF1" w:rsidP="00BE6AF1">
      <w:pPr>
        <w:widowControl w:val="0"/>
        <w:autoSpaceDE w:val="0"/>
        <w:autoSpaceDN w:val="0"/>
        <w:adjustRightInd w:val="0"/>
        <w:jc w:val="both"/>
      </w:pPr>
      <w:r w:rsidRPr="00AA08BF">
        <w:rPr>
          <w:color w:val="FF0000"/>
        </w:rPr>
        <w:tab/>
      </w:r>
      <w:r w:rsidRPr="00324411">
        <w:t>2. Обеспеч</w:t>
      </w:r>
      <w:r w:rsidR="00F42E0B" w:rsidRPr="00324411">
        <w:t>ивается</w:t>
      </w:r>
      <w:r w:rsidRPr="00324411">
        <w:t xml:space="preserve"> информационн</w:t>
      </w:r>
      <w:r w:rsidR="00F42E0B" w:rsidRPr="00324411">
        <w:t>ая</w:t>
      </w:r>
      <w:r w:rsidRPr="00324411">
        <w:t xml:space="preserve"> </w:t>
      </w:r>
      <w:r w:rsidR="00F42E0B" w:rsidRPr="00324411">
        <w:t xml:space="preserve">поддержка </w:t>
      </w:r>
      <w:r w:rsidR="00632CFD" w:rsidRPr="00324411">
        <w:t xml:space="preserve">предпринимателей на </w:t>
      </w:r>
      <w:r w:rsidR="00F42E0B" w:rsidRPr="00324411">
        <w:t>районно</w:t>
      </w:r>
      <w:r w:rsidR="00632CFD" w:rsidRPr="00324411">
        <w:t>м</w:t>
      </w:r>
      <w:r w:rsidR="00F42E0B" w:rsidRPr="00324411">
        <w:t xml:space="preserve"> </w:t>
      </w:r>
      <w:r w:rsidRPr="00324411">
        <w:t>сайт</w:t>
      </w:r>
      <w:r w:rsidR="00632CFD" w:rsidRPr="00324411">
        <w:t>е</w:t>
      </w:r>
      <w:r w:rsidRPr="00324411">
        <w:t xml:space="preserve"> </w:t>
      </w:r>
      <w:r w:rsidR="00632CFD" w:rsidRPr="00324411">
        <w:t>в сети Интернет</w:t>
      </w:r>
      <w:r w:rsidRPr="00324411">
        <w:t xml:space="preserve">. В целях оперативного информирования специалистами отдела экономики ведется  группа в социальной сети «ВКонтакте» </w:t>
      </w:r>
      <w:r w:rsidR="00632CFD" w:rsidRPr="00324411">
        <w:t>-</w:t>
      </w:r>
      <w:r w:rsidRPr="00324411">
        <w:t xml:space="preserve"> «Устьянское предпринимательство», где размещается актуальная информация, новости для предпринимателей.</w:t>
      </w:r>
    </w:p>
    <w:p w:rsidR="00BE6AF1" w:rsidRPr="00952F3F" w:rsidRDefault="00BE6AF1" w:rsidP="00BE6AF1">
      <w:pPr>
        <w:widowControl w:val="0"/>
        <w:autoSpaceDE w:val="0"/>
        <w:autoSpaceDN w:val="0"/>
        <w:adjustRightInd w:val="0"/>
        <w:jc w:val="both"/>
      </w:pPr>
      <w:r w:rsidRPr="00AA08BF">
        <w:rPr>
          <w:color w:val="FF0000"/>
        </w:rPr>
        <w:tab/>
      </w:r>
      <w:r w:rsidRPr="00952F3F">
        <w:t xml:space="preserve">3. Проведено </w:t>
      </w:r>
      <w:r w:rsidR="00831831" w:rsidRPr="00952F3F">
        <w:t>более</w:t>
      </w:r>
      <w:r w:rsidRPr="00952F3F">
        <w:t xml:space="preserve"> </w:t>
      </w:r>
      <w:r w:rsidR="004520A7" w:rsidRPr="00952F3F">
        <w:t>20</w:t>
      </w:r>
      <w:r w:rsidRPr="00952F3F">
        <w:t xml:space="preserve"> обучающих  семинаров, круглых стол</w:t>
      </w:r>
      <w:r w:rsidR="004520A7" w:rsidRPr="00952F3F">
        <w:t xml:space="preserve">ов и иных обучающих мероприятий. В очном формате прошли два обучающих мероприятия: </w:t>
      </w:r>
    </w:p>
    <w:p w:rsidR="004520A7" w:rsidRPr="00952F3F" w:rsidRDefault="004520A7" w:rsidP="00BE6AF1">
      <w:pPr>
        <w:widowControl w:val="0"/>
        <w:autoSpaceDE w:val="0"/>
        <w:autoSpaceDN w:val="0"/>
        <w:adjustRightInd w:val="0"/>
        <w:jc w:val="both"/>
      </w:pPr>
      <w:r w:rsidRPr="00952F3F">
        <w:t xml:space="preserve">             - 19 сентября 2022г. «Азбука предпринимательства»,</w:t>
      </w:r>
    </w:p>
    <w:p w:rsidR="004520A7" w:rsidRPr="00952F3F" w:rsidRDefault="004520A7" w:rsidP="00BE6AF1">
      <w:pPr>
        <w:widowControl w:val="0"/>
        <w:autoSpaceDE w:val="0"/>
        <w:autoSpaceDN w:val="0"/>
        <w:adjustRightInd w:val="0"/>
        <w:jc w:val="both"/>
      </w:pPr>
      <w:r w:rsidRPr="00952F3F">
        <w:t xml:space="preserve">             - 13 октября 2022г. «Принятие объективных управленческих решений в условиях неопределенности на основе детальных финансовых расчетов»</w:t>
      </w:r>
      <w:r w:rsidR="00952F3F">
        <w:t>.</w:t>
      </w:r>
    </w:p>
    <w:p w:rsidR="002375B3" w:rsidRPr="00AA08BF" w:rsidRDefault="002375B3" w:rsidP="002375B3">
      <w:pPr>
        <w:jc w:val="both"/>
        <w:rPr>
          <w:color w:val="FF0000"/>
        </w:rPr>
      </w:pPr>
      <w:r w:rsidRPr="00AA08BF">
        <w:rPr>
          <w:color w:val="FF0000"/>
        </w:rPr>
        <w:t xml:space="preserve">          </w:t>
      </w:r>
      <w:r w:rsidRPr="00952F3F">
        <w:t>Ряд обучающих семинаров проведено в режиме онлайн (организатор</w:t>
      </w:r>
      <w:r w:rsidR="0041384A" w:rsidRPr="00952F3F">
        <w:t xml:space="preserve"> </w:t>
      </w:r>
      <w:r w:rsidRPr="00952F3F">
        <w:t>- АНО АО «Агентство регионального развития»)</w:t>
      </w:r>
      <w:r w:rsidRPr="00AA08BF">
        <w:rPr>
          <w:color w:val="FF0000"/>
        </w:rPr>
        <w:t>:</w:t>
      </w:r>
    </w:p>
    <w:p w:rsidR="00BE6AF1" w:rsidRPr="00952F3F" w:rsidRDefault="00BE6AF1" w:rsidP="00952F3F">
      <w:pPr>
        <w:autoSpaceDE w:val="0"/>
        <w:autoSpaceDN w:val="0"/>
        <w:adjustRightInd w:val="0"/>
        <w:jc w:val="both"/>
        <w:rPr>
          <w:rFonts w:eastAsiaTheme="minorHAnsi"/>
          <w:lang w:eastAsia="en-US"/>
        </w:rPr>
      </w:pPr>
      <w:r w:rsidRPr="00952F3F">
        <w:rPr>
          <w:rFonts w:eastAsiaTheme="minorHAnsi"/>
          <w:lang w:eastAsia="en-US"/>
        </w:rPr>
        <w:t xml:space="preserve">          4. Консультирование  субъектов малого и среднего </w:t>
      </w:r>
      <w:r w:rsidR="00952F3F">
        <w:rPr>
          <w:rFonts w:eastAsiaTheme="minorHAnsi"/>
          <w:lang w:eastAsia="en-US"/>
        </w:rPr>
        <w:t>предпринимательства, самозанятых граждан</w:t>
      </w:r>
      <w:r w:rsidRPr="00952F3F">
        <w:rPr>
          <w:rFonts w:eastAsiaTheme="minorHAnsi"/>
          <w:lang w:eastAsia="en-US"/>
        </w:rPr>
        <w:t xml:space="preserve"> по вопросам предпринимательской деятельности, о мерах госп</w:t>
      </w:r>
      <w:r w:rsidR="00952F3F">
        <w:rPr>
          <w:rFonts w:eastAsiaTheme="minorHAnsi"/>
          <w:lang w:eastAsia="en-US"/>
        </w:rPr>
        <w:t>оддержки бизнеса</w:t>
      </w:r>
      <w:r w:rsidRPr="00952F3F">
        <w:rPr>
          <w:rFonts w:eastAsiaTheme="minorHAnsi"/>
          <w:lang w:eastAsia="en-US"/>
        </w:rPr>
        <w:t>.</w:t>
      </w:r>
    </w:p>
    <w:p w:rsidR="00BE6AF1" w:rsidRPr="00952F3F" w:rsidRDefault="00387CD4" w:rsidP="00952F3F">
      <w:pPr>
        <w:jc w:val="both"/>
        <w:rPr>
          <w:rFonts w:eastAsiaTheme="minorHAnsi"/>
          <w:lang w:eastAsia="en-US"/>
        </w:rPr>
      </w:pPr>
      <w:r w:rsidRPr="00952F3F">
        <w:rPr>
          <w:rFonts w:eastAsiaTheme="minorHAnsi"/>
          <w:lang w:eastAsia="en-US"/>
        </w:rPr>
        <w:t xml:space="preserve">          5. </w:t>
      </w:r>
      <w:r w:rsidR="00BE6AF1" w:rsidRPr="00952F3F">
        <w:rPr>
          <w:rFonts w:eastAsiaTheme="minorHAnsi"/>
          <w:lang w:eastAsia="en-US"/>
        </w:rPr>
        <w:t>Оказан</w:t>
      </w:r>
      <w:r w:rsidR="00952F3F" w:rsidRPr="00952F3F">
        <w:rPr>
          <w:rFonts w:eastAsiaTheme="minorHAnsi"/>
          <w:lang w:eastAsia="en-US"/>
        </w:rPr>
        <w:t>а</w:t>
      </w:r>
      <w:r w:rsidR="00BE6AF1" w:rsidRPr="00952F3F">
        <w:rPr>
          <w:rFonts w:eastAsiaTheme="minorHAnsi"/>
          <w:lang w:eastAsia="en-US"/>
        </w:rPr>
        <w:t xml:space="preserve"> методическ</w:t>
      </w:r>
      <w:r w:rsidR="00952F3F" w:rsidRPr="00952F3F">
        <w:rPr>
          <w:rFonts w:eastAsiaTheme="minorHAnsi"/>
          <w:lang w:eastAsia="en-US"/>
        </w:rPr>
        <w:t>ая</w:t>
      </w:r>
      <w:r w:rsidR="00BE6AF1" w:rsidRPr="00952F3F">
        <w:rPr>
          <w:rFonts w:eastAsiaTheme="minorHAnsi"/>
          <w:lang w:eastAsia="en-US"/>
        </w:rPr>
        <w:t xml:space="preserve"> и консультационн</w:t>
      </w:r>
      <w:r w:rsidR="00952F3F" w:rsidRPr="00952F3F">
        <w:rPr>
          <w:rFonts w:eastAsiaTheme="minorHAnsi"/>
          <w:lang w:eastAsia="en-US"/>
        </w:rPr>
        <w:t>ая</w:t>
      </w:r>
      <w:r w:rsidR="00BE6AF1" w:rsidRPr="00952F3F">
        <w:rPr>
          <w:rFonts w:eastAsiaTheme="minorHAnsi"/>
          <w:lang w:eastAsia="en-US"/>
        </w:rPr>
        <w:t xml:space="preserve"> помощ</w:t>
      </w:r>
      <w:r w:rsidR="00952F3F" w:rsidRPr="00952F3F">
        <w:rPr>
          <w:rFonts w:eastAsiaTheme="minorHAnsi"/>
          <w:lang w:eastAsia="en-US"/>
        </w:rPr>
        <w:t>ь</w:t>
      </w:r>
      <w:r w:rsidR="00BE6AF1" w:rsidRPr="00952F3F">
        <w:rPr>
          <w:rFonts w:eastAsiaTheme="minorHAnsi"/>
          <w:lang w:eastAsia="en-US"/>
        </w:rPr>
        <w:t xml:space="preserve"> </w:t>
      </w:r>
      <w:r w:rsidR="00952F3F">
        <w:rPr>
          <w:rFonts w:eastAsiaTheme="minorHAnsi"/>
          <w:lang w:eastAsia="en-US"/>
        </w:rPr>
        <w:t xml:space="preserve">индивидуальным предпринимателям и гражданам, планирующим открытие своего дела </w:t>
      </w:r>
      <w:r w:rsidR="00BE6AF1" w:rsidRPr="00952F3F">
        <w:rPr>
          <w:rFonts w:eastAsiaTheme="minorHAnsi"/>
          <w:lang w:eastAsia="en-US"/>
        </w:rPr>
        <w:t xml:space="preserve">по </w:t>
      </w:r>
      <w:r w:rsidR="00952F3F" w:rsidRPr="00952F3F">
        <w:rPr>
          <w:rFonts w:eastAsiaTheme="minorHAnsi"/>
          <w:lang w:eastAsia="en-US"/>
        </w:rPr>
        <w:t xml:space="preserve">разработке бизнес-планов для заключения социального контракта через </w:t>
      </w:r>
      <w:r w:rsidR="00952F3F" w:rsidRPr="00952F3F">
        <w:rPr>
          <w:rStyle w:val="link"/>
        </w:rPr>
        <w:t>ГКУ АО «</w:t>
      </w:r>
      <w:r w:rsidR="00952F3F" w:rsidRPr="00952F3F">
        <w:t xml:space="preserve">Архангельский областной ЦСЗН» </w:t>
      </w:r>
      <w:r w:rsidR="00952F3F" w:rsidRPr="00952F3F">
        <w:rPr>
          <w:rStyle w:val="link"/>
        </w:rPr>
        <w:t>ОСЗН по Устьянскому району</w:t>
      </w:r>
      <w:r w:rsidR="005377C3">
        <w:rPr>
          <w:rStyle w:val="link"/>
        </w:rPr>
        <w:t>, за 2022 год заключено 56 социальных контрактов.</w:t>
      </w:r>
    </w:p>
    <w:p w:rsidR="00BE6AF1" w:rsidRDefault="00387CD4" w:rsidP="00BE6AF1">
      <w:pPr>
        <w:autoSpaceDE w:val="0"/>
        <w:autoSpaceDN w:val="0"/>
        <w:adjustRightInd w:val="0"/>
        <w:jc w:val="both"/>
        <w:rPr>
          <w:rFonts w:eastAsiaTheme="minorHAnsi" w:cstheme="minorBidi"/>
          <w:lang w:eastAsia="en-US"/>
        </w:rPr>
      </w:pPr>
      <w:r w:rsidRPr="00AA08BF">
        <w:rPr>
          <w:rFonts w:eastAsiaTheme="minorHAnsi" w:cstheme="minorBidi"/>
          <w:color w:val="FF0000"/>
          <w:lang w:eastAsia="en-US"/>
        </w:rPr>
        <w:t xml:space="preserve">          </w:t>
      </w:r>
      <w:r w:rsidRPr="00267B93">
        <w:rPr>
          <w:rFonts w:eastAsiaTheme="minorHAnsi" w:cstheme="minorBidi"/>
          <w:lang w:eastAsia="en-US"/>
        </w:rPr>
        <w:t xml:space="preserve">6. </w:t>
      </w:r>
      <w:r w:rsidR="00BE6AF1" w:rsidRPr="00267B93">
        <w:rPr>
          <w:rFonts w:eastAsiaTheme="minorHAnsi" w:cstheme="minorBidi"/>
          <w:lang w:eastAsia="en-US"/>
        </w:rPr>
        <w:t>Проведена работа по формированию и дополнению перечней муниципального имущества Устьянского муниципального района, предназначенного для передачи во владение и (или) пользование</w:t>
      </w:r>
      <w:r w:rsidR="00AE2620" w:rsidRPr="00267B93">
        <w:rPr>
          <w:rFonts w:eastAsiaTheme="minorHAnsi" w:cstheme="minorBidi"/>
          <w:lang w:eastAsia="en-US"/>
        </w:rPr>
        <w:t xml:space="preserve"> </w:t>
      </w:r>
      <w:r w:rsidR="00BE6AF1" w:rsidRPr="00267B93">
        <w:rPr>
          <w:rFonts w:eastAsiaTheme="minorHAnsi" w:cstheme="minorBidi"/>
          <w:lang w:eastAsia="en-US"/>
        </w:rPr>
        <w:t>субъектам малого и среднего предпринимательства и организациям,</w:t>
      </w:r>
      <w:r w:rsidR="00AE2620" w:rsidRPr="00267B93">
        <w:rPr>
          <w:rFonts w:eastAsiaTheme="minorHAnsi" w:cstheme="minorBidi"/>
          <w:lang w:eastAsia="en-US"/>
        </w:rPr>
        <w:t xml:space="preserve"> </w:t>
      </w:r>
      <w:r w:rsidR="00BE6AF1" w:rsidRPr="00267B93">
        <w:rPr>
          <w:rFonts w:eastAsiaTheme="minorHAnsi" w:cstheme="minorBidi"/>
          <w:lang w:eastAsia="en-US"/>
        </w:rPr>
        <w:t>образующим инфраструктуру поддержки субъектов малого и среднего</w:t>
      </w:r>
      <w:r w:rsidR="00BE6AF1" w:rsidRPr="00267B93">
        <w:rPr>
          <w:rFonts w:eastAsiaTheme="minorHAnsi" w:cstheme="minorBidi"/>
          <w:lang w:eastAsia="en-US"/>
        </w:rPr>
        <w:br/>
        <w:t>предпринимательства</w:t>
      </w:r>
      <w:r w:rsidR="00267B93">
        <w:rPr>
          <w:rFonts w:eastAsiaTheme="minorHAnsi" w:cstheme="minorBidi"/>
          <w:lang w:eastAsia="en-US"/>
        </w:rPr>
        <w:t xml:space="preserve"> (15 перечней, 67 объектов).</w:t>
      </w:r>
    </w:p>
    <w:p w:rsidR="00267B93" w:rsidRPr="00267B93" w:rsidRDefault="00267B93" w:rsidP="00BE6AF1">
      <w:pPr>
        <w:autoSpaceDE w:val="0"/>
        <w:autoSpaceDN w:val="0"/>
        <w:adjustRightInd w:val="0"/>
        <w:jc w:val="both"/>
        <w:rPr>
          <w:rFonts w:eastAsiaTheme="minorHAnsi" w:cstheme="minorBidi"/>
          <w:lang w:eastAsia="en-US"/>
        </w:rPr>
      </w:pPr>
    </w:p>
    <w:p w:rsidR="00991789" w:rsidRPr="00267B93" w:rsidRDefault="00BE6AF1" w:rsidP="00991789">
      <w:pPr>
        <w:jc w:val="both"/>
      </w:pPr>
      <w:r w:rsidRPr="00AA08BF">
        <w:rPr>
          <w:rFonts w:eastAsiaTheme="minorHAnsi"/>
          <w:color w:val="FF0000"/>
          <w:lang w:eastAsia="en-US"/>
        </w:rPr>
        <w:tab/>
      </w:r>
      <w:r w:rsidR="00267B93">
        <w:rPr>
          <w:rFonts w:eastAsiaTheme="minorHAnsi"/>
          <w:lang w:eastAsia="en-US"/>
        </w:rPr>
        <w:t>П</w:t>
      </w:r>
      <w:r w:rsidRPr="00267B93">
        <w:rPr>
          <w:rFonts w:eastAsiaTheme="minorHAnsi"/>
          <w:lang w:eastAsia="en-US"/>
        </w:rPr>
        <w:t xml:space="preserve">родолжил работу Совет по малому и среднему предпринимательству при главе </w:t>
      </w:r>
      <w:r w:rsidR="00127ADD" w:rsidRPr="00267B93">
        <w:rPr>
          <w:rFonts w:eastAsiaTheme="minorHAnsi"/>
          <w:lang w:eastAsia="en-US"/>
        </w:rPr>
        <w:t>Устьянского муниципального</w:t>
      </w:r>
      <w:r w:rsidRPr="00267B93">
        <w:rPr>
          <w:rFonts w:eastAsiaTheme="minorHAnsi"/>
          <w:lang w:eastAsia="en-US"/>
        </w:rPr>
        <w:t xml:space="preserve"> район</w:t>
      </w:r>
      <w:r w:rsidR="00127ADD" w:rsidRPr="00267B93">
        <w:rPr>
          <w:rFonts w:eastAsiaTheme="minorHAnsi"/>
          <w:lang w:eastAsia="en-US"/>
        </w:rPr>
        <w:t>а</w:t>
      </w:r>
      <w:r w:rsidR="00991789" w:rsidRPr="00267B93">
        <w:rPr>
          <w:rFonts w:eastAsiaTheme="minorHAnsi"/>
          <w:lang w:eastAsia="en-US"/>
        </w:rPr>
        <w:t xml:space="preserve">, </w:t>
      </w:r>
      <w:r w:rsidR="00991789" w:rsidRPr="00267B93">
        <w:t>пров</w:t>
      </w:r>
      <w:r w:rsidR="00267B93">
        <w:t>е</w:t>
      </w:r>
      <w:r w:rsidR="00991789" w:rsidRPr="00267B93">
        <w:t>д</w:t>
      </w:r>
      <w:r w:rsidR="00267B93">
        <w:t>ено три</w:t>
      </w:r>
      <w:r w:rsidR="00991789" w:rsidRPr="00267B93">
        <w:t xml:space="preserve"> заседания</w:t>
      </w:r>
      <w:r w:rsidR="00296E67" w:rsidRPr="00267B93">
        <w:t xml:space="preserve"> Совета</w:t>
      </w:r>
      <w:r w:rsidR="00991789" w:rsidRPr="00267B93">
        <w:t>. Основные рассматриваемые вопросы:</w:t>
      </w:r>
    </w:p>
    <w:p w:rsidR="00267B93" w:rsidRPr="00267B93" w:rsidRDefault="00267B93" w:rsidP="00267B93">
      <w:pPr>
        <w:pStyle w:val="ConsPlusNormal"/>
        <w:ind w:firstLine="0"/>
        <w:jc w:val="both"/>
        <w:rPr>
          <w:rFonts w:ascii="Times New Roman" w:hAnsi="Times New Roman" w:cs="Times New Roman"/>
          <w:sz w:val="24"/>
          <w:szCs w:val="24"/>
        </w:rPr>
      </w:pPr>
      <w:r w:rsidRPr="00267B93">
        <w:rPr>
          <w:rFonts w:ascii="Times New Roman" w:hAnsi="Times New Roman" w:cs="Times New Roman"/>
          <w:sz w:val="24"/>
          <w:szCs w:val="24"/>
        </w:rPr>
        <w:tab/>
        <w:t>- Благоустройство территории и подготовка к празднованию Дня Победы 9 мая в ГП «Октябрьское».</w:t>
      </w:r>
    </w:p>
    <w:p w:rsidR="00267B93" w:rsidRPr="00267B93" w:rsidRDefault="00267B93" w:rsidP="00267B93">
      <w:pPr>
        <w:pStyle w:val="ConsPlusNormal"/>
        <w:ind w:firstLine="0"/>
        <w:jc w:val="both"/>
        <w:rPr>
          <w:rFonts w:ascii="Times New Roman" w:hAnsi="Times New Roman" w:cs="Times New Roman"/>
          <w:sz w:val="24"/>
          <w:szCs w:val="24"/>
        </w:rPr>
      </w:pPr>
      <w:r w:rsidRPr="00267B93">
        <w:rPr>
          <w:rFonts w:ascii="Times New Roman" w:hAnsi="Times New Roman" w:cs="Times New Roman"/>
          <w:sz w:val="24"/>
          <w:szCs w:val="24"/>
        </w:rPr>
        <w:tab/>
        <w:t>- реализация программ, направленных на снижение напряженности на рынке труда.</w:t>
      </w:r>
    </w:p>
    <w:p w:rsidR="00267B93" w:rsidRPr="00267B93" w:rsidRDefault="00267B93" w:rsidP="00267B93">
      <w:pPr>
        <w:pStyle w:val="ConsPlusNormal"/>
        <w:ind w:firstLine="0"/>
        <w:jc w:val="both"/>
        <w:rPr>
          <w:rFonts w:ascii="Times New Roman" w:hAnsi="Times New Roman" w:cs="Times New Roman"/>
          <w:sz w:val="24"/>
          <w:szCs w:val="24"/>
        </w:rPr>
      </w:pPr>
      <w:r w:rsidRPr="00267B93">
        <w:rPr>
          <w:rFonts w:ascii="Times New Roman" w:hAnsi="Times New Roman" w:cs="Times New Roman"/>
          <w:sz w:val="24"/>
          <w:szCs w:val="24"/>
        </w:rPr>
        <w:tab/>
        <w:t>- размер ставок арендной платы земельных участков, порядок определения кадастровой стоимости в отношении объектов недвижимости.</w:t>
      </w:r>
    </w:p>
    <w:p w:rsidR="00267B93" w:rsidRPr="00267B93" w:rsidRDefault="00267B93" w:rsidP="00267B93">
      <w:pPr>
        <w:tabs>
          <w:tab w:val="left" w:pos="993"/>
        </w:tabs>
        <w:spacing w:line="276" w:lineRule="auto"/>
        <w:jc w:val="both"/>
        <w:rPr>
          <w:color w:val="000000"/>
        </w:rPr>
      </w:pPr>
      <w:r w:rsidRPr="00267B93">
        <w:rPr>
          <w:color w:val="000000"/>
        </w:rPr>
        <w:t xml:space="preserve">           - Антикризисная поддержка МСП. </w:t>
      </w:r>
    </w:p>
    <w:p w:rsidR="00267B93" w:rsidRPr="00267B93" w:rsidRDefault="00267B93" w:rsidP="00267B93">
      <w:pPr>
        <w:tabs>
          <w:tab w:val="left" w:pos="993"/>
        </w:tabs>
        <w:spacing w:line="276" w:lineRule="auto"/>
        <w:jc w:val="both"/>
      </w:pPr>
      <w:r w:rsidRPr="00267B93">
        <w:rPr>
          <w:color w:val="000000"/>
        </w:rPr>
        <w:t xml:space="preserve">           - </w:t>
      </w:r>
      <w:r w:rsidRPr="00267B93">
        <w:t>Новый формат работы Совета МСП, предложения по совершенствованию деятельности Совета.</w:t>
      </w:r>
    </w:p>
    <w:p w:rsidR="00267B93" w:rsidRPr="00267B93" w:rsidRDefault="00267B93" w:rsidP="00267B93">
      <w:pPr>
        <w:spacing w:line="276" w:lineRule="auto"/>
        <w:jc w:val="both"/>
        <w:rPr>
          <w:color w:val="000000"/>
        </w:rPr>
      </w:pPr>
      <w:r w:rsidRPr="00267B93">
        <w:rPr>
          <w:color w:val="000000"/>
        </w:rPr>
        <w:t xml:space="preserve">           - Проведение обучающих семинаров для субъектов малого и среднего предпринимательства.</w:t>
      </w:r>
    </w:p>
    <w:p w:rsidR="00267B93" w:rsidRPr="00267B93" w:rsidRDefault="00267B93" w:rsidP="00267B93">
      <w:pPr>
        <w:spacing w:line="276" w:lineRule="auto"/>
        <w:jc w:val="both"/>
      </w:pPr>
      <w:r w:rsidRPr="00267B93">
        <w:rPr>
          <w:color w:val="000000"/>
        </w:rPr>
        <w:t xml:space="preserve">           - </w:t>
      </w:r>
      <w:r w:rsidRPr="00267B93">
        <w:t>Продолжение общего дела, реализация проекта «Бизнес-школа».</w:t>
      </w:r>
    </w:p>
    <w:p w:rsidR="00267B93" w:rsidRPr="00267B93" w:rsidRDefault="00267B93" w:rsidP="00267B93">
      <w:pPr>
        <w:pStyle w:val="a9"/>
        <w:tabs>
          <w:tab w:val="left" w:pos="0"/>
          <w:tab w:val="left" w:pos="993"/>
        </w:tabs>
        <w:ind w:left="0"/>
        <w:jc w:val="both"/>
      </w:pPr>
      <w:r w:rsidRPr="00267B93">
        <w:t xml:space="preserve">            - Меры государственной поддержки МКК «Развитие».</w:t>
      </w:r>
    </w:p>
    <w:p w:rsidR="00BE6AF1" w:rsidRPr="00267B93" w:rsidRDefault="00991789" w:rsidP="00267B93">
      <w:pPr>
        <w:pStyle w:val="a9"/>
        <w:tabs>
          <w:tab w:val="left" w:pos="0"/>
          <w:tab w:val="left" w:pos="993"/>
        </w:tabs>
        <w:ind w:left="0"/>
        <w:jc w:val="both"/>
        <w:rPr>
          <w:rFonts w:eastAsiaTheme="minorHAnsi"/>
          <w:lang w:eastAsia="en-US"/>
        </w:rPr>
      </w:pPr>
      <w:r w:rsidRPr="00267B93">
        <w:t xml:space="preserve">             </w:t>
      </w:r>
      <w:r w:rsidR="00BE6AF1" w:rsidRPr="00267B93">
        <w:rPr>
          <w:rFonts w:eastAsiaTheme="minorHAnsi"/>
          <w:lang w:eastAsia="en-US"/>
        </w:rPr>
        <w:t>Степень активности участия предпринимателей в работе Советов (% участников заседаний советов в статусе субъектов предпринимательской деятельности) в 202</w:t>
      </w:r>
      <w:r w:rsidR="00267B93">
        <w:rPr>
          <w:rFonts w:eastAsiaTheme="minorHAnsi"/>
          <w:lang w:eastAsia="en-US"/>
        </w:rPr>
        <w:t>2</w:t>
      </w:r>
      <w:r w:rsidR="00BE6AF1" w:rsidRPr="00267B93">
        <w:rPr>
          <w:rFonts w:eastAsiaTheme="minorHAnsi"/>
          <w:lang w:eastAsia="en-US"/>
        </w:rPr>
        <w:t xml:space="preserve"> году составила </w:t>
      </w:r>
      <w:r w:rsidR="0024340A">
        <w:rPr>
          <w:rFonts w:eastAsiaTheme="minorHAnsi"/>
          <w:lang w:eastAsia="en-US"/>
        </w:rPr>
        <w:t>68,4</w:t>
      </w:r>
      <w:r w:rsidR="00BE6AF1" w:rsidRPr="00267B93">
        <w:rPr>
          <w:rFonts w:eastAsiaTheme="minorHAnsi"/>
          <w:lang w:eastAsia="en-US"/>
        </w:rPr>
        <w:t xml:space="preserve"> %.</w:t>
      </w:r>
    </w:p>
    <w:p w:rsidR="00BE6AF1" w:rsidRPr="00AA08BF" w:rsidRDefault="00BE6AF1" w:rsidP="00BE6AF1">
      <w:pPr>
        <w:jc w:val="both"/>
        <w:rPr>
          <w:color w:val="FF0000"/>
          <w:sz w:val="28"/>
          <w:szCs w:val="28"/>
        </w:rPr>
      </w:pPr>
    </w:p>
    <w:p w:rsidR="00BE6AF1" w:rsidRPr="008941FC" w:rsidRDefault="004A456C" w:rsidP="00BE6AF1">
      <w:pPr>
        <w:jc w:val="center"/>
        <w:rPr>
          <w:rFonts w:eastAsiaTheme="minorHAnsi"/>
          <w:b/>
          <w:lang w:eastAsia="en-US"/>
        </w:rPr>
      </w:pPr>
      <w:r w:rsidRPr="008941FC">
        <w:rPr>
          <w:rFonts w:eastAsiaTheme="minorHAnsi"/>
          <w:b/>
          <w:lang w:eastAsia="en-US"/>
        </w:rPr>
        <w:lastRenderedPageBreak/>
        <w:t>6</w:t>
      </w:r>
      <w:r w:rsidR="004F2E6D" w:rsidRPr="008941FC">
        <w:rPr>
          <w:rFonts w:eastAsiaTheme="minorHAnsi"/>
          <w:b/>
          <w:lang w:eastAsia="en-US"/>
        </w:rPr>
        <w:t xml:space="preserve">. </w:t>
      </w:r>
      <w:r w:rsidR="00BE6AF1" w:rsidRPr="008941FC">
        <w:rPr>
          <w:rFonts w:eastAsiaTheme="minorHAnsi"/>
          <w:b/>
          <w:lang w:eastAsia="en-US"/>
        </w:rPr>
        <w:t>Поддержка деятельности  органов ТОС и социально ориентированных некоммерческих организаций</w:t>
      </w:r>
    </w:p>
    <w:p w:rsidR="00387CD4" w:rsidRDefault="00387CD4" w:rsidP="00BE6AF1">
      <w:pPr>
        <w:jc w:val="center"/>
        <w:rPr>
          <w:rFonts w:eastAsiaTheme="minorHAnsi"/>
          <w:b/>
          <w:color w:val="FF0000"/>
          <w:highlight w:val="yellow"/>
          <w:lang w:eastAsia="en-US"/>
        </w:rPr>
      </w:pPr>
    </w:p>
    <w:p w:rsidR="00297289" w:rsidRPr="00E73FF6" w:rsidRDefault="00297289" w:rsidP="00297289">
      <w:pPr>
        <w:ind w:firstLine="708"/>
        <w:jc w:val="both"/>
      </w:pPr>
      <w:r w:rsidRPr="00E73FF6">
        <w:t xml:space="preserve">По состоянию на  01.01.2023 года на территории Устьянского района действует более 100 различных общественных организаций  (в том числе 54 ТОС), 34 из них имеют  статус самостоятельного юридического лица. </w:t>
      </w:r>
    </w:p>
    <w:p w:rsidR="00297289" w:rsidRPr="00FE732B" w:rsidRDefault="00297289" w:rsidP="00297289">
      <w:pPr>
        <w:ind w:firstLine="708"/>
        <w:jc w:val="both"/>
      </w:pPr>
      <w:r w:rsidRPr="00FE732B">
        <w:t>С 01</w:t>
      </w:r>
      <w:r w:rsidRPr="00C90D50">
        <w:t xml:space="preserve"> </w:t>
      </w:r>
      <w:r w:rsidRPr="00FE732B">
        <w:t>апреля по 29 апреля 2022 года осуществлялся прием проектных заявок на конкурс в поддержку деятельности органов ТОС. На конкурс поступило 16 проектных заявок по следующим  приоритетным направлениям:</w:t>
      </w:r>
    </w:p>
    <w:p w:rsidR="00297289" w:rsidRPr="00FE732B" w:rsidRDefault="00297289" w:rsidP="00297289">
      <w:pPr>
        <w:ind w:firstLine="708"/>
        <w:jc w:val="both"/>
      </w:pPr>
      <w:r w:rsidRPr="00FE732B">
        <w:t>1)</w:t>
      </w:r>
      <w:r w:rsidRPr="00FE732B">
        <w:tab/>
        <w:t>Сохранение исторического и культурного наследия, народных традиций и промыслов, развитие въездного туризма – 5 проектов;</w:t>
      </w:r>
    </w:p>
    <w:p w:rsidR="00297289" w:rsidRPr="00FE732B" w:rsidRDefault="00297289" w:rsidP="00297289">
      <w:pPr>
        <w:ind w:firstLine="708"/>
        <w:jc w:val="both"/>
      </w:pPr>
      <w:r w:rsidRPr="00FE732B">
        <w:t>2)</w:t>
      </w:r>
      <w:r w:rsidRPr="00FE732B">
        <w:tab/>
        <w:t>Благоустройство территории, природоохранная деятельность – 7 проектов;</w:t>
      </w:r>
    </w:p>
    <w:p w:rsidR="00297289" w:rsidRPr="00FE732B" w:rsidRDefault="00297289" w:rsidP="00297289">
      <w:pPr>
        <w:ind w:firstLine="708"/>
        <w:jc w:val="both"/>
      </w:pPr>
      <w:r w:rsidRPr="00FE732B">
        <w:t>3)</w:t>
      </w:r>
      <w:r w:rsidRPr="00FE732B">
        <w:tab/>
        <w:t>Развитие физической культуры и спорта – 2 проектов;</w:t>
      </w:r>
    </w:p>
    <w:p w:rsidR="00297289" w:rsidRPr="00FE732B" w:rsidRDefault="00297289" w:rsidP="00297289">
      <w:pPr>
        <w:ind w:firstLine="708"/>
        <w:jc w:val="both"/>
      </w:pPr>
      <w:r w:rsidRPr="00FE732B">
        <w:t>4)</w:t>
      </w:r>
      <w:r w:rsidRPr="00FE732B">
        <w:tab/>
        <w:t>Поддержка социально уязвимых групп населения -1;</w:t>
      </w:r>
    </w:p>
    <w:p w:rsidR="00297289" w:rsidRPr="00FE732B" w:rsidRDefault="00297289" w:rsidP="00297289">
      <w:pPr>
        <w:ind w:firstLine="708"/>
        <w:jc w:val="both"/>
      </w:pPr>
      <w:r w:rsidRPr="00FE732B">
        <w:t>5)</w:t>
      </w:r>
      <w:r w:rsidRPr="00FE732B">
        <w:tab/>
        <w:t>Противопожарная защита – 1.</w:t>
      </w:r>
    </w:p>
    <w:p w:rsidR="00297289" w:rsidRPr="00FE732B" w:rsidRDefault="00297289" w:rsidP="00297289">
      <w:pPr>
        <w:ind w:firstLine="708"/>
        <w:jc w:val="both"/>
      </w:pPr>
      <w:r w:rsidRPr="00FE732B">
        <w:t xml:space="preserve">15 мая 2022 года состоялось заседание комиссии по рассмотрению документов на конкурс. Фонд конкурса составил 1 976 013,29 рублей, в т.ч.  средства областного  бюджета  - 1 482 009,99 руб., средства районного бюджета – 494 003,30 руб. </w:t>
      </w:r>
    </w:p>
    <w:p w:rsidR="00297289" w:rsidRDefault="00297289" w:rsidP="00297289">
      <w:pPr>
        <w:ind w:firstLine="709"/>
        <w:jc w:val="both"/>
      </w:pPr>
      <w:r>
        <w:t>Победителями конкурса стали 11 ТОС из 8-ми  муниципальных образований района:</w:t>
      </w:r>
    </w:p>
    <w:p w:rsidR="00297289" w:rsidRPr="00AD65DA" w:rsidRDefault="00297289" w:rsidP="00297289">
      <w:pPr>
        <w:numPr>
          <w:ilvl w:val="0"/>
          <w:numId w:val="36"/>
        </w:numPr>
        <w:tabs>
          <w:tab w:val="left" w:pos="1134"/>
        </w:tabs>
        <w:ind w:left="0" w:firstLine="709"/>
        <w:jc w:val="both"/>
        <w:rPr>
          <w:b/>
        </w:rPr>
      </w:pPr>
      <w:r w:rsidRPr="00687748">
        <w:t>МО «Березницкое», ТОС «Строевское», проект «Устройство пожарного водоема на территории с.Строевское»</w:t>
      </w:r>
      <w:r>
        <w:t>. В рамках проекта выполнено</w:t>
      </w:r>
      <w:r w:rsidRPr="00687748">
        <w:t xml:space="preserve"> обустройство пожарного водоема на территории с. Строевское. Приоритетное направление – противопожарная защита.</w:t>
      </w:r>
      <w:r>
        <w:t xml:space="preserve"> </w:t>
      </w:r>
      <w:r w:rsidRPr="00AD65DA">
        <w:rPr>
          <w:b/>
        </w:rPr>
        <w:t xml:space="preserve">Размер иного межбюджетного трансферта – </w:t>
      </w:r>
      <w:r>
        <w:rPr>
          <w:b/>
        </w:rPr>
        <w:t>213 600,00</w:t>
      </w:r>
      <w:r w:rsidRPr="00AD65DA">
        <w:rPr>
          <w:b/>
        </w:rPr>
        <w:t xml:space="preserve"> рублей.</w:t>
      </w:r>
    </w:p>
    <w:p w:rsidR="00297289" w:rsidRPr="00811BF8" w:rsidRDefault="00297289" w:rsidP="00297289">
      <w:pPr>
        <w:numPr>
          <w:ilvl w:val="0"/>
          <w:numId w:val="36"/>
        </w:numPr>
        <w:tabs>
          <w:tab w:val="left" w:pos="1134"/>
        </w:tabs>
        <w:ind w:left="0" w:firstLine="709"/>
        <w:jc w:val="both"/>
      </w:pPr>
      <w:r w:rsidRPr="0002545E">
        <w:t>МО «Березницкое», ТОС «Росинка», проект «Вежевская околица»</w:t>
      </w:r>
      <w:r>
        <w:t>. В рамках проекта выполнено</w:t>
      </w:r>
      <w:r w:rsidRPr="0002545E">
        <w:t xml:space="preserve"> строительство беседки на территории детской спортивной площадки в д. Вежа. Приоритетное направление – благоустройство территории, природоохранная деятельность.</w:t>
      </w:r>
      <w:r w:rsidRPr="00C90D50">
        <w:t xml:space="preserve"> </w:t>
      </w:r>
      <w:r w:rsidRPr="00AD65DA">
        <w:rPr>
          <w:b/>
        </w:rPr>
        <w:t xml:space="preserve">Размер иного межбюджетного трансферта – </w:t>
      </w:r>
      <w:r>
        <w:rPr>
          <w:b/>
        </w:rPr>
        <w:t>67 551,00</w:t>
      </w:r>
      <w:r w:rsidRPr="00AD65DA">
        <w:rPr>
          <w:b/>
        </w:rPr>
        <w:t xml:space="preserve"> рублей.</w:t>
      </w:r>
    </w:p>
    <w:p w:rsidR="00297289" w:rsidRPr="00811BF8" w:rsidRDefault="00297289" w:rsidP="00297289">
      <w:pPr>
        <w:numPr>
          <w:ilvl w:val="0"/>
          <w:numId w:val="36"/>
        </w:numPr>
        <w:tabs>
          <w:tab w:val="left" w:pos="1134"/>
        </w:tabs>
        <w:ind w:left="0" w:firstLine="709"/>
        <w:jc w:val="both"/>
      </w:pPr>
      <w:r w:rsidRPr="007D1A7F">
        <w:t xml:space="preserve">МО «Лойгинское», ТОС «Возрождение», проект «Пешком в историю». </w:t>
      </w:r>
      <w:r>
        <w:t>По п</w:t>
      </w:r>
      <w:r w:rsidRPr="007D1A7F">
        <w:t>роект</w:t>
      </w:r>
      <w:r>
        <w:t>у  оборудована музейная комната</w:t>
      </w:r>
      <w:r w:rsidRPr="007D1A7F">
        <w:t xml:space="preserve"> «Быт рабочего леса»: установка стеллажей, витрин, техники, а также проведение цикла мероприятий, посвященных истории поселка. Приоритетное направление - сохранение исторического и культурного наследия, народных традиций и промыслов, развитие въездного туризма.</w:t>
      </w:r>
      <w:r w:rsidRPr="00C90D50">
        <w:t xml:space="preserve"> </w:t>
      </w:r>
      <w:r w:rsidRPr="00AD65DA">
        <w:rPr>
          <w:b/>
        </w:rPr>
        <w:t xml:space="preserve">Размер иного межбюджетного трансферта – </w:t>
      </w:r>
      <w:r>
        <w:rPr>
          <w:b/>
        </w:rPr>
        <w:t>111 100,00</w:t>
      </w:r>
      <w:r w:rsidRPr="00AD65DA">
        <w:rPr>
          <w:b/>
        </w:rPr>
        <w:t xml:space="preserve"> рублей.</w:t>
      </w:r>
    </w:p>
    <w:p w:rsidR="00297289" w:rsidRPr="00811BF8" w:rsidRDefault="00297289" w:rsidP="00297289">
      <w:pPr>
        <w:numPr>
          <w:ilvl w:val="0"/>
          <w:numId w:val="36"/>
        </w:numPr>
        <w:tabs>
          <w:tab w:val="left" w:pos="1134"/>
        </w:tabs>
        <w:ind w:left="0" w:firstLine="709"/>
        <w:jc w:val="both"/>
      </w:pPr>
      <w:r w:rsidRPr="007D1A7F">
        <w:t xml:space="preserve">МО «Малодорское», ТОС «Совет села Малодоры», проект «Малодорское гостеприимство». Комплект документов полный. </w:t>
      </w:r>
      <w:r>
        <w:t>В рамках проекта выполнена р</w:t>
      </w:r>
      <w:r w:rsidRPr="007D1A7F">
        <w:t xml:space="preserve">азработка туристического маршрута </w:t>
      </w:r>
      <w:r>
        <w:t>«</w:t>
      </w:r>
      <w:r w:rsidRPr="007D1A7F">
        <w:t>Малодорское гостеприимство</w:t>
      </w:r>
      <w:r>
        <w:t>»</w:t>
      </w:r>
      <w:r w:rsidRPr="007D1A7F">
        <w:t xml:space="preserve">, включающего в себя </w:t>
      </w:r>
      <w:r>
        <w:t>«</w:t>
      </w:r>
      <w:r w:rsidRPr="007D1A7F">
        <w:t>Экоферму</w:t>
      </w:r>
      <w:r>
        <w:t>»</w:t>
      </w:r>
      <w:r w:rsidRPr="007D1A7F">
        <w:t>, Гастрономическую набережную, Ярмарочную площадь.  Приоритетное направление – сохранение исторического и культурного наследия, народных традиций и промыслов, развитие въездного туризма.</w:t>
      </w:r>
      <w:r w:rsidRPr="00C90D50">
        <w:t xml:space="preserve"> </w:t>
      </w:r>
      <w:r w:rsidRPr="00AD65DA">
        <w:rPr>
          <w:b/>
        </w:rPr>
        <w:t xml:space="preserve">Размер иного межбюджетного трансферта – </w:t>
      </w:r>
      <w:r>
        <w:rPr>
          <w:b/>
        </w:rPr>
        <w:t>250 </w:t>
      </w:r>
      <w:r w:rsidRPr="00AD65DA">
        <w:rPr>
          <w:b/>
        </w:rPr>
        <w:t>000</w:t>
      </w:r>
      <w:r>
        <w:rPr>
          <w:b/>
        </w:rPr>
        <w:t>,00</w:t>
      </w:r>
      <w:r w:rsidRPr="00AD65DA">
        <w:rPr>
          <w:b/>
        </w:rPr>
        <w:t xml:space="preserve"> рублей.</w:t>
      </w:r>
    </w:p>
    <w:p w:rsidR="00297289" w:rsidRPr="00811BF8" w:rsidRDefault="00297289" w:rsidP="00297289">
      <w:pPr>
        <w:numPr>
          <w:ilvl w:val="0"/>
          <w:numId w:val="36"/>
        </w:numPr>
        <w:tabs>
          <w:tab w:val="left" w:pos="1134"/>
        </w:tabs>
        <w:ind w:left="0" w:firstLine="709"/>
        <w:jc w:val="both"/>
      </w:pPr>
      <w:r w:rsidRPr="00811BF8">
        <w:t>МО «Октябрьское», ТОС «</w:t>
      </w:r>
      <w:r>
        <w:t>Чадрома</w:t>
      </w:r>
      <w:r w:rsidRPr="00811BF8">
        <w:t xml:space="preserve">», </w:t>
      </w:r>
      <w:r w:rsidRPr="007D1A7F">
        <w:t>проект «Мы все отсюда родом».</w:t>
      </w:r>
      <w:r w:rsidRPr="00811BF8">
        <w:t xml:space="preserve"> П</w:t>
      </w:r>
      <w:r>
        <w:t>о п</w:t>
      </w:r>
      <w:r w:rsidRPr="00811BF8">
        <w:t>роект</w:t>
      </w:r>
      <w:r>
        <w:t>у выполнено о</w:t>
      </w:r>
      <w:r w:rsidRPr="007D1A7F">
        <w:t>бустройство дорожки  к памятнику участникам ВОВ, установка ограждения вокруг часовни, посадка кустарников и цветов</w:t>
      </w:r>
      <w:r w:rsidRPr="00811BF8">
        <w:t>. Приоритетное направление – благоустройство территории, природоохранная деятельность.</w:t>
      </w:r>
      <w:r w:rsidRPr="00C90D50">
        <w:t xml:space="preserve"> </w:t>
      </w:r>
      <w:r w:rsidRPr="00AD65DA">
        <w:rPr>
          <w:b/>
        </w:rPr>
        <w:t xml:space="preserve">Размер иного межбюджетного трансферта – </w:t>
      </w:r>
      <w:r>
        <w:rPr>
          <w:b/>
        </w:rPr>
        <w:t>244 038,00</w:t>
      </w:r>
      <w:r w:rsidRPr="00AD65DA">
        <w:rPr>
          <w:b/>
        </w:rPr>
        <w:t xml:space="preserve"> рублей.</w:t>
      </w:r>
    </w:p>
    <w:p w:rsidR="00297289" w:rsidRPr="00811BF8" w:rsidRDefault="00297289" w:rsidP="00297289">
      <w:pPr>
        <w:numPr>
          <w:ilvl w:val="0"/>
          <w:numId w:val="36"/>
        </w:numPr>
        <w:tabs>
          <w:tab w:val="left" w:pos="993"/>
        </w:tabs>
        <w:ind w:left="0" w:firstLine="709"/>
        <w:jc w:val="both"/>
      </w:pPr>
      <w:r w:rsidRPr="00041800">
        <w:t>МО «Октябрьское», ТОС «Сосенки-2», проект «Футбол – спорт для души». П</w:t>
      </w:r>
      <w:r>
        <w:t>о п</w:t>
      </w:r>
      <w:r w:rsidRPr="00041800">
        <w:t>роект</w:t>
      </w:r>
      <w:r>
        <w:t>у выполнено о</w:t>
      </w:r>
      <w:r w:rsidRPr="00041800">
        <w:t>бустройство футбольного поля и приобретение спортивного инвентаря для проведения занятий и соревнований.</w:t>
      </w:r>
      <w:r>
        <w:t xml:space="preserve"> </w:t>
      </w:r>
      <w:r w:rsidRPr="00811BF8">
        <w:t>Приоритетное направление –</w:t>
      </w:r>
      <w:r>
        <w:t xml:space="preserve"> развитие физкультуры и спорта. </w:t>
      </w:r>
      <w:r w:rsidRPr="00AD65DA">
        <w:rPr>
          <w:b/>
        </w:rPr>
        <w:t xml:space="preserve">Размер иного межбюджетного трансферта – </w:t>
      </w:r>
      <w:r>
        <w:rPr>
          <w:b/>
        </w:rPr>
        <w:t>73</w:t>
      </w:r>
      <w:r w:rsidRPr="00AD65DA">
        <w:rPr>
          <w:b/>
        </w:rPr>
        <w:t xml:space="preserve"> 000 рублей.</w:t>
      </w:r>
    </w:p>
    <w:p w:rsidR="00297289" w:rsidRPr="00811BF8" w:rsidRDefault="00297289" w:rsidP="00297289">
      <w:pPr>
        <w:numPr>
          <w:ilvl w:val="0"/>
          <w:numId w:val="36"/>
        </w:numPr>
        <w:tabs>
          <w:tab w:val="left" w:pos="993"/>
        </w:tabs>
        <w:ind w:left="0" w:firstLine="709"/>
        <w:jc w:val="both"/>
      </w:pPr>
      <w:r w:rsidRPr="00041800">
        <w:t>МО «Октябрьское», ТОС «</w:t>
      </w:r>
      <w:r>
        <w:t>Берег</w:t>
      </w:r>
      <w:r w:rsidRPr="00041800">
        <w:t>», проект «Детский дворик». П</w:t>
      </w:r>
      <w:r>
        <w:t>о п</w:t>
      </w:r>
      <w:r w:rsidRPr="00041800">
        <w:t>роект</w:t>
      </w:r>
      <w:r>
        <w:t>у выполнено о</w:t>
      </w:r>
      <w:r w:rsidRPr="00041800">
        <w:t xml:space="preserve">бустройство детской игровой площадки в д. </w:t>
      </w:r>
      <w:r w:rsidRPr="0002545E">
        <w:t>Прокопцевская.</w:t>
      </w:r>
      <w:r>
        <w:t xml:space="preserve"> </w:t>
      </w:r>
      <w:r w:rsidRPr="00811BF8">
        <w:t>Приоритетное направление –благоустройство территории, природоохранная деятельность</w:t>
      </w:r>
      <w:r>
        <w:t xml:space="preserve">. </w:t>
      </w:r>
      <w:r w:rsidRPr="00AD65DA">
        <w:rPr>
          <w:b/>
        </w:rPr>
        <w:t xml:space="preserve">Размер иного межбюджетного трансферта – </w:t>
      </w:r>
      <w:r>
        <w:rPr>
          <w:b/>
        </w:rPr>
        <w:t>94 168,29</w:t>
      </w:r>
      <w:r w:rsidRPr="00AD65DA">
        <w:rPr>
          <w:b/>
        </w:rPr>
        <w:t xml:space="preserve"> рублей.</w:t>
      </w:r>
    </w:p>
    <w:p w:rsidR="00297289" w:rsidRPr="00AD65DA" w:rsidRDefault="00297289" w:rsidP="00297289">
      <w:pPr>
        <w:numPr>
          <w:ilvl w:val="0"/>
          <w:numId w:val="36"/>
        </w:numPr>
        <w:tabs>
          <w:tab w:val="left" w:pos="1134"/>
        </w:tabs>
        <w:ind w:left="0" w:firstLine="709"/>
        <w:jc w:val="both"/>
      </w:pPr>
      <w:r w:rsidRPr="00AD65DA">
        <w:lastRenderedPageBreak/>
        <w:t xml:space="preserve">МО «Орловское», ТОС «Орлово», проект «По одежке встречают». </w:t>
      </w:r>
      <w:r>
        <w:t>В рамках проекта   выполнено</w:t>
      </w:r>
      <w:r w:rsidRPr="00AD65DA">
        <w:t xml:space="preserve"> приобретение костюмов в народных традициях и приспособления для чеканки сувенирных монет для туристов в «Усадьбу кузнеца Ломоноса» в целях дальнейшего развития сельского туризма. Приоритетное направление – сохранение исторического и культурного наследия, народных традиций и промыслов, развитие въездного туризма. </w:t>
      </w:r>
      <w:r w:rsidRPr="00AD65DA">
        <w:rPr>
          <w:b/>
        </w:rPr>
        <w:t xml:space="preserve">Размер иного межбюджетного трансферта – </w:t>
      </w:r>
      <w:r>
        <w:rPr>
          <w:b/>
        </w:rPr>
        <w:t>215 </w:t>
      </w:r>
      <w:r w:rsidRPr="00AD65DA">
        <w:rPr>
          <w:b/>
        </w:rPr>
        <w:t>000</w:t>
      </w:r>
      <w:r>
        <w:rPr>
          <w:b/>
        </w:rPr>
        <w:t>,00</w:t>
      </w:r>
      <w:r w:rsidRPr="00AD65DA">
        <w:rPr>
          <w:b/>
        </w:rPr>
        <w:t xml:space="preserve"> рублей.</w:t>
      </w:r>
    </w:p>
    <w:p w:rsidR="00297289" w:rsidRPr="00811BF8" w:rsidRDefault="00297289" w:rsidP="00297289">
      <w:pPr>
        <w:numPr>
          <w:ilvl w:val="0"/>
          <w:numId w:val="36"/>
        </w:numPr>
        <w:tabs>
          <w:tab w:val="left" w:pos="1134"/>
        </w:tabs>
        <w:ind w:left="0" w:firstLine="709"/>
        <w:jc w:val="both"/>
      </w:pPr>
      <w:r w:rsidRPr="00811BF8">
        <w:t>МО «Плосское», ТОС «Плосское», проект «</w:t>
      </w:r>
      <w:r>
        <w:t>Рыбацкое раздолье-2</w:t>
      </w:r>
      <w:r w:rsidRPr="00811BF8">
        <w:t xml:space="preserve">». В рамках проекта   </w:t>
      </w:r>
      <w:r>
        <w:t>выполнено о</w:t>
      </w:r>
      <w:r w:rsidRPr="00893B29">
        <w:t>бустройство площадки для проведения праздничных мероприятий: установка новых сидений, стенда для фотовыставки</w:t>
      </w:r>
      <w:r>
        <w:t>, обустройство спортивного игрового поля, приобретение кострового оборудования</w:t>
      </w:r>
      <w:r w:rsidRPr="00811BF8">
        <w:t xml:space="preserve">. Приоритетное направление – </w:t>
      </w:r>
      <w:r>
        <w:t>с</w:t>
      </w:r>
      <w:r w:rsidRPr="00893B29">
        <w:t>охранение исторического и культурного наследия, народных традиций и промыслов, развитие въездного туризма</w:t>
      </w:r>
      <w:r>
        <w:t xml:space="preserve">. </w:t>
      </w:r>
      <w:r w:rsidRPr="00A22DDB">
        <w:rPr>
          <w:b/>
        </w:rPr>
        <w:t xml:space="preserve">Размер иного межбюджетного трансферта – </w:t>
      </w:r>
      <w:r>
        <w:rPr>
          <w:b/>
        </w:rPr>
        <w:t>211 000,00</w:t>
      </w:r>
      <w:r w:rsidRPr="00A22DDB">
        <w:rPr>
          <w:b/>
        </w:rPr>
        <w:t xml:space="preserve"> рублей.</w:t>
      </w:r>
    </w:p>
    <w:p w:rsidR="00297289" w:rsidRPr="00811BF8" w:rsidRDefault="00297289" w:rsidP="00297289">
      <w:pPr>
        <w:numPr>
          <w:ilvl w:val="0"/>
          <w:numId w:val="36"/>
        </w:numPr>
        <w:tabs>
          <w:tab w:val="left" w:pos="1134"/>
        </w:tabs>
        <w:ind w:left="0" w:firstLine="709"/>
        <w:jc w:val="both"/>
      </w:pPr>
      <w:r w:rsidRPr="00811BF8">
        <w:t>МО «Ростовско-Минское», ТОС «</w:t>
      </w:r>
      <w:r>
        <w:t>Ульяновская</w:t>
      </w:r>
      <w:r w:rsidRPr="00811BF8">
        <w:t>», проект «</w:t>
      </w:r>
      <w:r>
        <w:t>В кругу своих</w:t>
      </w:r>
      <w:r w:rsidRPr="00811BF8">
        <w:t xml:space="preserve">». </w:t>
      </w:r>
      <w:r>
        <w:t>В рамках проекта выполнено б</w:t>
      </w:r>
      <w:r w:rsidRPr="00DF2076">
        <w:t>л</w:t>
      </w:r>
      <w:r>
        <w:t>а</w:t>
      </w:r>
      <w:r w:rsidRPr="00DF2076">
        <w:t>гоустройство площадки для активного отдыха рядом с ДК в д. Ульяновская: отсыпка территории, установка игрового оборудования, проведение конкурсов для семей</w:t>
      </w:r>
      <w:r w:rsidRPr="00893B29">
        <w:t>.</w:t>
      </w:r>
      <w:r w:rsidRPr="00811BF8">
        <w:t xml:space="preserve"> Приоритетное направление – </w:t>
      </w:r>
      <w:r>
        <w:t>п</w:t>
      </w:r>
      <w:r w:rsidRPr="00DF2076">
        <w:t>оддержка социально уязвимых групп населения</w:t>
      </w:r>
      <w:r w:rsidRPr="00811BF8">
        <w:t>.</w:t>
      </w:r>
      <w:r w:rsidRPr="00C90D50">
        <w:t xml:space="preserve"> </w:t>
      </w:r>
      <w:r w:rsidRPr="00A22DDB">
        <w:rPr>
          <w:b/>
        </w:rPr>
        <w:t xml:space="preserve">Размер иного межбюджетного трансферта – </w:t>
      </w:r>
      <w:r>
        <w:rPr>
          <w:b/>
        </w:rPr>
        <w:t>249 100,00</w:t>
      </w:r>
      <w:r w:rsidRPr="00A22DDB">
        <w:rPr>
          <w:b/>
        </w:rPr>
        <w:t xml:space="preserve"> рублей.</w:t>
      </w:r>
    </w:p>
    <w:p w:rsidR="00297289" w:rsidRPr="00A13C48" w:rsidRDefault="00297289" w:rsidP="00297289">
      <w:pPr>
        <w:numPr>
          <w:ilvl w:val="0"/>
          <w:numId w:val="36"/>
        </w:numPr>
        <w:tabs>
          <w:tab w:val="left" w:pos="1134"/>
        </w:tabs>
        <w:ind w:left="0" w:firstLine="709"/>
        <w:jc w:val="both"/>
      </w:pPr>
      <w:r w:rsidRPr="00811BF8">
        <w:t>МО «Синицкое», ТОС «Кидюжане», проект «</w:t>
      </w:r>
      <w:r>
        <w:t>Ручеек, беги, беги и наш дворик осуши</w:t>
      </w:r>
      <w:r w:rsidRPr="00811BF8">
        <w:t>». П</w:t>
      </w:r>
      <w:r>
        <w:t>о п</w:t>
      </w:r>
      <w:r w:rsidRPr="00811BF8">
        <w:t>роект</w:t>
      </w:r>
      <w:r>
        <w:t>у выполнено о</w:t>
      </w:r>
      <w:r w:rsidRPr="003B0D7E">
        <w:t>сушение территории поселка з</w:t>
      </w:r>
      <w:r>
        <w:t>а</w:t>
      </w:r>
      <w:r w:rsidRPr="003B0D7E">
        <w:t xml:space="preserve"> счет прокладки водопропускных труб.</w:t>
      </w:r>
      <w:r w:rsidRPr="00811BF8">
        <w:t xml:space="preserve"> Приоритетное направление – благоустройство территории, природоохранная деятельность.</w:t>
      </w:r>
      <w:r w:rsidRPr="00C90D50">
        <w:t xml:space="preserve"> </w:t>
      </w:r>
      <w:r w:rsidRPr="00A22DDB">
        <w:rPr>
          <w:b/>
        </w:rPr>
        <w:t xml:space="preserve">Размер иного межбюджетного трансферта – </w:t>
      </w:r>
      <w:r>
        <w:rPr>
          <w:b/>
        </w:rPr>
        <w:t>247 456,00</w:t>
      </w:r>
      <w:r w:rsidRPr="00A22DDB">
        <w:rPr>
          <w:b/>
        </w:rPr>
        <w:t xml:space="preserve"> рублей.</w:t>
      </w:r>
    </w:p>
    <w:p w:rsidR="00297289" w:rsidRDefault="00297289" w:rsidP="00297289">
      <w:pPr>
        <w:pStyle w:val="Default"/>
        <w:ind w:firstLine="709"/>
        <w:jc w:val="both"/>
        <w:rPr>
          <w:rFonts w:ascii="Times New Roman" w:hAnsi="Times New Roman" w:cs="Times New Roman"/>
        </w:rPr>
      </w:pPr>
      <w:r>
        <w:rPr>
          <w:rFonts w:ascii="Times New Roman" w:hAnsi="Times New Roman" w:cs="Times New Roman"/>
        </w:rPr>
        <w:t>С ноября по декабрь 2022 года прошел муниципальный и областной этап конкурсов «</w:t>
      </w:r>
      <w:r w:rsidRPr="00430841">
        <w:rPr>
          <w:rFonts w:ascii="Times New Roman" w:hAnsi="Times New Roman" w:cs="Times New Roman"/>
        </w:rPr>
        <w:t>Лучший ТОС  Архангельской области»</w:t>
      </w:r>
      <w:r>
        <w:rPr>
          <w:rFonts w:ascii="Times New Roman" w:hAnsi="Times New Roman" w:cs="Times New Roman"/>
        </w:rPr>
        <w:t xml:space="preserve">, </w:t>
      </w:r>
      <w:r w:rsidRPr="00430841">
        <w:rPr>
          <w:rFonts w:ascii="Times New Roman" w:hAnsi="Times New Roman" w:cs="Times New Roman"/>
        </w:rPr>
        <w:t>«Лучший  активист ТОС  Архангельской области»</w:t>
      </w:r>
      <w:r>
        <w:rPr>
          <w:rFonts w:ascii="Times New Roman" w:hAnsi="Times New Roman" w:cs="Times New Roman"/>
        </w:rPr>
        <w:t>, «</w:t>
      </w:r>
      <w:r w:rsidRPr="00430841">
        <w:rPr>
          <w:rFonts w:ascii="Times New Roman" w:hAnsi="Times New Roman" w:cs="Times New Roman"/>
        </w:rPr>
        <w:t xml:space="preserve">Лучший </w:t>
      </w:r>
      <w:r>
        <w:rPr>
          <w:rFonts w:ascii="Times New Roman" w:hAnsi="Times New Roman" w:cs="Times New Roman"/>
        </w:rPr>
        <w:t xml:space="preserve">проект </w:t>
      </w:r>
      <w:r w:rsidRPr="00430841">
        <w:rPr>
          <w:rFonts w:ascii="Times New Roman" w:hAnsi="Times New Roman" w:cs="Times New Roman"/>
        </w:rPr>
        <w:t>ТОС  Архангельской области»</w:t>
      </w:r>
      <w:r>
        <w:rPr>
          <w:rFonts w:ascii="Times New Roman" w:hAnsi="Times New Roman" w:cs="Times New Roman"/>
        </w:rPr>
        <w:t>. По итогам областного этапа победителем в номинациях стал ТОС «Ульяновская», МО «Ростовско - Минское» и член ТОС Ермоченкова Елена Валерьевна.</w:t>
      </w:r>
    </w:p>
    <w:p w:rsidR="00297289" w:rsidRDefault="00297289" w:rsidP="00297289">
      <w:pPr>
        <w:pStyle w:val="Default"/>
        <w:ind w:firstLine="709"/>
        <w:jc w:val="both"/>
        <w:rPr>
          <w:rFonts w:ascii="Times New Roman" w:hAnsi="Times New Roman" w:cs="Times New Roman"/>
        </w:rPr>
      </w:pPr>
      <w:r>
        <w:rPr>
          <w:rFonts w:ascii="Times New Roman" w:hAnsi="Times New Roman" w:cs="Times New Roman"/>
        </w:rPr>
        <w:t>Победителем областного конкурса по программе «Десять шагов к успешному проекту» стал проект «</w:t>
      </w:r>
      <w:r w:rsidRPr="006E7FD2">
        <w:rPr>
          <w:rFonts w:ascii="Times New Roman" w:hAnsi="Times New Roman" w:cs="Times New Roman"/>
        </w:rPr>
        <w:t>Мы все отсюда родом</w:t>
      </w:r>
      <w:r>
        <w:rPr>
          <w:rFonts w:ascii="Times New Roman" w:hAnsi="Times New Roman" w:cs="Times New Roman"/>
        </w:rPr>
        <w:t xml:space="preserve">», </w:t>
      </w:r>
      <w:r w:rsidRPr="006E7FD2">
        <w:rPr>
          <w:rFonts w:ascii="Times New Roman" w:hAnsi="Times New Roman" w:cs="Times New Roman"/>
        </w:rPr>
        <w:t>ТОС «Чадрома», МО «Октябрьское».</w:t>
      </w:r>
    </w:p>
    <w:p w:rsidR="00297289" w:rsidRDefault="00297289" w:rsidP="00297289">
      <w:pPr>
        <w:pStyle w:val="Default"/>
        <w:ind w:firstLine="709"/>
        <w:jc w:val="both"/>
        <w:rPr>
          <w:color w:val="auto"/>
        </w:rPr>
      </w:pPr>
    </w:p>
    <w:p w:rsidR="00297289" w:rsidRPr="00A13C48" w:rsidRDefault="00297289" w:rsidP="00297289">
      <w:pPr>
        <w:ind w:firstLine="709"/>
        <w:jc w:val="both"/>
      </w:pPr>
      <w:r w:rsidRPr="00A13C48">
        <w:t>В 2022 году проводился районный конкурс на предоставление субсидий СО НКО. С 02 августа по 29 апреля 2022 года осуществлялся прием проектных заявок на конкурс.  Бюджет конкурса состав</w:t>
      </w:r>
      <w:r>
        <w:t>ил</w:t>
      </w:r>
      <w:r w:rsidRPr="00A13C48">
        <w:t xml:space="preserve"> 1 048 486,00 рублей, в том числе средства районного бюджета – 500 000,00 рублей, областного – 548 486,00 рублей. </w:t>
      </w:r>
    </w:p>
    <w:p w:rsidR="00297289" w:rsidRPr="00A13C48" w:rsidRDefault="00297289" w:rsidP="00297289">
      <w:pPr>
        <w:ind w:firstLine="709"/>
        <w:jc w:val="both"/>
      </w:pPr>
      <w:r w:rsidRPr="00A13C48">
        <w:t>На конкурс</w:t>
      </w:r>
      <w:r>
        <w:t>е поддержали 5</w:t>
      </w:r>
      <w:r w:rsidRPr="00A13C48">
        <w:t xml:space="preserve"> </w:t>
      </w:r>
      <w:r>
        <w:t>проектных заявок от  СО НКО Устьянского района:</w:t>
      </w:r>
    </w:p>
    <w:p w:rsidR="00297289" w:rsidRPr="00A13C48" w:rsidRDefault="00297289" w:rsidP="00297289">
      <w:pPr>
        <w:pStyle w:val="a9"/>
        <w:numPr>
          <w:ilvl w:val="0"/>
          <w:numId w:val="37"/>
        </w:numPr>
        <w:contextualSpacing/>
        <w:jc w:val="both"/>
      </w:pPr>
      <w:r w:rsidRPr="00A13C48">
        <w:rPr>
          <w:b/>
        </w:rPr>
        <w:t>Местная общественная организация «Устьянская районная организация Всероссийского общества инвалидов» (УРО ВОИ),</w:t>
      </w:r>
      <w:r>
        <w:rPr>
          <w:b/>
        </w:rPr>
        <w:t xml:space="preserve"> </w:t>
      </w:r>
      <w:r w:rsidRPr="00A13C48">
        <w:rPr>
          <w:b/>
        </w:rPr>
        <w:t>проект «Спортивные успехи»,</w:t>
      </w:r>
      <w:r w:rsidRPr="00A13C48">
        <w:t xml:space="preserve"> приоритетное направление - защита прав и интересов людей с ограниченными возможностями. </w:t>
      </w:r>
      <w:r>
        <w:t>П</w:t>
      </w:r>
      <w:r w:rsidRPr="00A13C48">
        <w:t>ро</w:t>
      </w:r>
      <w:r>
        <w:t xml:space="preserve">ект предусматривает проведение </w:t>
      </w:r>
      <w:r w:rsidRPr="00A13C48">
        <w:t xml:space="preserve"> ежемесячны</w:t>
      </w:r>
      <w:r>
        <w:t>х</w:t>
      </w:r>
      <w:r w:rsidRPr="00A13C48">
        <w:t xml:space="preserve"> трениров</w:t>
      </w:r>
      <w:r>
        <w:t>ок</w:t>
      </w:r>
      <w:r w:rsidRPr="00A13C48">
        <w:t xml:space="preserve"> в спортивном помещении УРО ВОИ; IX районных открытых турниров памяти председателей Т.Н.Федоровой и П.В.Никитинского; участие в областных летних спортивных играх для людей с ограниченными</w:t>
      </w:r>
      <w:r>
        <w:t xml:space="preserve"> возможностями, проведена районная летняя</w:t>
      </w:r>
      <w:r w:rsidRPr="00A13C48">
        <w:t xml:space="preserve"> спартакиад</w:t>
      </w:r>
      <w:r>
        <w:t>а, районный шашечный турнир в Декаду инвалидов; проведен районный кулинарный конкурс</w:t>
      </w:r>
      <w:r w:rsidRPr="00A13C48">
        <w:t xml:space="preserve"> «Устьянский СМАК»; посещение маломобильных инвалидов на дому с вручением продуктово-хозяйственного набора; изд</w:t>
      </w:r>
      <w:r>
        <w:t>ание газеты</w:t>
      </w:r>
      <w:r w:rsidRPr="00A13C48">
        <w:t xml:space="preserve"> «Согретые верой».</w:t>
      </w:r>
    </w:p>
    <w:p w:rsidR="00297289" w:rsidRPr="00A13C48" w:rsidRDefault="00297289" w:rsidP="00297289">
      <w:pPr>
        <w:ind w:firstLine="709"/>
        <w:contextualSpacing/>
        <w:jc w:val="both"/>
      </w:pPr>
      <w:r w:rsidRPr="00A13C48">
        <w:t xml:space="preserve">Средний балл заявки составил - </w:t>
      </w:r>
      <w:r w:rsidRPr="00A13C48">
        <w:rPr>
          <w:b/>
        </w:rPr>
        <w:t>69,00.</w:t>
      </w:r>
    </w:p>
    <w:p w:rsidR="00297289" w:rsidRPr="00A13C48" w:rsidRDefault="00297289" w:rsidP="00297289">
      <w:pPr>
        <w:pStyle w:val="a9"/>
        <w:numPr>
          <w:ilvl w:val="0"/>
          <w:numId w:val="37"/>
        </w:numPr>
        <w:contextualSpacing/>
        <w:jc w:val="both"/>
        <w:rPr>
          <w:b/>
        </w:rPr>
      </w:pPr>
      <w:r w:rsidRPr="00A13C48">
        <w:rPr>
          <w:b/>
        </w:rPr>
        <w:t xml:space="preserve">Устьянская местная общественная организация развития поселения «Ростово», проект «Волонтер - звучит гордо», </w:t>
      </w:r>
      <w:r w:rsidRPr="00A13C48">
        <w:t xml:space="preserve">приоритетное направление -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 Проект направлен на вовлечение подростков в волонтерское движение, в том числе состоящих на учете в комиссии по делам </w:t>
      </w:r>
      <w:r w:rsidRPr="00A13C48">
        <w:lastRenderedPageBreak/>
        <w:t>несовершенно</w:t>
      </w:r>
      <w:r>
        <w:t>летних, проведены обучающие</w:t>
      </w:r>
      <w:r w:rsidRPr="00A13C48">
        <w:t xml:space="preserve"> семинар</w:t>
      </w:r>
      <w:r>
        <w:t>ы и тренинги, организации</w:t>
      </w:r>
      <w:r w:rsidRPr="00A13C48">
        <w:t xml:space="preserve"> и благоустройство пространства для творчества «МЫ - сила» в Ростовском ДК (приобретение мебели,</w:t>
      </w:r>
      <w:r>
        <w:t xml:space="preserve"> ноутбука, принтера), проведение</w:t>
      </w:r>
      <w:r w:rsidRPr="00A13C48">
        <w:t xml:space="preserve"> не менее 5 социальных акций. </w:t>
      </w:r>
    </w:p>
    <w:p w:rsidR="00297289" w:rsidRPr="00A13C48" w:rsidRDefault="00297289" w:rsidP="00297289">
      <w:pPr>
        <w:ind w:firstLine="709"/>
        <w:contextualSpacing/>
        <w:jc w:val="both"/>
        <w:rPr>
          <w:b/>
        </w:rPr>
      </w:pPr>
      <w:r w:rsidRPr="00A13C48">
        <w:t xml:space="preserve">Средний балл заявки составил – </w:t>
      </w:r>
      <w:r w:rsidRPr="00A13C48">
        <w:rPr>
          <w:b/>
        </w:rPr>
        <w:t>96,80.</w:t>
      </w:r>
    </w:p>
    <w:p w:rsidR="00297289" w:rsidRPr="00A13C48" w:rsidRDefault="00297289" w:rsidP="00297289">
      <w:pPr>
        <w:pStyle w:val="a9"/>
        <w:numPr>
          <w:ilvl w:val="0"/>
          <w:numId w:val="37"/>
        </w:numPr>
        <w:contextualSpacing/>
        <w:jc w:val="both"/>
      </w:pPr>
      <w:r w:rsidRPr="00A13C48">
        <w:rPr>
          <w:b/>
        </w:rPr>
        <w:t>Устьянская районная общественная организация ветеранов (пенсионеров) войны, труда, Вооруженных Сил и правоохранительных органов, проект «Сохраним традиции для будущих поколений»</w:t>
      </w:r>
      <w:r w:rsidRPr="00A13C48">
        <w:t xml:space="preserve">, приоритетное направление -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Устьянского района.  </w:t>
      </w:r>
      <w:r>
        <w:t>Проект предусматривает проведение занятия</w:t>
      </w:r>
      <w:r w:rsidRPr="00A13C48">
        <w:t xml:space="preserve"> в ветеранском клубе «Родная сторона» на базе Устьянского краеведческого музея, работ</w:t>
      </w:r>
      <w:r>
        <w:t>у</w:t>
      </w:r>
      <w:r w:rsidRPr="00A13C48">
        <w:t xml:space="preserve"> по воспитанию патриотизма с детьми и молодежью,</w:t>
      </w:r>
      <w:r>
        <w:t xml:space="preserve"> </w:t>
      </w:r>
      <w:r w:rsidRPr="00A13C48">
        <w:t>патриотически</w:t>
      </w:r>
      <w:r>
        <w:t>х акций</w:t>
      </w:r>
      <w:r w:rsidRPr="00A13C48">
        <w:t xml:space="preserve"> «Дом со звездой», «Свеча памяти», «Бессмертный полк», автопробега "Уроки памяти" конкурс</w:t>
      </w:r>
      <w:r>
        <w:t>а</w:t>
      </w:r>
      <w:r w:rsidRPr="00A13C48">
        <w:t xml:space="preserve"> по благоустройству, фестиваля патриотической песни, интерактивных мероприятий, познавательных  экскурсий.</w:t>
      </w:r>
    </w:p>
    <w:p w:rsidR="00297289" w:rsidRPr="00A13C48" w:rsidRDefault="00297289" w:rsidP="00297289">
      <w:pPr>
        <w:ind w:firstLine="709"/>
        <w:contextualSpacing/>
        <w:jc w:val="both"/>
        <w:rPr>
          <w:b/>
        </w:rPr>
      </w:pPr>
      <w:r w:rsidRPr="00A13C48">
        <w:t xml:space="preserve">Средний балл заявки составил – </w:t>
      </w:r>
      <w:r w:rsidRPr="00A13C48">
        <w:rPr>
          <w:b/>
        </w:rPr>
        <w:t>99,80.</w:t>
      </w:r>
    </w:p>
    <w:p w:rsidR="00297289" w:rsidRPr="00A13C48" w:rsidRDefault="00297289" w:rsidP="00297289">
      <w:pPr>
        <w:pStyle w:val="a9"/>
        <w:numPr>
          <w:ilvl w:val="0"/>
          <w:numId w:val="37"/>
        </w:numPr>
        <w:contextualSpacing/>
        <w:jc w:val="both"/>
      </w:pPr>
      <w:r w:rsidRPr="00A13C48">
        <w:rPr>
          <w:b/>
        </w:rPr>
        <w:t>Устьянская местная общественная организация «Агентство по развитию культурно-образовательных инициатив», проект «Наследие»</w:t>
      </w:r>
      <w:r w:rsidRPr="00A13C48">
        <w:t xml:space="preserve">, приоритетное направление - деятельность, направленная на сохранение и популяризацию исторического и культурного наследия Устьянского района. В рамках проекта </w:t>
      </w:r>
      <w:r>
        <w:t>выполнено</w:t>
      </w:r>
      <w:r w:rsidRPr="00A13C48">
        <w:t xml:space="preserve"> создание в Центральной районной библиотеке краеведческо</w:t>
      </w:r>
      <w:r>
        <w:t>го</w:t>
      </w:r>
      <w:r w:rsidRPr="00A13C48">
        <w:t xml:space="preserve"> пространства, в котором будет сохраняться и популяризироваться актуальная востребованная информация об истории, географии, природе, известных людях Устьян</w:t>
      </w:r>
      <w:r>
        <w:t xml:space="preserve">ского района. Пространство </w:t>
      </w:r>
      <w:r w:rsidRPr="00A13C48">
        <w:t>зонировано: выставочный комплекс, зона проведения мероприятий, место индивидуальной работы. По мере ра</w:t>
      </w:r>
      <w:r>
        <w:t>звития пространства добавляется</w:t>
      </w:r>
      <w:r w:rsidRPr="00A13C48">
        <w:t xml:space="preserve"> информаци</w:t>
      </w:r>
      <w:r>
        <w:t>я по другим темам и предлагаются</w:t>
      </w:r>
      <w:r w:rsidRPr="00A13C48">
        <w:t xml:space="preserve"> новые формы работы по продвижению краеведческой информации.</w:t>
      </w:r>
    </w:p>
    <w:p w:rsidR="00297289" w:rsidRPr="00A13C48" w:rsidRDefault="00297289" w:rsidP="00297289">
      <w:pPr>
        <w:ind w:left="720"/>
        <w:contextualSpacing/>
        <w:jc w:val="both"/>
        <w:rPr>
          <w:b/>
        </w:rPr>
      </w:pPr>
      <w:r w:rsidRPr="00A13C48">
        <w:t xml:space="preserve">Средний балл заявки составил – </w:t>
      </w:r>
      <w:r w:rsidRPr="00A13C48">
        <w:rPr>
          <w:b/>
        </w:rPr>
        <w:t>97,60.</w:t>
      </w:r>
    </w:p>
    <w:p w:rsidR="00297289" w:rsidRPr="00A13C48" w:rsidRDefault="00297289" w:rsidP="00297289">
      <w:pPr>
        <w:pStyle w:val="a9"/>
        <w:numPr>
          <w:ilvl w:val="0"/>
          <w:numId w:val="37"/>
        </w:numPr>
        <w:contextualSpacing/>
        <w:jc w:val="both"/>
        <w:rPr>
          <w:b/>
        </w:rPr>
      </w:pPr>
      <w:r w:rsidRPr="00A13C48">
        <w:rPr>
          <w:b/>
        </w:rPr>
        <w:t xml:space="preserve">Частное общественное учреждение пожарной охраны «Добровольная пожарная команда Устьянского района Архангельской области, проект «По маршруту безопасности от 3+», </w:t>
      </w:r>
      <w:r w:rsidRPr="00A13C48">
        <w:t xml:space="preserve">приоритетное направление - профилактика социально опасных форм поведения граждан, обеспечение безопасности населения и общественного порядка в Устьянском районе. В рамках проекта </w:t>
      </w:r>
      <w:r>
        <w:t>предполагается приобретение</w:t>
      </w:r>
      <w:r w:rsidRPr="00A13C48">
        <w:t xml:space="preserve"> оборудовани</w:t>
      </w:r>
      <w:r>
        <w:t>я</w:t>
      </w:r>
      <w:r w:rsidRPr="00A13C48">
        <w:t xml:space="preserve"> учебного класса на базе пожарной части № 60 ГКУ "ОГПС № 17" для проведения занятий по пожарной безопасности для детей дошкольного возраста от 3 лет и учащихся</w:t>
      </w:r>
      <w:r>
        <w:t xml:space="preserve"> начальных классов: </w:t>
      </w:r>
      <w:r w:rsidRPr="00A13C48">
        <w:t>мебел</w:t>
      </w:r>
      <w:r w:rsidR="000B2875">
        <w:t>и</w:t>
      </w:r>
      <w:r>
        <w:t>,</w:t>
      </w:r>
      <w:r w:rsidR="000B2875">
        <w:t xml:space="preserve"> </w:t>
      </w:r>
      <w:r>
        <w:t>ноутбук</w:t>
      </w:r>
      <w:r w:rsidR="000B2875">
        <w:t>а</w:t>
      </w:r>
      <w:r>
        <w:t>, проектор</w:t>
      </w:r>
      <w:r w:rsidR="000B2875">
        <w:t>а</w:t>
      </w:r>
      <w:r>
        <w:t>. Проведен</w:t>
      </w:r>
      <w:r w:rsidR="000B2875">
        <w:t>ие</w:t>
      </w:r>
      <w:r w:rsidRPr="00A13C48">
        <w:t xml:space="preserve"> экску</w:t>
      </w:r>
      <w:r>
        <w:t>рси</w:t>
      </w:r>
      <w:r w:rsidR="000B2875">
        <w:t>й</w:t>
      </w:r>
      <w:r w:rsidRPr="00A13C48">
        <w:t>.</w:t>
      </w:r>
    </w:p>
    <w:p w:rsidR="00297289" w:rsidRPr="00A13C48" w:rsidRDefault="00297289" w:rsidP="00297289">
      <w:pPr>
        <w:ind w:left="708"/>
        <w:contextualSpacing/>
        <w:jc w:val="both"/>
        <w:rPr>
          <w:b/>
        </w:rPr>
      </w:pPr>
      <w:r w:rsidRPr="00A13C48">
        <w:t xml:space="preserve">Средний балл заявки составил – </w:t>
      </w:r>
      <w:r w:rsidRPr="00A13C48">
        <w:rPr>
          <w:b/>
        </w:rPr>
        <w:t>96,40.</w:t>
      </w:r>
    </w:p>
    <w:p w:rsidR="00297289" w:rsidRPr="006E7FD2" w:rsidRDefault="00297289" w:rsidP="00297289">
      <w:pPr>
        <w:pStyle w:val="a5"/>
        <w:tabs>
          <w:tab w:val="left" w:pos="709"/>
        </w:tabs>
        <w:ind w:firstLine="709"/>
        <w:jc w:val="both"/>
        <w:rPr>
          <w:rFonts w:ascii="Times New Roman" w:hAnsi="Times New Roman"/>
          <w:sz w:val="24"/>
          <w:szCs w:val="24"/>
        </w:rPr>
      </w:pPr>
      <w:r w:rsidRPr="006E7FD2">
        <w:rPr>
          <w:rFonts w:ascii="Times New Roman" w:hAnsi="Times New Roman"/>
          <w:sz w:val="24"/>
          <w:szCs w:val="24"/>
        </w:rPr>
        <w:t>18 апреля 2022 года в администрации Устьянского муниципального района был организован семинар «Социальное проектирование: как превратить идею в проект, а проект в заявку на конкурс», приняло участие 29 человек.</w:t>
      </w:r>
      <w:r w:rsidR="000B2875">
        <w:rPr>
          <w:rFonts w:ascii="Times New Roman" w:hAnsi="Times New Roman"/>
          <w:sz w:val="24"/>
          <w:szCs w:val="24"/>
        </w:rPr>
        <w:t xml:space="preserve"> </w:t>
      </w:r>
      <w:r w:rsidRPr="006E7FD2">
        <w:rPr>
          <w:rFonts w:ascii="Times New Roman" w:hAnsi="Times New Roman"/>
        </w:rPr>
        <w:t xml:space="preserve">Оказывалась консультационная помощь инициативным группам по подготовке заявок на конкурс проектов, организаторами которого выступает  Центр социальных технологий «Гарант» (Архангельск). </w:t>
      </w:r>
    </w:p>
    <w:p w:rsidR="000B2875" w:rsidRDefault="000B2875" w:rsidP="00297289">
      <w:pPr>
        <w:pStyle w:val="Default"/>
        <w:jc w:val="both"/>
        <w:rPr>
          <w:rFonts w:ascii="Times New Roman" w:hAnsi="Times New Roman" w:cs="Times New Roman"/>
          <w:color w:val="auto"/>
        </w:rPr>
      </w:pPr>
      <w:r>
        <w:rPr>
          <w:rFonts w:ascii="Times New Roman" w:hAnsi="Times New Roman" w:cs="Times New Roman"/>
          <w:color w:val="auto"/>
        </w:rPr>
        <w:t xml:space="preserve">            </w:t>
      </w:r>
      <w:r w:rsidR="00297289" w:rsidRPr="00FF1ED1">
        <w:rPr>
          <w:rFonts w:ascii="Times New Roman" w:hAnsi="Times New Roman" w:cs="Times New Roman"/>
          <w:color w:val="auto"/>
        </w:rPr>
        <w:t xml:space="preserve">Оказана помощь СО НКО в составлении и размещении заявок </w:t>
      </w:r>
      <w:r w:rsidR="00297289">
        <w:rPr>
          <w:rFonts w:ascii="Times New Roman" w:hAnsi="Times New Roman" w:cs="Times New Roman"/>
          <w:color w:val="auto"/>
        </w:rPr>
        <w:t xml:space="preserve">во </w:t>
      </w:r>
      <w:r w:rsidR="00297289" w:rsidRPr="00FF1ED1">
        <w:rPr>
          <w:rFonts w:ascii="Times New Roman" w:hAnsi="Times New Roman" w:cs="Times New Roman"/>
          <w:color w:val="auto"/>
        </w:rPr>
        <w:t>втором конкурсе грантов Губернатора Архангельской области на поддержку целевых проектов социально ориентированных некоммерческих организаций в 2022 г</w:t>
      </w:r>
      <w:r w:rsidR="00297289">
        <w:rPr>
          <w:rFonts w:ascii="Times New Roman" w:hAnsi="Times New Roman" w:cs="Times New Roman"/>
          <w:color w:val="auto"/>
        </w:rPr>
        <w:t>.,</w:t>
      </w:r>
      <w:r w:rsidR="00297289" w:rsidRPr="00FF1ED1">
        <w:rPr>
          <w:rFonts w:ascii="Times New Roman" w:hAnsi="Times New Roman" w:cs="Times New Roman"/>
          <w:color w:val="auto"/>
        </w:rPr>
        <w:t xml:space="preserve"> организованном автономной некоммерческой организацией «Губернаторский центр «Вместе мы сильнее», победителями стали: </w:t>
      </w:r>
      <w:r w:rsidR="00297289">
        <w:rPr>
          <w:rFonts w:ascii="Times New Roman" w:hAnsi="Times New Roman" w:cs="Times New Roman"/>
          <w:color w:val="auto"/>
          <w:sz w:val="22"/>
          <w:szCs w:val="22"/>
        </w:rPr>
        <w:t>Устьянская</w:t>
      </w:r>
      <w:r>
        <w:rPr>
          <w:rFonts w:ascii="Times New Roman" w:hAnsi="Times New Roman" w:cs="Times New Roman"/>
          <w:color w:val="auto"/>
          <w:sz w:val="22"/>
          <w:szCs w:val="22"/>
        </w:rPr>
        <w:t xml:space="preserve"> </w:t>
      </w:r>
      <w:r w:rsidR="00297289">
        <w:rPr>
          <w:rFonts w:ascii="Times New Roman" w:hAnsi="Times New Roman" w:cs="Times New Roman"/>
          <w:color w:val="auto"/>
          <w:sz w:val="22"/>
          <w:szCs w:val="22"/>
        </w:rPr>
        <w:t>местная общественная организация "Экологический центр "Я разделяю</w:t>
      </w:r>
      <w:r w:rsidR="00297289" w:rsidRPr="00FF1ED1">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297289" w:rsidRPr="00FF1ED1">
        <w:rPr>
          <w:rFonts w:ascii="Times New Roman" w:hAnsi="Times New Roman" w:cs="Times New Roman"/>
          <w:color w:val="auto"/>
        </w:rPr>
        <w:t>с проектом «Раздельный сбор в каждый двор» - 499 563,00</w:t>
      </w:r>
      <w:r>
        <w:rPr>
          <w:rFonts w:ascii="Times New Roman" w:hAnsi="Times New Roman" w:cs="Times New Roman"/>
          <w:color w:val="auto"/>
        </w:rPr>
        <w:t xml:space="preserve"> руб.</w:t>
      </w:r>
    </w:p>
    <w:p w:rsidR="00297289" w:rsidRPr="00264CB9" w:rsidRDefault="000B2875" w:rsidP="00297289">
      <w:pPr>
        <w:pStyle w:val="Default"/>
        <w:jc w:val="both"/>
        <w:rPr>
          <w:rFonts w:ascii="Times New Roman" w:hAnsi="Times New Roman" w:cs="Times New Roman"/>
          <w:color w:val="FF0000"/>
        </w:rPr>
      </w:pPr>
      <w:r>
        <w:rPr>
          <w:rFonts w:ascii="Times New Roman" w:hAnsi="Times New Roman" w:cs="Times New Roman"/>
          <w:color w:val="auto"/>
        </w:rPr>
        <w:t xml:space="preserve">           </w:t>
      </w:r>
      <w:r w:rsidR="00297289" w:rsidRPr="00FF1ED1">
        <w:rPr>
          <w:rFonts w:ascii="Times New Roman" w:hAnsi="Times New Roman" w:cs="Times New Roman"/>
          <w:color w:val="auto"/>
        </w:rPr>
        <w:t xml:space="preserve"> АНО «Центр общения «Устьянское гостеприимство» </w:t>
      </w:r>
      <w:r>
        <w:rPr>
          <w:rFonts w:ascii="Times New Roman" w:hAnsi="Times New Roman" w:cs="Times New Roman"/>
          <w:color w:val="auto"/>
        </w:rPr>
        <w:t xml:space="preserve">стал победителем конкурса </w:t>
      </w:r>
      <w:r w:rsidRPr="00FF1ED1">
        <w:rPr>
          <w:rFonts w:ascii="Times New Roman" w:hAnsi="Times New Roman" w:cs="Times New Roman"/>
          <w:color w:val="auto"/>
        </w:rPr>
        <w:t>Фонд</w:t>
      </w:r>
      <w:r>
        <w:rPr>
          <w:rFonts w:ascii="Times New Roman" w:hAnsi="Times New Roman" w:cs="Times New Roman"/>
          <w:color w:val="auto"/>
        </w:rPr>
        <w:t>а</w:t>
      </w:r>
      <w:r w:rsidRPr="00FF1ED1">
        <w:rPr>
          <w:rFonts w:ascii="Times New Roman" w:hAnsi="Times New Roman" w:cs="Times New Roman"/>
          <w:color w:val="auto"/>
        </w:rPr>
        <w:t xml:space="preserve"> Президентских Грантов </w:t>
      </w:r>
      <w:r w:rsidR="00297289" w:rsidRPr="00FF1ED1">
        <w:rPr>
          <w:rFonts w:ascii="Times New Roman" w:hAnsi="Times New Roman" w:cs="Times New Roman"/>
          <w:color w:val="auto"/>
        </w:rPr>
        <w:t xml:space="preserve">с проектом «Краса Устьи» - 3 697 324,60 руб. </w:t>
      </w:r>
    </w:p>
    <w:p w:rsidR="006000D9" w:rsidRPr="00AA08BF" w:rsidRDefault="006000D9" w:rsidP="00221349">
      <w:pPr>
        <w:tabs>
          <w:tab w:val="left" w:pos="993"/>
          <w:tab w:val="left" w:pos="1134"/>
        </w:tabs>
        <w:jc w:val="both"/>
        <w:rPr>
          <w:color w:val="FF0000"/>
        </w:rPr>
      </w:pPr>
    </w:p>
    <w:p w:rsidR="006A1D2C" w:rsidRDefault="006A1D2C" w:rsidP="000B2875">
      <w:pPr>
        <w:jc w:val="center"/>
        <w:rPr>
          <w:b/>
        </w:rPr>
      </w:pPr>
    </w:p>
    <w:p w:rsidR="00AE2620" w:rsidRPr="00603C44" w:rsidRDefault="004A456C" w:rsidP="000B2875">
      <w:pPr>
        <w:jc w:val="center"/>
        <w:rPr>
          <w:b/>
        </w:rPr>
      </w:pPr>
      <w:r w:rsidRPr="00603C44">
        <w:rPr>
          <w:b/>
        </w:rPr>
        <w:lastRenderedPageBreak/>
        <w:t>7</w:t>
      </w:r>
      <w:r w:rsidR="004F201A" w:rsidRPr="00603C44">
        <w:rPr>
          <w:b/>
        </w:rPr>
        <w:t>. Строительство</w:t>
      </w:r>
    </w:p>
    <w:p w:rsidR="00F22631" w:rsidRDefault="00036FCD" w:rsidP="00F22631">
      <w:pPr>
        <w:tabs>
          <w:tab w:val="left" w:pos="709"/>
        </w:tabs>
        <w:jc w:val="both"/>
        <w:rPr>
          <w:sz w:val="28"/>
          <w:szCs w:val="28"/>
        </w:rPr>
      </w:pPr>
      <w:r w:rsidRPr="00AA08BF">
        <w:rPr>
          <w:color w:val="FF0000"/>
        </w:rPr>
        <w:t xml:space="preserve">  </w:t>
      </w:r>
      <w:r w:rsidR="00F22631" w:rsidRPr="00AC7E5D">
        <w:rPr>
          <w:sz w:val="28"/>
          <w:szCs w:val="28"/>
        </w:rPr>
        <w:t xml:space="preserve">          </w:t>
      </w:r>
    </w:p>
    <w:p w:rsidR="00603C44" w:rsidRPr="00A042B6" w:rsidRDefault="00603C44" w:rsidP="00F22631">
      <w:pPr>
        <w:tabs>
          <w:tab w:val="left" w:pos="709"/>
        </w:tabs>
        <w:jc w:val="both"/>
      </w:pPr>
      <w:r>
        <w:t xml:space="preserve">             На территории Устьянского муниципального района в течение 2022 года </w:t>
      </w:r>
      <w:r w:rsidR="00F22631" w:rsidRPr="00F22631">
        <w:t>выдано уведомлений о планируемых строительстве или реконструкции объекта индивидуального жилищного строительства или садового дома – 72 ед., в том числе МО «Октябрьское» - 42</w:t>
      </w:r>
      <w:r w:rsidR="00F22631">
        <w:t xml:space="preserve"> ед., </w:t>
      </w:r>
      <w:r>
        <w:t>введено в эксплуатацию 76 домов общей площадью -  16 476,65 м</w:t>
      </w:r>
      <w:r>
        <w:rPr>
          <w:vertAlign w:val="superscript"/>
        </w:rPr>
        <w:t>2</w:t>
      </w:r>
      <w:r>
        <w:t xml:space="preserve"> жилья, в том числе по индивидуальному жилищному строительству 72 дома общей площадью - 12605,5 м</w:t>
      </w:r>
      <w:r>
        <w:rPr>
          <w:vertAlign w:val="superscript"/>
        </w:rPr>
        <w:t>2</w:t>
      </w:r>
      <w:r>
        <w:t>, 4 многоквартирных дома общей площадью - 3 871,15 м</w:t>
      </w:r>
      <w:r>
        <w:rPr>
          <w:vertAlign w:val="superscript"/>
        </w:rPr>
        <w:t>2</w:t>
      </w:r>
      <w:r>
        <w:t>.</w:t>
      </w:r>
    </w:p>
    <w:p w:rsidR="00603C44" w:rsidRDefault="00603C44" w:rsidP="00603C44">
      <w:pPr>
        <w:tabs>
          <w:tab w:val="left" w:pos="709"/>
        </w:tabs>
        <w:jc w:val="both"/>
      </w:pPr>
      <w:r>
        <w:rPr>
          <w:b/>
        </w:rPr>
        <w:tab/>
        <w:t xml:space="preserve">За </w:t>
      </w:r>
      <w:r w:rsidRPr="00037645">
        <w:rPr>
          <w:b/>
        </w:rPr>
        <w:t>202</w:t>
      </w:r>
      <w:r>
        <w:rPr>
          <w:b/>
        </w:rPr>
        <w:t>2</w:t>
      </w:r>
      <w:r w:rsidR="00426829">
        <w:rPr>
          <w:b/>
        </w:rPr>
        <w:t xml:space="preserve"> </w:t>
      </w:r>
      <w:r w:rsidRPr="00037645">
        <w:rPr>
          <w:b/>
        </w:rPr>
        <w:t>год признано аварийными и подлежащими сносу на территории поселений Устьянск</w:t>
      </w:r>
      <w:r>
        <w:rPr>
          <w:b/>
        </w:rPr>
        <w:t>ого</w:t>
      </w:r>
      <w:r w:rsidRPr="00037645">
        <w:rPr>
          <w:b/>
        </w:rPr>
        <w:t xml:space="preserve"> муниципальн</w:t>
      </w:r>
      <w:r>
        <w:rPr>
          <w:b/>
        </w:rPr>
        <w:t>ого</w:t>
      </w:r>
      <w:r w:rsidRPr="00037645">
        <w:rPr>
          <w:b/>
        </w:rPr>
        <w:t xml:space="preserve"> район</w:t>
      </w:r>
      <w:r>
        <w:rPr>
          <w:b/>
        </w:rPr>
        <w:t>а- 102</w:t>
      </w:r>
      <w:r w:rsidRPr="00037645">
        <w:rPr>
          <w:b/>
        </w:rPr>
        <w:t xml:space="preserve"> дом</w:t>
      </w:r>
      <w:r>
        <w:rPr>
          <w:b/>
        </w:rPr>
        <w:t>а</w:t>
      </w:r>
      <w:r w:rsidRPr="00037645">
        <w:rPr>
          <w:b/>
        </w:rPr>
        <w:t xml:space="preserve"> общей площадью </w:t>
      </w:r>
      <w:r>
        <w:rPr>
          <w:b/>
        </w:rPr>
        <w:t>12077,1 м</w:t>
      </w:r>
      <w:r w:rsidRPr="007A6AC1">
        <w:rPr>
          <w:b/>
          <w:vertAlign w:val="superscript"/>
        </w:rPr>
        <w:t>2</w:t>
      </w:r>
      <w:r>
        <w:rPr>
          <w:b/>
        </w:rPr>
        <w:t>.</w:t>
      </w:r>
      <w:r w:rsidR="00DD5ECD">
        <w:rPr>
          <w:b/>
        </w:rPr>
        <w:t xml:space="preserve"> </w:t>
      </w:r>
    </w:p>
    <w:p w:rsidR="00853A27" w:rsidRDefault="00853A27" w:rsidP="00603C44">
      <w:pPr>
        <w:tabs>
          <w:tab w:val="left" w:pos="709"/>
        </w:tabs>
        <w:jc w:val="both"/>
      </w:pPr>
    </w:p>
    <w:tbl>
      <w:tblPr>
        <w:tblStyle w:val="af1"/>
        <w:tblW w:w="0" w:type="auto"/>
        <w:tblInd w:w="1242" w:type="dxa"/>
        <w:tblLook w:val="04A0"/>
      </w:tblPr>
      <w:tblGrid>
        <w:gridCol w:w="1701"/>
        <w:gridCol w:w="2410"/>
        <w:gridCol w:w="2552"/>
      </w:tblGrid>
      <w:tr w:rsidR="00853A27" w:rsidRPr="00853A27" w:rsidTr="00F231EE">
        <w:tc>
          <w:tcPr>
            <w:tcW w:w="1701" w:type="dxa"/>
          </w:tcPr>
          <w:p w:rsidR="00853A27" w:rsidRPr="00853A27" w:rsidRDefault="00853A27" w:rsidP="00F231EE">
            <w:pPr>
              <w:jc w:val="both"/>
              <w:rPr>
                <w:b/>
              </w:rPr>
            </w:pPr>
            <w:r w:rsidRPr="00853A27">
              <w:rPr>
                <w:b/>
              </w:rPr>
              <w:t>Год</w:t>
            </w:r>
          </w:p>
        </w:tc>
        <w:tc>
          <w:tcPr>
            <w:tcW w:w="2410" w:type="dxa"/>
          </w:tcPr>
          <w:p w:rsidR="00853A27" w:rsidRPr="00853A27" w:rsidRDefault="00853A27" w:rsidP="00F231EE">
            <w:pPr>
              <w:jc w:val="both"/>
              <w:rPr>
                <w:b/>
              </w:rPr>
            </w:pPr>
            <w:r w:rsidRPr="00853A27">
              <w:rPr>
                <w:b/>
              </w:rPr>
              <w:t>Количество  домов</w:t>
            </w:r>
          </w:p>
        </w:tc>
        <w:tc>
          <w:tcPr>
            <w:tcW w:w="2552" w:type="dxa"/>
          </w:tcPr>
          <w:p w:rsidR="00853A27" w:rsidRPr="00853A27" w:rsidRDefault="00853A27" w:rsidP="00F231EE">
            <w:pPr>
              <w:jc w:val="both"/>
              <w:rPr>
                <w:b/>
              </w:rPr>
            </w:pPr>
            <w:r w:rsidRPr="00853A27">
              <w:rPr>
                <w:b/>
              </w:rPr>
              <w:t>Общая площадь, м2</w:t>
            </w:r>
          </w:p>
        </w:tc>
      </w:tr>
      <w:tr w:rsidR="00853A27" w:rsidRPr="00853A27" w:rsidTr="00F231EE">
        <w:tc>
          <w:tcPr>
            <w:tcW w:w="1701" w:type="dxa"/>
          </w:tcPr>
          <w:p w:rsidR="00853A27" w:rsidRPr="00853A27" w:rsidRDefault="00853A27" w:rsidP="00F231EE">
            <w:pPr>
              <w:jc w:val="both"/>
            </w:pPr>
            <w:r w:rsidRPr="00853A27">
              <w:t>2018</w:t>
            </w:r>
          </w:p>
        </w:tc>
        <w:tc>
          <w:tcPr>
            <w:tcW w:w="2410" w:type="dxa"/>
          </w:tcPr>
          <w:p w:rsidR="00853A27" w:rsidRPr="00853A27" w:rsidRDefault="00853A27" w:rsidP="00F231EE">
            <w:pPr>
              <w:jc w:val="center"/>
            </w:pPr>
            <w:r w:rsidRPr="00853A27">
              <w:t>23</w:t>
            </w:r>
          </w:p>
        </w:tc>
        <w:tc>
          <w:tcPr>
            <w:tcW w:w="2552" w:type="dxa"/>
          </w:tcPr>
          <w:p w:rsidR="00853A27" w:rsidRPr="00853A27" w:rsidRDefault="00853A27" w:rsidP="00F231EE">
            <w:pPr>
              <w:jc w:val="both"/>
            </w:pPr>
            <w:r w:rsidRPr="00853A27">
              <w:t>6326,3</w:t>
            </w:r>
          </w:p>
        </w:tc>
      </w:tr>
      <w:tr w:rsidR="00853A27" w:rsidRPr="00853A27" w:rsidTr="00F231EE">
        <w:tc>
          <w:tcPr>
            <w:tcW w:w="1701" w:type="dxa"/>
          </w:tcPr>
          <w:p w:rsidR="00853A27" w:rsidRPr="00853A27" w:rsidRDefault="00853A27" w:rsidP="00F231EE">
            <w:pPr>
              <w:jc w:val="both"/>
            </w:pPr>
            <w:r w:rsidRPr="00853A27">
              <w:t>2019</w:t>
            </w:r>
          </w:p>
        </w:tc>
        <w:tc>
          <w:tcPr>
            <w:tcW w:w="2410" w:type="dxa"/>
          </w:tcPr>
          <w:p w:rsidR="00853A27" w:rsidRPr="00853A27" w:rsidRDefault="00853A27" w:rsidP="00F231EE">
            <w:pPr>
              <w:jc w:val="center"/>
            </w:pPr>
            <w:r w:rsidRPr="00853A27">
              <w:t>18</w:t>
            </w:r>
          </w:p>
        </w:tc>
        <w:tc>
          <w:tcPr>
            <w:tcW w:w="2552" w:type="dxa"/>
          </w:tcPr>
          <w:p w:rsidR="00853A27" w:rsidRPr="00853A27" w:rsidRDefault="00853A27" w:rsidP="00F231EE">
            <w:pPr>
              <w:jc w:val="both"/>
            </w:pPr>
            <w:r w:rsidRPr="00853A27">
              <w:t>3246,4</w:t>
            </w:r>
          </w:p>
        </w:tc>
      </w:tr>
      <w:tr w:rsidR="00853A27" w:rsidRPr="00853A27" w:rsidTr="00F231EE">
        <w:tc>
          <w:tcPr>
            <w:tcW w:w="1701" w:type="dxa"/>
          </w:tcPr>
          <w:p w:rsidR="00853A27" w:rsidRPr="00853A27" w:rsidRDefault="00853A27" w:rsidP="00F231EE">
            <w:pPr>
              <w:jc w:val="both"/>
            </w:pPr>
            <w:r w:rsidRPr="00853A27">
              <w:t>2020</w:t>
            </w:r>
          </w:p>
        </w:tc>
        <w:tc>
          <w:tcPr>
            <w:tcW w:w="2410" w:type="dxa"/>
          </w:tcPr>
          <w:p w:rsidR="00853A27" w:rsidRPr="00853A27" w:rsidRDefault="00853A27" w:rsidP="00F231EE">
            <w:pPr>
              <w:jc w:val="center"/>
            </w:pPr>
            <w:r w:rsidRPr="00853A27">
              <w:t>58</w:t>
            </w:r>
          </w:p>
        </w:tc>
        <w:tc>
          <w:tcPr>
            <w:tcW w:w="2552" w:type="dxa"/>
          </w:tcPr>
          <w:p w:rsidR="00853A27" w:rsidRPr="00853A27" w:rsidRDefault="00853A27" w:rsidP="00F231EE">
            <w:pPr>
              <w:jc w:val="both"/>
            </w:pPr>
            <w:r w:rsidRPr="00853A27">
              <w:t>6184,3</w:t>
            </w:r>
          </w:p>
        </w:tc>
      </w:tr>
      <w:tr w:rsidR="00853A27" w:rsidRPr="00853A27" w:rsidTr="00F231EE">
        <w:tc>
          <w:tcPr>
            <w:tcW w:w="1701" w:type="dxa"/>
          </w:tcPr>
          <w:p w:rsidR="00853A27" w:rsidRPr="00853A27" w:rsidRDefault="00853A27" w:rsidP="00F231EE">
            <w:pPr>
              <w:jc w:val="both"/>
            </w:pPr>
            <w:r w:rsidRPr="00853A27">
              <w:t>2021</w:t>
            </w:r>
          </w:p>
        </w:tc>
        <w:tc>
          <w:tcPr>
            <w:tcW w:w="2410" w:type="dxa"/>
          </w:tcPr>
          <w:p w:rsidR="00853A27" w:rsidRPr="00853A27" w:rsidRDefault="00853A27" w:rsidP="00F231EE">
            <w:pPr>
              <w:jc w:val="center"/>
            </w:pPr>
            <w:r w:rsidRPr="00853A27">
              <w:t>42</w:t>
            </w:r>
          </w:p>
        </w:tc>
        <w:tc>
          <w:tcPr>
            <w:tcW w:w="2552" w:type="dxa"/>
          </w:tcPr>
          <w:p w:rsidR="00853A27" w:rsidRPr="00853A27" w:rsidRDefault="00853A27" w:rsidP="00F231EE">
            <w:pPr>
              <w:jc w:val="both"/>
            </w:pPr>
            <w:r w:rsidRPr="00853A27">
              <w:t>4600,6</w:t>
            </w:r>
          </w:p>
        </w:tc>
      </w:tr>
      <w:tr w:rsidR="00853A27" w:rsidRPr="00853A27" w:rsidTr="00F231EE">
        <w:tc>
          <w:tcPr>
            <w:tcW w:w="1701" w:type="dxa"/>
          </w:tcPr>
          <w:p w:rsidR="00853A27" w:rsidRPr="00853A27" w:rsidRDefault="00853A27" w:rsidP="00F231EE">
            <w:pPr>
              <w:jc w:val="both"/>
            </w:pPr>
            <w:r w:rsidRPr="00853A27">
              <w:t>2022</w:t>
            </w:r>
          </w:p>
        </w:tc>
        <w:tc>
          <w:tcPr>
            <w:tcW w:w="2410" w:type="dxa"/>
          </w:tcPr>
          <w:p w:rsidR="00853A27" w:rsidRPr="00853A27" w:rsidRDefault="00853A27" w:rsidP="00F231EE">
            <w:pPr>
              <w:jc w:val="center"/>
            </w:pPr>
            <w:r>
              <w:t>102</w:t>
            </w:r>
          </w:p>
        </w:tc>
        <w:tc>
          <w:tcPr>
            <w:tcW w:w="2552" w:type="dxa"/>
          </w:tcPr>
          <w:p w:rsidR="00853A27" w:rsidRPr="00853A27" w:rsidRDefault="00853A27" w:rsidP="00F231EE">
            <w:pPr>
              <w:jc w:val="both"/>
            </w:pPr>
            <w:r>
              <w:t>12077,1</w:t>
            </w:r>
          </w:p>
        </w:tc>
      </w:tr>
      <w:tr w:rsidR="00853A27" w:rsidRPr="00853A27" w:rsidTr="00F231EE">
        <w:tc>
          <w:tcPr>
            <w:tcW w:w="1701" w:type="dxa"/>
          </w:tcPr>
          <w:p w:rsidR="00853A27" w:rsidRPr="00853A27" w:rsidRDefault="00853A27" w:rsidP="00F231EE">
            <w:pPr>
              <w:jc w:val="both"/>
              <w:rPr>
                <w:b/>
              </w:rPr>
            </w:pPr>
            <w:r w:rsidRPr="00853A27">
              <w:rPr>
                <w:b/>
              </w:rPr>
              <w:t>ИТОГО</w:t>
            </w:r>
          </w:p>
        </w:tc>
        <w:tc>
          <w:tcPr>
            <w:tcW w:w="2410" w:type="dxa"/>
          </w:tcPr>
          <w:p w:rsidR="00853A27" w:rsidRPr="00853A27" w:rsidRDefault="00853A27" w:rsidP="00F231EE">
            <w:pPr>
              <w:jc w:val="center"/>
              <w:rPr>
                <w:b/>
              </w:rPr>
            </w:pPr>
            <w:r>
              <w:rPr>
                <w:b/>
              </w:rPr>
              <w:t>243</w:t>
            </w:r>
          </w:p>
        </w:tc>
        <w:tc>
          <w:tcPr>
            <w:tcW w:w="2552" w:type="dxa"/>
          </w:tcPr>
          <w:p w:rsidR="00853A27" w:rsidRPr="00853A27" w:rsidRDefault="00853A27" w:rsidP="00F231EE">
            <w:pPr>
              <w:jc w:val="both"/>
              <w:rPr>
                <w:b/>
              </w:rPr>
            </w:pPr>
            <w:r>
              <w:rPr>
                <w:b/>
              </w:rPr>
              <w:t>32434,7</w:t>
            </w:r>
          </w:p>
        </w:tc>
      </w:tr>
    </w:tbl>
    <w:p w:rsidR="00853A27" w:rsidRDefault="00853A27" w:rsidP="00603C44">
      <w:pPr>
        <w:tabs>
          <w:tab w:val="left" w:pos="709"/>
        </w:tabs>
        <w:jc w:val="both"/>
      </w:pPr>
    </w:p>
    <w:p w:rsidR="00853A27" w:rsidRDefault="00853A27" w:rsidP="00603C44">
      <w:pPr>
        <w:tabs>
          <w:tab w:val="left" w:pos="709"/>
        </w:tabs>
        <w:jc w:val="both"/>
      </w:pPr>
      <w:r>
        <w:t xml:space="preserve">            Стоимость экспертизы признания домов аварийными составляет 451 216,38 руб.</w:t>
      </w:r>
    </w:p>
    <w:p w:rsidR="00603C44" w:rsidRDefault="00603C44" w:rsidP="00603C44">
      <w:pPr>
        <w:tabs>
          <w:tab w:val="left" w:pos="709"/>
        </w:tabs>
        <w:jc w:val="both"/>
      </w:pPr>
      <w:r>
        <w:t xml:space="preserve">            В 2022 году выдано 15 разрешений</w:t>
      </w:r>
      <w:r w:rsidRPr="00672709">
        <w:t xml:space="preserve"> на строительство</w:t>
      </w:r>
      <w:r w:rsidR="00DD5ECD">
        <w:t xml:space="preserve"> </w:t>
      </w:r>
      <w:r w:rsidRPr="00AD51B1">
        <w:t xml:space="preserve">(из которых </w:t>
      </w:r>
      <w:r>
        <w:t>5</w:t>
      </w:r>
      <w:r w:rsidRPr="00AD51B1">
        <w:t xml:space="preserve"> МО «Октябрьское» и 1</w:t>
      </w:r>
      <w:r>
        <w:t>0</w:t>
      </w:r>
      <w:r w:rsidRPr="00AD51B1">
        <w:t xml:space="preserve"> «Устьянский район»)</w:t>
      </w:r>
      <w:r w:rsidRPr="00672709">
        <w:t>, в том числе:</w:t>
      </w:r>
    </w:p>
    <w:p w:rsidR="00603C44" w:rsidRPr="00886A91" w:rsidRDefault="00DD5ECD" w:rsidP="00603C44">
      <w:pPr>
        <w:ind w:left="57"/>
        <w:jc w:val="both"/>
        <w:rPr>
          <w:szCs w:val="28"/>
        </w:rPr>
      </w:pPr>
      <w:r>
        <w:t xml:space="preserve">         </w:t>
      </w:r>
      <w:r w:rsidR="00603C44">
        <w:t xml:space="preserve">- ООО </w:t>
      </w:r>
      <w:r>
        <w:t xml:space="preserve">«ГК </w:t>
      </w:r>
      <w:r w:rsidR="00603C44" w:rsidRPr="00886A91">
        <w:t>«У</w:t>
      </w:r>
      <w:r w:rsidR="00603C44">
        <w:t>Л</w:t>
      </w:r>
      <w:r w:rsidR="00603C44" w:rsidRPr="00886A91">
        <w:t>К»</w:t>
      </w:r>
      <w:r>
        <w:t>,</w:t>
      </w:r>
      <w:r w:rsidR="00603C44" w:rsidRPr="00886A91">
        <w:t xml:space="preserve"> </w:t>
      </w:r>
      <w:r>
        <w:t>с</w:t>
      </w:r>
      <w:r w:rsidR="00603C44">
        <w:t>троительство здания</w:t>
      </w:r>
      <w:r w:rsidR="00603C44" w:rsidRPr="007D2D94">
        <w:t xml:space="preserve"> мастеров приемки леса на территории ОП «Устьянский лесопромышленный комплекс» (Архангельская область, Устьянский район, д. Тарасонаволоцкая, д.33)</w:t>
      </w:r>
      <w:r w:rsidR="00603C44" w:rsidRPr="00886A91">
        <w:t xml:space="preserve">, </w:t>
      </w:r>
      <w:r w:rsidR="00603C44">
        <w:rPr>
          <w:szCs w:val="28"/>
        </w:rPr>
        <w:t>общей площадью застройки 51,3</w:t>
      </w:r>
      <w:r w:rsidR="00603C44" w:rsidRPr="00886A91">
        <w:rPr>
          <w:szCs w:val="28"/>
        </w:rPr>
        <w:t xml:space="preserve"> м</w:t>
      </w:r>
      <w:r w:rsidR="00603C44" w:rsidRPr="00886A91">
        <w:rPr>
          <w:szCs w:val="28"/>
          <w:vertAlign w:val="superscript"/>
        </w:rPr>
        <w:t>2</w:t>
      </w:r>
      <w:r w:rsidR="00603C44" w:rsidRPr="00886A91">
        <w:t>;</w:t>
      </w:r>
    </w:p>
    <w:p w:rsidR="00603C44" w:rsidRDefault="00DD5ECD" w:rsidP="00603C44">
      <w:pPr>
        <w:jc w:val="both"/>
      </w:pPr>
      <w:r>
        <w:t xml:space="preserve">          </w:t>
      </w:r>
      <w:r w:rsidR="00603C44" w:rsidRPr="00886A91">
        <w:t xml:space="preserve">- </w:t>
      </w:r>
      <w:r w:rsidR="00603C44">
        <w:t xml:space="preserve">Строительство дома блокированной застройки в д. Подгорная </w:t>
      </w:r>
      <w:r w:rsidR="00603C44" w:rsidRPr="00CC321F">
        <w:t>Устьянского района</w:t>
      </w:r>
      <w:r>
        <w:t xml:space="preserve"> </w:t>
      </w:r>
      <w:r w:rsidR="00603C44" w:rsidRPr="00CC321F">
        <w:t>Архангельской области</w:t>
      </w:r>
      <w:r>
        <w:t>,</w:t>
      </w:r>
      <w:r w:rsidR="00603C44">
        <w:t xml:space="preserve"> ООО «Тройка плюс»</w:t>
      </w:r>
      <w:r w:rsidR="00603C44" w:rsidRPr="00886A91">
        <w:t xml:space="preserve">, </w:t>
      </w:r>
      <w:r w:rsidR="00603C44">
        <w:rPr>
          <w:szCs w:val="28"/>
        </w:rPr>
        <w:t>общей площадью застройки 143</w:t>
      </w:r>
      <w:r w:rsidR="00603C44" w:rsidRPr="00886A91">
        <w:rPr>
          <w:szCs w:val="28"/>
        </w:rPr>
        <w:t>,</w:t>
      </w:r>
      <w:r w:rsidR="00603C44">
        <w:rPr>
          <w:szCs w:val="28"/>
        </w:rPr>
        <w:t>0</w:t>
      </w:r>
      <w:r w:rsidR="00603C44" w:rsidRPr="00886A91">
        <w:rPr>
          <w:szCs w:val="28"/>
        </w:rPr>
        <w:t xml:space="preserve"> м</w:t>
      </w:r>
      <w:r w:rsidR="00603C44" w:rsidRPr="00886A91">
        <w:rPr>
          <w:szCs w:val="28"/>
          <w:vertAlign w:val="superscript"/>
        </w:rPr>
        <w:t>2</w:t>
      </w:r>
      <w:r w:rsidR="00603C44" w:rsidRPr="00886A91">
        <w:t>;</w:t>
      </w:r>
    </w:p>
    <w:p w:rsidR="00603C44" w:rsidRDefault="00DD5ECD" w:rsidP="00603C44">
      <w:pPr>
        <w:jc w:val="both"/>
      </w:pPr>
      <w:r>
        <w:t xml:space="preserve">          </w:t>
      </w:r>
      <w:r w:rsidR="00603C44">
        <w:t xml:space="preserve">- </w:t>
      </w:r>
      <w:r w:rsidR="00603C44" w:rsidRPr="007D2D94">
        <w:t>Устройство блочно-модульной</w:t>
      </w:r>
      <w:r>
        <w:t xml:space="preserve"> </w:t>
      </w:r>
      <w:r w:rsidR="00603C44" w:rsidRPr="007D2D94">
        <w:t>котельной в д. Ульяновская</w:t>
      </w:r>
      <w:r>
        <w:t xml:space="preserve"> </w:t>
      </w:r>
      <w:r w:rsidR="00603C44" w:rsidRPr="007D2D94">
        <w:t>Устьянского района</w:t>
      </w:r>
      <w:r>
        <w:t xml:space="preserve"> </w:t>
      </w:r>
      <w:r w:rsidR="00603C44" w:rsidRPr="007D2D94">
        <w:t>Архангельской области</w:t>
      </w:r>
      <w:r w:rsidR="00603C44">
        <w:t xml:space="preserve">, </w:t>
      </w:r>
      <w:r w:rsidR="00603C44">
        <w:rPr>
          <w:szCs w:val="28"/>
        </w:rPr>
        <w:t>общей площадью застройки 101</w:t>
      </w:r>
      <w:r w:rsidR="00603C44" w:rsidRPr="00886A91">
        <w:rPr>
          <w:szCs w:val="28"/>
        </w:rPr>
        <w:t>,</w:t>
      </w:r>
      <w:r w:rsidR="00603C44">
        <w:rPr>
          <w:szCs w:val="28"/>
        </w:rPr>
        <w:t>4</w:t>
      </w:r>
      <w:r w:rsidR="00603C44" w:rsidRPr="00886A91">
        <w:rPr>
          <w:szCs w:val="28"/>
        </w:rPr>
        <w:t xml:space="preserve"> м</w:t>
      </w:r>
      <w:r w:rsidR="00603C44" w:rsidRPr="00886A91">
        <w:rPr>
          <w:szCs w:val="28"/>
          <w:vertAlign w:val="superscript"/>
        </w:rPr>
        <w:t>2</w:t>
      </w:r>
      <w:r w:rsidR="00603C44" w:rsidRPr="00886A91">
        <w:t>;</w:t>
      </w:r>
    </w:p>
    <w:p w:rsidR="00603C44" w:rsidRDefault="00DD5ECD" w:rsidP="00603C44">
      <w:pPr>
        <w:autoSpaceDE w:val="0"/>
        <w:autoSpaceDN w:val="0"/>
        <w:ind w:right="57"/>
        <w:jc w:val="both"/>
        <w:rPr>
          <w:szCs w:val="28"/>
        </w:rPr>
      </w:pPr>
      <w:r>
        <w:t xml:space="preserve">          </w:t>
      </w:r>
      <w:r w:rsidR="00603C44">
        <w:t>- Реконструкция здания конюшни в МО «Березницкое» Устьянского района Архангельской области</w:t>
      </w:r>
      <w:r>
        <w:t>,</w:t>
      </w:r>
      <w:r w:rsidR="00603C44">
        <w:t xml:space="preserve"> ООО «Медведь», </w:t>
      </w:r>
      <w:r w:rsidR="00603C44">
        <w:rPr>
          <w:szCs w:val="28"/>
        </w:rPr>
        <w:t>общей площадью застройки 265,65</w:t>
      </w:r>
      <w:r w:rsidR="00603C44" w:rsidRPr="00886A91">
        <w:rPr>
          <w:szCs w:val="28"/>
        </w:rPr>
        <w:t xml:space="preserve"> м</w:t>
      </w:r>
      <w:r w:rsidR="00603C44" w:rsidRPr="00886A91">
        <w:rPr>
          <w:szCs w:val="28"/>
          <w:vertAlign w:val="superscript"/>
        </w:rPr>
        <w:t>2</w:t>
      </w:r>
      <w:r w:rsidR="00603C44">
        <w:rPr>
          <w:szCs w:val="28"/>
        </w:rPr>
        <w:t>;</w:t>
      </w:r>
    </w:p>
    <w:p w:rsidR="00603C44" w:rsidRDefault="00DD5ECD" w:rsidP="00603C44">
      <w:pPr>
        <w:autoSpaceDE w:val="0"/>
        <w:autoSpaceDN w:val="0"/>
        <w:ind w:right="57"/>
        <w:jc w:val="both"/>
        <w:rPr>
          <w:szCs w:val="28"/>
        </w:rPr>
      </w:pPr>
      <w:r>
        <w:rPr>
          <w:szCs w:val="28"/>
        </w:rPr>
        <w:t xml:space="preserve">          </w:t>
      </w:r>
      <w:r w:rsidR="00603C44">
        <w:rPr>
          <w:szCs w:val="28"/>
        </w:rPr>
        <w:t>- Строительство с</w:t>
      </w:r>
      <w:r w:rsidR="00603C44" w:rsidRPr="00D91535">
        <w:rPr>
          <w:color w:val="000000"/>
        </w:rPr>
        <w:t>толов</w:t>
      </w:r>
      <w:r w:rsidR="00603C44">
        <w:rPr>
          <w:color w:val="000000"/>
        </w:rPr>
        <w:t>ой</w:t>
      </w:r>
      <w:r w:rsidR="00603C44" w:rsidRPr="00D91535">
        <w:rPr>
          <w:color w:val="000000"/>
        </w:rPr>
        <w:t xml:space="preserve"> в дер. Ульяновская Устьянского район</w:t>
      </w:r>
      <w:r w:rsidR="00603C44">
        <w:rPr>
          <w:color w:val="000000"/>
        </w:rPr>
        <w:t xml:space="preserve"> Архангельской области ООО «Ростово», </w:t>
      </w:r>
      <w:r w:rsidR="00603C44">
        <w:rPr>
          <w:szCs w:val="28"/>
        </w:rPr>
        <w:t>общей площадью застройки 147,0</w:t>
      </w:r>
      <w:r w:rsidR="00603C44" w:rsidRPr="00886A91">
        <w:rPr>
          <w:szCs w:val="28"/>
        </w:rPr>
        <w:t xml:space="preserve"> м</w:t>
      </w:r>
      <w:r w:rsidR="00603C44" w:rsidRPr="00886A91">
        <w:rPr>
          <w:szCs w:val="28"/>
          <w:vertAlign w:val="superscript"/>
        </w:rPr>
        <w:t>2</w:t>
      </w:r>
      <w:r w:rsidR="00603C44">
        <w:rPr>
          <w:szCs w:val="28"/>
        </w:rPr>
        <w:t>;</w:t>
      </w:r>
    </w:p>
    <w:p w:rsidR="00603C44" w:rsidRDefault="00426829" w:rsidP="00603C44">
      <w:pPr>
        <w:autoSpaceDE w:val="0"/>
        <w:autoSpaceDN w:val="0"/>
        <w:ind w:right="57"/>
        <w:jc w:val="both"/>
        <w:rPr>
          <w:szCs w:val="28"/>
        </w:rPr>
      </w:pPr>
      <w:r>
        <w:rPr>
          <w:szCs w:val="28"/>
        </w:rPr>
        <w:t xml:space="preserve">        </w:t>
      </w:r>
      <w:r w:rsidR="00603C44">
        <w:rPr>
          <w:szCs w:val="28"/>
        </w:rPr>
        <w:t>- Строительство д</w:t>
      </w:r>
      <w:r w:rsidR="00603C44" w:rsidRPr="00BA7AA7">
        <w:rPr>
          <w:color w:val="000000"/>
        </w:rPr>
        <w:t>ом</w:t>
      </w:r>
      <w:r w:rsidR="00603C44">
        <w:rPr>
          <w:color w:val="000000"/>
        </w:rPr>
        <w:t>а</w:t>
      </w:r>
      <w:r w:rsidR="00603C44" w:rsidRPr="00BA7AA7">
        <w:rPr>
          <w:color w:val="000000"/>
        </w:rPr>
        <w:t xml:space="preserve"> блокированной застройки в д. Глазанова</w:t>
      </w:r>
      <w:r w:rsidR="00603C44">
        <w:rPr>
          <w:color w:val="000000"/>
        </w:rPr>
        <w:t xml:space="preserve"> Устьянского района Архангельской области</w:t>
      </w:r>
      <w:r>
        <w:rPr>
          <w:color w:val="000000"/>
        </w:rPr>
        <w:t>,</w:t>
      </w:r>
      <w:r w:rsidR="00603C44">
        <w:rPr>
          <w:color w:val="000000"/>
        </w:rPr>
        <w:t xml:space="preserve"> ООО «Тройка плюс», </w:t>
      </w:r>
      <w:r w:rsidR="00603C44">
        <w:rPr>
          <w:szCs w:val="28"/>
        </w:rPr>
        <w:t>общей площадью застройки 143,0</w:t>
      </w:r>
      <w:r w:rsidR="00603C44" w:rsidRPr="00886A91">
        <w:rPr>
          <w:szCs w:val="28"/>
        </w:rPr>
        <w:t xml:space="preserve"> м</w:t>
      </w:r>
      <w:r w:rsidR="00603C44" w:rsidRPr="00886A91">
        <w:rPr>
          <w:szCs w:val="28"/>
          <w:vertAlign w:val="superscript"/>
        </w:rPr>
        <w:t>2</w:t>
      </w:r>
      <w:r w:rsidR="00603C44">
        <w:rPr>
          <w:szCs w:val="28"/>
        </w:rPr>
        <w:t>;</w:t>
      </w:r>
    </w:p>
    <w:p w:rsidR="00603C44" w:rsidRPr="0087067B" w:rsidRDefault="00426829" w:rsidP="00603C44">
      <w:pPr>
        <w:autoSpaceDE w:val="0"/>
        <w:autoSpaceDN w:val="0"/>
        <w:ind w:right="57"/>
        <w:jc w:val="both"/>
      </w:pPr>
      <w:r>
        <w:rPr>
          <w:szCs w:val="28"/>
        </w:rPr>
        <w:t xml:space="preserve">        </w:t>
      </w:r>
      <w:r w:rsidR="00603C44">
        <w:rPr>
          <w:szCs w:val="28"/>
        </w:rPr>
        <w:t xml:space="preserve">- </w:t>
      </w:r>
      <w:r w:rsidR="00603C44">
        <w:t xml:space="preserve">Реконструкция здания пожарного депо под административное здание бытового </w:t>
      </w:r>
      <w:r w:rsidR="00603C44" w:rsidRPr="0087067B">
        <w:t>назначения</w:t>
      </w:r>
      <w:r>
        <w:t>,</w:t>
      </w:r>
      <w:r w:rsidR="00603C44" w:rsidRPr="0087067B">
        <w:t xml:space="preserve"> ООО «УМК», общей площадью застройки 411,2 м</w:t>
      </w:r>
      <w:r w:rsidR="00603C44" w:rsidRPr="0087067B">
        <w:rPr>
          <w:vertAlign w:val="superscript"/>
        </w:rPr>
        <w:t>2</w:t>
      </w:r>
      <w:r w:rsidR="00603C44" w:rsidRPr="0087067B">
        <w:t>;</w:t>
      </w:r>
    </w:p>
    <w:p w:rsidR="00603C44" w:rsidRPr="0087067B" w:rsidRDefault="00426829" w:rsidP="00603C44">
      <w:pPr>
        <w:autoSpaceDE w:val="0"/>
        <w:autoSpaceDN w:val="0"/>
        <w:ind w:right="57"/>
        <w:jc w:val="both"/>
      </w:pPr>
      <w:r>
        <w:t xml:space="preserve">         </w:t>
      </w:r>
      <w:r w:rsidR="00603C44" w:rsidRPr="0087067B">
        <w:t xml:space="preserve">- </w:t>
      </w:r>
      <w:r w:rsidR="00603C44" w:rsidRPr="0087067B">
        <w:rPr>
          <w:color w:val="000000"/>
        </w:rPr>
        <w:t xml:space="preserve">Строительство Церкви преподобного Сергия Радонежского и трапезной в п. Илеза МО «Илезское» Устьянского района Архангельской области, </w:t>
      </w:r>
      <w:r w:rsidR="00603C44" w:rsidRPr="0087067B">
        <w:t>общей площадью застройки 61,89 м</w:t>
      </w:r>
      <w:r w:rsidR="00603C44" w:rsidRPr="0087067B">
        <w:rPr>
          <w:vertAlign w:val="superscript"/>
        </w:rPr>
        <w:t>2</w:t>
      </w:r>
      <w:r w:rsidR="00603C44" w:rsidRPr="0087067B">
        <w:t>;</w:t>
      </w:r>
    </w:p>
    <w:p w:rsidR="00603C44" w:rsidRPr="0087067B" w:rsidRDefault="00426829" w:rsidP="00603C44">
      <w:pPr>
        <w:autoSpaceDE w:val="0"/>
        <w:autoSpaceDN w:val="0"/>
        <w:ind w:right="57"/>
        <w:jc w:val="both"/>
      </w:pPr>
      <w:r>
        <w:t xml:space="preserve">          </w:t>
      </w:r>
      <w:r w:rsidR="00603C44" w:rsidRPr="0087067B">
        <w:t xml:space="preserve">- </w:t>
      </w:r>
      <w:r w:rsidR="00603C44" w:rsidRPr="0087067B">
        <w:rPr>
          <w:color w:val="000000"/>
        </w:rPr>
        <w:t>Строительство здания стоянки сельхозтехники, по адресу: Архангельская область, Устьянский район, д.Ульяновская, ООО «Ростово»</w:t>
      </w:r>
      <w:r w:rsidR="00603C44">
        <w:rPr>
          <w:color w:val="000000"/>
        </w:rPr>
        <w:t xml:space="preserve">, </w:t>
      </w:r>
      <w:r w:rsidR="00603C44" w:rsidRPr="0087067B">
        <w:t xml:space="preserve">общей площадью застройки </w:t>
      </w:r>
      <w:r w:rsidR="00603C44">
        <w:t>305</w:t>
      </w:r>
      <w:r w:rsidR="00603C44" w:rsidRPr="0087067B">
        <w:t>,</w:t>
      </w:r>
      <w:r w:rsidR="00603C44">
        <w:t>6</w:t>
      </w:r>
      <w:r w:rsidR="00603C44" w:rsidRPr="0087067B">
        <w:t xml:space="preserve"> м</w:t>
      </w:r>
      <w:r w:rsidR="00603C44" w:rsidRPr="0087067B">
        <w:rPr>
          <w:vertAlign w:val="superscript"/>
        </w:rPr>
        <w:t>2</w:t>
      </w:r>
      <w:r w:rsidR="00603C44" w:rsidRPr="0087067B">
        <w:t>;</w:t>
      </w:r>
    </w:p>
    <w:p w:rsidR="00603C44" w:rsidRPr="0087067B" w:rsidRDefault="00426829" w:rsidP="00603C44">
      <w:pPr>
        <w:autoSpaceDE w:val="0"/>
        <w:autoSpaceDN w:val="0"/>
        <w:ind w:right="57"/>
        <w:jc w:val="both"/>
      </w:pPr>
      <w:r>
        <w:t xml:space="preserve">          </w:t>
      </w:r>
      <w:r w:rsidR="00603C44">
        <w:t xml:space="preserve">- </w:t>
      </w:r>
      <w:r w:rsidR="00603C44" w:rsidRPr="00073ACE">
        <w:t>Пристройка к зданию гранулирования на</w:t>
      </w:r>
      <w:r>
        <w:t xml:space="preserve"> </w:t>
      </w:r>
      <w:r w:rsidR="00603C44" w:rsidRPr="00073ACE">
        <w:t>территории Устьянского лесопромышленного</w:t>
      </w:r>
      <w:r>
        <w:t xml:space="preserve"> </w:t>
      </w:r>
      <w:r w:rsidR="00603C44" w:rsidRPr="00073ACE">
        <w:t>комплекса</w:t>
      </w:r>
      <w:r w:rsidR="00603C44">
        <w:t xml:space="preserve"> ООО «УЛК», </w:t>
      </w:r>
      <w:r w:rsidR="00603C44" w:rsidRPr="0087067B">
        <w:t xml:space="preserve">общей площадью застройки </w:t>
      </w:r>
      <w:r w:rsidR="00603C44">
        <w:t>1191</w:t>
      </w:r>
      <w:r w:rsidR="00603C44" w:rsidRPr="0087067B">
        <w:t>,</w:t>
      </w:r>
      <w:r w:rsidR="00603C44">
        <w:t>68</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t xml:space="preserve">          </w:t>
      </w:r>
      <w:r w:rsidR="00603C44">
        <w:t xml:space="preserve">- Реконструкция хозкорпуса на территории </w:t>
      </w:r>
      <w:r w:rsidR="00603C44" w:rsidRPr="009F6B95">
        <w:t>ГК «Устьяны»</w:t>
      </w:r>
      <w:r w:rsidR="00603C44">
        <w:t xml:space="preserve"> под апартаменты ООО «Медведь», </w:t>
      </w:r>
      <w:r w:rsidR="00603C44" w:rsidRPr="0087067B">
        <w:t xml:space="preserve">общей площадью застройки </w:t>
      </w:r>
      <w:r w:rsidR="00603C44">
        <w:t>298</w:t>
      </w:r>
      <w:r w:rsidR="00603C44" w:rsidRPr="0087067B">
        <w:t>,</w:t>
      </w:r>
      <w:r w:rsidR="00603C44">
        <w:t>0</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t xml:space="preserve">          </w:t>
      </w:r>
      <w:r w:rsidR="00603C44">
        <w:t xml:space="preserve">- Строительство многоквартирного жилого дома, расположенного по адресу: пер. Шангальский, рп. Октябрьский Устьянского района, ООО «Строитель», </w:t>
      </w:r>
      <w:r w:rsidR="00603C44" w:rsidRPr="0087067B">
        <w:t xml:space="preserve">общей площадью застройки </w:t>
      </w:r>
      <w:r w:rsidR="00603C44">
        <w:t>486</w:t>
      </w:r>
      <w:r w:rsidR="00603C44" w:rsidRPr="0087067B">
        <w:t>,</w:t>
      </w:r>
      <w:r w:rsidR="00603C44">
        <w:t>0</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t xml:space="preserve">          </w:t>
      </w:r>
      <w:r w:rsidR="00603C44">
        <w:t>- Строительство ангара в п. Костылево Устьянского района Архангельской области, Животовская А.О.,</w:t>
      </w:r>
      <w:r>
        <w:t xml:space="preserve"> </w:t>
      </w:r>
      <w:r w:rsidR="00603C44" w:rsidRPr="0087067B">
        <w:t xml:space="preserve">общей площадью застройки </w:t>
      </w:r>
      <w:r w:rsidR="00603C44">
        <w:t>1538,4</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t xml:space="preserve">          </w:t>
      </w:r>
      <w:r w:rsidR="00603C44">
        <w:t>- Строительство гаража по ул. Домостроителей в рп. Октябрьский Устьянского района</w:t>
      </w:r>
      <w:r>
        <w:t>,</w:t>
      </w:r>
      <w:r w:rsidR="00603C44">
        <w:t xml:space="preserve"> ООО «Строитель», </w:t>
      </w:r>
      <w:r w:rsidR="00603C44" w:rsidRPr="0087067B">
        <w:t xml:space="preserve">общей площадью застройки </w:t>
      </w:r>
      <w:r w:rsidR="00603C44">
        <w:t>517,34</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lastRenderedPageBreak/>
        <w:t xml:space="preserve">          </w:t>
      </w:r>
      <w:r w:rsidR="00603C44">
        <w:t>- Строительство здания гаража МО «Октябрьское» Устьянского района</w:t>
      </w:r>
      <w:r>
        <w:t xml:space="preserve">, </w:t>
      </w:r>
      <w:r w:rsidR="00603C44">
        <w:t xml:space="preserve">Воробьев Д.О., </w:t>
      </w:r>
      <w:r w:rsidR="00603C44" w:rsidRPr="0087067B">
        <w:t xml:space="preserve">общей площадью застройки </w:t>
      </w:r>
      <w:r w:rsidR="00603C44">
        <w:t>913</w:t>
      </w:r>
      <w:r w:rsidR="00603C44" w:rsidRPr="0087067B">
        <w:t>,</w:t>
      </w:r>
      <w:r w:rsidR="00603C44">
        <w:t>8</w:t>
      </w:r>
      <w:r w:rsidR="00603C44" w:rsidRPr="0087067B">
        <w:t xml:space="preserve"> м</w:t>
      </w:r>
      <w:r w:rsidR="00603C44" w:rsidRPr="0087067B">
        <w:rPr>
          <w:vertAlign w:val="superscript"/>
        </w:rPr>
        <w:t>2</w:t>
      </w:r>
      <w:r w:rsidR="00603C44" w:rsidRPr="0087067B">
        <w:t>;</w:t>
      </w:r>
    </w:p>
    <w:p w:rsidR="00603C44" w:rsidRDefault="00426829" w:rsidP="00603C44">
      <w:pPr>
        <w:autoSpaceDE w:val="0"/>
        <w:autoSpaceDN w:val="0"/>
        <w:ind w:right="57"/>
        <w:jc w:val="both"/>
      </w:pPr>
      <w:r>
        <w:t xml:space="preserve">          </w:t>
      </w:r>
      <w:r w:rsidR="00603C44">
        <w:t xml:space="preserve">- Реконструкция здания ГБУ под офисные помещения в п. Октябрьский, Масуфранов А.И., </w:t>
      </w:r>
      <w:r w:rsidR="00603C44" w:rsidRPr="0087067B">
        <w:t xml:space="preserve">общей площадью застройки </w:t>
      </w:r>
      <w:r w:rsidR="00603C44">
        <w:t>40,47</w:t>
      </w:r>
      <w:r w:rsidR="00603C44" w:rsidRPr="0087067B">
        <w:t xml:space="preserve"> м</w:t>
      </w:r>
      <w:r w:rsidR="00603C44" w:rsidRPr="0087067B">
        <w:rPr>
          <w:vertAlign w:val="superscript"/>
        </w:rPr>
        <w:t>2</w:t>
      </w:r>
      <w:r w:rsidR="00603C44">
        <w:t>.</w:t>
      </w:r>
    </w:p>
    <w:p w:rsidR="00603C44" w:rsidRDefault="00603C44" w:rsidP="00603C44">
      <w:pPr>
        <w:ind w:firstLine="709"/>
        <w:jc w:val="both"/>
      </w:pPr>
      <w:r w:rsidRPr="00AD51B1">
        <w:t>В 202</w:t>
      </w:r>
      <w:r>
        <w:t>2</w:t>
      </w:r>
      <w:r w:rsidRPr="00AD51B1">
        <w:t xml:space="preserve"> году выдано 1</w:t>
      </w:r>
      <w:r>
        <w:t>6</w:t>
      </w:r>
      <w:r w:rsidRPr="00AD51B1">
        <w:t xml:space="preserve"> (из которых </w:t>
      </w:r>
      <w:r>
        <w:t>4</w:t>
      </w:r>
      <w:r w:rsidRPr="00AD51B1">
        <w:t xml:space="preserve"> МО «Октябрьское» и 1</w:t>
      </w:r>
      <w:r>
        <w:t>2</w:t>
      </w:r>
      <w:r w:rsidRPr="00AD51B1">
        <w:t xml:space="preserve"> «Устьянский район») разрешений на ввод объектов в эксплуатацию, в том числе:</w:t>
      </w:r>
    </w:p>
    <w:p w:rsidR="00603C44" w:rsidRDefault="00426829" w:rsidP="00603C44">
      <w:pPr>
        <w:jc w:val="both"/>
      </w:pPr>
      <w:r>
        <w:t xml:space="preserve">        </w:t>
      </w:r>
      <w:r w:rsidR="00603C44">
        <w:t xml:space="preserve">- </w:t>
      </w:r>
      <w:r w:rsidR="00603C44" w:rsidRPr="00F36F3E">
        <w:t>Многоквартирный жилой дом на земельном участке, расположенном по адресу: примерно в 45 метрах по направлению на юго-восток от ориентира жилой дом, расположенного за пределами земельного участка, адрес ориентира: Архангельская обл., Устьянский муниципальный р-н, МО «Малодорское», с. Малодоры, ул. Центральная, д. 18</w:t>
      </w:r>
      <w:r w:rsidR="00603C44">
        <w:t>, введено 726,3 кв.м. общей площади жилых помещений;</w:t>
      </w:r>
    </w:p>
    <w:p w:rsidR="00603C44" w:rsidRPr="0087067B" w:rsidRDefault="00426829" w:rsidP="00603C44">
      <w:pPr>
        <w:autoSpaceDE w:val="0"/>
        <w:autoSpaceDN w:val="0"/>
        <w:ind w:right="57"/>
        <w:jc w:val="both"/>
      </w:pPr>
      <w:r>
        <w:t xml:space="preserve">          </w:t>
      </w:r>
      <w:r w:rsidR="00603C44">
        <w:t xml:space="preserve">- </w:t>
      </w:r>
      <w:r>
        <w:rPr>
          <w:color w:val="000000"/>
        </w:rPr>
        <w:t>З</w:t>
      </w:r>
      <w:r w:rsidR="00603C44" w:rsidRPr="0087067B">
        <w:rPr>
          <w:color w:val="000000"/>
        </w:rPr>
        <w:t>дания стоянки сельхозтехники, по адресу: Архангельская область, Устьянский район, д.Ульяновская, ООО «Ростово»</w:t>
      </w:r>
      <w:r w:rsidR="00603C44">
        <w:rPr>
          <w:color w:val="000000"/>
        </w:rPr>
        <w:t xml:space="preserve">, введено </w:t>
      </w:r>
      <w:r w:rsidR="00603C44" w:rsidRPr="0087067B">
        <w:t>общей площад</w:t>
      </w:r>
      <w:r w:rsidR="00603C44">
        <w:t>и</w:t>
      </w:r>
      <w:r w:rsidR="00603C44" w:rsidRPr="0087067B">
        <w:t xml:space="preserve"> застройки </w:t>
      </w:r>
      <w:r w:rsidR="00603C44">
        <w:t>334</w:t>
      </w:r>
      <w:r w:rsidR="00603C44" w:rsidRPr="0087067B">
        <w:t>,</w:t>
      </w:r>
      <w:r w:rsidR="00603C44">
        <w:t>2</w:t>
      </w:r>
      <w:r w:rsidR="00603C44" w:rsidRPr="0087067B">
        <w:t xml:space="preserve"> м</w:t>
      </w:r>
      <w:r w:rsidR="00603C44" w:rsidRPr="0087067B">
        <w:rPr>
          <w:vertAlign w:val="superscript"/>
        </w:rPr>
        <w:t>2</w:t>
      </w:r>
      <w:r w:rsidR="00603C44" w:rsidRPr="0087067B">
        <w:t>;</w:t>
      </w:r>
    </w:p>
    <w:p w:rsidR="00603C44" w:rsidRDefault="00426829" w:rsidP="00603C44">
      <w:pPr>
        <w:jc w:val="both"/>
        <w:rPr>
          <w:szCs w:val="28"/>
        </w:rPr>
      </w:pPr>
      <w:r>
        <w:t xml:space="preserve">          </w:t>
      </w:r>
      <w:r w:rsidR="00603C44">
        <w:t xml:space="preserve">- </w:t>
      </w:r>
      <w:r>
        <w:t>З</w:t>
      </w:r>
      <w:r w:rsidR="00603C44">
        <w:t xml:space="preserve">дание </w:t>
      </w:r>
      <w:r w:rsidR="00603C44">
        <w:rPr>
          <w:szCs w:val="28"/>
        </w:rPr>
        <w:t>с</w:t>
      </w:r>
      <w:r w:rsidR="00603C44" w:rsidRPr="00D91535">
        <w:rPr>
          <w:color w:val="000000"/>
        </w:rPr>
        <w:t>толов</w:t>
      </w:r>
      <w:r w:rsidR="00603C44">
        <w:rPr>
          <w:color w:val="000000"/>
        </w:rPr>
        <w:t>ой</w:t>
      </w:r>
      <w:r w:rsidR="00603C44" w:rsidRPr="00D91535">
        <w:rPr>
          <w:color w:val="000000"/>
        </w:rPr>
        <w:t xml:space="preserve"> в дер. Ульяновская Устьянского район</w:t>
      </w:r>
      <w:r w:rsidR="00603C44">
        <w:rPr>
          <w:color w:val="000000"/>
        </w:rPr>
        <w:t xml:space="preserve"> Архангельской области ООО «Ростово», введено </w:t>
      </w:r>
      <w:r w:rsidR="00603C44">
        <w:rPr>
          <w:szCs w:val="28"/>
        </w:rPr>
        <w:t>общей площади застройки 152,2</w:t>
      </w:r>
      <w:r w:rsidR="00603C44" w:rsidRPr="00886A91">
        <w:rPr>
          <w:szCs w:val="28"/>
        </w:rPr>
        <w:t xml:space="preserve"> м</w:t>
      </w:r>
      <w:r w:rsidR="00603C44" w:rsidRPr="00886A91">
        <w:rPr>
          <w:szCs w:val="28"/>
          <w:vertAlign w:val="superscript"/>
        </w:rPr>
        <w:t>2</w:t>
      </w:r>
      <w:r w:rsidR="00603C44">
        <w:rPr>
          <w:szCs w:val="28"/>
        </w:rPr>
        <w:t>;</w:t>
      </w:r>
    </w:p>
    <w:p w:rsidR="00603C44" w:rsidRDefault="00426829" w:rsidP="00603C44">
      <w:pPr>
        <w:jc w:val="both"/>
      </w:pPr>
      <w:r>
        <w:t xml:space="preserve">          </w:t>
      </w:r>
      <w:r w:rsidR="00603C44">
        <w:t xml:space="preserve">- </w:t>
      </w:r>
      <w:r w:rsidR="00603C44" w:rsidRPr="00A46228">
        <w:t>Многоквартирный жилой дом на земельном участке, расположенном по адресу: Архангельская обл., Устьянский муниципальный район, МО «Шангальское», с. Шангалы, ул. 50 лет Октября, д. 8</w:t>
      </w:r>
      <w:r w:rsidR="00603C44">
        <w:t>, введено 536,1 кв.м. общей площади жилых помещений;</w:t>
      </w:r>
    </w:p>
    <w:p w:rsidR="00603C44" w:rsidRDefault="00426829" w:rsidP="00603C44">
      <w:pPr>
        <w:jc w:val="both"/>
      </w:pPr>
      <w:r>
        <w:t xml:space="preserve">          </w:t>
      </w:r>
      <w:r w:rsidR="00603C44">
        <w:t xml:space="preserve">- </w:t>
      </w:r>
      <w:r w:rsidR="00603C44" w:rsidRPr="00810E5A">
        <w:t>Многоквартирный жилой дом на земельном участке, расположенном по адресу: Архангельская обл., Устьянский муниципальный район, МО «Шангальское», с. Шангалы, ул. 50 лет Октября, д. 9</w:t>
      </w:r>
      <w:r w:rsidR="00603C44">
        <w:t>, введено 570,4кв.м. общей площади жилых помещений;</w:t>
      </w:r>
    </w:p>
    <w:p w:rsidR="00603C44" w:rsidRDefault="00426829" w:rsidP="00603C44">
      <w:pPr>
        <w:jc w:val="both"/>
        <w:rPr>
          <w:szCs w:val="28"/>
        </w:rPr>
      </w:pPr>
      <w:r>
        <w:t xml:space="preserve">           </w:t>
      </w:r>
      <w:r w:rsidR="00603C44">
        <w:t xml:space="preserve">- </w:t>
      </w:r>
      <w:r w:rsidR="00603C44">
        <w:rPr>
          <w:color w:val="000000"/>
        </w:rPr>
        <w:t xml:space="preserve">Здание трапезной </w:t>
      </w:r>
      <w:r w:rsidR="00603C44" w:rsidRPr="0087067B">
        <w:rPr>
          <w:color w:val="000000"/>
        </w:rPr>
        <w:t>Церкви преподобного Сергия Радонежского п. Илеза МО «Илезское» Устьянского района Архангельской области</w:t>
      </w:r>
      <w:r w:rsidR="00603C44">
        <w:rPr>
          <w:color w:val="000000"/>
        </w:rPr>
        <w:t xml:space="preserve">, введено </w:t>
      </w:r>
      <w:r w:rsidR="00603C44">
        <w:rPr>
          <w:szCs w:val="28"/>
        </w:rPr>
        <w:t>общей площади застройки 37,1</w:t>
      </w:r>
      <w:r w:rsidR="00603C44" w:rsidRPr="00886A91">
        <w:rPr>
          <w:szCs w:val="28"/>
        </w:rPr>
        <w:t xml:space="preserve"> м</w:t>
      </w:r>
      <w:r w:rsidR="00603C44" w:rsidRPr="00886A91">
        <w:rPr>
          <w:szCs w:val="28"/>
          <w:vertAlign w:val="superscript"/>
        </w:rPr>
        <w:t>2</w:t>
      </w:r>
      <w:r w:rsidR="00603C44">
        <w:rPr>
          <w:szCs w:val="28"/>
        </w:rPr>
        <w:t>;</w:t>
      </w:r>
    </w:p>
    <w:p w:rsidR="00603C44" w:rsidRPr="0087067B" w:rsidRDefault="00426829" w:rsidP="00603C44">
      <w:pPr>
        <w:autoSpaceDE w:val="0"/>
        <w:autoSpaceDN w:val="0"/>
        <w:ind w:right="57"/>
        <w:jc w:val="both"/>
      </w:pPr>
      <w:r>
        <w:t xml:space="preserve">          </w:t>
      </w:r>
      <w:r w:rsidR="00603C44">
        <w:t xml:space="preserve">- </w:t>
      </w:r>
      <w:r w:rsidR="00603C44">
        <w:rPr>
          <w:color w:val="000000"/>
        </w:rPr>
        <w:t xml:space="preserve">Здание </w:t>
      </w:r>
      <w:r w:rsidR="00603C44" w:rsidRPr="0087067B">
        <w:rPr>
          <w:color w:val="000000"/>
        </w:rPr>
        <w:t xml:space="preserve">Церкви преподобного Сергия Радонежского и трапезной в п. Илеза МО «Илезское» Устьянского района Архангельской области, </w:t>
      </w:r>
      <w:r w:rsidR="00603C44">
        <w:rPr>
          <w:color w:val="000000"/>
        </w:rPr>
        <w:t xml:space="preserve">введено </w:t>
      </w:r>
      <w:r w:rsidR="00603C44">
        <w:rPr>
          <w:szCs w:val="28"/>
        </w:rPr>
        <w:t>общей площади застройки 63,9</w:t>
      </w:r>
      <w:r w:rsidR="00603C44" w:rsidRPr="00886A91">
        <w:rPr>
          <w:szCs w:val="28"/>
        </w:rPr>
        <w:t xml:space="preserve"> м</w:t>
      </w:r>
      <w:r w:rsidR="00603C44" w:rsidRPr="00886A91">
        <w:rPr>
          <w:szCs w:val="28"/>
          <w:vertAlign w:val="superscript"/>
        </w:rPr>
        <w:t>2</w:t>
      </w:r>
      <w:r w:rsidR="00603C44" w:rsidRPr="0087067B">
        <w:t>;</w:t>
      </w:r>
    </w:p>
    <w:p w:rsidR="00603C44" w:rsidRPr="0087067B" w:rsidRDefault="00426829" w:rsidP="00603C44">
      <w:pPr>
        <w:autoSpaceDE w:val="0"/>
        <w:autoSpaceDN w:val="0"/>
        <w:ind w:right="57"/>
        <w:jc w:val="both"/>
      </w:pPr>
      <w:r>
        <w:t xml:space="preserve">         </w:t>
      </w:r>
      <w:r w:rsidR="00603C44">
        <w:t xml:space="preserve">- </w:t>
      </w:r>
      <w:r>
        <w:t>З</w:t>
      </w:r>
      <w:r w:rsidR="00603C44" w:rsidRPr="00073ACE">
        <w:t>дани</w:t>
      </w:r>
      <w:r w:rsidR="00603C44">
        <w:t>е</w:t>
      </w:r>
      <w:r w:rsidR="00603C44" w:rsidRPr="00073ACE">
        <w:t xml:space="preserve"> гранулирования на</w:t>
      </w:r>
      <w:r>
        <w:t xml:space="preserve"> </w:t>
      </w:r>
      <w:r w:rsidR="00603C44" w:rsidRPr="00073ACE">
        <w:t>территории Устьянского лесопромышленного</w:t>
      </w:r>
      <w:r>
        <w:t xml:space="preserve"> </w:t>
      </w:r>
      <w:r w:rsidR="00603C44" w:rsidRPr="00073ACE">
        <w:t>комплекса</w:t>
      </w:r>
      <w:r w:rsidR="00603C44">
        <w:t xml:space="preserve"> ООО</w:t>
      </w:r>
      <w:r>
        <w:t xml:space="preserve"> «ГК</w:t>
      </w:r>
      <w:r w:rsidR="00603C44">
        <w:t xml:space="preserve"> «УЛК», введено </w:t>
      </w:r>
      <w:r w:rsidR="00603C44" w:rsidRPr="0087067B">
        <w:t>общей пло</w:t>
      </w:r>
      <w:r w:rsidR="00603C44">
        <w:t>щади 1152</w:t>
      </w:r>
      <w:r w:rsidR="00603C44" w:rsidRPr="0087067B">
        <w:t>,</w:t>
      </w:r>
      <w:r w:rsidR="00603C44">
        <w:t>5</w:t>
      </w:r>
      <w:r w:rsidR="00603C44" w:rsidRPr="0087067B">
        <w:t xml:space="preserve"> м</w:t>
      </w:r>
      <w:r w:rsidR="00603C44" w:rsidRPr="0087067B">
        <w:rPr>
          <w:vertAlign w:val="superscript"/>
        </w:rPr>
        <w:t>2</w:t>
      </w:r>
      <w:r w:rsidR="00603C44" w:rsidRPr="0087067B">
        <w:t>;</w:t>
      </w:r>
    </w:p>
    <w:p w:rsidR="00603C44" w:rsidRDefault="00426829" w:rsidP="00603C44">
      <w:pPr>
        <w:jc w:val="both"/>
        <w:rPr>
          <w:szCs w:val="28"/>
        </w:rPr>
      </w:pPr>
      <w:r>
        <w:t xml:space="preserve">         </w:t>
      </w:r>
      <w:r w:rsidR="00603C44">
        <w:t xml:space="preserve">- Здание конюшни в МО «Березницкое» Устьянского района Архангельской области ООО «Медведь», введено </w:t>
      </w:r>
      <w:r w:rsidR="00603C44">
        <w:rPr>
          <w:szCs w:val="28"/>
        </w:rPr>
        <w:t>общей площади 245,1</w:t>
      </w:r>
      <w:r w:rsidR="00603C44" w:rsidRPr="00886A91">
        <w:rPr>
          <w:szCs w:val="28"/>
        </w:rPr>
        <w:t xml:space="preserve"> м</w:t>
      </w:r>
      <w:r w:rsidR="00603C44" w:rsidRPr="00886A91">
        <w:rPr>
          <w:szCs w:val="28"/>
          <w:vertAlign w:val="superscript"/>
        </w:rPr>
        <w:t>2</w:t>
      </w:r>
      <w:r w:rsidR="00603C44">
        <w:rPr>
          <w:szCs w:val="28"/>
        </w:rPr>
        <w:t>;</w:t>
      </w:r>
    </w:p>
    <w:p w:rsidR="00603C44" w:rsidRDefault="00426829" w:rsidP="00603C44">
      <w:pPr>
        <w:keepNext/>
        <w:suppressAutoHyphens/>
        <w:jc w:val="both"/>
      </w:pPr>
      <w:r>
        <w:t xml:space="preserve">          </w:t>
      </w:r>
      <w:r w:rsidR="00603C44">
        <w:t xml:space="preserve">- Здание магазина, расположенного по адресу: Архангельская область, Устьянский р-н, с. Шангалы, ул. 50 лет Октября, введено </w:t>
      </w:r>
      <w:r w:rsidR="00603C44" w:rsidRPr="0087067B">
        <w:t>общей пло</w:t>
      </w:r>
      <w:r w:rsidR="00603C44">
        <w:t>щади 301,9</w:t>
      </w:r>
      <w:r w:rsidR="00603C44" w:rsidRPr="0087067B">
        <w:t xml:space="preserve"> м</w:t>
      </w:r>
      <w:r w:rsidR="00603C44" w:rsidRPr="0087067B">
        <w:rPr>
          <w:vertAlign w:val="superscript"/>
        </w:rPr>
        <w:t>2</w:t>
      </w:r>
      <w:r w:rsidR="00603C44">
        <w:t>;</w:t>
      </w:r>
    </w:p>
    <w:p w:rsidR="00603C44" w:rsidRDefault="00426829" w:rsidP="00603C44">
      <w:pPr>
        <w:keepNext/>
        <w:suppressAutoHyphens/>
        <w:jc w:val="both"/>
      </w:pPr>
      <w:r>
        <w:t xml:space="preserve">          </w:t>
      </w:r>
      <w:r w:rsidR="00603C44">
        <w:t>- Здание железнодорожного депо, автомобильного гаража и административно-бытового корпуса</w:t>
      </w:r>
      <w:r>
        <w:t xml:space="preserve"> </w:t>
      </w:r>
      <w:r w:rsidR="00603C44">
        <w:t xml:space="preserve">на территории ООО «Верховажьелес» по адресу: Архангельская обл., Устьянский район, пос. Лойга, введено </w:t>
      </w:r>
      <w:r w:rsidR="00603C44" w:rsidRPr="0087067B">
        <w:t>общей пло</w:t>
      </w:r>
      <w:r w:rsidR="00603C44">
        <w:t>щади 1141,0</w:t>
      </w:r>
      <w:r w:rsidR="00603C44" w:rsidRPr="0087067B">
        <w:t xml:space="preserve"> м</w:t>
      </w:r>
      <w:r w:rsidR="00603C44" w:rsidRPr="0087067B">
        <w:rPr>
          <w:vertAlign w:val="superscript"/>
        </w:rPr>
        <w:t>2</w:t>
      </w:r>
      <w:r w:rsidR="00603C44">
        <w:t>;</w:t>
      </w:r>
    </w:p>
    <w:p w:rsidR="00603C44" w:rsidRDefault="00426829" w:rsidP="00603C44">
      <w:pPr>
        <w:autoSpaceDE w:val="0"/>
        <w:autoSpaceDN w:val="0"/>
        <w:ind w:right="57"/>
        <w:jc w:val="both"/>
      </w:pPr>
      <w:r>
        <w:t xml:space="preserve">          </w:t>
      </w:r>
      <w:r w:rsidR="00603C44">
        <w:t xml:space="preserve">- Здание хозкорпуса на территории </w:t>
      </w:r>
      <w:r w:rsidR="00603C44" w:rsidRPr="009F6B95">
        <w:t>ГК «Устьяны»</w:t>
      </w:r>
      <w:r w:rsidR="00603C44">
        <w:t xml:space="preserve"> под апартаменты ООО «Медведь», введено </w:t>
      </w:r>
      <w:r w:rsidR="00603C44" w:rsidRPr="0087067B">
        <w:t>общей пло</w:t>
      </w:r>
      <w:r w:rsidR="00603C44">
        <w:t>щади 301,9</w:t>
      </w:r>
      <w:r w:rsidR="00603C44" w:rsidRPr="0087067B">
        <w:t xml:space="preserve"> м</w:t>
      </w:r>
      <w:r w:rsidR="00603C44" w:rsidRPr="0087067B">
        <w:rPr>
          <w:vertAlign w:val="superscript"/>
        </w:rPr>
        <w:t>2</w:t>
      </w:r>
      <w:r w:rsidR="00603C44">
        <w:t>.</w:t>
      </w:r>
    </w:p>
    <w:p w:rsidR="00603C44" w:rsidRPr="00F6783E" w:rsidRDefault="00603C44" w:rsidP="00603C44">
      <w:pPr>
        <w:ind w:firstLine="708"/>
        <w:jc w:val="both"/>
      </w:pPr>
      <w:r w:rsidRPr="00F6783E">
        <w:t>На объекты индивидуального жилищного строительства выдано:</w:t>
      </w:r>
    </w:p>
    <w:p w:rsidR="00603C44" w:rsidRPr="00F6783E" w:rsidRDefault="00603C44" w:rsidP="00603C44">
      <w:pPr>
        <w:ind w:firstLine="709"/>
        <w:jc w:val="both"/>
      </w:pPr>
      <w:r>
        <w:t>114</w:t>
      </w:r>
      <w:r w:rsidRPr="00F6783E">
        <w:t xml:space="preserve"> уведомлени</w:t>
      </w:r>
      <w:r w:rsidR="00426829">
        <w:t>й</w:t>
      </w:r>
      <w:r w:rsidRPr="00F6783E">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3C44" w:rsidRDefault="00603C44" w:rsidP="00603C44">
      <w:pPr>
        <w:ind w:firstLine="709"/>
        <w:jc w:val="both"/>
      </w:pPr>
      <w:r>
        <w:t>50</w:t>
      </w:r>
      <w:r w:rsidRPr="00F6783E">
        <w:t xml:space="preserve"> уведомлени</w:t>
      </w:r>
      <w:r w:rsidR="00426829">
        <w:t>й</w:t>
      </w:r>
      <w:r w:rsidRPr="00F6783E">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26829" w:rsidRPr="00AF6FC5" w:rsidRDefault="00426829" w:rsidP="00603C44">
      <w:pPr>
        <w:ind w:firstLine="709"/>
        <w:jc w:val="both"/>
      </w:pPr>
    </w:p>
    <w:p w:rsidR="006A1D2C" w:rsidRDefault="006A1D2C" w:rsidP="00603C44">
      <w:pPr>
        <w:ind w:firstLine="709"/>
        <w:jc w:val="center"/>
        <w:rPr>
          <w:b/>
        </w:rPr>
      </w:pPr>
    </w:p>
    <w:p w:rsidR="006A1D2C" w:rsidRDefault="006A1D2C" w:rsidP="00603C44">
      <w:pPr>
        <w:ind w:firstLine="709"/>
        <w:jc w:val="center"/>
        <w:rPr>
          <w:b/>
        </w:rPr>
      </w:pPr>
    </w:p>
    <w:p w:rsidR="006A1D2C" w:rsidRDefault="006A1D2C" w:rsidP="00603C44">
      <w:pPr>
        <w:ind w:firstLine="709"/>
        <w:jc w:val="center"/>
        <w:rPr>
          <w:b/>
        </w:rPr>
      </w:pPr>
    </w:p>
    <w:p w:rsidR="006A1D2C" w:rsidRDefault="006A1D2C" w:rsidP="00603C44">
      <w:pPr>
        <w:ind w:firstLine="709"/>
        <w:jc w:val="center"/>
        <w:rPr>
          <w:b/>
        </w:rPr>
      </w:pPr>
    </w:p>
    <w:p w:rsidR="006A1D2C" w:rsidRDefault="006A1D2C" w:rsidP="00603C44">
      <w:pPr>
        <w:ind w:firstLine="709"/>
        <w:jc w:val="center"/>
        <w:rPr>
          <w:b/>
        </w:rPr>
      </w:pPr>
    </w:p>
    <w:p w:rsidR="00603C44" w:rsidRPr="00643CD7" w:rsidRDefault="00603C44" w:rsidP="00603C44">
      <w:pPr>
        <w:ind w:firstLine="709"/>
        <w:jc w:val="center"/>
        <w:rPr>
          <w:b/>
        </w:rPr>
      </w:pPr>
      <w:r w:rsidRPr="00643CD7">
        <w:rPr>
          <w:b/>
        </w:rPr>
        <w:lastRenderedPageBreak/>
        <w:t xml:space="preserve">Итоги за </w:t>
      </w:r>
      <w:r w:rsidR="00853A27">
        <w:rPr>
          <w:b/>
        </w:rPr>
        <w:t>3</w:t>
      </w:r>
      <w:r w:rsidRPr="00643CD7">
        <w:rPr>
          <w:b/>
        </w:rPr>
        <w:t xml:space="preserve"> </w:t>
      </w:r>
      <w:r w:rsidR="00853A27">
        <w:rPr>
          <w:b/>
        </w:rPr>
        <w:t>года</w:t>
      </w:r>
    </w:p>
    <w:tbl>
      <w:tblPr>
        <w:tblW w:w="9920" w:type="dxa"/>
        <w:tblInd w:w="93" w:type="dxa"/>
        <w:tblLook w:val="04A0"/>
      </w:tblPr>
      <w:tblGrid>
        <w:gridCol w:w="1009"/>
        <w:gridCol w:w="4096"/>
        <w:gridCol w:w="1856"/>
        <w:gridCol w:w="2959"/>
      </w:tblGrid>
      <w:tr w:rsidR="00603C44" w:rsidRPr="00643CD7" w:rsidTr="00F231EE">
        <w:trPr>
          <w:trHeight w:val="714"/>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 xml:space="preserve">Год </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Наименование мероприятия</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 xml:space="preserve"> Объем финансирования (тыс. руб</w:t>
            </w:r>
            <w:r w:rsidR="00853A27">
              <w:rPr>
                <w:b/>
                <w:color w:val="000000"/>
                <w:sz w:val="20"/>
                <w:szCs w:val="20"/>
              </w:rPr>
              <w:t>.</w:t>
            </w:r>
            <w:r w:rsidRPr="00643CD7">
              <w:rPr>
                <w:b/>
                <w:color w:val="000000"/>
                <w:sz w:val="20"/>
                <w:szCs w:val="20"/>
              </w:rPr>
              <w:t xml:space="preserve">) </w:t>
            </w:r>
          </w:p>
        </w:tc>
        <w:tc>
          <w:tcPr>
            <w:tcW w:w="2959" w:type="dxa"/>
            <w:tcBorders>
              <w:top w:val="single" w:sz="4" w:space="0" w:color="auto"/>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Примечание</w:t>
            </w:r>
          </w:p>
        </w:tc>
      </w:tr>
      <w:tr w:rsidR="00603C44" w:rsidRPr="00643CD7" w:rsidTr="00F231EE">
        <w:trPr>
          <w:trHeight w:val="238"/>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1</w:t>
            </w:r>
          </w:p>
        </w:tc>
        <w:tc>
          <w:tcPr>
            <w:tcW w:w="4096"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2</w:t>
            </w:r>
          </w:p>
        </w:tc>
        <w:tc>
          <w:tcPr>
            <w:tcW w:w="1856"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F231EE">
            <w:pPr>
              <w:rPr>
                <w:b/>
                <w:color w:val="000000"/>
                <w:sz w:val="20"/>
                <w:szCs w:val="20"/>
              </w:rPr>
            </w:pPr>
            <w:r w:rsidRPr="00643CD7">
              <w:rPr>
                <w:b/>
                <w:color w:val="000000"/>
                <w:sz w:val="20"/>
                <w:szCs w:val="20"/>
              </w:rPr>
              <w:t xml:space="preserve">                                   3   </w:t>
            </w:r>
          </w:p>
        </w:tc>
        <w:tc>
          <w:tcPr>
            <w:tcW w:w="2959"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4</w:t>
            </w:r>
          </w:p>
        </w:tc>
      </w:tr>
      <w:tr w:rsidR="00603C44" w:rsidRPr="00643CD7" w:rsidTr="00F231EE">
        <w:trPr>
          <w:trHeight w:val="1774"/>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2020г.</w:t>
            </w:r>
          </w:p>
        </w:tc>
        <w:tc>
          <w:tcPr>
            <w:tcW w:w="4096"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Приобретение помещений в многоквартирных жилых домах для переселения граждан из аварийного жилищного фонда (Работы по обоснованию инвестиций, разработка квартирограмм, заключение по аварийным домам)</w:t>
            </w:r>
          </w:p>
        </w:tc>
        <w:tc>
          <w:tcPr>
            <w:tcW w:w="1856"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853A27">
            <w:pPr>
              <w:jc w:val="center"/>
              <w:rPr>
                <w:b/>
                <w:color w:val="000000"/>
                <w:sz w:val="20"/>
                <w:szCs w:val="20"/>
              </w:rPr>
            </w:pPr>
            <w:r w:rsidRPr="00643CD7">
              <w:rPr>
                <w:b/>
                <w:color w:val="000000"/>
                <w:sz w:val="20"/>
                <w:szCs w:val="20"/>
              </w:rPr>
              <w:t>1 069,379</w:t>
            </w:r>
          </w:p>
        </w:tc>
        <w:tc>
          <w:tcPr>
            <w:tcW w:w="2959" w:type="dxa"/>
            <w:tcBorders>
              <w:top w:val="nil"/>
              <w:left w:val="nil"/>
              <w:bottom w:val="single" w:sz="4" w:space="0" w:color="auto"/>
              <w:right w:val="single" w:sz="4" w:space="0" w:color="auto"/>
            </w:tcBorders>
            <w:shd w:val="clear" w:color="auto" w:fill="auto"/>
            <w:vAlign w:val="center"/>
            <w:hideMark/>
          </w:tcPr>
          <w:p w:rsidR="00603C44" w:rsidRPr="00643CD7" w:rsidRDefault="00603C44" w:rsidP="00F231EE">
            <w:pPr>
              <w:jc w:val="center"/>
              <w:rPr>
                <w:b/>
                <w:color w:val="000000"/>
                <w:sz w:val="20"/>
                <w:szCs w:val="20"/>
              </w:rPr>
            </w:pPr>
            <w:r w:rsidRPr="00643CD7">
              <w:rPr>
                <w:b/>
                <w:color w:val="000000"/>
                <w:sz w:val="20"/>
                <w:szCs w:val="20"/>
              </w:rPr>
              <w:t>Средства МБ 1069,38 т.р.</w:t>
            </w:r>
          </w:p>
        </w:tc>
      </w:tr>
      <w:tr w:rsidR="00603C44" w:rsidRPr="00643CD7" w:rsidTr="00F231EE">
        <w:trPr>
          <w:trHeight w:val="733"/>
        </w:trPr>
        <w:tc>
          <w:tcPr>
            <w:tcW w:w="1009" w:type="dxa"/>
            <w:vMerge w:val="restart"/>
            <w:tcBorders>
              <w:top w:val="nil"/>
              <w:left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2021г.</w:t>
            </w:r>
          </w:p>
        </w:tc>
        <w:tc>
          <w:tcPr>
            <w:tcW w:w="409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Заключение специализированной организации по признанию домов аварийными</w:t>
            </w:r>
          </w:p>
        </w:tc>
        <w:tc>
          <w:tcPr>
            <w:tcW w:w="185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448,913</w:t>
            </w:r>
          </w:p>
        </w:tc>
        <w:tc>
          <w:tcPr>
            <w:tcW w:w="2959"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Средства МБ 448,913 т.р.</w:t>
            </w:r>
          </w:p>
        </w:tc>
      </w:tr>
      <w:tr w:rsidR="00603C44" w:rsidRPr="00643CD7" w:rsidTr="00F231EE">
        <w:trPr>
          <w:trHeight w:val="733"/>
        </w:trPr>
        <w:tc>
          <w:tcPr>
            <w:tcW w:w="1009" w:type="dxa"/>
            <w:vMerge/>
            <w:tcBorders>
              <w:left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Разработка проекта планировки территории и проекта межевания территории в п. Кизема</w:t>
            </w:r>
          </w:p>
        </w:tc>
        <w:tc>
          <w:tcPr>
            <w:tcW w:w="185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237,203</w:t>
            </w:r>
          </w:p>
        </w:tc>
        <w:tc>
          <w:tcPr>
            <w:tcW w:w="2959"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Средства МБ 237,203 т.р.</w:t>
            </w:r>
          </w:p>
        </w:tc>
      </w:tr>
      <w:tr w:rsidR="00603C44" w:rsidRPr="00643CD7" w:rsidTr="00F231EE">
        <w:trPr>
          <w:trHeight w:val="733"/>
        </w:trPr>
        <w:tc>
          <w:tcPr>
            <w:tcW w:w="1009" w:type="dxa"/>
            <w:vMerge/>
            <w:tcBorders>
              <w:left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85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2,000</w:t>
            </w:r>
          </w:p>
        </w:tc>
        <w:tc>
          <w:tcPr>
            <w:tcW w:w="2959"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Средства МБ 2,000 т.р.</w:t>
            </w:r>
          </w:p>
        </w:tc>
      </w:tr>
      <w:tr w:rsidR="00603C44" w:rsidRPr="00643CD7" w:rsidTr="00F231EE">
        <w:trPr>
          <w:trHeight w:val="733"/>
        </w:trPr>
        <w:tc>
          <w:tcPr>
            <w:tcW w:w="1009" w:type="dxa"/>
            <w:vMerge/>
            <w:tcBorders>
              <w:left w:val="single" w:sz="4" w:space="0" w:color="auto"/>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0" w:history="1">
              <w:r w:rsidRPr="00853A27">
                <w:rPr>
                  <w:b/>
                  <w:sz w:val="20"/>
                  <w:szCs w:val="20"/>
                </w:rPr>
                <w:t>статьей 32</w:t>
              </w:r>
            </w:hyperlink>
            <w:r w:rsidRPr="00853A27">
              <w:rPr>
                <w:b/>
                <w:sz w:val="20"/>
                <w:szCs w:val="20"/>
              </w:rPr>
              <w:t xml:space="preserve"> Жилищного кодекса Российской Федерации</w:t>
            </w:r>
          </w:p>
        </w:tc>
        <w:tc>
          <w:tcPr>
            <w:tcW w:w="1856"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1143,000</w:t>
            </w:r>
          </w:p>
        </w:tc>
        <w:tc>
          <w:tcPr>
            <w:tcW w:w="2959" w:type="dxa"/>
            <w:tcBorders>
              <w:top w:val="nil"/>
              <w:left w:val="nil"/>
              <w:bottom w:val="single" w:sz="4" w:space="0" w:color="auto"/>
              <w:right w:val="single" w:sz="4" w:space="0" w:color="auto"/>
            </w:tcBorders>
            <w:shd w:val="clear" w:color="auto" w:fill="auto"/>
            <w:vAlign w:val="center"/>
            <w:hideMark/>
          </w:tcPr>
          <w:p w:rsidR="00603C44" w:rsidRPr="00853A27" w:rsidRDefault="00603C44" w:rsidP="00F231EE">
            <w:pPr>
              <w:jc w:val="center"/>
              <w:rPr>
                <w:b/>
                <w:sz w:val="20"/>
                <w:szCs w:val="20"/>
              </w:rPr>
            </w:pPr>
            <w:r w:rsidRPr="00853A27">
              <w:rPr>
                <w:b/>
                <w:sz w:val="20"/>
                <w:szCs w:val="20"/>
              </w:rPr>
              <w:t>Средства Фонда 1120,140 т.р.</w:t>
            </w:r>
          </w:p>
          <w:p w:rsidR="00603C44" w:rsidRPr="00853A27" w:rsidRDefault="00603C44" w:rsidP="00F231EE">
            <w:pPr>
              <w:jc w:val="center"/>
              <w:rPr>
                <w:b/>
                <w:sz w:val="20"/>
                <w:szCs w:val="20"/>
              </w:rPr>
            </w:pPr>
            <w:r w:rsidRPr="00853A27">
              <w:rPr>
                <w:b/>
                <w:sz w:val="20"/>
                <w:szCs w:val="20"/>
              </w:rPr>
              <w:t>Средства ОБ 21,717 т.р.</w:t>
            </w:r>
          </w:p>
          <w:p w:rsidR="00603C44" w:rsidRPr="00853A27" w:rsidRDefault="00603C44" w:rsidP="00F231EE">
            <w:pPr>
              <w:jc w:val="center"/>
              <w:rPr>
                <w:b/>
                <w:sz w:val="20"/>
                <w:szCs w:val="20"/>
              </w:rPr>
            </w:pPr>
            <w:r w:rsidRPr="00853A27">
              <w:rPr>
                <w:b/>
                <w:sz w:val="20"/>
                <w:szCs w:val="20"/>
              </w:rPr>
              <w:t>Средства МБ 1,143 т.р.</w:t>
            </w:r>
          </w:p>
        </w:tc>
      </w:tr>
      <w:tr w:rsidR="00603C44" w:rsidRPr="00643CD7" w:rsidTr="00F231EE">
        <w:trPr>
          <w:trHeight w:val="733"/>
        </w:trPr>
        <w:tc>
          <w:tcPr>
            <w:tcW w:w="1009" w:type="dxa"/>
            <w:vMerge w:val="restart"/>
            <w:tcBorders>
              <w:left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2022г.</w:t>
            </w:r>
          </w:p>
        </w:tc>
        <w:tc>
          <w:tcPr>
            <w:tcW w:w="409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Подготовлено 2 ТЦА на средства мест.бюджета. З ТЦА оказана помощь ООО УЛК по договору безвозмездного оказания услуг (в т.ч. инженерные изыскания)</w:t>
            </w:r>
          </w:p>
        </w:tc>
        <w:tc>
          <w:tcPr>
            <w:tcW w:w="185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1070,000</w:t>
            </w:r>
          </w:p>
        </w:tc>
        <w:tc>
          <w:tcPr>
            <w:tcW w:w="2959"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Средства МБ 1070,000т.р.</w:t>
            </w:r>
          </w:p>
        </w:tc>
      </w:tr>
      <w:tr w:rsidR="00603C44" w:rsidRPr="00643CD7" w:rsidTr="00F231EE">
        <w:trPr>
          <w:trHeight w:val="733"/>
        </w:trPr>
        <w:tc>
          <w:tcPr>
            <w:tcW w:w="1009" w:type="dxa"/>
            <w:vMerge/>
            <w:tcBorders>
              <w:left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Заключение специализированной организации по признанию домов аварийными</w:t>
            </w:r>
          </w:p>
        </w:tc>
        <w:tc>
          <w:tcPr>
            <w:tcW w:w="185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451,216</w:t>
            </w:r>
          </w:p>
        </w:tc>
        <w:tc>
          <w:tcPr>
            <w:tcW w:w="2959"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Средства МБ 451,216т.р.</w:t>
            </w:r>
          </w:p>
        </w:tc>
      </w:tr>
      <w:tr w:rsidR="00603C44" w:rsidRPr="00643CD7" w:rsidTr="00F231EE">
        <w:trPr>
          <w:trHeight w:val="733"/>
        </w:trPr>
        <w:tc>
          <w:tcPr>
            <w:tcW w:w="1009" w:type="dxa"/>
            <w:vMerge/>
            <w:tcBorders>
              <w:left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Получение технической документации</w:t>
            </w:r>
          </w:p>
        </w:tc>
        <w:tc>
          <w:tcPr>
            <w:tcW w:w="185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211,227</w:t>
            </w:r>
          </w:p>
        </w:tc>
        <w:tc>
          <w:tcPr>
            <w:tcW w:w="2959"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Средства МБ 211,227т.р.</w:t>
            </w:r>
          </w:p>
        </w:tc>
      </w:tr>
      <w:tr w:rsidR="00603C44" w:rsidRPr="00643CD7" w:rsidTr="00F231EE">
        <w:trPr>
          <w:trHeight w:val="733"/>
        </w:trPr>
        <w:tc>
          <w:tcPr>
            <w:tcW w:w="1009" w:type="dxa"/>
            <w:vMerge/>
            <w:tcBorders>
              <w:left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Проведение независимой оценки стоимости жилых помещений, расположенных в многоквартирных домах признанных аварийными и подлежащими сносу</w:t>
            </w:r>
          </w:p>
        </w:tc>
        <w:tc>
          <w:tcPr>
            <w:tcW w:w="1856"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146,600</w:t>
            </w:r>
          </w:p>
        </w:tc>
        <w:tc>
          <w:tcPr>
            <w:tcW w:w="2959" w:type="dxa"/>
            <w:tcBorders>
              <w:top w:val="nil"/>
              <w:left w:val="nil"/>
              <w:bottom w:val="single" w:sz="4" w:space="0" w:color="auto"/>
              <w:right w:val="single" w:sz="4" w:space="0" w:color="auto"/>
            </w:tcBorders>
            <w:shd w:val="clear" w:color="auto" w:fill="auto"/>
            <w:vAlign w:val="center"/>
          </w:tcPr>
          <w:p w:rsidR="00603C44" w:rsidRPr="00853A27" w:rsidRDefault="00603C44" w:rsidP="00F231EE">
            <w:pPr>
              <w:jc w:val="center"/>
              <w:rPr>
                <w:b/>
                <w:sz w:val="20"/>
                <w:szCs w:val="20"/>
              </w:rPr>
            </w:pPr>
            <w:r w:rsidRPr="00853A27">
              <w:rPr>
                <w:b/>
                <w:sz w:val="20"/>
                <w:szCs w:val="20"/>
              </w:rPr>
              <w:t>Средства МБ 146,600т.р.</w:t>
            </w:r>
          </w:p>
        </w:tc>
      </w:tr>
      <w:tr w:rsidR="009F6B95" w:rsidRPr="00643CD7" w:rsidTr="00F231EE">
        <w:trPr>
          <w:trHeight w:val="733"/>
        </w:trPr>
        <w:tc>
          <w:tcPr>
            <w:tcW w:w="1009" w:type="dxa"/>
            <w:vMerge/>
            <w:tcBorders>
              <w:left w:val="single" w:sz="4" w:space="0" w:color="auto"/>
              <w:right w:val="single" w:sz="4" w:space="0" w:color="auto"/>
            </w:tcBorders>
            <w:shd w:val="clear" w:color="auto" w:fill="auto"/>
            <w:vAlign w:val="center"/>
          </w:tcPr>
          <w:p w:rsidR="009F6B95" w:rsidRPr="00853A27" w:rsidRDefault="009F6B95"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9F6B95" w:rsidRPr="00853A27" w:rsidRDefault="009F6B95" w:rsidP="00F231EE">
            <w:pPr>
              <w:jc w:val="center"/>
              <w:rPr>
                <w:b/>
                <w:sz w:val="20"/>
                <w:szCs w:val="20"/>
              </w:rPr>
            </w:pPr>
            <w:r w:rsidRPr="00853A27">
              <w:rPr>
                <w:b/>
                <w:sz w:val="20"/>
                <w:szCs w:val="20"/>
              </w:rPr>
              <w:t xml:space="preserve">Предоставление возмещения за жилые помещения лицам, в чьей собственности они находятся, входящие в аварийный жилищный фонд, в соответствии со </w:t>
            </w:r>
            <w:hyperlink r:id="rId11" w:history="1">
              <w:r w:rsidRPr="00853A27">
                <w:rPr>
                  <w:b/>
                  <w:sz w:val="20"/>
                  <w:szCs w:val="20"/>
                </w:rPr>
                <w:t>статьей 32</w:t>
              </w:r>
            </w:hyperlink>
            <w:r w:rsidRPr="00853A27">
              <w:rPr>
                <w:b/>
                <w:sz w:val="20"/>
                <w:szCs w:val="20"/>
              </w:rPr>
              <w:t xml:space="preserve"> Жилищного кодекса Российской Федерации</w:t>
            </w:r>
          </w:p>
        </w:tc>
        <w:tc>
          <w:tcPr>
            <w:tcW w:w="1856" w:type="dxa"/>
            <w:tcBorders>
              <w:top w:val="nil"/>
              <w:left w:val="nil"/>
              <w:bottom w:val="single" w:sz="4" w:space="0" w:color="auto"/>
              <w:right w:val="single" w:sz="4" w:space="0" w:color="auto"/>
            </w:tcBorders>
            <w:shd w:val="clear" w:color="auto" w:fill="auto"/>
            <w:vAlign w:val="center"/>
          </w:tcPr>
          <w:p w:rsidR="009F6B95" w:rsidRPr="009F6B95" w:rsidRDefault="009F6B95" w:rsidP="00F231EE">
            <w:pPr>
              <w:jc w:val="center"/>
              <w:rPr>
                <w:b/>
                <w:sz w:val="20"/>
                <w:szCs w:val="20"/>
              </w:rPr>
            </w:pPr>
            <w:r w:rsidRPr="009F6B95">
              <w:rPr>
                <w:b/>
                <w:sz w:val="20"/>
                <w:szCs w:val="20"/>
              </w:rPr>
              <w:t>9</w:t>
            </w:r>
            <w:r w:rsidRPr="009F6B95">
              <w:rPr>
                <w:b/>
                <w:sz w:val="20"/>
                <w:szCs w:val="20"/>
                <w:lang w:val="en-US"/>
              </w:rPr>
              <w:t>5691</w:t>
            </w:r>
            <w:r w:rsidRPr="009F6B95">
              <w:rPr>
                <w:b/>
                <w:sz w:val="20"/>
                <w:szCs w:val="20"/>
              </w:rPr>
              <w:t>,136</w:t>
            </w:r>
          </w:p>
        </w:tc>
        <w:tc>
          <w:tcPr>
            <w:tcW w:w="2959" w:type="dxa"/>
            <w:tcBorders>
              <w:top w:val="nil"/>
              <w:left w:val="nil"/>
              <w:bottom w:val="single" w:sz="4" w:space="0" w:color="auto"/>
              <w:right w:val="single" w:sz="4" w:space="0" w:color="auto"/>
            </w:tcBorders>
            <w:shd w:val="clear" w:color="auto" w:fill="auto"/>
            <w:vAlign w:val="center"/>
          </w:tcPr>
          <w:p w:rsidR="009F6B95" w:rsidRPr="009F6B95" w:rsidRDefault="009F6B95" w:rsidP="00F231EE">
            <w:pPr>
              <w:jc w:val="center"/>
              <w:rPr>
                <w:b/>
                <w:sz w:val="20"/>
                <w:szCs w:val="20"/>
              </w:rPr>
            </w:pPr>
            <w:r w:rsidRPr="009F6B95">
              <w:rPr>
                <w:b/>
                <w:sz w:val="20"/>
                <w:szCs w:val="20"/>
              </w:rPr>
              <w:t>Средства Фонда 93777,313т.р.</w:t>
            </w:r>
          </w:p>
          <w:p w:rsidR="009F6B95" w:rsidRPr="009F6B95" w:rsidRDefault="009F6B95" w:rsidP="00F231EE">
            <w:pPr>
              <w:jc w:val="center"/>
              <w:rPr>
                <w:b/>
                <w:sz w:val="20"/>
                <w:szCs w:val="20"/>
              </w:rPr>
            </w:pPr>
            <w:r w:rsidRPr="009F6B95">
              <w:rPr>
                <w:b/>
                <w:sz w:val="20"/>
                <w:szCs w:val="20"/>
              </w:rPr>
              <w:t>Средства ОБ 1818,132т.р.</w:t>
            </w:r>
          </w:p>
          <w:p w:rsidR="009F6B95" w:rsidRPr="009F6B95" w:rsidRDefault="009F6B95" w:rsidP="00F231EE">
            <w:pPr>
              <w:jc w:val="center"/>
              <w:rPr>
                <w:b/>
                <w:sz w:val="20"/>
                <w:szCs w:val="20"/>
              </w:rPr>
            </w:pPr>
            <w:r w:rsidRPr="009F6B95">
              <w:rPr>
                <w:b/>
                <w:sz w:val="20"/>
                <w:szCs w:val="20"/>
              </w:rPr>
              <w:t>Средства МБ 95,691т.р.</w:t>
            </w:r>
          </w:p>
        </w:tc>
      </w:tr>
      <w:tr w:rsidR="009F6B95" w:rsidRPr="00643CD7" w:rsidTr="00F231EE">
        <w:trPr>
          <w:trHeight w:val="733"/>
        </w:trPr>
        <w:tc>
          <w:tcPr>
            <w:tcW w:w="1009" w:type="dxa"/>
            <w:vMerge/>
            <w:tcBorders>
              <w:left w:val="single" w:sz="4" w:space="0" w:color="auto"/>
              <w:bottom w:val="single" w:sz="4" w:space="0" w:color="auto"/>
              <w:right w:val="single" w:sz="4" w:space="0" w:color="auto"/>
            </w:tcBorders>
            <w:shd w:val="clear" w:color="auto" w:fill="auto"/>
            <w:vAlign w:val="center"/>
          </w:tcPr>
          <w:p w:rsidR="009F6B95" w:rsidRPr="00853A27" w:rsidRDefault="009F6B95" w:rsidP="00F231EE">
            <w:pPr>
              <w:jc w:val="center"/>
              <w:rPr>
                <w:b/>
                <w:sz w:val="20"/>
                <w:szCs w:val="20"/>
              </w:rPr>
            </w:pPr>
          </w:p>
        </w:tc>
        <w:tc>
          <w:tcPr>
            <w:tcW w:w="4096" w:type="dxa"/>
            <w:tcBorders>
              <w:top w:val="nil"/>
              <w:left w:val="nil"/>
              <w:bottom w:val="single" w:sz="4" w:space="0" w:color="auto"/>
              <w:right w:val="single" w:sz="4" w:space="0" w:color="auto"/>
            </w:tcBorders>
            <w:shd w:val="clear" w:color="auto" w:fill="auto"/>
            <w:vAlign w:val="center"/>
          </w:tcPr>
          <w:p w:rsidR="009F6B95" w:rsidRPr="00853A27" w:rsidRDefault="009F6B95" w:rsidP="00F231EE">
            <w:pPr>
              <w:jc w:val="center"/>
              <w:rPr>
                <w:b/>
                <w:sz w:val="20"/>
                <w:szCs w:val="20"/>
              </w:rPr>
            </w:pPr>
            <w:r w:rsidRPr="00853A27">
              <w:rPr>
                <w:b/>
                <w:sz w:val="20"/>
                <w:szCs w:val="20"/>
              </w:rPr>
              <w:t>Предоставление лицам, являющимся собственниками жилых помещений в многоквартирных домах, признанных в установленном порядке аварийными и подлежащими сносу или реконструкции, дополнительных мер поддержки по обеспечению жилыми помещениями</w:t>
            </w:r>
          </w:p>
        </w:tc>
        <w:tc>
          <w:tcPr>
            <w:tcW w:w="1856" w:type="dxa"/>
            <w:tcBorders>
              <w:top w:val="nil"/>
              <w:left w:val="nil"/>
              <w:bottom w:val="single" w:sz="4" w:space="0" w:color="auto"/>
              <w:right w:val="single" w:sz="4" w:space="0" w:color="auto"/>
            </w:tcBorders>
            <w:shd w:val="clear" w:color="auto" w:fill="auto"/>
            <w:vAlign w:val="center"/>
          </w:tcPr>
          <w:p w:rsidR="009F6B95" w:rsidRPr="009F6B95" w:rsidRDefault="009F6B95" w:rsidP="00F231EE">
            <w:pPr>
              <w:jc w:val="center"/>
              <w:rPr>
                <w:b/>
                <w:sz w:val="20"/>
                <w:szCs w:val="20"/>
              </w:rPr>
            </w:pPr>
            <w:r w:rsidRPr="009F6B95">
              <w:rPr>
                <w:b/>
                <w:sz w:val="20"/>
                <w:szCs w:val="20"/>
              </w:rPr>
              <w:t>49723,792</w:t>
            </w:r>
          </w:p>
        </w:tc>
        <w:tc>
          <w:tcPr>
            <w:tcW w:w="2959" w:type="dxa"/>
            <w:tcBorders>
              <w:top w:val="nil"/>
              <w:left w:val="nil"/>
              <w:bottom w:val="single" w:sz="4" w:space="0" w:color="auto"/>
              <w:right w:val="single" w:sz="4" w:space="0" w:color="auto"/>
            </w:tcBorders>
            <w:shd w:val="clear" w:color="auto" w:fill="auto"/>
            <w:vAlign w:val="center"/>
          </w:tcPr>
          <w:p w:rsidR="009F6B95" w:rsidRPr="009F6B95" w:rsidRDefault="009F6B95" w:rsidP="00F231EE">
            <w:pPr>
              <w:jc w:val="center"/>
              <w:rPr>
                <w:b/>
                <w:sz w:val="20"/>
                <w:szCs w:val="20"/>
              </w:rPr>
            </w:pPr>
            <w:r w:rsidRPr="009F6B95">
              <w:rPr>
                <w:b/>
                <w:sz w:val="20"/>
                <w:szCs w:val="20"/>
              </w:rPr>
              <w:t>Средства Фонда 48729,316т.р.</w:t>
            </w:r>
          </w:p>
          <w:p w:rsidR="009F6B95" w:rsidRPr="009F6B95" w:rsidRDefault="009F6B95" w:rsidP="00F231EE">
            <w:pPr>
              <w:jc w:val="center"/>
              <w:rPr>
                <w:b/>
                <w:sz w:val="20"/>
                <w:szCs w:val="20"/>
              </w:rPr>
            </w:pPr>
            <w:r w:rsidRPr="009F6B95">
              <w:rPr>
                <w:b/>
                <w:sz w:val="20"/>
                <w:szCs w:val="20"/>
              </w:rPr>
              <w:t>Средства ОБ 994,476т.р.</w:t>
            </w:r>
          </w:p>
          <w:p w:rsidR="009F6B95" w:rsidRPr="009F6B95" w:rsidRDefault="009F6B95" w:rsidP="00F231EE">
            <w:pPr>
              <w:jc w:val="center"/>
              <w:rPr>
                <w:b/>
                <w:sz w:val="20"/>
                <w:szCs w:val="20"/>
              </w:rPr>
            </w:pPr>
          </w:p>
        </w:tc>
      </w:tr>
      <w:tr w:rsidR="009F6B95" w:rsidRPr="00853A27" w:rsidTr="00F231EE">
        <w:trPr>
          <w:trHeight w:val="573"/>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9F6B95" w:rsidRPr="00853A27" w:rsidRDefault="009F6B95" w:rsidP="00F231EE">
            <w:pPr>
              <w:jc w:val="center"/>
              <w:rPr>
                <w:b/>
                <w:sz w:val="20"/>
                <w:szCs w:val="20"/>
              </w:rPr>
            </w:pPr>
            <w:r w:rsidRPr="00853A27">
              <w:rPr>
                <w:b/>
                <w:sz w:val="20"/>
                <w:szCs w:val="20"/>
              </w:rPr>
              <w:t> </w:t>
            </w:r>
          </w:p>
        </w:tc>
        <w:tc>
          <w:tcPr>
            <w:tcW w:w="4096" w:type="dxa"/>
            <w:tcBorders>
              <w:top w:val="nil"/>
              <w:left w:val="nil"/>
              <w:bottom w:val="single" w:sz="4" w:space="0" w:color="auto"/>
              <w:right w:val="single" w:sz="4" w:space="0" w:color="auto"/>
            </w:tcBorders>
            <w:shd w:val="clear" w:color="auto" w:fill="auto"/>
            <w:vAlign w:val="center"/>
            <w:hideMark/>
          </w:tcPr>
          <w:p w:rsidR="009F6B95" w:rsidRPr="00853A27" w:rsidRDefault="009F6B95" w:rsidP="00853A27">
            <w:pPr>
              <w:jc w:val="center"/>
              <w:rPr>
                <w:b/>
                <w:sz w:val="20"/>
                <w:szCs w:val="20"/>
              </w:rPr>
            </w:pPr>
            <w:r w:rsidRPr="00853A27">
              <w:rPr>
                <w:b/>
                <w:sz w:val="20"/>
                <w:szCs w:val="20"/>
              </w:rPr>
              <w:t>Итого:</w:t>
            </w:r>
          </w:p>
        </w:tc>
        <w:tc>
          <w:tcPr>
            <w:tcW w:w="1856" w:type="dxa"/>
            <w:tcBorders>
              <w:top w:val="nil"/>
              <w:left w:val="nil"/>
              <w:bottom w:val="single" w:sz="4" w:space="0" w:color="auto"/>
              <w:right w:val="single" w:sz="4" w:space="0" w:color="auto"/>
            </w:tcBorders>
            <w:shd w:val="clear" w:color="auto" w:fill="auto"/>
            <w:vAlign w:val="center"/>
            <w:hideMark/>
          </w:tcPr>
          <w:p w:rsidR="009F6B95" w:rsidRPr="00853A27" w:rsidRDefault="00EE63B0" w:rsidP="00EE63B0">
            <w:pPr>
              <w:jc w:val="center"/>
              <w:rPr>
                <w:b/>
                <w:sz w:val="20"/>
                <w:szCs w:val="20"/>
              </w:rPr>
            </w:pPr>
            <w:r>
              <w:rPr>
                <w:b/>
                <w:sz w:val="20"/>
                <w:szCs w:val="20"/>
              </w:rPr>
              <w:t>150194,467</w:t>
            </w:r>
          </w:p>
        </w:tc>
        <w:tc>
          <w:tcPr>
            <w:tcW w:w="2959" w:type="dxa"/>
            <w:tcBorders>
              <w:top w:val="nil"/>
              <w:left w:val="nil"/>
              <w:bottom w:val="single" w:sz="4" w:space="0" w:color="auto"/>
              <w:right w:val="single" w:sz="4" w:space="0" w:color="auto"/>
            </w:tcBorders>
            <w:shd w:val="clear" w:color="auto" w:fill="auto"/>
            <w:vAlign w:val="center"/>
            <w:hideMark/>
          </w:tcPr>
          <w:p w:rsidR="009F6B95" w:rsidRPr="00853A27" w:rsidRDefault="009F6B95" w:rsidP="00F231EE">
            <w:pPr>
              <w:rPr>
                <w:b/>
                <w:sz w:val="20"/>
                <w:szCs w:val="20"/>
              </w:rPr>
            </w:pPr>
            <w:r w:rsidRPr="00853A27">
              <w:rPr>
                <w:b/>
                <w:sz w:val="20"/>
                <w:szCs w:val="20"/>
              </w:rPr>
              <w:t xml:space="preserve">в т.ч. </w:t>
            </w:r>
          </w:p>
          <w:p w:rsidR="009F6B95" w:rsidRPr="00853A27" w:rsidRDefault="009F6B95" w:rsidP="00F231EE">
            <w:pPr>
              <w:rPr>
                <w:b/>
                <w:sz w:val="20"/>
                <w:szCs w:val="20"/>
              </w:rPr>
            </w:pPr>
            <w:r w:rsidRPr="00853A27">
              <w:rPr>
                <w:b/>
                <w:sz w:val="20"/>
                <w:szCs w:val="20"/>
              </w:rPr>
              <w:t xml:space="preserve">средства МБ- </w:t>
            </w:r>
            <w:r w:rsidR="00EE63B0">
              <w:rPr>
                <w:b/>
                <w:sz w:val="20"/>
                <w:szCs w:val="20"/>
              </w:rPr>
              <w:t>3733,373</w:t>
            </w:r>
          </w:p>
          <w:p w:rsidR="009F6B95" w:rsidRPr="00853A27" w:rsidRDefault="009F6B95" w:rsidP="00F231EE">
            <w:pPr>
              <w:rPr>
                <w:b/>
                <w:sz w:val="20"/>
                <w:szCs w:val="20"/>
              </w:rPr>
            </w:pPr>
            <w:r w:rsidRPr="00853A27">
              <w:rPr>
                <w:b/>
                <w:sz w:val="20"/>
                <w:szCs w:val="20"/>
              </w:rPr>
              <w:t xml:space="preserve">средства ОБ-  </w:t>
            </w:r>
            <w:r>
              <w:rPr>
                <w:b/>
                <w:sz w:val="20"/>
                <w:szCs w:val="20"/>
              </w:rPr>
              <w:t>2834,325</w:t>
            </w:r>
          </w:p>
          <w:p w:rsidR="009F6B95" w:rsidRPr="00853A27" w:rsidRDefault="009F6B95" w:rsidP="00EE63B0">
            <w:pPr>
              <w:rPr>
                <w:b/>
                <w:sz w:val="20"/>
                <w:szCs w:val="20"/>
              </w:rPr>
            </w:pPr>
            <w:r w:rsidRPr="00853A27">
              <w:rPr>
                <w:b/>
                <w:sz w:val="20"/>
                <w:szCs w:val="20"/>
              </w:rPr>
              <w:lastRenderedPageBreak/>
              <w:t>средства фонда – 14</w:t>
            </w:r>
            <w:r w:rsidR="00EE63B0">
              <w:rPr>
                <w:b/>
                <w:sz w:val="20"/>
                <w:szCs w:val="20"/>
              </w:rPr>
              <w:t>362</w:t>
            </w:r>
            <w:r w:rsidRPr="00853A27">
              <w:rPr>
                <w:b/>
                <w:sz w:val="20"/>
                <w:szCs w:val="20"/>
              </w:rPr>
              <w:t>6,</w:t>
            </w:r>
            <w:r w:rsidR="00EE63B0">
              <w:rPr>
                <w:b/>
                <w:sz w:val="20"/>
                <w:szCs w:val="20"/>
              </w:rPr>
              <w:t>7629</w:t>
            </w:r>
          </w:p>
        </w:tc>
      </w:tr>
    </w:tbl>
    <w:p w:rsidR="00603C44" w:rsidRPr="00853A27" w:rsidRDefault="00603C44" w:rsidP="00603C44">
      <w:pPr>
        <w:ind w:firstLine="709"/>
        <w:jc w:val="both"/>
        <w:rPr>
          <w:b/>
        </w:rPr>
      </w:pPr>
    </w:p>
    <w:p w:rsidR="00603C44" w:rsidRPr="00AA08BF" w:rsidRDefault="00603C44" w:rsidP="00036FCD">
      <w:pPr>
        <w:jc w:val="both"/>
        <w:rPr>
          <w:color w:val="FF0000"/>
        </w:rPr>
      </w:pPr>
    </w:p>
    <w:p w:rsidR="004F201A" w:rsidRPr="00C01AF8" w:rsidRDefault="00781F52" w:rsidP="00C01AF8">
      <w:pPr>
        <w:jc w:val="center"/>
        <w:rPr>
          <w:b/>
        </w:rPr>
      </w:pPr>
      <w:r w:rsidRPr="00C01AF8">
        <w:rPr>
          <w:b/>
        </w:rPr>
        <w:t>8</w:t>
      </w:r>
      <w:r w:rsidR="004F201A" w:rsidRPr="00C01AF8">
        <w:rPr>
          <w:b/>
        </w:rPr>
        <w:t>. Переселение гражда</w:t>
      </w:r>
      <w:r w:rsidRPr="00C01AF8">
        <w:rPr>
          <w:b/>
        </w:rPr>
        <w:t>н из ветхого и аварийного жилья</w:t>
      </w:r>
    </w:p>
    <w:p w:rsidR="006A0493" w:rsidRPr="00E5751C" w:rsidRDefault="006A0493" w:rsidP="004F201A">
      <w:pPr>
        <w:jc w:val="center"/>
        <w:rPr>
          <w:b/>
          <w:color w:val="FF0000"/>
          <w:highlight w:val="yellow"/>
        </w:rPr>
      </w:pPr>
    </w:p>
    <w:p w:rsidR="00C01AF8" w:rsidRDefault="00C01AF8" w:rsidP="00C01AF8">
      <w:pPr>
        <w:ind w:firstLine="708"/>
        <w:jc w:val="both"/>
        <w:rPr>
          <w:szCs w:val="28"/>
        </w:rPr>
      </w:pPr>
      <w:r>
        <w:t xml:space="preserve">В рамках адресной программы </w:t>
      </w:r>
      <w:r>
        <w:rPr>
          <w:rStyle w:val="a8"/>
        </w:rPr>
        <w:t>Архангельской области «Переселение граждан из аварийного жилищного фонда на 2019 – 2025 годы» (далее – адресная программа)</w:t>
      </w:r>
      <w:r w:rsidRPr="00C01AF8">
        <w:rPr>
          <w:rStyle w:val="a8"/>
        </w:rPr>
        <w:t xml:space="preserve"> </w:t>
      </w:r>
      <w:r>
        <w:t xml:space="preserve">по второму этапу введены в эксплуатацию два многоквартирных домов на территории МО «Шангальское» и один на территории МО «Малодорское», </w:t>
      </w:r>
      <w:r w:rsidRPr="00A7136F">
        <w:rPr>
          <w:szCs w:val="28"/>
        </w:rPr>
        <w:t>общей площадью застройки 1331,03 м</w:t>
      </w:r>
      <w:r w:rsidRPr="00A7136F">
        <w:rPr>
          <w:szCs w:val="28"/>
          <w:vertAlign w:val="superscript"/>
        </w:rPr>
        <w:t>2</w:t>
      </w:r>
      <w:r w:rsidRPr="00A7136F">
        <w:rPr>
          <w:szCs w:val="28"/>
        </w:rPr>
        <w:t xml:space="preserve">. </w:t>
      </w:r>
    </w:p>
    <w:p w:rsidR="00C01AF8" w:rsidRPr="00711F37" w:rsidRDefault="00C01AF8" w:rsidP="00C01AF8">
      <w:pPr>
        <w:ind w:firstLine="709"/>
        <w:jc w:val="both"/>
      </w:pPr>
      <w:r>
        <w:t xml:space="preserve">По третьему этапу продолжается строительство четырех домов в п. Октябрьский один по ул. Свободы, один по ул. Первомайская, два по ул. Ломоносова, </w:t>
      </w:r>
      <w:r w:rsidRPr="00A7136F">
        <w:rPr>
          <w:szCs w:val="28"/>
        </w:rPr>
        <w:t xml:space="preserve">общей площадью </w:t>
      </w:r>
      <w:r w:rsidRPr="00711F37">
        <w:rPr>
          <w:szCs w:val="28"/>
        </w:rPr>
        <w:t>застройки 5 992,7м</w:t>
      </w:r>
      <w:r w:rsidRPr="00711F37">
        <w:rPr>
          <w:szCs w:val="28"/>
          <w:vertAlign w:val="superscript"/>
        </w:rPr>
        <w:t>2</w:t>
      </w:r>
      <w:r w:rsidRPr="00711F37">
        <w:rPr>
          <w:szCs w:val="28"/>
        </w:rPr>
        <w:t>.</w:t>
      </w:r>
    </w:p>
    <w:p w:rsidR="00C01AF8" w:rsidRDefault="00C01AF8" w:rsidP="00C01AF8">
      <w:pPr>
        <w:ind w:firstLine="709"/>
        <w:jc w:val="both"/>
        <w:rPr>
          <w:color w:val="000000"/>
        </w:rPr>
      </w:pPr>
      <w:r>
        <w:t>По пятому этапу заключены государственные контракты на проектирование, строительство и ввод в эксплуатацию</w:t>
      </w:r>
      <w:r w:rsidRPr="00C01AF8">
        <w:t xml:space="preserve"> </w:t>
      </w:r>
      <w:r>
        <w:rPr>
          <w:color w:val="000000"/>
        </w:rPr>
        <w:t>трех</w:t>
      </w:r>
      <w:r w:rsidRPr="00361050">
        <w:rPr>
          <w:color w:val="000000"/>
        </w:rPr>
        <w:t xml:space="preserve"> многоквартирных жилых дом</w:t>
      </w:r>
      <w:r>
        <w:rPr>
          <w:color w:val="000000"/>
        </w:rPr>
        <w:t>ов</w:t>
      </w:r>
      <w:r w:rsidRPr="00361050">
        <w:rPr>
          <w:color w:val="000000"/>
        </w:rPr>
        <w:t xml:space="preserve"> в п. Октябрьский </w:t>
      </w:r>
      <w:r>
        <w:rPr>
          <w:color w:val="000000"/>
        </w:rPr>
        <w:t>и двух многоквартиных домов в п. Кизема. Выполняются работы по проектированию.</w:t>
      </w:r>
    </w:p>
    <w:p w:rsidR="00C01AF8" w:rsidRDefault="00C01AF8" w:rsidP="00C01AF8">
      <w:pPr>
        <w:ind w:firstLine="709"/>
        <w:jc w:val="both"/>
        <w:rPr>
          <w:color w:val="000000"/>
        </w:rPr>
      </w:pPr>
    </w:p>
    <w:tbl>
      <w:tblPr>
        <w:tblW w:w="9654" w:type="dxa"/>
        <w:tblInd w:w="93" w:type="dxa"/>
        <w:tblLook w:val="04A0"/>
      </w:tblPr>
      <w:tblGrid>
        <w:gridCol w:w="1149"/>
        <w:gridCol w:w="3261"/>
        <w:gridCol w:w="708"/>
        <w:gridCol w:w="1843"/>
        <w:gridCol w:w="709"/>
        <w:gridCol w:w="1984"/>
      </w:tblGrid>
      <w:tr w:rsidR="00C01AF8" w:rsidTr="00F231EE">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F8" w:rsidRPr="00F47D6E" w:rsidRDefault="00C01AF8" w:rsidP="00F231EE">
            <w:pPr>
              <w:jc w:val="center"/>
              <w:rPr>
                <w:b/>
                <w:color w:val="000000"/>
              </w:rPr>
            </w:pPr>
            <w:r>
              <w:rPr>
                <w:b/>
                <w:color w:val="000000"/>
                <w:sz w:val="22"/>
                <w:szCs w:val="22"/>
              </w:rPr>
              <w:t>План переселения из ав</w:t>
            </w:r>
            <w:r w:rsidRPr="00F47D6E">
              <w:rPr>
                <w:b/>
                <w:color w:val="000000"/>
                <w:sz w:val="22"/>
                <w:szCs w:val="22"/>
              </w:rPr>
              <w:t>арийного ж</w:t>
            </w:r>
            <w:r>
              <w:rPr>
                <w:b/>
                <w:color w:val="000000"/>
                <w:sz w:val="22"/>
                <w:szCs w:val="22"/>
              </w:rPr>
              <w:t xml:space="preserve">илого </w:t>
            </w:r>
            <w:r w:rsidRPr="00F47D6E">
              <w:rPr>
                <w:b/>
                <w:color w:val="000000"/>
                <w:sz w:val="22"/>
                <w:szCs w:val="22"/>
              </w:rPr>
              <w:t>ф</w:t>
            </w:r>
            <w:r>
              <w:rPr>
                <w:b/>
                <w:color w:val="000000"/>
                <w:sz w:val="22"/>
                <w:szCs w:val="22"/>
              </w:rPr>
              <w:t>онда</w:t>
            </w:r>
            <w:r w:rsidRPr="00F47D6E">
              <w:rPr>
                <w:b/>
                <w:color w:val="000000"/>
                <w:sz w:val="22"/>
                <w:szCs w:val="22"/>
              </w:rPr>
              <w:t xml:space="preserve"> в новое жилье</w:t>
            </w:r>
          </w:p>
        </w:tc>
      </w:tr>
      <w:tr w:rsidR="00C01AF8" w:rsidTr="00C01AF8">
        <w:trPr>
          <w:trHeight w:val="98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AF8" w:rsidRPr="00F47D6E" w:rsidRDefault="00C01AF8" w:rsidP="00F231EE">
            <w:pPr>
              <w:jc w:val="center"/>
              <w:rPr>
                <w:color w:val="000000"/>
              </w:rPr>
            </w:pPr>
            <w:r w:rsidRPr="00F47D6E">
              <w:rPr>
                <w:color w:val="000000"/>
                <w:sz w:val="22"/>
                <w:szCs w:val="22"/>
              </w:rPr>
              <w:t xml:space="preserve">Год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AF8" w:rsidRPr="00F47D6E" w:rsidRDefault="00C01AF8" w:rsidP="00F231EE">
            <w:pPr>
              <w:jc w:val="center"/>
              <w:rPr>
                <w:color w:val="000000"/>
              </w:rPr>
            </w:pPr>
            <w:r w:rsidRPr="00F47D6E">
              <w:rPr>
                <w:color w:val="000000"/>
                <w:sz w:val="22"/>
                <w:szCs w:val="22"/>
              </w:rPr>
              <w:t>Территория застройки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1AF8" w:rsidRPr="00F47D6E" w:rsidRDefault="00C01AF8" w:rsidP="00F231EE">
            <w:pPr>
              <w:jc w:val="center"/>
              <w:rPr>
                <w:color w:val="000000"/>
              </w:rPr>
            </w:pPr>
            <w:r w:rsidRPr="00F47D6E">
              <w:rPr>
                <w:color w:val="000000"/>
                <w:sz w:val="22"/>
                <w:szCs w:val="22"/>
              </w:rPr>
              <w:t>Переселяемая площадь  м2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1AF8" w:rsidRPr="00F47D6E" w:rsidRDefault="00C01AF8" w:rsidP="00F231EE">
            <w:pPr>
              <w:jc w:val="center"/>
              <w:rPr>
                <w:color w:val="000000"/>
              </w:rPr>
            </w:pPr>
            <w:r w:rsidRPr="00F47D6E">
              <w:rPr>
                <w:color w:val="000000"/>
                <w:sz w:val="22"/>
                <w:szCs w:val="22"/>
              </w:rPr>
              <w:t xml:space="preserve">Количество планируемых к строительству многоквартирных домов </w:t>
            </w:r>
          </w:p>
        </w:tc>
      </w:tr>
      <w:tr w:rsidR="00C01AF8" w:rsidTr="00C01A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202</w:t>
            </w:r>
            <w:r>
              <w:rPr>
                <w:color w:val="000000"/>
                <w:sz w:val="22"/>
                <w:szCs w:val="22"/>
              </w:rPr>
              <w:t>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rPr>
                <w:color w:val="000000"/>
              </w:rPr>
            </w:pPr>
            <w:r w:rsidRPr="00F47D6E">
              <w:rPr>
                <w:color w:val="000000"/>
                <w:sz w:val="22"/>
                <w:szCs w:val="22"/>
              </w:rPr>
              <w:t>МО "Шангальское"</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1053,4</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2</w:t>
            </w:r>
          </w:p>
        </w:tc>
      </w:tr>
      <w:tr w:rsidR="00C01AF8" w:rsidTr="00C01A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202</w:t>
            </w:r>
            <w:r>
              <w:rPr>
                <w:color w:val="000000"/>
                <w:sz w:val="22"/>
                <w:szCs w:val="22"/>
              </w:rPr>
              <w:t>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rPr>
                <w:color w:val="000000"/>
              </w:rPr>
            </w:pPr>
            <w:r w:rsidRPr="00F47D6E">
              <w:rPr>
                <w:color w:val="000000"/>
                <w:sz w:val="22"/>
                <w:szCs w:val="22"/>
              </w:rPr>
              <w:t>МО "Малодорское"</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686,8</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1</w:t>
            </w:r>
          </w:p>
        </w:tc>
      </w:tr>
      <w:tr w:rsidR="00C01AF8" w:rsidTr="00C01A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202</w:t>
            </w:r>
            <w:r>
              <w:rPr>
                <w:color w:val="000000"/>
                <w:sz w:val="22"/>
                <w:szCs w:val="22"/>
              </w:rPr>
              <w:t>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rPr>
                <w:color w:val="000000"/>
              </w:rPr>
            </w:pPr>
            <w:r w:rsidRPr="00F47D6E">
              <w:rPr>
                <w:color w:val="000000"/>
                <w:sz w:val="22"/>
                <w:szCs w:val="22"/>
              </w:rPr>
              <w:t>МО "Октябрьское"</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Pr>
                <w:color w:val="000000"/>
                <w:sz w:val="22"/>
                <w:szCs w:val="22"/>
              </w:rPr>
              <w:t>16143,44</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Pr>
                <w:color w:val="000000"/>
                <w:sz w:val="22"/>
                <w:szCs w:val="22"/>
              </w:rPr>
              <w:t>4</w:t>
            </w:r>
          </w:p>
        </w:tc>
      </w:tr>
      <w:tr w:rsidR="00C01AF8" w:rsidTr="00C01A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sidRPr="00F47D6E">
              <w:rPr>
                <w:color w:val="000000"/>
                <w:sz w:val="22"/>
                <w:szCs w:val="22"/>
              </w:rPr>
              <w:t>202</w:t>
            </w:r>
            <w:r>
              <w:rPr>
                <w:color w:val="000000"/>
                <w:sz w:val="22"/>
                <w:szCs w:val="22"/>
              </w:rPr>
              <w:t>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rPr>
                <w:color w:val="000000"/>
              </w:rPr>
            </w:pPr>
            <w:r w:rsidRPr="00F47D6E">
              <w:rPr>
                <w:color w:val="000000"/>
                <w:sz w:val="22"/>
                <w:szCs w:val="22"/>
              </w:rPr>
              <w:t>МО "Октябрьское"</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Pr>
                <w:color w:val="000000"/>
                <w:sz w:val="22"/>
                <w:szCs w:val="22"/>
              </w:rPr>
              <w:t>7134,58</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F8" w:rsidRPr="00F47D6E" w:rsidRDefault="00C01AF8" w:rsidP="00F231EE">
            <w:pPr>
              <w:jc w:val="center"/>
              <w:rPr>
                <w:color w:val="000000"/>
              </w:rPr>
            </w:pPr>
            <w:r>
              <w:rPr>
                <w:color w:val="000000"/>
                <w:sz w:val="22"/>
                <w:szCs w:val="22"/>
              </w:rPr>
              <w:t>3</w:t>
            </w:r>
          </w:p>
        </w:tc>
      </w:tr>
      <w:tr w:rsidR="00C01AF8" w:rsidTr="00C01A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AF8" w:rsidRPr="00F47D6E" w:rsidRDefault="00C01AF8" w:rsidP="00F231EE">
            <w:pPr>
              <w:jc w:val="center"/>
              <w:rPr>
                <w:color w:val="000000"/>
              </w:rPr>
            </w:pPr>
            <w:r>
              <w:rPr>
                <w:color w:val="000000"/>
                <w:sz w:val="22"/>
                <w:szCs w:val="22"/>
              </w:rPr>
              <w:t>2024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1AF8" w:rsidRPr="00F3188E" w:rsidRDefault="00C01AF8" w:rsidP="00F231EE">
            <w:pPr>
              <w:rPr>
                <w:color w:val="000000"/>
              </w:rPr>
            </w:pPr>
            <w:r>
              <w:rPr>
                <w:color w:val="000000"/>
                <w:sz w:val="22"/>
                <w:szCs w:val="22"/>
              </w:rPr>
              <w:t xml:space="preserve">МО </w:t>
            </w:r>
            <w:r w:rsidRPr="00F47D6E">
              <w:rPr>
                <w:color w:val="000000"/>
                <w:sz w:val="22"/>
                <w:szCs w:val="22"/>
              </w:rPr>
              <w:t>"</w:t>
            </w:r>
            <w:r>
              <w:rPr>
                <w:color w:val="000000"/>
                <w:sz w:val="22"/>
                <w:szCs w:val="22"/>
              </w:rPr>
              <w:t>Кизем</w:t>
            </w:r>
            <w:r w:rsidRPr="00F47D6E">
              <w:rPr>
                <w:color w:val="000000"/>
                <w:sz w:val="22"/>
                <w:szCs w:val="22"/>
              </w:rPr>
              <w:t>ское"</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rsidR="00C01AF8" w:rsidRDefault="00C01AF8" w:rsidP="00F231EE">
            <w:pPr>
              <w:jc w:val="center"/>
              <w:rPr>
                <w:color w:val="000000"/>
              </w:rPr>
            </w:pPr>
            <w:r>
              <w:rPr>
                <w:color w:val="000000"/>
                <w:sz w:val="22"/>
                <w:szCs w:val="22"/>
              </w:rPr>
              <w:t>5785,57</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tcPr>
          <w:p w:rsidR="00C01AF8" w:rsidRDefault="00C01AF8" w:rsidP="00F231EE">
            <w:pPr>
              <w:jc w:val="center"/>
              <w:rPr>
                <w:color w:val="000000"/>
              </w:rPr>
            </w:pPr>
            <w:r>
              <w:rPr>
                <w:color w:val="000000"/>
                <w:sz w:val="22"/>
                <w:szCs w:val="22"/>
              </w:rPr>
              <w:t>2</w:t>
            </w:r>
          </w:p>
        </w:tc>
      </w:tr>
      <w:tr w:rsidR="00C01AF8" w:rsidTr="00C01AF8">
        <w:trPr>
          <w:trHeight w:val="300"/>
        </w:trPr>
        <w:tc>
          <w:tcPr>
            <w:tcW w:w="1149" w:type="dxa"/>
            <w:tcBorders>
              <w:top w:val="nil"/>
              <w:left w:val="nil"/>
              <w:bottom w:val="nil"/>
              <w:right w:val="nil"/>
            </w:tcBorders>
            <w:shd w:val="clear" w:color="auto" w:fill="auto"/>
            <w:noWrap/>
            <w:vAlign w:val="bottom"/>
            <w:hideMark/>
          </w:tcPr>
          <w:p w:rsidR="00C01AF8" w:rsidRDefault="00C01AF8" w:rsidP="00F231EE">
            <w:pPr>
              <w:rPr>
                <w:rFonts w:ascii="Calibri" w:hAnsi="Calibri"/>
                <w:color w:val="000000"/>
              </w:rPr>
            </w:pPr>
          </w:p>
        </w:tc>
        <w:tc>
          <w:tcPr>
            <w:tcW w:w="3261" w:type="dxa"/>
            <w:tcBorders>
              <w:top w:val="nil"/>
              <w:left w:val="nil"/>
              <w:bottom w:val="nil"/>
              <w:right w:val="nil"/>
            </w:tcBorders>
            <w:shd w:val="clear" w:color="auto" w:fill="auto"/>
            <w:noWrap/>
            <w:vAlign w:val="bottom"/>
            <w:hideMark/>
          </w:tcPr>
          <w:p w:rsidR="00C01AF8" w:rsidRDefault="00C01AF8" w:rsidP="00F231EE">
            <w:pPr>
              <w:rPr>
                <w:rFonts w:ascii="Calibri" w:hAnsi="Calibri"/>
                <w:color w:val="000000"/>
              </w:rPr>
            </w:pPr>
          </w:p>
        </w:tc>
        <w:tc>
          <w:tcPr>
            <w:tcW w:w="2551" w:type="dxa"/>
            <w:gridSpan w:val="2"/>
            <w:tcBorders>
              <w:top w:val="nil"/>
              <w:left w:val="nil"/>
              <w:bottom w:val="nil"/>
              <w:right w:val="nil"/>
            </w:tcBorders>
            <w:shd w:val="clear" w:color="auto" w:fill="auto"/>
            <w:noWrap/>
            <w:vAlign w:val="bottom"/>
            <w:hideMark/>
          </w:tcPr>
          <w:p w:rsidR="00C01AF8" w:rsidRDefault="00C01AF8" w:rsidP="00F231EE">
            <w:pPr>
              <w:rPr>
                <w:rFonts w:ascii="Calibri" w:hAnsi="Calibri"/>
                <w:color w:val="000000"/>
              </w:rPr>
            </w:pPr>
          </w:p>
        </w:tc>
        <w:tc>
          <w:tcPr>
            <w:tcW w:w="2693" w:type="dxa"/>
            <w:gridSpan w:val="2"/>
            <w:tcBorders>
              <w:top w:val="nil"/>
              <w:left w:val="nil"/>
              <w:bottom w:val="nil"/>
              <w:right w:val="nil"/>
            </w:tcBorders>
            <w:shd w:val="clear" w:color="auto" w:fill="auto"/>
            <w:noWrap/>
            <w:vAlign w:val="bottom"/>
            <w:hideMark/>
          </w:tcPr>
          <w:p w:rsidR="00C01AF8" w:rsidRDefault="00C01AF8" w:rsidP="00F231EE">
            <w:pPr>
              <w:rPr>
                <w:rFonts w:ascii="Calibri" w:hAnsi="Calibri"/>
                <w:color w:val="000000"/>
              </w:rPr>
            </w:pPr>
          </w:p>
        </w:tc>
      </w:tr>
      <w:tr w:rsidR="00487071" w:rsidRPr="00AA08BF" w:rsidTr="00A27702">
        <w:trPr>
          <w:trHeight w:val="300"/>
        </w:trPr>
        <w:tc>
          <w:tcPr>
            <w:tcW w:w="1149" w:type="dxa"/>
            <w:tcBorders>
              <w:top w:val="nil"/>
              <w:left w:val="nil"/>
              <w:bottom w:val="nil"/>
              <w:right w:val="nil"/>
            </w:tcBorders>
            <w:shd w:val="clear" w:color="auto" w:fill="auto"/>
            <w:noWrap/>
            <w:vAlign w:val="bottom"/>
            <w:hideMark/>
          </w:tcPr>
          <w:p w:rsidR="00487071" w:rsidRPr="00AA08BF" w:rsidRDefault="00487071" w:rsidP="00C01AF8">
            <w:pPr>
              <w:rPr>
                <w:rFonts w:ascii="Calibri" w:hAnsi="Calibri"/>
                <w:color w:val="FF0000"/>
              </w:rPr>
            </w:pPr>
          </w:p>
        </w:tc>
        <w:tc>
          <w:tcPr>
            <w:tcW w:w="3969" w:type="dxa"/>
            <w:gridSpan w:val="2"/>
            <w:tcBorders>
              <w:top w:val="nil"/>
              <w:left w:val="nil"/>
              <w:bottom w:val="nil"/>
              <w:right w:val="nil"/>
            </w:tcBorders>
            <w:shd w:val="clear" w:color="auto" w:fill="auto"/>
            <w:noWrap/>
            <w:vAlign w:val="bottom"/>
            <w:hideMark/>
          </w:tcPr>
          <w:p w:rsidR="00834690" w:rsidRPr="00AA08BF" w:rsidRDefault="00834690" w:rsidP="00A27702">
            <w:pPr>
              <w:rPr>
                <w:rFonts w:ascii="Calibri" w:hAnsi="Calibri"/>
                <w:color w:val="FF0000"/>
              </w:rPr>
            </w:pPr>
          </w:p>
        </w:tc>
        <w:tc>
          <w:tcPr>
            <w:tcW w:w="2552" w:type="dxa"/>
            <w:gridSpan w:val="2"/>
            <w:tcBorders>
              <w:top w:val="nil"/>
              <w:left w:val="nil"/>
              <w:bottom w:val="nil"/>
              <w:right w:val="nil"/>
            </w:tcBorders>
            <w:shd w:val="clear" w:color="auto" w:fill="auto"/>
            <w:noWrap/>
            <w:vAlign w:val="bottom"/>
            <w:hideMark/>
          </w:tcPr>
          <w:p w:rsidR="00487071" w:rsidRPr="00AA08BF" w:rsidRDefault="00487071" w:rsidP="00A27702">
            <w:pPr>
              <w:rPr>
                <w:rFonts w:ascii="Calibri" w:hAnsi="Calibri"/>
                <w:color w:val="FF0000"/>
              </w:rPr>
            </w:pPr>
          </w:p>
        </w:tc>
        <w:tc>
          <w:tcPr>
            <w:tcW w:w="1984" w:type="dxa"/>
            <w:tcBorders>
              <w:top w:val="nil"/>
              <w:left w:val="nil"/>
              <w:bottom w:val="nil"/>
              <w:right w:val="nil"/>
            </w:tcBorders>
            <w:shd w:val="clear" w:color="auto" w:fill="auto"/>
            <w:noWrap/>
            <w:vAlign w:val="bottom"/>
            <w:hideMark/>
          </w:tcPr>
          <w:p w:rsidR="00487071" w:rsidRPr="00AA08BF" w:rsidRDefault="00487071" w:rsidP="00A27702">
            <w:pPr>
              <w:rPr>
                <w:rFonts w:ascii="Calibri" w:hAnsi="Calibri"/>
                <w:color w:val="FF0000"/>
              </w:rPr>
            </w:pPr>
          </w:p>
        </w:tc>
      </w:tr>
    </w:tbl>
    <w:p w:rsidR="004F201A" w:rsidRPr="00C01AF8" w:rsidRDefault="00781F52" w:rsidP="004F201A">
      <w:pPr>
        <w:ind w:firstLine="709"/>
        <w:jc w:val="center"/>
        <w:rPr>
          <w:b/>
        </w:rPr>
      </w:pPr>
      <w:r w:rsidRPr="00C01AF8">
        <w:rPr>
          <w:b/>
        </w:rPr>
        <w:t>9</w:t>
      </w:r>
      <w:r w:rsidR="004F201A" w:rsidRPr="00C01AF8">
        <w:rPr>
          <w:b/>
        </w:rPr>
        <w:t>. Рекламные конструкции</w:t>
      </w:r>
    </w:p>
    <w:p w:rsidR="006A0493" w:rsidRPr="00AA08BF" w:rsidRDefault="006A0493" w:rsidP="004F201A">
      <w:pPr>
        <w:ind w:firstLine="709"/>
        <w:jc w:val="center"/>
        <w:rPr>
          <w:b/>
          <w:color w:val="FF0000"/>
          <w:highlight w:val="yellow"/>
        </w:rPr>
      </w:pPr>
    </w:p>
    <w:p w:rsidR="00C01AF8" w:rsidRDefault="00C01AF8" w:rsidP="00C01AF8">
      <w:pPr>
        <w:ind w:firstLine="709"/>
        <w:jc w:val="both"/>
      </w:pPr>
      <w:r>
        <w:t>В 2022 году проведен аукцион на право заключения договоров на установку рекламных конструкций на территории Устьянского муниципального района Архангельской области. Заключено 12 договоров с ООО «ГК «УЛК».</w:t>
      </w:r>
    </w:p>
    <w:p w:rsidR="004F201A" w:rsidRPr="00AA08BF" w:rsidRDefault="004F201A" w:rsidP="004F201A">
      <w:pPr>
        <w:ind w:firstLine="851"/>
        <w:jc w:val="both"/>
        <w:rPr>
          <w:color w:val="FF0000"/>
          <w:u w:val="single"/>
        </w:rPr>
      </w:pPr>
    </w:p>
    <w:p w:rsidR="004F201A" w:rsidRPr="00F22631" w:rsidRDefault="00FC51BA" w:rsidP="004F201A">
      <w:pPr>
        <w:ind w:firstLine="709"/>
        <w:jc w:val="center"/>
        <w:rPr>
          <w:b/>
        </w:rPr>
      </w:pPr>
      <w:r w:rsidRPr="000D0DC5">
        <w:rPr>
          <w:b/>
        </w:rPr>
        <w:t>1</w:t>
      </w:r>
      <w:r w:rsidR="00781F52" w:rsidRPr="000D0DC5">
        <w:rPr>
          <w:b/>
        </w:rPr>
        <w:t>0</w:t>
      </w:r>
      <w:r w:rsidR="004F201A" w:rsidRPr="000D0DC5">
        <w:rPr>
          <w:b/>
        </w:rPr>
        <w:t>. Жилищно-коммунальное хозяйство</w:t>
      </w:r>
    </w:p>
    <w:p w:rsidR="006A0493" w:rsidRPr="00AA08BF" w:rsidRDefault="006A0493" w:rsidP="004F201A">
      <w:pPr>
        <w:ind w:firstLine="709"/>
        <w:jc w:val="center"/>
        <w:rPr>
          <w:b/>
          <w:color w:val="FF0000"/>
        </w:rPr>
      </w:pPr>
    </w:p>
    <w:p w:rsidR="00796E36" w:rsidRDefault="00796E36" w:rsidP="00796E36">
      <w:pPr>
        <w:ind w:firstLine="708"/>
        <w:jc w:val="both"/>
      </w:pPr>
      <w:r>
        <w:t xml:space="preserve">Работа в сфере ЖКХ строится в рамках муниципальной программы «Комплексное развитие систем коммунальной инфраструктуры Устьянского муниципального района» и включает в себя следующие мероприятия:                  </w:t>
      </w:r>
    </w:p>
    <w:p w:rsidR="00796E36" w:rsidRPr="00796E36" w:rsidRDefault="00B669E6" w:rsidP="00796E36">
      <w:pPr>
        <w:ind w:firstLine="708"/>
        <w:jc w:val="both"/>
      </w:pPr>
      <w:r>
        <w:t>- П</w:t>
      </w:r>
      <w:r w:rsidR="00796E36" w:rsidRPr="00796E36">
        <w:t>роизведен капитальный ремонт кровельного покрытия 11 ж</w:t>
      </w:r>
      <w:r w:rsidR="00796E36">
        <w:t>илых зданий</w:t>
      </w:r>
      <w:r>
        <w:t xml:space="preserve"> (в п.Кидюга, п.Мирный, п.Богдановский, </w:t>
      </w:r>
      <w:r w:rsidR="00FD7630">
        <w:t>д.Щапинская, п.Студенец)</w:t>
      </w:r>
      <w:r w:rsidR="00796E36">
        <w:t xml:space="preserve">, </w:t>
      </w:r>
      <w:r w:rsidR="00796E36" w:rsidRPr="00796E36">
        <w:t>в 2 жилых помещениях сделан ремонт фундаментов, произведен ремонт 2 источников питьевого водоснабжения.</w:t>
      </w:r>
      <w:r>
        <w:t xml:space="preserve"> На эти цели использовано 2 228 350 руб.</w:t>
      </w:r>
      <w:r w:rsidRPr="00B669E6">
        <w:rPr>
          <w:sz w:val="27"/>
          <w:szCs w:val="27"/>
        </w:rPr>
        <w:t xml:space="preserve"> </w:t>
      </w:r>
      <w:r w:rsidRPr="00B669E6">
        <w:t>Указанные работы выполнены силами нанимателей жилых помещений и жителей населенных пунктов, с учетом предоставленных материалов. Что в результате позволило сократить расходы бюджетных средств. Кроме того, осуществлялся текущий ремонт отопительных печей, туалетных ям, кровли по заявлениям граждан силами и средствами администрации Устьянского муниципального района.</w:t>
      </w:r>
    </w:p>
    <w:p w:rsidR="00796E36" w:rsidRDefault="00796E36" w:rsidP="00796E36">
      <w:pPr>
        <w:ind w:firstLine="708"/>
        <w:jc w:val="both"/>
      </w:pPr>
      <w:r w:rsidRPr="00796E36">
        <w:t>На территории МО «Илезское» и МО «Киземское» осуществлен ремонт колодцев.</w:t>
      </w:r>
    </w:p>
    <w:p w:rsidR="00FD7630" w:rsidRPr="00FD7630" w:rsidRDefault="00FD7630" w:rsidP="00FD7630">
      <w:pPr>
        <w:jc w:val="both"/>
      </w:pPr>
      <w:r>
        <w:t xml:space="preserve">           </w:t>
      </w:r>
      <w:r w:rsidRPr="00FD7630">
        <w:t>Мероприятия по подготовке к отопительному сезону 2022-2023 г.г.</w:t>
      </w:r>
      <w:r>
        <w:t xml:space="preserve"> </w:t>
      </w:r>
      <w:r w:rsidRPr="00FD7630">
        <w:t>Затраты по данному на</w:t>
      </w:r>
      <w:r>
        <w:t>правлению составляют 7 427 210</w:t>
      </w:r>
      <w:r w:rsidRPr="00FD7630">
        <w:t xml:space="preserve"> руб. В рамках подготовки к отопительному периоду подготовлена конкурсная документация с перечнем необходимых мероприятий. </w:t>
      </w:r>
      <w:r w:rsidRPr="00FD7630">
        <w:lastRenderedPageBreak/>
        <w:t xml:space="preserve">Заключен муниципальный контракт, работы на объектах теплоснабжения выполнены в полном объеме. В рамках подготовки осуществлена проверка объектов теплоснабжения на территории Устьянского района в количестве 38 единиц на предмет готовности к отопительному периоду, выданы паспорта готовности запланированным объектам в количестве 38 штук. </w:t>
      </w:r>
      <w:r>
        <w:t>П</w:t>
      </w:r>
      <w:r w:rsidRPr="00FD7630">
        <w:t>олучен допуск котельных в эксплуатацию  в населенных пунктах п.Илеза и д.Веригинская Устьянского района.</w:t>
      </w:r>
    </w:p>
    <w:p w:rsidR="00796E36" w:rsidRPr="00796E36" w:rsidRDefault="00796E36" w:rsidP="00796E36">
      <w:pPr>
        <w:ind w:firstLine="708"/>
        <w:jc w:val="both"/>
      </w:pPr>
      <w:r w:rsidRPr="00796E36">
        <w:t xml:space="preserve">Привлечены средства областного бюджета в общей сложности </w:t>
      </w:r>
      <w:r w:rsidR="00996CCE">
        <w:t>2 000 000</w:t>
      </w:r>
      <w:r w:rsidRPr="00796E36">
        <w:t xml:space="preserve"> руб. на приобретение котлооборудования для 3-х котельных Устьянского района</w:t>
      </w:r>
      <w:r w:rsidR="00996CCE">
        <w:t xml:space="preserve"> (д.Юрятинская, с.Шангалы, п.Кидюга)</w:t>
      </w:r>
      <w:r w:rsidRPr="00796E36">
        <w:t>.</w:t>
      </w:r>
    </w:p>
    <w:p w:rsidR="00B669E6" w:rsidRDefault="00996CCE" w:rsidP="00796E36">
      <w:pPr>
        <w:ind w:firstLine="708"/>
        <w:jc w:val="both"/>
      </w:pPr>
      <w:r w:rsidRPr="00996CCE">
        <w:t xml:space="preserve">Привлечены средства областного бюджета </w:t>
      </w:r>
      <w:r>
        <w:t>в сумме 5 000 000</w:t>
      </w:r>
      <w:r w:rsidRPr="00996CCE">
        <w:t xml:space="preserve"> руб. для строительства каркасно-модульной котельной в д.Ульяновская Устьянского района. В настоящее время работы по ее обустройству на стадии завершени</w:t>
      </w:r>
      <w:r>
        <w:t>я.</w:t>
      </w:r>
    </w:p>
    <w:p w:rsidR="004F201A" w:rsidRPr="00AA08BF" w:rsidRDefault="004F201A" w:rsidP="004F201A">
      <w:pPr>
        <w:ind w:firstLine="709"/>
        <w:jc w:val="both"/>
        <w:rPr>
          <w:bCs/>
          <w:color w:val="FF0000"/>
        </w:rPr>
      </w:pPr>
    </w:p>
    <w:p w:rsidR="004F201A" w:rsidRPr="00F406EC" w:rsidRDefault="00FC51BA" w:rsidP="004F201A">
      <w:pPr>
        <w:ind w:left="142"/>
        <w:jc w:val="center"/>
        <w:rPr>
          <w:b/>
        </w:rPr>
      </w:pPr>
      <w:r w:rsidRPr="00F406EC">
        <w:rPr>
          <w:b/>
        </w:rPr>
        <w:t>1</w:t>
      </w:r>
      <w:r w:rsidR="00781F52" w:rsidRPr="00F406EC">
        <w:rPr>
          <w:b/>
        </w:rPr>
        <w:t>1</w:t>
      </w:r>
      <w:r w:rsidR="004F201A" w:rsidRPr="00F406EC">
        <w:rPr>
          <w:b/>
        </w:rPr>
        <w:t>.Благоустройство</w:t>
      </w:r>
    </w:p>
    <w:p w:rsidR="00B722C2" w:rsidRPr="00AA08BF" w:rsidRDefault="00B722C2" w:rsidP="004F201A">
      <w:pPr>
        <w:ind w:left="142"/>
        <w:jc w:val="center"/>
        <w:rPr>
          <w:b/>
          <w:color w:val="FF0000"/>
        </w:rPr>
      </w:pPr>
    </w:p>
    <w:p w:rsidR="004F201A" w:rsidRPr="00C4576A" w:rsidRDefault="004F201A" w:rsidP="004F201A">
      <w:pPr>
        <w:ind w:firstLine="567"/>
        <w:jc w:val="both"/>
        <w:rPr>
          <w:bCs/>
        </w:rPr>
      </w:pPr>
      <w:r w:rsidRPr="00F406EC">
        <w:rPr>
          <w:bCs/>
        </w:rPr>
        <w:t>В рамках муниципальной программы «Формирование современной городской среды на территории Устьянск</w:t>
      </w:r>
      <w:r w:rsidR="00F406EC">
        <w:rPr>
          <w:bCs/>
        </w:rPr>
        <w:t>ого</w:t>
      </w:r>
      <w:r w:rsidRPr="00F406EC">
        <w:rPr>
          <w:bCs/>
        </w:rPr>
        <w:t xml:space="preserve"> муниципальн</w:t>
      </w:r>
      <w:r w:rsidR="00F406EC">
        <w:rPr>
          <w:bCs/>
        </w:rPr>
        <w:t>ого</w:t>
      </w:r>
      <w:r w:rsidRPr="00F406EC">
        <w:rPr>
          <w:bCs/>
        </w:rPr>
        <w:t xml:space="preserve"> район</w:t>
      </w:r>
      <w:r w:rsidR="00F406EC">
        <w:rPr>
          <w:bCs/>
        </w:rPr>
        <w:t>а</w:t>
      </w:r>
      <w:r w:rsidRPr="00F406EC">
        <w:rPr>
          <w:bCs/>
        </w:rPr>
        <w:t xml:space="preserve"> на благоустройство общественных территорий в 202</w:t>
      </w:r>
      <w:r w:rsidR="00F406EC">
        <w:rPr>
          <w:bCs/>
        </w:rPr>
        <w:t>2</w:t>
      </w:r>
      <w:r w:rsidRPr="00F406EC">
        <w:rPr>
          <w:bCs/>
        </w:rPr>
        <w:t xml:space="preserve"> году  </w:t>
      </w:r>
      <w:r w:rsidR="00494036" w:rsidRPr="00F406EC">
        <w:rPr>
          <w:bCs/>
        </w:rPr>
        <w:t>использованы</w:t>
      </w:r>
      <w:r w:rsidRPr="00F406EC">
        <w:rPr>
          <w:bCs/>
        </w:rPr>
        <w:t xml:space="preserve"> средства в </w:t>
      </w:r>
      <w:r w:rsidRPr="00C4576A">
        <w:rPr>
          <w:bCs/>
        </w:rPr>
        <w:t xml:space="preserve">размере </w:t>
      </w:r>
      <w:r w:rsidR="00C4576A">
        <w:rPr>
          <w:bCs/>
        </w:rPr>
        <w:t>4</w:t>
      </w:r>
      <w:r w:rsidR="00C4576A" w:rsidRPr="00C4576A">
        <w:rPr>
          <w:bCs/>
        </w:rPr>
        <w:t> 275,1</w:t>
      </w:r>
      <w:r w:rsidR="00F57827" w:rsidRPr="00C4576A">
        <w:rPr>
          <w:bCs/>
        </w:rPr>
        <w:t xml:space="preserve"> тыс.</w:t>
      </w:r>
      <w:r w:rsidR="008169E2" w:rsidRPr="00C4576A">
        <w:rPr>
          <w:bCs/>
        </w:rPr>
        <w:t>рублей.</w:t>
      </w:r>
    </w:p>
    <w:p w:rsidR="00F406EC" w:rsidRPr="00AA08BF" w:rsidRDefault="00F406EC" w:rsidP="004F201A">
      <w:pPr>
        <w:ind w:firstLine="567"/>
        <w:jc w:val="both"/>
        <w:rPr>
          <w:bCs/>
          <w:color w:val="FF0000"/>
        </w:rPr>
      </w:pPr>
    </w:p>
    <w:tbl>
      <w:tblPr>
        <w:tblW w:w="0" w:type="auto"/>
        <w:jc w:val="center"/>
        <w:tblInd w:w="-1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4"/>
        <w:gridCol w:w="1425"/>
        <w:gridCol w:w="1559"/>
        <w:gridCol w:w="1418"/>
        <w:gridCol w:w="1228"/>
      </w:tblGrid>
      <w:tr w:rsidR="00F406EC" w:rsidRPr="001B4B78" w:rsidTr="00F406EC">
        <w:trPr>
          <w:jc w:val="center"/>
        </w:trPr>
        <w:tc>
          <w:tcPr>
            <w:tcW w:w="3634" w:type="dxa"/>
            <w:tcBorders>
              <w:top w:val="single" w:sz="4" w:space="0" w:color="000000"/>
              <w:left w:val="single" w:sz="4" w:space="0" w:color="000000"/>
              <w:bottom w:val="single" w:sz="4" w:space="0" w:color="000000"/>
              <w:right w:val="single" w:sz="4" w:space="0" w:color="000000"/>
            </w:tcBorders>
          </w:tcPr>
          <w:p w:rsidR="00F406EC" w:rsidRPr="001B4B78" w:rsidRDefault="00F406EC" w:rsidP="004F201A">
            <w:pPr>
              <w:jc w:val="both"/>
              <w:rPr>
                <w:rFonts w:eastAsia="Calibri"/>
                <w:bCs/>
                <w:smallCaps/>
                <w:sz w:val="20"/>
                <w:szCs w:val="20"/>
                <w:lang w:eastAsia="en-US" w:bidi="en-US"/>
              </w:rPr>
            </w:pPr>
          </w:p>
        </w:tc>
        <w:tc>
          <w:tcPr>
            <w:tcW w:w="1425" w:type="dxa"/>
            <w:tcBorders>
              <w:top w:val="single" w:sz="4" w:space="0" w:color="000000"/>
              <w:left w:val="single" w:sz="4" w:space="0" w:color="000000"/>
              <w:bottom w:val="single" w:sz="4" w:space="0" w:color="000000"/>
              <w:right w:val="single" w:sz="4" w:space="0" w:color="000000"/>
            </w:tcBorders>
            <w:hideMark/>
          </w:tcPr>
          <w:p w:rsidR="00F406EC" w:rsidRPr="001B4B78" w:rsidRDefault="00F406EC" w:rsidP="00F406EC">
            <w:pPr>
              <w:jc w:val="center"/>
              <w:rPr>
                <w:rFonts w:eastAsia="Calibri"/>
                <w:bCs/>
                <w:smallCaps/>
                <w:sz w:val="20"/>
                <w:szCs w:val="20"/>
                <w:lang w:eastAsia="en-US" w:bidi="en-US"/>
              </w:rPr>
            </w:pPr>
            <w:r w:rsidRPr="001B4B78">
              <w:rPr>
                <w:rFonts w:eastAsia="Calibri"/>
                <w:bCs/>
                <w:smallCaps/>
                <w:sz w:val="20"/>
                <w:szCs w:val="20"/>
              </w:rPr>
              <w:t>2019 год</w:t>
            </w:r>
          </w:p>
        </w:tc>
        <w:tc>
          <w:tcPr>
            <w:tcW w:w="1559" w:type="dxa"/>
            <w:tcBorders>
              <w:top w:val="single" w:sz="4" w:space="0" w:color="000000"/>
              <w:left w:val="single" w:sz="4" w:space="0" w:color="000000"/>
              <w:bottom w:val="single" w:sz="4" w:space="0" w:color="000000"/>
              <w:right w:val="single" w:sz="4" w:space="0" w:color="000000"/>
            </w:tcBorders>
          </w:tcPr>
          <w:p w:rsidR="00F406EC" w:rsidRPr="001B4B78" w:rsidRDefault="00F406EC" w:rsidP="004F201A">
            <w:pPr>
              <w:jc w:val="center"/>
              <w:rPr>
                <w:rFonts w:eastAsia="Calibri"/>
                <w:bCs/>
                <w:smallCaps/>
                <w:sz w:val="20"/>
                <w:szCs w:val="20"/>
              </w:rPr>
            </w:pPr>
            <w:r w:rsidRPr="001B4B78">
              <w:rPr>
                <w:rFonts w:eastAsia="Calibri"/>
                <w:bCs/>
                <w:smallCaps/>
                <w:sz w:val="20"/>
                <w:szCs w:val="20"/>
              </w:rPr>
              <w:t>2020 год</w:t>
            </w:r>
          </w:p>
        </w:tc>
        <w:tc>
          <w:tcPr>
            <w:tcW w:w="1418" w:type="dxa"/>
            <w:tcBorders>
              <w:top w:val="single" w:sz="4" w:space="0" w:color="000000"/>
              <w:left w:val="single" w:sz="4" w:space="0" w:color="000000"/>
              <w:bottom w:val="single" w:sz="4" w:space="0" w:color="000000"/>
              <w:right w:val="single" w:sz="4" w:space="0" w:color="000000"/>
            </w:tcBorders>
          </w:tcPr>
          <w:p w:rsidR="00F406EC" w:rsidRPr="001B4B78" w:rsidRDefault="00F406EC" w:rsidP="004F201A">
            <w:pPr>
              <w:jc w:val="center"/>
              <w:rPr>
                <w:rFonts w:eastAsia="Calibri"/>
                <w:bCs/>
                <w:smallCaps/>
                <w:sz w:val="20"/>
                <w:szCs w:val="20"/>
              </w:rPr>
            </w:pPr>
            <w:r w:rsidRPr="001B4B78">
              <w:rPr>
                <w:rFonts w:eastAsia="Calibri"/>
                <w:bCs/>
                <w:smallCaps/>
                <w:sz w:val="20"/>
                <w:szCs w:val="20"/>
              </w:rPr>
              <w:t>2021 год</w:t>
            </w:r>
          </w:p>
        </w:tc>
        <w:tc>
          <w:tcPr>
            <w:tcW w:w="1228" w:type="dxa"/>
            <w:tcBorders>
              <w:top w:val="single" w:sz="4" w:space="0" w:color="000000"/>
              <w:left w:val="single" w:sz="4" w:space="0" w:color="000000"/>
              <w:bottom w:val="single" w:sz="4" w:space="0" w:color="000000"/>
              <w:right w:val="single" w:sz="4" w:space="0" w:color="000000"/>
            </w:tcBorders>
          </w:tcPr>
          <w:p w:rsidR="00F406EC" w:rsidRPr="001B4B78" w:rsidRDefault="00F406EC" w:rsidP="00F406EC">
            <w:pPr>
              <w:jc w:val="center"/>
              <w:rPr>
                <w:rFonts w:eastAsia="Calibri"/>
                <w:bCs/>
                <w:smallCaps/>
                <w:sz w:val="20"/>
                <w:szCs w:val="20"/>
              </w:rPr>
            </w:pPr>
            <w:r w:rsidRPr="001B4B78">
              <w:rPr>
                <w:rFonts w:eastAsia="Calibri"/>
                <w:bCs/>
                <w:smallCaps/>
                <w:sz w:val="20"/>
                <w:szCs w:val="20"/>
              </w:rPr>
              <w:t>2022 год</w:t>
            </w:r>
          </w:p>
        </w:tc>
      </w:tr>
      <w:tr w:rsidR="00F406EC" w:rsidRPr="001B4B78" w:rsidTr="00F406EC">
        <w:trPr>
          <w:jc w:val="center"/>
        </w:trPr>
        <w:tc>
          <w:tcPr>
            <w:tcW w:w="3634" w:type="dxa"/>
            <w:tcBorders>
              <w:top w:val="single" w:sz="4" w:space="0" w:color="000000"/>
              <w:left w:val="single" w:sz="4" w:space="0" w:color="000000"/>
              <w:bottom w:val="single" w:sz="4" w:space="0" w:color="000000"/>
              <w:right w:val="single" w:sz="4" w:space="0" w:color="000000"/>
            </w:tcBorders>
            <w:hideMark/>
          </w:tcPr>
          <w:p w:rsidR="00F406EC" w:rsidRPr="001B4B78" w:rsidRDefault="00F406EC" w:rsidP="004F201A">
            <w:pPr>
              <w:pStyle w:val="a5"/>
              <w:rPr>
                <w:rFonts w:ascii="Times New Roman" w:hAnsi="Times New Roman"/>
                <w:sz w:val="20"/>
                <w:szCs w:val="20"/>
              </w:rPr>
            </w:pPr>
            <w:r w:rsidRPr="001B4B78">
              <w:rPr>
                <w:rFonts w:ascii="Times New Roman" w:hAnsi="Times New Roman"/>
                <w:sz w:val="20"/>
                <w:szCs w:val="20"/>
              </w:rPr>
              <w:t>Использовано средств (тыс.руб.)</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F406EC" w:rsidRPr="001B4B78" w:rsidRDefault="00F406EC" w:rsidP="005A3EAC">
            <w:pPr>
              <w:jc w:val="center"/>
              <w:rPr>
                <w:rFonts w:eastAsia="Calibri"/>
                <w:bCs/>
                <w:smallCaps/>
                <w:sz w:val="20"/>
                <w:szCs w:val="20"/>
                <w:lang w:eastAsia="en-US" w:bidi="en-US"/>
              </w:rPr>
            </w:pPr>
            <w:r w:rsidRPr="001B4B78">
              <w:rPr>
                <w:rFonts w:eastAsia="Calibri"/>
                <w:bCs/>
                <w:smallCaps/>
                <w:sz w:val="20"/>
                <w:szCs w:val="20"/>
              </w:rPr>
              <w:t>8 841,3</w:t>
            </w:r>
          </w:p>
        </w:tc>
        <w:tc>
          <w:tcPr>
            <w:tcW w:w="1559" w:type="dxa"/>
            <w:tcBorders>
              <w:top w:val="single" w:sz="4" w:space="0" w:color="000000"/>
              <w:left w:val="single" w:sz="4" w:space="0" w:color="000000"/>
              <w:bottom w:val="single" w:sz="4" w:space="0" w:color="000000"/>
              <w:right w:val="single" w:sz="4" w:space="0" w:color="000000"/>
            </w:tcBorders>
            <w:vAlign w:val="center"/>
          </w:tcPr>
          <w:p w:rsidR="00F406EC" w:rsidRPr="001B4B78" w:rsidRDefault="00F406EC" w:rsidP="005A3EAC">
            <w:pPr>
              <w:jc w:val="center"/>
              <w:rPr>
                <w:rFonts w:eastAsia="Calibri"/>
                <w:bCs/>
                <w:smallCaps/>
                <w:sz w:val="20"/>
                <w:szCs w:val="20"/>
              </w:rPr>
            </w:pPr>
            <w:r w:rsidRPr="001B4B78">
              <w:rPr>
                <w:rFonts w:eastAsia="Calibri"/>
                <w:bCs/>
                <w:smallCaps/>
                <w:sz w:val="20"/>
                <w:szCs w:val="20"/>
              </w:rPr>
              <w:t>11 859,9</w:t>
            </w:r>
          </w:p>
        </w:tc>
        <w:tc>
          <w:tcPr>
            <w:tcW w:w="1418" w:type="dxa"/>
            <w:tcBorders>
              <w:top w:val="single" w:sz="4" w:space="0" w:color="000000"/>
              <w:left w:val="single" w:sz="4" w:space="0" w:color="000000"/>
              <w:bottom w:val="single" w:sz="4" w:space="0" w:color="000000"/>
              <w:right w:val="single" w:sz="4" w:space="0" w:color="000000"/>
            </w:tcBorders>
            <w:vAlign w:val="center"/>
          </w:tcPr>
          <w:p w:rsidR="00F406EC" w:rsidRPr="001B4B78" w:rsidRDefault="00F406EC" w:rsidP="00B722C2">
            <w:pPr>
              <w:jc w:val="center"/>
              <w:rPr>
                <w:rFonts w:eastAsia="Calibri"/>
                <w:bCs/>
                <w:smallCaps/>
                <w:sz w:val="20"/>
                <w:szCs w:val="20"/>
              </w:rPr>
            </w:pPr>
            <w:r w:rsidRPr="001B4B78">
              <w:rPr>
                <w:rFonts w:eastAsia="Calibri"/>
                <w:bCs/>
                <w:smallCaps/>
                <w:sz w:val="20"/>
                <w:szCs w:val="20"/>
              </w:rPr>
              <w:t>5 304,7</w:t>
            </w:r>
          </w:p>
        </w:tc>
        <w:tc>
          <w:tcPr>
            <w:tcW w:w="1228" w:type="dxa"/>
            <w:tcBorders>
              <w:top w:val="single" w:sz="4" w:space="0" w:color="000000"/>
              <w:left w:val="single" w:sz="4" w:space="0" w:color="000000"/>
              <w:bottom w:val="single" w:sz="4" w:space="0" w:color="000000"/>
              <w:right w:val="single" w:sz="4" w:space="0" w:color="000000"/>
            </w:tcBorders>
          </w:tcPr>
          <w:p w:rsidR="00F406EC" w:rsidRPr="001B4B78" w:rsidRDefault="00C4576A" w:rsidP="00B722C2">
            <w:pPr>
              <w:jc w:val="center"/>
              <w:rPr>
                <w:rFonts w:eastAsia="Calibri"/>
                <w:bCs/>
                <w:smallCaps/>
                <w:sz w:val="20"/>
                <w:szCs w:val="20"/>
              </w:rPr>
            </w:pPr>
            <w:r w:rsidRPr="001B4B78">
              <w:rPr>
                <w:rFonts w:eastAsia="Calibri"/>
                <w:bCs/>
                <w:smallCaps/>
                <w:sz w:val="20"/>
                <w:szCs w:val="20"/>
              </w:rPr>
              <w:t>4 275,1</w:t>
            </w:r>
          </w:p>
        </w:tc>
      </w:tr>
      <w:tr w:rsidR="00C4576A" w:rsidRPr="001B4B78" w:rsidTr="00F231EE">
        <w:trPr>
          <w:jc w:val="center"/>
        </w:trPr>
        <w:tc>
          <w:tcPr>
            <w:tcW w:w="3634" w:type="dxa"/>
            <w:tcBorders>
              <w:top w:val="single" w:sz="4" w:space="0" w:color="000000"/>
              <w:left w:val="single" w:sz="4" w:space="0" w:color="000000"/>
              <w:bottom w:val="single" w:sz="4" w:space="0" w:color="000000"/>
              <w:right w:val="single" w:sz="4" w:space="0" w:color="000000"/>
            </w:tcBorders>
            <w:hideMark/>
          </w:tcPr>
          <w:p w:rsidR="00C4576A" w:rsidRPr="001B4B78" w:rsidRDefault="00C4576A" w:rsidP="004F201A">
            <w:pPr>
              <w:pStyle w:val="a5"/>
              <w:rPr>
                <w:rFonts w:ascii="Times New Roman" w:hAnsi="Times New Roman"/>
                <w:sz w:val="20"/>
                <w:szCs w:val="20"/>
              </w:rPr>
            </w:pPr>
            <w:r w:rsidRPr="001B4B78">
              <w:rPr>
                <w:rFonts w:ascii="Times New Roman" w:hAnsi="Times New Roman"/>
                <w:sz w:val="20"/>
                <w:szCs w:val="20"/>
              </w:rPr>
              <w:t>Благоустроено всего территорий,</w:t>
            </w:r>
          </w:p>
          <w:p w:rsidR="00C4576A" w:rsidRPr="001B4B78" w:rsidRDefault="00C4576A" w:rsidP="004F201A">
            <w:pPr>
              <w:pStyle w:val="a5"/>
              <w:rPr>
                <w:rFonts w:ascii="Times New Roman" w:hAnsi="Times New Roman"/>
                <w:sz w:val="20"/>
                <w:szCs w:val="20"/>
              </w:rPr>
            </w:pPr>
            <w:r w:rsidRPr="001B4B78">
              <w:rPr>
                <w:rFonts w:ascii="Times New Roman" w:hAnsi="Times New Roman"/>
                <w:sz w:val="20"/>
                <w:szCs w:val="20"/>
              </w:rPr>
              <w:t xml:space="preserve"> из них:</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C4576A" w:rsidRPr="001B4B78" w:rsidRDefault="00C4576A" w:rsidP="00B722C2">
            <w:pPr>
              <w:jc w:val="center"/>
              <w:rPr>
                <w:rFonts w:eastAsia="Calibri"/>
                <w:bCs/>
                <w:smallCaps/>
                <w:sz w:val="20"/>
                <w:szCs w:val="20"/>
                <w:lang w:eastAsia="en-US" w:bidi="en-US"/>
              </w:rPr>
            </w:pPr>
            <w:r w:rsidRPr="001B4B78">
              <w:rPr>
                <w:rFonts w:eastAsia="Calibri"/>
                <w:bCs/>
                <w:smallCaps/>
                <w:sz w:val="20"/>
                <w:szCs w:val="20"/>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3</w:t>
            </w:r>
          </w:p>
        </w:tc>
        <w:tc>
          <w:tcPr>
            <w:tcW w:w="122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F231EE">
            <w:pPr>
              <w:jc w:val="center"/>
              <w:rPr>
                <w:rFonts w:eastAsia="Calibri"/>
                <w:bCs/>
                <w:smallCaps/>
                <w:sz w:val="20"/>
                <w:szCs w:val="20"/>
              </w:rPr>
            </w:pPr>
            <w:r w:rsidRPr="001B4B78">
              <w:rPr>
                <w:rFonts w:eastAsia="Calibri"/>
                <w:bCs/>
                <w:smallCaps/>
                <w:sz w:val="20"/>
                <w:szCs w:val="20"/>
              </w:rPr>
              <w:t>2</w:t>
            </w:r>
          </w:p>
        </w:tc>
      </w:tr>
      <w:tr w:rsidR="00C4576A" w:rsidRPr="001B4B78" w:rsidTr="00F231EE">
        <w:trPr>
          <w:jc w:val="center"/>
        </w:trPr>
        <w:tc>
          <w:tcPr>
            <w:tcW w:w="3634" w:type="dxa"/>
            <w:tcBorders>
              <w:top w:val="single" w:sz="4" w:space="0" w:color="000000"/>
              <w:left w:val="single" w:sz="4" w:space="0" w:color="000000"/>
              <w:bottom w:val="single" w:sz="4" w:space="0" w:color="000000"/>
              <w:right w:val="single" w:sz="4" w:space="0" w:color="000000"/>
            </w:tcBorders>
            <w:hideMark/>
          </w:tcPr>
          <w:p w:rsidR="00C4576A" w:rsidRPr="001B4B78" w:rsidRDefault="00C4576A" w:rsidP="004F201A">
            <w:pPr>
              <w:pStyle w:val="a5"/>
              <w:rPr>
                <w:rFonts w:ascii="Times New Roman" w:hAnsi="Times New Roman"/>
                <w:sz w:val="20"/>
                <w:szCs w:val="20"/>
              </w:rPr>
            </w:pPr>
            <w:r w:rsidRPr="001B4B78">
              <w:rPr>
                <w:rFonts w:ascii="Times New Roman" w:hAnsi="Times New Roman"/>
                <w:sz w:val="20"/>
                <w:szCs w:val="20"/>
              </w:rPr>
              <w:t>дворовых территорий</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C4576A" w:rsidRPr="001B4B78" w:rsidRDefault="00C4576A" w:rsidP="00B722C2">
            <w:pPr>
              <w:jc w:val="center"/>
              <w:rPr>
                <w:rFonts w:eastAsia="Calibri"/>
                <w:bCs/>
                <w:smallCaps/>
                <w:sz w:val="20"/>
                <w:szCs w:val="20"/>
                <w:lang w:eastAsia="en-US" w:bidi="en-US"/>
              </w:rPr>
            </w:pPr>
            <w:r w:rsidRPr="001B4B78">
              <w:rPr>
                <w:rFonts w:eastAsia="Calibri"/>
                <w:bCs/>
                <w:smallCap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0</w:t>
            </w:r>
          </w:p>
        </w:tc>
        <w:tc>
          <w:tcPr>
            <w:tcW w:w="122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F231EE">
            <w:pPr>
              <w:jc w:val="center"/>
              <w:rPr>
                <w:rFonts w:eastAsia="Calibri"/>
                <w:bCs/>
                <w:smallCaps/>
                <w:sz w:val="20"/>
                <w:szCs w:val="20"/>
              </w:rPr>
            </w:pPr>
            <w:r w:rsidRPr="001B4B78">
              <w:rPr>
                <w:rFonts w:eastAsia="Calibri"/>
                <w:bCs/>
                <w:smallCaps/>
                <w:sz w:val="20"/>
                <w:szCs w:val="20"/>
              </w:rPr>
              <w:t>0</w:t>
            </w:r>
          </w:p>
        </w:tc>
      </w:tr>
      <w:tr w:rsidR="00C4576A" w:rsidRPr="001B4B78" w:rsidTr="00F231EE">
        <w:trPr>
          <w:jc w:val="center"/>
        </w:trPr>
        <w:tc>
          <w:tcPr>
            <w:tcW w:w="3634" w:type="dxa"/>
            <w:tcBorders>
              <w:top w:val="single" w:sz="4" w:space="0" w:color="000000"/>
              <w:left w:val="single" w:sz="4" w:space="0" w:color="000000"/>
              <w:bottom w:val="single" w:sz="4" w:space="0" w:color="000000"/>
              <w:right w:val="single" w:sz="4" w:space="0" w:color="000000"/>
            </w:tcBorders>
            <w:hideMark/>
          </w:tcPr>
          <w:p w:rsidR="00C4576A" w:rsidRPr="001B4B78" w:rsidRDefault="00C4576A" w:rsidP="004F201A">
            <w:pPr>
              <w:pStyle w:val="a5"/>
              <w:rPr>
                <w:rFonts w:ascii="Times New Roman" w:hAnsi="Times New Roman"/>
                <w:sz w:val="20"/>
                <w:szCs w:val="20"/>
              </w:rPr>
            </w:pPr>
            <w:r w:rsidRPr="001B4B78">
              <w:rPr>
                <w:rFonts w:ascii="Times New Roman" w:hAnsi="Times New Roman"/>
                <w:sz w:val="20"/>
                <w:szCs w:val="20"/>
              </w:rPr>
              <w:t>общественных территорий</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C4576A" w:rsidRPr="001B4B78" w:rsidRDefault="00C4576A" w:rsidP="00B722C2">
            <w:pPr>
              <w:jc w:val="center"/>
              <w:rPr>
                <w:rFonts w:eastAsia="Calibri"/>
                <w:bCs/>
                <w:smallCaps/>
                <w:sz w:val="20"/>
                <w:szCs w:val="20"/>
                <w:lang w:eastAsia="en-US" w:bidi="en-US"/>
              </w:rPr>
            </w:pPr>
            <w:r w:rsidRPr="001B4B78">
              <w:rPr>
                <w:rFonts w:eastAsia="Calibri"/>
                <w:bCs/>
                <w:smallCaps/>
                <w:sz w:val="20"/>
                <w:szCs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B722C2">
            <w:pPr>
              <w:jc w:val="center"/>
              <w:rPr>
                <w:rFonts w:eastAsia="Calibri"/>
                <w:bCs/>
                <w:smallCaps/>
                <w:sz w:val="20"/>
                <w:szCs w:val="20"/>
              </w:rPr>
            </w:pPr>
            <w:r w:rsidRPr="001B4B78">
              <w:rPr>
                <w:rFonts w:eastAsia="Calibri"/>
                <w:bCs/>
                <w:smallCaps/>
                <w:sz w:val="20"/>
                <w:szCs w:val="20"/>
              </w:rPr>
              <w:t>3</w:t>
            </w:r>
          </w:p>
        </w:tc>
        <w:tc>
          <w:tcPr>
            <w:tcW w:w="1228" w:type="dxa"/>
            <w:tcBorders>
              <w:top w:val="single" w:sz="4" w:space="0" w:color="000000"/>
              <w:left w:val="single" w:sz="4" w:space="0" w:color="000000"/>
              <w:bottom w:val="single" w:sz="4" w:space="0" w:color="000000"/>
              <w:right w:val="single" w:sz="4" w:space="0" w:color="000000"/>
            </w:tcBorders>
            <w:vAlign w:val="center"/>
          </w:tcPr>
          <w:p w:rsidR="00C4576A" w:rsidRPr="001B4B78" w:rsidRDefault="00C4576A" w:rsidP="00F231EE">
            <w:pPr>
              <w:jc w:val="center"/>
              <w:rPr>
                <w:rFonts w:eastAsia="Calibri"/>
                <w:bCs/>
                <w:smallCaps/>
                <w:sz w:val="20"/>
                <w:szCs w:val="20"/>
              </w:rPr>
            </w:pPr>
            <w:r w:rsidRPr="001B4B78">
              <w:rPr>
                <w:rFonts w:eastAsia="Calibri"/>
                <w:bCs/>
                <w:smallCaps/>
                <w:sz w:val="20"/>
                <w:szCs w:val="20"/>
              </w:rPr>
              <w:t>2</w:t>
            </w:r>
          </w:p>
        </w:tc>
      </w:tr>
    </w:tbl>
    <w:p w:rsidR="004F201A" w:rsidRPr="00AA08BF" w:rsidRDefault="004F201A" w:rsidP="004F201A">
      <w:pPr>
        <w:jc w:val="both"/>
        <w:rPr>
          <w:bCs/>
          <w:color w:val="FF0000"/>
          <w:highlight w:val="yellow"/>
        </w:rPr>
      </w:pPr>
    </w:p>
    <w:p w:rsidR="004F201A" w:rsidRPr="00AA08BF" w:rsidRDefault="009E6531" w:rsidP="004F201A">
      <w:pPr>
        <w:ind w:firstLine="567"/>
        <w:jc w:val="both"/>
        <w:rPr>
          <w:bCs/>
          <w:color w:val="FF0000"/>
        </w:rPr>
      </w:pPr>
      <w:r w:rsidRPr="00AA08BF">
        <w:rPr>
          <w:bCs/>
          <w:color w:val="FF0000"/>
        </w:rPr>
        <w:t xml:space="preserve">  </w:t>
      </w:r>
      <w:r w:rsidR="004F201A" w:rsidRPr="00F406EC">
        <w:rPr>
          <w:bCs/>
        </w:rPr>
        <w:t>Всего в 202</w:t>
      </w:r>
      <w:r w:rsidR="00F406EC" w:rsidRPr="00F406EC">
        <w:rPr>
          <w:bCs/>
        </w:rPr>
        <w:t>2</w:t>
      </w:r>
      <w:r w:rsidR="004F201A" w:rsidRPr="00F406EC">
        <w:rPr>
          <w:bCs/>
        </w:rPr>
        <w:t xml:space="preserve"> году благоустроено</w:t>
      </w:r>
      <w:r w:rsidR="004F201A" w:rsidRPr="00AA08BF">
        <w:rPr>
          <w:bCs/>
          <w:color w:val="FF0000"/>
        </w:rPr>
        <w:t xml:space="preserve"> </w:t>
      </w:r>
      <w:r w:rsidR="00C4576A" w:rsidRPr="00C4576A">
        <w:rPr>
          <w:bCs/>
        </w:rPr>
        <w:t>2</w:t>
      </w:r>
      <w:r w:rsidR="00C4576A">
        <w:rPr>
          <w:bCs/>
        </w:rPr>
        <w:t xml:space="preserve"> территории:</w:t>
      </w:r>
    </w:p>
    <w:p w:rsidR="00C4576A" w:rsidRDefault="009E6531" w:rsidP="004F201A">
      <w:pPr>
        <w:ind w:firstLine="567"/>
        <w:jc w:val="both"/>
      </w:pPr>
      <w:r w:rsidRPr="00AA08BF">
        <w:rPr>
          <w:bCs/>
          <w:color w:val="FF0000"/>
        </w:rPr>
        <w:t xml:space="preserve">  </w:t>
      </w:r>
      <w:r w:rsidR="00F406EC" w:rsidRPr="00F406EC">
        <w:rPr>
          <w:rStyle w:val="fontstyle01"/>
          <w:sz w:val="24"/>
          <w:szCs w:val="24"/>
        </w:rPr>
        <w:t xml:space="preserve">МО «Октябрьское» общественная </w:t>
      </w:r>
      <w:r w:rsidR="00F406EC">
        <w:rPr>
          <w:rStyle w:val="fontstyle01"/>
          <w:sz w:val="24"/>
          <w:szCs w:val="24"/>
        </w:rPr>
        <w:t>территория «Площадь Победы» ул.</w:t>
      </w:r>
      <w:r w:rsidR="00F406EC" w:rsidRPr="00F406EC">
        <w:rPr>
          <w:rStyle w:val="fontstyle01"/>
          <w:sz w:val="24"/>
          <w:szCs w:val="24"/>
        </w:rPr>
        <w:t xml:space="preserve">Победы в п. Октябрьский – </w:t>
      </w:r>
      <w:r w:rsidR="00F406EC" w:rsidRPr="00F406EC">
        <w:t>выполнены работы по устройству забора по периметру</w:t>
      </w:r>
      <w:r w:rsidR="00F406EC" w:rsidRPr="00F406EC">
        <w:rPr>
          <w:rStyle w:val="fontstyle01"/>
          <w:sz w:val="24"/>
          <w:szCs w:val="24"/>
        </w:rPr>
        <w:t xml:space="preserve"> на </w:t>
      </w:r>
      <w:r w:rsidR="00F406EC">
        <w:rPr>
          <w:rStyle w:val="fontstyle01"/>
          <w:sz w:val="24"/>
          <w:szCs w:val="24"/>
        </w:rPr>
        <w:t xml:space="preserve">общую </w:t>
      </w:r>
      <w:r w:rsidR="00F406EC" w:rsidRPr="00F406EC">
        <w:rPr>
          <w:rStyle w:val="fontstyle01"/>
          <w:sz w:val="24"/>
          <w:szCs w:val="24"/>
        </w:rPr>
        <w:t xml:space="preserve">сумму </w:t>
      </w:r>
      <w:r w:rsidR="00F406EC" w:rsidRPr="00F406EC">
        <w:t xml:space="preserve"> 2 979 427 рублей 20 копеек. </w:t>
      </w:r>
    </w:p>
    <w:p w:rsidR="00C4576A" w:rsidRPr="00C4576A" w:rsidRDefault="00C4576A" w:rsidP="00C4576A">
      <w:pPr>
        <w:pStyle w:val="a9"/>
        <w:spacing w:after="200" w:line="276" w:lineRule="auto"/>
        <w:ind w:left="0"/>
        <w:jc w:val="both"/>
      </w:pPr>
      <w:r>
        <w:t xml:space="preserve">           </w:t>
      </w:r>
      <w:r w:rsidRPr="00C4576A">
        <w:t>МО «Киземское» стадион по ул. Чкалова п. Кизема –</w:t>
      </w:r>
      <w:r>
        <w:t xml:space="preserve"> в</w:t>
      </w:r>
      <w:r w:rsidRPr="00C4576A">
        <w:t>ыполнены работы по устройству железного ограждения по благоустройству территор</w:t>
      </w:r>
      <w:r>
        <w:t xml:space="preserve">ии на сумму 1 011 250,27 рублей. </w:t>
      </w:r>
      <w:r w:rsidRPr="00C4576A">
        <w:t>Так же был</w:t>
      </w:r>
      <w:r>
        <w:t>о</w:t>
      </w:r>
      <w:r w:rsidRPr="00C4576A">
        <w:t xml:space="preserve"> </w:t>
      </w:r>
      <w:r>
        <w:t>приобретено</w:t>
      </w:r>
      <w:r w:rsidRPr="00C4576A">
        <w:t xml:space="preserve"> спортивно</w:t>
      </w:r>
      <w:r>
        <w:t>е</w:t>
      </w:r>
      <w:r w:rsidRPr="00C4576A">
        <w:t xml:space="preserve"> оборудовани</w:t>
      </w:r>
      <w:r>
        <w:t>е</w:t>
      </w:r>
      <w:r w:rsidRPr="00C4576A">
        <w:t xml:space="preserve"> на сумму  284 466,57 тыс. руб. </w:t>
      </w:r>
    </w:p>
    <w:p w:rsidR="00B7193C" w:rsidRPr="001B4B78" w:rsidRDefault="00B7193C" w:rsidP="00C4576A">
      <w:pPr>
        <w:ind w:firstLine="567"/>
        <w:jc w:val="center"/>
        <w:rPr>
          <w:b/>
          <w:bCs/>
        </w:rPr>
      </w:pPr>
      <w:r w:rsidRPr="001B4B78">
        <w:rPr>
          <w:b/>
          <w:bCs/>
        </w:rPr>
        <w:t xml:space="preserve">Итоги за </w:t>
      </w:r>
      <w:r w:rsidR="00D945D1" w:rsidRPr="001B4B78">
        <w:rPr>
          <w:b/>
          <w:bCs/>
        </w:rPr>
        <w:t>3</w:t>
      </w:r>
      <w:r w:rsidRPr="001B4B78">
        <w:rPr>
          <w:b/>
          <w:bCs/>
        </w:rPr>
        <w:t xml:space="preserve"> </w:t>
      </w:r>
      <w:r w:rsidR="00D945D1" w:rsidRPr="001B4B78">
        <w:rPr>
          <w:b/>
          <w:bCs/>
        </w:rPr>
        <w:t>года</w:t>
      </w:r>
    </w:p>
    <w:tbl>
      <w:tblPr>
        <w:tblStyle w:val="af1"/>
        <w:tblW w:w="0" w:type="auto"/>
        <w:tblLook w:val="04A0"/>
      </w:tblPr>
      <w:tblGrid>
        <w:gridCol w:w="1101"/>
        <w:gridCol w:w="5279"/>
        <w:gridCol w:w="3191"/>
      </w:tblGrid>
      <w:tr w:rsidR="00B7193C" w:rsidRPr="001B4B78" w:rsidTr="00B722C2">
        <w:tc>
          <w:tcPr>
            <w:tcW w:w="1101" w:type="dxa"/>
          </w:tcPr>
          <w:p w:rsidR="00B7193C" w:rsidRPr="001B4B78" w:rsidRDefault="00B7193C" w:rsidP="00B7193C">
            <w:pPr>
              <w:jc w:val="center"/>
              <w:rPr>
                <w:b/>
                <w:sz w:val="20"/>
                <w:szCs w:val="20"/>
              </w:rPr>
            </w:pPr>
            <w:r w:rsidRPr="001B4B78">
              <w:rPr>
                <w:b/>
                <w:sz w:val="20"/>
                <w:szCs w:val="20"/>
              </w:rPr>
              <w:t>Год</w:t>
            </w:r>
          </w:p>
        </w:tc>
        <w:tc>
          <w:tcPr>
            <w:tcW w:w="5279" w:type="dxa"/>
            <w:vAlign w:val="center"/>
          </w:tcPr>
          <w:p w:rsidR="00B7193C" w:rsidRPr="001B4B78" w:rsidRDefault="00B7193C" w:rsidP="00B722C2">
            <w:pPr>
              <w:jc w:val="center"/>
              <w:rPr>
                <w:b/>
                <w:sz w:val="20"/>
                <w:szCs w:val="20"/>
              </w:rPr>
            </w:pPr>
            <w:r w:rsidRPr="001B4B78">
              <w:rPr>
                <w:b/>
                <w:sz w:val="20"/>
                <w:szCs w:val="20"/>
              </w:rPr>
              <w:t>Наименование мероприятия</w:t>
            </w:r>
          </w:p>
        </w:tc>
        <w:tc>
          <w:tcPr>
            <w:tcW w:w="3191" w:type="dxa"/>
          </w:tcPr>
          <w:p w:rsidR="00B7193C" w:rsidRPr="001B4B78" w:rsidRDefault="00B7193C" w:rsidP="00B7193C">
            <w:pPr>
              <w:jc w:val="center"/>
              <w:rPr>
                <w:b/>
                <w:sz w:val="20"/>
                <w:szCs w:val="20"/>
              </w:rPr>
            </w:pPr>
            <w:r w:rsidRPr="001B4B78">
              <w:rPr>
                <w:b/>
                <w:sz w:val="20"/>
                <w:szCs w:val="20"/>
              </w:rPr>
              <w:t>Сумма (тыс.</w:t>
            </w:r>
            <w:r w:rsidR="00C57FE2" w:rsidRPr="001B4B78">
              <w:rPr>
                <w:b/>
                <w:sz w:val="20"/>
                <w:szCs w:val="20"/>
              </w:rPr>
              <w:t xml:space="preserve"> </w:t>
            </w:r>
            <w:r w:rsidRPr="001B4B78">
              <w:rPr>
                <w:b/>
                <w:sz w:val="20"/>
                <w:szCs w:val="20"/>
              </w:rPr>
              <w:t>руб.)</w:t>
            </w:r>
          </w:p>
        </w:tc>
      </w:tr>
      <w:tr w:rsidR="00B7193C" w:rsidRPr="001B4B78" w:rsidTr="00B722C2">
        <w:tc>
          <w:tcPr>
            <w:tcW w:w="1101" w:type="dxa"/>
            <w:vMerge w:val="restart"/>
            <w:vAlign w:val="center"/>
          </w:tcPr>
          <w:p w:rsidR="00B7193C" w:rsidRPr="001B4B78" w:rsidRDefault="00B7193C" w:rsidP="00B7193C">
            <w:pPr>
              <w:jc w:val="center"/>
              <w:rPr>
                <w:b/>
                <w:sz w:val="20"/>
                <w:szCs w:val="20"/>
              </w:rPr>
            </w:pPr>
            <w:r w:rsidRPr="001B4B78">
              <w:rPr>
                <w:b/>
                <w:sz w:val="20"/>
                <w:szCs w:val="20"/>
              </w:rPr>
              <w:t>2020</w:t>
            </w:r>
          </w:p>
        </w:tc>
        <w:tc>
          <w:tcPr>
            <w:tcW w:w="5279" w:type="dxa"/>
            <w:vAlign w:val="center"/>
          </w:tcPr>
          <w:p w:rsidR="00B7193C" w:rsidRPr="001B4B78" w:rsidRDefault="00B7193C" w:rsidP="00B722C2">
            <w:pPr>
              <w:rPr>
                <w:b/>
                <w:sz w:val="20"/>
                <w:szCs w:val="20"/>
              </w:rPr>
            </w:pPr>
            <w:r w:rsidRPr="001B4B78">
              <w:rPr>
                <w:b/>
                <w:sz w:val="20"/>
                <w:szCs w:val="20"/>
              </w:rPr>
              <w:t xml:space="preserve">Обустройство общественных территорий </w:t>
            </w:r>
          </w:p>
          <w:p w:rsidR="00B7193C" w:rsidRPr="001B4B78" w:rsidRDefault="00B7193C" w:rsidP="00B722C2">
            <w:pPr>
              <w:rPr>
                <w:b/>
                <w:sz w:val="20"/>
                <w:szCs w:val="20"/>
              </w:rPr>
            </w:pPr>
            <w:r w:rsidRPr="001B4B78">
              <w:rPr>
                <w:b/>
                <w:sz w:val="20"/>
                <w:szCs w:val="20"/>
              </w:rPr>
              <w:t>в МО «Октябрьское»</w:t>
            </w:r>
          </w:p>
        </w:tc>
        <w:tc>
          <w:tcPr>
            <w:tcW w:w="3191" w:type="dxa"/>
            <w:vAlign w:val="center"/>
          </w:tcPr>
          <w:p w:rsidR="00B7193C" w:rsidRPr="001B4B78" w:rsidRDefault="00B7193C" w:rsidP="00B722C2">
            <w:pPr>
              <w:jc w:val="center"/>
              <w:rPr>
                <w:b/>
                <w:sz w:val="20"/>
                <w:szCs w:val="20"/>
              </w:rPr>
            </w:pPr>
            <w:r w:rsidRPr="001B4B78">
              <w:rPr>
                <w:b/>
                <w:sz w:val="20"/>
                <w:szCs w:val="20"/>
              </w:rPr>
              <w:t>3 526,952</w:t>
            </w:r>
          </w:p>
        </w:tc>
      </w:tr>
      <w:tr w:rsidR="00B7193C" w:rsidRPr="001B4B78" w:rsidTr="00B722C2">
        <w:tc>
          <w:tcPr>
            <w:tcW w:w="1101" w:type="dxa"/>
            <w:vMerge/>
          </w:tcPr>
          <w:p w:rsidR="00B7193C" w:rsidRPr="001B4B78" w:rsidRDefault="00B7193C" w:rsidP="00B7193C">
            <w:pPr>
              <w:jc w:val="center"/>
              <w:rPr>
                <w:b/>
                <w:sz w:val="20"/>
                <w:szCs w:val="20"/>
              </w:rPr>
            </w:pPr>
          </w:p>
        </w:tc>
        <w:tc>
          <w:tcPr>
            <w:tcW w:w="5279" w:type="dxa"/>
            <w:vAlign w:val="center"/>
          </w:tcPr>
          <w:p w:rsidR="00B7193C" w:rsidRPr="001B4B78" w:rsidRDefault="00B7193C" w:rsidP="00B722C2">
            <w:pPr>
              <w:rPr>
                <w:b/>
                <w:sz w:val="20"/>
                <w:szCs w:val="20"/>
              </w:rPr>
            </w:pPr>
            <w:r w:rsidRPr="001B4B78">
              <w:rPr>
                <w:b/>
                <w:sz w:val="20"/>
                <w:szCs w:val="20"/>
              </w:rPr>
              <w:t xml:space="preserve">Обустройство общественных территорий </w:t>
            </w:r>
          </w:p>
          <w:p w:rsidR="00B7193C" w:rsidRPr="001B4B78" w:rsidRDefault="00B7193C" w:rsidP="00B722C2">
            <w:pPr>
              <w:rPr>
                <w:b/>
                <w:sz w:val="20"/>
                <w:szCs w:val="20"/>
              </w:rPr>
            </w:pPr>
            <w:r w:rsidRPr="001B4B78">
              <w:rPr>
                <w:b/>
                <w:sz w:val="20"/>
                <w:szCs w:val="20"/>
              </w:rPr>
              <w:t>в МО «Киземское»</w:t>
            </w:r>
          </w:p>
        </w:tc>
        <w:tc>
          <w:tcPr>
            <w:tcW w:w="3191" w:type="dxa"/>
            <w:vAlign w:val="center"/>
          </w:tcPr>
          <w:p w:rsidR="00B7193C" w:rsidRPr="001B4B78" w:rsidRDefault="00B7193C" w:rsidP="00B722C2">
            <w:pPr>
              <w:jc w:val="center"/>
              <w:rPr>
                <w:b/>
                <w:sz w:val="20"/>
                <w:szCs w:val="20"/>
              </w:rPr>
            </w:pPr>
            <w:r w:rsidRPr="001B4B78">
              <w:rPr>
                <w:b/>
                <w:sz w:val="20"/>
                <w:szCs w:val="20"/>
              </w:rPr>
              <w:t>1 259,005</w:t>
            </w:r>
          </w:p>
        </w:tc>
      </w:tr>
      <w:tr w:rsidR="00B7193C" w:rsidRPr="001B4B78" w:rsidTr="00B722C2">
        <w:tc>
          <w:tcPr>
            <w:tcW w:w="1101" w:type="dxa"/>
            <w:vMerge/>
          </w:tcPr>
          <w:p w:rsidR="00B7193C" w:rsidRPr="001B4B78" w:rsidRDefault="00B7193C" w:rsidP="00B7193C">
            <w:pPr>
              <w:jc w:val="center"/>
              <w:rPr>
                <w:b/>
                <w:sz w:val="20"/>
                <w:szCs w:val="20"/>
              </w:rPr>
            </w:pPr>
          </w:p>
        </w:tc>
        <w:tc>
          <w:tcPr>
            <w:tcW w:w="5279" w:type="dxa"/>
            <w:vAlign w:val="center"/>
          </w:tcPr>
          <w:p w:rsidR="00B7193C" w:rsidRPr="001B4B78" w:rsidRDefault="00B7193C" w:rsidP="00B722C2">
            <w:pPr>
              <w:rPr>
                <w:b/>
                <w:sz w:val="20"/>
                <w:szCs w:val="20"/>
              </w:rPr>
            </w:pPr>
            <w:r w:rsidRPr="001B4B78">
              <w:rPr>
                <w:b/>
                <w:sz w:val="20"/>
                <w:szCs w:val="20"/>
              </w:rPr>
              <w:t>Обустройство территорий и закупка уборочной и коммунальной техники</w:t>
            </w:r>
          </w:p>
        </w:tc>
        <w:tc>
          <w:tcPr>
            <w:tcW w:w="3191" w:type="dxa"/>
            <w:vAlign w:val="center"/>
          </w:tcPr>
          <w:p w:rsidR="00B7193C" w:rsidRPr="001B4B78" w:rsidRDefault="00B7193C" w:rsidP="00B722C2">
            <w:pPr>
              <w:jc w:val="center"/>
              <w:rPr>
                <w:b/>
                <w:sz w:val="20"/>
                <w:szCs w:val="20"/>
              </w:rPr>
            </w:pPr>
            <w:r w:rsidRPr="001B4B78">
              <w:rPr>
                <w:b/>
                <w:sz w:val="20"/>
                <w:szCs w:val="20"/>
              </w:rPr>
              <w:t>7 074,000</w:t>
            </w:r>
          </w:p>
        </w:tc>
      </w:tr>
      <w:tr w:rsidR="00C4576A" w:rsidRPr="001B4B78" w:rsidTr="00F231EE">
        <w:tc>
          <w:tcPr>
            <w:tcW w:w="6380" w:type="dxa"/>
            <w:gridSpan w:val="2"/>
          </w:tcPr>
          <w:p w:rsidR="00C4576A" w:rsidRPr="001B4B78" w:rsidRDefault="00C4576A" w:rsidP="00A27702">
            <w:pPr>
              <w:jc w:val="right"/>
              <w:rPr>
                <w:b/>
                <w:sz w:val="20"/>
                <w:szCs w:val="20"/>
              </w:rPr>
            </w:pPr>
            <w:r w:rsidRPr="001B4B78">
              <w:rPr>
                <w:b/>
                <w:sz w:val="20"/>
                <w:szCs w:val="20"/>
              </w:rPr>
              <w:t>Итого по 2020 году</w:t>
            </w:r>
          </w:p>
        </w:tc>
        <w:tc>
          <w:tcPr>
            <w:tcW w:w="3191" w:type="dxa"/>
            <w:vAlign w:val="center"/>
          </w:tcPr>
          <w:p w:rsidR="00C4576A" w:rsidRPr="001B4B78" w:rsidRDefault="00C4576A" w:rsidP="00A27702">
            <w:pPr>
              <w:jc w:val="center"/>
              <w:rPr>
                <w:b/>
                <w:sz w:val="20"/>
                <w:szCs w:val="20"/>
              </w:rPr>
            </w:pPr>
            <w:r w:rsidRPr="001B4B78">
              <w:rPr>
                <w:b/>
                <w:sz w:val="20"/>
                <w:szCs w:val="20"/>
              </w:rPr>
              <w:t>11 859,957</w:t>
            </w:r>
          </w:p>
        </w:tc>
      </w:tr>
      <w:tr w:rsidR="000C7CCA" w:rsidRPr="001B4B78" w:rsidTr="0036332A">
        <w:tc>
          <w:tcPr>
            <w:tcW w:w="1101" w:type="dxa"/>
            <w:vMerge w:val="restart"/>
            <w:vAlign w:val="center"/>
          </w:tcPr>
          <w:p w:rsidR="000C7CCA" w:rsidRPr="001B4B78" w:rsidRDefault="000C7CCA" w:rsidP="00B7193C">
            <w:pPr>
              <w:jc w:val="center"/>
              <w:rPr>
                <w:b/>
                <w:sz w:val="20"/>
                <w:szCs w:val="20"/>
              </w:rPr>
            </w:pPr>
            <w:r w:rsidRPr="001B4B78">
              <w:rPr>
                <w:b/>
                <w:sz w:val="20"/>
                <w:szCs w:val="20"/>
              </w:rPr>
              <w:t>2021</w:t>
            </w:r>
          </w:p>
        </w:tc>
        <w:tc>
          <w:tcPr>
            <w:tcW w:w="5279" w:type="dxa"/>
            <w:vAlign w:val="center"/>
          </w:tcPr>
          <w:p w:rsidR="000C7CCA" w:rsidRPr="001B4B78" w:rsidRDefault="000C7CCA" w:rsidP="00A27702">
            <w:pPr>
              <w:rPr>
                <w:b/>
                <w:sz w:val="20"/>
                <w:szCs w:val="20"/>
              </w:rPr>
            </w:pPr>
            <w:r w:rsidRPr="001B4B78">
              <w:rPr>
                <w:b/>
                <w:sz w:val="20"/>
                <w:szCs w:val="20"/>
              </w:rPr>
              <w:t xml:space="preserve">Обустройство общественных территорий </w:t>
            </w:r>
          </w:p>
          <w:p w:rsidR="000C7CCA" w:rsidRPr="001B4B78" w:rsidRDefault="000C7CCA" w:rsidP="00A27702">
            <w:pPr>
              <w:rPr>
                <w:b/>
                <w:sz w:val="20"/>
                <w:szCs w:val="20"/>
              </w:rPr>
            </w:pPr>
            <w:r w:rsidRPr="001B4B78">
              <w:rPr>
                <w:b/>
                <w:sz w:val="20"/>
                <w:szCs w:val="20"/>
              </w:rPr>
              <w:t>в МО «Октябрьское»</w:t>
            </w:r>
          </w:p>
        </w:tc>
        <w:tc>
          <w:tcPr>
            <w:tcW w:w="3191" w:type="dxa"/>
            <w:vAlign w:val="center"/>
          </w:tcPr>
          <w:p w:rsidR="000C7CCA" w:rsidRPr="001B4B78" w:rsidRDefault="0036332A" w:rsidP="00B722C2">
            <w:pPr>
              <w:jc w:val="center"/>
              <w:rPr>
                <w:b/>
                <w:sz w:val="20"/>
                <w:szCs w:val="20"/>
              </w:rPr>
            </w:pPr>
            <w:r w:rsidRPr="001B4B78">
              <w:rPr>
                <w:b/>
                <w:bCs/>
                <w:sz w:val="20"/>
                <w:szCs w:val="20"/>
              </w:rPr>
              <w:t>2</w:t>
            </w:r>
            <w:r w:rsidR="00604234" w:rsidRPr="001B4B78">
              <w:rPr>
                <w:b/>
                <w:bCs/>
                <w:sz w:val="20"/>
                <w:szCs w:val="20"/>
              </w:rPr>
              <w:t xml:space="preserve"> </w:t>
            </w:r>
            <w:r w:rsidRPr="001B4B78">
              <w:rPr>
                <w:b/>
                <w:bCs/>
                <w:sz w:val="20"/>
                <w:szCs w:val="20"/>
              </w:rPr>
              <w:t>074,4</w:t>
            </w:r>
            <w:r w:rsidR="0008685D" w:rsidRPr="001B4B78">
              <w:rPr>
                <w:b/>
                <w:bCs/>
                <w:sz w:val="20"/>
                <w:szCs w:val="20"/>
              </w:rPr>
              <w:t>12</w:t>
            </w:r>
          </w:p>
        </w:tc>
      </w:tr>
      <w:tr w:rsidR="000C7CCA" w:rsidRPr="001B4B78" w:rsidTr="00B722C2">
        <w:tc>
          <w:tcPr>
            <w:tcW w:w="1101" w:type="dxa"/>
            <w:vMerge/>
          </w:tcPr>
          <w:p w:rsidR="000C7CCA" w:rsidRPr="001B4B78" w:rsidRDefault="000C7CCA" w:rsidP="00B7193C">
            <w:pPr>
              <w:jc w:val="center"/>
              <w:rPr>
                <w:b/>
                <w:sz w:val="20"/>
                <w:szCs w:val="20"/>
              </w:rPr>
            </w:pPr>
          </w:p>
        </w:tc>
        <w:tc>
          <w:tcPr>
            <w:tcW w:w="5279" w:type="dxa"/>
            <w:vAlign w:val="center"/>
          </w:tcPr>
          <w:p w:rsidR="000C7CCA" w:rsidRPr="001B4B78" w:rsidRDefault="000C7CCA" w:rsidP="00A27702">
            <w:pPr>
              <w:rPr>
                <w:b/>
                <w:sz w:val="20"/>
                <w:szCs w:val="20"/>
              </w:rPr>
            </w:pPr>
            <w:r w:rsidRPr="001B4B78">
              <w:rPr>
                <w:b/>
                <w:sz w:val="20"/>
                <w:szCs w:val="20"/>
              </w:rPr>
              <w:t xml:space="preserve">Обустройство общественных территорий </w:t>
            </w:r>
          </w:p>
          <w:p w:rsidR="000C7CCA" w:rsidRPr="001B4B78" w:rsidRDefault="000C7CCA" w:rsidP="00A27702">
            <w:pPr>
              <w:rPr>
                <w:b/>
                <w:sz w:val="20"/>
                <w:szCs w:val="20"/>
              </w:rPr>
            </w:pPr>
            <w:r w:rsidRPr="001B4B78">
              <w:rPr>
                <w:b/>
                <w:sz w:val="20"/>
                <w:szCs w:val="20"/>
              </w:rPr>
              <w:t>в МО «Киземское»</w:t>
            </w:r>
          </w:p>
        </w:tc>
        <w:tc>
          <w:tcPr>
            <w:tcW w:w="3191" w:type="dxa"/>
            <w:vAlign w:val="center"/>
          </w:tcPr>
          <w:p w:rsidR="000C7CCA" w:rsidRPr="001B4B78" w:rsidRDefault="0036332A" w:rsidP="00764CC9">
            <w:pPr>
              <w:jc w:val="center"/>
              <w:rPr>
                <w:b/>
                <w:sz w:val="20"/>
                <w:szCs w:val="20"/>
              </w:rPr>
            </w:pPr>
            <w:r w:rsidRPr="001B4B78">
              <w:rPr>
                <w:b/>
                <w:bCs/>
                <w:sz w:val="20"/>
                <w:szCs w:val="20"/>
              </w:rPr>
              <w:t>1</w:t>
            </w:r>
            <w:r w:rsidR="00604234" w:rsidRPr="001B4B78">
              <w:rPr>
                <w:b/>
                <w:bCs/>
                <w:sz w:val="20"/>
                <w:szCs w:val="20"/>
              </w:rPr>
              <w:t xml:space="preserve"> </w:t>
            </w:r>
            <w:r w:rsidRPr="001B4B78">
              <w:rPr>
                <w:b/>
                <w:bCs/>
                <w:sz w:val="20"/>
                <w:szCs w:val="20"/>
              </w:rPr>
              <w:t>354,</w:t>
            </w:r>
            <w:r w:rsidR="00764CC9" w:rsidRPr="001B4B78">
              <w:rPr>
                <w:b/>
                <w:bCs/>
                <w:sz w:val="20"/>
                <w:szCs w:val="20"/>
              </w:rPr>
              <w:t>479</w:t>
            </w:r>
          </w:p>
        </w:tc>
      </w:tr>
      <w:tr w:rsidR="000C7CCA" w:rsidRPr="001B4B78" w:rsidTr="00B722C2">
        <w:tc>
          <w:tcPr>
            <w:tcW w:w="1101" w:type="dxa"/>
            <w:vMerge/>
          </w:tcPr>
          <w:p w:rsidR="000C7CCA" w:rsidRPr="001B4B78" w:rsidRDefault="000C7CCA" w:rsidP="00B7193C">
            <w:pPr>
              <w:jc w:val="center"/>
              <w:rPr>
                <w:b/>
                <w:sz w:val="20"/>
                <w:szCs w:val="20"/>
              </w:rPr>
            </w:pPr>
          </w:p>
        </w:tc>
        <w:tc>
          <w:tcPr>
            <w:tcW w:w="5279" w:type="dxa"/>
            <w:vAlign w:val="center"/>
          </w:tcPr>
          <w:p w:rsidR="000C7CCA" w:rsidRPr="001B4B78" w:rsidRDefault="000C7CCA" w:rsidP="000C7CCA">
            <w:pPr>
              <w:rPr>
                <w:b/>
                <w:sz w:val="20"/>
                <w:szCs w:val="20"/>
              </w:rPr>
            </w:pPr>
            <w:r w:rsidRPr="001B4B78">
              <w:rPr>
                <w:b/>
                <w:sz w:val="20"/>
                <w:szCs w:val="20"/>
              </w:rPr>
              <w:t xml:space="preserve">Обустройство общественных территорий </w:t>
            </w:r>
          </w:p>
          <w:p w:rsidR="000C7CCA" w:rsidRPr="001B4B78" w:rsidRDefault="000C7CCA" w:rsidP="000C7CCA">
            <w:pPr>
              <w:rPr>
                <w:b/>
                <w:sz w:val="20"/>
                <w:szCs w:val="20"/>
              </w:rPr>
            </w:pPr>
            <w:r w:rsidRPr="001B4B78">
              <w:rPr>
                <w:b/>
                <w:sz w:val="20"/>
                <w:szCs w:val="20"/>
              </w:rPr>
              <w:t>в МО «Шангальское»</w:t>
            </w:r>
          </w:p>
        </w:tc>
        <w:tc>
          <w:tcPr>
            <w:tcW w:w="3191" w:type="dxa"/>
            <w:vAlign w:val="center"/>
          </w:tcPr>
          <w:p w:rsidR="000C7CCA" w:rsidRPr="001B4B78" w:rsidRDefault="0036332A" w:rsidP="00764CC9">
            <w:pPr>
              <w:jc w:val="center"/>
              <w:rPr>
                <w:b/>
                <w:sz w:val="20"/>
                <w:szCs w:val="20"/>
              </w:rPr>
            </w:pPr>
            <w:r w:rsidRPr="001B4B78">
              <w:rPr>
                <w:b/>
                <w:bCs/>
                <w:sz w:val="20"/>
                <w:szCs w:val="20"/>
              </w:rPr>
              <w:t>1</w:t>
            </w:r>
            <w:r w:rsidR="00604234" w:rsidRPr="001B4B78">
              <w:rPr>
                <w:b/>
                <w:bCs/>
                <w:sz w:val="20"/>
                <w:szCs w:val="20"/>
              </w:rPr>
              <w:t xml:space="preserve"> </w:t>
            </w:r>
            <w:r w:rsidRPr="001B4B78">
              <w:rPr>
                <w:b/>
                <w:bCs/>
                <w:sz w:val="20"/>
                <w:szCs w:val="20"/>
              </w:rPr>
              <w:t>895,</w:t>
            </w:r>
            <w:r w:rsidR="00764CC9" w:rsidRPr="001B4B78">
              <w:rPr>
                <w:b/>
                <w:bCs/>
                <w:sz w:val="20"/>
                <w:szCs w:val="20"/>
              </w:rPr>
              <w:t>797</w:t>
            </w:r>
          </w:p>
        </w:tc>
      </w:tr>
      <w:tr w:rsidR="00C4576A" w:rsidRPr="001B4B78" w:rsidTr="00F231EE">
        <w:tc>
          <w:tcPr>
            <w:tcW w:w="6380" w:type="dxa"/>
            <w:gridSpan w:val="2"/>
          </w:tcPr>
          <w:p w:rsidR="00C4576A" w:rsidRPr="001B4B78" w:rsidRDefault="00C4576A" w:rsidP="00F231EE">
            <w:pPr>
              <w:jc w:val="right"/>
              <w:rPr>
                <w:b/>
                <w:sz w:val="20"/>
                <w:szCs w:val="20"/>
              </w:rPr>
            </w:pPr>
            <w:r w:rsidRPr="001B4B78">
              <w:rPr>
                <w:b/>
                <w:sz w:val="20"/>
                <w:szCs w:val="20"/>
              </w:rPr>
              <w:t>Итого по 2021 году</w:t>
            </w:r>
          </w:p>
        </w:tc>
        <w:tc>
          <w:tcPr>
            <w:tcW w:w="3191" w:type="dxa"/>
            <w:vAlign w:val="center"/>
          </w:tcPr>
          <w:p w:rsidR="00C4576A" w:rsidRPr="001B4B78" w:rsidRDefault="00C4576A" w:rsidP="00F231EE">
            <w:pPr>
              <w:jc w:val="center"/>
              <w:rPr>
                <w:b/>
                <w:sz w:val="20"/>
                <w:szCs w:val="20"/>
              </w:rPr>
            </w:pPr>
            <w:r w:rsidRPr="001B4B78">
              <w:rPr>
                <w:b/>
                <w:sz w:val="20"/>
                <w:szCs w:val="20"/>
              </w:rPr>
              <w:t>5 324,688</w:t>
            </w:r>
          </w:p>
        </w:tc>
      </w:tr>
      <w:tr w:rsidR="00C4576A" w:rsidRPr="001B4B78" w:rsidTr="00F231EE">
        <w:tc>
          <w:tcPr>
            <w:tcW w:w="1101" w:type="dxa"/>
            <w:vMerge w:val="restart"/>
            <w:vAlign w:val="center"/>
          </w:tcPr>
          <w:p w:rsidR="00C4576A" w:rsidRPr="001B4B78" w:rsidRDefault="00C4576A" w:rsidP="00C4576A">
            <w:pPr>
              <w:jc w:val="center"/>
              <w:rPr>
                <w:b/>
                <w:sz w:val="20"/>
                <w:szCs w:val="20"/>
              </w:rPr>
            </w:pPr>
            <w:r w:rsidRPr="001B4B78">
              <w:rPr>
                <w:b/>
                <w:sz w:val="20"/>
                <w:szCs w:val="20"/>
              </w:rPr>
              <w:t>2022</w:t>
            </w:r>
          </w:p>
        </w:tc>
        <w:tc>
          <w:tcPr>
            <w:tcW w:w="5279" w:type="dxa"/>
            <w:vAlign w:val="center"/>
          </w:tcPr>
          <w:p w:rsidR="00C4576A" w:rsidRPr="001B4B78" w:rsidRDefault="00C4576A" w:rsidP="00F231EE">
            <w:pPr>
              <w:rPr>
                <w:b/>
                <w:sz w:val="20"/>
                <w:szCs w:val="20"/>
              </w:rPr>
            </w:pPr>
            <w:r w:rsidRPr="001B4B78">
              <w:rPr>
                <w:b/>
                <w:sz w:val="20"/>
                <w:szCs w:val="20"/>
              </w:rPr>
              <w:t xml:space="preserve">Обустройство общественных территорий </w:t>
            </w:r>
          </w:p>
          <w:p w:rsidR="00C4576A" w:rsidRPr="001B4B78" w:rsidRDefault="00C4576A" w:rsidP="00F231EE">
            <w:pPr>
              <w:rPr>
                <w:b/>
                <w:sz w:val="20"/>
                <w:szCs w:val="20"/>
              </w:rPr>
            </w:pPr>
            <w:r w:rsidRPr="001B4B78">
              <w:rPr>
                <w:b/>
                <w:sz w:val="20"/>
                <w:szCs w:val="20"/>
              </w:rPr>
              <w:t>в МО «Октябрьское»</w:t>
            </w:r>
          </w:p>
        </w:tc>
        <w:tc>
          <w:tcPr>
            <w:tcW w:w="3191" w:type="dxa"/>
            <w:vAlign w:val="center"/>
          </w:tcPr>
          <w:p w:rsidR="00C4576A" w:rsidRPr="001B4B78" w:rsidRDefault="00C4576A" w:rsidP="00764CC9">
            <w:pPr>
              <w:jc w:val="center"/>
              <w:rPr>
                <w:b/>
                <w:bCs/>
                <w:sz w:val="20"/>
                <w:szCs w:val="20"/>
              </w:rPr>
            </w:pPr>
            <w:r w:rsidRPr="001B4B78">
              <w:rPr>
                <w:b/>
                <w:bCs/>
                <w:sz w:val="20"/>
                <w:szCs w:val="20"/>
              </w:rPr>
              <w:t>2</w:t>
            </w:r>
            <w:r w:rsidR="00D945D1" w:rsidRPr="001B4B78">
              <w:rPr>
                <w:b/>
                <w:bCs/>
                <w:sz w:val="20"/>
                <w:szCs w:val="20"/>
              </w:rPr>
              <w:t xml:space="preserve"> </w:t>
            </w:r>
            <w:r w:rsidRPr="001B4B78">
              <w:rPr>
                <w:b/>
                <w:bCs/>
                <w:sz w:val="20"/>
                <w:szCs w:val="20"/>
              </w:rPr>
              <w:t>979,427</w:t>
            </w:r>
          </w:p>
        </w:tc>
      </w:tr>
      <w:tr w:rsidR="00C4576A" w:rsidRPr="001B4B78" w:rsidTr="00B722C2">
        <w:tc>
          <w:tcPr>
            <w:tcW w:w="1101" w:type="dxa"/>
            <w:vMerge/>
          </w:tcPr>
          <w:p w:rsidR="00C4576A" w:rsidRPr="001B4B78" w:rsidRDefault="00C4576A" w:rsidP="00B7193C">
            <w:pPr>
              <w:jc w:val="center"/>
              <w:rPr>
                <w:b/>
                <w:sz w:val="20"/>
                <w:szCs w:val="20"/>
              </w:rPr>
            </w:pPr>
          </w:p>
        </w:tc>
        <w:tc>
          <w:tcPr>
            <w:tcW w:w="5279" w:type="dxa"/>
            <w:vAlign w:val="center"/>
          </w:tcPr>
          <w:p w:rsidR="00C4576A" w:rsidRPr="001B4B78" w:rsidRDefault="00C4576A" w:rsidP="00F231EE">
            <w:pPr>
              <w:rPr>
                <w:b/>
                <w:sz w:val="20"/>
                <w:szCs w:val="20"/>
              </w:rPr>
            </w:pPr>
            <w:r w:rsidRPr="001B4B78">
              <w:rPr>
                <w:b/>
                <w:sz w:val="20"/>
                <w:szCs w:val="20"/>
              </w:rPr>
              <w:t xml:space="preserve">Обустройство общественных территорий </w:t>
            </w:r>
          </w:p>
          <w:p w:rsidR="00C4576A" w:rsidRPr="001B4B78" w:rsidRDefault="00C4576A" w:rsidP="000C7CCA">
            <w:pPr>
              <w:rPr>
                <w:b/>
                <w:sz w:val="20"/>
                <w:szCs w:val="20"/>
              </w:rPr>
            </w:pPr>
            <w:r w:rsidRPr="001B4B78">
              <w:rPr>
                <w:b/>
                <w:sz w:val="20"/>
                <w:szCs w:val="20"/>
              </w:rPr>
              <w:t>в МО «Киземское»</w:t>
            </w:r>
          </w:p>
        </w:tc>
        <w:tc>
          <w:tcPr>
            <w:tcW w:w="3191" w:type="dxa"/>
            <w:vAlign w:val="center"/>
          </w:tcPr>
          <w:p w:rsidR="00C4576A" w:rsidRPr="001B4B78" w:rsidRDefault="00C4576A" w:rsidP="00764CC9">
            <w:pPr>
              <w:jc w:val="center"/>
              <w:rPr>
                <w:b/>
                <w:bCs/>
                <w:sz w:val="20"/>
                <w:szCs w:val="20"/>
              </w:rPr>
            </w:pPr>
            <w:r w:rsidRPr="001B4B78">
              <w:rPr>
                <w:b/>
                <w:bCs/>
                <w:sz w:val="20"/>
                <w:szCs w:val="20"/>
              </w:rPr>
              <w:t>1</w:t>
            </w:r>
            <w:r w:rsidR="00D945D1" w:rsidRPr="001B4B78">
              <w:rPr>
                <w:b/>
                <w:bCs/>
                <w:sz w:val="20"/>
                <w:szCs w:val="20"/>
              </w:rPr>
              <w:t xml:space="preserve"> </w:t>
            </w:r>
            <w:r w:rsidRPr="001B4B78">
              <w:rPr>
                <w:b/>
                <w:bCs/>
                <w:sz w:val="20"/>
                <w:szCs w:val="20"/>
              </w:rPr>
              <w:t>295,717</w:t>
            </w:r>
          </w:p>
        </w:tc>
      </w:tr>
      <w:tr w:rsidR="00B7193C" w:rsidRPr="001B4B78" w:rsidTr="00B722C2">
        <w:tc>
          <w:tcPr>
            <w:tcW w:w="6380" w:type="dxa"/>
            <w:gridSpan w:val="2"/>
          </w:tcPr>
          <w:p w:rsidR="00B7193C" w:rsidRPr="001B4B78" w:rsidRDefault="00B7193C" w:rsidP="00C4576A">
            <w:pPr>
              <w:jc w:val="right"/>
              <w:rPr>
                <w:b/>
                <w:sz w:val="20"/>
                <w:szCs w:val="20"/>
              </w:rPr>
            </w:pPr>
            <w:r w:rsidRPr="001B4B78">
              <w:rPr>
                <w:b/>
                <w:sz w:val="20"/>
                <w:szCs w:val="20"/>
              </w:rPr>
              <w:t>Итого по 202</w:t>
            </w:r>
            <w:r w:rsidR="00C4576A" w:rsidRPr="001B4B78">
              <w:rPr>
                <w:b/>
                <w:sz w:val="20"/>
                <w:szCs w:val="20"/>
              </w:rPr>
              <w:t>2</w:t>
            </w:r>
            <w:r w:rsidRPr="001B4B78">
              <w:rPr>
                <w:b/>
                <w:sz w:val="20"/>
                <w:szCs w:val="20"/>
              </w:rPr>
              <w:t xml:space="preserve"> году</w:t>
            </w:r>
          </w:p>
        </w:tc>
        <w:tc>
          <w:tcPr>
            <w:tcW w:w="3191" w:type="dxa"/>
            <w:vAlign w:val="center"/>
          </w:tcPr>
          <w:p w:rsidR="00B7193C" w:rsidRPr="001B4B78" w:rsidRDefault="00C4576A" w:rsidP="00764CC9">
            <w:pPr>
              <w:jc w:val="center"/>
              <w:rPr>
                <w:b/>
                <w:sz w:val="20"/>
                <w:szCs w:val="20"/>
              </w:rPr>
            </w:pPr>
            <w:r w:rsidRPr="001B4B78">
              <w:rPr>
                <w:b/>
                <w:sz w:val="20"/>
                <w:szCs w:val="20"/>
              </w:rPr>
              <w:t>4</w:t>
            </w:r>
            <w:r w:rsidR="00D945D1" w:rsidRPr="001B4B78">
              <w:rPr>
                <w:b/>
                <w:sz w:val="20"/>
                <w:szCs w:val="20"/>
              </w:rPr>
              <w:t xml:space="preserve"> </w:t>
            </w:r>
            <w:r w:rsidRPr="001B4B78">
              <w:rPr>
                <w:b/>
                <w:sz w:val="20"/>
                <w:szCs w:val="20"/>
              </w:rPr>
              <w:t>275,144</w:t>
            </w:r>
          </w:p>
        </w:tc>
      </w:tr>
      <w:tr w:rsidR="00B7193C" w:rsidRPr="001B4B78" w:rsidTr="00B722C2">
        <w:tc>
          <w:tcPr>
            <w:tcW w:w="6380" w:type="dxa"/>
            <w:gridSpan w:val="2"/>
          </w:tcPr>
          <w:p w:rsidR="00B7193C" w:rsidRPr="001B4B78" w:rsidRDefault="00B7193C" w:rsidP="00D945D1">
            <w:pPr>
              <w:jc w:val="right"/>
              <w:rPr>
                <w:b/>
                <w:sz w:val="20"/>
                <w:szCs w:val="20"/>
              </w:rPr>
            </w:pPr>
            <w:r w:rsidRPr="001B4B78">
              <w:rPr>
                <w:b/>
                <w:sz w:val="20"/>
                <w:szCs w:val="20"/>
              </w:rPr>
              <w:t xml:space="preserve">Итого </w:t>
            </w:r>
            <w:r w:rsidR="00D945D1" w:rsidRPr="001B4B78">
              <w:rPr>
                <w:b/>
                <w:sz w:val="20"/>
                <w:szCs w:val="20"/>
              </w:rPr>
              <w:t>за 3 года</w:t>
            </w:r>
          </w:p>
        </w:tc>
        <w:tc>
          <w:tcPr>
            <w:tcW w:w="3191" w:type="dxa"/>
            <w:vAlign w:val="center"/>
          </w:tcPr>
          <w:p w:rsidR="00B7193C" w:rsidRPr="001B4B78" w:rsidRDefault="00D945D1" w:rsidP="00B722C2">
            <w:pPr>
              <w:jc w:val="center"/>
              <w:rPr>
                <w:b/>
                <w:sz w:val="20"/>
                <w:szCs w:val="20"/>
              </w:rPr>
            </w:pPr>
            <w:r w:rsidRPr="001B4B78">
              <w:rPr>
                <w:b/>
                <w:sz w:val="20"/>
                <w:szCs w:val="20"/>
              </w:rPr>
              <w:t>21 459,789</w:t>
            </w:r>
          </w:p>
        </w:tc>
      </w:tr>
    </w:tbl>
    <w:p w:rsidR="00B7193C" w:rsidRPr="00AA08BF" w:rsidRDefault="00B7193C" w:rsidP="004F201A">
      <w:pPr>
        <w:ind w:firstLine="709"/>
        <w:jc w:val="both"/>
        <w:rPr>
          <w:bCs/>
          <w:color w:val="FF0000"/>
        </w:rPr>
      </w:pPr>
    </w:p>
    <w:p w:rsidR="004F201A" w:rsidRPr="00E5751C" w:rsidRDefault="00FC51BA" w:rsidP="004F201A">
      <w:pPr>
        <w:pStyle w:val="ConsPlusNonformat"/>
        <w:ind w:left="142"/>
        <w:jc w:val="center"/>
        <w:rPr>
          <w:rFonts w:ascii="Times New Roman" w:hAnsi="Times New Roman"/>
          <w:b/>
          <w:sz w:val="24"/>
          <w:szCs w:val="24"/>
        </w:rPr>
      </w:pPr>
      <w:r w:rsidRPr="00E5751C">
        <w:rPr>
          <w:rFonts w:ascii="Times New Roman" w:hAnsi="Times New Roman"/>
          <w:b/>
          <w:sz w:val="24"/>
          <w:szCs w:val="24"/>
        </w:rPr>
        <w:lastRenderedPageBreak/>
        <w:t>1</w:t>
      </w:r>
      <w:r w:rsidR="007E1D19" w:rsidRPr="00E5751C">
        <w:rPr>
          <w:rFonts w:ascii="Times New Roman" w:hAnsi="Times New Roman"/>
          <w:b/>
          <w:sz w:val="24"/>
          <w:szCs w:val="24"/>
        </w:rPr>
        <w:t>2</w:t>
      </w:r>
      <w:r w:rsidR="004F201A" w:rsidRPr="00E5751C">
        <w:rPr>
          <w:rFonts w:ascii="Times New Roman" w:hAnsi="Times New Roman"/>
          <w:b/>
          <w:sz w:val="24"/>
          <w:szCs w:val="24"/>
        </w:rPr>
        <w:t>.Экология</w:t>
      </w:r>
    </w:p>
    <w:p w:rsidR="00B722C2" w:rsidRPr="00AA08BF" w:rsidRDefault="00B722C2" w:rsidP="004F201A">
      <w:pPr>
        <w:pStyle w:val="ConsPlusNonformat"/>
        <w:ind w:left="142"/>
        <w:jc w:val="center"/>
        <w:rPr>
          <w:rFonts w:ascii="Times New Roman" w:hAnsi="Times New Roman"/>
          <w:b/>
          <w:color w:val="FF0000"/>
          <w:sz w:val="24"/>
          <w:szCs w:val="24"/>
        </w:rPr>
      </w:pPr>
    </w:p>
    <w:p w:rsidR="00E5751C" w:rsidRPr="00E5751C" w:rsidRDefault="00E5751C" w:rsidP="00E5751C">
      <w:pPr>
        <w:jc w:val="both"/>
      </w:pPr>
      <w:r w:rsidRPr="00E5751C">
        <w:t xml:space="preserve">            </w:t>
      </w:r>
      <w:r w:rsidRPr="00582D9F">
        <w:t xml:space="preserve"> </w:t>
      </w:r>
      <w:r w:rsidRPr="00E5751C">
        <w:t>В 2022 году выполнены следующие работы в рамках реализации муниципальной программы «Безопасное обращение с отходами производства и потребления Устьянского муниципального района»:</w:t>
      </w:r>
    </w:p>
    <w:p w:rsidR="00E5751C" w:rsidRPr="00E5751C" w:rsidRDefault="00E5751C" w:rsidP="00E5751C">
      <w:pPr>
        <w:jc w:val="both"/>
      </w:pPr>
      <w:r w:rsidRPr="00E5751C">
        <w:tab/>
        <w:t>Заключен муниципальный контракт на содержание 99 контейнерных площадок на территории Устьянского</w:t>
      </w:r>
      <w:r w:rsidR="00582D9F">
        <w:t xml:space="preserve"> муниципального района на сумму</w:t>
      </w:r>
      <w:r w:rsidR="00582D9F" w:rsidRPr="00582D9F">
        <w:t xml:space="preserve"> </w:t>
      </w:r>
      <w:r w:rsidR="00582D9F">
        <w:t>1 000 000,</w:t>
      </w:r>
      <w:r w:rsidRPr="00E5751C">
        <w:t>00 рублей за счет местного бюджета.</w:t>
      </w:r>
    </w:p>
    <w:p w:rsidR="00E5751C" w:rsidRPr="00E5751C" w:rsidRDefault="00E5751C" w:rsidP="00E5751C">
      <w:pPr>
        <w:jc w:val="both"/>
      </w:pPr>
      <w:r w:rsidRPr="00E5751C">
        <w:tab/>
        <w:t>Также были ликвидированы  3 несанкционированные свалки на территории Устьянского района на сумму  332</w:t>
      </w:r>
      <w:r w:rsidR="00582D9F">
        <w:t xml:space="preserve"> </w:t>
      </w:r>
      <w:r w:rsidRPr="00E5751C">
        <w:t>750,62  рублей за счет средств местного бюджета.</w:t>
      </w:r>
    </w:p>
    <w:p w:rsidR="00D96EF3" w:rsidRDefault="00E5751C" w:rsidP="00E5751C">
      <w:pPr>
        <w:jc w:val="both"/>
      </w:pPr>
      <w:r w:rsidRPr="00E5751C">
        <w:tab/>
        <w:t xml:space="preserve">В 2022 году </w:t>
      </w:r>
      <w:r w:rsidR="007665D1">
        <w:t>получена</w:t>
      </w:r>
      <w:r w:rsidRPr="00E5751C">
        <w:t xml:space="preserve"> субсиди</w:t>
      </w:r>
      <w:r w:rsidR="007665D1">
        <w:t>я</w:t>
      </w:r>
      <w:r w:rsidRPr="00E5751C">
        <w:t xml:space="preserve"> из областного бюджета </w:t>
      </w:r>
      <w:r w:rsidR="007665D1">
        <w:t>в</w:t>
      </w:r>
      <w:r w:rsidRPr="00E5751C">
        <w:t xml:space="preserve"> </w:t>
      </w:r>
      <w:r w:rsidR="00E2460D">
        <w:t>размере</w:t>
      </w:r>
      <w:r w:rsidRPr="00E5751C">
        <w:t xml:space="preserve"> 8</w:t>
      </w:r>
      <w:r w:rsidR="00E2460D">
        <w:t xml:space="preserve"> </w:t>
      </w:r>
      <w:r w:rsidRPr="00E5751C">
        <w:t>007</w:t>
      </w:r>
      <w:r w:rsidR="00E2460D">
        <w:t xml:space="preserve"> </w:t>
      </w:r>
      <w:r w:rsidRPr="00E5751C">
        <w:t xml:space="preserve">663,78 рублей </w:t>
      </w:r>
      <w:r w:rsidR="00E2460D">
        <w:t>(и</w:t>
      </w:r>
      <w:r w:rsidR="00E2460D" w:rsidRPr="00E5751C">
        <w:t>з них 223</w:t>
      </w:r>
      <w:r w:rsidR="00E2460D">
        <w:t xml:space="preserve"> </w:t>
      </w:r>
      <w:r w:rsidR="00E2460D" w:rsidRPr="00E5751C">
        <w:t>584,64 руб. за счет местного бюджета</w:t>
      </w:r>
      <w:r w:rsidR="00E2460D">
        <w:t>)</w:t>
      </w:r>
      <w:r w:rsidR="00E2460D" w:rsidRPr="00E5751C">
        <w:t xml:space="preserve"> </w:t>
      </w:r>
      <w:r w:rsidRPr="00E5751C">
        <w:t>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w:t>
      </w:r>
      <w:r w:rsidR="00E2460D">
        <w:t xml:space="preserve"> </w:t>
      </w:r>
    </w:p>
    <w:p w:rsidR="00D96EF3" w:rsidRDefault="00D96EF3" w:rsidP="00E5751C">
      <w:pPr>
        <w:jc w:val="both"/>
      </w:pPr>
      <w:r>
        <w:t xml:space="preserve">              </w:t>
      </w:r>
      <w:r w:rsidR="00E2460D">
        <w:t>Субсидия направлена на о</w:t>
      </w:r>
      <w:r w:rsidR="00E5751C" w:rsidRPr="00E5751C">
        <w:t>бустро</w:t>
      </w:r>
      <w:r w:rsidR="00E2460D">
        <w:t>йство</w:t>
      </w:r>
      <w:r w:rsidRPr="00D96EF3">
        <w:t xml:space="preserve"> </w:t>
      </w:r>
      <w:r w:rsidRPr="00E5751C">
        <w:t>контейнерных площадок на территории</w:t>
      </w:r>
      <w:r>
        <w:t>:</w:t>
      </w:r>
    </w:p>
    <w:p w:rsidR="00D96EF3" w:rsidRDefault="00D96EF3" w:rsidP="00E5751C">
      <w:pPr>
        <w:jc w:val="both"/>
      </w:pPr>
      <w:r>
        <w:t xml:space="preserve">                 - </w:t>
      </w:r>
      <w:r w:rsidR="00E5751C" w:rsidRPr="00E5751C">
        <w:t xml:space="preserve">  МО «Березницкое», МО «Плосское», МО «Бестужевское» </w:t>
      </w:r>
      <w:r w:rsidRPr="00E5751C">
        <w:t>8</w:t>
      </w:r>
      <w:r>
        <w:t xml:space="preserve"> ед., </w:t>
      </w:r>
      <w:r w:rsidR="00E5751C" w:rsidRPr="00E5751C">
        <w:t>на сумму 895</w:t>
      </w:r>
      <w:r w:rsidR="00E2460D">
        <w:t xml:space="preserve"> </w:t>
      </w:r>
      <w:r w:rsidR="00E5751C" w:rsidRPr="00E5751C">
        <w:t xml:space="preserve">459,20 руб. (из них 134 318,88 </w:t>
      </w:r>
      <w:r>
        <w:t>руб. за счет местного бюджета);</w:t>
      </w:r>
    </w:p>
    <w:p w:rsidR="00E5751C" w:rsidRDefault="00D96EF3" w:rsidP="00E5751C">
      <w:pPr>
        <w:jc w:val="both"/>
      </w:pPr>
      <w:r>
        <w:t xml:space="preserve">                 - </w:t>
      </w:r>
      <w:r w:rsidRPr="00D96EF3">
        <w:t>МО «Илезское»</w:t>
      </w:r>
      <w:r>
        <w:t>,</w:t>
      </w:r>
      <w:r w:rsidRPr="00D96EF3">
        <w:t xml:space="preserve">  9 </w:t>
      </w:r>
      <w:r>
        <w:t>ед.,</w:t>
      </w:r>
      <w:r w:rsidRPr="00D96EF3">
        <w:t xml:space="preserve"> на сумму 886 504,58 руб</w:t>
      </w:r>
      <w:r>
        <w:t>.;</w:t>
      </w:r>
    </w:p>
    <w:p w:rsidR="00D96EF3" w:rsidRDefault="00D96EF3" w:rsidP="00E5751C">
      <w:pPr>
        <w:jc w:val="both"/>
      </w:pPr>
      <w:r>
        <w:t xml:space="preserve">                 - МО «Лойгинское», </w:t>
      </w:r>
      <w:r w:rsidRPr="00D96EF3">
        <w:t xml:space="preserve">9 </w:t>
      </w:r>
      <w:r>
        <w:t>ед.,</w:t>
      </w:r>
      <w:r w:rsidRPr="00D96EF3">
        <w:t xml:space="preserve"> на сумму 881 467,60 руб.</w:t>
      </w:r>
      <w:r>
        <w:t>;</w:t>
      </w:r>
    </w:p>
    <w:p w:rsidR="00D96EF3" w:rsidRPr="00E2460D" w:rsidRDefault="00D96EF3" w:rsidP="00E5751C">
      <w:pPr>
        <w:jc w:val="both"/>
        <w:rPr>
          <w:highlight w:val="yellow"/>
        </w:rPr>
      </w:pPr>
      <w:r>
        <w:t xml:space="preserve">                 - </w:t>
      </w:r>
      <w:r w:rsidRPr="00D96EF3">
        <w:t>МО «Синицкое», МО «Дмитриевское» МО «Лихачевское», МО «Шангальское»</w:t>
      </w:r>
      <w:r>
        <w:t xml:space="preserve"> </w:t>
      </w:r>
      <w:r w:rsidRPr="00D96EF3">
        <w:t xml:space="preserve">35 </w:t>
      </w:r>
      <w:r>
        <w:t>ед.,</w:t>
      </w:r>
      <w:r w:rsidRPr="00D96EF3">
        <w:t xml:space="preserve"> на сумму 3 917</w:t>
      </w:r>
      <w:r w:rsidR="00492FE7">
        <w:t> </w:t>
      </w:r>
      <w:r w:rsidRPr="00D96EF3">
        <w:t>634</w:t>
      </w:r>
      <w:r w:rsidR="00492FE7">
        <w:t xml:space="preserve"> </w:t>
      </w:r>
      <w:r w:rsidRPr="00D96EF3">
        <w:t>руб. (</w:t>
      </w:r>
      <w:r w:rsidR="00492FE7">
        <w:t>и</w:t>
      </w:r>
      <w:r w:rsidRPr="00D96EF3">
        <w:t>з них 968</w:t>
      </w:r>
      <w:r w:rsidR="00492FE7">
        <w:t> </w:t>
      </w:r>
      <w:r w:rsidRPr="00D96EF3">
        <w:t>215</w:t>
      </w:r>
      <w:r w:rsidR="00492FE7">
        <w:t>,26 руб.</w:t>
      </w:r>
      <w:r w:rsidRPr="00D96EF3">
        <w:t xml:space="preserve"> за счет местного бюджета)</w:t>
      </w:r>
      <w:r w:rsidR="00492FE7">
        <w:t>.</w:t>
      </w:r>
    </w:p>
    <w:p w:rsidR="00E5751C" w:rsidRPr="00E5751C" w:rsidRDefault="00E5751C" w:rsidP="00E5751C">
      <w:pPr>
        <w:jc w:val="both"/>
      </w:pPr>
      <w:r w:rsidRPr="00D96EF3">
        <w:t xml:space="preserve">  </w:t>
      </w:r>
      <w:r w:rsidRPr="00E5751C">
        <w:tab/>
        <w:t xml:space="preserve">Также в рамках </w:t>
      </w:r>
      <w:r w:rsidR="00E2460D">
        <w:t>с</w:t>
      </w:r>
      <w:r w:rsidRPr="00E5751C">
        <w:t>убсидии администрацией Устьянского муниципального района приобретено 179 контейнеров для сбора ТКО на сумму 1 538 530,80 руб. (из них 230 779,62 руб. за счет средств местного бюджета).</w:t>
      </w:r>
    </w:p>
    <w:p w:rsidR="006713D7" w:rsidRPr="00AA08BF" w:rsidRDefault="006713D7" w:rsidP="0024354B">
      <w:pPr>
        <w:jc w:val="both"/>
        <w:rPr>
          <w:color w:val="FF0000"/>
        </w:rPr>
      </w:pPr>
      <w:r w:rsidRPr="00AA08BF">
        <w:rPr>
          <w:color w:val="FF0000"/>
        </w:rPr>
        <w:tab/>
      </w:r>
    </w:p>
    <w:p w:rsidR="003B1A0B" w:rsidRPr="00D54EF2" w:rsidRDefault="003B1A0B" w:rsidP="003B1A0B">
      <w:pPr>
        <w:ind w:firstLine="709"/>
        <w:jc w:val="center"/>
        <w:rPr>
          <w:b/>
        </w:rPr>
      </w:pPr>
      <w:r w:rsidRPr="00D54EF2">
        <w:rPr>
          <w:b/>
        </w:rPr>
        <w:t xml:space="preserve">Итоги за </w:t>
      </w:r>
      <w:r w:rsidR="00D54EF2">
        <w:rPr>
          <w:b/>
        </w:rPr>
        <w:t>3 года</w:t>
      </w:r>
    </w:p>
    <w:tbl>
      <w:tblPr>
        <w:tblW w:w="9719" w:type="dxa"/>
        <w:tblInd w:w="93" w:type="dxa"/>
        <w:tblLook w:val="04A0"/>
      </w:tblPr>
      <w:tblGrid>
        <w:gridCol w:w="948"/>
        <w:gridCol w:w="1047"/>
        <w:gridCol w:w="5391"/>
        <w:gridCol w:w="2333"/>
      </w:tblGrid>
      <w:tr w:rsidR="003B1A0B" w:rsidRPr="00D54EF2" w:rsidTr="00D54EF2">
        <w:trPr>
          <w:trHeight w:val="4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D54EF2" w:rsidRDefault="003B1A0B">
            <w:pPr>
              <w:jc w:val="center"/>
              <w:rPr>
                <w:b/>
                <w:bCs/>
                <w:sz w:val="20"/>
                <w:szCs w:val="20"/>
              </w:rPr>
            </w:pPr>
            <w:r w:rsidRPr="00D54EF2">
              <w:rPr>
                <w:b/>
                <w:bCs/>
                <w:sz w:val="20"/>
                <w:szCs w:val="20"/>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B1A0B" w:rsidRPr="00D54EF2" w:rsidRDefault="003B1A0B">
            <w:pPr>
              <w:jc w:val="center"/>
              <w:rPr>
                <w:b/>
                <w:bCs/>
                <w:sz w:val="20"/>
                <w:szCs w:val="20"/>
              </w:rPr>
            </w:pPr>
            <w:r w:rsidRPr="00D54EF2">
              <w:rPr>
                <w:b/>
                <w:bCs/>
                <w:sz w:val="20"/>
                <w:szCs w:val="20"/>
              </w:rPr>
              <w:t>год</w:t>
            </w:r>
          </w:p>
        </w:tc>
        <w:tc>
          <w:tcPr>
            <w:tcW w:w="5391" w:type="dxa"/>
            <w:tcBorders>
              <w:top w:val="single" w:sz="4" w:space="0" w:color="auto"/>
              <w:left w:val="nil"/>
              <w:bottom w:val="single" w:sz="4" w:space="0" w:color="auto"/>
              <w:right w:val="single" w:sz="4" w:space="0" w:color="auto"/>
            </w:tcBorders>
            <w:shd w:val="clear" w:color="auto" w:fill="auto"/>
            <w:noWrap/>
            <w:vAlign w:val="center"/>
            <w:hideMark/>
          </w:tcPr>
          <w:p w:rsidR="003B1A0B" w:rsidRPr="00D54EF2" w:rsidRDefault="003B1A0B">
            <w:pPr>
              <w:jc w:val="center"/>
              <w:rPr>
                <w:b/>
                <w:bCs/>
                <w:sz w:val="20"/>
                <w:szCs w:val="20"/>
              </w:rPr>
            </w:pPr>
            <w:r w:rsidRPr="00D54EF2">
              <w:rPr>
                <w:b/>
                <w:bCs/>
                <w:sz w:val="20"/>
                <w:szCs w:val="20"/>
              </w:rPr>
              <w:t xml:space="preserve">Мероприятие </w:t>
            </w:r>
          </w:p>
        </w:tc>
        <w:tc>
          <w:tcPr>
            <w:tcW w:w="2333" w:type="dxa"/>
            <w:tcBorders>
              <w:top w:val="single" w:sz="4" w:space="0" w:color="auto"/>
              <w:left w:val="nil"/>
              <w:bottom w:val="single" w:sz="4" w:space="0" w:color="auto"/>
              <w:right w:val="single" w:sz="4" w:space="0" w:color="auto"/>
            </w:tcBorders>
            <w:shd w:val="clear" w:color="auto" w:fill="auto"/>
            <w:noWrap/>
            <w:vAlign w:val="center"/>
            <w:hideMark/>
          </w:tcPr>
          <w:p w:rsidR="003B1A0B" w:rsidRPr="00D54EF2" w:rsidRDefault="003B1A0B">
            <w:pPr>
              <w:jc w:val="center"/>
              <w:rPr>
                <w:b/>
                <w:bCs/>
                <w:sz w:val="20"/>
                <w:szCs w:val="20"/>
              </w:rPr>
            </w:pPr>
            <w:r w:rsidRPr="00D54EF2">
              <w:rPr>
                <w:b/>
                <w:bCs/>
                <w:sz w:val="20"/>
                <w:szCs w:val="20"/>
              </w:rPr>
              <w:t>Сумма (тыс.</w:t>
            </w:r>
            <w:r w:rsidR="00C57FE2" w:rsidRPr="00D54EF2">
              <w:rPr>
                <w:b/>
                <w:bCs/>
                <w:sz w:val="20"/>
                <w:szCs w:val="20"/>
              </w:rPr>
              <w:t xml:space="preserve"> </w:t>
            </w:r>
            <w:r w:rsidRPr="00D54EF2">
              <w:rPr>
                <w:b/>
                <w:bCs/>
                <w:sz w:val="20"/>
                <w:szCs w:val="20"/>
              </w:rPr>
              <w:t>руб)</w:t>
            </w:r>
          </w:p>
        </w:tc>
      </w:tr>
      <w:tr w:rsidR="003B1A0B" w:rsidRPr="00D54EF2" w:rsidTr="00D54EF2">
        <w:trPr>
          <w:trHeight w:val="823"/>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3B1A0B" w:rsidRPr="00D54EF2" w:rsidRDefault="003B1A0B" w:rsidP="00B722C2">
            <w:pPr>
              <w:jc w:val="center"/>
              <w:rPr>
                <w:b/>
                <w:sz w:val="20"/>
                <w:szCs w:val="20"/>
              </w:rPr>
            </w:pPr>
            <w:r w:rsidRPr="00D54EF2">
              <w:rPr>
                <w:b/>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D54EF2" w:rsidRDefault="003B1A0B">
            <w:pPr>
              <w:jc w:val="center"/>
              <w:rPr>
                <w:b/>
                <w:sz w:val="20"/>
                <w:szCs w:val="20"/>
              </w:rPr>
            </w:pPr>
            <w:r w:rsidRPr="00D54EF2">
              <w:rPr>
                <w:b/>
                <w:sz w:val="20"/>
                <w:szCs w:val="20"/>
              </w:rPr>
              <w:t>2020</w:t>
            </w: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3B1A0B" w:rsidRPr="00D54EF2" w:rsidRDefault="003B1A0B" w:rsidP="00B5543E">
            <w:pPr>
              <w:rPr>
                <w:b/>
                <w:sz w:val="20"/>
                <w:szCs w:val="20"/>
              </w:rPr>
            </w:pPr>
            <w:r w:rsidRPr="00D54EF2">
              <w:rPr>
                <w:b/>
                <w:sz w:val="20"/>
                <w:szCs w:val="20"/>
              </w:rPr>
              <w:t xml:space="preserve">Создание мест (площадок) накопления </w:t>
            </w:r>
          </w:p>
          <w:p w:rsidR="003B1A0B" w:rsidRPr="00D54EF2" w:rsidRDefault="003B1A0B" w:rsidP="00B5543E">
            <w:pPr>
              <w:rPr>
                <w:b/>
                <w:sz w:val="20"/>
                <w:szCs w:val="20"/>
              </w:rPr>
            </w:pPr>
            <w:r w:rsidRPr="00D54EF2">
              <w:rPr>
                <w:b/>
                <w:sz w:val="20"/>
                <w:szCs w:val="20"/>
              </w:rPr>
              <w:t>( в том числе раздельного накопления</w:t>
            </w:r>
            <w:r w:rsidR="00C57FE2" w:rsidRPr="00D54EF2">
              <w:rPr>
                <w:b/>
                <w:sz w:val="20"/>
                <w:szCs w:val="20"/>
              </w:rPr>
              <w:t>)</w:t>
            </w:r>
            <w:r w:rsidRPr="00D54EF2">
              <w:rPr>
                <w:b/>
                <w:sz w:val="20"/>
                <w:szCs w:val="20"/>
              </w:rPr>
              <w:t xml:space="preserve"> твердых коммунальных отходов</w:t>
            </w:r>
          </w:p>
        </w:tc>
        <w:tc>
          <w:tcPr>
            <w:tcW w:w="2333" w:type="dxa"/>
            <w:tcBorders>
              <w:top w:val="single" w:sz="4" w:space="0" w:color="auto"/>
              <w:left w:val="nil"/>
              <w:bottom w:val="single" w:sz="4" w:space="0" w:color="auto"/>
              <w:right w:val="single" w:sz="4" w:space="0" w:color="auto"/>
            </w:tcBorders>
            <w:shd w:val="clear" w:color="auto" w:fill="auto"/>
            <w:noWrap/>
            <w:vAlign w:val="center"/>
            <w:hideMark/>
          </w:tcPr>
          <w:p w:rsidR="003B1A0B" w:rsidRPr="00D54EF2" w:rsidRDefault="003B1A0B" w:rsidP="00156CEF">
            <w:pPr>
              <w:jc w:val="center"/>
              <w:rPr>
                <w:b/>
                <w:sz w:val="20"/>
                <w:szCs w:val="20"/>
              </w:rPr>
            </w:pPr>
            <w:r w:rsidRPr="00D54EF2">
              <w:rPr>
                <w:b/>
                <w:sz w:val="20"/>
                <w:szCs w:val="20"/>
              </w:rPr>
              <w:t>1</w:t>
            </w:r>
            <w:r w:rsidR="00156CEF" w:rsidRPr="00D54EF2">
              <w:rPr>
                <w:b/>
                <w:sz w:val="20"/>
                <w:szCs w:val="20"/>
              </w:rPr>
              <w:t> </w:t>
            </w:r>
            <w:r w:rsidRPr="00D54EF2">
              <w:rPr>
                <w:b/>
                <w:sz w:val="20"/>
                <w:szCs w:val="20"/>
              </w:rPr>
              <w:t>090</w:t>
            </w:r>
            <w:r w:rsidR="00156CEF" w:rsidRPr="00D54EF2">
              <w:rPr>
                <w:b/>
                <w:sz w:val="20"/>
                <w:szCs w:val="20"/>
              </w:rPr>
              <w:t>,32</w:t>
            </w:r>
          </w:p>
        </w:tc>
      </w:tr>
      <w:tr w:rsidR="003B1A0B" w:rsidRPr="00D54EF2" w:rsidTr="00D54EF2">
        <w:trPr>
          <w:trHeight w:val="834"/>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D54EF2" w:rsidRDefault="003B1A0B">
            <w:pPr>
              <w:jc w:val="center"/>
              <w:rPr>
                <w:b/>
                <w:sz w:val="20"/>
                <w:szCs w:val="20"/>
              </w:rPr>
            </w:pPr>
            <w:r w:rsidRPr="00D54EF2">
              <w:rPr>
                <w:b/>
                <w:sz w:val="20"/>
                <w:szCs w:val="20"/>
              </w:rPr>
              <w:t>2</w:t>
            </w:r>
          </w:p>
        </w:tc>
        <w:tc>
          <w:tcPr>
            <w:tcW w:w="1047" w:type="dxa"/>
            <w:vMerge/>
            <w:tcBorders>
              <w:top w:val="nil"/>
              <w:left w:val="single" w:sz="4" w:space="0" w:color="auto"/>
              <w:bottom w:val="single" w:sz="4" w:space="0" w:color="auto"/>
              <w:right w:val="single" w:sz="4" w:space="0" w:color="auto"/>
            </w:tcBorders>
            <w:vAlign w:val="center"/>
            <w:hideMark/>
          </w:tcPr>
          <w:p w:rsidR="003B1A0B" w:rsidRPr="00D54EF2" w:rsidRDefault="003B1A0B">
            <w:pP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3B1A0B" w:rsidRPr="00D54EF2" w:rsidRDefault="003B1A0B" w:rsidP="00B5543E">
            <w:pPr>
              <w:rPr>
                <w:b/>
                <w:sz w:val="20"/>
                <w:szCs w:val="20"/>
              </w:rPr>
            </w:pPr>
            <w:r w:rsidRPr="00D54EF2">
              <w:rPr>
                <w:b/>
                <w:sz w:val="20"/>
                <w:szCs w:val="20"/>
              </w:rPr>
              <w:t>Приобретение контейнеров (бункеров) для накопления твердых коммунальных отходов</w:t>
            </w:r>
          </w:p>
        </w:tc>
        <w:tc>
          <w:tcPr>
            <w:tcW w:w="2333" w:type="dxa"/>
            <w:tcBorders>
              <w:top w:val="single" w:sz="4" w:space="0" w:color="auto"/>
              <w:left w:val="nil"/>
              <w:bottom w:val="single" w:sz="4" w:space="0" w:color="auto"/>
              <w:right w:val="single" w:sz="4" w:space="0" w:color="auto"/>
            </w:tcBorders>
            <w:shd w:val="clear" w:color="auto" w:fill="auto"/>
            <w:noWrap/>
            <w:vAlign w:val="center"/>
            <w:hideMark/>
          </w:tcPr>
          <w:p w:rsidR="003B1A0B" w:rsidRPr="00D54EF2" w:rsidRDefault="003B1A0B" w:rsidP="00156CEF">
            <w:pPr>
              <w:jc w:val="center"/>
              <w:rPr>
                <w:b/>
                <w:sz w:val="20"/>
                <w:szCs w:val="20"/>
              </w:rPr>
            </w:pPr>
            <w:r w:rsidRPr="00D54EF2">
              <w:rPr>
                <w:b/>
                <w:sz w:val="20"/>
                <w:szCs w:val="20"/>
              </w:rPr>
              <w:t>2</w:t>
            </w:r>
            <w:r w:rsidR="00156CEF" w:rsidRPr="00D54EF2">
              <w:rPr>
                <w:b/>
                <w:sz w:val="20"/>
                <w:szCs w:val="20"/>
              </w:rPr>
              <w:t> </w:t>
            </w:r>
            <w:r w:rsidRPr="00D54EF2">
              <w:rPr>
                <w:b/>
                <w:sz w:val="20"/>
                <w:szCs w:val="20"/>
              </w:rPr>
              <w:t>101</w:t>
            </w:r>
            <w:r w:rsidR="00156CEF" w:rsidRPr="00D54EF2">
              <w:rPr>
                <w:b/>
                <w:sz w:val="20"/>
                <w:szCs w:val="20"/>
              </w:rPr>
              <w:t>,03</w:t>
            </w:r>
          </w:p>
        </w:tc>
      </w:tr>
      <w:tr w:rsidR="003B1A0B" w:rsidRPr="00D54EF2" w:rsidTr="00D54EF2">
        <w:trPr>
          <w:trHeight w:val="97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D54EF2" w:rsidRDefault="003B1A0B">
            <w:pPr>
              <w:jc w:val="center"/>
              <w:rPr>
                <w:b/>
                <w:sz w:val="20"/>
                <w:szCs w:val="20"/>
              </w:rPr>
            </w:pPr>
            <w:r w:rsidRPr="00D54EF2">
              <w:rPr>
                <w:b/>
                <w:sz w:val="20"/>
                <w:szCs w:val="20"/>
              </w:rPr>
              <w:t>3</w:t>
            </w:r>
          </w:p>
        </w:tc>
        <w:tc>
          <w:tcPr>
            <w:tcW w:w="1047" w:type="dxa"/>
            <w:vMerge/>
            <w:tcBorders>
              <w:top w:val="nil"/>
              <w:left w:val="single" w:sz="4" w:space="0" w:color="auto"/>
              <w:bottom w:val="single" w:sz="4" w:space="0" w:color="auto"/>
              <w:right w:val="single" w:sz="4" w:space="0" w:color="auto"/>
            </w:tcBorders>
            <w:vAlign w:val="center"/>
            <w:hideMark/>
          </w:tcPr>
          <w:p w:rsidR="003B1A0B" w:rsidRPr="00D54EF2" w:rsidRDefault="003B1A0B">
            <w:pP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3B1A0B" w:rsidRPr="00D54EF2" w:rsidRDefault="003B1A0B" w:rsidP="00B5543E">
            <w:pPr>
              <w:rPr>
                <w:b/>
                <w:sz w:val="20"/>
                <w:szCs w:val="20"/>
              </w:rPr>
            </w:pPr>
            <w:r w:rsidRPr="00D54EF2">
              <w:rPr>
                <w:b/>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3B1A0B" w:rsidRPr="00D54EF2" w:rsidRDefault="00156CEF" w:rsidP="00D54EF2">
            <w:pPr>
              <w:jc w:val="center"/>
              <w:rPr>
                <w:b/>
                <w:sz w:val="20"/>
                <w:szCs w:val="20"/>
              </w:rPr>
            </w:pPr>
            <w:r w:rsidRPr="00D54EF2">
              <w:rPr>
                <w:b/>
                <w:sz w:val="20"/>
                <w:szCs w:val="20"/>
              </w:rPr>
              <w:t>1 592,72</w:t>
            </w:r>
          </w:p>
        </w:tc>
      </w:tr>
      <w:tr w:rsidR="00440E66" w:rsidRPr="00D54EF2" w:rsidTr="00D54EF2">
        <w:trPr>
          <w:trHeight w:val="277"/>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440E66" w:rsidRPr="00D54EF2" w:rsidRDefault="00440E66" w:rsidP="00440E66">
            <w:pPr>
              <w:rPr>
                <w:b/>
                <w:bCs/>
                <w:sz w:val="20"/>
                <w:szCs w:val="20"/>
              </w:rPr>
            </w:pPr>
          </w:p>
        </w:tc>
        <w:tc>
          <w:tcPr>
            <w:tcW w:w="1047" w:type="dxa"/>
            <w:tcBorders>
              <w:top w:val="nil"/>
              <w:left w:val="single" w:sz="4" w:space="0" w:color="auto"/>
              <w:bottom w:val="single" w:sz="4" w:space="0" w:color="auto"/>
              <w:right w:val="single" w:sz="4" w:space="0" w:color="auto"/>
            </w:tcBorders>
            <w:vAlign w:val="bottom"/>
            <w:hideMark/>
          </w:tcPr>
          <w:p w:rsidR="00440E66" w:rsidRPr="00D54EF2" w:rsidRDefault="00440E66" w:rsidP="00A27702">
            <w:pPr>
              <w:jc w:val="center"/>
              <w:rPr>
                <w:b/>
                <w:bCs/>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bottom"/>
            <w:hideMark/>
          </w:tcPr>
          <w:p w:rsidR="00440E66" w:rsidRPr="00D54EF2" w:rsidRDefault="00440E66" w:rsidP="00A27702">
            <w:pPr>
              <w:jc w:val="center"/>
              <w:rPr>
                <w:b/>
                <w:bCs/>
                <w:sz w:val="20"/>
                <w:szCs w:val="20"/>
              </w:rPr>
            </w:pPr>
            <w:r w:rsidRPr="00D54EF2">
              <w:rPr>
                <w:b/>
                <w:bCs/>
                <w:sz w:val="20"/>
                <w:szCs w:val="20"/>
              </w:rPr>
              <w:t>Итого:</w:t>
            </w:r>
          </w:p>
        </w:tc>
        <w:tc>
          <w:tcPr>
            <w:tcW w:w="2333" w:type="dxa"/>
            <w:tcBorders>
              <w:top w:val="single" w:sz="4" w:space="0" w:color="auto"/>
              <w:left w:val="nil"/>
              <w:bottom w:val="single" w:sz="4" w:space="0" w:color="auto"/>
              <w:right w:val="single" w:sz="4" w:space="0" w:color="auto"/>
            </w:tcBorders>
            <w:shd w:val="clear" w:color="auto" w:fill="auto"/>
            <w:vAlign w:val="bottom"/>
            <w:hideMark/>
          </w:tcPr>
          <w:p w:rsidR="00440E66" w:rsidRPr="00D54EF2" w:rsidRDefault="00440E66" w:rsidP="00A27702">
            <w:pPr>
              <w:jc w:val="center"/>
              <w:rPr>
                <w:b/>
                <w:bCs/>
                <w:sz w:val="20"/>
                <w:szCs w:val="20"/>
              </w:rPr>
            </w:pPr>
            <w:r w:rsidRPr="00D54EF2">
              <w:rPr>
                <w:b/>
                <w:bCs/>
                <w:sz w:val="20"/>
                <w:szCs w:val="20"/>
              </w:rPr>
              <w:t xml:space="preserve">4 784, 07   </w:t>
            </w:r>
          </w:p>
        </w:tc>
      </w:tr>
      <w:tr w:rsidR="00F66208" w:rsidRPr="00D54EF2" w:rsidTr="00D54EF2">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D54EF2" w:rsidRDefault="005645FE">
            <w:pPr>
              <w:jc w:val="center"/>
              <w:rPr>
                <w:b/>
                <w:sz w:val="20"/>
                <w:szCs w:val="20"/>
              </w:rPr>
            </w:pPr>
            <w:r w:rsidRPr="00D54EF2">
              <w:rPr>
                <w:b/>
                <w:sz w:val="20"/>
                <w:szCs w:val="20"/>
              </w:rPr>
              <w:t>1</w:t>
            </w:r>
          </w:p>
        </w:tc>
        <w:tc>
          <w:tcPr>
            <w:tcW w:w="1047" w:type="dxa"/>
            <w:vMerge w:val="restart"/>
            <w:tcBorders>
              <w:top w:val="nil"/>
              <w:left w:val="single" w:sz="4" w:space="0" w:color="auto"/>
              <w:right w:val="single" w:sz="4" w:space="0" w:color="auto"/>
            </w:tcBorders>
            <w:vAlign w:val="center"/>
            <w:hideMark/>
          </w:tcPr>
          <w:p w:rsidR="00F66208" w:rsidRPr="00D54EF2" w:rsidRDefault="005645FE" w:rsidP="00440E66">
            <w:pPr>
              <w:jc w:val="center"/>
              <w:rPr>
                <w:b/>
                <w:sz w:val="20"/>
                <w:szCs w:val="20"/>
              </w:rPr>
            </w:pPr>
            <w:r w:rsidRPr="00D54EF2">
              <w:rPr>
                <w:b/>
                <w:sz w:val="20"/>
                <w:szCs w:val="20"/>
              </w:rPr>
              <w:t>2021</w:t>
            </w: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F66208" w:rsidRPr="00D54EF2" w:rsidRDefault="00F66208" w:rsidP="00A27702">
            <w:pPr>
              <w:rPr>
                <w:b/>
                <w:sz w:val="20"/>
                <w:szCs w:val="20"/>
              </w:rPr>
            </w:pPr>
            <w:r w:rsidRPr="00D54EF2">
              <w:rPr>
                <w:b/>
                <w:sz w:val="20"/>
                <w:szCs w:val="20"/>
              </w:rPr>
              <w:t>Разработка инженерной системы санитарной очистки территорий и инженерных пунктов Устьянского района</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F66208" w:rsidRPr="00D54EF2" w:rsidRDefault="00F66208" w:rsidP="002F18BF">
            <w:pPr>
              <w:jc w:val="center"/>
              <w:rPr>
                <w:b/>
                <w:sz w:val="20"/>
                <w:szCs w:val="20"/>
              </w:rPr>
            </w:pPr>
            <w:r w:rsidRPr="00D54EF2">
              <w:rPr>
                <w:b/>
                <w:sz w:val="20"/>
                <w:szCs w:val="20"/>
              </w:rPr>
              <w:t>453,0</w:t>
            </w:r>
          </w:p>
        </w:tc>
      </w:tr>
      <w:tr w:rsidR="00F66208" w:rsidRPr="00D54EF2" w:rsidTr="00D54EF2">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F66208" w:rsidRPr="00D54EF2" w:rsidRDefault="005645FE">
            <w:pPr>
              <w:jc w:val="center"/>
              <w:rPr>
                <w:b/>
                <w:sz w:val="20"/>
                <w:szCs w:val="20"/>
              </w:rPr>
            </w:pPr>
            <w:r w:rsidRPr="00D54EF2">
              <w:rPr>
                <w:b/>
                <w:sz w:val="20"/>
                <w:szCs w:val="20"/>
              </w:rPr>
              <w:t>2</w:t>
            </w:r>
          </w:p>
        </w:tc>
        <w:tc>
          <w:tcPr>
            <w:tcW w:w="1047" w:type="dxa"/>
            <w:vMerge/>
            <w:tcBorders>
              <w:top w:val="nil"/>
              <w:left w:val="single" w:sz="4" w:space="0" w:color="auto"/>
              <w:right w:val="single" w:sz="4" w:space="0" w:color="auto"/>
            </w:tcBorders>
            <w:vAlign w:val="center"/>
            <w:hideMark/>
          </w:tcPr>
          <w:p w:rsidR="00F66208" w:rsidRPr="00D54EF2" w:rsidRDefault="00F66208" w:rsidP="00440E66">
            <w:pPr>
              <w:jc w:val="cente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F66208" w:rsidRPr="00D54EF2" w:rsidRDefault="00F66208" w:rsidP="00F66208">
            <w:pPr>
              <w:rPr>
                <w:b/>
                <w:sz w:val="20"/>
                <w:szCs w:val="20"/>
              </w:rPr>
            </w:pPr>
            <w:r w:rsidRPr="00D54EF2">
              <w:rPr>
                <w:b/>
                <w:sz w:val="20"/>
                <w:szCs w:val="20"/>
              </w:rPr>
              <w:t xml:space="preserve">Выполнение работ по уборке </w:t>
            </w:r>
          </w:p>
          <w:p w:rsidR="00F66208" w:rsidRPr="00D54EF2" w:rsidRDefault="00F66208" w:rsidP="00A27702">
            <w:pPr>
              <w:rPr>
                <w:b/>
                <w:sz w:val="20"/>
                <w:szCs w:val="20"/>
              </w:rPr>
            </w:pPr>
            <w:r w:rsidRPr="00D54EF2">
              <w:rPr>
                <w:b/>
                <w:sz w:val="20"/>
                <w:szCs w:val="20"/>
              </w:rPr>
              <w:t xml:space="preserve">несанкционированных свалок и навалов мусора </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F66208" w:rsidRPr="00D54EF2" w:rsidRDefault="00F66208" w:rsidP="002F18BF">
            <w:pPr>
              <w:jc w:val="center"/>
              <w:rPr>
                <w:b/>
                <w:sz w:val="20"/>
                <w:szCs w:val="20"/>
              </w:rPr>
            </w:pPr>
            <w:r w:rsidRPr="00D54EF2">
              <w:rPr>
                <w:b/>
                <w:sz w:val="20"/>
                <w:szCs w:val="20"/>
              </w:rPr>
              <w:t>109,0</w:t>
            </w:r>
          </w:p>
        </w:tc>
      </w:tr>
      <w:tr w:rsidR="00D05D06" w:rsidRPr="00D54EF2" w:rsidTr="00D54EF2">
        <w:trPr>
          <w:trHeight w:val="617"/>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D05D06" w:rsidRPr="00D54EF2" w:rsidRDefault="005645FE">
            <w:pPr>
              <w:jc w:val="center"/>
              <w:rPr>
                <w:b/>
                <w:sz w:val="20"/>
                <w:szCs w:val="20"/>
              </w:rPr>
            </w:pPr>
            <w:r w:rsidRPr="00D54EF2">
              <w:rPr>
                <w:b/>
                <w:sz w:val="20"/>
                <w:szCs w:val="20"/>
              </w:rPr>
              <w:t>3</w:t>
            </w:r>
          </w:p>
        </w:tc>
        <w:tc>
          <w:tcPr>
            <w:tcW w:w="1047" w:type="dxa"/>
            <w:vMerge/>
            <w:tcBorders>
              <w:top w:val="nil"/>
              <w:left w:val="single" w:sz="4" w:space="0" w:color="auto"/>
              <w:right w:val="single" w:sz="4" w:space="0" w:color="auto"/>
            </w:tcBorders>
            <w:vAlign w:val="center"/>
            <w:hideMark/>
          </w:tcPr>
          <w:p w:rsidR="00D05D06" w:rsidRPr="00D54EF2" w:rsidRDefault="00D05D06" w:rsidP="00440E66">
            <w:pPr>
              <w:jc w:val="cente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D05D06" w:rsidRPr="00D54EF2" w:rsidRDefault="00D05D06" w:rsidP="00F66208">
            <w:pPr>
              <w:rPr>
                <w:b/>
                <w:sz w:val="20"/>
                <w:szCs w:val="20"/>
              </w:rPr>
            </w:pPr>
            <w:r w:rsidRPr="00D54EF2">
              <w:rPr>
                <w:b/>
                <w:sz w:val="20"/>
                <w:szCs w:val="20"/>
              </w:rPr>
              <w:t>Выполнение работ по обустройству контейнерных площадок</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D05D06" w:rsidRPr="00D54EF2" w:rsidRDefault="00A10EC7" w:rsidP="002F18BF">
            <w:pPr>
              <w:jc w:val="center"/>
              <w:rPr>
                <w:b/>
                <w:sz w:val="20"/>
                <w:szCs w:val="20"/>
              </w:rPr>
            </w:pPr>
            <w:r w:rsidRPr="00D54EF2">
              <w:rPr>
                <w:b/>
                <w:sz w:val="20"/>
                <w:szCs w:val="20"/>
              </w:rPr>
              <w:t>118,7</w:t>
            </w:r>
          </w:p>
        </w:tc>
      </w:tr>
      <w:tr w:rsidR="007D5337" w:rsidRPr="00D54EF2" w:rsidTr="00D54EF2">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7D5337" w:rsidRPr="00D54EF2" w:rsidRDefault="005645FE">
            <w:pPr>
              <w:jc w:val="center"/>
              <w:rPr>
                <w:b/>
                <w:sz w:val="20"/>
                <w:szCs w:val="20"/>
              </w:rPr>
            </w:pPr>
            <w:r w:rsidRPr="00D54EF2">
              <w:rPr>
                <w:b/>
                <w:sz w:val="20"/>
                <w:szCs w:val="20"/>
              </w:rPr>
              <w:t>4</w:t>
            </w:r>
          </w:p>
        </w:tc>
        <w:tc>
          <w:tcPr>
            <w:tcW w:w="1047" w:type="dxa"/>
            <w:vMerge/>
            <w:tcBorders>
              <w:top w:val="nil"/>
              <w:left w:val="single" w:sz="4" w:space="0" w:color="auto"/>
              <w:right w:val="single" w:sz="4" w:space="0" w:color="auto"/>
            </w:tcBorders>
            <w:vAlign w:val="center"/>
            <w:hideMark/>
          </w:tcPr>
          <w:p w:rsidR="007D5337" w:rsidRPr="00D54EF2" w:rsidRDefault="007D5337" w:rsidP="00440E66">
            <w:pPr>
              <w:jc w:val="cente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7D5337" w:rsidRPr="00D54EF2" w:rsidRDefault="007D5337" w:rsidP="00F66208">
            <w:pPr>
              <w:rPr>
                <w:b/>
                <w:sz w:val="20"/>
                <w:szCs w:val="20"/>
              </w:rPr>
            </w:pPr>
            <w:r w:rsidRPr="00D54EF2">
              <w:rPr>
                <w:b/>
                <w:sz w:val="20"/>
                <w:szCs w:val="20"/>
              </w:rPr>
              <w:t>Обустройство объектов размещения твердых коммунальных отходов д. Тарасонаволоцкая</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7D5337" w:rsidRPr="00D54EF2" w:rsidRDefault="000D1288" w:rsidP="002F18BF">
            <w:pPr>
              <w:jc w:val="center"/>
              <w:rPr>
                <w:b/>
                <w:sz w:val="20"/>
                <w:szCs w:val="20"/>
              </w:rPr>
            </w:pPr>
            <w:r w:rsidRPr="00D54EF2">
              <w:rPr>
                <w:b/>
                <w:sz w:val="20"/>
                <w:szCs w:val="20"/>
              </w:rPr>
              <w:t>367,8</w:t>
            </w:r>
          </w:p>
        </w:tc>
      </w:tr>
      <w:tr w:rsidR="005645FE" w:rsidRPr="00D54EF2" w:rsidTr="00D54EF2">
        <w:trPr>
          <w:trHeight w:val="83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5645FE" w:rsidRPr="00D54EF2" w:rsidRDefault="005645FE">
            <w:pPr>
              <w:jc w:val="center"/>
              <w:rPr>
                <w:b/>
                <w:sz w:val="20"/>
                <w:szCs w:val="20"/>
              </w:rPr>
            </w:pPr>
            <w:r w:rsidRPr="00D54EF2">
              <w:rPr>
                <w:b/>
                <w:sz w:val="20"/>
                <w:szCs w:val="20"/>
              </w:rPr>
              <w:t>5</w:t>
            </w:r>
          </w:p>
        </w:tc>
        <w:tc>
          <w:tcPr>
            <w:tcW w:w="1047" w:type="dxa"/>
            <w:vMerge/>
            <w:tcBorders>
              <w:top w:val="nil"/>
              <w:left w:val="single" w:sz="4" w:space="0" w:color="auto"/>
              <w:right w:val="single" w:sz="4" w:space="0" w:color="auto"/>
            </w:tcBorders>
            <w:vAlign w:val="center"/>
            <w:hideMark/>
          </w:tcPr>
          <w:p w:rsidR="005645FE" w:rsidRPr="00D54EF2" w:rsidRDefault="005645FE" w:rsidP="00440E66">
            <w:pPr>
              <w:jc w:val="center"/>
              <w:rPr>
                <w:b/>
                <w:sz w:val="20"/>
                <w:szCs w:val="20"/>
              </w:rPr>
            </w:pPr>
          </w:p>
        </w:tc>
        <w:tc>
          <w:tcPr>
            <w:tcW w:w="5391" w:type="dxa"/>
            <w:tcBorders>
              <w:top w:val="single" w:sz="4" w:space="0" w:color="auto"/>
              <w:left w:val="nil"/>
              <w:bottom w:val="single" w:sz="4" w:space="0" w:color="auto"/>
              <w:right w:val="single" w:sz="4" w:space="0" w:color="auto"/>
            </w:tcBorders>
            <w:shd w:val="clear" w:color="auto" w:fill="auto"/>
            <w:vAlign w:val="center"/>
            <w:hideMark/>
          </w:tcPr>
          <w:p w:rsidR="005645FE" w:rsidRPr="00D54EF2" w:rsidRDefault="005645FE" w:rsidP="00F66208">
            <w:pPr>
              <w:rPr>
                <w:b/>
                <w:sz w:val="20"/>
                <w:szCs w:val="20"/>
              </w:rPr>
            </w:pPr>
            <w:r w:rsidRPr="00D54EF2">
              <w:rPr>
                <w:b/>
                <w:sz w:val="20"/>
                <w:szCs w:val="20"/>
              </w:rPr>
              <w:t>Содержание мест (площадок) накопления твердых коммунальных отходов</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5645FE" w:rsidRPr="00D54EF2" w:rsidRDefault="005645FE" w:rsidP="002F18BF">
            <w:pPr>
              <w:jc w:val="center"/>
              <w:rPr>
                <w:b/>
                <w:sz w:val="20"/>
                <w:szCs w:val="20"/>
              </w:rPr>
            </w:pPr>
            <w:r w:rsidRPr="00D54EF2">
              <w:rPr>
                <w:b/>
                <w:sz w:val="20"/>
                <w:szCs w:val="20"/>
              </w:rPr>
              <w:t>1666,6</w:t>
            </w:r>
          </w:p>
        </w:tc>
      </w:tr>
      <w:tr w:rsidR="003B1A0B" w:rsidRPr="00D54EF2" w:rsidTr="00D54EF2">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3B1A0B">
            <w:pPr>
              <w:jc w:val="center"/>
              <w:rPr>
                <w:b/>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3B1A0B">
            <w:pPr>
              <w:jc w:val="center"/>
              <w:rPr>
                <w:b/>
                <w:bCs/>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3B1A0B">
            <w:pPr>
              <w:jc w:val="center"/>
              <w:rPr>
                <w:b/>
                <w:bCs/>
                <w:sz w:val="20"/>
                <w:szCs w:val="20"/>
              </w:rPr>
            </w:pPr>
            <w:r w:rsidRPr="00D54EF2">
              <w:rPr>
                <w:b/>
                <w:bCs/>
                <w:sz w:val="20"/>
                <w:szCs w:val="20"/>
              </w:rPr>
              <w:t>Итого:</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D54EF2" w:rsidRDefault="007F7C6F" w:rsidP="00B5543E">
            <w:pPr>
              <w:jc w:val="center"/>
              <w:rPr>
                <w:b/>
                <w:bCs/>
                <w:sz w:val="20"/>
                <w:szCs w:val="20"/>
              </w:rPr>
            </w:pPr>
            <w:r w:rsidRPr="00D54EF2">
              <w:rPr>
                <w:b/>
                <w:bCs/>
                <w:sz w:val="20"/>
                <w:szCs w:val="20"/>
              </w:rPr>
              <w:t>2715,1</w:t>
            </w:r>
          </w:p>
        </w:tc>
      </w:tr>
      <w:tr w:rsidR="00D54EF2" w:rsidRPr="00D54EF2" w:rsidTr="00D54EF2">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pPr>
              <w:jc w:val="center"/>
              <w:rPr>
                <w:b/>
                <w:bCs/>
                <w:sz w:val="20"/>
                <w:szCs w:val="20"/>
              </w:rPr>
            </w:pPr>
            <w:r>
              <w:rPr>
                <w:b/>
                <w:bCs/>
                <w:sz w:val="20"/>
                <w:szCs w:val="20"/>
              </w:rPr>
              <w:t>1</w:t>
            </w:r>
          </w:p>
        </w:tc>
        <w:tc>
          <w:tcPr>
            <w:tcW w:w="1047" w:type="dxa"/>
            <w:vMerge w:val="restart"/>
            <w:tcBorders>
              <w:top w:val="single" w:sz="4" w:space="0" w:color="auto"/>
              <w:left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rsidP="00D54EF2">
            <w:pPr>
              <w:spacing w:before="120" w:after="120"/>
              <w:jc w:val="center"/>
              <w:rPr>
                <w:b/>
                <w:sz w:val="20"/>
                <w:szCs w:val="20"/>
              </w:rPr>
            </w:pPr>
            <w:r w:rsidRPr="00D54EF2">
              <w:rPr>
                <w:b/>
                <w:sz w:val="20"/>
                <w:szCs w:val="20"/>
              </w:rPr>
              <w:t>Выполнение работ по уборке несанкционированных свалок и навалов мусора</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rsidP="00D54EF2">
            <w:pPr>
              <w:jc w:val="center"/>
              <w:rPr>
                <w:b/>
                <w:sz w:val="20"/>
                <w:szCs w:val="20"/>
              </w:rPr>
            </w:pPr>
            <w:r w:rsidRPr="00D54EF2">
              <w:rPr>
                <w:b/>
                <w:sz w:val="20"/>
                <w:szCs w:val="20"/>
              </w:rPr>
              <w:t>426</w:t>
            </w:r>
            <w:r>
              <w:rPr>
                <w:b/>
                <w:sz w:val="20"/>
                <w:szCs w:val="20"/>
              </w:rPr>
              <w:t>,</w:t>
            </w:r>
            <w:r w:rsidRPr="00D54EF2">
              <w:rPr>
                <w:b/>
                <w:sz w:val="20"/>
                <w:szCs w:val="20"/>
              </w:rPr>
              <w:t>04</w:t>
            </w:r>
          </w:p>
        </w:tc>
      </w:tr>
      <w:tr w:rsidR="00D54EF2" w:rsidRPr="00D54EF2" w:rsidTr="00D54EF2">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pPr>
              <w:jc w:val="center"/>
              <w:rPr>
                <w:b/>
                <w:bCs/>
                <w:sz w:val="20"/>
                <w:szCs w:val="20"/>
              </w:rPr>
            </w:pPr>
            <w:r>
              <w:rPr>
                <w:b/>
                <w:bCs/>
                <w:sz w:val="20"/>
                <w:szCs w:val="20"/>
              </w:rPr>
              <w:t>2</w:t>
            </w:r>
          </w:p>
        </w:tc>
        <w:tc>
          <w:tcPr>
            <w:tcW w:w="1047" w:type="dxa"/>
            <w:vMerge/>
            <w:tcBorders>
              <w:left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rsidP="00D54EF2">
            <w:pPr>
              <w:spacing w:before="120" w:after="120"/>
              <w:jc w:val="center"/>
              <w:rPr>
                <w:b/>
                <w:sz w:val="20"/>
                <w:szCs w:val="20"/>
              </w:rPr>
            </w:pPr>
            <w:r w:rsidRPr="00D54EF2">
              <w:rPr>
                <w:b/>
                <w:sz w:val="20"/>
                <w:szCs w:val="20"/>
              </w:rPr>
              <w:t>Содержание мест (площадок) накопления ( в том числе раздельного накопления) ТКО</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rsidP="00F231EE">
            <w:pPr>
              <w:jc w:val="center"/>
              <w:rPr>
                <w:b/>
                <w:sz w:val="20"/>
                <w:szCs w:val="20"/>
              </w:rPr>
            </w:pPr>
            <w:r w:rsidRPr="00D54EF2">
              <w:rPr>
                <w:b/>
                <w:sz w:val="20"/>
                <w:szCs w:val="20"/>
                <w:lang w:val="en-US"/>
              </w:rPr>
              <w:t>1</w:t>
            </w:r>
            <w:r>
              <w:rPr>
                <w:b/>
                <w:sz w:val="20"/>
                <w:szCs w:val="20"/>
              </w:rPr>
              <w:t> </w:t>
            </w:r>
            <w:r w:rsidRPr="00D54EF2">
              <w:rPr>
                <w:b/>
                <w:sz w:val="20"/>
                <w:szCs w:val="20"/>
                <w:lang w:val="en-US"/>
              </w:rPr>
              <w:t>612</w:t>
            </w:r>
            <w:r>
              <w:rPr>
                <w:b/>
                <w:sz w:val="20"/>
                <w:szCs w:val="20"/>
              </w:rPr>
              <w:t>,33</w:t>
            </w:r>
          </w:p>
        </w:tc>
      </w:tr>
      <w:tr w:rsidR="00D54EF2" w:rsidRPr="00D54EF2" w:rsidTr="00D54EF2">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pPr>
              <w:jc w:val="center"/>
              <w:rPr>
                <w:b/>
                <w:bCs/>
                <w:sz w:val="20"/>
                <w:szCs w:val="20"/>
              </w:rPr>
            </w:pPr>
            <w:r>
              <w:rPr>
                <w:b/>
                <w:bCs/>
                <w:sz w:val="20"/>
                <w:szCs w:val="20"/>
              </w:rPr>
              <w:t>3</w:t>
            </w:r>
          </w:p>
        </w:tc>
        <w:tc>
          <w:tcPr>
            <w:tcW w:w="1047" w:type="dxa"/>
            <w:vMerge/>
            <w:tcBorders>
              <w:left w:val="single" w:sz="4" w:space="0" w:color="auto"/>
              <w:bottom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rsidP="00D54EF2">
            <w:pPr>
              <w:spacing w:before="120" w:after="120"/>
              <w:jc w:val="center"/>
              <w:rPr>
                <w:b/>
                <w:sz w:val="20"/>
                <w:szCs w:val="20"/>
              </w:rPr>
            </w:pPr>
            <w:r w:rsidRPr="00D54EF2">
              <w:rPr>
                <w:b/>
                <w:sz w:val="20"/>
                <w:szCs w:val="20"/>
              </w:rPr>
              <w:t>Выполнение работ по обустройству контейнерных площадок</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rsidP="00F231EE">
            <w:pPr>
              <w:jc w:val="center"/>
              <w:rPr>
                <w:b/>
                <w:sz w:val="20"/>
                <w:szCs w:val="20"/>
              </w:rPr>
            </w:pPr>
            <w:r w:rsidRPr="00D54EF2">
              <w:rPr>
                <w:b/>
                <w:sz w:val="20"/>
                <w:szCs w:val="20"/>
              </w:rPr>
              <w:t>8</w:t>
            </w:r>
            <w:r>
              <w:rPr>
                <w:b/>
                <w:sz w:val="20"/>
                <w:szCs w:val="20"/>
              </w:rPr>
              <w:t> </w:t>
            </w:r>
            <w:r w:rsidRPr="00D54EF2">
              <w:rPr>
                <w:b/>
                <w:sz w:val="20"/>
                <w:szCs w:val="20"/>
              </w:rPr>
              <w:t>007</w:t>
            </w:r>
            <w:r>
              <w:rPr>
                <w:b/>
                <w:sz w:val="20"/>
                <w:szCs w:val="20"/>
              </w:rPr>
              <w:t>,</w:t>
            </w:r>
            <w:r w:rsidRPr="00D54EF2">
              <w:rPr>
                <w:b/>
                <w:sz w:val="20"/>
                <w:szCs w:val="20"/>
              </w:rPr>
              <w:t>66</w:t>
            </w:r>
          </w:p>
        </w:tc>
      </w:tr>
      <w:tr w:rsidR="00D54EF2" w:rsidRPr="00D54EF2" w:rsidTr="00D54EF2">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EF2" w:rsidRPr="00D54EF2" w:rsidRDefault="00D54EF2">
            <w:pPr>
              <w:jc w:val="center"/>
              <w:rPr>
                <w:b/>
                <w:bCs/>
                <w:sz w:val="20"/>
                <w:szCs w:val="20"/>
              </w:rPr>
            </w:pPr>
            <w:r w:rsidRPr="00D54EF2">
              <w:rPr>
                <w:b/>
                <w:bCs/>
                <w:sz w:val="20"/>
                <w:szCs w:val="20"/>
              </w:rPr>
              <w:t>Итого:</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EF2" w:rsidRPr="00D54EF2" w:rsidRDefault="00D54EF2" w:rsidP="00B5543E">
            <w:pPr>
              <w:jc w:val="center"/>
              <w:rPr>
                <w:b/>
                <w:bCs/>
                <w:sz w:val="20"/>
                <w:szCs w:val="20"/>
              </w:rPr>
            </w:pPr>
            <w:r>
              <w:rPr>
                <w:b/>
                <w:bCs/>
                <w:sz w:val="20"/>
                <w:szCs w:val="20"/>
              </w:rPr>
              <w:t>10 046,04</w:t>
            </w:r>
          </w:p>
        </w:tc>
      </w:tr>
      <w:tr w:rsidR="003B1A0B" w:rsidRPr="00D54EF2" w:rsidTr="00D54EF2">
        <w:trPr>
          <w:trHeight w:val="37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3B1A0B">
            <w:pPr>
              <w:rPr>
                <w:b/>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3B1A0B">
            <w:pPr>
              <w:jc w:val="center"/>
              <w:rPr>
                <w:b/>
                <w:sz w:val="20"/>
                <w:szCs w:val="20"/>
              </w:rPr>
            </w:pPr>
          </w:p>
        </w:tc>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D54EF2" w:rsidRDefault="00B5543E">
            <w:pPr>
              <w:jc w:val="center"/>
              <w:rPr>
                <w:b/>
                <w:sz w:val="20"/>
                <w:szCs w:val="20"/>
              </w:rPr>
            </w:pPr>
            <w:r w:rsidRPr="00D54EF2">
              <w:rPr>
                <w:b/>
                <w:sz w:val="20"/>
                <w:szCs w:val="20"/>
              </w:rPr>
              <w:t>ВСЕГО</w:t>
            </w:r>
          </w:p>
        </w:tc>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D54EF2" w:rsidRDefault="00D54EF2" w:rsidP="00B5543E">
            <w:pPr>
              <w:jc w:val="center"/>
              <w:rPr>
                <w:b/>
                <w:sz w:val="20"/>
                <w:szCs w:val="20"/>
              </w:rPr>
            </w:pPr>
            <w:r>
              <w:rPr>
                <w:b/>
                <w:sz w:val="20"/>
                <w:szCs w:val="20"/>
              </w:rPr>
              <w:t>17 545,21</w:t>
            </w:r>
          </w:p>
        </w:tc>
      </w:tr>
    </w:tbl>
    <w:p w:rsidR="003B1A0B" w:rsidRPr="00AA08BF" w:rsidRDefault="003B1A0B" w:rsidP="004F201A">
      <w:pPr>
        <w:ind w:firstLine="709"/>
        <w:jc w:val="both"/>
        <w:rPr>
          <w:bCs/>
          <w:color w:val="FF0000"/>
        </w:rPr>
      </w:pPr>
    </w:p>
    <w:p w:rsidR="004F201A" w:rsidRPr="0024354B" w:rsidRDefault="002A4BCC" w:rsidP="004F201A">
      <w:pPr>
        <w:ind w:left="142"/>
        <w:jc w:val="center"/>
        <w:rPr>
          <w:b/>
        </w:rPr>
      </w:pPr>
      <w:r w:rsidRPr="0024354B">
        <w:rPr>
          <w:b/>
        </w:rPr>
        <w:t>1</w:t>
      </w:r>
      <w:r w:rsidR="00C433EA" w:rsidRPr="0024354B">
        <w:rPr>
          <w:b/>
        </w:rPr>
        <w:t>3</w:t>
      </w:r>
      <w:r w:rsidR="00156CEF" w:rsidRPr="0024354B">
        <w:rPr>
          <w:b/>
        </w:rPr>
        <w:t>.Ритуальные услуги</w:t>
      </w:r>
    </w:p>
    <w:p w:rsidR="00156CEF" w:rsidRPr="00AA08BF" w:rsidRDefault="00156CEF" w:rsidP="004F201A">
      <w:pPr>
        <w:ind w:left="142"/>
        <w:jc w:val="center"/>
        <w:rPr>
          <w:b/>
          <w:color w:val="FF0000"/>
        </w:rPr>
      </w:pPr>
    </w:p>
    <w:p w:rsidR="004F201A" w:rsidRDefault="00D20203" w:rsidP="0024354B">
      <w:pPr>
        <w:ind w:firstLine="708"/>
        <w:jc w:val="both"/>
      </w:pPr>
      <w:r w:rsidRPr="0024354B">
        <w:t xml:space="preserve">В </w:t>
      </w:r>
      <w:r w:rsidR="004F201A" w:rsidRPr="0024354B">
        <w:t>202</w:t>
      </w:r>
      <w:r w:rsidR="0024354B" w:rsidRPr="0024354B">
        <w:t>2</w:t>
      </w:r>
      <w:r w:rsidR="004F201A" w:rsidRPr="0024354B">
        <w:t xml:space="preserve"> году </w:t>
      </w:r>
      <w:r w:rsidR="00180B96" w:rsidRPr="0024354B">
        <w:t>выполнены работы</w:t>
      </w:r>
      <w:r w:rsidR="004F201A" w:rsidRPr="0024354B">
        <w:t xml:space="preserve"> </w:t>
      </w:r>
      <w:r w:rsidR="00E35CC8" w:rsidRPr="0024354B">
        <w:t xml:space="preserve">по </w:t>
      </w:r>
      <w:r w:rsidR="0024354B" w:rsidRPr="0024354B">
        <w:t>уборке</w:t>
      </w:r>
      <w:r w:rsidR="004F201A" w:rsidRPr="0024354B">
        <w:t xml:space="preserve"> </w:t>
      </w:r>
      <w:r w:rsidR="0024354B">
        <w:t>43 кладбищ на территории Устьянского района</w:t>
      </w:r>
      <w:r w:rsidR="004F201A" w:rsidRPr="0024354B">
        <w:t xml:space="preserve">. </w:t>
      </w:r>
      <w:r w:rsidR="0024354B">
        <w:t>Заключены договоры на оказание услуг на общую сумму 505 800 руб.</w:t>
      </w:r>
    </w:p>
    <w:p w:rsidR="004C0513" w:rsidRPr="0024354B" w:rsidRDefault="004C0513" w:rsidP="0024354B">
      <w:pPr>
        <w:ind w:firstLine="708"/>
        <w:jc w:val="both"/>
      </w:pPr>
      <w:r>
        <w:t>Ритуальные услуги на территории района оказывают: ИП Исакова О.С., п.Октябрьский, ИП Башлачева Н.Ю., п.Кизема.</w:t>
      </w:r>
    </w:p>
    <w:p w:rsidR="004F201A" w:rsidRPr="00AA08BF" w:rsidRDefault="004F201A" w:rsidP="004F201A">
      <w:pPr>
        <w:rPr>
          <w:b/>
          <w:color w:val="FF0000"/>
        </w:rPr>
      </w:pPr>
    </w:p>
    <w:p w:rsidR="004F201A" w:rsidRDefault="002A4BCC" w:rsidP="004F201A">
      <w:pPr>
        <w:pStyle w:val="a9"/>
        <w:ind w:left="709"/>
        <w:jc w:val="center"/>
        <w:rPr>
          <w:b/>
        </w:rPr>
      </w:pPr>
      <w:r w:rsidRPr="00B4658C">
        <w:rPr>
          <w:b/>
        </w:rPr>
        <w:t>1</w:t>
      </w:r>
      <w:r w:rsidR="00C433EA" w:rsidRPr="00B4658C">
        <w:rPr>
          <w:b/>
        </w:rPr>
        <w:t>4</w:t>
      </w:r>
      <w:r w:rsidR="004F201A" w:rsidRPr="00B4658C">
        <w:rPr>
          <w:b/>
        </w:rPr>
        <w:t>. Дорожная  деятельность</w:t>
      </w:r>
    </w:p>
    <w:p w:rsidR="00B4658C" w:rsidRPr="00B4658C" w:rsidRDefault="00B4658C" w:rsidP="004F201A">
      <w:pPr>
        <w:pStyle w:val="a9"/>
        <w:ind w:left="709"/>
        <w:jc w:val="center"/>
        <w:rPr>
          <w:b/>
        </w:rPr>
      </w:pPr>
    </w:p>
    <w:p w:rsidR="00B4658C" w:rsidRPr="00B4658C" w:rsidRDefault="00B4658C" w:rsidP="00B4658C">
      <w:pPr>
        <w:jc w:val="center"/>
        <w:rPr>
          <w:b/>
        </w:rPr>
      </w:pPr>
      <w:r w:rsidRPr="00B4658C">
        <w:rPr>
          <w:b/>
        </w:rPr>
        <w:t>14.1. Национальный проект «Безопасные и качественные дороги»</w:t>
      </w:r>
    </w:p>
    <w:p w:rsidR="00B4658C" w:rsidRDefault="00B4658C" w:rsidP="00B4658C">
      <w:pPr>
        <w:pStyle w:val="a9"/>
        <w:ind w:left="0"/>
        <w:jc w:val="center"/>
        <w:rPr>
          <w:b/>
        </w:rPr>
      </w:pPr>
      <w:r w:rsidRPr="00B4658C">
        <w:rPr>
          <w:b/>
        </w:rPr>
        <w:t>Федеральный проект «Дорожная сеть»</w:t>
      </w:r>
    </w:p>
    <w:p w:rsidR="00B4658C" w:rsidRDefault="00B4658C" w:rsidP="00B4658C">
      <w:pPr>
        <w:pStyle w:val="a9"/>
        <w:ind w:left="0"/>
        <w:jc w:val="center"/>
        <w:rPr>
          <w:b/>
        </w:rPr>
      </w:pPr>
    </w:p>
    <w:p w:rsidR="000D6830" w:rsidRDefault="000D6830" w:rsidP="000D6830">
      <w:pPr>
        <w:jc w:val="both"/>
      </w:pPr>
      <w:r>
        <w:t xml:space="preserve">             </w:t>
      </w:r>
      <w:r w:rsidR="00AE671A">
        <w:t xml:space="preserve"> </w:t>
      </w:r>
      <w:r w:rsidRPr="00B4658C">
        <w:t>В отношении региональных автомобильных дорог в границах Устьянского района за 2022 год реализовывались следующие мероприятия:</w:t>
      </w:r>
    </w:p>
    <w:p w:rsidR="000D6830" w:rsidRDefault="000D6830" w:rsidP="000D6830">
      <w:pPr>
        <w:jc w:val="both"/>
      </w:pPr>
      <w:r>
        <w:t xml:space="preserve">               - Строительство</w:t>
      </w:r>
      <w:r w:rsidRPr="00B4658C">
        <w:t xml:space="preserve"> нового моста через реку Устья вблизи деревни Лихачево</w:t>
      </w:r>
      <w:r>
        <w:t xml:space="preserve"> </w:t>
      </w:r>
      <w:r w:rsidRPr="00B4658C">
        <w:t xml:space="preserve">на 139-м </w:t>
      </w:r>
      <w:r>
        <w:t>к</w:t>
      </w:r>
      <w:r w:rsidRPr="00B4658C">
        <w:t xml:space="preserve">илометре дороги Шангалы – Квазеньга – </w:t>
      </w:r>
      <w:r w:rsidRPr="00AE671A">
        <w:rPr>
          <w:iCs/>
        </w:rPr>
        <w:t>Кизема</w:t>
      </w:r>
      <w:r>
        <w:t xml:space="preserve">. </w:t>
      </w:r>
      <w:r w:rsidRPr="00B4658C">
        <w:t xml:space="preserve">Длина моста – 129 метров, ширина – 10 метров. </w:t>
      </w:r>
      <w:r>
        <w:t xml:space="preserve">Покрытие выполнено из бетона. Сумма проекта более 500 млн.руб. </w:t>
      </w:r>
      <w:r w:rsidRPr="00B4658C">
        <w:t>Объект имеет большое значение для обеспечения транспортной доступности нескольких населенных пунктов в МО «Киземское» и МО «Дмитриевское».</w:t>
      </w:r>
      <w:r>
        <w:t xml:space="preserve"> </w:t>
      </w:r>
      <w:r w:rsidRPr="00B4658C">
        <w:t xml:space="preserve">Подрядчиком выступили АО "Автодормост" и АО "Котласское ДРСУ". </w:t>
      </w:r>
    </w:p>
    <w:p w:rsidR="000D6830" w:rsidRDefault="000D6830" w:rsidP="000D6830">
      <w:pPr>
        <w:jc w:val="both"/>
      </w:pPr>
      <w:r>
        <w:t xml:space="preserve">             </w:t>
      </w:r>
      <w:r w:rsidRPr="00B4658C">
        <w:t xml:space="preserve">За добросовестный труд и успехи в работе сотрудники организаций были награждены почетными грамотами министерства транспорта Архангельской области и </w:t>
      </w:r>
      <w:hyperlink r:id="rId12" w:history="1">
        <w:r w:rsidRPr="00B4658C">
          <w:t>Устьянского района</w:t>
        </w:r>
      </w:hyperlink>
      <w:r w:rsidRPr="00B4658C">
        <w:t>.</w:t>
      </w:r>
    </w:p>
    <w:p w:rsidR="000D6830" w:rsidRPr="00B4658C" w:rsidRDefault="000D6830" w:rsidP="000D6830">
      <w:pPr>
        <w:ind w:firstLine="708"/>
        <w:jc w:val="both"/>
      </w:pPr>
      <w:r w:rsidRPr="00B4658C">
        <w:t xml:space="preserve">- </w:t>
      </w:r>
      <w:r>
        <w:t>К</w:t>
      </w:r>
      <w:r w:rsidRPr="00B4658C">
        <w:t>апитальный ремонт искусственного сооружения через ручей на км 8+966 автомобильной дороги Тарасонаволоцкая-Ко</w:t>
      </w:r>
      <w:r>
        <w:t>ноновская-Дубровская.</w:t>
      </w:r>
    </w:p>
    <w:p w:rsidR="000D6830" w:rsidRDefault="000D6830" w:rsidP="000D6830">
      <w:pPr>
        <w:jc w:val="both"/>
      </w:pPr>
      <w:r>
        <w:t xml:space="preserve">             </w:t>
      </w:r>
      <w:r w:rsidRPr="00B4658C">
        <w:t xml:space="preserve">- </w:t>
      </w:r>
      <w:r>
        <w:t>Р</w:t>
      </w:r>
      <w:r w:rsidRPr="00B4658C">
        <w:t>емонт автомобильной дороги Шангалы-Квазеньга-Кизема на участке км 3</w:t>
      </w:r>
      <w:r>
        <w:t xml:space="preserve">4+000 – км 40+400 (ввод 6,4 км), </w:t>
      </w:r>
      <w:r w:rsidRPr="00B4658C">
        <w:t>км 0+000 – км 0+650, км 40+400 – км 41+800, км 49+800 – км 51+900 (ввод 4,15 км)</w:t>
      </w:r>
      <w:r>
        <w:t>.</w:t>
      </w:r>
      <w:r w:rsidRPr="000D6830">
        <w:t xml:space="preserve"> </w:t>
      </w:r>
      <w:r w:rsidRPr="00AE671A">
        <w:t>Финальные в этом году 2 километра - от поворота к поселку Студенец в</w:t>
      </w:r>
      <w:r>
        <w:t xml:space="preserve"> сторону деревни Левоплосская </w:t>
      </w:r>
      <w:r w:rsidRPr="00AE671A">
        <w:t>были полностью заасфальтированы, нанесена разметка, в порядок прив</w:t>
      </w:r>
      <w:r>
        <w:t>едены</w:t>
      </w:r>
      <w:r w:rsidRPr="00AE671A">
        <w:t xml:space="preserve"> обочины. Стоит также добавить, что этот участок дороги всегда был гравийным и обрел твердое асфальтовое покрытие только в </w:t>
      </w:r>
      <w:r>
        <w:t>2022</w:t>
      </w:r>
      <w:r w:rsidRPr="00AE671A">
        <w:t xml:space="preserve"> году.</w:t>
      </w:r>
    </w:p>
    <w:p w:rsidR="000D6830" w:rsidRPr="00C720B8" w:rsidRDefault="000D6830" w:rsidP="000D6830">
      <w:pPr>
        <w:jc w:val="both"/>
      </w:pPr>
      <w:r>
        <w:t xml:space="preserve">              </w:t>
      </w:r>
      <w:r w:rsidRPr="00AE671A">
        <w:t xml:space="preserve">Все работы выполнялись в соответствии с </w:t>
      </w:r>
      <w:r>
        <w:t>с</w:t>
      </w:r>
      <w:r w:rsidRPr="00AE671A">
        <w:t xml:space="preserve">оглашением о сотрудничестве в сфере дорожного строительства между Правительством </w:t>
      </w:r>
      <w:r>
        <w:t xml:space="preserve">Архангельской области </w:t>
      </w:r>
      <w:r w:rsidRPr="00AE671A">
        <w:t xml:space="preserve">и </w:t>
      </w:r>
      <w:hyperlink r:id="rId13" w:history="1">
        <w:r w:rsidRPr="00AE671A">
          <w:t xml:space="preserve">Группой компаний </w:t>
        </w:r>
        <w:r>
          <w:t>«</w:t>
        </w:r>
        <w:r w:rsidRPr="00AE671A">
          <w:t>УЛК</w:t>
        </w:r>
      </w:hyperlink>
      <w:r>
        <w:t>»</w:t>
      </w:r>
      <w:r w:rsidRPr="00AE671A">
        <w:t>.</w:t>
      </w:r>
    </w:p>
    <w:p w:rsidR="000D6830" w:rsidRPr="00B4658C" w:rsidRDefault="000D6830" w:rsidP="000D6830">
      <w:pPr>
        <w:jc w:val="both"/>
      </w:pPr>
      <w:r w:rsidRPr="00B4658C">
        <w:t xml:space="preserve">         - </w:t>
      </w:r>
      <w:r>
        <w:t>К</w:t>
      </w:r>
      <w:r w:rsidRPr="00B4658C">
        <w:t xml:space="preserve">апитальный ремонт автомобильной дороги Вельск – Шангалы, км 77+700 – км 77+960, км 80+700 – км 81+500 в части устройства линии искусственного освещения в населенных пунктах д. </w:t>
      </w:r>
      <w:r>
        <w:t>Тарасонаволоцкая и д. Ион-Горка.</w:t>
      </w:r>
    </w:p>
    <w:p w:rsidR="000D6830" w:rsidRPr="00B4658C" w:rsidRDefault="000D6830" w:rsidP="000D6830">
      <w:pPr>
        <w:jc w:val="both"/>
      </w:pPr>
      <w:r w:rsidRPr="00B4658C">
        <w:t xml:space="preserve">          - </w:t>
      </w:r>
      <w:r>
        <w:t>К</w:t>
      </w:r>
      <w:r w:rsidRPr="00B4658C">
        <w:t>апитальный ремонт 4 км автомобильной дороги «Костылево-Тарногский городок» - Малодоры, км 3+300 – км 3+950, км 11+600 – км 12+400, км 12+600 – км 13+516 в части устройства линий искусственного освещения в населенных пунктах д. Малый Дор, д.Спасская, с. Малодоры (ввод 2,642 км линии освещения).</w:t>
      </w:r>
    </w:p>
    <w:p w:rsidR="00B4658C" w:rsidRPr="00B4658C" w:rsidRDefault="00B4739A" w:rsidP="006A1D2C">
      <w:pPr>
        <w:jc w:val="center"/>
        <w:rPr>
          <w:b/>
        </w:rPr>
      </w:pPr>
      <w:r>
        <w:rPr>
          <w:b/>
        </w:rPr>
        <w:lastRenderedPageBreak/>
        <w:t>14.2. Дороги местного значения</w:t>
      </w:r>
    </w:p>
    <w:p w:rsidR="00B4658C" w:rsidRDefault="00B4658C" w:rsidP="004F201A">
      <w:pPr>
        <w:pStyle w:val="a9"/>
        <w:ind w:left="709"/>
        <w:jc w:val="center"/>
        <w:rPr>
          <w:b/>
          <w:color w:val="FF0000"/>
        </w:rPr>
      </w:pPr>
    </w:p>
    <w:p w:rsidR="00B4658C" w:rsidRPr="00B4658C" w:rsidRDefault="00B4658C" w:rsidP="00B4658C">
      <w:pPr>
        <w:tabs>
          <w:tab w:val="left" w:pos="709"/>
        </w:tabs>
        <w:jc w:val="both"/>
      </w:pPr>
      <w:r w:rsidRPr="00AC7E5D">
        <w:rPr>
          <w:color w:val="000000"/>
          <w:sz w:val="28"/>
          <w:szCs w:val="28"/>
        </w:rPr>
        <w:t xml:space="preserve">           </w:t>
      </w:r>
      <w:r w:rsidRPr="00B4658C">
        <w:rPr>
          <w:color w:val="000000"/>
        </w:rPr>
        <w:t xml:space="preserve">За 2022 год затраты </w:t>
      </w:r>
      <w:r w:rsidRPr="00B4658C">
        <w:t xml:space="preserve">на содержание и ремонт автомобильных дорог общего пользования местного значения  составили  18 304 033 рубля. </w:t>
      </w:r>
    </w:p>
    <w:p w:rsidR="00B4658C" w:rsidRPr="00B4658C" w:rsidRDefault="00B4658C" w:rsidP="00B4658C">
      <w:pPr>
        <w:jc w:val="both"/>
      </w:pPr>
      <w:r w:rsidRPr="00B4658C">
        <w:t xml:space="preserve">         </w:t>
      </w:r>
      <w:r w:rsidR="00B4739A">
        <w:t xml:space="preserve">    </w:t>
      </w:r>
      <w:r w:rsidRPr="00B4658C">
        <w:t xml:space="preserve">Протяженность дорог района составляет 747,570 км. </w:t>
      </w:r>
    </w:p>
    <w:p w:rsidR="00B4658C" w:rsidRPr="00B4658C" w:rsidRDefault="00B4658C" w:rsidP="00B4658C">
      <w:pPr>
        <w:tabs>
          <w:tab w:val="left" w:pos="0"/>
        </w:tabs>
        <w:jc w:val="both"/>
      </w:pPr>
      <w:r w:rsidRPr="00B4658C">
        <w:t xml:space="preserve">         </w:t>
      </w:r>
    </w:p>
    <w:p w:rsidR="00B4658C" w:rsidRPr="00B4658C" w:rsidRDefault="00B4658C" w:rsidP="00B4658C">
      <w:pPr>
        <w:tabs>
          <w:tab w:val="left" w:pos="0"/>
        </w:tabs>
        <w:jc w:val="both"/>
        <w:rPr>
          <w:b/>
        </w:rPr>
      </w:pPr>
      <w:r w:rsidRPr="00B4658C">
        <w:t xml:space="preserve">         </w:t>
      </w:r>
      <w:r w:rsidR="00B4739A">
        <w:t xml:space="preserve">    </w:t>
      </w:r>
      <w:r w:rsidRPr="00B4658C">
        <w:rPr>
          <w:b/>
        </w:rPr>
        <w:t xml:space="preserve">По мероприятиям: </w:t>
      </w:r>
    </w:p>
    <w:p w:rsidR="00B4739A" w:rsidRDefault="00B4739A" w:rsidP="00B4658C">
      <w:pPr>
        <w:tabs>
          <w:tab w:val="left" w:pos="0"/>
        </w:tabs>
        <w:jc w:val="both"/>
      </w:pPr>
      <w:r>
        <w:t xml:space="preserve">             </w:t>
      </w:r>
      <w:r w:rsidR="00106B0A">
        <w:t xml:space="preserve">а) </w:t>
      </w:r>
      <w:r>
        <w:t>С</w:t>
      </w:r>
      <w:r w:rsidR="00B4658C" w:rsidRPr="00B4658C">
        <w:t>одержание улично-дорожной сети</w:t>
      </w:r>
      <w:r>
        <w:t>:</w:t>
      </w:r>
    </w:p>
    <w:p w:rsidR="00B4739A" w:rsidRDefault="00B4739A" w:rsidP="00B4658C">
      <w:pPr>
        <w:tabs>
          <w:tab w:val="left" w:pos="0"/>
        </w:tabs>
        <w:jc w:val="both"/>
      </w:pPr>
      <w:r>
        <w:t xml:space="preserve">                -</w:t>
      </w:r>
      <w:r w:rsidR="00B4658C" w:rsidRPr="00B4658C">
        <w:t xml:space="preserve"> </w:t>
      </w:r>
      <w:r w:rsidRPr="00B4658C">
        <w:t>МО «Ростовско-Минское» и МО «Малодорское»</w:t>
      </w:r>
      <w:r>
        <w:t>,</w:t>
      </w:r>
      <w:r w:rsidR="00B4658C" w:rsidRPr="00B4658C">
        <w:t xml:space="preserve"> ИП </w:t>
      </w:r>
      <w:r>
        <w:t>Соловьев В.А. на сумму 4 140,0 тыс.руб.;</w:t>
      </w:r>
    </w:p>
    <w:p w:rsidR="00B4658C" w:rsidRPr="00B4658C" w:rsidRDefault="00B4739A" w:rsidP="00B4658C">
      <w:pPr>
        <w:tabs>
          <w:tab w:val="left" w:pos="0"/>
        </w:tabs>
        <w:jc w:val="both"/>
      </w:pPr>
      <w:r>
        <w:t xml:space="preserve">                - </w:t>
      </w:r>
      <w:r w:rsidRPr="00B4658C">
        <w:t>МО «Дмитриевское»</w:t>
      </w:r>
      <w:r w:rsidRPr="00B4739A">
        <w:t xml:space="preserve"> </w:t>
      </w:r>
      <w:r w:rsidRPr="00B4658C">
        <w:t>на 880 тыс.р</w:t>
      </w:r>
      <w:r>
        <w:t xml:space="preserve">уб., </w:t>
      </w:r>
      <w:r w:rsidRPr="00B4658C">
        <w:t>МО "Бестужевское", МО «Плосское», МО «Череновское», МО «Синицкое», МО «Лихачевское»</w:t>
      </w:r>
      <w:r>
        <w:t xml:space="preserve"> </w:t>
      </w:r>
      <w:r w:rsidRPr="00B4658C">
        <w:t>на 4 495 тыс. руб</w:t>
      </w:r>
      <w:r>
        <w:t xml:space="preserve">., </w:t>
      </w:r>
      <w:r w:rsidRPr="00B4658C">
        <w:t>ООО «Березник</w:t>
      </w:r>
      <w:r>
        <w:t>»;</w:t>
      </w:r>
    </w:p>
    <w:p w:rsidR="00B4658C" w:rsidRPr="00B4658C" w:rsidRDefault="00B4739A" w:rsidP="00B4658C">
      <w:pPr>
        <w:tabs>
          <w:tab w:val="left" w:pos="0"/>
        </w:tabs>
        <w:ind w:firstLine="567"/>
        <w:jc w:val="both"/>
      </w:pPr>
      <w:r>
        <w:t xml:space="preserve">       -  </w:t>
      </w:r>
      <w:r w:rsidR="00B4658C" w:rsidRPr="00B4658C">
        <w:t xml:space="preserve">  </w:t>
      </w:r>
      <w:r w:rsidRPr="00B4658C">
        <w:t>МО «Илезское»</w:t>
      </w:r>
      <w:r>
        <w:t xml:space="preserve"> </w:t>
      </w:r>
      <w:r w:rsidRPr="00B4658C">
        <w:t>на 2 780 тыс.р</w:t>
      </w:r>
      <w:r>
        <w:t>уб., ООО «Илеза- Лес»;</w:t>
      </w:r>
      <w:r w:rsidR="00B4658C" w:rsidRPr="00B4658C">
        <w:t xml:space="preserve"> </w:t>
      </w:r>
    </w:p>
    <w:p w:rsidR="00B4658C" w:rsidRPr="00B4658C" w:rsidRDefault="00B4739A" w:rsidP="00B4658C">
      <w:pPr>
        <w:tabs>
          <w:tab w:val="left" w:pos="0"/>
        </w:tabs>
        <w:ind w:firstLine="567"/>
        <w:jc w:val="both"/>
      </w:pPr>
      <w:r>
        <w:t xml:space="preserve">       -</w:t>
      </w:r>
      <w:r w:rsidR="00B4658C" w:rsidRPr="00B4658C">
        <w:t xml:space="preserve">  </w:t>
      </w:r>
      <w:r w:rsidRPr="00B4658C">
        <w:t>МО «Октябрьское», за исключение</w:t>
      </w:r>
      <w:r>
        <w:t>м</w:t>
      </w:r>
      <w:r w:rsidRPr="00B4658C">
        <w:t xml:space="preserve"> </w:t>
      </w:r>
      <w:r>
        <w:t>п.</w:t>
      </w:r>
      <w:r w:rsidRPr="00B4658C">
        <w:t>Октябрьский на 800 тыс.р</w:t>
      </w:r>
      <w:r>
        <w:t>уб</w:t>
      </w:r>
      <w:r w:rsidRPr="00B4658C">
        <w:t>.</w:t>
      </w:r>
      <w:r>
        <w:t>,</w:t>
      </w:r>
      <w:r w:rsidRPr="00B4658C">
        <w:t xml:space="preserve"> </w:t>
      </w:r>
      <w:r>
        <w:t>ИП Бардеев В.А.</w:t>
      </w:r>
      <w:r w:rsidR="00B4658C" w:rsidRPr="00B4658C">
        <w:t xml:space="preserve">         </w:t>
      </w:r>
    </w:p>
    <w:p w:rsidR="00B4658C" w:rsidRPr="00B4658C" w:rsidRDefault="00B4658C" w:rsidP="00B4658C">
      <w:pPr>
        <w:tabs>
          <w:tab w:val="left" w:pos="0"/>
          <w:tab w:val="left" w:pos="709"/>
          <w:tab w:val="left" w:pos="851"/>
        </w:tabs>
        <w:jc w:val="both"/>
      </w:pPr>
      <w:r w:rsidRPr="00B4658C">
        <w:tab/>
      </w:r>
      <w:r w:rsidR="00B4739A">
        <w:t xml:space="preserve">     - </w:t>
      </w:r>
      <w:r w:rsidR="00B4739A" w:rsidRPr="00B4658C">
        <w:t>МО «Киземское» и МО «Лойгинское»</w:t>
      </w:r>
      <w:r w:rsidR="00B4739A" w:rsidRPr="00B4739A">
        <w:t xml:space="preserve"> </w:t>
      </w:r>
      <w:r w:rsidR="00B4739A" w:rsidRPr="00B4658C">
        <w:t>на 1 850 тыс.р</w:t>
      </w:r>
      <w:r w:rsidR="00B4739A">
        <w:t>уб.,</w:t>
      </w:r>
      <w:r w:rsidR="00B4739A" w:rsidRPr="00B4658C">
        <w:t xml:space="preserve"> </w:t>
      </w:r>
      <w:r w:rsidRPr="00B4658C">
        <w:t>ИП Суворов С.А.</w:t>
      </w:r>
      <w:r w:rsidR="00106B0A">
        <w:t>;</w:t>
      </w:r>
    </w:p>
    <w:p w:rsidR="00B4658C" w:rsidRPr="00B4658C" w:rsidRDefault="00B4658C" w:rsidP="00B4658C">
      <w:pPr>
        <w:jc w:val="both"/>
      </w:pPr>
      <w:r w:rsidRPr="00B4658C">
        <w:t xml:space="preserve">           </w:t>
      </w:r>
      <w:r w:rsidR="00106B0A">
        <w:t xml:space="preserve">      -  МО «Шангальское» </w:t>
      </w:r>
      <w:r w:rsidR="00106B0A" w:rsidRPr="00B4658C">
        <w:t>и МО «Орловское»</w:t>
      </w:r>
      <w:r w:rsidRPr="00B4658C">
        <w:t xml:space="preserve">  </w:t>
      </w:r>
      <w:r w:rsidR="00106B0A" w:rsidRPr="00B4658C">
        <w:t>на 4 760 тыс.р</w:t>
      </w:r>
      <w:r w:rsidR="00106B0A">
        <w:t>уб</w:t>
      </w:r>
      <w:r w:rsidR="00106B0A" w:rsidRPr="00B4658C">
        <w:t>.</w:t>
      </w:r>
      <w:r w:rsidR="00106B0A">
        <w:t xml:space="preserve">, </w:t>
      </w:r>
      <w:r w:rsidRPr="00B4658C">
        <w:t>О</w:t>
      </w:r>
      <w:r w:rsidR="00106B0A">
        <w:t>ОО «Корпорация развития Устьян».</w:t>
      </w:r>
    </w:p>
    <w:p w:rsidR="00106B0A" w:rsidRDefault="00B4658C" w:rsidP="00B4658C">
      <w:pPr>
        <w:jc w:val="both"/>
      </w:pPr>
      <w:r w:rsidRPr="00B4658C">
        <w:tab/>
      </w:r>
      <w:r w:rsidR="00106B0A">
        <w:t>б) Т</w:t>
      </w:r>
      <w:r w:rsidRPr="00B4658C">
        <w:t>екущ</w:t>
      </w:r>
      <w:r w:rsidR="00106B0A">
        <w:t>ий</w:t>
      </w:r>
      <w:r w:rsidRPr="00B4658C">
        <w:t xml:space="preserve"> ремонт улично</w:t>
      </w:r>
      <w:r w:rsidR="00106B0A">
        <w:t xml:space="preserve"> </w:t>
      </w:r>
      <w:r w:rsidRPr="00B4658C">
        <w:t>- дорожной сети</w:t>
      </w:r>
      <w:r w:rsidR="00106B0A">
        <w:t>:</w:t>
      </w:r>
    </w:p>
    <w:p w:rsidR="00B4658C" w:rsidRPr="00B4658C" w:rsidRDefault="00B4658C" w:rsidP="00B4658C">
      <w:pPr>
        <w:jc w:val="both"/>
      </w:pPr>
      <w:r w:rsidRPr="00B4658C">
        <w:t xml:space="preserve"> </w:t>
      </w:r>
      <w:r w:rsidR="00106B0A">
        <w:t xml:space="preserve">                - п. Кизема</w:t>
      </w:r>
      <w:r w:rsidRPr="00B4658C">
        <w:t xml:space="preserve">, </w:t>
      </w:r>
      <w:r w:rsidRPr="00B4658C">
        <w:rPr>
          <w:color w:val="000000" w:themeColor="text1"/>
        </w:rPr>
        <w:t xml:space="preserve">ул. Советов – ул. Заводская - </w:t>
      </w:r>
      <w:r w:rsidR="00106B0A">
        <w:t>241 624,77 руб., ИП Суворов С.А.;</w:t>
      </w:r>
    </w:p>
    <w:p w:rsidR="00B4658C" w:rsidRPr="00B4658C" w:rsidRDefault="00B4658C" w:rsidP="00B4658C">
      <w:pPr>
        <w:jc w:val="both"/>
      </w:pPr>
      <w:r w:rsidRPr="00B4658C">
        <w:tab/>
      </w:r>
      <w:r w:rsidR="00106B0A">
        <w:t xml:space="preserve">     - </w:t>
      </w:r>
      <w:r w:rsidRPr="00B4658C">
        <w:t>п.Кизема  от окончания ул.Железнодорожная по ул. Деповская - 637 597,20 руб</w:t>
      </w:r>
      <w:r w:rsidR="00106B0A">
        <w:t>., ИП Суворов С.А.;</w:t>
      </w:r>
    </w:p>
    <w:p w:rsidR="00B4658C" w:rsidRPr="00B4658C" w:rsidRDefault="00B4658C" w:rsidP="00B4658C">
      <w:pPr>
        <w:jc w:val="both"/>
      </w:pPr>
      <w:r w:rsidRPr="00B4658C">
        <w:tab/>
      </w:r>
      <w:r w:rsidR="00106B0A">
        <w:t xml:space="preserve">     -</w:t>
      </w:r>
      <w:r w:rsidRPr="00B4658C">
        <w:t xml:space="preserve"> </w:t>
      </w:r>
      <w:r w:rsidR="00106B0A" w:rsidRPr="00B4658C">
        <w:t>дер. Ульяновская</w:t>
      </w:r>
      <w:r w:rsidR="00106B0A">
        <w:t>,</w:t>
      </w:r>
      <w:r w:rsidR="00106B0A" w:rsidRPr="00B4658C">
        <w:t xml:space="preserve"> </w:t>
      </w:r>
      <w:r w:rsidRPr="00B4658C">
        <w:t xml:space="preserve">ул. Счастливая </w:t>
      </w:r>
      <w:r w:rsidR="00106B0A">
        <w:t>- 450 895,20 руб., ИП Есманский А.В.;</w:t>
      </w:r>
    </w:p>
    <w:p w:rsidR="00B4658C" w:rsidRPr="00B4658C" w:rsidRDefault="00B4658C" w:rsidP="00B4658C">
      <w:pPr>
        <w:jc w:val="both"/>
      </w:pPr>
      <w:r w:rsidRPr="00B4658C">
        <w:tab/>
      </w:r>
      <w:r w:rsidR="00106B0A">
        <w:t xml:space="preserve">     - </w:t>
      </w:r>
      <w:r w:rsidRPr="00B4658C">
        <w:t>д. Юрятинская ул. Юбилейная от дома № 82 до конца улицы - 152 498,40 руб</w:t>
      </w:r>
      <w:r w:rsidR="00106B0A">
        <w:t>., ИП Есманский А.В..</w:t>
      </w:r>
    </w:p>
    <w:p w:rsidR="00B4658C" w:rsidRPr="00B4658C" w:rsidRDefault="00B4658C" w:rsidP="00B4658C">
      <w:pPr>
        <w:jc w:val="both"/>
      </w:pPr>
      <w:r w:rsidRPr="00B4658C">
        <w:tab/>
      </w:r>
      <w:r w:rsidR="00106B0A">
        <w:t xml:space="preserve">в) </w:t>
      </w:r>
      <w:r w:rsidRPr="00B4658C">
        <w:t>Выполнен</w:t>
      </w:r>
      <w:r w:rsidR="00106B0A">
        <w:t>ы</w:t>
      </w:r>
      <w:r w:rsidRPr="00B4658C">
        <w:t xml:space="preserve"> работы по</w:t>
      </w:r>
      <w:r w:rsidRPr="00B4658C">
        <w:rPr>
          <w:rStyle w:val="afff0"/>
          <w:sz w:val="24"/>
          <w:szCs w:val="24"/>
        </w:rPr>
        <w:t xml:space="preserve"> </w:t>
      </w:r>
      <w:r w:rsidRPr="00B4658C">
        <w:t>вырубке и укладке кустов шириной два метра с двух сторон вдоль автомобильной дороги п. Илеза-п. Первомайский - 105 00,00 руб</w:t>
      </w:r>
      <w:r w:rsidR="00106B0A">
        <w:t>., ООО «Илеза-лес».</w:t>
      </w:r>
    </w:p>
    <w:p w:rsidR="00B4658C" w:rsidRPr="00B4658C" w:rsidRDefault="00B4658C" w:rsidP="00B4658C">
      <w:pPr>
        <w:jc w:val="both"/>
      </w:pPr>
      <w:r w:rsidRPr="00B4658C">
        <w:tab/>
      </w:r>
      <w:r w:rsidR="00106B0A">
        <w:t xml:space="preserve">г) </w:t>
      </w:r>
      <w:r w:rsidRPr="00B4658C">
        <w:t>Выполнены работы по ремонту дороги Щипцо</w:t>
      </w:r>
      <w:r w:rsidR="00106B0A">
        <w:t>во-Щапинская на 1 200 000 руб., ООО «Устьялес»</w:t>
      </w:r>
      <w:r w:rsidRPr="00B4658C">
        <w:t>.</w:t>
      </w:r>
    </w:p>
    <w:p w:rsidR="00B4658C" w:rsidRPr="00B4658C" w:rsidRDefault="00106B0A" w:rsidP="00B4658C">
      <w:pPr>
        <w:ind w:firstLine="708"/>
        <w:jc w:val="both"/>
      </w:pPr>
      <w:r>
        <w:t xml:space="preserve">д) </w:t>
      </w:r>
      <w:r w:rsidR="00B4658C" w:rsidRPr="00B4658C">
        <w:t>Выполнены работ</w:t>
      </w:r>
      <w:r>
        <w:t>ы</w:t>
      </w:r>
      <w:r w:rsidR="00B4658C" w:rsidRPr="00B4658C">
        <w:t xml:space="preserve"> по  восстановлению ливневой канализации по ул. Зав</w:t>
      </w:r>
      <w:r>
        <w:t>одская п. Кизема – 50 000 руб., ИП Гончаренко А.В.</w:t>
      </w:r>
      <w:r w:rsidR="00B4658C" w:rsidRPr="00B4658C">
        <w:t xml:space="preserve"> </w:t>
      </w:r>
    </w:p>
    <w:p w:rsidR="00B4658C" w:rsidRPr="00B4658C" w:rsidRDefault="00106B0A" w:rsidP="00B4658C">
      <w:pPr>
        <w:ind w:firstLine="708"/>
        <w:jc w:val="both"/>
      </w:pPr>
      <w:r>
        <w:t xml:space="preserve">е) </w:t>
      </w:r>
      <w:r w:rsidR="00B4658C" w:rsidRPr="00B4658C">
        <w:t>Выполнены работ</w:t>
      </w:r>
      <w:r>
        <w:t>ы</w:t>
      </w:r>
      <w:r w:rsidR="00B4658C" w:rsidRPr="00B4658C">
        <w:t xml:space="preserve"> по ремонту моста через р. Лыдонга д. Щеколдинская – 398 000 </w:t>
      </w:r>
      <w:r>
        <w:t>руб., ИП Гончаренко А.В.</w:t>
      </w:r>
    </w:p>
    <w:p w:rsidR="00B4658C" w:rsidRPr="00B4658C" w:rsidRDefault="00106B0A" w:rsidP="00B4658C">
      <w:pPr>
        <w:ind w:firstLine="708"/>
        <w:jc w:val="both"/>
      </w:pPr>
      <w:r>
        <w:t xml:space="preserve">ж) </w:t>
      </w:r>
      <w:r w:rsidR="00B4658C" w:rsidRPr="00B4658C">
        <w:t>Выполнены работ</w:t>
      </w:r>
      <w:r>
        <w:t>ы</w:t>
      </w:r>
      <w:r w:rsidR="00B4658C" w:rsidRPr="00B4658C">
        <w:t xml:space="preserve"> по ремонту моста через р. Лыдонга </w:t>
      </w:r>
      <w:r>
        <w:t>д. Щеколдинская – 586 555 руб., ИП Гончаренко А.В.</w:t>
      </w:r>
    </w:p>
    <w:p w:rsidR="00B4658C" w:rsidRPr="00B4658C" w:rsidRDefault="00106B0A" w:rsidP="00B4658C">
      <w:pPr>
        <w:ind w:firstLine="708"/>
      </w:pPr>
      <w:r>
        <w:t xml:space="preserve">з) </w:t>
      </w:r>
      <w:r w:rsidR="00B4658C" w:rsidRPr="00B4658C">
        <w:t>Выполнены работы по ремонту дорог общего пользования</w:t>
      </w:r>
      <w:r>
        <w:t xml:space="preserve"> п. Бестужево - 307 462,8 руб., ООО «Березник»</w:t>
      </w:r>
      <w:r w:rsidR="00B4658C" w:rsidRPr="00B4658C">
        <w:t>.</w:t>
      </w:r>
    </w:p>
    <w:p w:rsidR="00B4658C" w:rsidRPr="00B4658C" w:rsidRDefault="00106B0A" w:rsidP="00B4658C">
      <w:pPr>
        <w:ind w:firstLine="708"/>
        <w:jc w:val="both"/>
      </w:pPr>
      <w:r>
        <w:t xml:space="preserve">и) </w:t>
      </w:r>
      <w:r w:rsidR="00B4658C" w:rsidRPr="00B4658C">
        <w:t>Выполнены работы по ремонту дороги (разрубка кустарника) общего пользования п.Илез</w:t>
      </w:r>
      <w:r>
        <w:t>а-д.Митинская – 238 800,0 руб., ИП Есманский А.В.</w:t>
      </w:r>
    </w:p>
    <w:p w:rsidR="00B4658C" w:rsidRPr="00B4658C" w:rsidRDefault="00106B0A" w:rsidP="00B4658C">
      <w:pPr>
        <w:ind w:firstLine="708"/>
        <w:jc w:val="both"/>
      </w:pPr>
      <w:r>
        <w:t xml:space="preserve">к) </w:t>
      </w:r>
      <w:r w:rsidR="00B4658C" w:rsidRPr="00B4658C">
        <w:t>Отремонтированы дороги д.Стешевская, д. Нагорская, д. Царевская. Стоимость р</w:t>
      </w:r>
      <w:r w:rsidR="006C6446">
        <w:t>абот составила 805 000,00 руб</w:t>
      </w:r>
      <w:r w:rsidR="00B4658C" w:rsidRPr="00B4658C">
        <w:t>.</w:t>
      </w:r>
    </w:p>
    <w:p w:rsidR="00B4658C" w:rsidRPr="00B4658C" w:rsidRDefault="006C6446" w:rsidP="006C6446">
      <w:pPr>
        <w:ind w:firstLine="708"/>
        <w:jc w:val="both"/>
      </w:pPr>
      <w:r>
        <w:t xml:space="preserve">л) </w:t>
      </w:r>
      <w:r w:rsidR="00B4658C" w:rsidRPr="00B4658C">
        <w:t>Произведен ремонт дорог д. Глазанова, д. Малый Дор, д.Спасская. Стоимость р</w:t>
      </w:r>
      <w:r>
        <w:t>абот составила 352 230,00 руб</w:t>
      </w:r>
      <w:r w:rsidR="00B4658C" w:rsidRPr="00B4658C">
        <w:t>.</w:t>
      </w:r>
    </w:p>
    <w:p w:rsidR="00B4658C" w:rsidRPr="00B4658C" w:rsidRDefault="006C6446" w:rsidP="00B4658C">
      <w:pPr>
        <w:ind w:firstLine="708"/>
        <w:jc w:val="both"/>
      </w:pPr>
      <w:r>
        <w:t xml:space="preserve">м) </w:t>
      </w:r>
      <w:r w:rsidR="00B4658C" w:rsidRPr="00B4658C">
        <w:t>Отремонтирована дорога д. Ион-Горка - д. Милославская. Сто</w:t>
      </w:r>
      <w:r>
        <w:t>имость работ – 340 000,00 руб</w:t>
      </w:r>
      <w:r w:rsidR="00B4658C" w:rsidRPr="00B4658C">
        <w:t>.</w:t>
      </w:r>
    </w:p>
    <w:p w:rsidR="00B4658C" w:rsidRPr="00B4658C" w:rsidRDefault="006C6446" w:rsidP="00B4658C">
      <w:pPr>
        <w:ind w:firstLine="708"/>
        <w:jc w:val="both"/>
      </w:pPr>
      <w:r>
        <w:t xml:space="preserve">н) </w:t>
      </w:r>
      <w:r w:rsidR="00B4658C" w:rsidRPr="00B4658C">
        <w:t>Отремонтирована дорога в д. Милославская. Сто</w:t>
      </w:r>
      <w:r>
        <w:t>имость работ – 350 000,00 руб</w:t>
      </w:r>
      <w:r w:rsidR="00B4658C" w:rsidRPr="00B4658C">
        <w:t>.</w:t>
      </w:r>
      <w:r w:rsidR="00B4658C" w:rsidRPr="00B4658C">
        <w:tab/>
      </w:r>
    </w:p>
    <w:p w:rsidR="006C6446" w:rsidRDefault="00B4658C" w:rsidP="00B4658C">
      <w:pPr>
        <w:tabs>
          <w:tab w:val="left" w:pos="0"/>
          <w:tab w:val="left" w:pos="851"/>
        </w:tabs>
        <w:jc w:val="both"/>
      </w:pPr>
      <w:r w:rsidRPr="00B4658C">
        <w:t xml:space="preserve">      </w:t>
      </w:r>
      <w:r w:rsidR="006C6446">
        <w:t xml:space="preserve">      о) </w:t>
      </w:r>
      <w:r w:rsidRPr="00B4658C">
        <w:t>На ремонт дорог</w:t>
      </w:r>
      <w:r w:rsidR="006C6446">
        <w:t>:</w:t>
      </w:r>
    </w:p>
    <w:p w:rsidR="00B4658C" w:rsidRPr="00B4658C" w:rsidRDefault="006C6446" w:rsidP="00B4658C">
      <w:pPr>
        <w:tabs>
          <w:tab w:val="left" w:pos="0"/>
          <w:tab w:val="left" w:pos="851"/>
        </w:tabs>
        <w:jc w:val="both"/>
      </w:pPr>
      <w:r>
        <w:t xml:space="preserve">                - </w:t>
      </w:r>
      <w:r w:rsidR="00B4658C" w:rsidRPr="00B4658C">
        <w:t xml:space="preserve"> д. Филинская, д. Крыловская, д. Ляпунов</w:t>
      </w:r>
      <w:r>
        <w:t>ская потрачено 200 000,00 руб</w:t>
      </w:r>
      <w:r w:rsidR="00B4658C" w:rsidRPr="00B4658C">
        <w:t>.</w:t>
      </w:r>
    </w:p>
    <w:p w:rsidR="00B4658C" w:rsidRPr="00B4658C" w:rsidRDefault="00B4658C" w:rsidP="00B4658C">
      <w:r w:rsidRPr="00B4658C">
        <w:tab/>
      </w:r>
      <w:r w:rsidR="006C6446">
        <w:t xml:space="preserve">    - </w:t>
      </w:r>
      <w:r w:rsidRPr="00B4658C">
        <w:t>п. Кизема, ул.</w:t>
      </w:r>
      <w:r w:rsidR="006C6446">
        <w:t xml:space="preserve">  Ворошилова – 340 000,00 руб</w:t>
      </w:r>
      <w:r w:rsidRPr="00B4658C">
        <w:t>.</w:t>
      </w:r>
    </w:p>
    <w:p w:rsidR="00B4658C" w:rsidRPr="00B4658C" w:rsidRDefault="00B4658C" w:rsidP="00B4658C">
      <w:r w:rsidRPr="00B4658C">
        <w:tab/>
      </w:r>
      <w:r w:rsidR="006C6446">
        <w:t xml:space="preserve">    - д</w:t>
      </w:r>
      <w:r w:rsidRPr="00B4658C">
        <w:t xml:space="preserve">. Нижнеборская – </w:t>
      </w:r>
      <w:r w:rsidR="006C6446">
        <w:t>д. Малиновка – 179 000,00 руб</w:t>
      </w:r>
      <w:r w:rsidRPr="00B4658C">
        <w:t>.</w:t>
      </w:r>
    </w:p>
    <w:p w:rsidR="00B4658C" w:rsidRPr="00B4658C" w:rsidRDefault="006C6446" w:rsidP="006C6446">
      <w:pPr>
        <w:jc w:val="both"/>
      </w:pPr>
      <w:r>
        <w:t xml:space="preserve">           п) </w:t>
      </w:r>
      <w:r w:rsidR="00B4658C" w:rsidRPr="00B4658C">
        <w:t>Разработан проект организации дорожного движения МО «Шангальское» - 2</w:t>
      </w:r>
      <w:r>
        <w:t>76 000,00 руб</w:t>
      </w:r>
      <w:r w:rsidR="00B4658C" w:rsidRPr="00B4658C">
        <w:t>.</w:t>
      </w:r>
    </w:p>
    <w:p w:rsidR="00B4658C" w:rsidRPr="00B4658C" w:rsidRDefault="00B4658C" w:rsidP="006C6446">
      <w:pPr>
        <w:jc w:val="both"/>
      </w:pPr>
      <w:r w:rsidRPr="00B4658C">
        <w:lastRenderedPageBreak/>
        <w:tab/>
      </w:r>
      <w:r w:rsidR="006C6446">
        <w:t xml:space="preserve">р) </w:t>
      </w:r>
      <w:r w:rsidRPr="00B4658C">
        <w:t>Заключены контракты на содержание дорог муниципального окру</w:t>
      </w:r>
      <w:r w:rsidR="006C6446">
        <w:t>га в 2023 году на сумму 20 714 572,00 руб</w:t>
      </w:r>
      <w:r w:rsidRPr="00B4658C">
        <w:t>.</w:t>
      </w:r>
    </w:p>
    <w:p w:rsidR="00AF6C9B" w:rsidRPr="00AA08BF" w:rsidRDefault="00BE3758" w:rsidP="00995622">
      <w:pPr>
        <w:tabs>
          <w:tab w:val="left" w:pos="709"/>
        </w:tabs>
        <w:ind w:firstLine="426"/>
        <w:jc w:val="both"/>
        <w:rPr>
          <w:color w:val="FF0000"/>
        </w:rPr>
      </w:pPr>
      <w:r w:rsidRPr="00AA08BF">
        <w:rPr>
          <w:color w:val="FF0000"/>
        </w:rPr>
        <w:t xml:space="preserve">  </w:t>
      </w:r>
    </w:p>
    <w:p w:rsidR="004F201A" w:rsidRPr="00E56466" w:rsidRDefault="00854889" w:rsidP="004F201A">
      <w:pPr>
        <w:pStyle w:val="a5"/>
        <w:ind w:firstLine="567"/>
        <w:jc w:val="center"/>
        <w:rPr>
          <w:rFonts w:ascii="Times New Roman" w:hAnsi="Times New Roman"/>
          <w:b/>
          <w:sz w:val="24"/>
          <w:szCs w:val="24"/>
        </w:rPr>
      </w:pPr>
      <w:r w:rsidRPr="00E56466">
        <w:rPr>
          <w:rFonts w:ascii="Times New Roman" w:hAnsi="Times New Roman"/>
          <w:b/>
          <w:sz w:val="24"/>
          <w:szCs w:val="24"/>
        </w:rPr>
        <w:t>14.</w:t>
      </w:r>
      <w:r w:rsidR="00995622" w:rsidRPr="00E56466">
        <w:rPr>
          <w:rFonts w:ascii="Times New Roman" w:hAnsi="Times New Roman"/>
          <w:b/>
          <w:sz w:val="24"/>
          <w:szCs w:val="24"/>
        </w:rPr>
        <w:t>3</w:t>
      </w:r>
      <w:r w:rsidRPr="00E56466">
        <w:rPr>
          <w:rFonts w:ascii="Times New Roman" w:hAnsi="Times New Roman"/>
          <w:b/>
          <w:sz w:val="24"/>
          <w:szCs w:val="24"/>
        </w:rPr>
        <w:t>.</w:t>
      </w:r>
      <w:r w:rsidR="00E56466" w:rsidRPr="00E56466">
        <w:rPr>
          <w:rFonts w:ascii="Times New Roman" w:hAnsi="Times New Roman"/>
          <w:b/>
          <w:sz w:val="24"/>
          <w:szCs w:val="24"/>
        </w:rPr>
        <w:t xml:space="preserve"> </w:t>
      </w:r>
      <w:r w:rsidR="004F201A" w:rsidRPr="00E56466">
        <w:rPr>
          <w:rFonts w:ascii="Times New Roman" w:hAnsi="Times New Roman"/>
          <w:b/>
          <w:sz w:val="24"/>
          <w:szCs w:val="24"/>
        </w:rPr>
        <w:t>Состояние аварийности</w:t>
      </w:r>
      <w:r w:rsidR="005D3289" w:rsidRPr="00E56466">
        <w:rPr>
          <w:rFonts w:ascii="Times New Roman" w:hAnsi="Times New Roman"/>
          <w:b/>
          <w:sz w:val="24"/>
          <w:szCs w:val="24"/>
        </w:rPr>
        <w:t xml:space="preserve"> </w:t>
      </w:r>
    </w:p>
    <w:p w:rsidR="00E56466" w:rsidRPr="00AA08BF" w:rsidRDefault="00E56466" w:rsidP="004F201A">
      <w:pPr>
        <w:pStyle w:val="a5"/>
        <w:ind w:firstLine="567"/>
        <w:jc w:val="center"/>
        <w:rPr>
          <w:rStyle w:val="FontStyle15"/>
          <w:b/>
          <w:color w:val="FF0000"/>
        </w:rPr>
      </w:pPr>
    </w:p>
    <w:p w:rsidR="00E56466" w:rsidRPr="00E56466" w:rsidRDefault="00E56466" w:rsidP="00E56466">
      <w:pPr>
        <w:pStyle w:val="Style4"/>
        <w:spacing w:line="240" w:lineRule="auto"/>
        <w:ind w:firstLine="567"/>
        <w:rPr>
          <w:rStyle w:val="FontStyle15"/>
        </w:rPr>
      </w:pPr>
      <w:r w:rsidRPr="00E56466">
        <w:rPr>
          <w:rStyle w:val="FontStyle15"/>
        </w:rPr>
        <w:t xml:space="preserve">За 2022 год на территории Устьянского района зарегистрировано 22 дорожно - транспортных происшествия с причинением вреда здоровью, в которых 3 человека погибло, 24 получили телесные повреждения различной степени тяжести. Аналогичный период 2021 года - 21 дорожно - транспортное происшествие, в которых 5 человек погибло, 25 человек получили телесные повреждения. </w:t>
      </w:r>
    </w:p>
    <w:p w:rsidR="00E56466" w:rsidRPr="00E56466" w:rsidRDefault="00E56466" w:rsidP="00E56466">
      <w:pPr>
        <w:pStyle w:val="Style4"/>
        <w:spacing w:line="240" w:lineRule="auto"/>
        <w:ind w:firstLine="567"/>
        <w:rPr>
          <w:rStyle w:val="FontStyle15"/>
        </w:rPr>
      </w:pPr>
      <w:r w:rsidRPr="00E56466">
        <w:rPr>
          <w:rStyle w:val="FontStyle15"/>
        </w:rPr>
        <w:t>Состояние аварийности увеличилось на 4,8% (область – снижение на 18,4%), число погибших снизилось на 40,0% (область – снижение на 9,8%), число раненых снизилось на 4,0% (область – снижение на 15,5%).</w:t>
      </w:r>
    </w:p>
    <w:p w:rsidR="00E56466" w:rsidRPr="00E56466" w:rsidRDefault="00E56466" w:rsidP="00E56466">
      <w:pPr>
        <w:pStyle w:val="Style4"/>
        <w:spacing w:line="240" w:lineRule="auto"/>
        <w:ind w:firstLine="567"/>
        <w:rPr>
          <w:rStyle w:val="FontStyle15"/>
        </w:rPr>
      </w:pPr>
      <w:r w:rsidRPr="00E56466">
        <w:rPr>
          <w:rStyle w:val="FontStyle15"/>
        </w:rPr>
        <w:t xml:space="preserve">Зарегистрировано 6 ДТП, совершенных с участием водителей, находящихся в состоянии опьянения, 2021 год – 8, снижение на 25,0% (область – снижение на 42,4%). </w:t>
      </w:r>
    </w:p>
    <w:p w:rsidR="00E56466" w:rsidRPr="00E56466" w:rsidRDefault="00E56466" w:rsidP="00E56466">
      <w:pPr>
        <w:pStyle w:val="Style4"/>
        <w:spacing w:line="240" w:lineRule="auto"/>
        <w:ind w:firstLine="567"/>
        <w:rPr>
          <w:rStyle w:val="FontStyle15"/>
        </w:rPr>
      </w:pPr>
      <w:r w:rsidRPr="00E56466">
        <w:rPr>
          <w:rStyle w:val="FontStyle15"/>
        </w:rPr>
        <w:t>За 2022 год зарегистрировано 3 ДТП с участием несовершеннолетних (3 ребенка ранено), 2021 год – 1 ДТП, рост на 200% (область – рост на 2,8%).</w:t>
      </w:r>
    </w:p>
    <w:p w:rsidR="00E56466" w:rsidRPr="00E56466" w:rsidRDefault="00E56466" w:rsidP="00E56466">
      <w:pPr>
        <w:pStyle w:val="Style4"/>
        <w:spacing w:line="240" w:lineRule="auto"/>
        <w:ind w:firstLine="567"/>
        <w:rPr>
          <w:rStyle w:val="FontStyle15"/>
        </w:rPr>
      </w:pPr>
      <w:r w:rsidRPr="00E56466">
        <w:rPr>
          <w:rStyle w:val="FontStyle15"/>
        </w:rPr>
        <w:t>За 2022 год на территории района зарегистрировано 196 ДТП, где автомашинам причинены механические повреждения (неучетные без пострадавших), 2021 год - 178 (рост на 10,1%).</w:t>
      </w:r>
    </w:p>
    <w:p w:rsidR="00E56466" w:rsidRPr="00E56466" w:rsidRDefault="00E56466" w:rsidP="00E56466">
      <w:pPr>
        <w:pStyle w:val="Style4"/>
        <w:widowControl/>
        <w:spacing w:line="240" w:lineRule="auto"/>
        <w:ind w:firstLine="567"/>
        <w:rPr>
          <w:rStyle w:val="FontStyle15"/>
        </w:rPr>
      </w:pPr>
      <w:r w:rsidRPr="00E56466">
        <w:rPr>
          <w:rStyle w:val="FontStyle15"/>
        </w:rPr>
        <w:t>Дорожно-транспортных происшествий по вине водителей автобусов не зарегистрировано (2021 год – 0). При оформлении 5 ДТП выявлены недостатки содержания УДС (2021 год – 7, снижение на 28,6%).</w:t>
      </w:r>
    </w:p>
    <w:p w:rsidR="00E56466" w:rsidRPr="00E56466" w:rsidRDefault="00E56466" w:rsidP="00E56466">
      <w:pPr>
        <w:ind w:firstLine="567"/>
        <w:jc w:val="both"/>
      </w:pPr>
      <w:r w:rsidRPr="00E56466">
        <w:t xml:space="preserve">По итогам работы за 12 месяцев 2022 года согласно ведомственной оценке деятельности территориальных органов МВД России по Архангельской области районного уровня, деятельность ОМВД России по Устьянскому району  оценена   положительно, итоговое место – 2. </w:t>
      </w:r>
    </w:p>
    <w:p w:rsidR="00F95033" w:rsidRPr="00AA08BF" w:rsidRDefault="00F95033" w:rsidP="00F95033">
      <w:pPr>
        <w:pStyle w:val="a9"/>
        <w:ind w:left="0" w:right="-2"/>
        <w:jc w:val="both"/>
        <w:rPr>
          <w:color w:val="FF0000"/>
          <w:shd w:val="clear" w:color="auto" w:fill="FFFFFF"/>
        </w:rPr>
      </w:pPr>
    </w:p>
    <w:p w:rsidR="004F201A" w:rsidRPr="00545958" w:rsidRDefault="003C77ED" w:rsidP="004F201A">
      <w:pPr>
        <w:jc w:val="center"/>
        <w:rPr>
          <w:b/>
        </w:rPr>
      </w:pPr>
      <w:r w:rsidRPr="00545958">
        <w:rPr>
          <w:b/>
        </w:rPr>
        <w:t>1</w:t>
      </w:r>
      <w:r w:rsidR="003250BC" w:rsidRPr="00545958">
        <w:rPr>
          <w:b/>
        </w:rPr>
        <w:t>5</w:t>
      </w:r>
      <w:r w:rsidR="004F201A" w:rsidRPr="00545958">
        <w:rPr>
          <w:b/>
        </w:rPr>
        <w:t>. Транспорт</w:t>
      </w:r>
    </w:p>
    <w:p w:rsidR="00156CEF" w:rsidRPr="00545958" w:rsidRDefault="00156CEF" w:rsidP="004F201A">
      <w:pPr>
        <w:jc w:val="center"/>
        <w:rPr>
          <w:b/>
        </w:rPr>
      </w:pPr>
    </w:p>
    <w:p w:rsidR="00CC6358" w:rsidRPr="00545958" w:rsidRDefault="00CC6358" w:rsidP="00CC6358">
      <w:pPr>
        <w:autoSpaceDE w:val="0"/>
        <w:autoSpaceDN w:val="0"/>
        <w:adjustRightInd w:val="0"/>
        <w:ind w:firstLine="709"/>
        <w:jc w:val="both"/>
      </w:pPr>
      <w:r w:rsidRPr="00545958">
        <w:t>Транспорт в Устьянском районе является важнейшим элементом производственно-хозяйственной сферы, обеспечивающий жизнедеятельность агропромышленного комплекса, промышленных предприятий, туристической сферы.</w:t>
      </w:r>
    </w:p>
    <w:p w:rsidR="00CC6358" w:rsidRPr="00545958" w:rsidRDefault="00CC6358" w:rsidP="00CC6358">
      <w:pPr>
        <w:autoSpaceDE w:val="0"/>
        <w:autoSpaceDN w:val="0"/>
        <w:adjustRightInd w:val="0"/>
        <w:ind w:firstLine="709"/>
        <w:jc w:val="both"/>
      </w:pPr>
      <w:r w:rsidRPr="00545958">
        <w:t>Основные транспортные коммуникации:</w:t>
      </w:r>
    </w:p>
    <w:p w:rsidR="00CC6358" w:rsidRPr="00545958" w:rsidRDefault="00CC6358" w:rsidP="00CC6358">
      <w:pPr>
        <w:ind w:firstLine="709"/>
        <w:jc w:val="both"/>
      </w:pPr>
      <w:r w:rsidRPr="00545958">
        <w:rPr>
          <w:u w:val="single"/>
        </w:rPr>
        <w:t>Железнодорожные:</w:t>
      </w:r>
      <w:r w:rsidRPr="00545958">
        <w:t xml:space="preserve"> станция Костылево. Через Костылево идут поезда в северо-западные, центральные, южные и восточные районы России. По территории района проходит крупная железнодорожная магистраль Москва – Воркута.</w:t>
      </w:r>
    </w:p>
    <w:p w:rsidR="00CC6358" w:rsidRPr="00545958" w:rsidRDefault="00CC6358" w:rsidP="00CC6358">
      <w:pPr>
        <w:autoSpaceDE w:val="0"/>
        <w:autoSpaceDN w:val="0"/>
        <w:adjustRightInd w:val="0"/>
        <w:ind w:firstLine="709"/>
        <w:jc w:val="both"/>
      </w:pPr>
      <w:r w:rsidRPr="00545958">
        <w:rPr>
          <w:u w:val="single"/>
        </w:rPr>
        <w:t>Автомобильные</w:t>
      </w:r>
      <w:r w:rsidRPr="00545958">
        <w:t xml:space="preserve">: основу транспортной сети составляют автомобильные дороги областного значения Коноша – Вельск – Шангалы - 32,15 км., Костылево – Тарногский Городок - 34,433 км., Шангалы – Квазеньга – Кизема – 168,255 км., Шангалы – Квазеньга- Кизема – Орлово – 10,53 км., Лихачево – Мирный – Бритвино – 18,242 км., Хавденицы – Филинская – Алекино – 13,9 км., Усть-Кизема – Кондратовская – Березник – 12,9 км., Тарасоноволоцкая – Кононовская - Дубровская – 29,194 км., Павлицево – Чадрома – 21,943 км., Бор – Ульюха – 15,76 км., Лихачево – Кидюга – 23,0 км. В общей сложности 499 км автомобильных дорог областного значения. По дорогам областного и местного значения обеспечивается круглогодичное движение автотранспорта. </w:t>
      </w:r>
    </w:p>
    <w:p w:rsidR="00CC6358" w:rsidRPr="00545958" w:rsidRDefault="00CC6358" w:rsidP="00CC6358">
      <w:pPr>
        <w:ind w:firstLine="709"/>
        <w:jc w:val="both"/>
      </w:pPr>
      <w:r w:rsidRPr="00545958">
        <w:t xml:space="preserve">Перевозка пассажиров на маршрутах общего пользования </w:t>
      </w:r>
      <w:r w:rsidR="00545958">
        <w:t xml:space="preserve">в 2022 году </w:t>
      </w:r>
      <w:r w:rsidRPr="00545958">
        <w:t>осуществля</w:t>
      </w:r>
      <w:r w:rsidR="00545958">
        <w:t>лась</w:t>
      </w:r>
      <w:r w:rsidRPr="00545958">
        <w:t xml:space="preserve">  предприятием ООО «Фаркоп», ИП Илатовский В.С., ИП Симонцев Р.А. и ИП Пушкина И.Н. </w:t>
      </w:r>
    </w:p>
    <w:p w:rsidR="00545958" w:rsidRDefault="00CC6358" w:rsidP="00545958">
      <w:pPr>
        <w:jc w:val="both"/>
        <w:rPr>
          <w:color w:val="000000"/>
        </w:rPr>
      </w:pPr>
      <w:r w:rsidRPr="00AA08BF">
        <w:rPr>
          <w:color w:val="FF0000"/>
        </w:rPr>
        <w:t xml:space="preserve">            </w:t>
      </w:r>
      <w:r w:rsidRPr="00545958">
        <w:t>В  районе действует 1</w:t>
      </w:r>
      <w:r w:rsidR="00814D21">
        <w:t>3</w:t>
      </w:r>
      <w:r w:rsidRPr="00545958">
        <w:t xml:space="preserve"> пригородных маршрутов и 2 междугородних, из них </w:t>
      </w:r>
      <w:r w:rsidR="00814D21">
        <w:t>7</w:t>
      </w:r>
      <w:r w:rsidRPr="00545958">
        <w:t xml:space="preserve"> </w:t>
      </w:r>
      <w:r w:rsidRPr="00545958">
        <w:rPr>
          <w:bCs/>
        </w:rPr>
        <w:t xml:space="preserve">социально - значимых </w:t>
      </w:r>
      <w:r w:rsidRPr="00545958">
        <w:t>маршрута.</w:t>
      </w:r>
      <w:r w:rsidRPr="00AA08BF">
        <w:rPr>
          <w:color w:val="FF0000"/>
        </w:rPr>
        <w:t xml:space="preserve"> </w:t>
      </w:r>
      <w:r w:rsidR="00545958" w:rsidRPr="00545958">
        <w:rPr>
          <w:color w:val="000000"/>
        </w:rPr>
        <w:t>За 2022 год перевезено 435,20  тыс. чел. пассажиров, что меньше  на 4,5 %, чем в  АППГ (2021 г.- 455,9 тыс. чел). Пассажирооборот за 2022 год уменьшился по сравнению с прошлым годом на 16,52 % (2021 г.- 5921,3 тыс. пасс. км) и составил 4943</w:t>
      </w:r>
      <w:r w:rsidR="00545958" w:rsidRPr="00545958">
        <w:rPr>
          <w:b/>
          <w:color w:val="000000"/>
        </w:rPr>
        <w:t xml:space="preserve"> </w:t>
      </w:r>
      <w:r w:rsidR="00545958" w:rsidRPr="00545958">
        <w:rPr>
          <w:color w:val="000000"/>
        </w:rPr>
        <w:t xml:space="preserve">тыс. пасс. км. </w:t>
      </w:r>
    </w:p>
    <w:p w:rsidR="00131993" w:rsidRPr="00545958" w:rsidRDefault="00131993" w:rsidP="00545958">
      <w:pPr>
        <w:jc w:val="both"/>
        <w:rPr>
          <w:color w:val="000000"/>
        </w:rPr>
      </w:pPr>
      <w:r>
        <w:rPr>
          <w:color w:val="000000"/>
        </w:rPr>
        <w:lastRenderedPageBreak/>
        <w:t xml:space="preserve">            В 2022 году администрация района привлекла субсидию из областного бюджета на организацию транспортного обслуживания населения на пассажирских муниципальных маршрутах автомобильного транспорта в размере 4</w:t>
      </w:r>
      <w:r w:rsidR="008075DB">
        <w:rPr>
          <w:color w:val="000000"/>
        </w:rPr>
        <w:t> </w:t>
      </w:r>
      <w:r>
        <w:rPr>
          <w:color w:val="000000"/>
        </w:rPr>
        <w:t>269</w:t>
      </w:r>
      <w:r w:rsidR="008075DB">
        <w:rPr>
          <w:color w:val="000000"/>
        </w:rPr>
        <w:t xml:space="preserve"> 337</w:t>
      </w:r>
      <w:r>
        <w:rPr>
          <w:color w:val="000000"/>
        </w:rPr>
        <w:t xml:space="preserve"> рублей, средства местного бюджета составили </w:t>
      </w:r>
      <w:r w:rsidR="008075DB">
        <w:rPr>
          <w:color w:val="000000"/>
        </w:rPr>
        <w:t xml:space="preserve"> 2 547 769 рублей.</w:t>
      </w:r>
    </w:p>
    <w:p w:rsidR="00545958" w:rsidRPr="00545958" w:rsidRDefault="00545958" w:rsidP="00545958">
      <w:pPr>
        <w:jc w:val="both"/>
      </w:pPr>
      <w:r w:rsidRPr="00545958">
        <w:t xml:space="preserve">          На территории района услуги такси предоставляют пять индивидуальных предпринимателей: ИП Васильева С.А., Буторина Е.А., Корбут Л.А., Мамонов В.Н., ИП Кошкина Н.В.</w:t>
      </w:r>
    </w:p>
    <w:p w:rsidR="00EA33FE" w:rsidRPr="00AA08BF" w:rsidRDefault="00EA33FE" w:rsidP="004F201A">
      <w:pPr>
        <w:jc w:val="both"/>
        <w:rPr>
          <w:b/>
          <w:color w:val="FF0000"/>
          <w:sz w:val="28"/>
          <w:szCs w:val="28"/>
          <w:highlight w:val="yellow"/>
        </w:rPr>
      </w:pPr>
    </w:p>
    <w:p w:rsidR="00624323" w:rsidRPr="005B3912" w:rsidRDefault="00624323" w:rsidP="00624323">
      <w:pPr>
        <w:ind w:firstLine="709"/>
        <w:jc w:val="center"/>
        <w:rPr>
          <w:b/>
          <w:bCs/>
        </w:rPr>
      </w:pPr>
      <w:r w:rsidRPr="005B3912">
        <w:rPr>
          <w:b/>
          <w:bCs/>
        </w:rPr>
        <w:t xml:space="preserve">Итоги за </w:t>
      </w:r>
      <w:r w:rsidR="005B3912" w:rsidRPr="005B3912">
        <w:rPr>
          <w:b/>
          <w:bCs/>
        </w:rPr>
        <w:t>3</w:t>
      </w:r>
      <w:r w:rsidRPr="005B3912">
        <w:rPr>
          <w:b/>
          <w:bCs/>
        </w:rPr>
        <w:t xml:space="preserve"> </w:t>
      </w:r>
      <w:r w:rsidR="005B3912" w:rsidRPr="005B3912">
        <w:rPr>
          <w:b/>
          <w:bCs/>
        </w:rPr>
        <w:t>года</w:t>
      </w:r>
    </w:p>
    <w:tbl>
      <w:tblPr>
        <w:tblStyle w:val="af1"/>
        <w:tblW w:w="0" w:type="auto"/>
        <w:tblLook w:val="04A0"/>
      </w:tblPr>
      <w:tblGrid>
        <w:gridCol w:w="1101"/>
        <w:gridCol w:w="5279"/>
        <w:gridCol w:w="3191"/>
      </w:tblGrid>
      <w:tr w:rsidR="00624323" w:rsidRPr="005B3912" w:rsidTr="009341E7">
        <w:tc>
          <w:tcPr>
            <w:tcW w:w="1101" w:type="dxa"/>
          </w:tcPr>
          <w:p w:rsidR="00624323" w:rsidRPr="005B3912" w:rsidRDefault="00624323" w:rsidP="009341E7">
            <w:pPr>
              <w:jc w:val="center"/>
              <w:rPr>
                <w:b/>
                <w:sz w:val="20"/>
                <w:szCs w:val="20"/>
              </w:rPr>
            </w:pPr>
            <w:r w:rsidRPr="005B3912">
              <w:rPr>
                <w:b/>
                <w:sz w:val="20"/>
                <w:szCs w:val="20"/>
              </w:rPr>
              <w:t>Год</w:t>
            </w:r>
          </w:p>
        </w:tc>
        <w:tc>
          <w:tcPr>
            <w:tcW w:w="5279" w:type="dxa"/>
          </w:tcPr>
          <w:p w:rsidR="00624323" w:rsidRPr="005B3912" w:rsidRDefault="00624323" w:rsidP="009341E7">
            <w:pPr>
              <w:jc w:val="center"/>
              <w:rPr>
                <w:b/>
                <w:sz w:val="20"/>
                <w:szCs w:val="20"/>
              </w:rPr>
            </w:pPr>
            <w:r w:rsidRPr="005B3912">
              <w:rPr>
                <w:b/>
                <w:sz w:val="20"/>
                <w:szCs w:val="20"/>
              </w:rPr>
              <w:t xml:space="preserve">Наименование мероприятия </w:t>
            </w:r>
          </w:p>
        </w:tc>
        <w:tc>
          <w:tcPr>
            <w:tcW w:w="3191" w:type="dxa"/>
          </w:tcPr>
          <w:p w:rsidR="00624323" w:rsidRPr="005B3912" w:rsidRDefault="00624323" w:rsidP="009341E7">
            <w:pPr>
              <w:jc w:val="center"/>
              <w:rPr>
                <w:b/>
                <w:sz w:val="20"/>
                <w:szCs w:val="20"/>
              </w:rPr>
            </w:pPr>
            <w:r w:rsidRPr="005B3912">
              <w:rPr>
                <w:b/>
                <w:sz w:val="20"/>
                <w:szCs w:val="20"/>
              </w:rPr>
              <w:t>Сумма (тыс.руб.)</w:t>
            </w:r>
          </w:p>
        </w:tc>
      </w:tr>
      <w:tr w:rsidR="00FE3165" w:rsidRPr="005B3912" w:rsidTr="00156CEF">
        <w:tc>
          <w:tcPr>
            <w:tcW w:w="1101" w:type="dxa"/>
            <w:vMerge w:val="restart"/>
            <w:vAlign w:val="center"/>
          </w:tcPr>
          <w:p w:rsidR="00FE3165" w:rsidRPr="005B3912" w:rsidRDefault="00FE3165" w:rsidP="00156CEF">
            <w:pPr>
              <w:jc w:val="center"/>
              <w:rPr>
                <w:b/>
                <w:sz w:val="20"/>
                <w:szCs w:val="20"/>
              </w:rPr>
            </w:pPr>
          </w:p>
          <w:p w:rsidR="00FE3165" w:rsidRPr="005B3912" w:rsidRDefault="00FE3165" w:rsidP="00156CEF">
            <w:pPr>
              <w:jc w:val="center"/>
              <w:rPr>
                <w:b/>
                <w:sz w:val="20"/>
                <w:szCs w:val="20"/>
              </w:rPr>
            </w:pPr>
            <w:r w:rsidRPr="005B3912">
              <w:rPr>
                <w:b/>
                <w:sz w:val="20"/>
                <w:szCs w:val="20"/>
              </w:rPr>
              <w:t>2020</w:t>
            </w:r>
          </w:p>
          <w:p w:rsidR="00FE3165" w:rsidRPr="005B3912" w:rsidRDefault="00FE3165" w:rsidP="00156CEF">
            <w:pPr>
              <w:jc w:val="center"/>
              <w:rPr>
                <w:b/>
                <w:sz w:val="20"/>
                <w:szCs w:val="20"/>
              </w:rPr>
            </w:pPr>
          </w:p>
        </w:tc>
        <w:tc>
          <w:tcPr>
            <w:tcW w:w="5279" w:type="dxa"/>
          </w:tcPr>
          <w:p w:rsidR="00FE3165" w:rsidRPr="005B3912" w:rsidRDefault="00FE3165" w:rsidP="009341E7">
            <w:pPr>
              <w:rPr>
                <w:b/>
                <w:sz w:val="20"/>
                <w:szCs w:val="20"/>
              </w:rPr>
            </w:pPr>
            <w:r w:rsidRPr="005B3912">
              <w:rPr>
                <w:b/>
                <w:sz w:val="20"/>
                <w:szCs w:val="20"/>
              </w:rPr>
              <w:t>Создание эффективной транспортной системы (субсидии перевозчикам)</w:t>
            </w:r>
          </w:p>
        </w:tc>
        <w:tc>
          <w:tcPr>
            <w:tcW w:w="3191" w:type="dxa"/>
            <w:vAlign w:val="center"/>
          </w:tcPr>
          <w:p w:rsidR="00FE3165" w:rsidRPr="005B3912" w:rsidRDefault="00FE3165" w:rsidP="00156CEF">
            <w:pPr>
              <w:jc w:val="center"/>
              <w:rPr>
                <w:b/>
                <w:sz w:val="20"/>
                <w:szCs w:val="20"/>
              </w:rPr>
            </w:pPr>
            <w:r w:rsidRPr="005B3912">
              <w:rPr>
                <w:b/>
                <w:sz w:val="20"/>
                <w:szCs w:val="20"/>
              </w:rPr>
              <w:t>1 774,8</w:t>
            </w:r>
          </w:p>
        </w:tc>
      </w:tr>
      <w:tr w:rsidR="00624323" w:rsidRPr="005B3912" w:rsidTr="00156CEF">
        <w:tc>
          <w:tcPr>
            <w:tcW w:w="1101" w:type="dxa"/>
            <w:vMerge/>
          </w:tcPr>
          <w:p w:rsidR="00624323" w:rsidRPr="005B3912" w:rsidRDefault="00624323" w:rsidP="009341E7">
            <w:pPr>
              <w:jc w:val="center"/>
              <w:rPr>
                <w:b/>
                <w:sz w:val="20"/>
                <w:szCs w:val="20"/>
              </w:rPr>
            </w:pPr>
          </w:p>
        </w:tc>
        <w:tc>
          <w:tcPr>
            <w:tcW w:w="5279" w:type="dxa"/>
          </w:tcPr>
          <w:p w:rsidR="00624323" w:rsidRPr="005B3912" w:rsidRDefault="00FE3165" w:rsidP="009341E7">
            <w:pPr>
              <w:rPr>
                <w:b/>
                <w:sz w:val="20"/>
                <w:szCs w:val="20"/>
              </w:rPr>
            </w:pPr>
            <w:r w:rsidRPr="005B3912">
              <w:rPr>
                <w:b/>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5B3912" w:rsidRDefault="00FE3165" w:rsidP="00156CEF">
            <w:pPr>
              <w:jc w:val="center"/>
              <w:rPr>
                <w:b/>
                <w:sz w:val="20"/>
                <w:szCs w:val="20"/>
              </w:rPr>
            </w:pPr>
            <w:r w:rsidRPr="005B3912">
              <w:rPr>
                <w:b/>
                <w:sz w:val="20"/>
                <w:szCs w:val="20"/>
              </w:rPr>
              <w:t>29 742,19</w:t>
            </w:r>
          </w:p>
        </w:tc>
      </w:tr>
      <w:tr w:rsidR="00CC6358" w:rsidRPr="005B3912" w:rsidTr="00156CEF">
        <w:tc>
          <w:tcPr>
            <w:tcW w:w="1101" w:type="dxa"/>
            <w:vMerge w:val="restart"/>
          </w:tcPr>
          <w:p w:rsidR="00CC6358" w:rsidRPr="005B3912" w:rsidRDefault="00CC6358" w:rsidP="009341E7">
            <w:pPr>
              <w:jc w:val="center"/>
              <w:rPr>
                <w:b/>
                <w:sz w:val="20"/>
                <w:szCs w:val="20"/>
              </w:rPr>
            </w:pPr>
            <w:r w:rsidRPr="005B3912">
              <w:rPr>
                <w:b/>
                <w:sz w:val="20"/>
                <w:szCs w:val="20"/>
              </w:rPr>
              <w:t>2021</w:t>
            </w:r>
          </w:p>
        </w:tc>
        <w:tc>
          <w:tcPr>
            <w:tcW w:w="5279" w:type="dxa"/>
          </w:tcPr>
          <w:p w:rsidR="00CC6358" w:rsidRPr="005B3912" w:rsidRDefault="00CC6358" w:rsidP="00A27702">
            <w:pPr>
              <w:rPr>
                <w:b/>
                <w:sz w:val="20"/>
                <w:szCs w:val="20"/>
              </w:rPr>
            </w:pPr>
            <w:r w:rsidRPr="005B3912">
              <w:rPr>
                <w:b/>
                <w:sz w:val="20"/>
                <w:szCs w:val="20"/>
              </w:rPr>
              <w:t>Создание эффективной транспортной системы (субсидии перевозчикам)</w:t>
            </w:r>
          </w:p>
        </w:tc>
        <w:tc>
          <w:tcPr>
            <w:tcW w:w="3191" w:type="dxa"/>
            <w:vAlign w:val="center"/>
          </w:tcPr>
          <w:p w:rsidR="00CC6358" w:rsidRPr="005B3912" w:rsidRDefault="00CC6358" w:rsidP="00A27702">
            <w:pPr>
              <w:jc w:val="center"/>
              <w:rPr>
                <w:b/>
                <w:sz w:val="20"/>
                <w:szCs w:val="20"/>
              </w:rPr>
            </w:pPr>
            <w:r w:rsidRPr="005B3912">
              <w:rPr>
                <w:b/>
                <w:sz w:val="20"/>
                <w:szCs w:val="20"/>
              </w:rPr>
              <w:t>2 248,43</w:t>
            </w:r>
          </w:p>
        </w:tc>
      </w:tr>
      <w:tr w:rsidR="00CC6358" w:rsidRPr="005B3912" w:rsidTr="00156CEF">
        <w:tc>
          <w:tcPr>
            <w:tcW w:w="1101" w:type="dxa"/>
            <w:vMerge/>
          </w:tcPr>
          <w:p w:rsidR="00CC6358" w:rsidRPr="005B3912" w:rsidRDefault="00CC6358" w:rsidP="009341E7">
            <w:pPr>
              <w:jc w:val="center"/>
              <w:rPr>
                <w:b/>
                <w:sz w:val="20"/>
                <w:szCs w:val="20"/>
              </w:rPr>
            </w:pPr>
          </w:p>
        </w:tc>
        <w:tc>
          <w:tcPr>
            <w:tcW w:w="5279" w:type="dxa"/>
          </w:tcPr>
          <w:p w:rsidR="00CC6358" w:rsidRPr="005B3912" w:rsidRDefault="00CC6358" w:rsidP="00A27702">
            <w:pPr>
              <w:rPr>
                <w:b/>
                <w:sz w:val="20"/>
                <w:szCs w:val="20"/>
              </w:rPr>
            </w:pPr>
            <w:r w:rsidRPr="005B3912">
              <w:rPr>
                <w:b/>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CC6358" w:rsidRPr="005B3912" w:rsidRDefault="00CC6358" w:rsidP="00A27702">
            <w:pPr>
              <w:jc w:val="center"/>
              <w:rPr>
                <w:b/>
                <w:sz w:val="20"/>
                <w:szCs w:val="20"/>
              </w:rPr>
            </w:pPr>
            <w:r w:rsidRPr="005B3912">
              <w:rPr>
                <w:b/>
                <w:sz w:val="20"/>
                <w:szCs w:val="20"/>
              </w:rPr>
              <w:t>37 968,48</w:t>
            </w:r>
          </w:p>
        </w:tc>
      </w:tr>
      <w:tr w:rsidR="00545958" w:rsidRPr="005B3912" w:rsidTr="00156CEF">
        <w:tc>
          <w:tcPr>
            <w:tcW w:w="1101" w:type="dxa"/>
            <w:vMerge w:val="restart"/>
          </w:tcPr>
          <w:p w:rsidR="00545958" w:rsidRPr="005B3912" w:rsidRDefault="005B3912" w:rsidP="009341E7">
            <w:pPr>
              <w:jc w:val="center"/>
              <w:rPr>
                <w:b/>
                <w:sz w:val="20"/>
                <w:szCs w:val="20"/>
              </w:rPr>
            </w:pPr>
            <w:r w:rsidRPr="005B3912">
              <w:rPr>
                <w:b/>
                <w:sz w:val="20"/>
                <w:szCs w:val="20"/>
              </w:rPr>
              <w:t>2022</w:t>
            </w:r>
          </w:p>
        </w:tc>
        <w:tc>
          <w:tcPr>
            <w:tcW w:w="5279" w:type="dxa"/>
          </w:tcPr>
          <w:p w:rsidR="00545958" w:rsidRPr="005B3912" w:rsidRDefault="00545958" w:rsidP="00F231EE">
            <w:pPr>
              <w:rPr>
                <w:b/>
                <w:sz w:val="20"/>
                <w:szCs w:val="20"/>
              </w:rPr>
            </w:pPr>
            <w:r w:rsidRPr="005B3912">
              <w:rPr>
                <w:b/>
                <w:sz w:val="20"/>
                <w:szCs w:val="20"/>
              </w:rPr>
              <w:t>Создание эффективной транспортной системы (субсидии перевозчикам)</w:t>
            </w:r>
          </w:p>
        </w:tc>
        <w:tc>
          <w:tcPr>
            <w:tcW w:w="3191" w:type="dxa"/>
            <w:vAlign w:val="center"/>
          </w:tcPr>
          <w:p w:rsidR="00545958" w:rsidRPr="005B3912" w:rsidRDefault="00545958" w:rsidP="00A27702">
            <w:pPr>
              <w:jc w:val="center"/>
              <w:rPr>
                <w:b/>
                <w:sz w:val="20"/>
                <w:szCs w:val="20"/>
              </w:rPr>
            </w:pPr>
            <w:r w:rsidRPr="005B3912">
              <w:rPr>
                <w:b/>
                <w:sz w:val="20"/>
                <w:szCs w:val="20"/>
              </w:rPr>
              <w:t>6 817,11</w:t>
            </w:r>
          </w:p>
        </w:tc>
      </w:tr>
      <w:tr w:rsidR="00545958" w:rsidRPr="005B3912" w:rsidTr="00156CEF">
        <w:tc>
          <w:tcPr>
            <w:tcW w:w="1101" w:type="dxa"/>
            <w:vMerge/>
          </w:tcPr>
          <w:p w:rsidR="00545958" w:rsidRPr="005B3912" w:rsidRDefault="00545958" w:rsidP="009341E7">
            <w:pPr>
              <w:jc w:val="center"/>
              <w:rPr>
                <w:b/>
                <w:sz w:val="20"/>
                <w:szCs w:val="20"/>
              </w:rPr>
            </w:pPr>
          </w:p>
        </w:tc>
        <w:tc>
          <w:tcPr>
            <w:tcW w:w="5279" w:type="dxa"/>
          </w:tcPr>
          <w:p w:rsidR="00545958" w:rsidRPr="005B3912" w:rsidRDefault="00545958" w:rsidP="00F231EE">
            <w:pPr>
              <w:rPr>
                <w:b/>
                <w:sz w:val="20"/>
                <w:szCs w:val="20"/>
              </w:rPr>
            </w:pPr>
            <w:r w:rsidRPr="005B3912">
              <w:rPr>
                <w:b/>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545958" w:rsidRPr="005B3912" w:rsidRDefault="00545958" w:rsidP="00A27702">
            <w:pPr>
              <w:jc w:val="center"/>
              <w:rPr>
                <w:b/>
                <w:sz w:val="20"/>
                <w:szCs w:val="20"/>
              </w:rPr>
            </w:pPr>
            <w:r w:rsidRPr="005B3912">
              <w:rPr>
                <w:b/>
                <w:sz w:val="20"/>
                <w:szCs w:val="20"/>
              </w:rPr>
              <w:t>41 642,34</w:t>
            </w:r>
          </w:p>
        </w:tc>
      </w:tr>
      <w:tr w:rsidR="00624323" w:rsidRPr="005B3912" w:rsidTr="00156CEF">
        <w:tc>
          <w:tcPr>
            <w:tcW w:w="6380" w:type="dxa"/>
            <w:gridSpan w:val="2"/>
            <w:vAlign w:val="center"/>
          </w:tcPr>
          <w:p w:rsidR="00624323" w:rsidRPr="005B3912" w:rsidRDefault="00624323" w:rsidP="002F23A4">
            <w:pPr>
              <w:jc w:val="center"/>
              <w:rPr>
                <w:b/>
                <w:sz w:val="20"/>
                <w:szCs w:val="20"/>
              </w:rPr>
            </w:pPr>
            <w:r w:rsidRPr="005B3912">
              <w:rPr>
                <w:b/>
                <w:sz w:val="20"/>
                <w:szCs w:val="20"/>
              </w:rPr>
              <w:t xml:space="preserve">Итого </w:t>
            </w:r>
          </w:p>
        </w:tc>
        <w:tc>
          <w:tcPr>
            <w:tcW w:w="3191" w:type="dxa"/>
          </w:tcPr>
          <w:p w:rsidR="00624323" w:rsidRPr="005B3912" w:rsidRDefault="005B3912" w:rsidP="009341E7">
            <w:pPr>
              <w:jc w:val="center"/>
              <w:rPr>
                <w:b/>
                <w:sz w:val="20"/>
                <w:szCs w:val="20"/>
              </w:rPr>
            </w:pPr>
            <w:r w:rsidRPr="005B3912">
              <w:rPr>
                <w:b/>
                <w:sz w:val="20"/>
                <w:szCs w:val="20"/>
              </w:rPr>
              <w:t>120 193,35</w:t>
            </w:r>
          </w:p>
        </w:tc>
      </w:tr>
    </w:tbl>
    <w:p w:rsidR="00156CEF" w:rsidRPr="00AA08BF" w:rsidRDefault="00156CEF" w:rsidP="004F201A">
      <w:pPr>
        <w:jc w:val="both"/>
        <w:rPr>
          <w:color w:val="FF0000"/>
          <w:sz w:val="28"/>
          <w:szCs w:val="28"/>
        </w:rPr>
      </w:pPr>
    </w:p>
    <w:p w:rsidR="008877FC" w:rsidRPr="00570C41" w:rsidRDefault="003C77ED" w:rsidP="00EB5F5D">
      <w:pPr>
        <w:ind w:firstLine="709"/>
        <w:jc w:val="center"/>
        <w:rPr>
          <w:b/>
        </w:rPr>
      </w:pPr>
      <w:r w:rsidRPr="00570C41">
        <w:rPr>
          <w:b/>
        </w:rPr>
        <w:t>1</w:t>
      </w:r>
      <w:r w:rsidR="003250BC" w:rsidRPr="00570C41">
        <w:rPr>
          <w:b/>
        </w:rPr>
        <w:t>6</w:t>
      </w:r>
      <w:r w:rsidR="00EB5F5D" w:rsidRPr="00570C41">
        <w:rPr>
          <w:b/>
        </w:rPr>
        <w:t>.</w:t>
      </w:r>
      <w:r w:rsidR="008877FC" w:rsidRPr="00570C41">
        <w:rPr>
          <w:b/>
        </w:rPr>
        <w:t xml:space="preserve"> Связь</w:t>
      </w:r>
    </w:p>
    <w:p w:rsidR="002E2703" w:rsidRPr="00570C41" w:rsidRDefault="002E2703" w:rsidP="00EB5F5D">
      <w:pPr>
        <w:ind w:firstLine="709"/>
        <w:jc w:val="center"/>
        <w:rPr>
          <w:b/>
        </w:rPr>
      </w:pPr>
    </w:p>
    <w:p w:rsidR="00156CEF" w:rsidRDefault="00AE5FAF" w:rsidP="00156CEF">
      <w:pPr>
        <w:ind w:firstLine="709"/>
        <w:jc w:val="center"/>
        <w:rPr>
          <w:b/>
        </w:rPr>
      </w:pPr>
      <w:r>
        <w:rPr>
          <w:b/>
        </w:rPr>
        <w:t>16.1.</w:t>
      </w:r>
      <w:r w:rsidR="00EB5F5D" w:rsidRPr="00570C41">
        <w:rPr>
          <w:b/>
        </w:rPr>
        <w:t xml:space="preserve">Местная телефонная сеть </w:t>
      </w:r>
    </w:p>
    <w:p w:rsidR="008E182A" w:rsidRPr="00570C41" w:rsidRDefault="008E182A" w:rsidP="008E182A">
      <w:pPr>
        <w:ind w:firstLine="709"/>
        <w:jc w:val="both"/>
      </w:pPr>
      <w:r w:rsidRPr="00570C41">
        <w:t xml:space="preserve">На сети связи </w:t>
      </w:r>
      <w:r>
        <w:t xml:space="preserve">Ростелеком </w:t>
      </w:r>
      <w:r w:rsidRPr="00570C41">
        <w:t>Устьянского района установлено 2</w:t>
      </w:r>
      <w:r>
        <w:t>7</w:t>
      </w:r>
      <w:r w:rsidRPr="00570C41">
        <w:t xml:space="preserve"> АТС/ПС общей монтированной емкостью 28</w:t>
      </w:r>
      <w:r>
        <w:t>3</w:t>
      </w:r>
      <w:r w:rsidRPr="00570C41">
        <w:t>0 номеров, из них 22 электронных монтированной емкостью 2320 номеров. Общая задействованная емкость на 01.01.202</w:t>
      </w:r>
      <w:r>
        <w:t>3</w:t>
      </w:r>
      <w:r w:rsidRPr="00570C41">
        <w:t xml:space="preserve"> составляет 1</w:t>
      </w:r>
      <w:r>
        <w:t>149</w:t>
      </w:r>
      <w:r w:rsidRPr="00570C41">
        <w:t xml:space="preserve"> номеров. </w:t>
      </w:r>
    </w:p>
    <w:p w:rsidR="008E182A" w:rsidRPr="007C799C" w:rsidRDefault="008E182A" w:rsidP="008E182A">
      <w:pPr>
        <w:jc w:val="both"/>
        <w:rPr>
          <w:color w:val="000000"/>
        </w:rPr>
      </w:pPr>
      <w:r>
        <w:rPr>
          <w:b/>
          <w:color w:val="000000"/>
        </w:rPr>
        <w:t xml:space="preserve">           </w:t>
      </w:r>
      <w:r w:rsidRPr="007C799C">
        <w:rPr>
          <w:color w:val="000000"/>
        </w:rPr>
        <w:t>Коэффициент цифровизации в Устьянском</w:t>
      </w:r>
      <w:r>
        <w:rPr>
          <w:color w:val="000000"/>
        </w:rPr>
        <w:t>округе</w:t>
      </w:r>
      <w:r w:rsidRPr="007C799C">
        <w:rPr>
          <w:color w:val="000000"/>
        </w:rPr>
        <w:t xml:space="preserve"> составляет 81,9 %, коэффициент использования – 40,6 </w:t>
      </w:r>
      <w:r w:rsidR="00AE5FAF">
        <w:rPr>
          <w:color w:val="000000"/>
        </w:rPr>
        <w:t>%.</w:t>
      </w:r>
    </w:p>
    <w:p w:rsidR="008E182A" w:rsidRPr="007C799C" w:rsidRDefault="008E182A" w:rsidP="008E182A">
      <w:pPr>
        <w:ind w:firstLine="709"/>
        <w:jc w:val="both"/>
        <w:rPr>
          <w:color w:val="000000"/>
        </w:rPr>
      </w:pPr>
      <w:r w:rsidRPr="007C799C">
        <w:rPr>
          <w:color w:val="000000"/>
        </w:rPr>
        <w:t>По федеральной программе «Универсальные услуги связи» на территории Устьянского</w:t>
      </w:r>
      <w:r w:rsidR="00AE5FAF">
        <w:rPr>
          <w:color w:val="000000"/>
        </w:rPr>
        <w:t xml:space="preserve"> района</w:t>
      </w:r>
      <w:r w:rsidRPr="007C799C">
        <w:rPr>
          <w:color w:val="000000"/>
        </w:rPr>
        <w:t xml:space="preserve"> установлено 17 </w:t>
      </w:r>
      <w:r w:rsidR="00AE5FAF">
        <w:rPr>
          <w:color w:val="000000"/>
        </w:rPr>
        <w:t>универсальных таксофонов.</w:t>
      </w:r>
    </w:p>
    <w:p w:rsidR="008E182A" w:rsidRPr="007C799C" w:rsidRDefault="008E182A" w:rsidP="008E182A">
      <w:pPr>
        <w:ind w:firstLine="709"/>
        <w:jc w:val="both"/>
        <w:rPr>
          <w:color w:val="000000"/>
        </w:rPr>
      </w:pPr>
      <w:r w:rsidRPr="007C799C">
        <w:rPr>
          <w:color w:val="000000"/>
        </w:rPr>
        <w:t>Линейные сооружения:</w:t>
      </w:r>
    </w:p>
    <w:p w:rsidR="008E182A" w:rsidRPr="007C799C" w:rsidRDefault="008E182A" w:rsidP="008E182A">
      <w:pPr>
        <w:pStyle w:val="29"/>
        <w:shd w:val="clear" w:color="auto" w:fill="auto"/>
        <w:spacing w:before="0" w:line="240" w:lineRule="auto"/>
        <w:ind w:firstLine="708"/>
        <w:rPr>
          <w:rFonts w:ascii="Times New Roman" w:hAnsi="Times New Roman" w:cs="Times New Roman"/>
          <w:sz w:val="24"/>
          <w:szCs w:val="24"/>
        </w:rPr>
      </w:pPr>
      <w:r w:rsidRPr="007C799C">
        <w:rPr>
          <w:rFonts w:ascii="Times New Roman" w:hAnsi="Times New Roman" w:cs="Times New Roman"/>
          <w:sz w:val="24"/>
          <w:szCs w:val="24"/>
        </w:rPr>
        <w:t>Протяженность кабеля на внутризоновой сети всего - 79 км.;</w:t>
      </w:r>
    </w:p>
    <w:p w:rsidR="008E182A" w:rsidRPr="007C799C" w:rsidRDefault="008E182A" w:rsidP="008E182A">
      <w:pPr>
        <w:pStyle w:val="29"/>
        <w:shd w:val="clear" w:color="auto" w:fill="auto"/>
        <w:spacing w:before="0" w:line="240" w:lineRule="auto"/>
        <w:ind w:firstLine="708"/>
        <w:rPr>
          <w:rFonts w:ascii="Times New Roman" w:hAnsi="Times New Roman" w:cs="Times New Roman"/>
          <w:sz w:val="24"/>
          <w:szCs w:val="24"/>
        </w:rPr>
      </w:pPr>
      <w:r w:rsidRPr="007C799C">
        <w:rPr>
          <w:rFonts w:ascii="Times New Roman" w:hAnsi="Times New Roman" w:cs="Times New Roman"/>
          <w:sz w:val="24"/>
          <w:szCs w:val="24"/>
        </w:rPr>
        <w:t xml:space="preserve">Протяженность кабеля на местной сети – 1922 км., </w:t>
      </w:r>
    </w:p>
    <w:p w:rsidR="008E182A" w:rsidRPr="007C799C" w:rsidRDefault="008E182A" w:rsidP="008E182A">
      <w:pPr>
        <w:pStyle w:val="29"/>
        <w:shd w:val="clear" w:color="auto" w:fill="auto"/>
        <w:spacing w:before="0" w:line="240" w:lineRule="auto"/>
        <w:ind w:firstLine="708"/>
        <w:rPr>
          <w:rFonts w:ascii="Times New Roman" w:hAnsi="Times New Roman" w:cs="Times New Roman"/>
          <w:sz w:val="24"/>
          <w:szCs w:val="24"/>
        </w:rPr>
      </w:pPr>
      <w:r w:rsidRPr="007C799C">
        <w:rPr>
          <w:rFonts w:ascii="Times New Roman" w:hAnsi="Times New Roman" w:cs="Times New Roman"/>
          <w:sz w:val="24"/>
          <w:szCs w:val="24"/>
        </w:rPr>
        <w:t>из них ВОЛС – 933 км.;</w:t>
      </w:r>
    </w:p>
    <w:p w:rsidR="008E182A" w:rsidRPr="007C799C" w:rsidRDefault="008E182A" w:rsidP="008E182A">
      <w:pPr>
        <w:pStyle w:val="29"/>
        <w:shd w:val="clear" w:color="auto" w:fill="auto"/>
        <w:spacing w:before="0" w:line="240" w:lineRule="auto"/>
        <w:ind w:firstLine="708"/>
        <w:rPr>
          <w:rFonts w:ascii="Times New Roman" w:hAnsi="Times New Roman" w:cs="Times New Roman"/>
          <w:sz w:val="24"/>
          <w:szCs w:val="24"/>
        </w:rPr>
      </w:pPr>
      <w:r w:rsidRPr="007C799C">
        <w:rPr>
          <w:rFonts w:ascii="Times New Roman" w:hAnsi="Times New Roman" w:cs="Times New Roman"/>
          <w:sz w:val="24"/>
          <w:szCs w:val="24"/>
        </w:rPr>
        <w:t>Протяженность воздушных линий связи – 185 км.</w:t>
      </w:r>
    </w:p>
    <w:p w:rsidR="008E182A" w:rsidRPr="007C799C" w:rsidRDefault="008E182A" w:rsidP="008E182A">
      <w:pPr>
        <w:pStyle w:val="a9"/>
        <w:suppressAutoHyphens/>
        <w:ind w:left="714"/>
        <w:jc w:val="center"/>
        <w:rPr>
          <w:i/>
        </w:rPr>
      </w:pPr>
    </w:p>
    <w:p w:rsidR="008E182A" w:rsidRPr="007C799C" w:rsidRDefault="008E182A" w:rsidP="008E182A">
      <w:pPr>
        <w:pStyle w:val="a9"/>
        <w:suppressAutoHyphens/>
        <w:ind w:left="714"/>
      </w:pPr>
      <w:r w:rsidRPr="007C799C">
        <w:t>Широкополосный доступ к сети Интернет.</w:t>
      </w:r>
    </w:p>
    <w:p w:rsidR="008E182A" w:rsidRPr="007C799C" w:rsidRDefault="008E182A" w:rsidP="008E182A">
      <w:pPr>
        <w:pStyle w:val="a9"/>
        <w:suppressAutoHyphens/>
        <w:ind w:left="714"/>
      </w:pPr>
      <w:r w:rsidRPr="007C799C">
        <w:t xml:space="preserve">Услуга доступа к сети ШПД по технологии </w:t>
      </w:r>
      <w:r w:rsidRPr="007C799C">
        <w:rPr>
          <w:lang w:val="en-US"/>
        </w:rPr>
        <w:t>ADSL</w:t>
      </w:r>
      <w:r w:rsidRPr="007C799C">
        <w:t xml:space="preserve"> предоставляется в 17 населенных пунктах района: </w:t>
      </w:r>
    </w:p>
    <w:tbl>
      <w:tblPr>
        <w:tblW w:w="8789" w:type="dxa"/>
        <w:tblInd w:w="817" w:type="dxa"/>
        <w:tblLook w:val="04A0"/>
      </w:tblPr>
      <w:tblGrid>
        <w:gridCol w:w="567"/>
        <w:gridCol w:w="2977"/>
        <w:gridCol w:w="2268"/>
        <w:gridCol w:w="2977"/>
      </w:tblGrid>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C750DF">
            <w:pPr>
              <w:jc w:val="center"/>
              <w:rPr>
                <w:b/>
                <w:bCs/>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82A" w:rsidRPr="007C799C" w:rsidRDefault="008E182A" w:rsidP="00C750DF">
            <w:pPr>
              <w:jc w:val="center"/>
            </w:pPr>
            <w:r w:rsidRPr="007C799C">
              <w:t>Населенный пункт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E182A" w:rsidRPr="007C799C" w:rsidRDefault="008E182A" w:rsidP="00C750DF">
            <w:pPr>
              <w:jc w:val="center"/>
            </w:pPr>
            <w:r w:rsidRPr="007C799C">
              <w:t>Кол-во абонентов</w:t>
            </w:r>
          </w:p>
        </w:tc>
        <w:tc>
          <w:tcPr>
            <w:tcW w:w="2977" w:type="dxa"/>
            <w:tcBorders>
              <w:top w:val="single" w:sz="4" w:space="0" w:color="auto"/>
              <w:left w:val="nil"/>
              <w:bottom w:val="single" w:sz="4" w:space="0" w:color="auto"/>
              <w:right w:val="single" w:sz="4" w:space="0" w:color="auto"/>
            </w:tcBorders>
            <w:vAlign w:val="center"/>
          </w:tcPr>
          <w:p w:rsidR="008E182A" w:rsidRPr="007C799C" w:rsidRDefault="008E182A" w:rsidP="00C750DF">
            <w:pPr>
              <w:jc w:val="center"/>
            </w:pPr>
            <w:r w:rsidRPr="007C799C">
              <w:t>Кол-во абонентов IP-TV</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FA1C51" w:rsidRDefault="008E182A" w:rsidP="00C750DF">
            <w:pPr>
              <w:jc w:val="both"/>
              <w:rPr>
                <w:color w:val="000000" w:themeColor="text1"/>
                <w:sz w:val="26"/>
                <w:szCs w:val="26"/>
              </w:rPr>
            </w:pPr>
            <w:r w:rsidRPr="00FA1C51">
              <w:rPr>
                <w:color w:val="000000" w:themeColor="text1"/>
                <w:sz w:val="26"/>
                <w:szCs w:val="26"/>
              </w:rPr>
              <w:t>рп. Октябрьский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FA1C51" w:rsidRDefault="008E182A" w:rsidP="00C750DF">
            <w:pPr>
              <w:jc w:val="center"/>
              <w:rPr>
                <w:color w:val="000000" w:themeColor="text1"/>
                <w:sz w:val="26"/>
                <w:szCs w:val="26"/>
              </w:rPr>
            </w:pPr>
            <w:r w:rsidRPr="00FA1C51">
              <w:rPr>
                <w:color w:val="000000" w:themeColor="text1"/>
                <w:sz w:val="26"/>
                <w:szCs w:val="26"/>
              </w:rPr>
              <w:t>174</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15</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FA1C51" w:rsidRDefault="008E182A" w:rsidP="00C750DF">
            <w:pPr>
              <w:jc w:val="both"/>
              <w:rPr>
                <w:color w:val="000000" w:themeColor="text1"/>
                <w:sz w:val="26"/>
                <w:szCs w:val="26"/>
              </w:rPr>
            </w:pPr>
            <w:r w:rsidRPr="00FA1C51">
              <w:rPr>
                <w:color w:val="000000" w:themeColor="text1"/>
                <w:sz w:val="26"/>
                <w:szCs w:val="26"/>
              </w:rPr>
              <w:t>п. Глубокий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FA1C51" w:rsidRDefault="008E182A" w:rsidP="00C750DF">
            <w:pPr>
              <w:jc w:val="center"/>
              <w:rPr>
                <w:color w:val="000000" w:themeColor="text1"/>
                <w:sz w:val="26"/>
                <w:szCs w:val="26"/>
              </w:rPr>
            </w:pPr>
            <w:r w:rsidRPr="00FA1C51">
              <w:rPr>
                <w:color w:val="000000" w:themeColor="text1"/>
                <w:sz w:val="26"/>
                <w:szCs w:val="26"/>
              </w:rPr>
              <w:t>30</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FA1C51" w:rsidRDefault="008E182A" w:rsidP="00C750DF">
            <w:pPr>
              <w:jc w:val="both"/>
              <w:rPr>
                <w:color w:val="000000" w:themeColor="text1"/>
                <w:sz w:val="26"/>
                <w:szCs w:val="26"/>
              </w:rPr>
            </w:pPr>
            <w:r w:rsidRPr="00FA1C51">
              <w:rPr>
                <w:color w:val="000000" w:themeColor="text1"/>
                <w:sz w:val="26"/>
                <w:szCs w:val="26"/>
              </w:rPr>
              <w:t>п. Советский</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FA1C51" w:rsidRDefault="008E182A" w:rsidP="00C750DF">
            <w:pPr>
              <w:jc w:val="center"/>
              <w:rPr>
                <w:color w:val="000000" w:themeColor="text1"/>
                <w:sz w:val="26"/>
                <w:szCs w:val="26"/>
              </w:rPr>
            </w:pPr>
            <w:r w:rsidRPr="00FA1C51">
              <w:rPr>
                <w:color w:val="000000" w:themeColor="text1"/>
                <w:sz w:val="26"/>
                <w:szCs w:val="26"/>
              </w:rPr>
              <w:t>66</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1</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82A" w:rsidRPr="00FA1C51" w:rsidRDefault="008E182A" w:rsidP="00C750DF">
            <w:pPr>
              <w:jc w:val="both"/>
              <w:rPr>
                <w:color w:val="000000" w:themeColor="text1"/>
                <w:sz w:val="26"/>
                <w:szCs w:val="26"/>
              </w:rPr>
            </w:pPr>
            <w:r w:rsidRPr="00FA1C51">
              <w:rPr>
                <w:color w:val="000000" w:themeColor="text1"/>
                <w:sz w:val="26"/>
                <w:szCs w:val="26"/>
              </w:rPr>
              <w:t>с. Малодоры</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E182A" w:rsidRPr="00FA1C51" w:rsidRDefault="008E182A" w:rsidP="00C750DF">
            <w:pPr>
              <w:jc w:val="center"/>
              <w:rPr>
                <w:color w:val="000000" w:themeColor="text1"/>
                <w:sz w:val="26"/>
                <w:szCs w:val="26"/>
              </w:rPr>
            </w:pPr>
            <w:r w:rsidRPr="00FA1C51">
              <w:rPr>
                <w:color w:val="000000" w:themeColor="text1"/>
                <w:sz w:val="26"/>
                <w:szCs w:val="26"/>
              </w:rPr>
              <w:t>25</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Студенец</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38</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Костылево</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44</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3</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с. Шангалы</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129</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с. Бестужево</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30</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Мирный</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38</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Кидюга</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101</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1</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с. Строевское</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19</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Кизема</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16</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д. Юрятинская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24</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п. Богдановский</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11</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д. Алферовская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27</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 xml:space="preserve">д. Ульяновская </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56</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r w:rsidR="008E182A" w:rsidRPr="007C799C" w:rsidTr="00C750DF">
        <w:trPr>
          <w:trHeight w:val="340"/>
        </w:trPr>
        <w:tc>
          <w:tcPr>
            <w:tcW w:w="567" w:type="dxa"/>
            <w:tcBorders>
              <w:top w:val="single" w:sz="4" w:space="0" w:color="auto"/>
              <w:left w:val="single" w:sz="4" w:space="0" w:color="auto"/>
              <w:bottom w:val="single" w:sz="4" w:space="0" w:color="auto"/>
              <w:right w:val="single" w:sz="4" w:space="0" w:color="auto"/>
            </w:tcBorders>
          </w:tcPr>
          <w:p w:rsidR="008E182A" w:rsidRPr="007C799C" w:rsidRDefault="008E182A" w:rsidP="008E182A">
            <w:pPr>
              <w:numPr>
                <w:ilvl w:val="0"/>
                <w:numId w:val="15"/>
              </w:numPr>
              <w:ind w:left="357" w:hanging="357"/>
              <w:jc w:val="cente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82A" w:rsidRPr="00FA1C51" w:rsidRDefault="008E182A" w:rsidP="00C750DF">
            <w:pPr>
              <w:jc w:val="both"/>
              <w:rPr>
                <w:color w:val="000000" w:themeColor="text1"/>
                <w:sz w:val="26"/>
                <w:szCs w:val="26"/>
              </w:rPr>
            </w:pPr>
            <w:r w:rsidRPr="00FA1C51">
              <w:rPr>
                <w:color w:val="000000" w:themeColor="text1"/>
                <w:sz w:val="26"/>
                <w:szCs w:val="26"/>
              </w:rPr>
              <w:t>д. Дубровская</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8E182A" w:rsidRPr="00FA1C51" w:rsidRDefault="008E182A" w:rsidP="00C750DF">
            <w:pPr>
              <w:jc w:val="center"/>
              <w:rPr>
                <w:color w:val="000000" w:themeColor="text1"/>
                <w:sz w:val="26"/>
                <w:szCs w:val="26"/>
              </w:rPr>
            </w:pPr>
            <w:r w:rsidRPr="00FA1C51">
              <w:rPr>
                <w:color w:val="000000" w:themeColor="text1"/>
                <w:sz w:val="26"/>
                <w:szCs w:val="26"/>
              </w:rPr>
              <w:t>61</w:t>
            </w:r>
          </w:p>
        </w:tc>
        <w:tc>
          <w:tcPr>
            <w:tcW w:w="2977" w:type="dxa"/>
            <w:tcBorders>
              <w:top w:val="single" w:sz="4" w:space="0" w:color="auto"/>
              <w:left w:val="nil"/>
              <w:bottom w:val="single" w:sz="4" w:space="0" w:color="auto"/>
              <w:right w:val="single" w:sz="4" w:space="0" w:color="auto"/>
            </w:tcBorders>
          </w:tcPr>
          <w:p w:rsidR="008E182A" w:rsidRPr="00FA1C51" w:rsidRDefault="008E182A" w:rsidP="00C750DF">
            <w:pPr>
              <w:jc w:val="center"/>
              <w:rPr>
                <w:color w:val="000000" w:themeColor="text1"/>
                <w:sz w:val="26"/>
                <w:szCs w:val="26"/>
              </w:rPr>
            </w:pPr>
            <w:r w:rsidRPr="00FA1C51">
              <w:rPr>
                <w:color w:val="000000" w:themeColor="text1"/>
                <w:sz w:val="26"/>
                <w:szCs w:val="26"/>
              </w:rPr>
              <w:t>0</w:t>
            </w:r>
          </w:p>
        </w:tc>
      </w:tr>
    </w:tbl>
    <w:p w:rsidR="008E182A" w:rsidRPr="007C799C" w:rsidRDefault="008E182A" w:rsidP="008E182A">
      <w:pPr>
        <w:pStyle w:val="29"/>
        <w:shd w:val="clear" w:color="auto" w:fill="auto"/>
        <w:spacing w:before="120" w:line="240" w:lineRule="auto"/>
        <w:ind w:firstLine="709"/>
        <w:jc w:val="left"/>
        <w:rPr>
          <w:rFonts w:ascii="Times New Roman" w:hAnsi="Times New Roman" w:cs="Times New Roman"/>
          <w:sz w:val="24"/>
          <w:szCs w:val="24"/>
        </w:rPr>
      </w:pPr>
      <w:r w:rsidRPr="007C799C">
        <w:rPr>
          <w:rFonts w:ascii="Times New Roman" w:hAnsi="Times New Roman" w:cs="Times New Roman"/>
          <w:sz w:val="24"/>
          <w:szCs w:val="24"/>
        </w:rPr>
        <w:t xml:space="preserve">Монтированная емкость – </w:t>
      </w:r>
      <w:r>
        <w:rPr>
          <w:rFonts w:ascii="Times New Roman" w:hAnsi="Times New Roman" w:cs="Times New Roman"/>
          <w:sz w:val="24"/>
          <w:szCs w:val="24"/>
        </w:rPr>
        <w:t>4320</w:t>
      </w:r>
      <w:r w:rsidRPr="007C799C">
        <w:rPr>
          <w:rFonts w:ascii="Times New Roman" w:hAnsi="Times New Roman" w:cs="Times New Roman"/>
          <w:sz w:val="24"/>
          <w:szCs w:val="24"/>
        </w:rPr>
        <w:t xml:space="preserve"> порт</w:t>
      </w:r>
      <w:r>
        <w:rPr>
          <w:rFonts w:ascii="Times New Roman" w:hAnsi="Times New Roman" w:cs="Times New Roman"/>
          <w:sz w:val="24"/>
          <w:szCs w:val="24"/>
        </w:rPr>
        <w:t>ов</w:t>
      </w:r>
      <w:r w:rsidRPr="007C799C">
        <w:rPr>
          <w:rFonts w:ascii="Times New Roman" w:hAnsi="Times New Roman" w:cs="Times New Roman"/>
          <w:sz w:val="24"/>
          <w:szCs w:val="24"/>
        </w:rPr>
        <w:t>.</w:t>
      </w:r>
    </w:p>
    <w:p w:rsidR="008E182A" w:rsidRPr="007C799C" w:rsidRDefault="008E182A" w:rsidP="008E182A">
      <w:pPr>
        <w:pStyle w:val="29"/>
        <w:shd w:val="clear" w:color="auto" w:fill="auto"/>
        <w:spacing w:before="0" w:line="240" w:lineRule="auto"/>
        <w:ind w:firstLine="708"/>
        <w:jc w:val="left"/>
        <w:rPr>
          <w:rFonts w:ascii="Times New Roman" w:hAnsi="Times New Roman" w:cs="Times New Roman"/>
          <w:sz w:val="24"/>
          <w:szCs w:val="24"/>
        </w:rPr>
      </w:pPr>
      <w:r w:rsidRPr="007C799C">
        <w:rPr>
          <w:rFonts w:ascii="Times New Roman" w:hAnsi="Times New Roman" w:cs="Times New Roman"/>
          <w:sz w:val="24"/>
          <w:szCs w:val="24"/>
        </w:rPr>
        <w:t xml:space="preserve">Задействованная емкость – </w:t>
      </w:r>
      <w:r>
        <w:rPr>
          <w:rFonts w:ascii="Times New Roman" w:hAnsi="Times New Roman" w:cs="Times New Roman"/>
          <w:sz w:val="24"/>
          <w:szCs w:val="24"/>
        </w:rPr>
        <w:t>1281 порт</w:t>
      </w:r>
      <w:r w:rsidRPr="007C799C">
        <w:rPr>
          <w:rFonts w:ascii="Times New Roman" w:hAnsi="Times New Roman" w:cs="Times New Roman"/>
          <w:sz w:val="24"/>
          <w:szCs w:val="24"/>
        </w:rPr>
        <w:t>.</w:t>
      </w:r>
    </w:p>
    <w:p w:rsidR="008E182A" w:rsidRPr="007C799C" w:rsidRDefault="008E182A" w:rsidP="008E182A">
      <w:pPr>
        <w:suppressAutoHyphens/>
        <w:ind w:firstLine="709"/>
        <w:contextualSpacing/>
      </w:pPr>
      <w:r w:rsidRPr="007C799C">
        <w:t xml:space="preserve">Услуга IP-TV по технологии ADSL предоставляется </w:t>
      </w:r>
      <w:r>
        <w:t>20</w:t>
      </w:r>
      <w:r w:rsidRPr="007C799C">
        <w:t xml:space="preserve"> абонентам.</w:t>
      </w:r>
    </w:p>
    <w:p w:rsidR="008E182A" w:rsidRPr="007C799C" w:rsidRDefault="008E182A" w:rsidP="008E182A">
      <w:pPr>
        <w:pStyle w:val="29"/>
        <w:shd w:val="clear" w:color="auto" w:fill="auto"/>
        <w:spacing w:before="0" w:line="240" w:lineRule="auto"/>
        <w:ind w:firstLine="708"/>
        <w:jc w:val="left"/>
        <w:rPr>
          <w:rFonts w:ascii="Times New Roman" w:hAnsi="Times New Roman" w:cs="Times New Roman"/>
          <w:sz w:val="24"/>
          <w:szCs w:val="24"/>
        </w:rPr>
      </w:pPr>
      <w:r w:rsidRPr="007C799C">
        <w:rPr>
          <w:rFonts w:ascii="Times New Roman" w:hAnsi="Times New Roman" w:cs="Times New Roman"/>
          <w:sz w:val="24"/>
          <w:szCs w:val="24"/>
        </w:rPr>
        <w:t xml:space="preserve">Услуга доступа к сети ШПД по технологии </w:t>
      </w:r>
      <w:r w:rsidRPr="007C799C">
        <w:rPr>
          <w:rFonts w:ascii="Times New Roman" w:hAnsi="Times New Roman" w:cs="Times New Roman"/>
          <w:sz w:val="24"/>
          <w:szCs w:val="24"/>
          <w:lang w:val="en-US"/>
        </w:rPr>
        <w:t>PON</w:t>
      </w:r>
      <w:r w:rsidRPr="007C799C">
        <w:rPr>
          <w:rFonts w:ascii="Times New Roman" w:hAnsi="Times New Roman" w:cs="Times New Roman"/>
          <w:sz w:val="24"/>
          <w:szCs w:val="24"/>
        </w:rPr>
        <w:t xml:space="preserve"> предоставляется в населенном пункте </w:t>
      </w:r>
      <w:r w:rsidRPr="00783C30">
        <w:rPr>
          <w:sz w:val="26"/>
          <w:szCs w:val="26"/>
        </w:rPr>
        <w:t>п. Октябрьский</w:t>
      </w:r>
      <w:r w:rsidRPr="007C799C">
        <w:rPr>
          <w:rFonts w:ascii="Times New Roman" w:hAnsi="Times New Roman" w:cs="Times New Roman"/>
          <w:sz w:val="24"/>
          <w:szCs w:val="24"/>
        </w:rPr>
        <w:t>.</w:t>
      </w:r>
    </w:p>
    <w:p w:rsidR="008E182A" w:rsidRPr="007C799C" w:rsidRDefault="008E182A" w:rsidP="008E182A">
      <w:pPr>
        <w:pStyle w:val="29"/>
        <w:shd w:val="clear" w:color="auto" w:fill="auto"/>
        <w:spacing w:before="0" w:line="240" w:lineRule="auto"/>
        <w:ind w:firstLine="708"/>
        <w:jc w:val="left"/>
        <w:rPr>
          <w:rFonts w:ascii="Times New Roman" w:hAnsi="Times New Roman" w:cs="Times New Roman"/>
          <w:sz w:val="24"/>
          <w:szCs w:val="24"/>
        </w:rPr>
      </w:pPr>
      <w:r w:rsidRPr="007C799C">
        <w:rPr>
          <w:rFonts w:ascii="Times New Roman" w:hAnsi="Times New Roman" w:cs="Times New Roman"/>
          <w:sz w:val="24"/>
          <w:szCs w:val="24"/>
        </w:rPr>
        <w:t xml:space="preserve">Монтированная емкость – </w:t>
      </w:r>
      <w:r>
        <w:rPr>
          <w:rFonts w:ascii="Times New Roman" w:hAnsi="Times New Roman" w:cs="Times New Roman"/>
          <w:sz w:val="24"/>
          <w:szCs w:val="24"/>
        </w:rPr>
        <w:t>2481</w:t>
      </w:r>
      <w:r w:rsidRPr="007C799C">
        <w:rPr>
          <w:rFonts w:ascii="Times New Roman" w:hAnsi="Times New Roman" w:cs="Times New Roman"/>
          <w:sz w:val="24"/>
          <w:szCs w:val="24"/>
        </w:rPr>
        <w:t xml:space="preserve"> порт.</w:t>
      </w:r>
    </w:p>
    <w:p w:rsidR="008E182A" w:rsidRPr="007C799C" w:rsidRDefault="008E182A" w:rsidP="008E182A">
      <w:pPr>
        <w:pStyle w:val="29"/>
        <w:shd w:val="clear" w:color="auto" w:fill="auto"/>
        <w:spacing w:before="0" w:line="240" w:lineRule="auto"/>
        <w:ind w:firstLine="708"/>
        <w:jc w:val="left"/>
        <w:rPr>
          <w:rFonts w:ascii="Times New Roman" w:hAnsi="Times New Roman" w:cs="Times New Roman"/>
          <w:sz w:val="24"/>
          <w:szCs w:val="24"/>
        </w:rPr>
      </w:pPr>
      <w:r w:rsidRPr="007C799C">
        <w:rPr>
          <w:rFonts w:ascii="Times New Roman" w:hAnsi="Times New Roman" w:cs="Times New Roman"/>
          <w:sz w:val="24"/>
          <w:szCs w:val="24"/>
        </w:rPr>
        <w:t xml:space="preserve">Задействованная емкость – </w:t>
      </w:r>
      <w:r>
        <w:rPr>
          <w:rFonts w:ascii="Times New Roman" w:hAnsi="Times New Roman" w:cs="Times New Roman"/>
          <w:sz w:val="24"/>
          <w:szCs w:val="24"/>
        </w:rPr>
        <w:t xml:space="preserve">850 </w:t>
      </w:r>
      <w:r w:rsidRPr="007C799C">
        <w:rPr>
          <w:rFonts w:ascii="Times New Roman" w:hAnsi="Times New Roman" w:cs="Times New Roman"/>
          <w:sz w:val="24"/>
          <w:szCs w:val="24"/>
        </w:rPr>
        <w:t>порт</w:t>
      </w:r>
      <w:r>
        <w:rPr>
          <w:rFonts w:ascii="Times New Roman" w:hAnsi="Times New Roman" w:cs="Times New Roman"/>
          <w:sz w:val="24"/>
          <w:szCs w:val="24"/>
        </w:rPr>
        <w:t>ов</w:t>
      </w:r>
      <w:r w:rsidRPr="007C799C">
        <w:rPr>
          <w:rFonts w:ascii="Times New Roman" w:hAnsi="Times New Roman" w:cs="Times New Roman"/>
          <w:sz w:val="24"/>
          <w:szCs w:val="24"/>
        </w:rPr>
        <w:t>.</w:t>
      </w:r>
    </w:p>
    <w:p w:rsidR="008E182A" w:rsidRPr="007C799C" w:rsidRDefault="008E182A" w:rsidP="008E182A">
      <w:pPr>
        <w:suppressAutoHyphens/>
        <w:ind w:left="720"/>
        <w:contextualSpacing/>
      </w:pPr>
      <w:r w:rsidRPr="007C799C">
        <w:t xml:space="preserve">Услуга IP-TV по технологии </w:t>
      </w:r>
      <w:r w:rsidRPr="007C799C">
        <w:rPr>
          <w:lang w:val="en-US"/>
        </w:rPr>
        <w:t>PON</w:t>
      </w:r>
      <w:r w:rsidRPr="007C799C">
        <w:t xml:space="preserve"> предоставляется </w:t>
      </w:r>
      <w:r>
        <w:t>844</w:t>
      </w:r>
      <w:r w:rsidRPr="007C799C">
        <w:t xml:space="preserve"> абонентам.</w:t>
      </w:r>
    </w:p>
    <w:p w:rsidR="008E182A" w:rsidRPr="007C799C" w:rsidRDefault="008E182A" w:rsidP="008E182A">
      <w:pPr>
        <w:pStyle w:val="a9"/>
        <w:suppressAutoHyphens/>
        <w:ind w:left="714"/>
        <w:jc w:val="both"/>
        <w:rPr>
          <w:spacing w:val="-6"/>
        </w:rPr>
      </w:pPr>
    </w:p>
    <w:p w:rsidR="008E182A" w:rsidRPr="007C799C" w:rsidRDefault="008E182A" w:rsidP="008E182A">
      <w:pPr>
        <w:pStyle w:val="a9"/>
        <w:suppressAutoHyphens/>
        <w:ind w:left="714"/>
        <w:jc w:val="both"/>
        <w:rPr>
          <w:spacing w:val="-6"/>
        </w:rPr>
      </w:pPr>
      <w:r w:rsidRPr="007C799C">
        <w:rPr>
          <w:spacing w:val="-6"/>
        </w:rPr>
        <w:t>Реализация федеральной программы «Устранение цифрового неравенства»</w:t>
      </w:r>
      <w:r>
        <w:rPr>
          <w:spacing w:val="-6"/>
        </w:rPr>
        <w:t>:</w:t>
      </w:r>
    </w:p>
    <w:p w:rsidR="008E182A" w:rsidRPr="007C799C" w:rsidRDefault="008E182A" w:rsidP="008E182A">
      <w:pPr>
        <w:pStyle w:val="a9"/>
        <w:spacing w:before="120"/>
        <w:ind w:left="0" w:firstLine="709"/>
        <w:jc w:val="both"/>
        <w:rPr>
          <w:b/>
          <w:i/>
          <w:spacing w:val="-6"/>
        </w:rPr>
      </w:pPr>
      <w:r w:rsidRPr="007C799C">
        <w:rPr>
          <w:spacing w:val="-6"/>
        </w:rPr>
        <w:t xml:space="preserve">В рамках реализации </w:t>
      </w:r>
      <w:r>
        <w:rPr>
          <w:spacing w:val="-6"/>
        </w:rPr>
        <w:t xml:space="preserve">первого этапа </w:t>
      </w:r>
      <w:r w:rsidRPr="007C799C">
        <w:rPr>
          <w:spacing w:val="-6"/>
        </w:rPr>
        <w:t>федеральной программы «Устранение цифрового неравенства» в период с 2017 по 2022 год в Устьянском районе были введены в эксплуатацию 15 точек доступа к сети Интернет по адресам:</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Советский, ул. Набережная, д. 4;</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Бережная, ул. Восточная, д.13, стр.2;</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Ульяновская, ул. Сосновая, д. 3;</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Нагорская, ул. 70 лет Октября, д. 12;</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с. Малодоры, ул. Школьная, д. 4;</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Студенец, ул. Центральная, д. 47/1;</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Юрятинская, ул. Сосновая, д. 5;</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Богдановский, ул. Центральная, д. 2;</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Дубровская, ул. Орловская, д. 34;</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Бережная, ул. Заречная, д. 15;</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Глубокий, ул. Комсомольская, д. 33;</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Мирный, ул. Центральная, д. 13;</w:t>
      </w:r>
    </w:p>
    <w:p w:rsidR="008E182A" w:rsidRPr="007C799C" w:rsidRDefault="008E182A" w:rsidP="008E182A">
      <w:pPr>
        <w:pStyle w:val="a9"/>
        <w:numPr>
          <w:ilvl w:val="0"/>
          <w:numId w:val="14"/>
        </w:numPr>
        <w:contextualSpacing/>
        <w:jc w:val="both"/>
        <w:rPr>
          <w:spacing w:val="-6"/>
        </w:rPr>
      </w:pPr>
      <w:r w:rsidRPr="007C799C">
        <w:rPr>
          <w:spacing w:val="-6"/>
        </w:rPr>
        <w:t xml:space="preserve">Устьянский район, п. Кидюга, ул. Набережная, д. 11; </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п. Квазеньга, ул. Центральная, д. 11;</w:t>
      </w:r>
    </w:p>
    <w:p w:rsidR="008E182A" w:rsidRPr="007C799C" w:rsidRDefault="008E182A" w:rsidP="008E182A">
      <w:pPr>
        <w:pStyle w:val="a9"/>
        <w:numPr>
          <w:ilvl w:val="0"/>
          <w:numId w:val="14"/>
        </w:numPr>
        <w:contextualSpacing/>
        <w:jc w:val="both"/>
        <w:rPr>
          <w:spacing w:val="-6"/>
        </w:rPr>
      </w:pPr>
      <w:r w:rsidRPr="007C799C">
        <w:rPr>
          <w:spacing w:val="-6"/>
        </w:rPr>
        <w:t>Устьянский район, д. Алферовская, ул. Им. М.Романова, д. 22.</w:t>
      </w:r>
    </w:p>
    <w:p w:rsidR="008E182A" w:rsidRPr="007C799C" w:rsidRDefault="008E182A" w:rsidP="008E182A">
      <w:pPr>
        <w:pStyle w:val="a9"/>
        <w:spacing w:before="120"/>
        <w:ind w:left="0" w:firstLine="709"/>
        <w:jc w:val="both"/>
        <w:rPr>
          <w:spacing w:val="-6"/>
        </w:rPr>
      </w:pPr>
      <w:r w:rsidRPr="007C799C">
        <w:rPr>
          <w:spacing w:val="-6"/>
        </w:rPr>
        <w:t xml:space="preserve">Для подключения данных точек доступа было проложено 302,5 км волоконно-оптического кабеля. </w:t>
      </w:r>
    </w:p>
    <w:p w:rsidR="008E182A" w:rsidRPr="007C799C" w:rsidRDefault="008E182A" w:rsidP="008E182A">
      <w:pPr>
        <w:pStyle w:val="a9"/>
        <w:ind w:left="0" w:firstLine="709"/>
        <w:jc w:val="both"/>
        <w:rPr>
          <w:spacing w:val="-6"/>
        </w:rPr>
      </w:pPr>
      <w:r w:rsidRPr="007C799C">
        <w:rPr>
          <w:spacing w:val="-6"/>
        </w:rPr>
        <w:t>В рамках реализации второго этапа федеральной программы «Устранение цифрового неравенства 2.0» в 2022 году были введены в эксплуатацию три базовых станции сотовой связи в населенных пунктах: п. Мирный, п. Квазеньга, п. Кидюга.</w:t>
      </w:r>
    </w:p>
    <w:p w:rsidR="008E182A" w:rsidRPr="007C799C" w:rsidRDefault="008E182A" w:rsidP="008E182A">
      <w:pPr>
        <w:pStyle w:val="a9"/>
        <w:ind w:left="0" w:firstLine="709"/>
        <w:jc w:val="both"/>
        <w:rPr>
          <w:spacing w:val="-6"/>
        </w:rPr>
      </w:pPr>
      <w:r w:rsidRPr="007C799C">
        <w:rPr>
          <w:spacing w:val="-6"/>
        </w:rPr>
        <w:t>В 2023 году планируется построить ещё две базовые станции сотовой связи в населенных пунктах: п. Богдановский и с. Малодоры.</w:t>
      </w:r>
    </w:p>
    <w:p w:rsidR="00EB5F5D" w:rsidRDefault="00EB5F5D" w:rsidP="00EB5F5D">
      <w:pPr>
        <w:pStyle w:val="a9"/>
        <w:ind w:left="0" w:firstLine="709"/>
        <w:jc w:val="both"/>
        <w:rPr>
          <w:color w:val="FF0000"/>
        </w:rPr>
      </w:pPr>
    </w:p>
    <w:p w:rsidR="00A81BF3" w:rsidRDefault="00A81BF3" w:rsidP="00EB5F5D">
      <w:pPr>
        <w:pStyle w:val="a9"/>
        <w:ind w:left="0" w:firstLine="709"/>
        <w:jc w:val="both"/>
      </w:pPr>
      <w:r w:rsidRPr="00A81BF3">
        <w:lastRenderedPageBreak/>
        <w:t xml:space="preserve">В 2022 году построена новая базовая станция </w:t>
      </w:r>
      <w:r>
        <w:t xml:space="preserve">«Мегафон» </w:t>
      </w:r>
      <w:r w:rsidRPr="00A81BF3">
        <w:t>в п.Октябрьский</w:t>
      </w:r>
      <w:r>
        <w:t>, модернизированы  базовые станции в д.Алферовская, п.Лойга.</w:t>
      </w:r>
    </w:p>
    <w:p w:rsidR="00AE5FAF" w:rsidRDefault="00AE5FAF" w:rsidP="00EB5F5D">
      <w:pPr>
        <w:pStyle w:val="a9"/>
        <w:ind w:left="0" w:firstLine="709"/>
        <w:jc w:val="both"/>
      </w:pPr>
    </w:p>
    <w:p w:rsidR="00B23FC7" w:rsidRDefault="00B23FC7" w:rsidP="00B23FC7">
      <w:pPr>
        <w:ind w:firstLine="709"/>
        <w:jc w:val="center"/>
        <w:rPr>
          <w:b/>
          <w:spacing w:val="-6"/>
        </w:rPr>
      </w:pPr>
      <w:r>
        <w:rPr>
          <w:b/>
        </w:rPr>
        <w:t xml:space="preserve">16.2. </w:t>
      </w:r>
      <w:r w:rsidR="00D43757" w:rsidRPr="00C02D33">
        <w:rPr>
          <w:b/>
          <w:spacing w:val="-6"/>
        </w:rPr>
        <w:t>Почта России</w:t>
      </w:r>
    </w:p>
    <w:p w:rsidR="00D43757" w:rsidRPr="00C02D33" w:rsidRDefault="00D43757" w:rsidP="00D43757">
      <w:pPr>
        <w:pStyle w:val="19"/>
        <w:shd w:val="clear" w:color="auto" w:fill="auto"/>
        <w:spacing w:before="0" w:after="0" w:line="240" w:lineRule="auto"/>
        <w:ind w:left="20" w:right="20" w:firstLine="740"/>
      </w:pPr>
      <w:r w:rsidRPr="00C02D33">
        <w:rPr>
          <w:color w:val="000000"/>
          <w:sz w:val="24"/>
          <w:szCs w:val="24"/>
        </w:rPr>
        <w:t>Вельски</w:t>
      </w:r>
      <w:r w:rsidR="00984CD4">
        <w:rPr>
          <w:color w:val="000000"/>
          <w:sz w:val="24"/>
          <w:szCs w:val="24"/>
        </w:rPr>
        <w:t>й</w:t>
      </w:r>
      <w:r w:rsidRPr="00C02D33">
        <w:rPr>
          <w:color w:val="000000"/>
          <w:sz w:val="24"/>
          <w:szCs w:val="24"/>
        </w:rPr>
        <w:t xml:space="preserve"> почтам</w:t>
      </w:r>
      <w:r w:rsidR="00984CD4">
        <w:rPr>
          <w:color w:val="000000"/>
          <w:sz w:val="24"/>
          <w:szCs w:val="24"/>
        </w:rPr>
        <w:t>т</w:t>
      </w:r>
      <w:r w:rsidRPr="00C02D33">
        <w:rPr>
          <w:color w:val="000000"/>
          <w:sz w:val="24"/>
          <w:szCs w:val="24"/>
        </w:rPr>
        <w:t xml:space="preserve"> УФПС Архангельской области АО «Почта России»</w:t>
      </w:r>
      <w:r w:rsidR="00984CD4" w:rsidRPr="00984CD4">
        <w:rPr>
          <w:color w:val="000000"/>
          <w:sz w:val="24"/>
          <w:szCs w:val="24"/>
        </w:rPr>
        <w:t xml:space="preserve"> </w:t>
      </w:r>
      <w:r w:rsidR="00984CD4" w:rsidRPr="00C02D33">
        <w:rPr>
          <w:color w:val="000000"/>
          <w:sz w:val="24"/>
          <w:szCs w:val="24"/>
        </w:rPr>
        <w:t>в течение 202</w:t>
      </w:r>
      <w:r w:rsidR="00984CD4">
        <w:rPr>
          <w:color w:val="000000"/>
          <w:sz w:val="24"/>
          <w:szCs w:val="24"/>
        </w:rPr>
        <w:t>2</w:t>
      </w:r>
      <w:r w:rsidR="00984CD4" w:rsidRPr="00C02D33">
        <w:rPr>
          <w:color w:val="000000"/>
          <w:sz w:val="24"/>
          <w:szCs w:val="24"/>
        </w:rPr>
        <w:t xml:space="preserve"> года</w:t>
      </w:r>
      <w:r w:rsidR="00984CD4" w:rsidRPr="00984CD4">
        <w:rPr>
          <w:color w:val="000000"/>
          <w:sz w:val="24"/>
          <w:szCs w:val="24"/>
        </w:rPr>
        <w:t xml:space="preserve"> </w:t>
      </w:r>
      <w:r w:rsidR="00984CD4">
        <w:rPr>
          <w:color w:val="000000"/>
          <w:sz w:val="24"/>
          <w:szCs w:val="24"/>
        </w:rPr>
        <w:t>р</w:t>
      </w:r>
      <w:r w:rsidR="00984CD4" w:rsidRPr="00C02D33">
        <w:rPr>
          <w:color w:val="000000"/>
          <w:sz w:val="24"/>
          <w:szCs w:val="24"/>
        </w:rPr>
        <w:t>еализов</w:t>
      </w:r>
      <w:r w:rsidR="00984CD4">
        <w:rPr>
          <w:color w:val="000000"/>
          <w:sz w:val="24"/>
          <w:szCs w:val="24"/>
        </w:rPr>
        <w:t xml:space="preserve">ал следующие </w:t>
      </w:r>
      <w:r w:rsidR="00984CD4" w:rsidRPr="00C02D33">
        <w:rPr>
          <w:color w:val="000000"/>
          <w:sz w:val="24"/>
          <w:szCs w:val="24"/>
        </w:rPr>
        <w:t>мероприяти</w:t>
      </w:r>
      <w:r w:rsidR="00984CD4">
        <w:rPr>
          <w:color w:val="000000"/>
          <w:sz w:val="24"/>
          <w:szCs w:val="24"/>
        </w:rPr>
        <w:t>я</w:t>
      </w:r>
      <w:r w:rsidR="00984CD4" w:rsidRPr="00C02D33">
        <w:rPr>
          <w:color w:val="000000"/>
          <w:sz w:val="24"/>
          <w:szCs w:val="24"/>
        </w:rPr>
        <w:t xml:space="preserve"> </w:t>
      </w:r>
      <w:r w:rsidR="00984CD4">
        <w:rPr>
          <w:color w:val="000000"/>
          <w:sz w:val="24"/>
          <w:szCs w:val="24"/>
        </w:rPr>
        <w:t xml:space="preserve">на территории </w:t>
      </w:r>
      <w:r w:rsidR="00984CD4" w:rsidRPr="00C02D33">
        <w:rPr>
          <w:color w:val="000000"/>
          <w:sz w:val="24"/>
          <w:szCs w:val="24"/>
        </w:rPr>
        <w:t>Устьянско</w:t>
      </w:r>
      <w:r w:rsidR="00984CD4">
        <w:rPr>
          <w:color w:val="000000"/>
          <w:sz w:val="24"/>
          <w:szCs w:val="24"/>
        </w:rPr>
        <w:t>го</w:t>
      </w:r>
      <w:r w:rsidR="00984CD4" w:rsidRPr="00C02D33">
        <w:rPr>
          <w:color w:val="000000"/>
          <w:sz w:val="24"/>
          <w:szCs w:val="24"/>
        </w:rPr>
        <w:t xml:space="preserve"> район</w:t>
      </w:r>
      <w:r w:rsidR="00984CD4">
        <w:rPr>
          <w:color w:val="000000"/>
          <w:sz w:val="24"/>
          <w:szCs w:val="24"/>
        </w:rPr>
        <w:t>а</w:t>
      </w:r>
      <w:r w:rsidRPr="00C02D33">
        <w:rPr>
          <w:color w:val="000000"/>
          <w:sz w:val="24"/>
          <w:szCs w:val="24"/>
        </w:rPr>
        <w:t>:</w:t>
      </w:r>
    </w:p>
    <w:p w:rsidR="00D43757" w:rsidRPr="00933BE4" w:rsidRDefault="00984CD4" w:rsidP="00D43757">
      <w:pPr>
        <w:pStyle w:val="19"/>
        <w:widowControl w:val="0"/>
        <w:numPr>
          <w:ilvl w:val="0"/>
          <w:numId w:val="17"/>
        </w:numPr>
        <w:shd w:val="clear" w:color="auto" w:fill="auto"/>
        <w:tabs>
          <w:tab w:val="left" w:pos="958"/>
        </w:tabs>
        <w:spacing w:before="0" w:after="0" w:line="240" w:lineRule="auto"/>
        <w:ind w:left="720" w:right="20" w:hanging="360"/>
        <w:rPr>
          <w:color w:val="000000"/>
          <w:sz w:val="24"/>
          <w:szCs w:val="24"/>
        </w:rPr>
      </w:pPr>
      <w:r>
        <w:rPr>
          <w:color w:val="000000"/>
          <w:sz w:val="24"/>
          <w:szCs w:val="24"/>
        </w:rPr>
        <w:t>ОПС Богдановский 165235 – произведен ремонт печей, частичный ремонт кровли.</w:t>
      </w:r>
      <w:r w:rsidR="00D43757" w:rsidRPr="00933BE4">
        <w:rPr>
          <w:color w:val="000000"/>
          <w:sz w:val="24"/>
          <w:szCs w:val="24"/>
        </w:rPr>
        <w:t xml:space="preserve"> </w:t>
      </w:r>
    </w:p>
    <w:p w:rsidR="00D43757" w:rsidRPr="00C02D33" w:rsidRDefault="00984CD4" w:rsidP="00D43757">
      <w:pPr>
        <w:pStyle w:val="19"/>
        <w:widowControl w:val="0"/>
        <w:numPr>
          <w:ilvl w:val="0"/>
          <w:numId w:val="17"/>
        </w:numPr>
        <w:shd w:val="clear" w:color="auto" w:fill="auto"/>
        <w:tabs>
          <w:tab w:val="left" w:pos="958"/>
        </w:tabs>
        <w:spacing w:before="0" w:after="0" w:line="240" w:lineRule="auto"/>
        <w:ind w:left="720" w:hanging="360"/>
        <w:rPr>
          <w:sz w:val="24"/>
          <w:szCs w:val="24"/>
        </w:rPr>
      </w:pPr>
      <w:r w:rsidRPr="00B003FC">
        <w:rPr>
          <w:color w:val="000000"/>
          <w:sz w:val="24"/>
          <w:szCs w:val="24"/>
        </w:rPr>
        <w:t xml:space="preserve">ОПС Строевское </w:t>
      </w:r>
      <w:r>
        <w:rPr>
          <w:color w:val="000000"/>
          <w:sz w:val="24"/>
          <w:szCs w:val="24"/>
        </w:rPr>
        <w:t>–</w:t>
      </w:r>
      <w:r w:rsidRPr="00B003FC">
        <w:rPr>
          <w:color w:val="000000"/>
          <w:sz w:val="24"/>
          <w:szCs w:val="24"/>
        </w:rPr>
        <w:t xml:space="preserve"> 16524</w:t>
      </w:r>
      <w:r>
        <w:rPr>
          <w:color w:val="000000"/>
          <w:sz w:val="24"/>
          <w:szCs w:val="24"/>
        </w:rPr>
        <w:t xml:space="preserve">0 – замена освещения. </w:t>
      </w:r>
    </w:p>
    <w:p w:rsidR="00D43757" w:rsidRPr="00C02D33" w:rsidRDefault="00D43757" w:rsidP="00D43757">
      <w:pPr>
        <w:pStyle w:val="19"/>
        <w:widowControl w:val="0"/>
        <w:numPr>
          <w:ilvl w:val="0"/>
          <w:numId w:val="17"/>
        </w:numPr>
        <w:shd w:val="clear" w:color="auto" w:fill="auto"/>
        <w:tabs>
          <w:tab w:val="left" w:pos="965"/>
        </w:tabs>
        <w:spacing w:before="0" w:after="0" w:line="240" w:lineRule="auto"/>
        <w:ind w:left="720" w:right="20" w:hanging="360"/>
        <w:rPr>
          <w:sz w:val="24"/>
          <w:szCs w:val="24"/>
        </w:rPr>
      </w:pPr>
      <w:r>
        <w:rPr>
          <w:color w:val="000000"/>
          <w:sz w:val="24"/>
          <w:szCs w:val="24"/>
        </w:rPr>
        <w:t xml:space="preserve">ОПС </w:t>
      </w:r>
      <w:r w:rsidR="00984CD4">
        <w:rPr>
          <w:color w:val="000000"/>
          <w:sz w:val="24"/>
          <w:szCs w:val="24"/>
        </w:rPr>
        <w:t>Лойга</w:t>
      </w:r>
      <w:r>
        <w:rPr>
          <w:color w:val="000000"/>
          <w:sz w:val="24"/>
          <w:szCs w:val="24"/>
        </w:rPr>
        <w:t xml:space="preserve"> </w:t>
      </w:r>
      <w:r w:rsidR="00984CD4">
        <w:rPr>
          <w:color w:val="000000"/>
          <w:sz w:val="24"/>
          <w:szCs w:val="24"/>
        </w:rPr>
        <w:t>–</w:t>
      </w:r>
      <w:r>
        <w:rPr>
          <w:color w:val="000000"/>
          <w:sz w:val="24"/>
          <w:szCs w:val="24"/>
        </w:rPr>
        <w:t xml:space="preserve"> 1652</w:t>
      </w:r>
      <w:r w:rsidR="00984CD4">
        <w:rPr>
          <w:color w:val="000000"/>
          <w:sz w:val="24"/>
          <w:szCs w:val="24"/>
        </w:rPr>
        <w:t>6</w:t>
      </w:r>
      <w:r>
        <w:rPr>
          <w:color w:val="000000"/>
          <w:sz w:val="24"/>
          <w:szCs w:val="24"/>
        </w:rPr>
        <w:t>1</w:t>
      </w:r>
      <w:r w:rsidR="00984CD4">
        <w:rPr>
          <w:color w:val="000000"/>
          <w:sz w:val="24"/>
          <w:szCs w:val="24"/>
        </w:rPr>
        <w:t xml:space="preserve"> – ремонт печей</w:t>
      </w:r>
      <w:r w:rsidRPr="00C02D33">
        <w:rPr>
          <w:color w:val="000000"/>
          <w:sz w:val="24"/>
          <w:szCs w:val="24"/>
        </w:rPr>
        <w:t>.</w:t>
      </w:r>
    </w:p>
    <w:p w:rsidR="00D43757" w:rsidRPr="00C02D33" w:rsidRDefault="00D43757" w:rsidP="00D43757">
      <w:pPr>
        <w:pStyle w:val="19"/>
        <w:widowControl w:val="0"/>
        <w:numPr>
          <w:ilvl w:val="0"/>
          <w:numId w:val="17"/>
        </w:numPr>
        <w:shd w:val="clear" w:color="auto" w:fill="auto"/>
        <w:tabs>
          <w:tab w:val="left" w:pos="578"/>
        </w:tabs>
        <w:spacing w:before="0" w:after="0" w:line="240" w:lineRule="auto"/>
        <w:ind w:left="20" w:right="20" w:firstLine="360"/>
        <w:rPr>
          <w:sz w:val="24"/>
          <w:szCs w:val="24"/>
        </w:rPr>
      </w:pPr>
      <w:r>
        <w:rPr>
          <w:color w:val="000000"/>
          <w:sz w:val="24"/>
          <w:szCs w:val="24"/>
        </w:rPr>
        <w:t>Продолжается работа по организации контейнерного обмена участка сортировки и обработки почтовых отправлений и печати с целью сокращения сроков обработки почтовых отправлений.</w:t>
      </w:r>
    </w:p>
    <w:p w:rsidR="00A81BF3" w:rsidRDefault="00A81BF3" w:rsidP="00EB5F5D">
      <w:pPr>
        <w:pStyle w:val="a9"/>
        <w:ind w:left="0" w:firstLine="709"/>
        <w:jc w:val="both"/>
        <w:rPr>
          <w:color w:val="FF0000"/>
        </w:rPr>
      </w:pPr>
    </w:p>
    <w:p w:rsidR="00F32BDD" w:rsidRPr="00A81BF3" w:rsidRDefault="003C77ED" w:rsidP="00AC21AF">
      <w:pPr>
        <w:jc w:val="center"/>
        <w:rPr>
          <w:b/>
        </w:rPr>
      </w:pPr>
      <w:r w:rsidRPr="00A81BF3">
        <w:rPr>
          <w:b/>
        </w:rPr>
        <w:t>1</w:t>
      </w:r>
      <w:r w:rsidR="00264439" w:rsidRPr="00A81BF3">
        <w:rPr>
          <w:b/>
        </w:rPr>
        <w:t>7</w:t>
      </w:r>
      <w:r w:rsidR="00573485" w:rsidRPr="00A81BF3">
        <w:rPr>
          <w:b/>
        </w:rPr>
        <w:t>.</w:t>
      </w:r>
      <w:r w:rsidR="005C325C" w:rsidRPr="00A81BF3">
        <w:rPr>
          <w:b/>
        </w:rPr>
        <w:t xml:space="preserve"> </w:t>
      </w:r>
      <w:r w:rsidR="00AC21AF" w:rsidRPr="00A81BF3">
        <w:rPr>
          <w:b/>
        </w:rPr>
        <w:t>Муниципальное имущество</w:t>
      </w:r>
    </w:p>
    <w:p w:rsidR="003C77ED" w:rsidRDefault="003C77ED" w:rsidP="00AC21AF">
      <w:pPr>
        <w:jc w:val="center"/>
        <w:rPr>
          <w:b/>
          <w:color w:val="FF0000"/>
        </w:rPr>
      </w:pP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В течении 2022 года продолжался процесс формирования реестра муниципальной собственности Устьянского муниципального района.</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 xml:space="preserve">В соответствии с реестром по состоянию на 01.01.2023 года в собственности Устьянского района находится имущество на сумму 2 863 900 тыс. руб., в том числе имущество, переданное в пользование юридических лиц (в оперативное управление, и хозяйственное ведение, безвозмездное пользование), имущество казны Устьянского муниципального района и имущество, переданное в аренду юридическим и физическим лицам. </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 xml:space="preserve">За 2022 год принято в муниципальную собственность 19780 единиц имущества. </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За истекший период комитетом было подготовлено 14 проектов решений Собрания депутатов Устьянского муниципального района, касающихся вопросов управления муниципальным имуществом.</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В 2022 год проведена проверка за деятельностью 10 муниципальных учреждений Устьянского муниципального района. Составлены акты по результатам проведения проверок и направлены предписания об устранении выявленных нарушений.</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Доходы от реализации муниципального имущества за 2022 года составили 2210 тыс. рублей, в порядке исполнения прогнозного плана приватизации муниципального имущества.</w:t>
      </w:r>
    </w:p>
    <w:p w:rsidR="005B3912" w:rsidRPr="005B3912" w:rsidRDefault="005B3912" w:rsidP="005B3912">
      <w:pPr>
        <w:tabs>
          <w:tab w:val="left" w:pos="284"/>
          <w:tab w:val="left" w:pos="709"/>
          <w:tab w:val="left" w:pos="851"/>
        </w:tabs>
        <w:jc w:val="both"/>
      </w:pPr>
      <w:r w:rsidRPr="005B3912">
        <w:tab/>
        <w:t xml:space="preserve">      За 2022 год поступило денежных средств по договорам купли-продажи муниципального имущества за следующие объекты:</w:t>
      </w:r>
    </w:p>
    <w:p w:rsidR="005B3912" w:rsidRPr="005B3912" w:rsidRDefault="005B3912" w:rsidP="005B3912">
      <w:pPr>
        <w:pStyle w:val="41"/>
        <w:shd w:val="clear" w:color="auto" w:fill="auto"/>
        <w:spacing w:before="0" w:line="293" w:lineRule="exact"/>
        <w:ind w:left="20" w:right="20"/>
        <w:rPr>
          <w:sz w:val="24"/>
          <w:szCs w:val="24"/>
        </w:rPr>
      </w:pPr>
      <w:r>
        <w:rPr>
          <w:rStyle w:val="af8"/>
          <w:color w:val="auto"/>
        </w:rPr>
        <w:t xml:space="preserve">          </w:t>
      </w:r>
      <w:r w:rsidRPr="005B3912">
        <w:rPr>
          <w:rStyle w:val="af8"/>
          <w:color w:val="auto"/>
        </w:rPr>
        <w:t xml:space="preserve">- помещения, </w:t>
      </w:r>
      <w:r w:rsidRPr="005B3912">
        <w:rPr>
          <w:sz w:val="24"/>
          <w:szCs w:val="24"/>
        </w:rPr>
        <w:t>расположенные по адресу: Архангельская область, Устьянский муниципальный район, МО «Октябрьское», рп. Октябрьский, ул. Победы, дом 9 –759 543,96 рублей;</w:t>
      </w:r>
    </w:p>
    <w:p w:rsidR="005B3912" w:rsidRPr="005B3912" w:rsidRDefault="005B3912" w:rsidP="005B3912">
      <w:pPr>
        <w:spacing w:line="293" w:lineRule="exact"/>
        <w:ind w:left="20"/>
        <w:jc w:val="both"/>
      </w:pPr>
      <w:r>
        <w:rPr>
          <w:b/>
        </w:rPr>
        <w:t xml:space="preserve">           </w:t>
      </w:r>
      <w:r w:rsidRPr="005B3912">
        <w:rPr>
          <w:b/>
        </w:rPr>
        <w:t xml:space="preserve">- административное здание, </w:t>
      </w:r>
      <w:r w:rsidRPr="005B3912">
        <w:t xml:space="preserve">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29:18:100104:143; </w:t>
      </w:r>
      <w:r w:rsidRPr="005B3912">
        <w:rPr>
          <w:b/>
        </w:rPr>
        <w:t>земельный участок</w:t>
      </w:r>
      <w:r w:rsidRPr="005B3912">
        <w:t>, категория земель: земли населенных пунктов, разрешенное использование: для размещения административного здания торговли, общественного питания и бытового обслуживания, общая площадь 127 кв.м, адрес (местонахождение) объекта: Архангельская область, Устьянский муниципальный район, МО «Октябрьское», рп. Октябрьский, ул. Магистральная, д. 11а, кадастровый номер 29:18:100104:90 – 134 400 рублей;</w:t>
      </w:r>
    </w:p>
    <w:p w:rsidR="005B3912" w:rsidRPr="005B3912" w:rsidRDefault="005B3912" w:rsidP="005B3912">
      <w:pPr>
        <w:pStyle w:val="41"/>
        <w:shd w:val="clear" w:color="auto" w:fill="auto"/>
        <w:spacing w:before="0" w:line="240" w:lineRule="auto"/>
        <w:rPr>
          <w:sz w:val="24"/>
          <w:szCs w:val="24"/>
        </w:rPr>
      </w:pPr>
      <w:r>
        <w:rPr>
          <w:sz w:val="24"/>
          <w:szCs w:val="24"/>
        </w:rPr>
        <w:t xml:space="preserve">          </w:t>
      </w:r>
      <w:r w:rsidRPr="005B3912">
        <w:rPr>
          <w:sz w:val="24"/>
          <w:szCs w:val="24"/>
        </w:rPr>
        <w:t xml:space="preserve">- </w:t>
      </w:r>
      <w:r w:rsidRPr="005B3912">
        <w:rPr>
          <w:b/>
          <w:sz w:val="24"/>
          <w:szCs w:val="24"/>
        </w:rPr>
        <w:t xml:space="preserve">помещение, </w:t>
      </w:r>
      <w:r w:rsidRPr="005B3912">
        <w:rPr>
          <w:sz w:val="24"/>
          <w:szCs w:val="24"/>
        </w:rPr>
        <w:t>назначение: нежилое, общей площадью 47,5 кв.м,</w:t>
      </w:r>
      <w:r w:rsidRPr="005B3912">
        <w:rPr>
          <w:b/>
          <w:sz w:val="24"/>
          <w:szCs w:val="24"/>
        </w:rPr>
        <w:t xml:space="preserve"> </w:t>
      </w:r>
      <w:r w:rsidRPr="005B3912">
        <w:rPr>
          <w:sz w:val="24"/>
          <w:szCs w:val="24"/>
        </w:rPr>
        <w:t>расположенное по адресу: Архангельская область, Устьянский муниципальный район, МО «Октябрьское», рп. Октябрьский, ул. Ленина, дом 53, пом. 1, кадастровый номер 29:18:100122:511 – 217 109,45 рублей;</w:t>
      </w:r>
    </w:p>
    <w:p w:rsidR="005B3912" w:rsidRPr="005B3912" w:rsidRDefault="005B3912" w:rsidP="005B3912">
      <w:pPr>
        <w:pStyle w:val="41"/>
        <w:shd w:val="clear" w:color="auto" w:fill="auto"/>
        <w:spacing w:before="0" w:line="240" w:lineRule="auto"/>
        <w:rPr>
          <w:sz w:val="24"/>
          <w:szCs w:val="24"/>
        </w:rPr>
      </w:pPr>
      <w:r>
        <w:rPr>
          <w:rStyle w:val="af8"/>
          <w:color w:val="auto"/>
        </w:rPr>
        <w:t xml:space="preserve">          </w:t>
      </w:r>
      <w:r w:rsidRPr="005B3912">
        <w:rPr>
          <w:rStyle w:val="af8"/>
          <w:color w:val="auto"/>
        </w:rPr>
        <w:t xml:space="preserve">- помещение, </w:t>
      </w:r>
      <w:r w:rsidRPr="005B3912">
        <w:rPr>
          <w:rStyle w:val="af8"/>
          <w:b w:val="0"/>
          <w:color w:val="auto"/>
        </w:rPr>
        <w:t>назначение: нежилое, адрес</w:t>
      </w:r>
      <w:r w:rsidRPr="005B3912">
        <w:rPr>
          <w:rStyle w:val="af8"/>
          <w:color w:val="auto"/>
        </w:rPr>
        <w:t xml:space="preserve"> (</w:t>
      </w:r>
      <w:r w:rsidRPr="005B3912">
        <w:rPr>
          <w:sz w:val="24"/>
          <w:szCs w:val="24"/>
        </w:rPr>
        <w:t>местоположение): Архангельская область, р-н Устьянский, МО «Октябрьское» рп. Октябрьский, ул. Ленина, д.53, пом. 2, общей площадью 54,1 кв.м., кадастровый номер 29:18:100122:512 – 308 491,34 рубля;</w:t>
      </w:r>
    </w:p>
    <w:p w:rsidR="005B3912" w:rsidRPr="005B3912" w:rsidRDefault="005B3912" w:rsidP="005B3912">
      <w:pPr>
        <w:tabs>
          <w:tab w:val="left" w:pos="851"/>
        </w:tabs>
        <w:jc w:val="both"/>
      </w:pPr>
      <w:r>
        <w:lastRenderedPageBreak/>
        <w:t xml:space="preserve">           </w:t>
      </w:r>
      <w:r w:rsidRPr="005B3912">
        <w:t xml:space="preserve">- </w:t>
      </w:r>
      <w:r w:rsidRPr="005B3912">
        <w:rPr>
          <w:rStyle w:val="af8"/>
          <w:color w:val="auto"/>
        </w:rPr>
        <w:t xml:space="preserve">здание магазина, </w:t>
      </w:r>
      <w:r w:rsidRPr="005B3912">
        <w:rPr>
          <w:rStyle w:val="af8"/>
          <w:b w:val="0"/>
          <w:color w:val="auto"/>
        </w:rPr>
        <w:t>назначение: нежилое, адрес</w:t>
      </w:r>
      <w:r w:rsidRPr="005B3912">
        <w:rPr>
          <w:rStyle w:val="af8"/>
          <w:color w:val="auto"/>
        </w:rPr>
        <w:t xml:space="preserve"> (</w:t>
      </w:r>
      <w:r w:rsidRPr="005B3912">
        <w:t>местоположение): Архангельская область, р-н Устьянский, Октябрьская поселковая администрация, рп. Октябрьский, ул. Заводская, д. 23а, общей площадью 64,5 кв.м., кадастровый номер 29:18:100109:74 – 162 670,63 рубля;</w:t>
      </w:r>
    </w:p>
    <w:p w:rsidR="005B3912" w:rsidRPr="005B3912" w:rsidRDefault="005B3912" w:rsidP="005B3912">
      <w:pPr>
        <w:pStyle w:val="41"/>
        <w:shd w:val="clear" w:color="auto" w:fill="auto"/>
        <w:spacing w:before="0" w:line="240" w:lineRule="auto"/>
        <w:rPr>
          <w:sz w:val="24"/>
          <w:szCs w:val="24"/>
        </w:rPr>
      </w:pPr>
      <w:r>
        <w:rPr>
          <w:sz w:val="24"/>
          <w:szCs w:val="24"/>
        </w:rPr>
        <w:t xml:space="preserve">           </w:t>
      </w:r>
      <w:r w:rsidRPr="005B3912">
        <w:rPr>
          <w:sz w:val="24"/>
          <w:szCs w:val="24"/>
        </w:rPr>
        <w:t xml:space="preserve">- </w:t>
      </w:r>
      <w:r w:rsidRPr="005B3912">
        <w:rPr>
          <w:b/>
          <w:sz w:val="24"/>
          <w:szCs w:val="24"/>
        </w:rPr>
        <w:t xml:space="preserve">нежилое здание, </w:t>
      </w:r>
      <w:r w:rsidRPr="005B3912">
        <w:rPr>
          <w:sz w:val="24"/>
          <w:szCs w:val="24"/>
        </w:rPr>
        <w:t xml:space="preserve">расположенное по адресу: </w:t>
      </w:r>
      <w:r w:rsidRPr="005B3912">
        <w:rPr>
          <w:bCs/>
          <w:sz w:val="24"/>
          <w:szCs w:val="24"/>
        </w:rPr>
        <w:t>Архангельская область, Устьянский район, д. Малый Дор, дом 17</w:t>
      </w:r>
      <w:r w:rsidRPr="005B3912">
        <w:rPr>
          <w:sz w:val="24"/>
          <w:szCs w:val="24"/>
        </w:rPr>
        <w:t xml:space="preserve">, кадастровый номер 29:18:160301:97, </w:t>
      </w:r>
      <w:r w:rsidRPr="005B3912">
        <w:rPr>
          <w:b/>
          <w:sz w:val="24"/>
          <w:szCs w:val="24"/>
        </w:rPr>
        <w:t>земельный участок</w:t>
      </w:r>
      <w:r w:rsidRPr="005B3912">
        <w:rPr>
          <w:sz w:val="24"/>
          <w:szCs w:val="24"/>
        </w:rPr>
        <w:t>, кадастровый номер 29:18:160301:34 – 32 375,00 рублей;</w:t>
      </w:r>
    </w:p>
    <w:p w:rsidR="005B3912" w:rsidRPr="005B3912" w:rsidRDefault="005B3912" w:rsidP="005B3912">
      <w:pPr>
        <w:pStyle w:val="41"/>
        <w:shd w:val="clear" w:color="auto" w:fill="auto"/>
        <w:spacing w:before="0" w:line="240" w:lineRule="auto"/>
        <w:rPr>
          <w:sz w:val="24"/>
          <w:szCs w:val="24"/>
        </w:rPr>
      </w:pPr>
      <w:r>
        <w:rPr>
          <w:b/>
          <w:sz w:val="24"/>
          <w:szCs w:val="24"/>
        </w:rPr>
        <w:t xml:space="preserve">           </w:t>
      </w:r>
      <w:r w:rsidRPr="005B3912">
        <w:rPr>
          <w:b/>
          <w:sz w:val="24"/>
          <w:szCs w:val="24"/>
        </w:rPr>
        <w:t>- здание комбината бытового обслуживания</w:t>
      </w:r>
      <w:r w:rsidRPr="005B3912">
        <w:rPr>
          <w:sz w:val="24"/>
          <w:szCs w:val="24"/>
        </w:rPr>
        <w:t>, адрес объекта: Архангельская область, Устьянский район, с. Шангалы, ул. Ленина, д.22А – 5 864,00 рублей;</w:t>
      </w:r>
    </w:p>
    <w:p w:rsidR="005B3912" w:rsidRPr="005B3912" w:rsidRDefault="005B3912" w:rsidP="005B3912">
      <w:pPr>
        <w:jc w:val="both"/>
      </w:pPr>
      <w:r>
        <w:t xml:space="preserve">           </w:t>
      </w:r>
      <w:r w:rsidRPr="005B3912">
        <w:t xml:space="preserve">- </w:t>
      </w:r>
      <w:r w:rsidRPr="005B3912">
        <w:rPr>
          <w:b/>
        </w:rPr>
        <w:t>автобус для перевозки детей ПАЗ 32053-70</w:t>
      </w:r>
      <w:r w:rsidRPr="005B3912">
        <w:t xml:space="preserve">, </w:t>
      </w:r>
      <w:r w:rsidRPr="005B3912">
        <w:rPr>
          <w:lang w:val="en-US"/>
        </w:rPr>
        <w:t>VIN</w:t>
      </w:r>
      <w:r w:rsidRPr="005B3912">
        <w:t xml:space="preserve"> Х1М3205СХС0005031, </w:t>
      </w:r>
      <w:r w:rsidRPr="005B3912">
        <w:rPr>
          <w:b/>
        </w:rPr>
        <w:t>автобус для перевозки детей ПАЗ 32053-70</w:t>
      </w:r>
      <w:r w:rsidRPr="005B3912">
        <w:t xml:space="preserve">, </w:t>
      </w:r>
      <w:r w:rsidRPr="005B3912">
        <w:rPr>
          <w:lang w:val="en-US"/>
        </w:rPr>
        <w:t>VIN</w:t>
      </w:r>
      <w:r w:rsidRPr="005B3912">
        <w:t xml:space="preserve"> Х1М3205СХС0006052, </w:t>
      </w:r>
      <w:r w:rsidRPr="005B3912">
        <w:rPr>
          <w:bCs/>
        </w:rPr>
        <w:t xml:space="preserve"> </w:t>
      </w:r>
      <w:r w:rsidRPr="005B3912">
        <w:rPr>
          <w:b/>
        </w:rPr>
        <w:t>автобус для перевозки детей ПАЗ 32053-70</w:t>
      </w:r>
      <w:r w:rsidRPr="005B3912">
        <w:t xml:space="preserve">, </w:t>
      </w:r>
      <w:r w:rsidRPr="005B3912">
        <w:rPr>
          <w:lang w:val="en-US"/>
        </w:rPr>
        <w:t>VIN</w:t>
      </w:r>
      <w:r w:rsidRPr="005B3912">
        <w:t xml:space="preserve"> Х1М3205СХС0006048, </w:t>
      </w:r>
      <w:r w:rsidRPr="005B3912">
        <w:rPr>
          <w:b/>
        </w:rPr>
        <w:t>автобус для перевозки детей ПАЗ 32053-70</w:t>
      </w:r>
      <w:r w:rsidRPr="005B3912">
        <w:t xml:space="preserve">, </w:t>
      </w:r>
      <w:r w:rsidRPr="005B3912">
        <w:rPr>
          <w:lang w:val="en-US"/>
        </w:rPr>
        <w:t>VIN</w:t>
      </w:r>
      <w:r w:rsidRPr="005B3912">
        <w:t xml:space="preserve"> Х1М3205СХС0006032, </w:t>
      </w:r>
      <w:r w:rsidRPr="005B3912">
        <w:rPr>
          <w:b/>
        </w:rPr>
        <w:t xml:space="preserve">автобус для перевозки детей ПАЗ 32053-70, </w:t>
      </w:r>
      <w:r w:rsidRPr="005B3912">
        <w:rPr>
          <w:lang w:val="en-US"/>
        </w:rPr>
        <w:t>VIN</w:t>
      </w:r>
      <w:r w:rsidRPr="005B3912">
        <w:t xml:space="preserve">  Х1М3205СХВ0005139, </w:t>
      </w:r>
      <w:r w:rsidRPr="005B3912">
        <w:rPr>
          <w:b/>
          <w:bCs/>
        </w:rPr>
        <w:t>а</w:t>
      </w:r>
      <w:r w:rsidRPr="005B3912">
        <w:rPr>
          <w:b/>
        </w:rPr>
        <w:t>втобус для перевозки детей ПАЗ 332053-70</w:t>
      </w:r>
      <w:r w:rsidRPr="005B3912">
        <w:t>, идентификационный номер (</w:t>
      </w:r>
      <w:r w:rsidRPr="005B3912">
        <w:rPr>
          <w:lang w:val="en-US"/>
        </w:rPr>
        <w:t>VIN</w:t>
      </w:r>
      <w:r w:rsidRPr="005B3912">
        <w:t>)  Х1М3205СХА0005674 – 590 000,00 рублей.</w:t>
      </w:r>
    </w:p>
    <w:p w:rsidR="005B3912" w:rsidRPr="005B3912" w:rsidRDefault="005B3912" w:rsidP="005B3912">
      <w:pPr>
        <w:tabs>
          <w:tab w:val="left" w:pos="851"/>
        </w:tabs>
        <w:ind w:firstLine="568"/>
        <w:jc w:val="both"/>
      </w:pPr>
      <w:r w:rsidRPr="005B3912">
        <w:t>На протяжении всего периода продолжалась приватизация муниципального жилищного фонда (приватизировано 15 объектов жилфонда).</w:t>
      </w:r>
    </w:p>
    <w:p w:rsidR="005B3912" w:rsidRPr="005B3912" w:rsidRDefault="005B3912" w:rsidP="005B3912">
      <w:pPr>
        <w:pStyle w:val="ConsNormal"/>
        <w:tabs>
          <w:tab w:val="num" w:pos="993"/>
        </w:tabs>
        <w:ind w:firstLine="709"/>
        <w:jc w:val="both"/>
        <w:rPr>
          <w:rFonts w:ascii="Times New Roman" w:hAnsi="Times New Roman"/>
          <w:sz w:val="24"/>
          <w:szCs w:val="24"/>
        </w:rPr>
      </w:pPr>
      <w:r w:rsidRPr="005B3912">
        <w:rPr>
          <w:rFonts w:ascii="Times New Roman" w:hAnsi="Times New Roman"/>
          <w:sz w:val="24"/>
          <w:szCs w:val="24"/>
        </w:rPr>
        <w:t>Действует  15 договоров аренды муниципального имущества. Сдано в аренду 248,7 кв.м. площадей. Доходы от сдачи имущества в аренду за 2022 год составили 649 тыс. руб.</w:t>
      </w:r>
    </w:p>
    <w:p w:rsidR="005B3912" w:rsidRPr="005B3912" w:rsidRDefault="005B3912" w:rsidP="005B3912">
      <w:pPr>
        <w:ind w:firstLine="709"/>
        <w:jc w:val="both"/>
      </w:pPr>
      <w:r w:rsidRPr="005B3912">
        <w:t>Сальдо на 01.01.2023 года по договорам аренды муниципального имущества составляет – 24 923,55 рублей.</w:t>
      </w:r>
    </w:p>
    <w:p w:rsidR="005B3912" w:rsidRPr="005B3912" w:rsidRDefault="005B3912" w:rsidP="005B3912">
      <w:pPr>
        <w:ind w:firstLine="709"/>
        <w:jc w:val="both"/>
      </w:pPr>
      <w:r w:rsidRPr="005B3912">
        <w:t>На основании акт</w:t>
      </w:r>
      <w:r w:rsidRPr="005B3912">
        <w:rPr>
          <w:bCs/>
        </w:rPr>
        <w:t>ов о признании безнадежной к взысканию задолженности по платежам в бюджет</w:t>
      </w:r>
      <w:r w:rsidRPr="005B3912">
        <w:t xml:space="preserve"> списано задолженности по арендной плате по договорам аренды на сумму 157 162,83 рубля. </w:t>
      </w:r>
    </w:p>
    <w:p w:rsidR="005B3912" w:rsidRPr="005B3912" w:rsidRDefault="005B3912" w:rsidP="005B3912">
      <w:pPr>
        <w:ind w:firstLine="709"/>
        <w:jc w:val="both"/>
      </w:pPr>
      <w:r w:rsidRPr="005B3912">
        <w:t>За 2022 год в ЕГРН зарегистрировано право собственности на 556 объектов муниципальной собственности.</w:t>
      </w:r>
    </w:p>
    <w:p w:rsidR="005B3912" w:rsidRPr="005B3912" w:rsidRDefault="005B3912" w:rsidP="005B3912">
      <w:pPr>
        <w:ind w:firstLine="709"/>
        <w:jc w:val="both"/>
      </w:pPr>
      <w:r w:rsidRPr="005B3912">
        <w:t>Проведено 11 аукционов по продаже в собственность муниципального имущества и на право заключения договора аренды, предусматривающий переход права владения и (или) пользования в отношении муниципального имущества Устьянского муниципального района.</w:t>
      </w:r>
    </w:p>
    <w:p w:rsidR="005B3912" w:rsidRPr="005B3912" w:rsidRDefault="005B3912" w:rsidP="005B3912">
      <w:pPr>
        <w:tabs>
          <w:tab w:val="left" w:pos="0"/>
        </w:tabs>
        <w:ind w:firstLine="709"/>
        <w:jc w:val="both"/>
      </w:pPr>
      <w:r w:rsidRPr="005B3912">
        <w:t>Одним из направлений деятельности комитета по управлению муниципальным имуществом является управление и распоряжение земельными ресурсами, взаимодействие  с соответствующими государственными органами, осуществляющими деятельность в сфере земельных отношении, в пределах, установленных действующим законодательством и в соответствии с положением о комитете.</w:t>
      </w:r>
      <w:r w:rsidRPr="005B3912">
        <w:tab/>
      </w:r>
    </w:p>
    <w:p w:rsidR="005B3912" w:rsidRPr="005B3912" w:rsidRDefault="005B3912" w:rsidP="005B3912">
      <w:pPr>
        <w:tabs>
          <w:tab w:val="left" w:pos="1843"/>
        </w:tabs>
        <w:ind w:firstLine="709"/>
        <w:jc w:val="both"/>
      </w:pPr>
      <w:r w:rsidRPr="005B3912">
        <w:t>Подготовлено</w:t>
      </w:r>
      <w:r w:rsidRPr="005B3912">
        <w:rPr>
          <w:color w:val="FF0000"/>
        </w:rPr>
        <w:t xml:space="preserve"> </w:t>
      </w:r>
      <w:r w:rsidRPr="005B3912">
        <w:t>1070 постановлений, в том числе: 801 в области земельных отношений</w:t>
      </w:r>
      <w:r w:rsidRPr="005B3912">
        <w:rPr>
          <w:b/>
        </w:rPr>
        <w:t>,</w:t>
      </w:r>
      <w:r w:rsidRPr="005B3912">
        <w:rPr>
          <w:b/>
          <w:color w:val="FF0000"/>
        </w:rPr>
        <w:t xml:space="preserve"> </w:t>
      </w:r>
      <w:r w:rsidRPr="005B3912">
        <w:t xml:space="preserve">269 в отношении вопросов о муниципальном имуществе. </w:t>
      </w:r>
    </w:p>
    <w:p w:rsidR="005B3912" w:rsidRPr="005B3912" w:rsidRDefault="005B3912" w:rsidP="005B3912">
      <w:pPr>
        <w:ind w:firstLine="709"/>
        <w:jc w:val="both"/>
      </w:pPr>
      <w:r w:rsidRPr="005B3912">
        <w:t>Продано в собственность 41 земельных участка, на которых находятся здания, строения, сооружения, принадлежащие гражданам или юридическим лицам, общей площадью 46542 кв.м., заключено 25 соглашений по перераспределению земельных участков находящихся в частной собственности и земель, находящихся в государственной собственности. Общая  сумма поступлений по результатам проведенных аукционов и продаже в собственность земельных участков составляет 1 400 тыс. рублей.</w:t>
      </w:r>
    </w:p>
    <w:p w:rsidR="005B3912" w:rsidRPr="005B3912" w:rsidRDefault="005B3912" w:rsidP="005B3912">
      <w:pPr>
        <w:ind w:firstLine="709"/>
        <w:jc w:val="both"/>
      </w:pPr>
      <w:r w:rsidRPr="005B3912">
        <w:t>Проведено 27 аукционов на право заключения договора аренды 18 земельных участков, общей площадью 282325 кв.м. на общую сумму 41 тыс. рублей. На 1 земельный участок заключен договор купли-продажи, обшей площадью 363 кв.м., на сумму 12 тыс. рублей.</w:t>
      </w:r>
    </w:p>
    <w:p w:rsidR="005B3912" w:rsidRPr="005B3912" w:rsidRDefault="005B3912" w:rsidP="005B3912">
      <w:pPr>
        <w:ind w:firstLine="709"/>
        <w:jc w:val="both"/>
        <w:rPr>
          <w:color w:val="FF0000"/>
        </w:rPr>
      </w:pPr>
      <w:r w:rsidRPr="005B3912">
        <w:t>За 2022 год начислено арендной платы за землю по договорам аренды земельных участков на сумму 14 279 095 руб. 02 коп., при этом уплачено арендных платежей вместе с задолженностью прошлых лет на сумму 11 875 895 руб. 30 коп. Задолженность по арендной плате за земельные участки на 01.01.2023 составляет 7 579 069 руб. 88 коп.</w:t>
      </w:r>
      <w:r w:rsidRPr="005B3912">
        <w:rPr>
          <w:color w:val="FF0000"/>
        </w:rPr>
        <w:t xml:space="preserve"> </w:t>
      </w:r>
      <w:r w:rsidRPr="005B3912">
        <w:t>Вновь заключен 43 договор аренды земельного участка.</w:t>
      </w:r>
    </w:p>
    <w:p w:rsidR="005B3912" w:rsidRPr="005B3912" w:rsidRDefault="005B3912" w:rsidP="005B3912">
      <w:pPr>
        <w:ind w:firstLine="709"/>
        <w:jc w:val="both"/>
        <w:rPr>
          <w:spacing w:val="2"/>
          <w:position w:val="2"/>
        </w:rPr>
      </w:pPr>
      <w:r w:rsidRPr="005B3912">
        <w:t>По</w:t>
      </w:r>
      <w:r w:rsidRPr="005B3912">
        <w:rPr>
          <w:color w:val="FF0000"/>
        </w:rPr>
        <w:t xml:space="preserve"> </w:t>
      </w:r>
      <w:r w:rsidRPr="005B3912">
        <w:t xml:space="preserve">текущей задолженности выставлено 44 претензии на сумму 2 378 671 руб. 32 коп., из них оплачено: </w:t>
      </w:r>
      <w:r w:rsidRPr="005B3912">
        <w:rPr>
          <w:spacing w:val="2"/>
          <w:position w:val="2"/>
        </w:rPr>
        <w:t xml:space="preserve">268 233 </w:t>
      </w:r>
      <w:r w:rsidRPr="005B3912">
        <w:t>руб. 92 коп.</w:t>
      </w:r>
      <w:r w:rsidRPr="005B3912">
        <w:rPr>
          <w:color w:val="FF0000"/>
        </w:rPr>
        <w:t xml:space="preserve"> </w:t>
      </w:r>
      <w:r w:rsidRPr="005B3912">
        <w:t xml:space="preserve">В Арбитражный суд Архангельской области подано 19 </w:t>
      </w:r>
      <w:r w:rsidRPr="005B3912">
        <w:lastRenderedPageBreak/>
        <w:t>исковых заявлений по задолженности на сумму 493 165</w:t>
      </w:r>
      <w:r w:rsidRPr="005B3912">
        <w:rPr>
          <w:spacing w:val="2"/>
          <w:position w:val="2"/>
        </w:rPr>
        <w:t xml:space="preserve"> руб. 81 коп., из них оплачено 94 991 руб. 70 коп.</w:t>
      </w:r>
    </w:p>
    <w:p w:rsidR="005B3912" w:rsidRPr="005B3912" w:rsidRDefault="005B3912" w:rsidP="005B3912">
      <w:pPr>
        <w:ind w:firstLine="709"/>
        <w:jc w:val="both"/>
      </w:pPr>
      <w:r w:rsidRPr="005B3912">
        <w:t>На 01.01.2023 года включено в реестр многодетных семей, имеющих право на однократное бесплатное приобретение земельного участка в собственность или в аренду без проведения торгов 254 семьи.</w:t>
      </w:r>
      <w:r w:rsidRPr="005B3912">
        <w:rPr>
          <w:color w:val="FF0000"/>
        </w:rPr>
        <w:t xml:space="preserve"> </w:t>
      </w:r>
      <w:r w:rsidRPr="005B3912">
        <w:t>Предоставлено всего 32 земельных участков в общую долевую собственность на территории МО «Устьянский муниципальный район», в том числе МО «Октябрьское» - 18, МО «Шангальское» - 12, МО «Березницкое» - 2. Получили денежную выплату за счет средств областного бюджета взамен земельного участка 15 семей.</w:t>
      </w:r>
    </w:p>
    <w:p w:rsidR="005B3912" w:rsidRPr="005B3912" w:rsidRDefault="005B3912" w:rsidP="005B3912">
      <w:pPr>
        <w:tabs>
          <w:tab w:val="left" w:pos="1843"/>
        </w:tabs>
        <w:ind w:firstLine="709"/>
        <w:jc w:val="both"/>
      </w:pPr>
      <w:r w:rsidRPr="005B3912">
        <w:t xml:space="preserve">Проверки в рамках муниципального земельного контроля в 2022 году не проводились. Было проведено одно надзорное мероприятие без взаимодействия на землях сельскохозяйственного назначения. </w:t>
      </w:r>
    </w:p>
    <w:p w:rsidR="005B3912" w:rsidRPr="00AA08BF" w:rsidRDefault="005B3912" w:rsidP="00AC21AF">
      <w:pPr>
        <w:jc w:val="center"/>
        <w:rPr>
          <w:b/>
          <w:color w:val="FF0000"/>
        </w:rPr>
      </w:pPr>
    </w:p>
    <w:p w:rsidR="00423D47" w:rsidRPr="006A1D2C" w:rsidRDefault="00156CEF" w:rsidP="006A1D2C">
      <w:pPr>
        <w:pStyle w:val="ConsNormal"/>
        <w:tabs>
          <w:tab w:val="num" w:pos="993"/>
        </w:tabs>
        <w:ind w:firstLine="0"/>
        <w:jc w:val="both"/>
        <w:rPr>
          <w:rFonts w:ascii="Times New Roman" w:hAnsi="Times New Roman"/>
          <w:i/>
          <w:sz w:val="24"/>
          <w:szCs w:val="24"/>
        </w:rPr>
      </w:pPr>
      <w:r w:rsidRPr="00AA08BF">
        <w:rPr>
          <w:rFonts w:ascii="Times New Roman" w:hAnsi="Times New Roman"/>
          <w:b/>
          <w:color w:val="FF0000"/>
          <w:sz w:val="24"/>
          <w:szCs w:val="24"/>
        </w:rPr>
        <w:t xml:space="preserve">  </w:t>
      </w:r>
      <w:r w:rsidR="00423D47" w:rsidRPr="00A91065">
        <w:rPr>
          <w:rFonts w:ascii="Times New Roman" w:hAnsi="Times New Roman"/>
          <w:b/>
          <w:i/>
          <w:sz w:val="24"/>
          <w:szCs w:val="24"/>
        </w:rPr>
        <w:t xml:space="preserve">  </w:t>
      </w:r>
      <w:r w:rsidR="00423D47" w:rsidRPr="006A1D2C">
        <w:rPr>
          <w:rFonts w:ascii="Times New Roman" w:hAnsi="Times New Roman"/>
          <w:i/>
          <w:sz w:val="24"/>
          <w:szCs w:val="24"/>
        </w:rPr>
        <w:t xml:space="preserve">Ежегодные поступления от продажи муниципального имущества, </w:t>
      </w:r>
      <w:r w:rsidR="00DE704C" w:rsidRPr="006A1D2C">
        <w:rPr>
          <w:rFonts w:ascii="Times New Roman" w:hAnsi="Times New Roman"/>
          <w:i/>
          <w:sz w:val="24"/>
          <w:szCs w:val="24"/>
        </w:rPr>
        <w:t>тыс.</w:t>
      </w:r>
      <w:r w:rsidR="00423D47" w:rsidRPr="006A1D2C">
        <w:rPr>
          <w:rFonts w:ascii="Times New Roman" w:hAnsi="Times New Roman"/>
          <w:i/>
          <w:sz w:val="24"/>
          <w:szCs w:val="24"/>
        </w:rPr>
        <w:t>руб.</w:t>
      </w:r>
    </w:p>
    <w:p w:rsidR="00423D47" w:rsidRPr="00A91065" w:rsidRDefault="00423D47" w:rsidP="00423D47">
      <w:pPr>
        <w:pStyle w:val="a5"/>
        <w:ind w:firstLine="567"/>
        <w:jc w:val="both"/>
        <w:rPr>
          <w:rFonts w:ascii="Times New Roman" w:hAnsi="Times New Roman"/>
          <w:sz w:val="20"/>
          <w:szCs w:val="20"/>
        </w:rPr>
      </w:pPr>
    </w:p>
    <w:tbl>
      <w:tblPr>
        <w:tblW w:w="7016"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843"/>
        <w:gridCol w:w="1665"/>
        <w:gridCol w:w="1665"/>
      </w:tblGrid>
      <w:tr w:rsidR="001F0BB5" w:rsidRPr="00A91065" w:rsidTr="001F0BB5">
        <w:trPr>
          <w:trHeight w:val="360"/>
        </w:trPr>
        <w:tc>
          <w:tcPr>
            <w:tcW w:w="1843" w:type="dxa"/>
            <w:vAlign w:val="bottom"/>
          </w:tcPr>
          <w:p w:rsidR="001F0BB5" w:rsidRPr="00A91065" w:rsidRDefault="001F0BB5" w:rsidP="001F0BB5">
            <w:pPr>
              <w:jc w:val="center"/>
              <w:rPr>
                <w:b/>
                <w:bCs/>
                <w:sz w:val="20"/>
                <w:szCs w:val="20"/>
              </w:rPr>
            </w:pPr>
            <w:r w:rsidRPr="00A91065">
              <w:rPr>
                <w:b/>
                <w:bCs/>
                <w:sz w:val="20"/>
                <w:szCs w:val="20"/>
              </w:rPr>
              <w:t>20</w:t>
            </w:r>
            <w:r>
              <w:rPr>
                <w:b/>
                <w:bCs/>
                <w:sz w:val="20"/>
                <w:szCs w:val="20"/>
              </w:rPr>
              <w:t>19</w:t>
            </w:r>
          </w:p>
        </w:tc>
        <w:tc>
          <w:tcPr>
            <w:tcW w:w="1843" w:type="dxa"/>
            <w:shd w:val="clear" w:color="auto" w:fill="auto"/>
            <w:noWrap/>
            <w:vAlign w:val="bottom"/>
            <w:hideMark/>
          </w:tcPr>
          <w:p w:rsidR="001F0BB5" w:rsidRPr="00A91065" w:rsidRDefault="001F0BB5" w:rsidP="00423D47">
            <w:pPr>
              <w:jc w:val="center"/>
              <w:rPr>
                <w:b/>
                <w:bCs/>
                <w:sz w:val="20"/>
                <w:szCs w:val="20"/>
              </w:rPr>
            </w:pPr>
            <w:r w:rsidRPr="00A91065">
              <w:rPr>
                <w:b/>
                <w:bCs/>
                <w:sz w:val="20"/>
                <w:szCs w:val="20"/>
              </w:rPr>
              <w:t>2020</w:t>
            </w:r>
          </w:p>
        </w:tc>
        <w:tc>
          <w:tcPr>
            <w:tcW w:w="1665" w:type="dxa"/>
            <w:vAlign w:val="bottom"/>
          </w:tcPr>
          <w:p w:rsidR="001F0BB5" w:rsidRPr="00A91065" w:rsidRDefault="001F0BB5" w:rsidP="00423D47">
            <w:pPr>
              <w:jc w:val="center"/>
              <w:rPr>
                <w:b/>
                <w:bCs/>
                <w:sz w:val="20"/>
                <w:szCs w:val="20"/>
              </w:rPr>
            </w:pPr>
            <w:r w:rsidRPr="00A91065">
              <w:rPr>
                <w:b/>
                <w:bCs/>
                <w:sz w:val="20"/>
                <w:szCs w:val="20"/>
              </w:rPr>
              <w:t>2021</w:t>
            </w:r>
          </w:p>
        </w:tc>
        <w:tc>
          <w:tcPr>
            <w:tcW w:w="1665" w:type="dxa"/>
            <w:vAlign w:val="bottom"/>
          </w:tcPr>
          <w:p w:rsidR="001F0BB5" w:rsidRPr="00A91065" w:rsidRDefault="001F0BB5" w:rsidP="00A81BF3">
            <w:pPr>
              <w:jc w:val="center"/>
              <w:rPr>
                <w:b/>
                <w:bCs/>
                <w:sz w:val="20"/>
                <w:szCs w:val="20"/>
              </w:rPr>
            </w:pPr>
            <w:r w:rsidRPr="00A91065">
              <w:rPr>
                <w:b/>
                <w:bCs/>
                <w:sz w:val="20"/>
                <w:szCs w:val="20"/>
              </w:rPr>
              <w:t>2022</w:t>
            </w:r>
          </w:p>
        </w:tc>
      </w:tr>
      <w:tr w:rsidR="001F0BB5" w:rsidRPr="00A91065" w:rsidTr="001F0BB5">
        <w:trPr>
          <w:trHeight w:val="360"/>
        </w:trPr>
        <w:tc>
          <w:tcPr>
            <w:tcW w:w="1843" w:type="dxa"/>
            <w:vAlign w:val="bottom"/>
          </w:tcPr>
          <w:p w:rsidR="001F0BB5" w:rsidRPr="00A91065" w:rsidRDefault="001F0BB5" w:rsidP="00C750DF">
            <w:pPr>
              <w:jc w:val="center"/>
              <w:rPr>
                <w:b/>
                <w:sz w:val="20"/>
                <w:szCs w:val="20"/>
              </w:rPr>
            </w:pPr>
            <w:r>
              <w:rPr>
                <w:b/>
                <w:sz w:val="20"/>
                <w:szCs w:val="20"/>
              </w:rPr>
              <w:t>2032,6</w:t>
            </w:r>
          </w:p>
        </w:tc>
        <w:tc>
          <w:tcPr>
            <w:tcW w:w="1843" w:type="dxa"/>
            <w:shd w:val="clear" w:color="auto" w:fill="auto"/>
            <w:noWrap/>
            <w:vAlign w:val="bottom"/>
            <w:hideMark/>
          </w:tcPr>
          <w:p w:rsidR="001F0BB5" w:rsidRPr="00A91065" w:rsidRDefault="001F0BB5" w:rsidP="00BF1F4D">
            <w:pPr>
              <w:jc w:val="center"/>
              <w:rPr>
                <w:b/>
                <w:sz w:val="20"/>
                <w:szCs w:val="20"/>
              </w:rPr>
            </w:pPr>
            <w:r w:rsidRPr="00A91065">
              <w:rPr>
                <w:b/>
                <w:sz w:val="20"/>
                <w:szCs w:val="20"/>
              </w:rPr>
              <w:t>2 759,9</w:t>
            </w:r>
          </w:p>
        </w:tc>
        <w:tc>
          <w:tcPr>
            <w:tcW w:w="1665" w:type="dxa"/>
            <w:vAlign w:val="bottom"/>
          </w:tcPr>
          <w:p w:rsidR="001F0BB5" w:rsidRPr="00A91065" w:rsidRDefault="001F0BB5" w:rsidP="00423D47">
            <w:pPr>
              <w:jc w:val="center"/>
              <w:rPr>
                <w:b/>
                <w:sz w:val="20"/>
                <w:szCs w:val="20"/>
              </w:rPr>
            </w:pPr>
            <w:r w:rsidRPr="00A91065">
              <w:rPr>
                <w:b/>
                <w:sz w:val="20"/>
                <w:szCs w:val="20"/>
              </w:rPr>
              <w:t>2565,0</w:t>
            </w:r>
          </w:p>
        </w:tc>
        <w:tc>
          <w:tcPr>
            <w:tcW w:w="1665" w:type="dxa"/>
            <w:vAlign w:val="bottom"/>
          </w:tcPr>
          <w:p w:rsidR="001F0BB5" w:rsidRPr="00A91065" w:rsidRDefault="001F0BB5" w:rsidP="00F231EE">
            <w:pPr>
              <w:jc w:val="center"/>
              <w:rPr>
                <w:b/>
                <w:sz w:val="20"/>
                <w:szCs w:val="20"/>
              </w:rPr>
            </w:pPr>
            <w:r w:rsidRPr="00A91065">
              <w:rPr>
                <w:b/>
                <w:sz w:val="20"/>
                <w:szCs w:val="20"/>
              </w:rPr>
              <w:t>2210,0</w:t>
            </w:r>
          </w:p>
        </w:tc>
      </w:tr>
    </w:tbl>
    <w:p w:rsidR="00423D47" w:rsidRPr="00A91065" w:rsidRDefault="00423D47" w:rsidP="00423D47">
      <w:pPr>
        <w:rPr>
          <w:b/>
          <w:sz w:val="20"/>
          <w:szCs w:val="20"/>
        </w:rPr>
      </w:pPr>
    </w:p>
    <w:p w:rsidR="00423D47" w:rsidRPr="00A91065" w:rsidRDefault="00423D47" w:rsidP="00423D47">
      <w:pPr>
        <w:jc w:val="center"/>
        <w:rPr>
          <w:i/>
        </w:rPr>
      </w:pPr>
      <w:r w:rsidRPr="00A91065">
        <w:rPr>
          <w:i/>
        </w:rPr>
        <w:t>Количество земельных участков, представленных в аренду, ед.</w:t>
      </w:r>
    </w:p>
    <w:tbl>
      <w:tblPr>
        <w:tblW w:w="6244"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tblGrid>
      <w:tr w:rsidR="001F0BB5" w:rsidRPr="00A91065" w:rsidTr="001F0BB5">
        <w:trPr>
          <w:trHeight w:val="404"/>
        </w:trPr>
        <w:tc>
          <w:tcPr>
            <w:tcW w:w="1561" w:type="dxa"/>
            <w:vAlign w:val="bottom"/>
          </w:tcPr>
          <w:p w:rsidR="001F0BB5" w:rsidRPr="001F0BB5" w:rsidRDefault="001F0BB5" w:rsidP="001F0BB5">
            <w:pPr>
              <w:jc w:val="center"/>
              <w:rPr>
                <w:b/>
                <w:bCs/>
              </w:rPr>
            </w:pPr>
            <w:r w:rsidRPr="001F0BB5">
              <w:rPr>
                <w:b/>
                <w:bCs/>
              </w:rPr>
              <w:t>20</w:t>
            </w:r>
            <w:r>
              <w:rPr>
                <w:b/>
                <w:bCs/>
              </w:rPr>
              <w:t>19</w:t>
            </w:r>
          </w:p>
        </w:tc>
        <w:tc>
          <w:tcPr>
            <w:tcW w:w="1561" w:type="dxa"/>
            <w:shd w:val="clear" w:color="auto" w:fill="auto"/>
            <w:noWrap/>
            <w:vAlign w:val="bottom"/>
            <w:hideMark/>
          </w:tcPr>
          <w:p w:rsidR="001F0BB5" w:rsidRPr="00A91065" w:rsidRDefault="001F0BB5" w:rsidP="00423D47">
            <w:pPr>
              <w:jc w:val="center"/>
              <w:rPr>
                <w:b/>
                <w:bCs/>
              </w:rPr>
            </w:pPr>
            <w:r w:rsidRPr="00A91065">
              <w:rPr>
                <w:b/>
                <w:bCs/>
              </w:rPr>
              <w:t>2020</w:t>
            </w:r>
          </w:p>
        </w:tc>
        <w:tc>
          <w:tcPr>
            <w:tcW w:w="1561" w:type="dxa"/>
            <w:vAlign w:val="bottom"/>
          </w:tcPr>
          <w:p w:rsidR="001F0BB5" w:rsidRPr="00A91065" w:rsidRDefault="001F0BB5" w:rsidP="007702C1">
            <w:pPr>
              <w:jc w:val="center"/>
              <w:rPr>
                <w:b/>
                <w:bCs/>
              </w:rPr>
            </w:pPr>
            <w:r w:rsidRPr="00A91065">
              <w:rPr>
                <w:b/>
                <w:bCs/>
              </w:rPr>
              <w:t>2021</w:t>
            </w:r>
          </w:p>
        </w:tc>
        <w:tc>
          <w:tcPr>
            <w:tcW w:w="1561" w:type="dxa"/>
            <w:vAlign w:val="bottom"/>
          </w:tcPr>
          <w:p w:rsidR="001F0BB5" w:rsidRPr="00A91065" w:rsidRDefault="001F0BB5" w:rsidP="00F231EE">
            <w:pPr>
              <w:jc w:val="center"/>
              <w:rPr>
                <w:b/>
                <w:bCs/>
              </w:rPr>
            </w:pPr>
            <w:r w:rsidRPr="00A91065">
              <w:rPr>
                <w:b/>
                <w:bCs/>
              </w:rPr>
              <w:t>2022</w:t>
            </w:r>
          </w:p>
        </w:tc>
      </w:tr>
      <w:tr w:rsidR="001F0BB5" w:rsidRPr="00A91065" w:rsidTr="001F0BB5">
        <w:trPr>
          <w:trHeight w:val="404"/>
        </w:trPr>
        <w:tc>
          <w:tcPr>
            <w:tcW w:w="1561" w:type="dxa"/>
            <w:vAlign w:val="bottom"/>
          </w:tcPr>
          <w:p w:rsidR="001F0BB5" w:rsidRPr="001F0BB5" w:rsidRDefault="001F0BB5" w:rsidP="00C750DF">
            <w:pPr>
              <w:jc w:val="center"/>
            </w:pPr>
            <w:r w:rsidRPr="001F0BB5">
              <w:t>127</w:t>
            </w:r>
          </w:p>
        </w:tc>
        <w:tc>
          <w:tcPr>
            <w:tcW w:w="1561" w:type="dxa"/>
            <w:shd w:val="clear" w:color="auto" w:fill="auto"/>
            <w:noWrap/>
            <w:vAlign w:val="bottom"/>
            <w:hideMark/>
          </w:tcPr>
          <w:p w:rsidR="001F0BB5" w:rsidRPr="00A91065" w:rsidRDefault="001F0BB5" w:rsidP="00423D47">
            <w:pPr>
              <w:jc w:val="center"/>
            </w:pPr>
            <w:r w:rsidRPr="00A91065">
              <w:t>145</w:t>
            </w:r>
          </w:p>
        </w:tc>
        <w:tc>
          <w:tcPr>
            <w:tcW w:w="1561" w:type="dxa"/>
            <w:vAlign w:val="bottom"/>
          </w:tcPr>
          <w:p w:rsidR="001F0BB5" w:rsidRPr="00A91065" w:rsidRDefault="001F0BB5" w:rsidP="00A27702">
            <w:pPr>
              <w:jc w:val="center"/>
            </w:pPr>
            <w:r w:rsidRPr="00A91065">
              <w:t>185</w:t>
            </w:r>
          </w:p>
        </w:tc>
        <w:tc>
          <w:tcPr>
            <w:tcW w:w="1561" w:type="dxa"/>
            <w:vAlign w:val="bottom"/>
          </w:tcPr>
          <w:p w:rsidR="001F0BB5" w:rsidRPr="00A91065" w:rsidRDefault="001F0BB5" w:rsidP="00F231EE">
            <w:pPr>
              <w:jc w:val="center"/>
            </w:pPr>
            <w:r w:rsidRPr="00A91065">
              <w:t>61</w:t>
            </w:r>
          </w:p>
        </w:tc>
      </w:tr>
    </w:tbl>
    <w:p w:rsidR="00423D47" w:rsidRPr="00A91065" w:rsidRDefault="00423D47" w:rsidP="00423D47">
      <w:pPr>
        <w:tabs>
          <w:tab w:val="left" w:pos="1290"/>
        </w:tabs>
      </w:pPr>
      <w:r w:rsidRPr="00A91065">
        <w:tab/>
      </w:r>
    </w:p>
    <w:p w:rsidR="00423D47" w:rsidRPr="00A91065" w:rsidRDefault="00423D47" w:rsidP="00423D47">
      <w:pPr>
        <w:jc w:val="center"/>
        <w:rPr>
          <w:i/>
        </w:rPr>
      </w:pPr>
      <w:r w:rsidRPr="00A91065">
        <w:rPr>
          <w:i/>
        </w:rPr>
        <w:t>Количество земельных участков, представленных в собственность, ед.</w:t>
      </w:r>
    </w:p>
    <w:tbl>
      <w:tblPr>
        <w:tblW w:w="6260" w:type="dxa"/>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65"/>
        <w:gridCol w:w="1565"/>
        <w:gridCol w:w="1565"/>
      </w:tblGrid>
      <w:tr w:rsidR="001F0BB5" w:rsidRPr="00A91065" w:rsidTr="001F0BB5">
        <w:trPr>
          <w:trHeight w:val="316"/>
        </w:trPr>
        <w:tc>
          <w:tcPr>
            <w:tcW w:w="1565" w:type="dxa"/>
            <w:vAlign w:val="bottom"/>
          </w:tcPr>
          <w:p w:rsidR="001F0BB5" w:rsidRPr="00A91065" w:rsidRDefault="001F0BB5" w:rsidP="001F0BB5">
            <w:pPr>
              <w:jc w:val="center"/>
              <w:rPr>
                <w:b/>
                <w:bCs/>
              </w:rPr>
            </w:pPr>
            <w:r w:rsidRPr="00A91065">
              <w:rPr>
                <w:b/>
                <w:bCs/>
              </w:rPr>
              <w:t>20</w:t>
            </w:r>
            <w:r>
              <w:rPr>
                <w:b/>
                <w:bCs/>
              </w:rPr>
              <w:t>19</w:t>
            </w:r>
          </w:p>
        </w:tc>
        <w:tc>
          <w:tcPr>
            <w:tcW w:w="1565" w:type="dxa"/>
            <w:shd w:val="clear" w:color="auto" w:fill="auto"/>
            <w:noWrap/>
            <w:vAlign w:val="bottom"/>
            <w:hideMark/>
          </w:tcPr>
          <w:p w:rsidR="001F0BB5" w:rsidRPr="00A91065" w:rsidRDefault="001F0BB5" w:rsidP="00423D47">
            <w:pPr>
              <w:jc w:val="center"/>
              <w:rPr>
                <w:b/>
                <w:bCs/>
              </w:rPr>
            </w:pPr>
            <w:r w:rsidRPr="00A91065">
              <w:rPr>
                <w:b/>
                <w:bCs/>
              </w:rPr>
              <w:t>2020</w:t>
            </w:r>
          </w:p>
        </w:tc>
        <w:tc>
          <w:tcPr>
            <w:tcW w:w="1565" w:type="dxa"/>
            <w:vAlign w:val="bottom"/>
          </w:tcPr>
          <w:p w:rsidR="001F0BB5" w:rsidRPr="00A91065" w:rsidRDefault="001F0BB5" w:rsidP="00F231EE">
            <w:pPr>
              <w:jc w:val="center"/>
              <w:rPr>
                <w:b/>
                <w:bCs/>
              </w:rPr>
            </w:pPr>
            <w:r w:rsidRPr="00A91065">
              <w:rPr>
                <w:b/>
                <w:bCs/>
              </w:rPr>
              <w:t>2021</w:t>
            </w:r>
          </w:p>
        </w:tc>
        <w:tc>
          <w:tcPr>
            <w:tcW w:w="1565" w:type="dxa"/>
            <w:vAlign w:val="bottom"/>
          </w:tcPr>
          <w:p w:rsidR="001F0BB5" w:rsidRPr="00A91065" w:rsidRDefault="001F0BB5" w:rsidP="007702C1">
            <w:pPr>
              <w:jc w:val="center"/>
              <w:rPr>
                <w:b/>
                <w:bCs/>
              </w:rPr>
            </w:pPr>
            <w:r w:rsidRPr="00A91065">
              <w:rPr>
                <w:b/>
                <w:bCs/>
              </w:rPr>
              <w:t>2022</w:t>
            </w:r>
          </w:p>
        </w:tc>
      </w:tr>
      <w:tr w:rsidR="001F0BB5" w:rsidRPr="00A91065" w:rsidTr="001F0BB5">
        <w:trPr>
          <w:trHeight w:val="316"/>
        </w:trPr>
        <w:tc>
          <w:tcPr>
            <w:tcW w:w="1565" w:type="dxa"/>
            <w:vAlign w:val="bottom"/>
          </w:tcPr>
          <w:p w:rsidR="001F0BB5" w:rsidRPr="00A91065" w:rsidRDefault="001F0BB5" w:rsidP="00C750DF">
            <w:pPr>
              <w:jc w:val="center"/>
            </w:pPr>
            <w:r>
              <w:t>47</w:t>
            </w:r>
          </w:p>
        </w:tc>
        <w:tc>
          <w:tcPr>
            <w:tcW w:w="1565" w:type="dxa"/>
            <w:shd w:val="clear" w:color="auto" w:fill="auto"/>
            <w:noWrap/>
            <w:vAlign w:val="bottom"/>
            <w:hideMark/>
          </w:tcPr>
          <w:p w:rsidR="001F0BB5" w:rsidRPr="00A91065" w:rsidRDefault="001F0BB5" w:rsidP="00423D47">
            <w:pPr>
              <w:jc w:val="center"/>
            </w:pPr>
            <w:r w:rsidRPr="00A91065">
              <w:t>30</w:t>
            </w:r>
          </w:p>
        </w:tc>
        <w:tc>
          <w:tcPr>
            <w:tcW w:w="1565" w:type="dxa"/>
            <w:vAlign w:val="bottom"/>
          </w:tcPr>
          <w:p w:rsidR="001F0BB5" w:rsidRPr="00A91065" w:rsidRDefault="001F0BB5" w:rsidP="00F231EE">
            <w:pPr>
              <w:jc w:val="center"/>
            </w:pPr>
            <w:r w:rsidRPr="00A91065">
              <w:t>36</w:t>
            </w:r>
          </w:p>
        </w:tc>
        <w:tc>
          <w:tcPr>
            <w:tcW w:w="1565" w:type="dxa"/>
            <w:vAlign w:val="bottom"/>
          </w:tcPr>
          <w:p w:rsidR="001F0BB5" w:rsidRPr="00A91065" w:rsidRDefault="001F0BB5" w:rsidP="007702C1">
            <w:pPr>
              <w:jc w:val="center"/>
            </w:pPr>
            <w:r w:rsidRPr="00A91065">
              <w:t>74</w:t>
            </w:r>
          </w:p>
        </w:tc>
      </w:tr>
    </w:tbl>
    <w:p w:rsidR="00A140C1" w:rsidRPr="00A91065" w:rsidRDefault="00A140C1" w:rsidP="00FD6A4C"/>
    <w:p w:rsidR="00423D47" w:rsidRPr="00A91065" w:rsidRDefault="00423D47" w:rsidP="00423D47">
      <w:pPr>
        <w:pStyle w:val="a5"/>
        <w:ind w:firstLine="567"/>
        <w:jc w:val="both"/>
        <w:rPr>
          <w:rFonts w:ascii="Times New Roman" w:hAnsi="Times New Roman"/>
          <w:sz w:val="24"/>
          <w:szCs w:val="24"/>
        </w:rPr>
      </w:pPr>
      <w:r w:rsidRPr="00A91065">
        <w:rPr>
          <w:rFonts w:ascii="Times New Roman" w:hAnsi="Times New Roman"/>
          <w:sz w:val="24"/>
          <w:szCs w:val="24"/>
        </w:rPr>
        <w:t>Динамика взыскания задолженности по аренде земельных участков имеет положительную тенденцию.</w:t>
      </w:r>
    </w:p>
    <w:p w:rsidR="00423D47" w:rsidRPr="00A91065" w:rsidRDefault="00423D47" w:rsidP="00423D47">
      <w:pPr>
        <w:pStyle w:val="a5"/>
        <w:ind w:firstLine="567"/>
        <w:jc w:val="both"/>
        <w:rPr>
          <w:rFonts w:ascii="Times New Roman" w:hAnsi="Times New Roman"/>
          <w:sz w:val="24"/>
          <w:szCs w:val="24"/>
        </w:rPr>
      </w:pPr>
      <w:r w:rsidRPr="00A91065">
        <w:rPr>
          <w:rFonts w:ascii="Times New Roman" w:hAnsi="Times New Roman"/>
          <w:sz w:val="24"/>
          <w:szCs w:val="24"/>
        </w:rPr>
        <w:t>Во взаимодействии со службой судебных приставов КУМИ последовательно снижает данный показатель.</w:t>
      </w:r>
    </w:p>
    <w:p w:rsidR="00423D47" w:rsidRPr="00A91065" w:rsidRDefault="00423D47" w:rsidP="00423D47">
      <w:pPr>
        <w:pStyle w:val="a5"/>
        <w:ind w:firstLine="567"/>
        <w:jc w:val="both"/>
        <w:rPr>
          <w:rFonts w:ascii="Times New Roman" w:hAnsi="Times New Roman"/>
          <w:sz w:val="24"/>
          <w:szCs w:val="24"/>
        </w:rPr>
      </w:pPr>
      <w:r w:rsidRPr="00A91065">
        <w:rPr>
          <w:rFonts w:ascii="Times New Roman" w:hAnsi="Times New Roman"/>
          <w:sz w:val="24"/>
          <w:szCs w:val="24"/>
        </w:rPr>
        <w:t>При этом используются различные формы работ с должниками: переговоры и подписание протоколов урегулирования долга, арест имущества должников, а также обращение его в собственность муниципального района.</w:t>
      </w:r>
    </w:p>
    <w:p w:rsidR="001C6276" w:rsidRPr="00A91065" w:rsidRDefault="001C6276" w:rsidP="00423D47">
      <w:pPr>
        <w:pStyle w:val="a5"/>
        <w:ind w:firstLine="567"/>
        <w:jc w:val="both"/>
        <w:rPr>
          <w:rFonts w:ascii="Times New Roman" w:hAnsi="Times New Roman"/>
          <w:sz w:val="24"/>
          <w:szCs w:val="24"/>
        </w:rPr>
      </w:pPr>
    </w:p>
    <w:tbl>
      <w:tblPr>
        <w:tblW w:w="8540" w:type="dxa"/>
        <w:tblInd w:w="559" w:type="dxa"/>
        <w:tblBorders>
          <w:top w:val="single" w:sz="4" w:space="0" w:color="auto"/>
          <w:left w:val="single" w:sz="4" w:space="0" w:color="auto"/>
          <w:bottom w:val="single" w:sz="4" w:space="0" w:color="auto"/>
          <w:right w:val="single" w:sz="4" w:space="0" w:color="auto"/>
        </w:tblBorders>
        <w:tblLook w:val="04A0"/>
      </w:tblPr>
      <w:tblGrid>
        <w:gridCol w:w="1220"/>
        <w:gridCol w:w="1220"/>
        <w:gridCol w:w="1220"/>
        <w:gridCol w:w="1220"/>
        <w:gridCol w:w="1220"/>
        <w:gridCol w:w="1220"/>
        <w:gridCol w:w="1220"/>
      </w:tblGrid>
      <w:tr w:rsidR="00A91065" w:rsidRPr="00A91065" w:rsidTr="00A91065">
        <w:trPr>
          <w:trHeight w:val="296"/>
        </w:trPr>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01.01.2017</w:t>
            </w:r>
          </w:p>
        </w:tc>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01.01.2018</w:t>
            </w:r>
          </w:p>
        </w:tc>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01.01.2019</w:t>
            </w:r>
          </w:p>
        </w:tc>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01.01.2020</w:t>
            </w:r>
          </w:p>
        </w:tc>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01.01.2021</w:t>
            </w:r>
          </w:p>
        </w:tc>
        <w:tc>
          <w:tcPr>
            <w:tcW w:w="1220" w:type="dxa"/>
            <w:shd w:val="clear" w:color="auto" w:fill="auto"/>
            <w:noWrap/>
            <w:vAlign w:val="bottom"/>
            <w:hideMark/>
          </w:tcPr>
          <w:p w:rsidR="00A91065" w:rsidRPr="00A91065" w:rsidRDefault="00A91065" w:rsidP="001C6276">
            <w:pPr>
              <w:jc w:val="right"/>
              <w:rPr>
                <w:rFonts w:ascii="Calibri" w:hAnsi="Calibri"/>
                <w:sz w:val="22"/>
                <w:szCs w:val="22"/>
              </w:rPr>
            </w:pPr>
            <w:r w:rsidRPr="00A91065">
              <w:rPr>
                <w:rFonts w:ascii="Calibri" w:hAnsi="Calibri"/>
                <w:sz w:val="22"/>
                <w:szCs w:val="22"/>
              </w:rPr>
              <w:t>01.01.2022</w:t>
            </w:r>
          </w:p>
        </w:tc>
        <w:tc>
          <w:tcPr>
            <w:tcW w:w="1220" w:type="dxa"/>
            <w:vAlign w:val="bottom"/>
          </w:tcPr>
          <w:p w:rsidR="00A91065" w:rsidRPr="00A91065" w:rsidRDefault="00A91065" w:rsidP="00A91065">
            <w:pPr>
              <w:jc w:val="right"/>
              <w:rPr>
                <w:rFonts w:ascii="Calibri" w:hAnsi="Calibri"/>
                <w:sz w:val="22"/>
                <w:szCs w:val="22"/>
              </w:rPr>
            </w:pPr>
            <w:r w:rsidRPr="00A91065">
              <w:rPr>
                <w:rFonts w:ascii="Calibri" w:hAnsi="Calibri"/>
                <w:sz w:val="22"/>
                <w:szCs w:val="22"/>
              </w:rPr>
              <w:t>01.01.2023</w:t>
            </w:r>
          </w:p>
        </w:tc>
      </w:tr>
      <w:tr w:rsidR="00A91065" w:rsidRPr="00A91065" w:rsidTr="00A91065">
        <w:trPr>
          <w:trHeight w:val="296"/>
        </w:trPr>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shd w:val="clear" w:color="auto" w:fill="auto"/>
            <w:noWrap/>
            <w:vAlign w:val="bottom"/>
            <w:hideMark/>
          </w:tcPr>
          <w:p w:rsidR="00A91065" w:rsidRPr="00A91065" w:rsidRDefault="00A91065" w:rsidP="001C6276">
            <w:pPr>
              <w:rPr>
                <w:rFonts w:ascii="Calibri" w:hAnsi="Calibri"/>
                <w:sz w:val="22"/>
                <w:szCs w:val="22"/>
              </w:rPr>
            </w:pPr>
          </w:p>
        </w:tc>
        <w:tc>
          <w:tcPr>
            <w:tcW w:w="1220" w:type="dxa"/>
            <w:vAlign w:val="bottom"/>
          </w:tcPr>
          <w:p w:rsidR="00A91065" w:rsidRPr="00A91065" w:rsidRDefault="00A91065" w:rsidP="00F231EE">
            <w:pPr>
              <w:rPr>
                <w:rFonts w:ascii="Calibri" w:hAnsi="Calibri"/>
                <w:sz w:val="22"/>
                <w:szCs w:val="22"/>
              </w:rPr>
            </w:pPr>
          </w:p>
        </w:tc>
      </w:tr>
      <w:tr w:rsidR="00A91065" w:rsidRPr="00A91065" w:rsidTr="00A91065">
        <w:trPr>
          <w:trHeight w:val="296"/>
        </w:trPr>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21 274,8</w:t>
            </w:r>
            <w:r w:rsidRPr="00A91065">
              <w:rPr>
                <w:rFonts w:ascii="Calibri" w:hAnsi="Calibri"/>
                <w:sz w:val="22"/>
                <w:szCs w:val="22"/>
              </w:rPr>
              <w:t xml:space="preserve"> тыс.руб.</w:t>
            </w:r>
          </w:p>
        </w:tc>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24 098</w:t>
            </w:r>
            <w:r w:rsidRPr="00A91065">
              <w:rPr>
                <w:rFonts w:ascii="Calibri" w:hAnsi="Calibri"/>
                <w:sz w:val="22"/>
                <w:szCs w:val="22"/>
              </w:rPr>
              <w:t xml:space="preserve"> тыс.руб.</w:t>
            </w:r>
          </w:p>
        </w:tc>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14 872,4</w:t>
            </w:r>
            <w:r w:rsidRPr="00A91065">
              <w:rPr>
                <w:rFonts w:ascii="Calibri" w:hAnsi="Calibri"/>
                <w:sz w:val="22"/>
                <w:szCs w:val="22"/>
              </w:rPr>
              <w:t xml:space="preserve"> тыс.руб.</w:t>
            </w:r>
          </w:p>
        </w:tc>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9 426,3</w:t>
            </w:r>
            <w:r w:rsidRPr="00A91065">
              <w:rPr>
                <w:rFonts w:ascii="Calibri" w:hAnsi="Calibri"/>
                <w:sz w:val="22"/>
                <w:szCs w:val="22"/>
              </w:rPr>
              <w:t xml:space="preserve"> тыс.руб.</w:t>
            </w:r>
          </w:p>
        </w:tc>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8 160,7</w:t>
            </w:r>
            <w:r w:rsidRPr="00A91065">
              <w:rPr>
                <w:rFonts w:ascii="Calibri" w:hAnsi="Calibri"/>
                <w:sz w:val="22"/>
                <w:szCs w:val="22"/>
              </w:rPr>
              <w:t xml:space="preserve"> тыс.руб.</w:t>
            </w:r>
          </w:p>
        </w:tc>
        <w:tc>
          <w:tcPr>
            <w:tcW w:w="1220" w:type="dxa"/>
            <w:shd w:val="clear" w:color="auto" w:fill="auto"/>
            <w:noWrap/>
            <w:vAlign w:val="bottom"/>
            <w:hideMark/>
          </w:tcPr>
          <w:p w:rsidR="00A91065" w:rsidRPr="00A91065" w:rsidRDefault="00A91065" w:rsidP="001C6276">
            <w:pPr>
              <w:jc w:val="center"/>
              <w:rPr>
                <w:rFonts w:ascii="Calibri" w:hAnsi="Calibri"/>
                <w:sz w:val="22"/>
                <w:szCs w:val="22"/>
              </w:rPr>
            </w:pPr>
            <w:r w:rsidRPr="00A91065">
              <w:rPr>
                <w:rFonts w:ascii="Calibri" w:hAnsi="Calibri"/>
                <w:b/>
                <w:sz w:val="22"/>
                <w:szCs w:val="22"/>
              </w:rPr>
              <w:t>7 958,2</w:t>
            </w:r>
            <w:r w:rsidRPr="00A91065">
              <w:rPr>
                <w:rFonts w:ascii="Calibri" w:hAnsi="Calibri"/>
                <w:sz w:val="22"/>
                <w:szCs w:val="22"/>
              </w:rPr>
              <w:t xml:space="preserve"> тыс.руб.</w:t>
            </w:r>
          </w:p>
        </w:tc>
        <w:tc>
          <w:tcPr>
            <w:tcW w:w="1220" w:type="dxa"/>
            <w:vAlign w:val="bottom"/>
          </w:tcPr>
          <w:p w:rsidR="00A91065" w:rsidRPr="00A91065" w:rsidRDefault="00A91065" w:rsidP="00F231EE">
            <w:pPr>
              <w:jc w:val="center"/>
              <w:rPr>
                <w:rFonts w:ascii="Calibri" w:hAnsi="Calibri"/>
                <w:sz w:val="22"/>
                <w:szCs w:val="22"/>
              </w:rPr>
            </w:pPr>
            <w:r w:rsidRPr="00A91065">
              <w:rPr>
                <w:rFonts w:ascii="Calibri" w:hAnsi="Calibri"/>
                <w:b/>
                <w:sz w:val="22"/>
                <w:szCs w:val="22"/>
              </w:rPr>
              <w:t>7579,1</w:t>
            </w:r>
            <w:r w:rsidRPr="00A91065">
              <w:rPr>
                <w:rFonts w:ascii="Calibri" w:hAnsi="Calibri"/>
                <w:sz w:val="22"/>
                <w:szCs w:val="22"/>
              </w:rPr>
              <w:t xml:space="preserve"> тыс.руб.</w:t>
            </w:r>
          </w:p>
        </w:tc>
      </w:tr>
    </w:tbl>
    <w:p w:rsidR="001C6276" w:rsidRPr="00AA08BF" w:rsidRDefault="001C6276" w:rsidP="00423D47">
      <w:pPr>
        <w:pStyle w:val="a5"/>
        <w:ind w:firstLine="567"/>
        <w:jc w:val="both"/>
        <w:rPr>
          <w:rFonts w:ascii="Times New Roman" w:hAnsi="Times New Roman"/>
          <w:color w:val="FF0000"/>
          <w:sz w:val="24"/>
          <w:szCs w:val="24"/>
        </w:rPr>
      </w:pPr>
    </w:p>
    <w:p w:rsidR="00423D47" w:rsidRPr="00AA08BF" w:rsidRDefault="00423D47" w:rsidP="00FD6A4C">
      <w:pPr>
        <w:rPr>
          <w:color w:val="FF0000"/>
        </w:rPr>
      </w:pPr>
    </w:p>
    <w:p w:rsidR="005B3912" w:rsidRPr="00496D7C" w:rsidRDefault="005B3912" w:rsidP="005B3912">
      <w:pPr>
        <w:jc w:val="center"/>
        <w:rPr>
          <w:b/>
          <w:bCs/>
        </w:rPr>
      </w:pPr>
      <w:r w:rsidRPr="00496D7C">
        <w:rPr>
          <w:b/>
          <w:bCs/>
        </w:rPr>
        <w:t>18.</w:t>
      </w:r>
      <w:r>
        <w:rPr>
          <w:b/>
          <w:bCs/>
        </w:rPr>
        <w:t xml:space="preserve"> </w:t>
      </w:r>
      <w:r w:rsidRPr="00496D7C">
        <w:rPr>
          <w:b/>
          <w:bCs/>
        </w:rPr>
        <w:t xml:space="preserve">Бюджетная политика  </w:t>
      </w:r>
    </w:p>
    <w:p w:rsidR="005B3912" w:rsidRPr="00496D7C" w:rsidRDefault="005B3912" w:rsidP="005B3912">
      <w:pPr>
        <w:jc w:val="center"/>
        <w:rPr>
          <w:b/>
          <w:bCs/>
          <w:color w:val="FF0000"/>
        </w:rPr>
      </w:pPr>
    </w:p>
    <w:p w:rsidR="005B3912" w:rsidRPr="00496D7C" w:rsidRDefault="005B3912" w:rsidP="005B3912">
      <w:pPr>
        <w:pStyle w:val="a9"/>
        <w:tabs>
          <w:tab w:val="left" w:pos="0"/>
          <w:tab w:val="left" w:pos="9639"/>
        </w:tabs>
        <w:ind w:left="0" w:firstLine="709"/>
        <w:jc w:val="both"/>
      </w:pPr>
      <w:r w:rsidRPr="00496D7C">
        <w:t>Основная деятельность администрации Устьянского района Архангельской области в финансово-экономической сфере была направлена в 202</w:t>
      </w:r>
      <w:r>
        <w:t>2</w:t>
      </w:r>
      <w:r w:rsidRPr="00496D7C">
        <w:t xml:space="preserve"> году на обеспечение единой финансовой, бюджетной и налоговой политики на территории района, ориентированной на результативность и эффективность расходования бюджетных средств.</w:t>
      </w:r>
    </w:p>
    <w:p w:rsidR="005B3912" w:rsidRPr="00B1503C" w:rsidRDefault="005B3912" w:rsidP="005B3912">
      <w:pPr>
        <w:ind w:firstLine="709"/>
        <w:jc w:val="both"/>
      </w:pPr>
      <w:r w:rsidRPr="00B1503C">
        <w:t>Исполнение консолидированного бюджета муниципального образования «Устьянский муниципальный район» за 2022 год характеризуются следующими показателями:</w:t>
      </w:r>
    </w:p>
    <w:p w:rsidR="005B3912" w:rsidRPr="00B1503C" w:rsidRDefault="005B3912" w:rsidP="005B3912">
      <w:pPr>
        <w:pStyle w:val="a9"/>
        <w:tabs>
          <w:tab w:val="left" w:pos="0"/>
          <w:tab w:val="left" w:pos="9639"/>
        </w:tabs>
        <w:ind w:left="0" w:firstLine="709"/>
        <w:jc w:val="both"/>
      </w:pPr>
      <w:r w:rsidRPr="00B1503C">
        <w:t xml:space="preserve">по доходам в сумме </w:t>
      </w:r>
      <w:r w:rsidRPr="00B1503C">
        <w:rPr>
          <w:b/>
          <w:color w:val="000000"/>
        </w:rPr>
        <w:t>1 975 986,4</w:t>
      </w:r>
      <w:r w:rsidRPr="00B1503C">
        <w:rPr>
          <w:b/>
          <w:bCs/>
        </w:rPr>
        <w:t xml:space="preserve"> тыс. руб. </w:t>
      </w:r>
      <w:r w:rsidRPr="00B1503C">
        <w:t>или 98,9 процента от плановых назначений (</w:t>
      </w:r>
      <w:r w:rsidRPr="00B1503C">
        <w:rPr>
          <w:color w:val="000000"/>
        </w:rPr>
        <w:t>1 997 738,8</w:t>
      </w:r>
      <w:r w:rsidRPr="00B1503C">
        <w:t xml:space="preserve"> тыс. руб.);</w:t>
      </w:r>
    </w:p>
    <w:p w:rsidR="005B3912" w:rsidRPr="00496D7C" w:rsidRDefault="005B3912" w:rsidP="005B3912">
      <w:pPr>
        <w:tabs>
          <w:tab w:val="left" w:pos="0"/>
        </w:tabs>
        <w:ind w:firstLine="709"/>
        <w:jc w:val="both"/>
      </w:pPr>
      <w:r w:rsidRPr="00496D7C">
        <w:t xml:space="preserve">по расходам - в сумме </w:t>
      </w:r>
      <w:r w:rsidRPr="00346849">
        <w:rPr>
          <w:b/>
          <w:color w:val="000000"/>
        </w:rPr>
        <w:t>2</w:t>
      </w:r>
      <w:r>
        <w:rPr>
          <w:b/>
          <w:color w:val="000000"/>
        </w:rPr>
        <w:t> </w:t>
      </w:r>
      <w:r w:rsidRPr="00346849">
        <w:rPr>
          <w:b/>
          <w:color w:val="000000"/>
        </w:rPr>
        <w:t>023</w:t>
      </w:r>
      <w:r>
        <w:rPr>
          <w:b/>
          <w:color w:val="000000"/>
        </w:rPr>
        <w:t> </w:t>
      </w:r>
      <w:r w:rsidRPr="00346849">
        <w:rPr>
          <w:b/>
          <w:color w:val="000000"/>
        </w:rPr>
        <w:t>624</w:t>
      </w:r>
      <w:r>
        <w:rPr>
          <w:b/>
          <w:color w:val="000000"/>
        </w:rPr>
        <w:t>,</w:t>
      </w:r>
      <w:r w:rsidRPr="00346849">
        <w:rPr>
          <w:b/>
          <w:color w:val="000000"/>
        </w:rPr>
        <w:t>3</w:t>
      </w:r>
      <w:r w:rsidRPr="00496D7C">
        <w:rPr>
          <w:b/>
          <w:bCs/>
        </w:rPr>
        <w:t xml:space="preserve"> тыс. руб. </w:t>
      </w:r>
      <w:r w:rsidRPr="00496D7C">
        <w:t xml:space="preserve">или </w:t>
      </w:r>
      <w:r w:rsidRPr="00496D7C">
        <w:rPr>
          <w:color w:val="000000"/>
        </w:rPr>
        <w:t>96,</w:t>
      </w:r>
      <w:r>
        <w:rPr>
          <w:color w:val="000000"/>
        </w:rPr>
        <w:t>3</w:t>
      </w:r>
      <w:r w:rsidRPr="00496D7C">
        <w:t xml:space="preserve"> процентов от бюджетных ассигнований, утвержденных на год (</w:t>
      </w:r>
      <w:r w:rsidRPr="00346849">
        <w:rPr>
          <w:color w:val="000000"/>
        </w:rPr>
        <w:t>2</w:t>
      </w:r>
      <w:r>
        <w:rPr>
          <w:color w:val="000000"/>
        </w:rPr>
        <w:t> </w:t>
      </w:r>
      <w:r w:rsidRPr="00346849">
        <w:rPr>
          <w:color w:val="000000"/>
        </w:rPr>
        <w:t>101</w:t>
      </w:r>
      <w:r>
        <w:rPr>
          <w:color w:val="000000"/>
        </w:rPr>
        <w:t> </w:t>
      </w:r>
      <w:r w:rsidRPr="00346849">
        <w:rPr>
          <w:color w:val="000000"/>
        </w:rPr>
        <w:t>083</w:t>
      </w:r>
      <w:r>
        <w:rPr>
          <w:color w:val="000000"/>
        </w:rPr>
        <w:t>,8</w:t>
      </w:r>
      <w:r w:rsidRPr="00496D7C">
        <w:rPr>
          <w:color w:val="000000"/>
        </w:rPr>
        <w:t xml:space="preserve"> </w:t>
      </w:r>
      <w:r w:rsidRPr="00496D7C">
        <w:t>тыс. руб.);</w:t>
      </w:r>
    </w:p>
    <w:p w:rsidR="005B3912" w:rsidRPr="00496D7C" w:rsidRDefault="005B3912" w:rsidP="005B3912">
      <w:pPr>
        <w:tabs>
          <w:tab w:val="left" w:pos="0"/>
        </w:tabs>
        <w:ind w:firstLine="709"/>
        <w:jc w:val="both"/>
      </w:pPr>
      <w:r w:rsidRPr="00496D7C">
        <w:lastRenderedPageBreak/>
        <w:t xml:space="preserve">дефицит бюджета </w:t>
      </w:r>
      <w:r w:rsidRPr="00E03849">
        <w:t xml:space="preserve">составил </w:t>
      </w:r>
      <w:r w:rsidRPr="00E03849">
        <w:rPr>
          <w:b/>
        </w:rPr>
        <w:t>47 637,9</w:t>
      </w:r>
      <w:r w:rsidRPr="00E03849">
        <w:rPr>
          <w:b/>
          <w:bCs/>
        </w:rPr>
        <w:t xml:space="preserve"> тыс. руб.</w:t>
      </w:r>
    </w:p>
    <w:p w:rsidR="005B3912" w:rsidRPr="00496D7C" w:rsidRDefault="005B3912" w:rsidP="005B3912">
      <w:pPr>
        <w:tabs>
          <w:tab w:val="left" w:pos="0"/>
          <w:tab w:val="left" w:pos="284"/>
          <w:tab w:val="left" w:pos="567"/>
          <w:tab w:val="left" w:pos="9639"/>
        </w:tabs>
        <w:contextualSpacing/>
        <w:jc w:val="both"/>
        <w:rPr>
          <w:highlight w:val="yellow"/>
        </w:rPr>
      </w:pPr>
    </w:p>
    <w:p w:rsidR="005B3912" w:rsidRPr="00B1503C" w:rsidRDefault="005B3912" w:rsidP="005B3912">
      <w:pPr>
        <w:tabs>
          <w:tab w:val="left" w:pos="0"/>
          <w:tab w:val="left" w:pos="567"/>
          <w:tab w:val="left" w:pos="9639"/>
        </w:tabs>
        <w:jc w:val="center"/>
        <w:rPr>
          <w:b/>
        </w:rPr>
      </w:pPr>
      <w:r w:rsidRPr="00B1503C">
        <w:rPr>
          <w:b/>
        </w:rPr>
        <w:t>18.1.Доходы консолидированного бюджета Устьянского муниципального района</w:t>
      </w:r>
    </w:p>
    <w:p w:rsidR="005B3912" w:rsidRPr="00B1503C" w:rsidRDefault="005B3912" w:rsidP="005B3912">
      <w:pPr>
        <w:tabs>
          <w:tab w:val="left" w:pos="0"/>
          <w:tab w:val="left" w:pos="567"/>
          <w:tab w:val="left" w:pos="9639"/>
        </w:tabs>
        <w:jc w:val="center"/>
        <w:rPr>
          <w:b/>
        </w:rPr>
      </w:pPr>
    </w:p>
    <w:p w:rsidR="005B3912" w:rsidRPr="00B1503C" w:rsidRDefault="005B3912" w:rsidP="005B3912">
      <w:pPr>
        <w:ind w:firstLine="709"/>
        <w:jc w:val="both"/>
      </w:pPr>
      <w:r w:rsidRPr="00B1503C">
        <w:t xml:space="preserve">По сравнению с прошлым годом консолидированные доходы сократились на 0,9 процента или 17 694,1 тыс. руб. </w:t>
      </w:r>
    </w:p>
    <w:p w:rsidR="005B3912" w:rsidRDefault="005B3912" w:rsidP="005B3912">
      <w:pPr>
        <w:ind w:firstLine="709"/>
        <w:jc w:val="both"/>
      </w:pPr>
      <w:r w:rsidRPr="00B1503C">
        <w:t>Удельный вес налоговых и неналоговых доходов в общем объеме доходов консолидированного бюджета составил 18,8 процента или 372 242,2 тыс. руб.,  безвозмездных поступлений  – 81,2 процента или 1 603 744,2 тыс. руб.</w:t>
      </w:r>
    </w:p>
    <w:p w:rsidR="005B3912" w:rsidRPr="00B1503C" w:rsidRDefault="005B3912" w:rsidP="005B3912">
      <w:pPr>
        <w:ind w:firstLine="709"/>
      </w:pPr>
    </w:p>
    <w:tbl>
      <w:tblPr>
        <w:tblW w:w="9452" w:type="dxa"/>
        <w:tblInd w:w="93" w:type="dxa"/>
        <w:tblLayout w:type="fixed"/>
        <w:tblLook w:val="04A0"/>
      </w:tblPr>
      <w:tblGrid>
        <w:gridCol w:w="2992"/>
        <w:gridCol w:w="1453"/>
        <w:gridCol w:w="1441"/>
        <w:gridCol w:w="1365"/>
        <w:gridCol w:w="1067"/>
        <w:gridCol w:w="1134"/>
      </w:tblGrid>
      <w:tr w:rsidR="005B3912" w:rsidRPr="00B1503C" w:rsidTr="00F231EE">
        <w:trPr>
          <w:trHeight w:val="270"/>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3912" w:rsidRPr="00B1503C" w:rsidRDefault="005B3912" w:rsidP="00F231EE">
            <w:pPr>
              <w:jc w:val="center"/>
              <w:rPr>
                <w:bCs/>
                <w:color w:val="000000"/>
                <w:sz w:val="20"/>
                <w:szCs w:val="20"/>
              </w:rPr>
            </w:pPr>
            <w:r w:rsidRPr="00B1503C">
              <w:rPr>
                <w:rFonts w:eastAsia="Calibri"/>
                <w:bCs/>
                <w:color w:val="000000"/>
                <w:sz w:val="20"/>
                <w:szCs w:val="20"/>
              </w:rPr>
              <w:t>Наименование показателя</w:t>
            </w:r>
          </w:p>
        </w:tc>
        <w:tc>
          <w:tcPr>
            <w:tcW w:w="1453" w:type="dxa"/>
            <w:vMerge w:val="restart"/>
            <w:tcBorders>
              <w:top w:val="single" w:sz="4" w:space="0" w:color="auto"/>
              <w:left w:val="nil"/>
              <w:right w:val="single" w:sz="4" w:space="0" w:color="auto"/>
            </w:tcBorders>
            <w:shd w:val="clear" w:color="auto" w:fill="auto"/>
            <w:vAlign w:val="center"/>
            <w:hideMark/>
          </w:tcPr>
          <w:p w:rsidR="005B3912" w:rsidRPr="00B1503C" w:rsidRDefault="005B3912" w:rsidP="00F231EE">
            <w:pPr>
              <w:ind w:hanging="108"/>
              <w:jc w:val="center"/>
              <w:rPr>
                <w:bCs/>
                <w:color w:val="000000"/>
                <w:sz w:val="20"/>
                <w:szCs w:val="20"/>
              </w:rPr>
            </w:pPr>
            <w:r w:rsidRPr="00B1503C">
              <w:rPr>
                <w:bCs/>
                <w:color w:val="000000"/>
                <w:sz w:val="20"/>
                <w:szCs w:val="20"/>
              </w:rPr>
              <w:t>Отчет за 2021 год, (тыс.руб.)</w:t>
            </w:r>
          </w:p>
        </w:tc>
        <w:tc>
          <w:tcPr>
            <w:tcW w:w="2806" w:type="dxa"/>
            <w:gridSpan w:val="2"/>
            <w:tcBorders>
              <w:top w:val="single" w:sz="4" w:space="0" w:color="auto"/>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2022 год, (тыс.руб.)</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Исполнено, (%)</w:t>
            </w:r>
          </w:p>
        </w:tc>
      </w:tr>
      <w:tr w:rsidR="005B3912" w:rsidRPr="00B1503C" w:rsidTr="00F231EE">
        <w:trPr>
          <w:trHeight w:val="555"/>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5B3912" w:rsidRPr="00B1503C" w:rsidRDefault="005B3912" w:rsidP="00F231EE">
            <w:pPr>
              <w:rPr>
                <w:bCs/>
                <w:color w:val="000000"/>
                <w:sz w:val="20"/>
                <w:szCs w:val="20"/>
              </w:rPr>
            </w:pPr>
          </w:p>
        </w:tc>
        <w:tc>
          <w:tcPr>
            <w:tcW w:w="1453" w:type="dxa"/>
            <w:vMerge/>
            <w:tcBorders>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p>
        </w:tc>
        <w:tc>
          <w:tcPr>
            <w:tcW w:w="1441" w:type="dxa"/>
            <w:tcBorders>
              <w:top w:val="nil"/>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 xml:space="preserve">уточненный план </w:t>
            </w:r>
          </w:p>
        </w:tc>
        <w:tc>
          <w:tcPr>
            <w:tcW w:w="1365" w:type="dxa"/>
            <w:tcBorders>
              <w:top w:val="nil"/>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 xml:space="preserve">исполнено </w:t>
            </w:r>
          </w:p>
        </w:tc>
        <w:tc>
          <w:tcPr>
            <w:tcW w:w="1067" w:type="dxa"/>
            <w:tcBorders>
              <w:top w:val="nil"/>
              <w:left w:val="nil"/>
              <w:bottom w:val="nil"/>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к уточненному плану</w:t>
            </w:r>
          </w:p>
        </w:tc>
        <w:tc>
          <w:tcPr>
            <w:tcW w:w="1134" w:type="dxa"/>
            <w:tcBorders>
              <w:top w:val="nil"/>
              <w:left w:val="nil"/>
              <w:bottom w:val="single" w:sz="4" w:space="0" w:color="auto"/>
              <w:right w:val="single" w:sz="4" w:space="0" w:color="auto"/>
            </w:tcBorders>
            <w:shd w:val="clear" w:color="auto" w:fill="auto"/>
            <w:hideMark/>
          </w:tcPr>
          <w:p w:rsidR="005B3912" w:rsidRPr="00B1503C" w:rsidRDefault="005B3912" w:rsidP="00F231EE">
            <w:pPr>
              <w:jc w:val="center"/>
              <w:rPr>
                <w:bCs/>
                <w:color w:val="000000"/>
                <w:sz w:val="20"/>
                <w:szCs w:val="20"/>
              </w:rPr>
            </w:pPr>
            <w:r w:rsidRPr="00B1503C">
              <w:rPr>
                <w:bCs/>
                <w:color w:val="000000"/>
                <w:sz w:val="20"/>
                <w:szCs w:val="20"/>
              </w:rPr>
              <w:t>к отчету за 2021 год</w:t>
            </w:r>
          </w:p>
        </w:tc>
      </w:tr>
      <w:tr w:rsidR="005B3912" w:rsidRPr="00B1503C" w:rsidTr="00F231EE">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rPr>
                <w:color w:val="000000"/>
                <w:sz w:val="20"/>
                <w:szCs w:val="20"/>
              </w:rPr>
            </w:pPr>
            <w:r w:rsidRPr="00B1503C">
              <w:rPr>
                <w:color w:val="000000"/>
                <w:sz w:val="20"/>
                <w:szCs w:val="20"/>
              </w:rPr>
              <w:t>Консолидированные доходы бюджета - всего, в том числе:</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1 993 680,5</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1 997 738,8</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1 975 986,4</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98,9</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99,1</w:t>
            </w:r>
          </w:p>
        </w:tc>
      </w:tr>
      <w:tr w:rsidR="005B3912" w:rsidRPr="00B1503C" w:rsidTr="00F231EE">
        <w:trPr>
          <w:trHeight w:val="127"/>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rPr>
                <w:color w:val="000000"/>
                <w:sz w:val="20"/>
                <w:szCs w:val="20"/>
              </w:rPr>
            </w:pPr>
            <w:r w:rsidRPr="00B1503C">
              <w:rPr>
                <w:color w:val="000000"/>
                <w:sz w:val="20"/>
                <w:szCs w:val="20"/>
              </w:rPr>
              <w:t>1. Налоговые доходы, из них:</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320 903,7</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347 729,3</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372 242,2</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107,0</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116,0</w:t>
            </w:r>
          </w:p>
        </w:tc>
      </w:tr>
      <w:tr w:rsidR="005B3912" w:rsidRPr="00B1503C" w:rsidTr="00F231EE">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налог на доходы физических лиц</w:t>
            </w:r>
          </w:p>
        </w:tc>
        <w:tc>
          <w:tcPr>
            <w:tcW w:w="1453" w:type="dxa"/>
            <w:tcBorders>
              <w:top w:val="nil"/>
              <w:left w:val="nil"/>
              <w:bottom w:val="single" w:sz="4" w:space="0" w:color="auto"/>
              <w:right w:val="single" w:sz="4" w:space="0" w:color="auto"/>
            </w:tcBorders>
            <w:shd w:val="clear" w:color="auto" w:fill="auto"/>
            <w:noWrap/>
            <w:vAlign w:val="bottom"/>
            <w:hideMark/>
          </w:tcPr>
          <w:p w:rsidR="005B3912" w:rsidRPr="00B1503C" w:rsidRDefault="005B3912" w:rsidP="00F231EE">
            <w:pPr>
              <w:jc w:val="right"/>
              <w:rPr>
                <w:color w:val="000000"/>
                <w:sz w:val="20"/>
                <w:szCs w:val="20"/>
              </w:rPr>
            </w:pPr>
            <w:r w:rsidRPr="00B1503C">
              <w:rPr>
                <w:color w:val="000000"/>
                <w:sz w:val="20"/>
                <w:szCs w:val="20"/>
              </w:rPr>
              <w:t>249 033,8</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238 971,8</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253 281,1</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106,0</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101,7</w:t>
            </w:r>
          </w:p>
        </w:tc>
      </w:tr>
      <w:tr w:rsidR="005B3912" w:rsidRPr="00B1503C" w:rsidTr="00F231EE">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акцизы на нефтепродукты</w:t>
            </w:r>
          </w:p>
        </w:tc>
        <w:tc>
          <w:tcPr>
            <w:tcW w:w="1453" w:type="dxa"/>
            <w:tcBorders>
              <w:top w:val="nil"/>
              <w:left w:val="nil"/>
              <w:bottom w:val="single" w:sz="4" w:space="0" w:color="auto"/>
              <w:right w:val="single" w:sz="4" w:space="0" w:color="auto"/>
            </w:tcBorders>
            <w:shd w:val="clear" w:color="auto" w:fill="auto"/>
            <w:noWrap/>
            <w:vAlign w:val="bottom"/>
            <w:hideMark/>
          </w:tcPr>
          <w:p w:rsidR="005B3912" w:rsidRPr="00B1503C" w:rsidRDefault="005B3912" w:rsidP="00F231EE">
            <w:pPr>
              <w:jc w:val="right"/>
              <w:rPr>
                <w:color w:val="000000"/>
                <w:sz w:val="20"/>
                <w:szCs w:val="20"/>
              </w:rPr>
            </w:pPr>
            <w:r w:rsidRPr="00B1503C">
              <w:rPr>
                <w:color w:val="000000"/>
                <w:sz w:val="20"/>
                <w:szCs w:val="20"/>
              </w:rPr>
              <w:t>30 073,4</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33 248,3</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36 461,0</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109,7</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121,2</w:t>
            </w:r>
          </w:p>
        </w:tc>
      </w:tr>
      <w:tr w:rsidR="005B3912" w:rsidRPr="00B1503C" w:rsidTr="00F231EE">
        <w:trPr>
          <w:trHeight w:val="149"/>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налоги на совокупный доход</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17 828,9</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15 183,6</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22 779,0</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150,0</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127,8</w:t>
            </w:r>
          </w:p>
        </w:tc>
      </w:tr>
      <w:tr w:rsidR="005B3912" w:rsidRPr="00B1503C" w:rsidTr="00F231EE">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налоги на имущество</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19 363,6</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20 469,3</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19 108,6</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93,4</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98,7</w:t>
            </w:r>
          </w:p>
        </w:tc>
      </w:tr>
      <w:tr w:rsidR="005B3912" w:rsidRPr="00B1503C" w:rsidTr="00F231EE">
        <w:trPr>
          <w:trHeight w:val="221"/>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прочие налоговые доходы</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4 604,0</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39 856,3</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40 612,48</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101,9</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882,1</w:t>
            </w:r>
          </w:p>
        </w:tc>
      </w:tr>
      <w:tr w:rsidR="005B3912" w:rsidRPr="00B1503C" w:rsidTr="00F231EE">
        <w:trPr>
          <w:trHeight w:val="117"/>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right="-108"/>
              <w:rPr>
                <w:color w:val="000000"/>
                <w:sz w:val="20"/>
                <w:szCs w:val="20"/>
              </w:rPr>
            </w:pPr>
            <w:r w:rsidRPr="00B1503C">
              <w:rPr>
                <w:color w:val="000000"/>
                <w:sz w:val="20"/>
                <w:szCs w:val="20"/>
              </w:rPr>
              <w:t>2. Неналоговые доходы, из них:</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44 701,2</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35 046,1</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35 927,4</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102,5</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80,4</w:t>
            </w:r>
          </w:p>
        </w:tc>
      </w:tr>
      <w:tr w:rsidR="005B3912" w:rsidRPr="00B1503C" w:rsidTr="00F231EE">
        <w:trPr>
          <w:trHeight w:val="304"/>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left="191" w:firstLineChars="4" w:firstLine="8"/>
              <w:rPr>
                <w:color w:val="000000"/>
                <w:sz w:val="20"/>
                <w:szCs w:val="20"/>
              </w:rPr>
            </w:pPr>
            <w:r w:rsidRPr="00B1503C">
              <w:rPr>
                <w:color w:val="000000"/>
                <w:sz w:val="20"/>
                <w:szCs w:val="20"/>
              </w:rPr>
              <w:t>доходы от использования муниципального имущества</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26 009,1</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27 815,1</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25 637,8</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92,2</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98,6</w:t>
            </w:r>
          </w:p>
        </w:tc>
      </w:tr>
      <w:tr w:rsidR="005B3912" w:rsidRPr="00B1503C" w:rsidTr="00F231EE">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ind w:firstLineChars="100" w:firstLine="200"/>
              <w:rPr>
                <w:color w:val="000000"/>
                <w:sz w:val="20"/>
                <w:szCs w:val="20"/>
              </w:rPr>
            </w:pPr>
            <w:r w:rsidRPr="00B1503C">
              <w:rPr>
                <w:color w:val="000000"/>
                <w:sz w:val="20"/>
                <w:szCs w:val="20"/>
              </w:rPr>
              <w:t>прочие неналоговые доходы</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18 692,1</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7 231,0</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10 289,63</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142,3</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55,0</w:t>
            </w:r>
          </w:p>
        </w:tc>
      </w:tr>
      <w:tr w:rsidR="005B3912" w:rsidRPr="00B1503C" w:rsidTr="00F231EE">
        <w:trPr>
          <w:trHeight w:val="124"/>
        </w:trPr>
        <w:tc>
          <w:tcPr>
            <w:tcW w:w="2992" w:type="dxa"/>
            <w:tcBorders>
              <w:top w:val="nil"/>
              <w:left w:val="single" w:sz="4" w:space="0" w:color="auto"/>
              <w:bottom w:val="single" w:sz="4" w:space="0" w:color="auto"/>
              <w:right w:val="single" w:sz="4" w:space="0" w:color="auto"/>
            </w:tcBorders>
            <w:shd w:val="clear" w:color="auto" w:fill="auto"/>
            <w:hideMark/>
          </w:tcPr>
          <w:p w:rsidR="005B3912" w:rsidRPr="00B1503C" w:rsidRDefault="005B3912" w:rsidP="00F231EE">
            <w:pPr>
              <w:rPr>
                <w:color w:val="000000"/>
                <w:sz w:val="20"/>
                <w:szCs w:val="20"/>
              </w:rPr>
            </w:pPr>
            <w:r w:rsidRPr="00B1503C">
              <w:rPr>
                <w:color w:val="000000"/>
                <w:sz w:val="20"/>
                <w:szCs w:val="20"/>
              </w:rPr>
              <w:t>3. Безвозмездные поступления</w:t>
            </w:r>
          </w:p>
        </w:tc>
        <w:tc>
          <w:tcPr>
            <w:tcW w:w="1453"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1 628 075,6</w:t>
            </w:r>
          </w:p>
        </w:tc>
        <w:tc>
          <w:tcPr>
            <w:tcW w:w="1441"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1 650 009,5</w:t>
            </w:r>
          </w:p>
        </w:tc>
        <w:tc>
          <w:tcPr>
            <w:tcW w:w="1365"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right"/>
              <w:rPr>
                <w:color w:val="000000"/>
                <w:sz w:val="20"/>
                <w:szCs w:val="20"/>
              </w:rPr>
            </w:pPr>
            <w:r w:rsidRPr="00B1503C">
              <w:rPr>
                <w:color w:val="000000"/>
                <w:sz w:val="20"/>
                <w:szCs w:val="20"/>
              </w:rPr>
              <w:t>1 603 744,2</w:t>
            </w:r>
          </w:p>
        </w:tc>
        <w:tc>
          <w:tcPr>
            <w:tcW w:w="1067"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97,2</w:t>
            </w:r>
          </w:p>
        </w:tc>
        <w:tc>
          <w:tcPr>
            <w:tcW w:w="1134" w:type="dxa"/>
            <w:tcBorders>
              <w:top w:val="nil"/>
              <w:left w:val="nil"/>
              <w:bottom w:val="single" w:sz="4" w:space="0" w:color="auto"/>
              <w:right w:val="single" w:sz="4" w:space="0" w:color="auto"/>
            </w:tcBorders>
            <w:shd w:val="clear" w:color="auto" w:fill="auto"/>
            <w:vAlign w:val="bottom"/>
            <w:hideMark/>
          </w:tcPr>
          <w:p w:rsidR="005B3912" w:rsidRPr="00B1503C" w:rsidRDefault="005B3912" w:rsidP="00F231EE">
            <w:pPr>
              <w:jc w:val="center"/>
              <w:rPr>
                <w:color w:val="000000"/>
                <w:sz w:val="20"/>
                <w:szCs w:val="20"/>
              </w:rPr>
            </w:pPr>
            <w:r w:rsidRPr="00B1503C">
              <w:rPr>
                <w:color w:val="000000"/>
                <w:sz w:val="20"/>
                <w:szCs w:val="20"/>
              </w:rPr>
              <w:t>98,5</w:t>
            </w:r>
          </w:p>
        </w:tc>
      </w:tr>
    </w:tbl>
    <w:p w:rsidR="005B3912" w:rsidRPr="00B1503C" w:rsidRDefault="005B3912" w:rsidP="005B3912">
      <w:pPr>
        <w:ind w:firstLine="709"/>
      </w:pPr>
    </w:p>
    <w:p w:rsidR="005B3912" w:rsidRPr="00B1503C" w:rsidRDefault="005B3912" w:rsidP="005B3912">
      <w:pPr>
        <w:ind w:firstLine="709"/>
        <w:jc w:val="both"/>
        <w:rPr>
          <w:color w:val="FF0000"/>
        </w:rPr>
      </w:pPr>
      <w:r w:rsidRPr="00B1503C">
        <w:rPr>
          <w:bCs/>
        </w:rPr>
        <w:t xml:space="preserve">Исполнение плана по налоговым и неналоговым доходам составило </w:t>
      </w:r>
      <w:r w:rsidRPr="00B1503C">
        <w:rPr>
          <w:color w:val="000000"/>
        </w:rPr>
        <w:t>372 242</w:t>
      </w:r>
      <w:r w:rsidRPr="00B1503C">
        <w:t>,2 тыс. руб.</w:t>
      </w:r>
      <w:r w:rsidRPr="00B1503C">
        <w:rPr>
          <w:bCs/>
        </w:rPr>
        <w:t xml:space="preserve"> или 107,0 процента, </w:t>
      </w:r>
      <w:r w:rsidRPr="00B1503C">
        <w:t xml:space="preserve">при уточненных плановых назначениях </w:t>
      </w:r>
      <w:r w:rsidRPr="00B1503C">
        <w:rPr>
          <w:color w:val="000000"/>
        </w:rPr>
        <w:t>347 729,3</w:t>
      </w:r>
      <w:r w:rsidRPr="00B1503C">
        <w:t xml:space="preserve"> тыс. руб. Дополнительные доходы в бюджет района поступили по причине структурных изменений ООО "ГК УЛК" в части роста фонда оплаты труда и увеличения численности работников.</w:t>
      </w:r>
    </w:p>
    <w:p w:rsidR="005B3912" w:rsidRPr="00B1503C" w:rsidRDefault="005B3912" w:rsidP="005B3912">
      <w:pPr>
        <w:tabs>
          <w:tab w:val="left" w:pos="567"/>
          <w:tab w:val="left" w:pos="9639"/>
        </w:tabs>
        <w:ind w:firstLine="709"/>
        <w:jc w:val="both"/>
        <w:rPr>
          <w:bCs/>
        </w:rPr>
      </w:pPr>
      <w:r w:rsidRPr="00B1503C">
        <w:rPr>
          <w:bCs/>
        </w:rPr>
        <w:t>Наиболее значительные суммы в 2022 году поступали в доход бюджета от бюджетообразующих налогоплательщиков, осуществляющих свою деятельность в лесопромышленном комплекс</w:t>
      </w:r>
      <w:r w:rsidRPr="00B1503C">
        <w:t xml:space="preserve">е – </w:t>
      </w:r>
      <w:r w:rsidRPr="00B1503C">
        <w:rPr>
          <w:bCs/>
        </w:rPr>
        <w:t xml:space="preserve">ООО  ГК «УЛК», в производстве сельскохозяйственной продукции </w:t>
      </w:r>
      <w:r w:rsidRPr="00B1503C">
        <w:t xml:space="preserve">– </w:t>
      </w:r>
      <w:r w:rsidRPr="00B1503C">
        <w:rPr>
          <w:bCs/>
        </w:rPr>
        <w:t xml:space="preserve">ООО «Устьянская молочная компания». Из бюджетных организаций Устьянского района крупнейшими налогоплательщиками являются ГБУЗ УЦРБ, </w:t>
      </w:r>
      <w:r w:rsidRPr="00B1503C">
        <w:t>МБОУ «УСОШ», МБОУ «ОСОШ №1».</w:t>
      </w:r>
    </w:p>
    <w:p w:rsidR="005B3912" w:rsidRPr="00B1503C" w:rsidRDefault="005B3912" w:rsidP="005B3912">
      <w:pPr>
        <w:ind w:firstLine="709"/>
        <w:jc w:val="both"/>
      </w:pPr>
      <w:r w:rsidRPr="00B1503C">
        <w:t>В отчетном финансовом году по сравнению с аналогичными показателями 2021 года поступление налоговых и неналоговых доходов увеличилось на 6 637,2 тыс. руб. или на 1,8 процента, из них:</w:t>
      </w:r>
    </w:p>
    <w:p w:rsidR="005B3912" w:rsidRPr="00B1503C" w:rsidRDefault="005B3912" w:rsidP="005B3912">
      <w:pPr>
        <w:pStyle w:val="a9"/>
        <w:numPr>
          <w:ilvl w:val="0"/>
          <w:numId w:val="39"/>
        </w:numPr>
        <w:autoSpaceDE w:val="0"/>
        <w:autoSpaceDN w:val="0"/>
        <w:adjustRightInd w:val="0"/>
        <w:ind w:left="0" w:firstLine="709"/>
        <w:contextualSpacing/>
        <w:jc w:val="both"/>
      </w:pPr>
      <w:r w:rsidRPr="00B1503C">
        <w:rPr>
          <w:color w:val="000000"/>
        </w:rPr>
        <w:t>налоговые доходы возросли на 4,8 процента или 15 411,0 тыс.</w:t>
      </w:r>
      <w:r w:rsidRPr="00B1503C">
        <w:t xml:space="preserve"> руб. в результате </w:t>
      </w:r>
      <w:r w:rsidRPr="00B1503C">
        <w:rPr>
          <w:color w:val="000000"/>
        </w:rPr>
        <w:t>поступления дополнительных доходов в виде налога на доходы физических лиц от роста ФОТ</w:t>
      </w:r>
      <w:r w:rsidRPr="00B1503C">
        <w:t>; упрощенной системы налогообложения от увеличения налогооблагаемой базы; патентной системы налогообложения от увеличения количества приобретенных патентов;</w:t>
      </w:r>
    </w:p>
    <w:p w:rsidR="005B3912" w:rsidRPr="00B1503C" w:rsidRDefault="005B3912" w:rsidP="005B3912">
      <w:pPr>
        <w:pStyle w:val="a9"/>
        <w:numPr>
          <w:ilvl w:val="0"/>
          <w:numId w:val="39"/>
        </w:numPr>
        <w:autoSpaceDE w:val="0"/>
        <w:autoSpaceDN w:val="0"/>
        <w:adjustRightInd w:val="0"/>
        <w:ind w:left="0" w:firstLine="709"/>
        <w:contextualSpacing/>
        <w:jc w:val="both"/>
      </w:pPr>
      <w:r w:rsidRPr="00B1503C">
        <w:t>неналоговые доходы снизились на 19,6</w:t>
      </w:r>
      <w:r w:rsidRPr="00B1503C">
        <w:rPr>
          <w:color w:val="000000"/>
        </w:rPr>
        <w:t xml:space="preserve"> процента или</w:t>
      </w:r>
      <w:r w:rsidRPr="00B1503C">
        <w:t xml:space="preserve"> 8 773,8 тыс.руб., по причине  роста задолженности арендаторов ООО «ГК УЛК», ООО «УСК».</w:t>
      </w:r>
    </w:p>
    <w:p w:rsidR="005B3912" w:rsidRPr="00B1503C" w:rsidRDefault="005B3912" w:rsidP="005B3912">
      <w:pPr>
        <w:widowControl w:val="0"/>
        <w:ind w:firstLine="709"/>
        <w:contextualSpacing/>
        <w:jc w:val="both"/>
      </w:pPr>
      <w:r w:rsidRPr="00B1503C">
        <w:t>Бюджетообразующими источниками формирования налоговых и неналоговых доходов остаются:</w:t>
      </w:r>
    </w:p>
    <w:p w:rsidR="005B3912" w:rsidRPr="00B1503C" w:rsidRDefault="005B3912" w:rsidP="005B3912">
      <w:pPr>
        <w:pStyle w:val="a9"/>
        <w:numPr>
          <w:ilvl w:val="0"/>
          <w:numId w:val="38"/>
        </w:numPr>
        <w:ind w:left="0" w:firstLine="709"/>
        <w:contextualSpacing/>
        <w:jc w:val="both"/>
      </w:pPr>
      <w:r w:rsidRPr="00B1503C">
        <w:t xml:space="preserve">налог на доходы физических лиц поступил в сумме </w:t>
      </w:r>
      <w:r w:rsidRPr="00B1503C">
        <w:rPr>
          <w:color w:val="000000"/>
        </w:rPr>
        <w:t>253 281,1</w:t>
      </w:r>
      <w:r w:rsidRPr="00B1503C">
        <w:t xml:space="preserve"> тыс. руб.. В сопоставимых условиях превышение над показателями прошлого года составило </w:t>
      </w:r>
      <w:r w:rsidRPr="00B1503C">
        <w:rPr>
          <w:color w:val="000000"/>
        </w:rPr>
        <w:t>4 247,3</w:t>
      </w:r>
      <w:r w:rsidRPr="00B1503C">
        <w:t xml:space="preserve"> тыс. руб.;</w:t>
      </w:r>
    </w:p>
    <w:p w:rsidR="005B3912" w:rsidRPr="00B1503C" w:rsidRDefault="005B3912" w:rsidP="005B3912">
      <w:pPr>
        <w:pStyle w:val="a9"/>
        <w:numPr>
          <w:ilvl w:val="0"/>
          <w:numId w:val="38"/>
        </w:numPr>
        <w:ind w:left="0" w:firstLine="709"/>
        <w:contextualSpacing/>
        <w:jc w:val="both"/>
        <w:rPr>
          <w:color w:val="000000"/>
        </w:rPr>
      </w:pPr>
      <w:r w:rsidRPr="00B1503C">
        <w:lastRenderedPageBreak/>
        <w:t xml:space="preserve">налоги на совокупный доход поступили в сумме </w:t>
      </w:r>
      <w:r w:rsidRPr="00B1503C">
        <w:rPr>
          <w:color w:val="000000"/>
        </w:rPr>
        <w:t>22 779,0</w:t>
      </w:r>
      <w:r w:rsidRPr="00B1503C">
        <w:t xml:space="preserve"> тыс. руб., превышение показателей 2021 года составило </w:t>
      </w:r>
      <w:r w:rsidRPr="00B1503C">
        <w:rPr>
          <w:color w:val="000000"/>
        </w:rPr>
        <w:t>4 950,1 тыс</w:t>
      </w:r>
      <w:r w:rsidRPr="00B1503C">
        <w:t xml:space="preserve">. руб.; </w:t>
      </w:r>
    </w:p>
    <w:p w:rsidR="005B3912" w:rsidRPr="00B1503C" w:rsidRDefault="005B3912" w:rsidP="005B3912">
      <w:pPr>
        <w:pStyle w:val="a9"/>
        <w:numPr>
          <w:ilvl w:val="0"/>
          <w:numId w:val="38"/>
        </w:numPr>
        <w:ind w:left="0" w:firstLine="709"/>
        <w:contextualSpacing/>
        <w:jc w:val="both"/>
        <w:rPr>
          <w:color w:val="000000"/>
        </w:rPr>
      </w:pPr>
      <w:r w:rsidRPr="00B1503C">
        <w:t xml:space="preserve">акцизы на нефтепродукты в сумме </w:t>
      </w:r>
      <w:r w:rsidRPr="00B1503C">
        <w:rPr>
          <w:color w:val="000000"/>
        </w:rPr>
        <w:t>36 461,1</w:t>
      </w:r>
      <w:r w:rsidRPr="00B1503C">
        <w:t xml:space="preserve"> тыс.руб</w:t>
      </w:r>
      <w:r w:rsidRPr="00B1503C">
        <w:rPr>
          <w:color w:val="000000"/>
        </w:rPr>
        <w:t>.</w:t>
      </w:r>
      <w:r w:rsidRPr="00B1503C">
        <w:t xml:space="preserve">, выше на </w:t>
      </w:r>
      <w:r w:rsidRPr="00B1503C">
        <w:rPr>
          <w:color w:val="000000"/>
        </w:rPr>
        <w:t>6 387,7 тыс</w:t>
      </w:r>
      <w:r w:rsidRPr="00B1503C">
        <w:t xml:space="preserve">. руб.; </w:t>
      </w:r>
    </w:p>
    <w:p w:rsidR="005B3912" w:rsidRPr="00B1503C" w:rsidRDefault="005B3912" w:rsidP="005B3912">
      <w:pPr>
        <w:ind w:firstLine="709"/>
        <w:jc w:val="both"/>
      </w:pPr>
      <w:r w:rsidRPr="00B1503C">
        <w:t xml:space="preserve">За 2022 год безвозмездных доходов в бюджетную систему района поступило </w:t>
      </w:r>
      <w:r w:rsidRPr="00B1503C">
        <w:rPr>
          <w:b/>
        </w:rPr>
        <w:t xml:space="preserve">– </w:t>
      </w:r>
      <w:r w:rsidRPr="00B1503C">
        <w:t xml:space="preserve">1 603 744,2 тыс. руб. или </w:t>
      </w:r>
      <w:r w:rsidRPr="00B1503C">
        <w:rPr>
          <w:bCs/>
        </w:rPr>
        <w:t xml:space="preserve">97,2 процента </w:t>
      </w:r>
      <w:r w:rsidRPr="00B1503C">
        <w:t xml:space="preserve">к уточненному плану – 1 650 009,5 тыс. руб., к первоначальному прогнозным оценкам рост составил 150 841,6 тыс. руб. или 10,4 процента. К аналогичному периоду прошлого года безвозмездные поступления сократились на 1,5 процента. </w:t>
      </w:r>
    </w:p>
    <w:p w:rsidR="005B3912" w:rsidRPr="00B1503C" w:rsidRDefault="005B3912" w:rsidP="005B3912">
      <w:pPr>
        <w:pStyle w:val="a9"/>
        <w:tabs>
          <w:tab w:val="left" w:pos="567"/>
          <w:tab w:val="left" w:pos="9639"/>
        </w:tabs>
        <w:ind w:left="0" w:firstLine="709"/>
        <w:jc w:val="center"/>
        <w:rPr>
          <w:b/>
          <w:bCs/>
          <w:iCs/>
        </w:rPr>
      </w:pPr>
    </w:p>
    <w:p w:rsidR="005B3912" w:rsidRPr="00B1503C" w:rsidRDefault="005B3912" w:rsidP="005B3912">
      <w:pPr>
        <w:pStyle w:val="a9"/>
        <w:tabs>
          <w:tab w:val="left" w:pos="567"/>
          <w:tab w:val="left" w:pos="9639"/>
        </w:tabs>
        <w:ind w:left="0" w:firstLine="709"/>
        <w:jc w:val="center"/>
        <w:rPr>
          <w:b/>
          <w:bCs/>
          <w:i/>
          <w:iCs/>
        </w:rPr>
      </w:pPr>
      <w:r w:rsidRPr="00B1503C">
        <w:rPr>
          <w:b/>
          <w:bCs/>
          <w:iCs/>
        </w:rPr>
        <w:t>18.2.Меры по стабилизации  доходной части бюджета</w:t>
      </w:r>
    </w:p>
    <w:p w:rsidR="005B3912" w:rsidRPr="00B1503C" w:rsidRDefault="005B3912" w:rsidP="005B3912">
      <w:pPr>
        <w:pStyle w:val="a9"/>
        <w:tabs>
          <w:tab w:val="left" w:pos="567"/>
          <w:tab w:val="left" w:pos="9639"/>
        </w:tabs>
        <w:ind w:left="0" w:firstLine="709"/>
        <w:jc w:val="center"/>
        <w:rPr>
          <w:b/>
          <w:bCs/>
          <w:i/>
          <w:iCs/>
        </w:rPr>
      </w:pPr>
    </w:p>
    <w:p w:rsidR="005B3912" w:rsidRPr="00B1503C" w:rsidRDefault="005B3912" w:rsidP="005B3912">
      <w:pPr>
        <w:ind w:firstLine="709"/>
        <w:jc w:val="both"/>
      </w:pPr>
      <w:r w:rsidRPr="00B1503C">
        <w:t>Меры по стабилизации  доходной части бюджета.</w:t>
      </w:r>
    </w:p>
    <w:p w:rsidR="005B3912" w:rsidRPr="00B1503C" w:rsidRDefault="005B3912" w:rsidP="005B3912">
      <w:pPr>
        <w:ind w:firstLine="709"/>
        <w:jc w:val="both"/>
      </w:pPr>
      <w:r w:rsidRPr="00B1503C">
        <w:t>В течение 2022 года списана невозможная к взысканию задолженность в размере 2 287 916,73 руб., в части районного бюджета. Администраторами доходов бюджета  проводилась претензи</w:t>
      </w:r>
      <w:r>
        <w:t>о</w:t>
      </w:r>
      <w:r w:rsidRPr="00B1503C">
        <w:t xml:space="preserve">нно - исковая работа по взысканию задолженности по арендной плате за земельные участки; имущество, находящееся в муниципальной собственности и найма жилых помещений, в результате в бюджет поступила задолженность прошлых периодов в размере 1 007,4 тыс. руб., в бюджеты поселений (Октябрьское, Малодорское) – 218,1 тыс.руб. </w:t>
      </w:r>
    </w:p>
    <w:p w:rsidR="005B3912" w:rsidRPr="00496D7C" w:rsidRDefault="005B3912" w:rsidP="005B3912">
      <w:pPr>
        <w:tabs>
          <w:tab w:val="left" w:pos="0"/>
        </w:tabs>
        <w:ind w:firstLine="709"/>
        <w:jc w:val="both"/>
        <w:rPr>
          <w:b/>
          <w:bCs/>
        </w:rPr>
      </w:pPr>
      <w:r w:rsidRPr="00B1503C">
        <w:t>В  течение 2022 года проведено с участием налоговых органов три межведомственные комиссии по собираемости налогов в бюджеты всех уровней, легализации налогооблагаемой базы и «серой» заработной платы, снижению неформальной занятости и повышению собираемости страховых взносов во внебюджетные фонды</w:t>
      </w:r>
      <w:r w:rsidRPr="00B1503C">
        <w:rPr>
          <w:color w:val="FF0000"/>
        </w:rPr>
        <w:t xml:space="preserve">, </w:t>
      </w:r>
      <w:r w:rsidRPr="00B1503C">
        <w:t>рассмотрено 20 неплательщиков, результатом работы стало снижение задолженности на 272,3 тыс. руб. по НДФЛ и 1 217,6 тыс.руб.</w:t>
      </w:r>
      <w:r>
        <w:t xml:space="preserve"> </w:t>
      </w:r>
      <w:r w:rsidRPr="00B1503C">
        <w:t>по прочим поступлениям в бюджеты всех уровней. Дополнительные поступления от проведения контрольных мероприятий администраторами доходов бюджета, налоговыми органами в консолидированный бюджет района за отчетный период составили 1 497,8 тыс. руб.</w:t>
      </w:r>
    </w:p>
    <w:p w:rsidR="005B3912" w:rsidRPr="00496D7C" w:rsidRDefault="005B3912" w:rsidP="005B3912">
      <w:pPr>
        <w:jc w:val="center"/>
        <w:rPr>
          <w:b/>
          <w:bCs/>
          <w:highlight w:val="yellow"/>
        </w:rPr>
      </w:pPr>
    </w:p>
    <w:p w:rsidR="005B3912" w:rsidRPr="00496D7C" w:rsidRDefault="005B3912" w:rsidP="005B3912">
      <w:pPr>
        <w:jc w:val="center"/>
        <w:rPr>
          <w:b/>
        </w:rPr>
      </w:pPr>
      <w:r w:rsidRPr="00496D7C">
        <w:rPr>
          <w:b/>
          <w:bCs/>
        </w:rPr>
        <w:t xml:space="preserve">18.3.Расходы </w:t>
      </w:r>
      <w:r w:rsidRPr="00496D7C">
        <w:rPr>
          <w:b/>
        </w:rPr>
        <w:t>консолидированного бюджета Устьянского муниципального района</w:t>
      </w:r>
    </w:p>
    <w:p w:rsidR="005B3912" w:rsidRPr="00496D7C" w:rsidRDefault="005B3912" w:rsidP="005B3912">
      <w:pPr>
        <w:ind w:firstLine="709"/>
        <w:jc w:val="both"/>
      </w:pPr>
    </w:p>
    <w:p w:rsidR="005B3912" w:rsidRPr="00496D7C" w:rsidRDefault="005B3912" w:rsidP="005B3912">
      <w:pPr>
        <w:ind w:firstLine="709"/>
        <w:jc w:val="both"/>
      </w:pPr>
      <w:r w:rsidRPr="00496D7C">
        <w:t xml:space="preserve">Исполнение консолидированного бюджета </w:t>
      </w:r>
      <w:r w:rsidRPr="004D15B1">
        <w:t>Устьянского муниципального района</w:t>
      </w:r>
      <w:r w:rsidRPr="00496D7C">
        <w:t xml:space="preserve"> по расходам за 202</w:t>
      </w:r>
      <w:r>
        <w:t>2</w:t>
      </w:r>
      <w:r w:rsidRPr="00496D7C">
        <w:t xml:space="preserve"> год составило </w:t>
      </w:r>
      <w:r w:rsidRPr="00B37EC2">
        <w:rPr>
          <w:color w:val="000000"/>
        </w:rPr>
        <w:t>2 023 624,3 тыс</w:t>
      </w:r>
      <w:r w:rsidRPr="00496D7C">
        <w:rPr>
          <w:color w:val="000000"/>
        </w:rPr>
        <w:t>. руб. или 96,</w:t>
      </w:r>
      <w:r>
        <w:rPr>
          <w:color w:val="000000"/>
        </w:rPr>
        <w:t>3</w:t>
      </w:r>
      <w:r w:rsidRPr="00496D7C">
        <w:rPr>
          <w:color w:val="000000"/>
        </w:rPr>
        <w:t xml:space="preserve"> процентов</w:t>
      </w:r>
      <w:r w:rsidRPr="00496D7C">
        <w:t xml:space="preserve"> от бюджетных ассигнований, утвержденных на год (</w:t>
      </w:r>
      <w:r w:rsidRPr="00346849">
        <w:rPr>
          <w:color w:val="000000"/>
        </w:rPr>
        <w:t>2</w:t>
      </w:r>
      <w:r>
        <w:rPr>
          <w:color w:val="000000"/>
        </w:rPr>
        <w:t> </w:t>
      </w:r>
      <w:r w:rsidRPr="00346849">
        <w:rPr>
          <w:color w:val="000000"/>
        </w:rPr>
        <w:t>101</w:t>
      </w:r>
      <w:r>
        <w:rPr>
          <w:color w:val="000000"/>
        </w:rPr>
        <w:t> </w:t>
      </w:r>
      <w:r w:rsidRPr="00346849">
        <w:rPr>
          <w:color w:val="000000"/>
        </w:rPr>
        <w:t>083</w:t>
      </w:r>
      <w:r>
        <w:rPr>
          <w:color w:val="000000"/>
        </w:rPr>
        <w:t>,8</w:t>
      </w:r>
      <w:r w:rsidRPr="00496D7C">
        <w:t xml:space="preserve"> тыс. руб.).</w:t>
      </w:r>
    </w:p>
    <w:p w:rsidR="005B3912" w:rsidRPr="00496D7C" w:rsidRDefault="005B3912" w:rsidP="005B3912">
      <w:pPr>
        <w:ind w:firstLine="709"/>
        <w:jc w:val="both"/>
      </w:pPr>
      <w:r w:rsidRPr="00496D7C">
        <w:t>По сравнению с 202</w:t>
      </w:r>
      <w:r>
        <w:t>1</w:t>
      </w:r>
      <w:r w:rsidRPr="00496D7C">
        <w:t xml:space="preserve"> годом расходы консолидированного бюджета </w:t>
      </w:r>
      <w:r w:rsidRPr="004D15B1">
        <w:t>Устьянского муниципального района</w:t>
      </w:r>
      <w:r w:rsidRPr="00496D7C">
        <w:t xml:space="preserve"> 202</w:t>
      </w:r>
      <w:r>
        <w:t>2</w:t>
      </w:r>
      <w:r w:rsidRPr="00496D7C">
        <w:t xml:space="preserve"> года увеличились на </w:t>
      </w:r>
      <w:r>
        <w:t>62 966,4</w:t>
      </w:r>
      <w:r w:rsidRPr="00496D7C">
        <w:t xml:space="preserve"> тыс. руб. или на </w:t>
      </w:r>
      <w:r>
        <w:t>3,2</w:t>
      </w:r>
      <w:r w:rsidRPr="00496D7C">
        <w:t xml:space="preserve"> %.</w:t>
      </w:r>
    </w:p>
    <w:p w:rsidR="005B3912" w:rsidRPr="00496D7C" w:rsidRDefault="005B3912" w:rsidP="005B3912">
      <w:pPr>
        <w:ind w:firstLine="709"/>
        <w:jc w:val="both"/>
      </w:pPr>
      <w:r w:rsidRPr="00496D7C">
        <w:t xml:space="preserve">В течение года продолжалась работа по исполнению расходов бюджета района на основе программно-целевого метода. </w:t>
      </w:r>
    </w:p>
    <w:p w:rsidR="005B3912" w:rsidRPr="00496D7C" w:rsidRDefault="005B3912" w:rsidP="005B3912">
      <w:pPr>
        <w:ind w:firstLine="709"/>
        <w:jc w:val="both"/>
      </w:pPr>
      <w:r w:rsidRPr="00496D7C">
        <w:t xml:space="preserve">Отраслевые расходы в структуре консолидированного бюджета </w:t>
      </w:r>
      <w:r w:rsidRPr="004D15B1">
        <w:t>Устьянского муниципального района</w:t>
      </w:r>
      <w:r w:rsidRPr="00496D7C">
        <w:t xml:space="preserve"> сложились следующим образом:  </w:t>
      </w:r>
    </w:p>
    <w:p w:rsidR="005B3912" w:rsidRPr="00496D7C" w:rsidRDefault="005B3912" w:rsidP="005B3912">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0"/>
        <w:gridCol w:w="1417"/>
      </w:tblGrid>
      <w:tr w:rsidR="005B3912" w:rsidRPr="0019378B" w:rsidTr="00F231EE">
        <w:tc>
          <w:tcPr>
            <w:tcW w:w="4820" w:type="dxa"/>
            <w:vAlign w:val="center"/>
          </w:tcPr>
          <w:p w:rsidR="005B3912" w:rsidRPr="0019378B" w:rsidRDefault="005B3912" w:rsidP="00F231EE">
            <w:pPr>
              <w:pStyle w:val="a7"/>
              <w:spacing w:after="0"/>
              <w:jc w:val="center"/>
              <w:rPr>
                <w:b/>
                <w:sz w:val="20"/>
                <w:szCs w:val="20"/>
              </w:rPr>
            </w:pPr>
            <w:r w:rsidRPr="0019378B">
              <w:rPr>
                <w:b/>
                <w:sz w:val="20"/>
                <w:szCs w:val="20"/>
              </w:rPr>
              <w:t>Наименование</w:t>
            </w:r>
          </w:p>
          <w:p w:rsidR="005B3912" w:rsidRPr="0019378B" w:rsidRDefault="005B3912" w:rsidP="00F231EE">
            <w:pPr>
              <w:pStyle w:val="a7"/>
              <w:spacing w:after="0"/>
              <w:jc w:val="center"/>
              <w:rPr>
                <w:b/>
                <w:sz w:val="20"/>
                <w:szCs w:val="20"/>
              </w:rPr>
            </w:pPr>
          </w:p>
        </w:tc>
        <w:tc>
          <w:tcPr>
            <w:tcW w:w="1701" w:type="dxa"/>
            <w:vAlign w:val="center"/>
          </w:tcPr>
          <w:p w:rsidR="005B3912" w:rsidRPr="0019378B" w:rsidRDefault="005B3912" w:rsidP="00F231EE">
            <w:pPr>
              <w:pStyle w:val="a7"/>
              <w:spacing w:after="0"/>
              <w:jc w:val="center"/>
              <w:rPr>
                <w:b/>
                <w:sz w:val="20"/>
                <w:szCs w:val="20"/>
              </w:rPr>
            </w:pPr>
            <w:r w:rsidRPr="0019378B">
              <w:rPr>
                <w:b/>
                <w:sz w:val="20"/>
                <w:szCs w:val="20"/>
              </w:rPr>
              <w:t>Исполнено за 2022 год,</w:t>
            </w:r>
          </w:p>
          <w:p w:rsidR="005B3912" w:rsidRPr="0019378B" w:rsidRDefault="005B3912" w:rsidP="00F231EE">
            <w:pPr>
              <w:pStyle w:val="a7"/>
              <w:spacing w:after="0"/>
              <w:jc w:val="center"/>
              <w:rPr>
                <w:b/>
                <w:sz w:val="20"/>
                <w:szCs w:val="20"/>
              </w:rPr>
            </w:pPr>
            <w:r w:rsidRPr="0019378B">
              <w:rPr>
                <w:b/>
                <w:sz w:val="20"/>
                <w:szCs w:val="20"/>
              </w:rPr>
              <w:t>тыс. руб.</w:t>
            </w:r>
          </w:p>
        </w:tc>
        <w:tc>
          <w:tcPr>
            <w:tcW w:w="1700" w:type="dxa"/>
            <w:vAlign w:val="center"/>
          </w:tcPr>
          <w:p w:rsidR="005B3912" w:rsidRPr="0019378B" w:rsidRDefault="005B3912" w:rsidP="00F231EE">
            <w:pPr>
              <w:pStyle w:val="a7"/>
              <w:spacing w:after="0"/>
              <w:jc w:val="center"/>
              <w:rPr>
                <w:b/>
                <w:bCs/>
                <w:sz w:val="20"/>
                <w:szCs w:val="20"/>
              </w:rPr>
            </w:pPr>
            <w:r w:rsidRPr="0019378B">
              <w:rPr>
                <w:b/>
                <w:bCs/>
                <w:sz w:val="20"/>
                <w:szCs w:val="20"/>
              </w:rPr>
              <w:t>%</w:t>
            </w:r>
          </w:p>
          <w:p w:rsidR="005B3912" w:rsidRPr="0019378B" w:rsidRDefault="005B3912" w:rsidP="00F231EE">
            <w:pPr>
              <w:pStyle w:val="a7"/>
              <w:spacing w:after="0"/>
              <w:jc w:val="center"/>
              <w:rPr>
                <w:b/>
                <w:sz w:val="20"/>
                <w:szCs w:val="20"/>
              </w:rPr>
            </w:pPr>
            <w:r w:rsidRPr="0019378B">
              <w:rPr>
                <w:b/>
                <w:bCs/>
                <w:sz w:val="20"/>
                <w:szCs w:val="20"/>
              </w:rPr>
              <w:t>исполнения</w:t>
            </w:r>
          </w:p>
        </w:tc>
        <w:tc>
          <w:tcPr>
            <w:tcW w:w="1417" w:type="dxa"/>
            <w:vAlign w:val="center"/>
          </w:tcPr>
          <w:p w:rsidR="005B3912" w:rsidRPr="0019378B" w:rsidRDefault="005B3912" w:rsidP="00F231EE">
            <w:pPr>
              <w:pStyle w:val="a7"/>
              <w:spacing w:after="0"/>
              <w:jc w:val="center"/>
              <w:rPr>
                <w:b/>
                <w:sz w:val="20"/>
                <w:szCs w:val="20"/>
              </w:rPr>
            </w:pPr>
            <w:r w:rsidRPr="0019378B">
              <w:rPr>
                <w:b/>
                <w:sz w:val="20"/>
                <w:szCs w:val="20"/>
              </w:rPr>
              <w:t>Удельный вес в структуре расходов за 2022 год (%)</w:t>
            </w:r>
          </w:p>
        </w:tc>
      </w:tr>
      <w:tr w:rsidR="005B3912" w:rsidRPr="0019378B" w:rsidTr="00F231EE">
        <w:tc>
          <w:tcPr>
            <w:tcW w:w="4820" w:type="dxa"/>
            <w:vAlign w:val="bottom"/>
          </w:tcPr>
          <w:p w:rsidR="005B3912" w:rsidRPr="0019378B" w:rsidRDefault="005B3912" w:rsidP="00F231EE">
            <w:pPr>
              <w:pStyle w:val="a7"/>
              <w:spacing w:after="0"/>
              <w:jc w:val="center"/>
              <w:rPr>
                <w:sz w:val="20"/>
                <w:szCs w:val="20"/>
              </w:rPr>
            </w:pPr>
            <w:r w:rsidRPr="0019378B">
              <w:rPr>
                <w:sz w:val="20"/>
                <w:szCs w:val="20"/>
              </w:rPr>
              <w:t>1</w:t>
            </w:r>
          </w:p>
        </w:tc>
        <w:tc>
          <w:tcPr>
            <w:tcW w:w="1701" w:type="dxa"/>
            <w:vAlign w:val="bottom"/>
          </w:tcPr>
          <w:p w:rsidR="005B3912" w:rsidRPr="0019378B" w:rsidRDefault="005B3912" w:rsidP="00F231EE">
            <w:pPr>
              <w:pStyle w:val="a7"/>
              <w:spacing w:after="0"/>
              <w:jc w:val="center"/>
              <w:rPr>
                <w:sz w:val="20"/>
                <w:szCs w:val="20"/>
                <w:lang w:val="en-US"/>
              </w:rPr>
            </w:pPr>
            <w:r w:rsidRPr="0019378B">
              <w:rPr>
                <w:sz w:val="20"/>
                <w:szCs w:val="20"/>
                <w:lang w:val="en-US"/>
              </w:rPr>
              <w:t>2</w:t>
            </w:r>
          </w:p>
        </w:tc>
        <w:tc>
          <w:tcPr>
            <w:tcW w:w="1700" w:type="dxa"/>
            <w:vAlign w:val="bottom"/>
          </w:tcPr>
          <w:p w:rsidR="005B3912" w:rsidRPr="0019378B" w:rsidRDefault="005B3912" w:rsidP="00F231EE">
            <w:pPr>
              <w:pStyle w:val="a7"/>
              <w:spacing w:after="0"/>
              <w:jc w:val="center"/>
              <w:rPr>
                <w:sz w:val="20"/>
                <w:szCs w:val="20"/>
              </w:rPr>
            </w:pPr>
            <w:r w:rsidRPr="0019378B">
              <w:rPr>
                <w:sz w:val="20"/>
                <w:szCs w:val="20"/>
              </w:rPr>
              <w:t>3</w:t>
            </w:r>
          </w:p>
        </w:tc>
        <w:tc>
          <w:tcPr>
            <w:tcW w:w="1417" w:type="dxa"/>
            <w:vAlign w:val="bottom"/>
          </w:tcPr>
          <w:p w:rsidR="005B3912" w:rsidRPr="0019378B" w:rsidRDefault="005B3912" w:rsidP="00F231EE">
            <w:pPr>
              <w:pStyle w:val="a7"/>
              <w:spacing w:after="0"/>
              <w:jc w:val="center"/>
              <w:rPr>
                <w:sz w:val="20"/>
                <w:szCs w:val="20"/>
              </w:rPr>
            </w:pPr>
            <w:r w:rsidRPr="0019378B">
              <w:rPr>
                <w:sz w:val="20"/>
                <w:szCs w:val="20"/>
              </w:rPr>
              <w:t>4</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Общегосударственные вопросы</w:t>
            </w:r>
          </w:p>
        </w:tc>
        <w:tc>
          <w:tcPr>
            <w:tcW w:w="1701" w:type="dxa"/>
            <w:vAlign w:val="bottom"/>
          </w:tcPr>
          <w:p w:rsidR="005B3912" w:rsidRPr="0019378B" w:rsidRDefault="005B3912" w:rsidP="00F231EE">
            <w:pPr>
              <w:jc w:val="center"/>
              <w:rPr>
                <w:sz w:val="20"/>
                <w:szCs w:val="20"/>
              </w:rPr>
            </w:pPr>
            <w:r w:rsidRPr="0019378B">
              <w:rPr>
                <w:sz w:val="20"/>
                <w:szCs w:val="20"/>
              </w:rPr>
              <w:t>168 678,0</w:t>
            </w:r>
          </w:p>
        </w:tc>
        <w:tc>
          <w:tcPr>
            <w:tcW w:w="1700" w:type="dxa"/>
            <w:vAlign w:val="bottom"/>
          </w:tcPr>
          <w:p w:rsidR="005B3912" w:rsidRPr="0019378B" w:rsidRDefault="005B3912" w:rsidP="00F231EE">
            <w:pPr>
              <w:jc w:val="center"/>
              <w:rPr>
                <w:sz w:val="20"/>
                <w:szCs w:val="20"/>
              </w:rPr>
            </w:pPr>
            <w:r w:rsidRPr="0019378B">
              <w:rPr>
                <w:sz w:val="20"/>
                <w:szCs w:val="20"/>
              </w:rPr>
              <w:t>96,3</w:t>
            </w:r>
          </w:p>
        </w:tc>
        <w:tc>
          <w:tcPr>
            <w:tcW w:w="1417" w:type="dxa"/>
            <w:vAlign w:val="bottom"/>
          </w:tcPr>
          <w:p w:rsidR="005B3912" w:rsidRPr="0019378B" w:rsidRDefault="005B3912" w:rsidP="00F231EE">
            <w:pPr>
              <w:jc w:val="center"/>
              <w:rPr>
                <w:sz w:val="20"/>
                <w:szCs w:val="20"/>
              </w:rPr>
            </w:pPr>
            <w:r w:rsidRPr="0019378B">
              <w:rPr>
                <w:sz w:val="20"/>
                <w:szCs w:val="20"/>
              </w:rPr>
              <w:t>8,3</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Национальная оборона</w:t>
            </w:r>
          </w:p>
        </w:tc>
        <w:tc>
          <w:tcPr>
            <w:tcW w:w="1701" w:type="dxa"/>
            <w:vAlign w:val="bottom"/>
          </w:tcPr>
          <w:p w:rsidR="005B3912" w:rsidRPr="0019378B" w:rsidRDefault="005B3912" w:rsidP="00F231EE">
            <w:pPr>
              <w:jc w:val="center"/>
              <w:rPr>
                <w:sz w:val="20"/>
                <w:szCs w:val="20"/>
              </w:rPr>
            </w:pPr>
            <w:r w:rsidRPr="0019378B">
              <w:rPr>
                <w:sz w:val="20"/>
                <w:szCs w:val="20"/>
              </w:rPr>
              <w:t>3 876,3</w:t>
            </w:r>
          </w:p>
        </w:tc>
        <w:tc>
          <w:tcPr>
            <w:tcW w:w="1700" w:type="dxa"/>
            <w:vAlign w:val="bottom"/>
          </w:tcPr>
          <w:p w:rsidR="005B3912" w:rsidRPr="0019378B" w:rsidRDefault="005B3912" w:rsidP="00F231EE">
            <w:pPr>
              <w:jc w:val="center"/>
              <w:rPr>
                <w:sz w:val="20"/>
                <w:szCs w:val="20"/>
              </w:rPr>
            </w:pPr>
            <w:r w:rsidRPr="0019378B">
              <w:rPr>
                <w:sz w:val="20"/>
                <w:szCs w:val="20"/>
              </w:rPr>
              <w:t>99,7</w:t>
            </w:r>
          </w:p>
        </w:tc>
        <w:tc>
          <w:tcPr>
            <w:tcW w:w="1417" w:type="dxa"/>
            <w:vAlign w:val="bottom"/>
          </w:tcPr>
          <w:p w:rsidR="005B3912" w:rsidRPr="0019378B" w:rsidRDefault="005B3912" w:rsidP="00F231EE">
            <w:pPr>
              <w:jc w:val="center"/>
              <w:rPr>
                <w:sz w:val="20"/>
                <w:szCs w:val="20"/>
              </w:rPr>
            </w:pPr>
            <w:r w:rsidRPr="0019378B">
              <w:rPr>
                <w:sz w:val="20"/>
                <w:szCs w:val="20"/>
              </w:rPr>
              <w:t>0,2</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Национальная безопасность и правоохранительная деятельность</w:t>
            </w:r>
          </w:p>
        </w:tc>
        <w:tc>
          <w:tcPr>
            <w:tcW w:w="1701" w:type="dxa"/>
            <w:vAlign w:val="bottom"/>
          </w:tcPr>
          <w:p w:rsidR="005B3912" w:rsidRPr="0019378B" w:rsidRDefault="005B3912" w:rsidP="00F231EE">
            <w:pPr>
              <w:jc w:val="center"/>
              <w:rPr>
                <w:sz w:val="20"/>
                <w:szCs w:val="20"/>
              </w:rPr>
            </w:pPr>
            <w:r w:rsidRPr="0019378B">
              <w:rPr>
                <w:sz w:val="20"/>
                <w:szCs w:val="20"/>
              </w:rPr>
              <w:t>7 663,2</w:t>
            </w:r>
          </w:p>
        </w:tc>
        <w:tc>
          <w:tcPr>
            <w:tcW w:w="1700" w:type="dxa"/>
            <w:vAlign w:val="bottom"/>
          </w:tcPr>
          <w:p w:rsidR="005B3912" w:rsidRPr="0019378B" w:rsidRDefault="005B3912" w:rsidP="00F231EE">
            <w:pPr>
              <w:jc w:val="center"/>
              <w:rPr>
                <w:sz w:val="20"/>
                <w:szCs w:val="20"/>
              </w:rPr>
            </w:pPr>
            <w:r w:rsidRPr="0019378B">
              <w:rPr>
                <w:sz w:val="20"/>
                <w:szCs w:val="20"/>
              </w:rPr>
              <w:t>94,3</w:t>
            </w:r>
          </w:p>
        </w:tc>
        <w:tc>
          <w:tcPr>
            <w:tcW w:w="1417" w:type="dxa"/>
            <w:vAlign w:val="bottom"/>
          </w:tcPr>
          <w:p w:rsidR="005B3912" w:rsidRPr="0019378B" w:rsidRDefault="005B3912" w:rsidP="00F231EE">
            <w:pPr>
              <w:jc w:val="center"/>
              <w:rPr>
                <w:sz w:val="20"/>
                <w:szCs w:val="20"/>
              </w:rPr>
            </w:pPr>
            <w:r w:rsidRPr="0019378B">
              <w:rPr>
                <w:sz w:val="20"/>
                <w:szCs w:val="20"/>
              </w:rPr>
              <w:t>0,3</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Национальная экономика</w:t>
            </w:r>
          </w:p>
        </w:tc>
        <w:tc>
          <w:tcPr>
            <w:tcW w:w="1701" w:type="dxa"/>
            <w:vAlign w:val="bottom"/>
          </w:tcPr>
          <w:p w:rsidR="005B3912" w:rsidRPr="0019378B" w:rsidRDefault="005B3912" w:rsidP="00F231EE">
            <w:pPr>
              <w:jc w:val="center"/>
              <w:rPr>
                <w:sz w:val="20"/>
                <w:szCs w:val="20"/>
              </w:rPr>
            </w:pPr>
            <w:r w:rsidRPr="0019378B">
              <w:rPr>
                <w:sz w:val="20"/>
                <w:szCs w:val="20"/>
              </w:rPr>
              <w:t>109 014,0</w:t>
            </w:r>
          </w:p>
        </w:tc>
        <w:tc>
          <w:tcPr>
            <w:tcW w:w="1700" w:type="dxa"/>
            <w:vAlign w:val="bottom"/>
          </w:tcPr>
          <w:p w:rsidR="005B3912" w:rsidRPr="0019378B" w:rsidRDefault="005B3912" w:rsidP="00F231EE">
            <w:pPr>
              <w:jc w:val="center"/>
              <w:rPr>
                <w:sz w:val="20"/>
                <w:szCs w:val="20"/>
              </w:rPr>
            </w:pPr>
            <w:r w:rsidRPr="0019378B">
              <w:rPr>
                <w:sz w:val="20"/>
                <w:szCs w:val="20"/>
              </w:rPr>
              <w:t>93,3</w:t>
            </w:r>
          </w:p>
        </w:tc>
        <w:tc>
          <w:tcPr>
            <w:tcW w:w="1417" w:type="dxa"/>
            <w:vAlign w:val="bottom"/>
          </w:tcPr>
          <w:p w:rsidR="005B3912" w:rsidRPr="0019378B" w:rsidRDefault="005B3912" w:rsidP="00F231EE">
            <w:pPr>
              <w:jc w:val="center"/>
              <w:rPr>
                <w:sz w:val="20"/>
                <w:szCs w:val="20"/>
              </w:rPr>
            </w:pPr>
            <w:r w:rsidRPr="0019378B">
              <w:rPr>
                <w:sz w:val="20"/>
                <w:szCs w:val="20"/>
              </w:rPr>
              <w:t>5,4</w:t>
            </w:r>
          </w:p>
        </w:tc>
      </w:tr>
      <w:tr w:rsidR="005B3912" w:rsidRPr="0019378B" w:rsidTr="00F231EE">
        <w:trPr>
          <w:trHeight w:val="325"/>
        </w:trPr>
        <w:tc>
          <w:tcPr>
            <w:tcW w:w="4820" w:type="dxa"/>
            <w:vAlign w:val="bottom"/>
          </w:tcPr>
          <w:p w:rsidR="005B3912" w:rsidRPr="0019378B" w:rsidRDefault="005B3912" w:rsidP="00F231EE">
            <w:pPr>
              <w:pStyle w:val="a7"/>
              <w:spacing w:after="0"/>
              <w:rPr>
                <w:sz w:val="20"/>
                <w:szCs w:val="20"/>
              </w:rPr>
            </w:pPr>
            <w:r w:rsidRPr="0019378B">
              <w:rPr>
                <w:sz w:val="20"/>
                <w:szCs w:val="20"/>
              </w:rPr>
              <w:t>Жилищно-коммунальное хозяйство</w:t>
            </w:r>
          </w:p>
        </w:tc>
        <w:tc>
          <w:tcPr>
            <w:tcW w:w="1701" w:type="dxa"/>
            <w:vAlign w:val="bottom"/>
          </w:tcPr>
          <w:p w:rsidR="005B3912" w:rsidRPr="0019378B" w:rsidRDefault="005B3912" w:rsidP="00F231EE">
            <w:pPr>
              <w:jc w:val="center"/>
              <w:rPr>
                <w:sz w:val="20"/>
                <w:szCs w:val="20"/>
              </w:rPr>
            </w:pPr>
            <w:r w:rsidRPr="0019378B">
              <w:rPr>
                <w:sz w:val="20"/>
                <w:szCs w:val="20"/>
              </w:rPr>
              <w:t>154 051,2</w:t>
            </w:r>
          </w:p>
        </w:tc>
        <w:tc>
          <w:tcPr>
            <w:tcW w:w="1700" w:type="dxa"/>
            <w:vAlign w:val="bottom"/>
          </w:tcPr>
          <w:p w:rsidR="005B3912" w:rsidRPr="0019378B" w:rsidRDefault="005B3912" w:rsidP="00F231EE">
            <w:pPr>
              <w:jc w:val="center"/>
              <w:rPr>
                <w:sz w:val="20"/>
                <w:szCs w:val="20"/>
              </w:rPr>
            </w:pPr>
            <w:r w:rsidRPr="0019378B">
              <w:rPr>
                <w:sz w:val="20"/>
                <w:szCs w:val="20"/>
              </w:rPr>
              <w:t>79,3</w:t>
            </w:r>
          </w:p>
        </w:tc>
        <w:tc>
          <w:tcPr>
            <w:tcW w:w="1417" w:type="dxa"/>
            <w:vAlign w:val="bottom"/>
          </w:tcPr>
          <w:p w:rsidR="005B3912" w:rsidRPr="0019378B" w:rsidRDefault="005B3912" w:rsidP="00F231EE">
            <w:pPr>
              <w:jc w:val="center"/>
              <w:rPr>
                <w:sz w:val="20"/>
                <w:szCs w:val="20"/>
              </w:rPr>
            </w:pPr>
            <w:r w:rsidRPr="0019378B">
              <w:rPr>
                <w:sz w:val="20"/>
                <w:szCs w:val="20"/>
              </w:rPr>
              <w:t>7,6</w:t>
            </w:r>
          </w:p>
        </w:tc>
      </w:tr>
      <w:tr w:rsidR="005B3912" w:rsidRPr="0019378B" w:rsidTr="00F231EE">
        <w:trPr>
          <w:trHeight w:val="325"/>
        </w:trPr>
        <w:tc>
          <w:tcPr>
            <w:tcW w:w="4820" w:type="dxa"/>
            <w:vAlign w:val="bottom"/>
          </w:tcPr>
          <w:p w:rsidR="005B3912" w:rsidRPr="0019378B" w:rsidRDefault="005B3912" w:rsidP="00F231EE">
            <w:pPr>
              <w:pStyle w:val="a7"/>
              <w:spacing w:after="0"/>
              <w:rPr>
                <w:sz w:val="20"/>
                <w:szCs w:val="20"/>
              </w:rPr>
            </w:pPr>
            <w:r w:rsidRPr="0019378B">
              <w:rPr>
                <w:sz w:val="20"/>
                <w:szCs w:val="20"/>
              </w:rPr>
              <w:t>Охрана окружающей среды</w:t>
            </w:r>
          </w:p>
        </w:tc>
        <w:tc>
          <w:tcPr>
            <w:tcW w:w="1701" w:type="dxa"/>
            <w:vAlign w:val="bottom"/>
          </w:tcPr>
          <w:p w:rsidR="005B3912" w:rsidRPr="0019378B" w:rsidRDefault="005B3912" w:rsidP="00F231EE">
            <w:pPr>
              <w:jc w:val="center"/>
              <w:rPr>
                <w:sz w:val="20"/>
                <w:szCs w:val="20"/>
              </w:rPr>
            </w:pPr>
            <w:r w:rsidRPr="0019378B">
              <w:rPr>
                <w:sz w:val="20"/>
                <w:szCs w:val="20"/>
              </w:rPr>
              <w:t>10 018,0</w:t>
            </w:r>
          </w:p>
        </w:tc>
        <w:tc>
          <w:tcPr>
            <w:tcW w:w="1700" w:type="dxa"/>
            <w:vAlign w:val="bottom"/>
          </w:tcPr>
          <w:p w:rsidR="005B3912" w:rsidRPr="0019378B" w:rsidRDefault="005B3912" w:rsidP="00F231EE">
            <w:pPr>
              <w:jc w:val="center"/>
              <w:rPr>
                <w:sz w:val="20"/>
                <w:szCs w:val="20"/>
              </w:rPr>
            </w:pPr>
            <w:r w:rsidRPr="0019378B">
              <w:rPr>
                <w:sz w:val="20"/>
                <w:szCs w:val="20"/>
              </w:rPr>
              <w:t>98,0</w:t>
            </w:r>
          </w:p>
        </w:tc>
        <w:tc>
          <w:tcPr>
            <w:tcW w:w="1417" w:type="dxa"/>
            <w:vAlign w:val="bottom"/>
          </w:tcPr>
          <w:p w:rsidR="005B3912" w:rsidRPr="0019378B" w:rsidRDefault="005B3912" w:rsidP="00F231EE">
            <w:pPr>
              <w:jc w:val="center"/>
              <w:rPr>
                <w:sz w:val="20"/>
                <w:szCs w:val="20"/>
              </w:rPr>
            </w:pPr>
            <w:r w:rsidRPr="0019378B">
              <w:rPr>
                <w:sz w:val="20"/>
                <w:szCs w:val="20"/>
              </w:rPr>
              <w:t>0,5</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Образование</w:t>
            </w:r>
          </w:p>
        </w:tc>
        <w:tc>
          <w:tcPr>
            <w:tcW w:w="1701" w:type="dxa"/>
            <w:vAlign w:val="bottom"/>
          </w:tcPr>
          <w:p w:rsidR="005B3912" w:rsidRPr="0019378B" w:rsidRDefault="005B3912" w:rsidP="00F231EE">
            <w:pPr>
              <w:jc w:val="center"/>
              <w:rPr>
                <w:sz w:val="20"/>
                <w:szCs w:val="20"/>
              </w:rPr>
            </w:pPr>
            <w:r w:rsidRPr="0019378B">
              <w:rPr>
                <w:sz w:val="20"/>
                <w:szCs w:val="20"/>
              </w:rPr>
              <w:t>1 252 582,9</w:t>
            </w:r>
          </w:p>
        </w:tc>
        <w:tc>
          <w:tcPr>
            <w:tcW w:w="1700" w:type="dxa"/>
            <w:vAlign w:val="bottom"/>
          </w:tcPr>
          <w:p w:rsidR="005B3912" w:rsidRPr="0019378B" w:rsidRDefault="005B3912" w:rsidP="00F231EE">
            <w:pPr>
              <w:jc w:val="center"/>
              <w:rPr>
                <w:sz w:val="20"/>
                <w:szCs w:val="20"/>
              </w:rPr>
            </w:pPr>
            <w:r w:rsidRPr="0019378B">
              <w:rPr>
                <w:sz w:val="20"/>
                <w:szCs w:val="20"/>
              </w:rPr>
              <w:t>99,9</w:t>
            </w:r>
          </w:p>
        </w:tc>
        <w:tc>
          <w:tcPr>
            <w:tcW w:w="1417" w:type="dxa"/>
            <w:vAlign w:val="bottom"/>
          </w:tcPr>
          <w:p w:rsidR="005B3912" w:rsidRPr="0019378B" w:rsidRDefault="005B3912" w:rsidP="00F231EE">
            <w:pPr>
              <w:jc w:val="center"/>
              <w:rPr>
                <w:sz w:val="20"/>
                <w:szCs w:val="20"/>
              </w:rPr>
            </w:pPr>
            <w:r w:rsidRPr="0019378B">
              <w:rPr>
                <w:sz w:val="20"/>
                <w:szCs w:val="20"/>
              </w:rPr>
              <w:t>62,0</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 xml:space="preserve">Культура и кинематография </w:t>
            </w:r>
          </w:p>
        </w:tc>
        <w:tc>
          <w:tcPr>
            <w:tcW w:w="1701" w:type="dxa"/>
            <w:vAlign w:val="bottom"/>
          </w:tcPr>
          <w:p w:rsidR="005B3912" w:rsidRPr="0019378B" w:rsidRDefault="005B3912" w:rsidP="00F231EE">
            <w:pPr>
              <w:jc w:val="center"/>
              <w:rPr>
                <w:sz w:val="20"/>
                <w:szCs w:val="20"/>
              </w:rPr>
            </w:pPr>
            <w:r w:rsidRPr="0019378B">
              <w:rPr>
                <w:sz w:val="20"/>
                <w:szCs w:val="20"/>
              </w:rPr>
              <w:t>191 532,0</w:t>
            </w:r>
          </w:p>
        </w:tc>
        <w:tc>
          <w:tcPr>
            <w:tcW w:w="1700" w:type="dxa"/>
            <w:vAlign w:val="bottom"/>
          </w:tcPr>
          <w:p w:rsidR="005B3912" w:rsidRPr="0019378B" w:rsidRDefault="005B3912" w:rsidP="00F231EE">
            <w:pPr>
              <w:jc w:val="center"/>
              <w:rPr>
                <w:sz w:val="20"/>
                <w:szCs w:val="20"/>
              </w:rPr>
            </w:pPr>
            <w:r w:rsidRPr="0019378B">
              <w:rPr>
                <w:sz w:val="20"/>
                <w:szCs w:val="20"/>
              </w:rPr>
              <w:t>99,9</w:t>
            </w:r>
          </w:p>
        </w:tc>
        <w:tc>
          <w:tcPr>
            <w:tcW w:w="1417" w:type="dxa"/>
            <w:vAlign w:val="bottom"/>
          </w:tcPr>
          <w:p w:rsidR="005B3912" w:rsidRPr="0019378B" w:rsidRDefault="005B3912" w:rsidP="00F231EE">
            <w:pPr>
              <w:jc w:val="center"/>
              <w:rPr>
                <w:sz w:val="20"/>
                <w:szCs w:val="20"/>
              </w:rPr>
            </w:pPr>
            <w:r w:rsidRPr="0019378B">
              <w:rPr>
                <w:sz w:val="20"/>
                <w:szCs w:val="20"/>
              </w:rPr>
              <w:t>9,4</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lastRenderedPageBreak/>
              <w:t>Социальная политика</w:t>
            </w:r>
          </w:p>
        </w:tc>
        <w:tc>
          <w:tcPr>
            <w:tcW w:w="1701" w:type="dxa"/>
            <w:vAlign w:val="bottom"/>
          </w:tcPr>
          <w:p w:rsidR="005B3912" w:rsidRPr="0019378B" w:rsidRDefault="005B3912" w:rsidP="00F231EE">
            <w:pPr>
              <w:jc w:val="center"/>
              <w:rPr>
                <w:sz w:val="20"/>
                <w:szCs w:val="20"/>
              </w:rPr>
            </w:pPr>
            <w:r w:rsidRPr="0019378B">
              <w:rPr>
                <w:sz w:val="20"/>
                <w:szCs w:val="20"/>
              </w:rPr>
              <w:t>124 736,8</w:t>
            </w:r>
          </w:p>
        </w:tc>
        <w:tc>
          <w:tcPr>
            <w:tcW w:w="1700" w:type="dxa"/>
            <w:vAlign w:val="bottom"/>
          </w:tcPr>
          <w:p w:rsidR="005B3912" w:rsidRPr="0019378B" w:rsidRDefault="005B3912" w:rsidP="00F231EE">
            <w:pPr>
              <w:jc w:val="center"/>
              <w:rPr>
                <w:sz w:val="20"/>
                <w:szCs w:val="20"/>
              </w:rPr>
            </w:pPr>
            <w:r w:rsidRPr="0019378B">
              <w:rPr>
                <w:sz w:val="20"/>
                <w:szCs w:val="20"/>
              </w:rPr>
              <w:t>85,8</w:t>
            </w:r>
          </w:p>
        </w:tc>
        <w:tc>
          <w:tcPr>
            <w:tcW w:w="1417" w:type="dxa"/>
            <w:vAlign w:val="bottom"/>
          </w:tcPr>
          <w:p w:rsidR="005B3912" w:rsidRPr="0019378B" w:rsidRDefault="005B3912" w:rsidP="00F231EE">
            <w:pPr>
              <w:jc w:val="center"/>
              <w:rPr>
                <w:sz w:val="20"/>
                <w:szCs w:val="20"/>
              </w:rPr>
            </w:pPr>
            <w:r w:rsidRPr="0019378B">
              <w:rPr>
                <w:sz w:val="20"/>
                <w:szCs w:val="20"/>
              </w:rPr>
              <w:t>6,2</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Физическая культура и спорт</w:t>
            </w:r>
          </w:p>
        </w:tc>
        <w:tc>
          <w:tcPr>
            <w:tcW w:w="1701" w:type="dxa"/>
            <w:vAlign w:val="bottom"/>
          </w:tcPr>
          <w:p w:rsidR="005B3912" w:rsidRPr="0019378B" w:rsidRDefault="005B3912" w:rsidP="00F231EE">
            <w:pPr>
              <w:jc w:val="center"/>
              <w:rPr>
                <w:sz w:val="20"/>
                <w:szCs w:val="20"/>
              </w:rPr>
            </w:pPr>
            <w:r w:rsidRPr="0019378B">
              <w:rPr>
                <w:sz w:val="20"/>
                <w:szCs w:val="20"/>
              </w:rPr>
              <w:t>1 227,1</w:t>
            </w:r>
          </w:p>
        </w:tc>
        <w:tc>
          <w:tcPr>
            <w:tcW w:w="1700" w:type="dxa"/>
            <w:vAlign w:val="bottom"/>
          </w:tcPr>
          <w:p w:rsidR="005B3912" w:rsidRPr="0019378B" w:rsidRDefault="005B3912" w:rsidP="00F231EE">
            <w:pPr>
              <w:jc w:val="center"/>
              <w:rPr>
                <w:sz w:val="20"/>
                <w:szCs w:val="20"/>
              </w:rPr>
            </w:pPr>
            <w:r w:rsidRPr="0019378B">
              <w:rPr>
                <w:sz w:val="20"/>
                <w:szCs w:val="20"/>
              </w:rPr>
              <w:t>99,9</w:t>
            </w:r>
          </w:p>
        </w:tc>
        <w:tc>
          <w:tcPr>
            <w:tcW w:w="1417" w:type="dxa"/>
            <w:vAlign w:val="bottom"/>
          </w:tcPr>
          <w:p w:rsidR="005B3912" w:rsidRPr="0019378B" w:rsidRDefault="005B3912" w:rsidP="00F231EE">
            <w:pPr>
              <w:jc w:val="center"/>
              <w:rPr>
                <w:sz w:val="20"/>
                <w:szCs w:val="20"/>
              </w:rPr>
            </w:pPr>
            <w:r w:rsidRPr="0019378B">
              <w:rPr>
                <w:sz w:val="20"/>
                <w:szCs w:val="20"/>
              </w:rPr>
              <w:t>0,1</w:t>
            </w:r>
          </w:p>
        </w:tc>
      </w:tr>
      <w:tr w:rsidR="005B3912" w:rsidRPr="0019378B" w:rsidTr="00F231EE">
        <w:tc>
          <w:tcPr>
            <w:tcW w:w="4820" w:type="dxa"/>
            <w:vAlign w:val="bottom"/>
          </w:tcPr>
          <w:p w:rsidR="005B3912" w:rsidRPr="0019378B" w:rsidRDefault="005B3912" w:rsidP="00F231EE">
            <w:pPr>
              <w:pStyle w:val="a7"/>
              <w:spacing w:after="0"/>
              <w:rPr>
                <w:sz w:val="20"/>
                <w:szCs w:val="20"/>
              </w:rPr>
            </w:pPr>
            <w:r w:rsidRPr="0019378B">
              <w:rPr>
                <w:sz w:val="20"/>
                <w:szCs w:val="20"/>
              </w:rPr>
              <w:t>Обслуживание государственного и муниципального долга</w:t>
            </w:r>
          </w:p>
        </w:tc>
        <w:tc>
          <w:tcPr>
            <w:tcW w:w="1701" w:type="dxa"/>
            <w:vAlign w:val="bottom"/>
          </w:tcPr>
          <w:p w:rsidR="005B3912" w:rsidRPr="0019378B" w:rsidRDefault="005B3912" w:rsidP="00F231EE">
            <w:pPr>
              <w:jc w:val="center"/>
              <w:rPr>
                <w:sz w:val="20"/>
                <w:szCs w:val="20"/>
              </w:rPr>
            </w:pPr>
            <w:r w:rsidRPr="0019378B">
              <w:rPr>
                <w:sz w:val="20"/>
                <w:szCs w:val="20"/>
              </w:rPr>
              <w:t>245,0</w:t>
            </w:r>
          </w:p>
        </w:tc>
        <w:tc>
          <w:tcPr>
            <w:tcW w:w="1700" w:type="dxa"/>
            <w:vAlign w:val="bottom"/>
          </w:tcPr>
          <w:p w:rsidR="005B3912" w:rsidRPr="0019378B" w:rsidRDefault="005B3912" w:rsidP="00F231EE">
            <w:pPr>
              <w:jc w:val="center"/>
              <w:rPr>
                <w:sz w:val="20"/>
                <w:szCs w:val="20"/>
              </w:rPr>
            </w:pPr>
            <w:r w:rsidRPr="0019378B">
              <w:rPr>
                <w:sz w:val="20"/>
                <w:szCs w:val="20"/>
              </w:rPr>
              <w:t>81,4</w:t>
            </w:r>
          </w:p>
        </w:tc>
        <w:tc>
          <w:tcPr>
            <w:tcW w:w="1417" w:type="dxa"/>
            <w:vAlign w:val="bottom"/>
          </w:tcPr>
          <w:p w:rsidR="005B3912" w:rsidRPr="0019378B" w:rsidRDefault="005B3912" w:rsidP="00F231EE">
            <w:pPr>
              <w:jc w:val="center"/>
              <w:rPr>
                <w:sz w:val="20"/>
                <w:szCs w:val="20"/>
              </w:rPr>
            </w:pPr>
            <w:r w:rsidRPr="0019378B">
              <w:rPr>
                <w:sz w:val="20"/>
                <w:szCs w:val="20"/>
              </w:rPr>
              <w:t>0</w:t>
            </w:r>
          </w:p>
        </w:tc>
      </w:tr>
      <w:tr w:rsidR="005B3912" w:rsidRPr="0019378B" w:rsidTr="00F231EE">
        <w:tc>
          <w:tcPr>
            <w:tcW w:w="4820" w:type="dxa"/>
            <w:vAlign w:val="bottom"/>
          </w:tcPr>
          <w:p w:rsidR="005B3912" w:rsidRPr="0019378B" w:rsidRDefault="005B3912" w:rsidP="00F231EE">
            <w:pPr>
              <w:pStyle w:val="a7"/>
              <w:spacing w:after="0"/>
              <w:jc w:val="right"/>
              <w:rPr>
                <w:b/>
                <w:sz w:val="20"/>
                <w:szCs w:val="20"/>
              </w:rPr>
            </w:pPr>
            <w:r w:rsidRPr="0019378B">
              <w:rPr>
                <w:b/>
                <w:sz w:val="20"/>
                <w:szCs w:val="20"/>
              </w:rPr>
              <w:t>ВСЕГО:</w:t>
            </w:r>
          </w:p>
        </w:tc>
        <w:tc>
          <w:tcPr>
            <w:tcW w:w="1701" w:type="dxa"/>
            <w:vAlign w:val="center"/>
          </w:tcPr>
          <w:p w:rsidR="005B3912" w:rsidRPr="0019378B" w:rsidRDefault="005B3912" w:rsidP="00F231EE">
            <w:pPr>
              <w:jc w:val="center"/>
              <w:rPr>
                <w:b/>
                <w:bCs/>
                <w:sz w:val="20"/>
                <w:szCs w:val="20"/>
              </w:rPr>
            </w:pPr>
            <w:r w:rsidRPr="0019378B">
              <w:rPr>
                <w:b/>
                <w:color w:val="000000"/>
                <w:sz w:val="20"/>
                <w:szCs w:val="20"/>
              </w:rPr>
              <w:t>2 023 624,3</w:t>
            </w:r>
          </w:p>
        </w:tc>
        <w:tc>
          <w:tcPr>
            <w:tcW w:w="1700" w:type="dxa"/>
            <w:vAlign w:val="center"/>
          </w:tcPr>
          <w:p w:rsidR="005B3912" w:rsidRPr="0019378B" w:rsidRDefault="005B3912" w:rsidP="00F231EE">
            <w:pPr>
              <w:jc w:val="center"/>
              <w:rPr>
                <w:b/>
                <w:bCs/>
                <w:sz w:val="20"/>
                <w:szCs w:val="20"/>
              </w:rPr>
            </w:pPr>
            <w:r w:rsidRPr="0019378B">
              <w:rPr>
                <w:b/>
                <w:bCs/>
                <w:sz w:val="20"/>
                <w:szCs w:val="20"/>
              </w:rPr>
              <w:t>96,3</w:t>
            </w:r>
          </w:p>
        </w:tc>
        <w:tc>
          <w:tcPr>
            <w:tcW w:w="1417" w:type="dxa"/>
            <w:vAlign w:val="center"/>
          </w:tcPr>
          <w:p w:rsidR="005B3912" w:rsidRPr="0019378B" w:rsidRDefault="005B3912" w:rsidP="00F231EE">
            <w:pPr>
              <w:jc w:val="center"/>
              <w:rPr>
                <w:b/>
                <w:bCs/>
                <w:sz w:val="20"/>
                <w:szCs w:val="20"/>
              </w:rPr>
            </w:pPr>
            <w:r w:rsidRPr="0019378B">
              <w:rPr>
                <w:b/>
                <w:bCs/>
                <w:sz w:val="20"/>
                <w:szCs w:val="20"/>
              </w:rPr>
              <w:t>100,0</w:t>
            </w:r>
          </w:p>
        </w:tc>
      </w:tr>
    </w:tbl>
    <w:p w:rsidR="005B3912" w:rsidRDefault="005B3912" w:rsidP="005B3912">
      <w:pPr>
        <w:ind w:firstLine="709"/>
        <w:jc w:val="both"/>
      </w:pPr>
    </w:p>
    <w:p w:rsidR="005B3912" w:rsidRPr="00496D7C" w:rsidRDefault="005B3912" w:rsidP="005B3912">
      <w:pPr>
        <w:ind w:firstLine="709"/>
        <w:jc w:val="both"/>
      </w:pPr>
      <w:r w:rsidRPr="00496D7C">
        <w:t xml:space="preserve">Расходная часть консолидированного бюджета </w:t>
      </w:r>
      <w:r w:rsidRPr="004D15B1">
        <w:t>Устьянского муниципального района</w:t>
      </w:r>
      <w:r w:rsidRPr="00496D7C">
        <w:t xml:space="preserve"> характеризуются ярко выраженной социальной направленностью. Наибольший удельный вес в расходах бюджета </w:t>
      </w:r>
      <w:r w:rsidRPr="004D15B1">
        <w:t>Устьянского муниципального района</w:t>
      </w:r>
      <w:r w:rsidRPr="00496D7C">
        <w:t xml:space="preserve"> за прошедший год составили: </w:t>
      </w:r>
    </w:p>
    <w:p w:rsidR="005B3912" w:rsidRDefault="005B3912" w:rsidP="005B3912">
      <w:pPr>
        <w:ind w:firstLine="709"/>
        <w:jc w:val="both"/>
      </w:pPr>
      <w:r w:rsidRPr="00496D7C">
        <w:rPr>
          <w:b/>
        </w:rPr>
        <w:t>расходы на образование</w:t>
      </w:r>
      <w:r w:rsidRPr="00496D7C">
        <w:t xml:space="preserve"> </w:t>
      </w:r>
      <w:r w:rsidRPr="00496D7C">
        <w:rPr>
          <w:b/>
        </w:rPr>
        <w:t xml:space="preserve">– </w:t>
      </w:r>
      <w:r w:rsidRPr="000E32D0">
        <w:rPr>
          <w:b/>
        </w:rPr>
        <w:t>1 252 582,9</w:t>
      </w:r>
      <w:r w:rsidRPr="00496D7C">
        <w:rPr>
          <w:b/>
        </w:rPr>
        <w:t xml:space="preserve"> тыс</w:t>
      </w:r>
      <w:r w:rsidRPr="00496D7C">
        <w:t>. </w:t>
      </w:r>
      <w:r w:rsidRPr="00496D7C">
        <w:rPr>
          <w:b/>
        </w:rPr>
        <w:t>руб.</w:t>
      </w:r>
      <w:r w:rsidRPr="00496D7C">
        <w:t xml:space="preserve"> или </w:t>
      </w:r>
      <w:r>
        <w:t>62,0</w:t>
      </w:r>
      <w:r w:rsidRPr="00496D7C">
        <w:t xml:space="preserve"> % от всей суммы расходов;</w:t>
      </w:r>
    </w:p>
    <w:p w:rsidR="005B3912" w:rsidRDefault="005B3912" w:rsidP="005B3912">
      <w:pPr>
        <w:ind w:firstLine="709"/>
        <w:jc w:val="both"/>
      </w:pPr>
      <w:r w:rsidRPr="00496D7C">
        <w:rPr>
          <w:b/>
        </w:rPr>
        <w:t xml:space="preserve">расходы на культуру </w:t>
      </w:r>
      <w:r w:rsidRPr="00496D7C">
        <w:t xml:space="preserve">– </w:t>
      </w:r>
      <w:r w:rsidRPr="00AD604B">
        <w:rPr>
          <w:b/>
        </w:rPr>
        <w:t>191 532,0</w:t>
      </w:r>
      <w:r w:rsidRPr="00496D7C">
        <w:t xml:space="preserve"> </w:t>
      </w:r>
      <w:r w:rsidRPr="00496D7C">
        <w:rPr>
          <w:b/>
        </w:rPr>
        <w:t>тыс. руб</w:t>
      </w:r>
      <w:r w:rsidRPr="00496D7C">
        <w:t xml:space="preserve">. или </w:t>
      </w:r>
      <w:r>
        <w:t>9,4</w:t>
      </w:r>
      <w:r w:rsidRPr="00496D7C">
        <w:t xml:space="preserve"> % от всей суммы расходов;</w:t>
      </w:r>
    </w:p>
    <w:p w:rsidR="005B3912" w:rsidRPr="00496D7C" w:rsidRDefault="005B3912" w:rsidP="005B3912">
      <w:pPr>
        <w:ind w:firstLine="709"/>
        <w:jc w:val="both"/>
      </w:pPr>
      <w:r w:rsidRPr="00496D7C">
        <w:rPr>
          <w:b/>
        </w:rPr>
        <w:t xml:space="preserve">расходы на </w:t>
      </w:r>
      <w:r w:rsidRPr="00AD604B">
        <w:rPr>
          <w:b/>
        </w:rPr>
        <w:t>общегосударственные вопросы</w:t>
      </w:r>
      <w:r w:rsidRPr="00496D7C">
        <w:t xml:space="preserve"> </w:t>
      </w:r>
      <w:r w:rsidRPr="00496D7C">
        <w:rPr>
          <w:b/>
        </w:rPr>
        <w:t xml:space="preserve">– </w:t>
      </w:r>
      <w:r w:rsidRPr="00AD604B">
        <w:rPr>
          <w:b/>
        </w:rPr>
        <w:t>168 678,0</w:t>
      </w:r>
      <w:r w:rsidRPr="00496D7C">
        <w:rPr>
          <w:b/>
        </w:rPr>
        <w:t xml:space="preserve"> тыс</w:t>
      </w:r>
      <w:r w:rsidRPr="00496D7C">
        <w:t>. </w:t>
      </w:r>
      <w:r w:rsidRPr="00496D7C">
        <w:rPr>
          <w:b/>
        </w:rPr>
        <w:t>руб.</w:t>
      </w:r>
      <w:r w:rsidRPr="00496D7C">
        <w:t xml:space="preserve"> или </w:t>
      </w:r>
      <w:r>
        <w:t>8,3</w:t>
      </w:r>
      <w:r w:rsidRPr="00496D7C">
        <w:t xml:space="preserve"> % от всей суммы расходов;</w:t>
      </w:r>
    </w:p>
    <w:p w:rsidR="005B3912" w:rsidRPr="00496D7C" w:rsidRDefault="005B3912" w:rsidP="005B3912">
      <w:pPr>
        <w:ind w:firstLine="709"/>
        <w:jc w:val="both"/>
      </w:pPr>
      <w:r w:rsidRPr="00496D7C">
        <w:rPr>
          <w:b/>
        </w:rPr>
        <w:t>расходы на жилищно-коммунальное хозяйство</w:t>
      </w:r>
      <w:r w:rsidRPr="00496D7C">
        <w:t xml:space="preserve"> – </w:t>
      </w:r>
      <w:r w:rsidRPr="00AD604B">
        <w:rPr>
          <w:b/>
        </w:rPr>
        <w:t>154 051,2</w:t>
      </w:r>
      <w:r w:rsidRPr="00496D7C">
        <w:rPr>
          <w:b/>
        </w:rPr>
        <w:t xml:space="preserve"> тыс. руб.</w:t>
      </w:r>
      <w:r w:rsidRPr="00496D7C">
        <w:t xml:space="preserve"> или </w:t>
      </w:r>
      <w:r>
        <w:t>7,6</w:t>
      </w:r>
      <w:r w:rsidRPr="00496D7C">
        <w:t xml:space="preserve">%  от всей суммы расходов;           </w:t>
      </w:r>
    </w:p>
    <w:p w:rsidR="005B3912" w:rsidRPr="00496D7C" w:rsidRDefault="005B3912" w:rsidP="005B3912">
      <w:pPr>
        <w:ind w:firstLine="709"/>
        <w:jc w:val="both"/>
      </w:pPr>
      <w:r w:rsidRPr="00AD604B">
        <w:rPr>
          <w:b/>
        </w:rPr>
        <w:t>расходы в сфере социальной политики</w:t>
      </w:r>
      <w:r w:rsidRPr="00496D7C">
        <w:rPr>
          <w:b/>
        </w:rPr>
        <w:t xml:space="preserve"> – </w:t>
      </w:r>
      <w:r w:rsidRPr="00AD604B">
        <w:rPr>
          <w:b/>
        </w:rPr>
        <w:t>124 736,8</w:t>
      </w:r>
      <w:r w:rsidRPr="00496D7C">
        <w:rPr>
          <w:b/>
        </w:rPr>
        <w:t xml:space="preserve"> тыс. руб.</w:t>
      </w:r>
      <w:r w:rsidRPr="00496D7C">
        <w:t xml:space="preserve"> или </w:t>
      </w:r>
      <w:r>
        <w:t>6,2</w:t>
      </w:r>
      <w:r w:rsidRPr="00496D7C">
        <w:t xml:space="preserve"> % от всей суммы расходов.</w:t>
      </w:r>
    </w:p>
    <w:p w:rsidR="005B3912" w:rsidRPr="00496D7C" w:rsidRDefault="005B3912" w:rsidP="005B3912">
      <w:pPr>
        <w:ind w:firstLine="709"/>
        <w:jc w:val="both"/>
      </w:pPr>
      <w:r w:rsidRPr="00B40D91">
        <w:t>Также в 2022 году из бюджета Устьянского муниципального района выделялись бюджетные ассигнования, направленные на финансовое обеспечение мероприятий, связанных с проведением специальной военной операции по демилитаризации и денацификации на территориях ДНР, ЛНР и Украины.</w:t>
      </w:r>
    </w:p>
    <w:p w:rsidR="005B3912" w:rsidRPr="00496D7C" w:rsidRDefault="005B3912" w:rsidP="005B3912">
      <w:pPr>
        <w:ind w:firstLine="709"/>
        <w:jc w:val="both"/>
      </w:pPr>
      <w:r w:rsidRPr="004D15B1">
        <w:t>Устьянск</w:t>
      </w:r>
      <w:r>
        <w:t>ий</w:t>
      </w:r>
      <w:r w:rsidRPr="004D15B1">
        <w:t xml:space="preserve"> муниципальн</w:t>
      </w:r>
      <w:r>
        <w:t>ый район</w:t>
      </w:r>
      <w:r w:rsidRPr="00496D7C">
        <w:t xml:space="preserve"> постоянно работает над сбалансированностью бюджета и выполнением  показателей, утвержденных  </w:t>
      </w:r>
      <w:hyperlink w:anchor="P34" w:history="1">
        <w:r w:rsidRPr="00496D7C">
          <w:t>Программо</w:t>
        </w:r>
      </w:hyperlink>
      <w:r w:rsidRPr="00496D7C">
        <w:t>й оптимизации расходов бюджета муниципального образования «Устьянский муниципальный район» на 2020 - 2024 годы.</w:t>
      </w:r>
    </w:p>
    <w:p w:rsidR="005B3912" w:rsidRPr="00496D7C" w:rsidRDefault="005B3912" w:rsidP="005B3912">
      <w:pPr>
        <w:autoSpaceDE w:val="0"/>
        <w:autoSpaceDN w:val="0"/>
        <w:adjustRightInd w:val="0"/>
        <w:ind w:firstLine="709"/>
        <w:jc w:val="both"/>
        <w:rPr>
          <w:rFonts w:eastAsiaTheme="minorHAnsi"/>
          <w:b/>
          <w:bCs/>
          <w:lang w:eastAsia="en-US"/>
        </w:rPr>
      </w:pPr>
      <w:r w:rsidRPr="00496D7C">
        <w:t>В 202</w:t>
      </w:r>
      <w:r>
        <w:t>2</w:t>
      </w:r>
      <w:r w:rsidRPr="00496D7C">
        <w:t xml:space="preserve"> году из областного бюджета бюджету </w:t>
      </w:r>
      <w:r w:rsidRPr="004D15B1">
        <w:t>Устьянского муниципального района</w:t>
      </w:r>
      <w:r w:rsidRPr="00496D7C">
        <w:t xml:space="preserve"> была выделена дополнительная финансовая помощь в виде дотации </w:t>
      </w:r>
      <w:r w:rsidRPr="00496D7C">
        <w:rPr>
          <w:bCs/>
          <w:spacing w:val="5"/>
        </w:rPr>
        <w:t xml:space="preserve">на поддержку мер по обеспечению сбалансированности бюджетов </w:t>
      </w:r>
      <w:r w:rsidRPr="00496D7C">
        <w:t xml:space="preserve">в размере </w:t>
      </w:r>
      <w:r>
        <w:t>9 589 950</w:t>
      </w:r>
      <w:r w:rsidRPr="00496D7C">
        <w:rPr>
          <w:bCs/>
          <w:spacing w:val="10"/>
        </w:rPr>
        <w:t>,0 руб. на</w:t>
      </w:r>
      <w:r w:rsidRPr="00496D7C">
        <w:t xml:space="preserve"> </w:t>
      </w:r>
      <w:r w:rsidRPr="00496D7C">
        <w:rPr>
          <w:rFonts w:eastAsiaTheme="minorHAnsi"/>
          <w:bCs/>
          <w:lang w:eastAsia="en-US"/>
        </w:rPr>
        <w:t>компенсацию расчетной потребности средств местного бюджета на повышение оплаты труда не ниже минимального размера оплаты труда с учетом начисления районного коэффициента и процентной надбавки за стаж работы в районах Крайнего Севера и приравненных к ним местностях работникам муниципальных учреждений</w:t>
      </w:r>
      <w:r w:rsidRPr="00496D7C">
        <w:rPr>
          <w:bCs/>
          <w:spacing w:val="10"/>
        </w:rPr>
        <w:t>.</w:t>
      </w:r>
    </w:p>
    <w:p w:rsidR="005B3912" w:rsidRPr="00496D7C" w:rsidRDefault="005B3912" w:rsidP="005B3912">
      <w:pPr>
        <w:ind w:firstLine="709"/>
        <w:jc w:val="both"/>
      </w:pPr>
      <w:r w:rsidRPr="00496D7C">
        <w:t>Таким образом, благодаря мерам, принятым органами местного самоуправления, муниципальному образованию «Устьянский муниципальный район» удалось обеспечить</w:t>
      </w:r>
      <w:r w:rsidRPr="00496D7C">
        <w:rPr>
          <w:bCs/>
          <w:spacing w:val="10"/>
        </w:rPr>
        <w:t xml:space="preserve"> выполнение средней заработной платы работников бюджетной сферы в соответствии с «майскими» </w:t>
      </w:r>
      <w:r w:rsidRPr="00496D7C">
        <w:t xml:space="preserve">Указами Президента Российской Федерации, </w:t>
      </w:r>
      <w:r w:rsidRPr="00496D7C">
        <w:rPr>
          <w:bCs/>
          <w:spacing w:val="10"/>
        </w:rPr>
        <w:t xml:space="preserve">доведение </w:t>
      </w:r>
      <w:r w:rsidRPr="00496D7C">
        <w:t>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 Крайнего Севера и приравненных к ним местностях, выполнение обязательных и первоочередных расходных обязательств, связанных с социальными выплатами, оплатой коммунальных услуг, профилактикой и устранением последствий распространения коронавирусной инфекции.</w:t>
      </w:r>
    </w:p>
    <w:p w:rsidR="005B3912" w:rsidRDefault="005B3912" w:rsidP="005B3912">
      <w:pPr>
        <w:autoSpaceDE w:val="0"/>
        <w:autoSpaceDN w:val="0"/>
        <w:adjustRightInd w:val="0"/>
        <w:ind w:firstLine="708"/>
        <w:jc w:val="both"/>
      </w:pPr>
      <w:r w:rsidRPr="00496D7C">
        <w:rPr>
          <w:bCs/>
        </w:rPr>
        <w:t>Внутренний долг муниципального образования по состоянию на 01 января 202</w:t>
      </w:r>
      <w:r>
        <w:rPr>
          <w:bCs/>
        </w:rPr>
        <w:t>3</w:t>
      </w:r>
      <w:r w:rsidRPr="00496D7C">
        <w:rPr>
          <w:bCs/>
        </w:rPr>
        <w:t xml:space="preserve"> года составил 60 000,0 тыс. руб</w:t>
      </w:r>
      <w:r w:rsidRPr="00496D7C">
        <w:t>.</w:t>
      </w:r>
    </w:p>
    <w:p w:rsidR="005B3912" w:rsidRPr="00496D7C" w:rsidRDefault="005B3912" w:rsidP="005B3912">
      <w:pPr>
        <w:autoSpaceDE w:val="0"/>
        <w:autoSpaceDN w:val="0"/>
        <w:adjustRightInd w:val="0"/>
        <w:ind w:firstLine="708"/>
        <w:jc w:val="both"/>
      </w:pPr>
      <w:r w:rsidRPr="00496D7C">
        <w:t xml:space="preserve">При исполнении бюджета </w:t>
      </w:r>
      <w:r w:rsidRPr="004D15B1">
        <w:t>Устьянского муниципального района</w:t>
      </w:r>
      <w:r w:rsidRPr="00496D7C">
        <w:t xml:space="preserve"> в 202</w:t>
      </w:r>
      <w:r>
        <w:t>2</w:t>
      </w:r>
      <w:r w:rsidRPr="00496D7C">
        <w:t xml:space="preserve"> году соблюдены требования бюджетного законодательства в части верхнего предела муниципального долга по долговым обязательствам </w:t>
      </w:r>
      <w:r w:rsidRPr="00496D7C">
        <w:rPr>
          <w:bCs/>
        </w:rPr>
        <w:t xml:space="preserve">муниципального образования </w:t>
      </w:r>
      <w:r w:rsidRPr="00496D7C">
        <w:t>и расходов на его обслуживание.</w:t>
      </w:r>
    </w:p>
    <w:p w:rsidR="005B3912" w:rsidRPr="00496D7C" w:rsidRDefault="005B3912" w:rsidP="005B3912">
      <w:pPr>
        <w:ind w:firstLine="708"/>
        <w:jc w:val="both"/>
      </w:pPr>
      <w:r w:rsidRPr="00496D7C">
        <w:rPr>
          <w:bCs/>
          <w:iCs/>
        </w:rPr>
        <w:t xml:space="preserve">При первоначальных плановых цифрах на обслуживание муниципального долга в  </w:t>
      </w:r>
      <w:r>
        <w:t>301</w:t>
      </w:r>
      <w:r w:rsidRPr="00496D7C">
        <w:t>,0 тыс. руб., фактические расходы за 202</w:t>
      </w:r>
      <w:r>
        <w:t>2</w:t>
      </w:r>
      <w:r w:rsidRPr="00496D7C">
        <w:t xml:space="preserve"> год составили </w:t>
      </w:r>
      <w:r>
        <w:t>245,0</w:t>
      </w:r>
      <w:r w:rsidRPr="00496D7C">
        <w:t xml:space="preserve"> тыс. руб., что на </w:t>
      </w:r>
      <w:r>
        <w:t>56,0</w:t>
      </w:r>
      <w:r w:rsidRPr="00496D7C">
        <w:t xml:space="preserve"> тыс. руб. меньше плановых значений. Данный показатель достигнут за счет работы с </w:t>
      </w:r>
      <w:r w:rsidRPr="00496D7C">
        <w:rPr>
          <w:bCs/>
          <w:iCs/>
        </w:rPr>
        <w:t xml:space="preserve">остатками средств муниципальных бюджетных и автономных учреждений перечисляемых в районный бюджет, что позволило использовать указанные средства в качестве бесплатного источника </w:t>
      </w:r>
      <w:r w:rsidRPr="00496D7C">
        <w:rPr>
          <w:bCs/>
          <w:iCs/>
        </w:rPr>
        <w:lastRenderedPageBreak/>
        <w:t>пополнения средств на счете местного бюджета. В результате указанных действий прогнозируемые сроки привлечения коммерческих кредитов были отодвинуты ближе к окончанию финансового года.</w:t>
      </w:r>
    </w:p>
    <w:p w:rsidR="005B3912" w:rsidRPr="00496D7C" w:rsidRDefault="005B3912" w:rsidP="005B3912">
      <w:pPr>
        <w:jc w:val="center"/>
        <w:rPr>
          <w:b/>
        </w:rPr>
      </w:pPr>
    </w:p>
    <w:p w:rsidR="005B3912" w:rsidRPr="00496D7C" w:rsidRDefault="005B3912" w:rsidP="005B3912">
      <w:pPr>
        <w:jc w:val="center"/>
        <w:rPr>
          <w:b/>
        </w:rPr>
      </w:pPr>
      <w:r w:rsidRPr="00496D7C">
        <w:rPr>
          <w:b/>
        </w:rPr>
        <w:t>18.4.</w:t>
      </w:r>
      <w:r>
        <w:rPr>
          <w:b/>
        </w:rPr>
        <w:t xml:space="preserve"> </w:t>
      </w:r>
      <w:r w:rsidRPr="00496D7C">
        <w:rPr>
          <w:b/>
        </w:rPr>
        <w:t>Показатели  эффективности деятельности администрации за отчетный период</w:t>
      </w:r>
    </w:p>
    <w:p w:rsidR="005B3912" w:rsidRPr="00496D7C" w:rsidRDefault="005B3912" w:rsidP="005B3912">
      <w:pPr>
        <w:jc w:val="center"/>
        <w:rPr>
          <w:b/>
        </w:rPr>
      </w:pPr>
    </w:p>
    <w:tbl>
      <w:tblPr>
        <w:tblW w:w="8426" w:type="dxa"/>
        <w:jc w:val="center"/>
        <w:tblInd w:w="-743" w:type="dxa"/>
        <w:tblLook w:val="04A0"/>
      </w:tblPr>
      <w:tblGrid>
        <w:gridCol w:w="425"/>
        <w:gridCol w:w="3919"/>
        <w:gridCol w:w="1039"/>
        <w:gridCol w:w="1629"/>
        <w:gridCol w:w="1414"/>
      </w:tblGrid>
      <w:tr w:rsidR="005B3912" w:rsidRPr="00496D7C" w:rsidTr="00F231EE">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w:t>
            </w:r>
          </w:p>
        </w:tc>
        <w:tc>
          <w:tcPr>
            <w:tcW w:w="3919" w:type="dxa"/>
            <w:tcBorders>
              <w:top w:val="single" w:sz="4" w:space="0" w:color="auto"/>
              <w:left w:val="nil"/>
              <w:bottom w:val="single" w:sz="4" w:space="0" w:color="auto"/>
              <w:right w:val="single" w:sz="4" w:space="0" w:color="auto"/>
            </w:tcBorders>
            <w:shd w:val="clear" w:color="auto" w:fill="auto"/>
            <w:hideMark/>
          </w:tcPr>
          <w:p w:rsidR="005B3912" w:rsidRPr="00496D7C" w:rsidRDefault="005B3912" w:rsidP="00F231EE">
            <w:pPr>
              <w:jc w:val="center"/>
              <w:rPr>
                <w:sz w:val="20"/>
                <w:szCs w:val="20"/>
              </w:rPr>
            </w:pPr>
          </w:p>
          <w:p w:rsidR="005B3912" w:rsidRPr="00496D7C" w:rsidRDefault="005B3912" w:rsidP="00F231EE">
            <w:pPr>
              <w:jc w:val="center"/>
              <w:rPr>
                <w:sz w:val="20"/>
                <w:szCs w:val="20"/>
              </w:rPr>
            </w:pPr>
            <w:r w:rsidRPr="00496D7C">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Ед. изм</w:t>
            </w:r>
            <w:r>
              <w:rPr>
                <w:sz w:val="20"/>
                <w:szCs w:val="20"/>
              </w:rPr>
              <w:t>.</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Исполнитель</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факт</w:t>
            </w:r>
          </w:p>
        </w:tc>
      </w:tr>
      <w:tr w:rsidR="005B3912" w:rsidRPr="00496D7C" w:rsidTr="00F231E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31</w:t>
            </w:r>
          </w:p>
        </w:tc>
        <w:tc>
          <w:tcPr>
            <w:tcW w:w="3919" w:type="dxa"/>
            <w:tcBorders>
              <w:top w:val="nil"/>
              <w:left w:val="nil"/>
              <w:bottom w:val="single" w:sz="4" w:space="0" w:color="auto"/>
              <w:right w:val="single" w:sz="4" w:space="0" w:color="auto"/>
            </w:tcBorders>
            <w:shd w:val="clear" w:color="auto" w:fill="auto"/>
            <w:hideMark/>
          </w:tcPr>
          <w:p w:rsidR="005B3912" w:rsidRPr="00496D7C" w:rsidRDefault="005B3912" w:rsidP="00F231EE">
            <w:pPr>
              <w:rPr>
                <w:sz w:val="20"/>
                <w:szCs w:val="20"/>
              </w:rPr>
            </w:pPr>
            <w:r w:rsidRPr="00496D7C">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5B3912" w:rsidRPr="00790D72" w:rsidRDefault="005B3912" w:rsidP="00F231EE">
            <w:pPr>
              <w:jc w:val="center"/>
              <w:rPr>
                <w:sz w:val="20"/>
                <w:szCs w:val="20"/>
              </w:rPr>
            </w:pPr>
            <w:r w:rsidRPr="00790D72">
              <w:t>33,25</w:t>
            </w:r>
          </w:p>
        </w:tc>
      </w:tr>
      <w:tr w:rsidR="005B3912" w:rsidRPr="00496D7C" w:rsidTr="00F231E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32</w:t>
            </w:r>
          </w:p>
        </w:tc>
        <w:tc>
          <w:tcPr>
            <w:tcW w:w="3919" w:type="dxa"/>
            <w:tcBorders>
              <w:top w:val="nil"/>
              <w:left w:val="nil"/>
              <w:bottom w:val="single" w:sz="4" w:space="0" w:color="auto"/>
              <w:right w:val="single" w:sz="4" w:space="0" w:color="auto"/>
            </w:tcBorders>
            <w:shd w:val="clear" w:color="auto" w:fill="auto"/>
            <w:hideMark/>
          </w:tcPr>
          <w:p w:rsidR="005B3912" w:rsidRPr="00496D7C" w:rsidRDefault="005B3912" w:rsidP="00F231EE">
            <w:pPr>
              <w:rPr>
                <w:sz w:val="20"/>
                <w:szCs w:val="20"/>
              </w:rPr>
            </w:pPr>
            <w:r w:rsidRPr="00496D7C">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0,0</w:t>
            </w:r>
          </w:p>
        </w:tc>
      </w:tr>
      <w:tr w:rsidR="005B3912" w:rsidRPr="00496D7C" w:rsidTr="00F231EE">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sidRPr="00496D7C">
              <w:rPr>
                <w:sz w:val="20"/>
                <w:szCs w:val="20"/>
              </w:rPr>
              <w:t>33</w:t>
            </w:r>
          </w:p>
        </w:tc>
        <w:tc>
          <w:tcPr>
            <w:tcW w:w="3919" w:type="dxa"/>
            <w:tcBorders>
              <w:top w:val="nil"/>
              <w:left w:val="nil"/>
              <w:bottom w:val="single" w:sz="4" w:space="0" w:color="auto"/>
              <w:right w:val="single" w:sz="4" w:space="0" w:color="auto"/>
            </w:tcBorders>
            <w:shd w:val="clear" w:color="auto" w:fill="auto"/>
            <w:hideMark/>
          </w:tcPr>
          <w:p w:rsidR="005B3912" w:rsidRPr="00496D7C" w:rsidRDefault="005B3912" w:rsidP="00F231EE">
            <w:pPr>
              <w:rPr>
                <w:sz w:val="20"/>
                <w:szCs w:val="20"/>
              </w:rPr>
            </w:pPr>
            <w:r w:rsidRPr="00496D7C">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5B3912" w:rsidRPr="00496D7C" w:rsidRDefault="005B3912" w:rsidP="00F231EE">
            <w:pPr>
              <w:jc w:val="center"/>
              <w:rPr>
                <w:sz w:val="20"/>
                <w:szCs w:val="20"/>
              </w:rPr>
            </w:pPr>
            <w:r>
              <w:rPr>
                <w:sz w:val="20"/>
                <w:szCs w:val="20"/>
              </w:rPr>
              <w:t xml:space="preserve"> </w:t>
            </w:r>
            <w:r w:rsidRPr="00496D7C">
              <w:rPr>
                <w:sz w:val="20"/>
                <w:szCs w:val="20"/>
              </w:rPr>
              <w:t>руб</w:t>
            </w:r>
            <w:r>
              <w:rPr>
                <w:sz w:val="20"/>
                <w:szCs w:val="20"/>
              </w:rPr>
              <w:t>.</w:t>
            </w:r>
          </w:p>
        </w:tc>
        <w:tc>
          <w:tcPr>
            <w:tcW w:w="1629" w:type="dxa"/>
            <w:tcBorders>
              <w:top w:val="nil"/>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sidRPr="00496D7C">
              <w:rPr>
                <w:sz w:val="20"/>
                <w:szCs w:val="20"/>
              </w:rPr>
              <w:t>Фин.управление</w:t>
            </w:r>
          </w:p>
        </w:tc>
        <w:tc>
          <w:tcPr>
            <w:tcW w:w="1414" w:type="dxa"/>
            <w:tcBorders>
              <w:top w:val="nil"/>
              <w:left w:val="nil"/>
              <w:bottom w:val="single" w:sz="4" w:space="0" w:color="auto"/>
              <w:right w:val="single" w:sz="4" w:space="0" w:color="auto"/>
            </w:tcBorders>
            <w:shd w:val="clear" w:color="auto" w:fill="auto"/>
            <w:vAlign w:val="center"/>
            <w:hideMark/>
          </w:tcPr>
          <w:p w:rsidR="005B3912" w:rsidRPr="00496D7C" w:rsidRDefault="005B3912" w:rsidP="00F231EE">
            <w:pPr>
              <w:jc w:val="center"/>
              <w:rPr>
                <w:sz w:val="20"/>
                <w:szCs w:val="20"/>
              </w:rPr>
            </w:pPr>
            <w:r>
              <w:rPr>
                <w:sz w:val="20"/>
                <w:szCs w:val="20"/>
              </w:rPr>
              <w:t>6 552,9</w:t>
            </w:r>
          </w:p>
        </w:tc>
      </w:tr>
    </w:tbl>
    <w:p w:rsidR="005B3912" w:rsidRPr="00496D7C" w:rsidRDefault="005B3912" w:rsidP="005B3912">
      <w:pPr>
        <w:jc w:val="center"/>
        <w:rPr>
          <w:b/>
          <w:color w:val="000000"/>
        </w:rPr>
      </w:pPr>
    </w:p>
    <w:p w:rsidR="005B3912" w:rsidRPr="00496D7C" w:rsidRDefault="005B3912" w:rsidP="005B3912">
      <w:pPr>
        <w:jc w:val="center"/>
        <w:rPr>
          <w:b/>
          <w:color w:val="000000"/>
        </w:rPr>
      </w:pPr>
      <w:r w:rsidRPr="00496D7C">
        <w:rPr>
          <w:b/>
          <w:color w:val="000000"/>
        </w:rPr>
        <w:t xml:space="preserve">Итоги за </w:t>
      </w:r>
      <w:r w:rsidR="003803C2">
        <w:rPr>
          <w:b/>
          <w:color w:val="000000"/>
        </w:rPr>
        <w:t>3 года</w:t>
      </w:r>
    </w:p>
    <w:tbl>
      <w:tblPr>
        <w:tblStyle w:val="af1"/>
        <w:tblW w:w="9640" w:type="dxa"/>
        <w:tblInd w:w="-318" w:type="dxa"/>
        <w:tblLayout w:type="fixed"/>
        <w:tblLook w:val="04A0"/>
      </w:tblPr>
      <w:tblGrid>
        <w:gridCol w:w="2978"/>
        <w:gridCol w:w="2410"/>
        <w:gridCol w:w="2126"/>
        <w:gridCol w:w="2126"/>
      </w:tblGrid>
      <w:tr w:rsidR="003803C2" w:rsidRPr="003803C2" w:rsidTr="003803C2">
        <w:trPr>
          <w:trHeight w:val="348"/>
        </w:trPr>
        <w:tc>
          <w:tcPr>
            <w:tcW w:w="2978" w:type="dxa"/>
            <w:noWrap/>
            <w:hideMark/>
          </w:tcPr>
          <w:p w:rsidR="003803C2" w:rsidRPr="003803C2" w:rsidRDefault="003803C2" w:rsidP="00F231EE">
            <w:pPr>
              <w:jc w:val="center"/>
              <w:rPr>
                <w:b/>
                <w:sz w:val="20"/>
                <w:szCs w:val="20"/>
              </w:rPr>
            </w:pPr>
          </w:p>
        </w:tc>
        <w:tc>
          <w:tcPr>
            <w:tcW w:w="6662" w:type="dxa"/>
            <w:gridSpan w:val="3"/>
          </w:tcPr>
          <w:p w:rsidR="003803C2" w:rsidRPr="003803C2" w:rsidRDefault="003803C2" w:rsidP="003803C2">
            <w:pPr>
              <w:jc w:val="center"/>
              <w:rPr>
                <w:b/>
                <w:sz w:val="20"/>
                <w:szCs w:val="20"/>
              </w:rPr>
            </w:pPr>
            <w:r w:rsidRPr="003803C2">
              <w:rPr>
                <w:b/>
                <w:sz w:val="20"/>
                <w:szCs w:val="20"/>
              </w:rPr>
              <w:t xml:space="preserve">Исполнение доходной и расходной части консолидированного бюджета Устьянского муниципального района за </w:t>
            </w:r>
            <w:r>
              <w:rPr>
                <w:b/>
                <w:sz w:val="20"/>
                <w:szCs w:val="20"/>
              </w:rPr>
              <w:t>3</w:t>
            </w:r>
            <w:r w:rsidRPr="003803C2">
              <w:rPr>
                <w:b/>
                <w:sz w:val="20"/>
                <w:szCs w:val="20"/>
              </w:rPr>
              <w:t xml:space="preserve"> </w:t>
            </w:r>
            <w:r>
              <w:rPr>
                <w:b/>
                <w:sz w:val="20"/>
                <w:szCs w:val="20"/>
              </w:rPr>
              <w:t>года</w:t>
            </w:r>
            <w:r w:rsidRPr="003803C2">
              <w:rPr>
                <w:b/>
                <w:sz w:val="20"/>
                <w:szCs w:val="20"/>
              </w:rPr>
              <w:t xml:space="preserve"> (рублей)</w:t>
            </w:r>
          </w:p>
        </w:tc>
      </w:tr>
      <w:tr w:rsidR="003803C2" w:rsidRPr="003803C2" w:rsidTr="003803C2">
        <w:trPr>
          <w:trHeight w:val="318"/>
        </w:trPr>
        <w:tc>
          <w:tcPr>
            <w:tcW w:w="2978" w:type="dxa"/>
            <w:noWrap/>
            <w:hideMark/>
          </w:tcPr>
          <w:p w:rsidR="003803C2" w:rsidRPr="003803C2" w:rsidRDefault="003803C2" w:rsidP="00F231EE">
            <w:pPr>
              <w:jc w:val="center"/>
              <w:rPr>
                <w:b/>
                <w:color w:val="00B050"/>
                <w:sz w:val="20"/>
                <w:szCs w:val="20"/>
              </w:rPr>
            </w:pPr>
            <w:r w:rsidRPr="003803C2">
              <w:rPr>
                <w:b/>
                <w:color w:val="00B050"/>
                <w:sz w:val="20"/>
                <w:szCs w:val="20"/>
              </w:rPr>
              <w:t> </w:t>
            </w:r>
          </w:p>
        </w:tc>
        <w:tc>
          <w:tcPr>
            <w:tcW w:w="2410" w:type="dxa"/>
            <w:noWrap/>
            <w:hideMark/>
          </w:tcPr>
          <w:p w:rsidR="003803C2" w:rsidRPr="003803C2" w:rsidRDefault="003803C2" w:rsidP="00F231EE">
            <w:pPr>
              <w:jc w:val="center"/>
              <w:rPr>
                <w:b/>
                <w:sz w:val="20"/>
                <w:szCs w:val="20"/>
              </w:rPr>
            </w:pPr>
            <w:r w:rsidRPr="003803C2">
              <w:rPr>
                <w:b/>
                <w:sz w:val="20"/>
                <w:szCs w:val="20"/>
              </w:rPr>
              <w:t>2020</w:t>
            </w:r>
          </w:p>
        </w:tc>
        <w:tc>
          <w:tcPr>
            <w:tcW w:w="2126" w:type="dxa"/>
            <w:noWrap/>
            <w:hideMark/>
          </w:tcPr>
          <w:p w:rsidR="003803C2" w:rsidRPr="003803C2" w:rsidRDefault="003803C2" w:rsidP="00F231EE">
            <w:pPr>
              <w:jc w:val="center"/>
              <w:rPr>
                <w:b/>
                <w:sz w:val="20"/>
                <w:szCs w:val="20"/>
              </w:rPr>
            </w:pPr>
            <w:r w:rsidRPr="003803C2">
              <w:rPr>
                <w:b/>
                <w:sz w:val="20"/>
                <w:szCs w:val="20"/>
              </w:rPr>
              <w:t>2021</w:t>
            </w:r>
          </w:p>
        </w:tc>
        <w:tc>
          <w:tcPr>
            <w:tcW w:w="2126" w:type="dxa"/>
          </w:tcPr>
          <w:p w:rsidR="003803C2" w:rsidRPr="003803C2" w:rsidRDefault="003803C2" w:rsidP="00F231EE">
            <w:pPr>
              <w:jc w:val="center"/>
              <w:rPr>
                <w:b/>
                <w:sz w:val="20"/>
                <w:szCs w:val="20"/>
              </w:rPr>
            </w:pPr>
            <w:r w:rsidRPr="003803C2">
              <w:rPr>
                <w:b/>
                <w:sz w:val="20"/>
                <w:szCs w:val="20"/>
              </w:rPr>
              <w:t>2022</w:t>
            </w:r>
          </w:p>
        </w:tc>
      </w:tr>
      <w:tr w:rsidR="003803C2" w:rsidRPr="003803C2" w:rsidTr="003803C2">
        <w:trPr>
          <w:trHeight w:val="318"/>
        </w:trPr>
        <w:tc>
          <w:tcPr>
            <w:tcW w:w="2978" w:type="dxa"/>
            <w:noWrap/>
            <w:vAlign w:val="center"/>
            <w:hideMark/>
          </w:tcPr>
          <w:p w:rsidR="003803C2" w:rsidRPr="003803C2" w:rsidRDefault="003803C2" w:rsidP="00F231EE">
            <w:pPr>
              <w:jc w:val="center"/>
              <w:rPr>
                <w:b/>
                <w:sz w:val="20"/>
                <w:szCs w:val="20"/>
              </w:rPr>
            </w:pPr>
            <w:r w:rsidRPr="003803C2">
              <w:rPr>
                <w:b/>
                <w:sz w:val="20"/>
                <w:szCs w:val="20"/>
              </w:rPr>
              <w:t>Доходы бюджета - всего</w:t>
            </w:r>
          </w:p>
        </w:tc>
        <w:tc>
          <w:tcPr>
            <w:tcW w:w="2410" w:type="dxa"/>
            <w:noWrap/>
            <w:vAlign w:val="center"/>
            <w:hideMark/>
          </w:tcPr>
          <w:p w:rsidR="003803C2" w:rsidRPr="003803C2" w:rsidRDefault="003803C2" w:rsidP="00F231EE">
            <w:pPr>
              <w:jc w:val="center"/>
              <w:rPr>
                <w:b/>
                <w:sz w:val="20"/>
                <w:szCs w:val="20"/>
              </w:rPr>
            </w:pPr>
            <w:r w:rsidRPr="003803C2">
              <w:rPr>
                <w:b/>
                <w:sz w:val="20"/>
                <w:szCs w:val="20"/>
              </w:rPr>
              <w:t>1 738 414 172,76</w:t>
            </w:r>
          </w:p>
        </w:tc>
        <w:tc>
          <w:tcPr>
            <w:tcW w:w="2126" w:type="dxa"/>
            <w:noWrap/>
            <w:vAlign w:val="center"/>
            <w:hideMark/>
          </w:tcPr>
          <w:p w:rsidR="003803C2" w:rsidRPr="003803C2" w:rsidRDefault="003803C2" w:rsidP="00F231EE">
            <w:pPr>
              <w:jc w:val="center"/>
              <w:rPr>
                <w:b/>
                <w:sz w:val="20"/>
                <w:szCs w:val="20"/>
              </w:rPr>
            </w:pPr>
            <w:r w:rsidRPr="003803C2">
              <w:rPr>
                <w:b/>
                <w:color w:val="000000"/>
                <w:sz w:val="20"/>
                <w:szCs w:val="20"/>
              </w:rPr>
              <w:t>1 993 680 533,23</w:t>
            </w:r>
          </w:p>
        </w:tc>
        <w:tc>
          <w:tcPr>
            <w:tcW w:w="2126" w:type="dxa"/>
            <w:vAlign w:val="center"/>
          </w:tcPr>
          <w:p w:rsidR="003803C2" w:rsidRPr="003803C2" w:rsidRDefault="003803C2" w:rsidP="00F231EE">
            <w:pPr>
              <w:jc w:val="center"/>
              <w:rPr>
                <w:b/>
                <w:sz w:val="20"/>
                <w:szCs w:val="20"/>
              </w:rPr>
            </w:pPr>
            <w:r w:rsidRPr="003803C2">
              <w:rPr>
                <w:b/>
                <w:color w:val="000000"/>
                <w:sz w:val="20"/>
                <w:szCs w:val="20"/>
              </w:rPr>
              <w:t>1 975 986 410,14</w:t>
            </w:r>
          </w:p>
        </w:tc>
      </w:tr>
      <w:tr w:rsidR="003803C2" w:rsidRPr="003803C2" w:rsidTr="003803C2">
        <w:trPr>
          <w:trHeight w:val="318"/>
        </w:trPr>
        <w:tc>
          <w:tcPr>
            <w:tcW w:w="2978" w:type="dxa"/>
            <w:noWrap/>
            <w:vAlign w:val="center"/>
            <w:hideMark/>
          </w:tcPr>
          <w:p w:rsidR="003803C2" w:rsidRPr="003803C2" w:rsidRDefault="003803C2" w:rsidP="00F231EE">
            <w:pPr>
              <w:jc w:val="center"/>
              <w:rPr>
                <w:b/>
                <w:sz w:val="20"/>
                <w:szCs w:val="20"/>
              </w:rPr>
            </w:pPr>
            <w:r w:rsidRPr="003803C2">
              <w:rPr>
                <w:b/>
                <w:sz w:val="20"/>
                <w:szCs w:val="20"/>
              </w:rPr>
              <w:t xml:space="preserve">в том числе: </w:t>
            </w:r>
          </w:p>
        </w:tc>
        <w:tc>
          <w:tcPr>
            <w:tcW w:w="2410" w:type="dxa"/>
            <w:noWrap/>
            <w:vAlign w:val="center"/>
            <w:hideMark/>
          </w:tcPr>
          <w:p w:rsidR="003803C2" w:rsidRPr="003803C2" w:rsidRDefault="003803C2" w:rsidP="00F231EE">
            <w:pPr>
              <w:jc w:val="center"/>
              <w:rPr>
                <w:b/>
                <w:sz w:val="20"/>
                <w:szCs w:val="20"/>
              </w:rPr>
            </w:pPr>
            <w:r w:rsidRPr="003803C2">
              <w:rPr>
                <w:b/>
                <w:sz w:val="20"/>
                <w:szCs w:val="20"/>
              </w:rPr>
              <w:t> </w:t>
            </w:r>
          </w:p>
        </w:tc>
        <w:tc>
          <w:tcPr>
            <w:tcW w:w="2126" w:type="dxa"/>
            <w:noWrap/>
            <w:vAlign w:val="center"/>
            <w:hideMark/>
          </w:tcPr>
          <w:p w:rsidR="003803C2" w:rsidRPr="003803C2" w:rsidRDefault="003803C2" w:rsidP="00F231EE">
            <w:pPr>
              <w:jc w:val="center"/>
              <w:rPr>
                <w:b/>
                <w:sz w:val="20"/>
                <w:szCs w:val="20"/>
              </w:rPr>
            </w:pPr>
            <w:r w:rsidRPr="003803C2">
              <w:rPr>
                <w:b/>
                <w:sz w:val="20"/>
                <w:szCs w:val="20"/>
              </w:rPr>
              <w:t> </w:t>
            </w:r>
          </w:p>
        </w:tc>
        <w:tc>
          <w:tcPr>
            <w:tcW w:w="2126" w:type="dxa"/>
            <w:vAlign w:val="center"/>
          </w:tcPr>
          <w:p w:rsidR="003803C2" w:rsidRPr="003803C2" w:rsidRDefault="003803C2" w:rsidP="00F231EE">
            <w:pPr>
              <w:jc w:val="center"/>
              <w:rPr>
                <w:b/>
                <w:sz w:val="20"/>
                <w:szCs w:val="20"/>
              </w:rPr>
            </w:pPr>
            <w:r w:rsidRPr="003803C2">
              <w:rPr>
                <w:b/>
                <w:sz w:val="20"/>
                <w:szCs w:val="20"/>
              </w:rPr>
              <w:t> </w:t>
            </w:r>
          </w:p>
        </w:tc>
      </w:tr>
      <w:tr w:rsidR="003803C2" w:rsidRPr="003803C2" w:rsidTr="003803C2">
        <w:trPr>
          <w:trHeight w:val="841"/>
        </w:trPr>
        <w:tc>
          <w:tcPr>
            <w:tcW w:w="2978" w:type="dxa"/>
            <w:vAlign w:val="center"/>
            <w:hideMark/>
          </w:tcPr>
          <w:p w:rsidR="003803C2" w:rsidRPr="003803C2" w:rsidRDefault="003803C2" w:rsidP="00F231EE">
            <w:pPr>
              <w:jc w:val="center"/>
              <w:rPr>
                <w:b/>
                <w:sz w:val="20"/>
                <w:szCs w:val="20"/>
              </w:rPr>
            </w:pPr>
            <w:r w:rsidRPr="003803C2">
              <w:rPr>
                <w:b/>
                <w:sz w:val="20"/>
                <w:szCs w:val="20"/>
              </w:rPr>
              <w:t>НАЛОГОВЫЕ И НЕНАЛОГОВЫЕ ДОХОДЫ</w:t>
            </w:r>
          </w:p>
        </w:tc>
        <w:tc>
          <w:tcPr>
            <w:tcW w:w="2410" w:type="dxa"/>
            <w:noWrap/>
            <w:vAlign w:val="center"/>
            <w:hideMark/>
          </w:tcPr>
          <w:p w:rsidR="003803C2" w:rsidRPr="003803C2" w:rsidRDefault="003803C2" w:rsidP="00F231EE">
            <w:pPr>
              <w:jc w:val="center"/>
              <w:rPr>
                <w:b/>
                <w:sz w:val="20"/>
                <w:szCs w:val="20"/>
              </w:rPr>
            </w:pPr>
            <w:r w:rsidRPr="003803C2">
              <w:rPr>
                <w:b/>
                <w:sz w:val="20"/>
                <w:szCs w:val="20"/>
              </w:rPr>
              <w:t>286 865 739,31</w:t>
            </w:r>
          </w:p>
        </w:tc>
        <w:tc>
          <w:tcPr>
            <w:tcW w:w="2126" w:type="dxa"/>
            <w:noWrap/>
            <w:vAlign w:val="center"/>
            <w:hideMark/>
          </w:tcPr>
          <w:p w:rsidR="003803C2" w:rsidRPr="003803C2" w:rsidRDefault="003803C2" w:rsidP="00F231EE">
            <w:pPr>
              <w:jc w:val="center"/>
              <w:rPr>
                <w:b/>
                <w:sz w:val="20"/>
                <w:szCs w:val="20"/>
              </w:rPr>
            </w:pPr>
            <w:r w:rsidRPr="003803C2">
              <w:rPr>
                <w:b/>
                <w:color w:val="000000"/>
                <w:sz w:val="20"/>
                <w:szCs w:val="20"/>
              </w:rPr>
              <w:t>365 604 966,08</w:t>
            </w:r>
          </w:p>
        </w:tc>
        <w:tc>
          <w:tcPr>
            <w:tcW w:w="2126" w:type="dxa"/>
            <w:vAlign w:val="center"/>
          </w:tcPr>
          <w:p w:rsidR="003803C2" w:rsidRPr="003803C2" w:rsidRDefault="003803C2" w:rsidP="00F231EE">
            <w:pPr>
              <w:jc w:val="center"/>
              <w:rPr>
                <w:b/>
                <w:sz w:val="20"/>
                <w:szCs w:val="20"/>
              </w:rPr>
            </w:pPr>
            <w:r w:rsidRPr="003803C2">
              <w:rPr>
                <w:b/>
                <w:color w:val="000000"/>
                <w:sz w:val="20"/>
                <w:szCs w:val="20"/>
              </w:rPr>
              <w:t>372 242 177,94</w:t>
            </w:r>
          </w:p>
        </w:tc>
      </w:tr>
      <w:tr w:rsidR="003803C2" w:rsidRPr="003803C2" w:rsidTr="003803C2">
        <w:trPr>
          <w:trHeight w:val="847"/>
        </w:trPr>
        <w:tc>
          <w:tcPr>
            <w:tcW w:w="2978" w:type="dxa"/>
            <w:noWrap/>
            <w:vAlign w:val="center"/>
            <w:hideMark/>
          </w:tcPr>
          <w:p w:rsidR="003803C2" w:rsidRPr="003803C2" w:rsidRDefault="003803C2" w:rsidP="00F231EE">
            <w:pPr>
              <w:jc w:val="center"/>
              <w:rPr>
                <w:b/>
                <w:sz w:val="20"/>
                <w:szCs w:val="20"/>
              </w:rPr>
            </w:pPr>
            <w:r w:rsidRPr="003803C2">
              <w:rPr>
                <w:b/>
                <w:sz w:val="20"/>
                <w:szCs w:val="20"/>
              </w:rPr>
              <w:t>Расходы бюджета</w:t>
            </w:r>
          </w:p>
        </w:tc>
        <w:tc>
          <w:tcPr>
            <w:tcW w:w="2410" w:type="dxa"/>
            <w:noWrap/>
            <w:vAlign w:val="center"/>
            <w:hideMark/>
          </w:tcPr>
          <w:p w:rsidR="003803C2" w:rsidRPr="003803C2" w:rsidRDefault="003803C2" w:rsidP="00F231EE">
            <w:pPr>
              <w:jc w:val="center"/>
              <w:rPr>
                <w:b/>
                <w:sz w:val="20"/>
                <w:szCs w:val="20"/>
              </w:rPr>
            </w:pPr>
            <w:r w:rsidRPr="003803C2">
              <w:rPr>
                <w:b/>
                <w:sz w:val="20"/>
                <w:szCs w:val="20"/>
              </w:rPr>
              <w:t>1 786 910 081,47</w:t>
            </w:r>
          </w:p>
        </w:tc>
        <w:tc>
          <w:tcPr>
            <w:tcW w:w="2126" w:type="dxa"/>
            <w:noWrap/>
            <w:vAlign w:val="center"/>
            <w:hideMark/>
          </w:tcPr>
          <w:p w:rsidR="003803C2" w:rsidRPr="003803C2" w:rsidRDefault="003803C2" w:rsidP="00F231EE">
            <w:pPr>
              <w:jc w:val="center"/>
              <w:rPr>
                <w:b/>
                <w:sz w:val="20"/>
                <w:szCs w:val="20"/>
              </w:rPr>
            </w:pPr>
            <w:r w:rsidRPr="003803C2">
              <w:rPr>
                <w:b/>
                <w:sz w:val="20"/>
                <w:szCs w:val="20"/>
              </w:rPr>
              <w:t>1 960 657 895,60</w:t>
            </w:r>
          </w:p>
        </w:tc>
        <w:tc>
          <w:tcPr>
            <w:tcW w:w="2126" w:type="dxa"/>
            <w:vAlign w:val="center"/>
          </w:tcPr>
          <w:p w:rsidR="003803C2" w:rsidRPr="003803C2" w:rsidRDefault="003803C2" w:rsidP="00F231EE">
            <w:pPr>
              <w:jc w:val="center"/>
              <w:rPr>
                <w:b/>
                <w:sz w:val="20"/>
                <w:szCs w:val="20"/>
              </w:rPr>
            </w:pPr>
            <w:r w:rsidRPr="003803C2">
              <w:rPr>
                <w:b/>
                <w:sz w:val="20"/>
                <w:szCs w:val="20"/>
              </w:rPr>
              <w:t>2 023 624 319,42</w:t>
            </w:r>
          </w:p>
        </w:tc>
      </w:tr>
    </w:tbl>
    <w:p w:rsidR="005B3912" w:rsidRPr="00496D7C" w:rsidRDefault="005B3912" w:rsidP="005B3912"/>
    <w:p w:rsidR="005B3912" w:rsidRPr="00496D7C" w:rsidRDefault="005B3912" w:rsidP="005B3912"/>
    <w:p w:rsidR="00B73EAF" w:rsidRPr="00A35002" w:rsidRDefault="002E2703" w:rsidP="00DF3D94">
      <w:pPr>
        <w:jc w:val="center"/>
        <w:rPr>
          <w:b/>
        </w:rPr>
      </w:pPr>
      <w:r w:rsidRPr="00A35002">
        <w:rPr>
          <w:b/>
        </w:rPr>
        <w:t>1</w:t>
      </w:r>
      <w:r w:rsidR="00B46D32" w:rsidRPr="00A35002">
        <w:rPr>
          <w:b/>
        </w:rPr>
        <w:t>9</w:t>
      </w:r>
      <w:r w:rsidR="00573485" w:rsidRPr="00A35002">
        <w:rPr>
          <w:b/>
        </w:rPr>
        <w:t>.</w:t>
      </w:r>
      <w:r w:rsidR="00163020" w:rsidRPr="00A35002">
        <w:rPr>
          <w:b/>
        </w:rPr>
        <w:t xml:space="preserve"> </w:t>
      </w:r>
      <w:r w:rsidR="001F4363" w:rsidRPr="00A35002">
        <w:rPr>
          <w:b/>
        </w:rPr>
        <w:t>Социальная политика</w:t>
      </w:r>
    </w:p>
    <w:p w:rsidR="00DF5DDF" w:rsidRPr="00AA08BF" w:rsidRDefault="00DF5DDF" w:rsidP="00DF3D94">
      <w:pPr>
        <w:jc w:val="center"/>
        <w:rPr>
          <w:b/>
          <w:color w:val="FF0000"/>
        </w:rPr>
      </w:pPr>
    </w:p>
    <w:p w:rsidR="00A35002" w:rsidRPr="00A35002" w:rsidRDefault="00A35002" w:rsidP="00A35002">
      <w:pPr>
        <w:pStyle w:val="29"/>
        <w:shd w:val="clear" w:color="auto" w:fill="auto"/>
        <w:tabs>
          <w:tab w:val="left" w:pos="709"/>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35002">
        <w:rPr>
          <w:rFonts w:ascii="Times New Roman" w:hAnsi="Times New Roman" w:cs="Times New Roman"/>
          <w:color w:val="000000" w:themeColor="text1"/>
          <w:sz w:val="24"/>
          <w:szCs w:val="24"/>
        </w:rPr>
        <w:t>По данным ГУ Отделения пенсионного фонда РФ по Архангельской области и НАО.</w:t>
      </w:r>
    </w:p>
    <w:p w:rsidR="00A35002" w:rsidRPr="00A35002" w:rsidRDefault="00A35002" w:rsidP="00A35002">
      <w:pPr>
        <w:pStyle w:val="29"/>
        <w:shd w:val="clear" w:color="auto" w:fill="auto"/>
        <w:tabs>
          <w:tab w:val="left" w:pos="709"/>
        </w:tabs>
        <w:spacing w:before="0" w:line="240" w:lineRule="auto"/>
        <w:rPr>
          <w:rFonts w:ascii="Times New Roman" w:hAnsi="Times New Roman" w:cs="Times New Roman"/>
          <w:color w:val="000000" w:themeColor="text1"/>
          <w:sz w:val="24"/>
          <w:szCs w:val="24"/>
        </w:rPr>
      </w:pPr>
      <w:r w:rsidRPr="00A35002">
        <w:rPr>
          <w:rFonts w:ascii="Times New Roman" w:hAnsi="Times New Roman" w:cs="Times New Roman"/>
          <w:color w:val="000000" w:themeColor="text1"/>
          <w:sz w:val="24"/>
          <w:szCs w:val="24"/>
        </w:rPr>
        <w:t xml:space="preserve">          Средний размер пенсии по всем категориям получателей – 21 325,92 руб. в месяц, в том числе страховые пенсии по старости средний размер – 22 441,66 руб., страховые пенсии по инвалидности средний размер – 14 025,64 руб., страховые пенсии по случаю потери кормильца средний размер – 16 097,21 руб., средний размер пенсии по государственному пенсионному обеспечению – 13 135,20 рублей.</w:t>
      </w:r>
    </w:p>
    <w:p w:rsidR="00A35002" w:rsidRPr="00A35002" w:rsidRDefault="00A35002" w:rsidP="00A35002">
      <w:pPr>
        <w:pStyle w:val="29"/>
        <w:shd w:val="clear" w:color="auto" w:fill="auto"/>
        <w:tabs>
          <w:tab w:val="left" w:pos="709"/>
        </w:tabs>
        <w:spacing w:before="0" w:line="240" w:lineRule="auto"/>
        <w:rPr>
          <w:rFonts w:ascii="Times New Roman" w:hAnsi="Times New Roman" w:cs="Times New Roman"/>
          <w:sz w:val="24"/>
          <w:szCs w:val="24"/>
        </w:rPr>
      </w:pPr>
      <w:r w:rsidRPr="00A35002">
        <w:rPr>
          <w:rFonts w:ascii="Times New Roman" w:hAnsi="Times New Roman" w:cs="Times New Roman"/>
          <w:color w:val="000000" w:themeColor="text1"/>
          <w:sz w:val="24"/>
          <w:szCs w:val="24"/>
        </w:rPr>
        <w:t xml:space="preserve">          По данным </w:t>
      </w:r>
      <w:r w:rsidRPr="00A35002">
        <w:rPr>
          <w:rFonts w:ascii="Times New Roman" w:hAnsi="Times New Roman" w:cs="Times New Roman"/>
          <w:color w:val="000000"/>
          <w:sz w:val="24"/>
          <w:szCs w:val="24"/>
        </w:rPr>
        <w:t>ГКУ Архангельской области «Архангельский областной центр социальной защиты населения» «Отделение социальной защиты населения по Устьянскому району»:</w:t>
      </w:r>
    </w:p>
    <w:p w:rsidR="00A35002" w:rsidRPr="00A35002" w:rsidRDefault="00A35002" w:rsidP="00A35002">
      <w:pPr>
        <w:pStyle w:val="29"/>
        <w:numPr>
          <w:ilvl w:val="0"/>
          <w:numId w:val="20"/>
        </w:numPr>
        <w:shd w:val="clear" w:color="auto" w:fill="auto"/>
        <w:tabs>
          <w:tab w:val="left" w:pos="1462"/>
        </w:tabs>
        <w:spacing w:before="0" w:line="240" w:lineRule="auto"/>
        <w:jc w:val="left"/>
        <w:rPr>
          <w:rFonts w:ascii="Times New Roman" w:hAnsi="Times New Roman" w:cs="Times New Roman"/>
          <w:sz w:val="24"/>
          <w:szCs w:val="24"/>
        </w:rPr>
      </w:pPr>
      <w:r w:rsidRPr="00A35002">
        <w:rPr>
          <w:rFonts w:ascii="Times New Roman" w:hAnsi="Times New Roman" w:cs="Times New Roman"/>
          <w:color w:val="000000"/>
          <w:sz w:val="24"/>
          <w:szCs w:val="24"/>
        </w:rPr>
        <w:t>Количество получателей детских пособий – 844  чел.</w:t>
      </w:r>
    </w:p>
    <w:p w:rsidR="00A35002" w:rsidRPr="00A35002" w:rsidRDefault="00A35002" w:rsidP="00A35002">
      <w:pPr>
        <w:pStyle w:val="29"/>
        <w:numPr>
          <w:ilvl w:val="0"/>
          <w:numId w:val="20"/>
        </w:numPr>
        <w:shd w:val="clear" w:color="auto" w:fill="auto"/>
        <w:tabs>
          <w:tab w:val="left" w:pos="1462"/>
        </w:tabs>
        <w:spacing w:before="0" w:line="240" w:lineRule="auto"/>
        <w:jc w:val="left"/>
        <w:rPr>
          <w:rFonts w:ascii="Times New Roman" w:hAnsi="Times New Roman" w:cs="Times New Roman"/>
          <w:sz w:val="24"/>
          <w:szCs w:val="24"/>
        </w:rPr>
      </w:pPr>
      <w:r w:rsidRPr="00A35002">
        <w:rPr>
          <w:rFonts w:ascii="Times New Roman" w:hAnsi="Times New Roman" w:cs="Times New Roman"/>
          <w:color w:val="000000"/>
          <w:sz w:val="24"/>
          <w:szCs w:val="24"/>
        </w:rPr>
        <w:t>Заключено 56 социальных контракт</w:t>
      </w:r>
      <w:r>
        <w:rPr>
          <w:rFonts w:ascii="Times New Roman" w:hAnsi="Times New Roman" w:cs="Times New Roman"/>
          <w:color w:val="000000"/>
          <w:sz w:val="24"/>
          <w:szCs w:val="24"/>
        </w:rPr>
        <w:t>ов</w:t>
      </w:r>
      <w:r w:rsidRPr="00A35002">
        <w:rPr>
          <w:rFonts w:ascii="Times New Roman" w:hAnsi="Times New Roman" w:cs="Times New Roman"/>
          <w:color w:val="000000"/>
          <w:sz w:val="24"/>
          <w:szCs w:val="24"/>
        </w:rPr>
        <w:t>.</w:t>
      </w:r>
    </w:p>
    <w:p w:rsidR="00A35002" w:rsidRPr="00A35002" w:rsidRDefault="00A35002" w:rsidP="00A35002">
      <w:pPr>
        <w:pStyle w:val="29"/>
        <w:numPr>
          <w:ilvl w:val="0"/>
          <w:numId w:val="20"/>
        </w:numPr>
        <w:shd w:val="clear" w:color="auto" w:fill="auto"/>
        <w:tabs>
          <w:tab w:val="left" w:pos="1534"/>
        </w:tabs>
        <w:spacing w:before="0" w:line="240" w:lineRule="auto"/>
        <w:jc w:val="left"/>
        <w:rPr>
          <w:rFonts w:ascii="Times New Roman" w:hAnsi="Times New Roman" w:cs="Times New Roman"/>
          <w:sz w:val="24"/>
          <w:szCs w:val="24"/>
        </w:rPr>
      </w:pPr>
      <w:r w:rsidRPr="00A35002">
        <w:rPr>
          <w:rFonts w:ascii="Times New Roman" w:hAnsi="Times New Roman" w:cs="Times New Roman"/>
          <w:color w:val="000000"/>
          <w:sz w:val="24"/>
          <w:szCs w:val="24"/>
        </w:rPr>
        <w:t>Выплачено</w:t>
      </w:r>
      <w:r w:rsidRPr="00A35002">
        <w:rPr>
          <w:rFonts w:ascii="Times New Roman" w:hAnsi="Times New Roman" w:cs="Times New Roman"/>
          <w:color w:val="000000"/>
          <w:sz w:val="24"/>
          <w:szCs w:val="24"/>
        </w:rPr>
        <w:tab/>
        <w:t>мер социальной поддержки за 2022 год в соответствии с законами:</w:t>
      </w:r>
    </w:p>
    <w:p w:rsidR="00A35002" w:rsidRPr="00A35002" w:rsidRDefault="00A35002" w:rsidP="00A35002">
      <w:pPr>
        <w:pStyle w:val="29"/>
        <w:numPr>
          <w:ilvl w:val="0"/>
          <w:numId w:val="21"/>
        </w:numPr>
        <w:shd w:val="clear" w:color="auto" w:fill="auto"/>
        <w:tabs>
          <w:tab w:val="left" w:pos="170"/>
          <w:tab w:val="left" w:pos="339"/>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lastRenderedPageBreak/>
        <w:t xml:space="preserve"> Федеральный закон от 28.12.2017г. № 418-ФЗ «О ежемесячных выплатах семьям, имеющим детей», сумма выплат – 27 121,5 тыс. руб., количество получателей - 217 чел.</w:t>
      </w:r>
    </w:p>
    <w:p w:rsidR="00A35002" w:rsidRPr="00A35002" w:rsidRDefault="00A35002" w:rsidP="00A35002">
      <w:pPr>
        <w:pStyle w:val="29"/>
        <w:numPr>
          <w:ilvl w:val="0"/>
          <w:numId w:val="21"/>
        </w:numPr>
        <w:shd w:val="clear" w:color="auto" w:fill="auto"/>
        <w:tabs>
          <w:tab w:val="left" w:pos="789"/>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Указ Президента РФ от 20.03.2020 № 199 «О дополнительных мерах государственной поддержки семей, имеющих детей» - 99 027,1 тыс. руб., количество получателей 708 чел.</w:t>
      </w:r>
    </w:p>
    <w:p w:rsidR="00A35002" w:rsidRPr="00A35002" w:rsidRDefault="00A35002" w:rsidP="00A35002">
      <w:pPr>
        <w:pStyle w:val="29"/>
        <w:numPr>
          <w:ilvl w:val="0"/>
          <w:numId w:val="21"/>
        </w:numPr>
        <w:shd w:val="clear" w:color="auto" w:fill="auto"/>
        <w:tabs>
          <w:tab w:val="left" w:pos="285"/>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Федеральный закон от 12.01.1996г. № 8-ФЗ «О погребении и похоронном деле», сумма выплат – 379,9 тыс.руб., количество получателей 37 чел.</w:t>
      </w:r>
    </w:p>
    <w:p w:rsidR="00A35002" w:rsidRPr="00A35002" w:rsidRDefault="00A35002" w:rsidP="00A35002">
      <w:pPr>
        <w:pStyle w:val="29"/>
        <w:numPr>
          <w:ilvl w:val="0"/>
          <w:numId w:val="21"/>
        </w:numPr>
        <w:shd w:val="clear" w:color="auto" w:fill="auto"/>
        <w:tabs>
          <w:tab w:val="left" w:pos="1858"/>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Постановление Правительства РФ от 14.12.2005г. № 761 «О предоставлении субсидий на оплату жилого помещения и коммунальных услуг», сумма выплат – 7734,4 тыс. руб., 394 получателей.</w:t>
      </w:r>
    </w:p>
    <w:p w:rsidR="00A35002" w:rsidRPr="00A35002" w:rsidRDefault="00A35002" w:rsidP="00A35002">
      <w:pPr>
        <w:pStyle w:val="29"/>
        <w:numPr>
          <w:ilvl w:val="0"/>
          <w:numId w:val="21"/>
        </w:numPr>
        <w:shd w:val="clear" w:color="auto" w:fill="auto"/>
        <w:tabs>
          <w:tab w:val="left" w:pos="1797"/>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Федеральный</w:t>
      </w:r>
      <w:r w:rsidRPr="00A35002">
        <w:rPr>
          <w:rFonts w:ascii="Times New Roman" w:hAnsi="Times New Roman" w:cs="Times New Roman"/>
          <w:color w:val="000000"/>
          <w:sz w:val="24"/>
          <w:szCs w:val="24"/>
        </w:rPr>
        <w:tab/>
        <w:t>закон от 17.07.1999г. № 178-ФЗ «О государственной социальной помощи», сумма выплат – 48976,5 тыс. руб., 1321  получателей.</w:t>
      </w:r>
    </w:p>
    <w:p w:rsidR="00A35002" w:rsidRPr="00A35002" w:rsidRDefault="00A35002" w:rsidP="00A35002">
      <w:pPr>
        <w:pStyle w:val="29"/>
        <w:numPr>
          <w:ilvl w:val="0"/>
          <w:numId w:val="21"/>
        </w:numPr>
        <w:shd w:val="clear" w:color="auto" w:fill="auto"/>
        <w:tabs>
          <w:tab w:val="left" w:pos="296"/>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Федеральный закон от 20.06.2012г. № 125-ФЗ «О донорстве крови и ее компонентов». Количество получателей - 193 чел., сумма – 3048,5 тыс. руб.</w:t>
      </w:r>
    </w:p>
    <w:p w:rsidR="00A35002" w:rsidRPr="00A35002" w:rsidRDefault="00A35002" w:rsidP="00A35002">
      <w:pPr>
        <w:pStyle w:val="29"/>
        <w:widowControl/>
        <w:numPr>
          <w:ilvl w:val="0"/>
          <w:numId w:val="21"/>
        </w:numPr>
        <w:shd w:val="clear" w:color="auto" w:fill="auto"/>
        <w:spacing w:before="0" w:line="240" w:lineRule="auto"/>
        <w:ind w:left="357" w:hanging="357"/>
        <w:rPr>
          <w:rFonts w:ascii="Times New Roman" w:hAnsi="Times New Roman" w:cs="Times New Roman"/>
          <w:color w:val="000000"/>
          <w:sz w:val="24"/>
          <w:szCs w:val="24"/>
        </w:rPr>
      </w:pPr>
      <w:r w:rsidRPr="00A35002">
        <w:rPr>
          <w:rFonts w:ascii="Times New Roman" w:hAnsi="Times New Roman" w:cs="Times New Roman"/>
          <w:color w:val="000000"/>
          <w:sz w:val="24"/>
          <w:szCs w:val="24"/>
        </w:rPr>
        <w:t>Областной закон от 29.11.2005 № 119-7-03 «О социальной поддержке инвалидов в Архангельской области», сумма выплат – 6,9 тыс.руб., 3 получателя.</w:t>
      </w:r>
    </w:p>
    <w:p w:rsidR="00A35002" w:rsidRPr="00A35002" w:rsidRDefault="00A35002" w:rsidP="00A35002">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 xml:space="preserve">Областной закон от 05.12.2016г. № 496-30-03 «О социальной поддержке </w:t>
      </w:r>
      <w:r w:rsidRPr="00A35002">
        <w:rPr>
          <w:rStyle w:val="11pt0pt0"/>
          <w:rFonts w:eastAsia="Sylfaen"/>
          <w:sz w:val="24"/>
          <w:szCs w:val="24"/>
        </w:rPr>
        <w:t xml:space="preserve">семей, </w:t>
      </w:r>
      <w:r w:rsidRPr="00A35002">
        <w:rPr>
          <w:rFonts w:ascii="Times New Roman" w:hAnsi="Times New Roman" w:cs="Times New Roman"/>
          <w:color w:val="000000"/>
          <w:sz w:val="24"/>
          <w:szCs w:val="24"/>
        </w:rPr>
        <w:t>воспитывающих детей, в Архангельской области», сумма выплат  – 49188,4 тыс. руб., 2081 получателя;</w:t>
      </w:r>
    </w:p>
    <w:p w:rsidR="00A35002" w:rsidRPr="00A35002" w:rsidRDefault="00A35002" w:rsidP="00A35002">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10.11.2004г. № 262-33-03 «О мерах социальной поддержки ветеранов, граждан пострадавших от политических репрессий и иных категорий граждан», сумма выплат – 71148,5 тыс. руб., 8097 получателей.</w:t>
      </w:r>
    </w:p>
    <w:p w:rsidR="00A35002" w:rsidRPr="00A35002" w:rsidRDefault="00A35002" w:rsidP="00A35002">
      <w:pPr>
        <w:pStyle w:val="29"/>
        <w:widowControl/>
        <w:numPr>
          <w:ilvl w:val="0"/>
          <w:numId w:val="21"/>
        </w:numPr>
        <w:shd w:val="clear" w:color="auto" w:fill="auto"/>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28.05.2008г. № 515-27-03 «О форме предоставления мер социальной поддержки по оплате жилого помещения и коммунальных услуг отдельным категориям граждан», сумма выплат – 44075,4 тыс. руб., 8354 получателей.</w:t>
      </w:r>
    </w:p>
    <w:p w:rsidR="00A35002" w:rsidRPr="00A35002" w:rsidRDefault="00A35002" w:rsidP="00A35002">
      <w:pPr>
        <w:pStyle w:val="29"/>
        <w:numPr>
          <w:ilvl w:val="0"/>
          <w:numId w:val="21"/>
        </w:numPr>
        <w:shd w:val="clear" w:color="auto" w:fill="auto"/>
        <w:tabs>
          <w:tab w:val="left" w:pos="398"/>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03.06.2001г. № 38-6-03 «О государственной социальной помощи на территории Архангельской области», сумма выплат – 8731,8 тыс. руб., 190 получателя.</w:t>
      </w:r>
    </w:p>
    <w:p w:rsidR="00A35002" w:rsidRPr="00A35002" w:rsidRDefault="00A35002" w:rsidP="00A35002">
      <w:pPr>
        <w:pStyle w:val="29"/>
        <w:numPr>
          <w:ilvl w:val="0"/>
          <w:numId w:val="21"/>
        </w:numPr>
        <w:shd w:val="clear" w:color="auto" w:fill="auto"/>
        <w:tabs>
          <w:tab w:val="left" w:pos="2007"/>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29.11.2005 № 63-8-ОЗ «О социальной защите инвалидов боевых действий в Афганистане, на Северном Кавказе, и членов семей погибших (умерших) военнослужащих», сумма выплат – 26,4 тыс. руб., 2 получателя.</w:t>
      </w:r>
    </w:p>
    <w:p w:rsidR="00A35002" w:rsidRPr="00A35002" w:rsidRDefault="00A35002" w:rsidP="00A35002">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14.02.2020 № 218-14-03 «О социальной поддержке граждан, страдающих хронической почечной недостаточностью, в Архангельской области» - 1758,4 тыс. руб., 6 получателей.</w:t>
      </w:r>
    </w:p>
    <w:p w:rsidR="00A35002" w:rsidRPr="00A35002" w:rsidRDefault="00A35002" w:rsidP="00A35002">
      <w:pPr>
        <w:pStyle w:val="29"/>
        <w:numPr>
          <w:ilvl w:val="0"/>
          <w:numId w:val="21"/>
        </w:numPr>
        <w:shd w:val="clear" w:color="auto" w:fill="auto"/>
        <w:tabs>
          <w:tab w:val="left" w:pos="434"/>
        </w:tabs>
        <w:spacing w:before="0" w:line="240" w:lineRule="auto"/>
        <w:ind w:left="357" w:hanging="357"/>
        <w:rPr>
          <w:rFonts w:ascii="Times New Roman" w:hAnsi="Times New Roman" w:cs="Times New Roman"/>
          <w:sz w:val="24"/>
          <w:szCs w:val="24"/>
        </w:rPr>
      </w:pPr>
      <w:r w:rsidRPr="00A35002">
        <w:rPr>
          <w:rFonts w:ascii="Times New Roman" w:hAnsi="Times New Roman" w:cs="Times New Roman"/>
          <w:color w:val="000000"/>
          <w:sz w:val="24"/>
          <w:szCs w:val="24"/>
        </w:rPr>
        <w:t>Областной закон от 22.02.2022 № 531-32-03 «О социальной поддержке детей с онкологическими заболеваниями в Архангельской области» - 93,1тыс.  руб., 2 получатель.</w:t>
      </w:r>
    </w:p>
    <w:p w:rsidR="0077607E" w:rsidRPr="00AA08BF" w:rsidRDefault="0077607E" w:rsidP="0077607E">
      <w:pPr>
        <w:jc w:val="center"/>
        <w:rPr>
          <w:b/>
          <w:color w:val="FF0000"/>
          <w:sz w:val="28"/>
          <w:szCs w:val="28"/>
        </w:rPr>
      </w:pPr>
    </w:p>
    <w:p w:rsidR="00111B91" w:rsidRPr="00DD5543" w:rsidRDefault="00B46D32" w:rsidP="0094408D">
      <w:pPr>
        <w:ind w:left="426"/>
        <w:jc w:val="center"/>
        <w:rPr>
          <w:b/>
        </w:rPr>
      </w:pPr>
      <w:r w:rsidRPr="00DD5543">
        <w:rPr>
          <w:b/>
        </w:rPr>
        <w:t>20</w:t>
      </w:r>
      <w:r w:rsidR="0094408D" w:rsidRPr="00DD5543">
        <w:rPr>
          <w:b/>
        </w:rPr>
        <w:t xml:space="preserve">. </w:t>
      </w:r>
      <w:r w:rsidR="004F1102" w:rsidRPr="00DD5543">
        <w:rPr>
          <w:b/>
        </w:rPr>
        <w:t>Здравоохранени</w:t>
      </w:r>
      <w:r w:rsidR="002E4180" w:rsidRPr="00DD5543">
        <w:rPr>
          <w:b/>
        </w:rPr>
        <w:t>е</w:t>
      </w:r>
    </w:p>
    <w:p w:rsidR="00163020" w:rsidRPr="00DD5543" w:rsidRDefault="00163020" w:rsidP="00163020">
      <w:pPr>
        <w:rPr>
          <w:b/>
        </w:rPr>
      </w:pPr>
    </w:p>
    <w:p w:rsidR="00111B91" w:rsidRPr="00DD5543" w:rsidRDefault="00DF20E5" w:rsidP="00111B91">
      <w:pPr>
        <w:jc w:val="center"/>
      </w:pPr>
      <w:r w:rsidRPr="00DD5543">
        <w:rPr>
          <w:b/>
        </w:rPr>
        <w:t>20.1.</w:t>
      </w:r>
      <w:r w:rsidR="00111B91" w:rsidRPr="00DD5543">
        <w:rPr>
          <w:b/>
        </w:rPr>
        <w:t>Структура ГБУЗ АО «Устьянская ЦРБ»</w:t>
      </w:r>
      <w:r w:rsidR="00111B91" w:rsidRPr="00DD5543">
        <w:t xml:space="preserve">:   </w:t>
      </w:r>
    </w:p>
    <w:p w:rsidR="00DD5543" w:rsidRDefault="00DD5543" w:rsidP="00111B91">
      <w:pPr>
        <w:jc w:val="center"/>
        <w:rPr>
          <w:color w:val="FF0000"/>
        </w:rPr>
      </w:pPr>
    </w:p>
    <w:tbl>
      <w:tblPr>
        <w:tblW w:w="50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7"/>
        <w:gridCol w:w="4925"/>
      </w:tblGrid>
      <w:tr w:rsidR="00DD5543" w:rsidRPr="00CD584C" w:rsidTr="00F231EE">
        <w:trPr>
          <w:trHeight w:val="559"/>
        </w:trPr>
        <w:tc>
          <w:tcPr>
            <w:tcW w:w="2548" w:type="pct"/>
          </w:tcPr>
          <w:p w:rsidR="00DD5543" w:rsidRPr="00CD584C" w:rsidRDefault="00DD5543" w:rsidP="00F231EE">
            <w:pPr>
              <w:rPr>
                <w:b/>
                <w:bCs/>
              </w:rPr>
            </w:pPr>
            <w:r w:rsidRPr="00CD584C">
              <w:rPr>
                <w:b/>
                <w:bCs/>
              </w:rPr>
              <w:t>Амбулаторно-поликлинические подразделения</w:t>
            </w:r>
          </w:p>
        </w:tc>
        <w:tc>
          <w:tcPr>
            <w:tcW w:w="2452" w:type="pct"/>
          </w:tcPr>
          <w:p w:rsidR="00DD5543" w:rsidRPr="00CD584C" w:rsidRDefault="00DD5543" w:rsidP="00F231EE">
            <w:pPr>
              <w:rPr>
                <w:b/>
                <w:bCs/>
              </w:rPr>
            </w:pPr>
            <w:r w:rsidRPr="00CD584C">
              <w:rPr>
                <w:b/>
                <w:bCs/>
              </w:rPr>
              <w:t xml:space="preserve">       Больницы</w:t>
            </w:r>
          </w:p>
        </w:tc>
      </w:tr>
      <w:tr w:rsidR="00DD5543" w:rsidRPr="00CD584C" w:rsidTr="00F231EE">
        <w:tc>
          <w:tcPr>
            <w:tcW w:w="2548" w:type="pct"/>
          </w:tcPr>
          <w:p w:rsidR="00DD5543" w:rsidRPr="00CD584C" w:rsidRDefault="00DD5543" w:rsidP="00F231EE">
            <w:r w:rsidRPr="00CD584C">
              <w:t>1.Илезская врачебная амбулатория</w:t>
            </w:r>
          </w:p>
        </w:tc>
        <w:tc>
          <w:tcPr>
            <w:tcW w:w="2452" w:type="pct"/>
          </w:tcPr>
          <w:p w:rsidR="00DD5543" w:rsidRPr="00CD584C" w:rsidRDefault="00DD5543" w:rsidP="00F231EE">
            <w:r w:rsidRPr="00CD584C">
              <w:t>1.Устьянская центральная районная больница</w:t>
            </w:r>
          </w:p>
        </w:tc>
      </w:tr>
      <w:tr w:rsidR="00DD5543" w:rsidRPr="00CD584C" w:rsidTr="00F231EE">
        <w:tc>
          <w:tcPr>
            <w:tcW w:w="2548" w:type="pct"/>
          </w:tcPr>
          <w:p w:rsidR="00DD5543" w:rsidRPr="00CD584C" w:rsidRDefault="00DD5543" w:rsidP="00F231EE">
            <w:r w:rsidRPr="00CD584C">
              <w:t>2.Ростовская врачебная амбулатория</w:t>
            </w:r>
          </w:p>
        </w:tc>
        <w:tc>
          <w:tcPr>
            <w:tcW w:w="2452" w:type="pct"/>
          </w:tcPr>
          <w:p w:rsidR="00DD5543" w:rsidRPr="00CD584C" w:rsidRDefault="00DD5543" w:rsidP="00F231EE">
            <w:r w:rsidRPr="00CD584C">
              <w:t>2.Киземская участковая больница</w:t>
            </w:r>
          </w:p>
        </w:tc>
      </w:tr>
      <w:tr w:rsidR="00DD5543" w:rsidRPr="00CD584C" w:rsidTr="00F231EE">
        <w:tc>
          <w:tcPr>
            <w:tcW w:w="2548" w:type="pct"/>
          </w:tcPr>
          <w:p w:rsidR="00DD5543" w:rsidRPr="00CD584C" w:rsidRDefault="00DD5543" w:rsidP="00F231EE">
            <w:r w:rsidRPr="00CD584C">
              <w:t>3.Строевская врачебная амбулатория</w:t>
            </w:r>
          </w:p>
        </w:tc>
        <w:tc>
          <w:tcPr>
            <w:tcW w:w="2452" w:type="pct"/>
          </w:tcPr>
          <w:p w:rsidR="00DD5543" w:rsidRPr="00CD584C" w:rsidRDefault="00DD5543" w:rsidP="00F231EE"/>
        </w:tc>
      </w:tr>
      <w:tr w:rsidR="00DD5543" w:rsidRPr="00CD584C" w:rsidTr="00F231EE">
        <w:tc>
          <w:tcPr>
            <w:tcW w:w="2548" w:type="pct"/>
          </w:tcPr>
          <w:p w:rsidR="00DD5543" w:rsidRPr="00CD584C" w:rsidRDefault="00DD5543" w:rsidP="00F231EE">
            <w:r w:rsidRPr="00CD584C">
              <w:t>4.Шангальская врачебная амбулатория</w:t>
            </w:r>
          </w:p>
        </w:tc>
        <w:tc>
          <w:tcPr>
            <w:tcW w:w="2452" w:type="pct"/>
          </w:tcPr>
          <w:p w:rsidR="00DD5543" w:rsidRPr="00CD584C" w:rsidRDefault="00DD5543" w:rsidP="00F231EE"/>
        </w:tc>
      </w:tr>
      <w:tr w:rsidR="00DD5543" w:rsidRPr="00CD584C" w:rsidTr="00F231EE">
        <w:tc>
          <w:tcPr>
            <w:tcW w:w="2548" w:type="pct"/>
          </w:tcPr>
          <w:p w:rsidR="00DD5543" w:rsidRPr="00CD584C" w:rsidRDefault="00DD5543" w:rsidP="00F231EE">
            <w:r w:rsidRPr="00CD584C">
              <w:t>5.Бестужевская врачебная амбулатория</w:t>
            </w:r>
          </w:p>
        </w:tc>
        <w:tc>
          <w:tcPr>
            <w:tcW w:w="2452" w:type="pct"/>
          </w:tcPr>
          <w:p w:rsidR="00DD5543" w:rsidRPr="00CD584C" w:rsidRDefault="00DD5543" w:rsidP="00F231EE"/>
        </w:tc>
      </w:tr>
      <w:tr w:rsidR="00DD5543" w:rsidRPr="00CD584C" w:rsidTr="00F231EE">
        <w:trPr>
          <w:trHeight w:val="415"/>
        </w:trPr>
        <w:tc>
          <w:tcPr>
            <w:tcW w:w="5000" w:type="pct"/>
            <w:gridSpan w:val="2"/>
          </w:tcPr>
          <w:p w:rsidR="00DD5543" w:rsidRPr="00CD584C" w:rsidRDefault="00DD5543" w:rsidP="00DD5543">
            <w:pPr>
              <w:jc w:val="center"/>
              <w:rPr>
                <w:b/>
                <w:bCs/>
              </w:rPr>
            </w:pPr>
            <w:r w:rsidRPr="00CD584C">
              <w:rPr>
                <w:b/>
                <w:bCs/>
              </w:rPr>
              <w:t>Фельдшерско-акушерские пункты</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1.Алфёровский ФАП</w:t>
            </w:r>
          </w:p>
        </w:tc>
        <w:tc>
          <w:tcPr>
            <w:tcW w:w="2452" w:type="pct"/>
            <w:vAlign w:val="bottom"/>
          </w:tcPr>
          <w:p w:rsidR="00DD5543" w:rsidRPr="00CD584C" w:rsidRDefault="00DD5543" w:rsidP="00F231EE">
            <w:r w:rsidRPr="00CD584C">
              <w:rPr>
                <w:color w:val="000000"/>
              </w:rPr>
              <w:t>20.У-Киземский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2.Березницкий ФАП</w:t>
            </w:r>
          </w:p>
        </w:tc>
        <w:tc>
          <w:tcPr>
            <w:tcW w:w="2452" w:type="pct"/>
            <w:vAlign w:val="bottom"/>
          </w:tcPr>
          <w:p w:rsidR="00DD5543" w:rsidRPr="00CD584C" w:rsidRDefault="00DD5543" w:rsidP="00F231EE">
            <w:r w:rsidRPr="00CD584C">
              <w:t>21.Кузоверский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3.Бестужевский ФАП</w:t>
            </w:r>
          </w:p>
        </w:tc>
        <w:tc>
          <w:tcPr>
            <w:tcW w:w="2452" w:type="pct"/>
            <w:vAlign w:val="bottom"/>
          </w:tcPr>
          <w:p w:rsidR="00DD5543" w:rsidRPr="00CD584C" w:rsidRDefault="00DD5543" w:rsidP="00F231EE">
            <w:pPr>
              <w:rPr>
                <w:color w:val="000000"/>
              </w:rPr>
            </w:pPr>
            <w:r w:rsidRPr="00CD584C">
              <w:rPr>
                <w:color w:val="000000"/>
              </w:rPr>
              <w:t>22.Кустовской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4.В-Березницкий ФАП</w:t>
            </w:r>
          </w:p>
        </w:tc>
        <w:tc>
          <w:tcPr>
            <w:tcW w:w="2452" w:type="pct"/>
            <w:vAlign w:val="bottom"/>
          </w:tcPr>
          <w:p w:rsidR="00DD5543" w:rsidRPr="00CD584C" w:rsidRDefault="00DD5543" w:rsidP="00F231EE">
            <w:pPr>
              <w:rPr>
                <w:color w:val="000000"/>
              </w:rPr>
            </w:pPr>
            <w:r w:rsidRPr="00CD584C">
              <w:rPr>
                <w:color w:val="000000"/>
              </w:rPr>
              <w:t>23.Ларютинский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lastRenderedPageBreak/>
              <w:t>5.Вежевской ФАП</w:t>
            </w:r>
          </w:p>
        </w:tc>
        <w:tc>
          <w:tcPr>
            <w:tcW w:w="2452" w:type="pct"/>
            <w:vAlign w:val="bottom"/>
          </w:tcPr>
          <w:p w:rsidR="00DD5543" w:rsidRPr="00CD584C" w:rsidRDefault="00DD5543" w:rsidP="00F231EE">
            <w:pPr>
              <w:rPr>
                <w:color w:val="000000"/>
              </w:rPr>
            </w:pPr>
            <w:r w:rsidRPr="00CD584C">
              <w:rPr>
                <w:color w:val="000000"/>
              </w:rPr>
              <w:t>24.Малодорский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6.Верховский ФАП</w:t>
            </w:r>
          </w:p>
        </w:tc>
        <w:tc>
          <w:tcPr>
            <w:tcW w:w="2452" w:type="pct"/>
            <w:vAlign w:val="bottom"/>
          </w:tcPr>
          <w:p w:rsidR="00DD5543" w:rsidRPr="00CD584C" w:rsidRDefault="00DD5543" w:rsidP="00F231EE">
            <w:pPr>
              <w:rPr>
                <w:color w:val="000000"/>
              </w:rPr>
            </w:pPr>
            <w:r w:rsidRPr="00CD584C">
              <w:rPr>
                <w:color w:val="000000"/>
              </w:rPr>
              <w:t>25.Мехреньгский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7.Вировский ФАП</w:t>
            </w:r>
          </w:p>
        </w:tc>
        <w:tc>
          <w:tcPr>
            <w:tcW w:w="2452" w:type="pct"/>
            <w:vAlign w:val="bottom"/>
          </w:tcPr>
          <w:p w:rsidR="00DD5543" w:rsidRPr="00CD584C" w:rsidRDefault="00DD5543" w:rsidP="00F231EE">
            <w:pPr>
              <w:rPr>
                <w:color w:val="000000"/>
              </w:rPr>
            </w:pPr>
            <w:r w:rsidRPr="00CD584C">
              <w:rPr>
                <w:color w:val="000000"/>
              </w:rPr>
              <w:t>26.Минский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8.Едемский ФАП</w:t>
            </w:r>
          </w:p>
        </w:tc>
        <w:tc>
          <w:tcPr>
            <w:tcW w:w="2452" w:type="pct"/>
            <w:vAlign w:val="bottom"/>
          </w:tcPr>
          <w:p w:rsidR="00DD5543" w:rsidRPr="00CD584C" w:rsidRDefault="00DD5543" w:rsidP="00F231EE">
            <w:pPr>
              <w:rPr>
                <w:color w:val="000000"/>
              </w:rPr>
            </w:pPr>
            <w:r w:rsidRPr="00CD584C">
              <w:rPr>
                <w:color w:val="000000"/>
              </w:rPr>
              <w:t>27.Мирновский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9.Карповский ФАП</w:t>
            </w:r>
          </w:p>
        </w:tc>
        <w:tc>
          <w:tcPr>
            <w:tcW w:w="2452" w:type="pct"/>
            <w:vAlign w:val="bottom"/>
          </w:tcPr>
          <w:p w:rsidR="00DD5543" w:rsidRPr="00CD584C" w:rsidRDefault="00DD5543" w:rsidP="00F231EE">
            <w:pPr>
              <w:rPr>
                <w:color w:val="000000"/>
              </w:rPr>
            </w:pPr>
            <w:r w:rsidRPr="00CD584C">
              <w:rPr>
                <w:color w:val="000000"/>
              </w:rPr>
              <w:t>28.Орловский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10.Квазеньгский ФАП</w:t>
            </w:r>
          </w:p>
        </w:tc>
        <w:tc>
          <w:tcPr>
            <w:tcW w:w="2452" w:type="pct"/>
            <w:vAlign w:val="bottom"/>
          </w:tcPr>
          <w:p w:rsidR="00DD5543" w:rsidRPr="00CD584C" w:rsidRDefault="00DD5543" w:rsidP="00F231EE">
            <w:pPr>
              <w:rPr>
                <w:color w:val="000000"/>
              </w:rPr>
            </w:pPr>
            <w:r w:rsidRPr="00CD584C">
              <w:rPr>
                <w:color w:val="000000"/>
              </w:rPr>
              <w:t>29.Первомайский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11.Киземский ФАП</w:t>
            </w:r>
          </w:p>
        </w:tc>
        <w:tc>
          <w:tcPr>
            <w:tcW w:w="2452" w:type="pct"/>
            <w:vAlign w:val="bottom"/>
          </w:tcPr>
          <w:p w:rsidR="00DD5543" w:rsidRPr="00CD584C" w:rsidRDefault="00DD5543" w:rsidP="00F231EE">
            <w:pPr>
              <w:rPr>
                <w:color w:val="000000"/>
              </w:rPr>
            </w:pPr>
            <w:r w:rsidRPr="00CD584C">
              <w:rPr>
                <w:color w:val="000000"/>
              </w:rPr>
              <w:t>30.Плесевской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12.Коптяевский ФАП</w:t>
            </w:r>
          </w:p>
        </w:tc>
        <w:tc>
          <w:tcPr>
            <w:tcW w:w="2452" w:type="pct"/>
            <w:vAlign w:val="bottom"/>
          </w:tcPr>
          <w:p w:rsidR="00DD5543" w:rsidRPr="00CD584C" w:rsidRDefault="00DD5543" w:rsidP="00F231EE">
            <w:pPr>
              <w:rPr>
                <w:color w:val="000000"/>
              </w:rPr>
            </w:pPr>
            <w:r w:rsidRPr="00CD584C">
              <w:rPr>
                <w:color w:val="000000"/>
              </w:rPr>
              <w:t>31.Плосский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13.Кочкургский ФАП</w:t>
            </w:r>
          </w:p>
        </w:tc>
        <w:tc>
          <w:tcPr>
            <w:tcW w:w="2452" w:type="pct"/>
            <w:vAlign w:val="bottom"/>
          </w:tcPr>
          <w:p w:rsidR="00DD5543" w:rsidRPr="00CD584C" w:rsidRDefault="00DD5543" w:rsidP="00F231EE">
            <w:pPr>
              <w:rPr>
                <w:color w:val="000000"/>
              </w:rPr>
            </w:pPr>
            <w:r w:rsidRPr="00CD584C">
              <w:rPr>
                <w:color w:val="000000"/>
              </w:rPr>
              <w:t xml:space="preserve">32.Ростовский ФАП                      </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14.Синицкий ФАП</w:t>
            </w:r>
          </w:p>
        </w:tc>
        <w:tc>
          <w:tcPr>
            <w:tcW w:w="2452" w:type="pct"/>
            <w:vAlign w:val="bottom"/>
          </w:tcPr>
          <w:p w:rsidR="00DD5543" w:rsidRPr="00CD584C" w:rsidRDefault="00DD5543" w:rsidP="00F231EE">
            <w:pPr>
              <w:rPr>
                <w:color w:val="000000"/>
              </w:rPr>
            </w:pPr>
            <w:r w:rsidRPr="00CD584C">
              <w:rPr>
                <w:color w:val="000000"/>
              </w:rPr>
              <w:t>33.Сенгосский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15.Советский ФАП</w:t>
            </w:r>
          </w:p>
        </w:tc>
        <w:tc>
          <w:tcPr>
            <w:tcW w:w="2452" w:type="pct"/>
            <w:vAlign w:val="bottom"/>
          </w:tcPr>
          <w:p w:rsidR="00DD5543" w:rsidRPr="00CD584C" w:rsidRDefault="00DD5543" w:rsidP="00F231EE">
            <w:pPr>
              <w:rPr>
                <w:color w:val="000000"/>
              </w:rPr>
            </w:pPr>
            <w:r w:rsidRPr="00CD584C">
              <w:rPr>
                <w:color w:val="000000"/>
              </w:rPr>
              <w:t>34.Ульюхский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16. Юрятинский ФАП</w:t>
            </w:r>
          </w:p>
        </w:tc>
        <w:tc>
          <w:tcPr>
            <w:tcW w:w="2452" w:type="pct"/>
            <w:vAlign w:val="bottom"/>
          </w:tcPr>
          <w:p w:rsidR="00DD5543" w:rsidRPr="00CD584C" w:rsidRDefault="00DD5543" w:rsidP="00F231EE">
            <w:pPr>
              <w:rPr>
                <w:color w:val="000000"/>
              </w:rPr>
            </w:pPr>
            <w:r w:rsidRPr="00CD584C">
              <w:rPr>
                <w:color w:val="000000"/>
              </w:rPr>
              <w:t>35.Череновский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17.Студенецкий ФАП</w:t>
            </w:r>
          </w:p>
        </w:tc>
        <w:tc>
          <w:tcPr>
            <w:tcW w:w="2452" w:type="pct"/>
            <w:vAlign w:val="bottom"/>
          </w:tcPr>
          <w:p w:rsidR="00DD5543" w:rsidRPr="00CD584C" w:rsidRDefault="00DD5543" w:rsidP="00F231EE">
            <w:pPr>
              <w:rPr>
                <w:color w:val="000000"/>
              </w:rPr>
            </w:pPr>
            <w:r w:rsidRPr="00CD584C">
              <w:rPr>
                <w:color w:val="000000"/>
              </w:rPr>
              <w:t>36.Шеломенский ФАП</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18.Сулондский ФАП</w:t>
            </w:r>
          </w:p>
        </w:tc>
        <w:tc>
          <w:tcPr>
            <w:tcW w:w="2452" w:type="pct"/>
            <w:vAlign w:val="bottom"/>
          </w:tcPr>
          <w:p w:rsidR="00DD5543" w:rsidRPr="00CD584C" w:rsidRDefault="00DD5543" w:rsidP="00F231EE">
            <w:pPr>
              <w:rPr>
                <w:color w:val="000000"/>
              </w:rPr>
            </w:pPr>
            <w:r w:rsidRPr="00CD584C">
              <w:rPr>
                <w:color w:val="000000"/>
              </w:rPr>
              <w:t xml:space="preserve">37.Шурайский ФАП  </w:t>
            </w:r>
          </w:p>
        </w:tc>
      </w:tr>
      <w:tr w:rsidR="00DD5543" w:rsidRPr="00CD584C" w:rsidTr="00F231EE">
        <w:tc>
          <w:tcPr>
            <w:tcW w:w="2548" w:type="pct"/>
            <w:vAlign w:val="bottom"/>
          </w:tcPr>
          <w:p w:rsidR="00DD5543" w:rsidRPr="00CD584C" w:rsidRDefault="00DD5543" w:rsidP="00F231EE">
            <w:pPr>
              <w:rPr>
                <w:color w:val="000000"/>
              </w:rPr>
            </w:pPr>
            <w:r w:rsidRPr="00CD584C">
              <w:rPr>
                <w:color w:val="000000"/>
              </w:rPr>
              <w:t>19.Тарасонаволоцкий ФАП</w:t>
            </w:r>
          </w:p>
        </w:tc>
        <w:tc>
          <w:tcPr>
            <w:tcW w:w="2452" w:type="pct"/>
            <w:vAlign w:val="bottom"/>
          </w:tcPr>
          <w:p w:rsidR="00DD5543" w:rsidRPr="00CD584C" w:rsidRDefault="00DD5543" w:rsidP="00F231EE">
            <w:pPr>
              <w:rPr>
                <w:color w:val="000000"/>
              </w:rPr>
            </w:pPr>
            <w:r w:rsidRPr="00CD584C">
              <w:rPr>
                <w:color w:val="000000"/>
              </w:rPr>
              <w:t>38.Лойгинский ФАП</w:t>
            </w:r>
          </w:p>
        </w:tc>
      </w:tr>
    </w:tbl>
    <w:p w:rsidR="00DD5543" w:rsidRPr="00CD584C" w:rsidRDefault="00DD5543" w:rsidP="00111B91">
      <w:pPr>
        <w:jc w:val="center"/>
        <w:rPr>
          <w:color w:val="FF0000"/>
        </w:rPr>
      </w:pPr>
    </w:p>
    <w:p w:rsidR="00CD584C" w:rsidRPr="00CD584C" w:rsidRDefault="00111B91" w:rsidP="00CD584C">
      <w:pPr>
        <w:pStyle w:val="a9"/>
        <w:ind w:left="0"/>
      </w:pPr>
      <w:r w:rsidRPr="00CD584C">
        <w:rPr>
          <w:b/>
          <w:color w:val="FF0000"/>
        </w:rPr>
        <w:t xml:space="preserve">      </w:t>
      </w:r>
      <w:r w:rsidR="00CD584C" w:rsidRPr="00CD584C">
        <w:t>2.Укомплектованность медицинскими кадрами:</w:t>
      </w:r>
    </w:p>
    <w:p w:rsidR="00CD584C" w:rsidRPr="00CD584C" w:rsidRDefault="00CD584C" w:rsidP="00CD584C">
      <w:pPr>
        <w:pStyle w:val="a9"/>
        <w:ind w:left="0"/>
      </w:pPr>
    </w:p>
    <w:p w:rsidR="00CD584C" w:rsidRPr="00CD584C" w:rsidRDefault="00CD584C" w:rsidP="00CD584C">
      <w:r w:rsidRPr="00CD584C">
        <w:t>Врачи: 86 %</w:t>
      </w:r>
    </w:p>
    <w:p w:rsidR="00CD584C" w:rsidRPr="00CD584C" w:rsidRDefault="00CD584C" w:rsidP="00CD584C">
      <w:r w:rsidRPr="00CD584C">
        <w:t>Средний медперсонал: 88%</w:t>
      </w:r>
    </w:p>
    <w:p w:rsidR="00CD584C" w:rsidRPr="00CD584C" w:rsidRDefault="00CD584C" w:rsidP="00CD584C"/>
    <w:p w:rsidR="00CD584C" w:rsidRPr="00CD584C" w:rsidRDefault="00CD584C" w:rsidP="00CD584C">
      <w:pPr>
        <w:tabs>
          <w:tab w:val="left" w:pos="4080"/>
        </w:tabs>
      </w:pPr>
      <w:r w:rsidRPr="00CD584C">
        <w:t>3.Финансирование отрасли:</w:t>
      </w:r>
    </w:p>
    <w:tbl>
      <w:tblPr>
        <w:tblStyle w:val="af1"/>
        <w:tblW w:w="0" w:type="auto"/>
        <w:tblLook w:val="04A0"/>
      </w:tblPr>
      <w:tblGrid>
        <w:gridCol w:w="1743"/>
        <w:gridCol w:w="1059"/>
        <w:gridCol w:w="1176"/>
        <w:gridCol w:w="1116"/>
        <w:gridCol w:w="1096"/>
        <w:gridCol w:w="1155"/>
        <w:gridCol w:w="1116"/>
        <w:gridCol w:w="1291"/>
      </w:tblGrid>
      <w:tr w:rsidR="00CD584C" w:rsidRPr="00CD584C" w:rsidTr="00F231EE">
        <w:trPr>
          <w:trHeight w:val="375"/>
        </w:trPr>
        <w:tc>
          <w:tcPr>
            <w:tcW w:w="1743" w:type="dxa"/>
            <w:vMerge w:val="restart"/>
            <w:noWrap/>
            <w:hideMark/>
          </w:tcPr>
          <w:p w:rsidR="00CD584C" w:rsidRPr="00CD584C" w:rsidRDefault="00CD584C" w:rsidP="00F231EE">
            <w:pPr>
              <w:tabs>
                <w:tab w:val="left" w:pos="4080"/>
              </w:tabs>
              <w:rPr>
                <w:sz w:val="20"/>
                <w:szCs w:val="20"/>
              </w:rPr>
            </w:pPr>
            <w:r w:rsidRPr="00CD584C">
              <w:rPr>
                <w:sz w:val="20"/>
                <w:szCs w:val="20"/>
              </w:rPr>
              <w:t> </w:t>
            </w:r>
          </w:p>
        </w:tc>
        <w:tc>
          <w:tcPr>
            <w:tcW w:w="6545" w:type="dxa"/>
            <w:gridSpan w:val="6"/>
            <w:noWrap/>
            <w:hideMark/>
          </w:tcPr>
          <w:p w:rsidR="00CD584C" w:rsidRPr="00CD584C" w:rsidRDefault="00CD584C" w:rsidP="00F231EE">
            <w:pPr>
              <w:tabs>
                <w:tab w:val="left" w:pos="4080"/>
              </w:tabs>
              <w:jc w:val="center"/>
              <w:rPr>
                <w:sz w:val="20"/>
                <w:szCs w:val="20"/>
              </w:rPr>
            </w:pPr>
            <w:r w:rsidRPr="00CD584C">
              <w:rPr>
                <w:sz w:val="20"/>
                <w:szCs w:val="20"/>
              </w:rPr>
              <w:t>12 месяцев 2022 год</w:t>
            </w:r>
          </w:p>
        </w:tc>
        <w:tc>
          <w:tcPr>
            <w:tcW w:w="1283" w:type="dxa"/>
            <w:vMerge w:val="restart"/>
            <w:hideMark/>
          </w:tcPr>
          <w:p w:rsidR="00CD584C" w:rsidRPr="00CD584C" w:rsidRDefault="00CD584C" w:rsidP="00F231EE">
            <w:pPr>
              <w:tabs>
                <w:tab w:val="left" w:pos="4080"/>
              </w:tabs>
              <w:jc w:val="center"/>
              <w:rPr>
                <w:b/>
                <w:bCs/>
                <w:sz w:val="20"/>
                <w:szCs w:val="20"/>
              </w:rPr>
            </w:pPr>
            <w:r w:rsidRPr="00CD584C">
              <w:rPr>
                <w:b/>
                <w:bCs/>
                <w:sz w:val="20"/>
                <w:szCs w:val="20"/>
              </w:rPr>
              <w:t>% исполнения</w:t>
            </w:r>
          </w:p>
        </w:tc>
      </w:tr>
      <w:tr w:rsidR="00CD584C" w:rsidRPr="00CD584C" w:rsidTr="00F231EE">
        <w:trPr>
          <w:trHeight w:val="300"/>
        </w:trPr>
        <w:tc>
          <w:tcPr>
            <w:tcW w:w="1743" w:type="dxa"/>
            <w:vMerge/>
            <w:hideMark/>
          </w:tcPr>
          <w:p w:rsidR="00CD584C" w:rsidRPr="00CD584C" w:rsidRDefault="00CD584C" w:rsidP="00F231EE">
            <w:pPr>
              <w:tabs>
                <w:tab w:val="left" w:pos="4080"/>
              </w:tabs>
              <w:rPr>
                <w:sz w:val="20"/>
                <w:szCs w:val="20"/>
              </w:rPr>
            </w:pPr>
          </w:p>
        </w:tc>
        <w:tc>
          <w:tcPr>
            <w:tcW w:w="3344" w:type="dxa"/>
            <w:gridSpan w:val="3"/>
            <w:noWrap/>
            <w:hideMark/>
          </w:tcPr>
          <w:p w:rsidR="00CD584C" w:rsidRPr="00CD584C" w:rsidRDefault="00CD584C" w:rsidP="00F231EE">
            <w:pPr>
              <w:tabs>
                <w:tab w:val="left" w:pos="4080"/>
              </w:tabs>
              <w:jc w:val="center"/>
              <w:rPr>
                <w:sz w:val="20"/>
                <w:szCs w:val="20"/>
              </w:rPr>
            </w:pPr>
            <w:r w:rsidRPr="00CD584C">
              <w:rPr>
                <w:sz w:val="20"/>
                <w:szCs w:val="20"/>
              </w:rPr>
              <w:t>ПЛАН</w:t>
            </w:r>
          </w:p>
        </w:tc>
        <w:tc>
          <w:tcPr>
            <w:tcW w:w="3201" w:type="dxa"/>
            <w:gridSpan w:val="3"/>
            <w:noWrap/>
            <w:hideMark/>
          </w:tcPr>
          <w:p w:rsidR="00CD584C" w:rsidRPr="00CD584C" w:rsidRDefault="00CD584C" w:rsidP="00F231EE">
            <w:pPr>
              <w:tabs>
                <w:tab w:val="left" w:pos="4080"/>
              </w:tabs>
              <w:jc w:val="center"/>
              <w:rPr>
                <w:sz w:val="20"/>
                <w:szCs w:val="20"/>
              </w:rPr>
            </w:pPr>
            <w:r w:rsidRPr="00CD584C">
              <w:rPr>
                <w:sz w:val="20"/>
                <w:szCs w:val="20"/>
              </w:rPr>
              <w:t>РАСХОДЫ</w:t>
            </w:r>
          </w:p>
        </w:tc>
        <w:tc>
          <w:tcPr>
            <w:tcW w:w="1283" w:type="dxa"/>
            <w:vMerge/>
            <w:hideMark/>
          </w:tcPr>
          <w:p w:rsidR="00CD584C" w:rsidRPr="00CD584C" w:rsidRDefault="00CD584C" w:rsidP="00F231EE">
            <w:pPr>
              <w:tabs>
                <w:tab w:val="left" w:pos="4080"/>
              </w:tabs>
              <w:rPr>
                <w:b/>
                <w:bCs/>
                <w:sz w:val="20"/>
                <w:szCs w:val="20"/>
              </w:rPr>
            </w:pPr>
          </w:p>
        </w:tc>
      </w:tr>
      <w:tr w:rsidR="00CD584C" w:rsidRPr="00CD584C" w:rsidTr="00F231EE">
        <w:trPr>
          <w:trHeight w:val="289"/>
        </w:trPr>
        <w:tc>
          <w:tcPr>
            <w:tcW w:w="1743" w:type="dxa"/>
            <w:vMerge/>
            <w:hideMark/>
          </w:tcPr>
          <w:p w:rsidR="00CD584C" w:rsidRPr="00CD584C" w:rsidRDefault="00CD584C" w:rsidP="00F231EE">
            <w:pPr>
              <w:tabs>
                <w:tab w:val="left" w:pos="4080"/>
              </w:tabs>
              <w:rPr>
                <w:sz w:val="20"/>
                <w:szCs w:val="20"/>
              </w:rPr>
            </w:pPr>
          </w:p>
        </w:tc>
        <w:tc>
          <w:tcPr>
            <w:tcW w:w="1059" w:type="dxa"/>
            <w:vMerge w:val="restart"/>
            <w:hideMark/>
          </w:tcPr>
          <w:p w:rsidR="00CD584C" w:rsidRPr="00CD584C" w:rsidRDefault="00CD584C" w:rsidP="00F231EE">
            <w:pPr>
              <w:tabs>
                <w:tab w:val="left" w:pos="4080"/>
              </w:tabs>
              <w:jc w:val="center"/>
              <w:rPr>
                <w:sz w:val="20"/>
                <w:szCs w:val="20"/>
              </w:rPr>
            </w:pPr>
            <w:r w:rsidRPr="00CD584C">
              <w:rPr>
                <w:sz w:val="20"/>
                <w:szCs w:val="20"/>
              </w:rPr>
              <w:t>Итого</w:t>
            </w:r>
          </w:p>
        </w:tc>
        <w:tc>
          <w:tcPr>
            <w:tcW w:w="2285" w:type="dxa"/>
            <w:gridSpan w:val="2"/>
            <w:noWrap/>
            <w:hideMark/>
          </w:tcPr>
          <w:p w:rsidR="00CD584C" w:rsidRPr="00CD584C" w:rsidRDefault="00CD584C" w:rsidP="00F231EE">
            <w:pPr>
              <w:tabs>
                <w:tab w:val="left" w:pos="4080"/>
              </w:tabs>
              <w:jc w:val="center"/>
              <w:rPr>
                <w:sz w:val="20"/>
                <w:szCs w:val="20"/>
              </w:rPr>
            </w:pPr>
            <w:r w:rsidRPr="00CD584C">
              <w:rPr>
                <w:sz w:val="20"/>
                <w:szCs w:val="20"/>
              </w:rPr>
              <w:t>в том числе</w:t>
            </w:r>
          </w:p>
        </w:tc>
        <w:tc>
          <w:tcPr>
            <w:tcW w:w="1096" w:type="dxa"/>
            <w:vMerge w:val="restart"/>
            <w:noWrap/>
            <w:hideMark/>
          </w:tcPr>
          <w:p w:rsidR="00CD584C" w:rsidRPr="00CD584C" w:rsidRDefault="00CD584C" w:rsidP="00F231EE">
            <w:pPr>
              <w:tabs>
                <w:tab w:val="left" w:pos="4080"/>
              </w:tabs>
              <w:jc w:val="center"/>
              <w:rPr>
                <w:sz w:val="20"/>
                <w:szCs w:val="20"/>
              </w:rPr>
            </w:pPr>
            <w:r w:rsidRPr="00CD584C">
              <w:rPr>
                <w:sz w:val="20"/>
                <w:szCs w:val="20"/>
              </w:rPr>
              <w:t>Итого</w:t>
            </w:r>
          </w:p>
        </w:tc>
        <w:tc>
          <w:tcPr>
            <w:tcW w:w="2105" w:type="dxa"/>
            <w:gridSpan w:val="2"/>
            <w:noWrap/>
            <w:hideMark/>
          </w:tcPr>
          <w:p w:rsidR="00CD584C" w:rsidRPr="00CD584C" w:rsidRDefault="00CD584C" w:rsidP="00F231EE">
            <w:pPr>
              <w:tabs>
                <w:tab w:val="left" w:pos="4080"/>
              </w:tabs>
              <w:jc w:val="center"/>
              <w:rPr>
                <w:sz w:val="20"/>
                <w:szCs w:val="20"/>
              </w:rPr>
            </w:pPr>
            <w:r w:rsidRPr="00CD584C">
              <w:rPr>
                <w:sz w:val="20"/>
                <w:szCs w:val="20"/>
              </w:rPr>
              <w:t>в том числе</w:t>
            </w:r>
          </w:p>
        </w:tc>
        <w:tc>
          <w:tcPr>
            <w:tcW w:w="1283" w:type="dxa"/>
            <w:vMerge/>
            <w:hideMark/>
          </w:tcPr>
          <w:p w:rsidR="00CD584C" w:rsidRPr="00CD584C" w:rsidRDefault="00CD584C" w:rsidP="00F231EE">
            <w:pPr>
              <w:tabs>
                <w:tab w:val="left" w:pos="4080"/>
              </w:tabs>
              <w:rPr>
                <w:b/>
                <w:bCs/>
                <w:sz w:val="20"/>
                <w:szCs w:val="20"/>
              </w:rPr>
            </w:pPr>
          </w:p>
        </w:tc>
      </w:tr>
      <w:tr w:rsidR="00CD584C" w:rsidRPr="00CD584C" w:rsidTr="00F231EE">
        <w:trPr>
          <w:trHeight w:val="1992"/>
        </w:trPr>
        <w:tc>
          <w:tcPr>
            <w:tcW w:w="1743" w:type="dxa"/>
            <w:vMerge/>
            <w:hideMark/>
          </w:tcPr>
          <w:p w:rsidR="00CD584C" w:rsidRPr="00CD584C" w:rsidRDefault="00CD584C" w:rsidP="00F231EE">
            <w:pPr>
              <w:tabs>
                <w:tab w:val="left" w:pos="4080"/>
              </w:tabs>
              <w:rPr>
                <w:sz w:val="20"/>
                <w:szCs w:val="20"/>
              </w:rPr>
            </w:pPr>
          </w:p>
        </w:tc>
        <w:tc>
          <w:tcPr>
            <w:tcW w:w="1059" w:type="dxa"/>
            <w:vMerge/>
            <w:hideMark/>
          </w:tcPr>
          <w:p w:rsidR="00CD584C" w:rsidRPr="00CD584C" w:rsidRDefault="00CD584C" w:rsidP="00F231EE">
            <w:pPr>
              <w:tabs>
                <w:tab w:val="left" w:pos="4080"/>
              </w:tabs>
              <w:jc w:val="center"/>
              <w:rPr>
                <w:sz w:val="20"/>
                <w:szCs w:val="20"/>
              </w:rPr>
            </w:pPr>
          </w:p>
        </w:tc>
        <w:tc>
          <w:tcPr>
            <w:tcW w:w="1176" w:type="dxa"/>
            <w:hideMark/>
          </w:tcPr>
          <w:p w:rsidR="00CD584C" w:rsidRPr="00CD584C" w:rsidRDefault="00CD584C" w:rsidP="00F231EE">
            <w:pPr>
              <w:tabs>
                <w:tab w:val="left" w:pos="4080"/>
              </w:tabs>
              <w:jc w:val="center"/>
              <w:rPr>
                <w:sz w:val="20"/>
                <w:szCs w:val="20"/>
              </w:rPr>
            </w:pPr>
            <w:r w:rsidRPr="00CD584C">
              <w:rPr>
                <w:sz w:val="20"/>
                <w:szCs w:val="20"/>
              </w:rPr>
              <w:t>2022 год</w:t>
            </w:r>
          </w:p>
        </w:tc>
        <w:tc>
          <w:tcPr>
            <w:tcW w:w="1109" w:type="dxa"/>
            <w:hideMark/>
          </w:tcPr>
          <w:p w:rsidR="00CD584C" w:rsidRPr="00CD584C" w:rsidRDefault="00CD584C" w:rsidP="00F231EE">
            <w:pPr>
              <w:tabs>
                <w:tab w:val="left" w:pos="4080"/>
              </w:tabs>
              <w:jc w:val="center"/>
              <w:rPr>
                <w:sz w:val="20"/>
                <w:szCs w:val="20"/>
              </w:rPr>
            </w:pPr>
            <w:r w:rsidRPr="00CD584C">
              <w:rPr>
                <w:sz w:val="20"/>
                <w:szCs w:val="20"/>
              </w:rPr>
              <w:t>остатки на 01.01.2022</w:t>
            </w:r>
          </w:p>
        </w:tc>
        <w:tc>
          <w:tcPr>
            <w:tcW w:w="1096" w:type="dxa"/>
            <w:vMerge/>
            <w:hideMark/>
          </w:tcPr>
          <w:p w:rsidR="00CD584C" w:rsidRPr="00CD584C" w:rsidRDefault="00CD584C" w:rsidP="00F231EE">
            <w:pPr>
              <w:tabs>
                <w:tab w:val="left" w:pos="4080"/>
              </w:tabs>
              <w:jc w:val="center"/>
              <w:rPr>
                <w:sz w:val="20"/>
                <w:szCs w:val="20"/>
              </w:rPr>
            </w:pPr>
          </w:p>
        </w:tc>
        <w:tc>
          <w:tcPr>
            <w:tcW w:w="1155" w:type="dxa"/>
            <w:hideMark/>
          </w:tcPr>
          <w:p w:rsidR="00CD584C" w:rsidRPr="00CD584C" w:rsidRDefault="00CD584C" w:rsidP="00F231EE">
            <w:pPr>
              <w:tabs>
                <w:tab w:val="left" w:pos="4080"/>
              </w:tabs>
              <w:jc w:val="center"/>
              <w:rPr>
                <w:sz w:val="20"/>
                <w:szCs w:val="20"/>
              </w:rPr>
            </w:pPr>
            <w:r w:rsidRPr="00CD584C">
              <w:rPr>
                <w:sz w:val="20"/>
                <w:szCs w:val="20"/>
              </w:rPr>
              <w:t>2022 год</w:t>
            </w:r>
          </w:p>
        </w:tc>
        <w:tc>
          <w:tcPr>
            <w:tcW w:w="950" w:type="dxa"/>
            <w:hideMark/>
          </w:tcPr>
          <w:p w:rsidR="00CD584C" w:rsidRPr="00CD584C" w:rsidRDefault="00CD584C" w:rsidP="00F231EE">
            <w:pPr>
              <w:tabs>
                <w:tab w:val="left" w:pos="4080"/>
              </w:tabs>
              <w:jc w:val="center"/>
              <w:rPr>
                <w:sz w:val="20"/>
                <w:szCs w:val="20"/>
              </w:rPr>
            </w:pPr>
            <w:r w:rsidRPr="00CD584C">
              <w:rPr>
                <w:sz w:val="20"/>
                <w:szCs w:val="20"/>
              </w:rPr>
              <w:t>остатки на 01.01.2022</w:t>
            </w:r>
          </w:p>
        </w:tc>
        <w:tc>
          <w:tcPr>
            <w:tcW w:w="1283" w:type="dxa"/>
            <w:vMerge/>
            <w:hideMark/>
          </w:tcPr>
          <w:p w:rsidR="00CD584C" w:rsidRPr="00CD584C" w:rsidRDefault="00CD584C" w:rsidP="00F231EE">
            <w:pPr>
              <w:tabs>
                <w:tab w:val="left" w:pos="4080"/>
              </w:tabs>
              <w:rPr>
                <w:b/>
                <w:bCs/>
                <w:sz w:val="20"/>
                <w:szCs w:val="20"/>
              </w:rPr>
            </w:pPr>
          </w:p>
        </w:tc>
      </w:tr>
      <w:tr w:rsidR="00CD584C" w:rsidRPr="00CD584C" w:rsidTr="00F231EE">
        <w:trPr>
          <w:trHeight w:val="630"/>
        </w:trPr>
        <w:tc>
          <w:tcPr>
            <w:tcW w:w="1743" w:type="dxa"/>
            <w:hideMark/>
          </w:tcPr>
          <w:p w:rsidR="00CD584C" w:rsidRPr="00CD584C" w:rsidRDefault="00CD584C" w:rsidP="00F231EE">
            <w:pPr>
              <w:tabs>
                <w:tab w:val="left" w:pos="4080"/>
              </w:tabs>
              <w:rPr>
                <w:b/>
                <w:bCs/>
                <w:sz w:val="20"/>
                <w:szCs w:val="20"/>
              </w:rPr>
            </w:pPr>
            <w:r w:rsidRPr="00CD584C">
              <w:rPr>
                <w:b/>
                <w:bCs/>
                <w:sz w:val="20"/>
                <w:szCs w:val="20"/>
              </w:rPr>
              <w:t>Областной бюджет всего, в т.ч.:</w:t>
            </w:r>
          </w:p>
        </w:tc>
        <w:tc>
          <w:tcPr>
            <w:tcW w:w="1059" w:type="dxa"/>
            <w:noWrap/>
            <w:hideMark/>
          </w:tcPr>
          <w:p w:rsidR="00CD584C" w:rsidRPr="00CD584C" w:rsidRDefault="00CD584C" w:rsidP="00F231EE">
            <w:pPr>
              <w:tabs>
                <w:tab w:val="left" w:pos="4080"/>
              </w:tabs>
              <w:jc w:val="center"/>
              <w:rPr>
                <w:b/>
                <w:bCs/>
                <w:sz w:val="20"/>
                <w:szCs w:val="20"/>
              </w:rPr>
            </w:pPr>
            <w:r w:rsidRPr="00CD584C">
              <w:rPr>
                <w:b/>
                <w:bCs/>
                <w:sz w:val="20"/>
                <w:szCs w:val="20"/>
              </w:rPr>
              <w:t>148 041 675,9</w:t>
            </w:r>
          </w:p>
        </w:tc>
        <w:tc>
          <w:tcPr>
            <w:tcW w:w="1176" w:type="dxa"/>
            <w:noWrap/>
            <w:hideMark/>
          </w:tcPr>
          <w:p w:rsidR="00CD584C" w:rsidRPr="00CD584C" w:rsidRDefault="00CD584C" w:rsidP="00F231EE">
            <w:pPr>
              <w:tabs>
                <w:tab w:val="left" w:pos="4080"/>
              </w:tabs>
              <w:jc w:val="center"/>
              <w:rPr>
                <w:b/>
                <w:bCs/>
                <w:sz w:val="20"/>
                <w:szCs w:val="20"/>
              </w:rPr>
            </w:pPr>
            <w:r w:rsidRPr="00CD584C">
              <w:rPr>
                <w:b/>
                <w:bCs/>
                <w:sz w:val="20"/>
                <w:szCs w:val="20"/>
              </w:rPr>
              <w:t>84 936 454,4</w:t>
            </w:r>
          </w:p>
        </w:tc>
        <w:tc>
          <w:tcPr>
            <w:tcW w:w="1109" w:type="dxa"/>
            <w:noWrap/>
            <w:hideMark/>
          </w:tcPr>
          <w:p w:rsidR="00CD584C" w:rsidRPr="00CD584C" w:rsidRDefault="00CD584C" w:rsidP="00F231EE">
            <w:pPr>
              <w:tabs>
                <w:tab w:val="left" w:pos="4080"/>
              </w:tabs>
              <w:jc w:val="center"/>
              <w:rPr>
                <w:b/>
                <w:bCs/>
                <w:sz w:val="20"/>
                <w:szCs w:val="20"/>
              </w:rPr>
            </w:pPr>
            <w:r w:rsidRPr="00CD584C">
              <w:rPr>
                <w:b/>
                <w:bCs/>
                <w:sz w:val="20"/>
                <w:szCs w:val="20"/>
              </w:rPr>
              <w:t>63 105 221,5</w:t>
            </w:r>
          </w:p>
        </w:tc>
        <w:tc>
          <w:tcPr>
            <w:tcW w:w="1096" w:type="dxa"/>
            <w:noWrap/>
            <w:hideMark/>
          </w:tcPr>
          <w:p w:rsidR="00CD584C" w:rsidRPr="00CD584C" w:rsidRDefault="00CD584C" w:rsidP="00F231EE">
            <w:pPr>
              <w:tabs>
                <w:tab w:val="left" w:pos="4080"/>
              </w:tabs>
              <w:jc w:val="center"/>
              <w:rPr>
                <w:b/>
                <w:bCs/>
                <w:sz w:val="20"/>
                <w:szCs w:val="20"/>
              </w:rPr>
            </w:pPr>
            <w:r w:rsidRPr="00CD584C">
              <w:rPr>
                <w:b/>
                <w:bCs/>
                <w:sz w:val="20"/>
                <w:szCs w:val="20"/>
              </w:rPr>
              <w:t>131 060 164,3</w:t>
            </w:r>
          </w:p>
        </w:tc>
        <w:tc>
          <w:tcPr>
            <w:tcW w:w="1155" w:type="dxa"/>
            <w:noWrap/>
            <w:hideMark/>
          </w:tcPr>
          <w:p w:rsidR="00CD584C" w:rsidRPr="00CD584C" w:rsidRDefault="00CD584C" w:rsidP="00F231EE">
            <w:pPr>
              <w:tabs>
                <w:tab w:val="left" w:pos="4080"/>
              </w:tabs>
              <w:jc w:val="center"/>
              <w:rPr>
                <w:b/>
                <w:bCs/>
                <w:sz w:val="20"/>
                <w:szCs w:val="20"/>
              </w:rPr>
            </w:pPr>
            <w:r w:rsidRPr="00CD584C">
              <w:rPr>
                <w:b/>
                <w:bCs/>
                <w:sz w:val="20"/>
                <w:szCs w:val="20"/>
              </w:rPr>
              <w:t>69 079 942,8</w:t>
            </w:r>
          </w:p>
        </w:tc>
        <w:tc>
          <w:tcPr>
            <w:tcW w:w="950" w:type="dxa"/>
            <w:noWrap/>
            <w:hideMark/>
          </w:tcPr>
          <w:p w:rsidR="00CD584C" w:rsidRPr="00CD584C" w:rsidRDefault="00CD584C" w:rsidP="00F231EE">
            <w:pPr>
              <w:tabs>
                <w:tab w:val="left" w:pos="4080"/>
              </w:tabs>
              <w:jc w:val="center"/>
              <w:rPr>
                <w:b/>
                <w:bCs/>
                <w:sz w:val="20"/>
                <w:szCs w:val="20"/>
              </w:rPr>
            </w:pPr>
            <w:r w:rsidRPr="00CD584C">
              <w:rPr>
                <w:b/>
                <w:bCs/>
                <w:sz w:val="20"/>
                <w:szCs w:val="20"/>
              </w:rPr>
              <w:t>61 980 221,5</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88,5</w:t>
            </w:r>
          </w:p>
        </w:tc>
      </w:tr>
      <w:tr w:rsidR="00CD584C" w:rsidRPr="00CD584C" w:rsidTr="00F231EE">
        <w:trPr>
          <w:trHeight w:val="315"/>
        </w:trPr>
        <w:tc>
          <w:tcPr>
            <w:tcW w:w="1743" w:type="dxa"/>
            <w:hideMark/>
          </w:tcPr>
          <w:p w:rsidR="00CD584C" w:rsidRPr="00CD584C" w:rsidRDefault="00CD584C" w:rsidP="00F231EE">
            <w:pPr>
              <w:tabs>
                <w:tab w:val="left" w:pos="4080"/>
              </w:tabs>
              <w:rPr>
                <w:sz w:val="20"/>
                <w:szCs w:val="20"/>
              </w:rPr>
            </w:pPr>
            <w:r w:rsidRPr="00CD584C">
              <w:rPr>
                <w:sz w:val="20"/>
                <w:szCs w:val="20"/>
              </w:rPr>
              <w:t>государственное задание</w:t>
            </w:r>
          </w:p>
        </w:tc>
        <w:tc>
          <w:tcPr>
            <w:tcW w:w="1059" w:type="dxa"/>
            <w:noWrap/>
            <w:hideMark/>
          </w:tcPr>
          <w:p w:rsidR="00CD584C" w:rsidRPr="00CD584C" w:rsidRDefault="00CD584C" w:rsidP="00F231EE">
            <w:pPr>
              <w:tabs>
                <w:tab w:val="left" w:pos="4080"/>
              </w:tabs>
              <w:jc w:val="center"/>
              <w:rPr>
                <w:sz w:val="20"/>
                <w:szCs w:val="20"/>
              </w:rPr>
            </w:pPr>
            <w:r w:rsidRPr="00CD584C">
              <w:rPr>
                <w:sz w:val="20"/>
                <w:szCs w:val="20"/>
              </w:rPr>
              <w:t>23 476 672,8</w:t>
            </w:r>
          </w:p>
        </w:tc>
        <w:tc>
          <w:tcPr>
            <w:tcW w:w="1176" w:type="dxa"/>
            <w:noWrap/>
            <w:hideMark/>
          </w:tcPr>
          <w:p w:rsidR="00CD584C" w:rsidRPr="00CD584C" w:rsidRDefault="00CD584C" w:rsidP="00F231EE">
            <w:pPr>
              <w:tabs>
                <w:tab w:val="left" w:pos="4080"/>
              </w:tabs>
              <w:jc w:val="center"/>
              <w:rPr>
                <w:sz w:val="20"/>
                <w:szCs w:val="20"/>
              </w:rPr>
            </w:pPr>
            <w:r w:rsidRPr="00CD584C">
              <w:rPr>
                <w:sz w:val="20"/>
                <w:szCs w:val="20"/>
              </w:rPr>
              <w:t>18 216 070,0</w:t>
            </w:r>
          </w:p>
        </w:tc>
        <w:tc>
          <w:tcPr>
            <w:tcW w:w="1109" w:type="dxa"/>
            <w:noWrap/>
            <w:hideMark/>
          </w:tcPr>
          <w:p w:rsidR="00CD584C" w:rsidRPr="00CD584C" w:rsidRDefault="00CD584C" w:rsidP="00F231EE">
            <w:pPr>
              <w:tabs>
                <w:tab w:val="left" w:pos="4080"/>
              </w:tabs>
              <w:jc w:val="center"/>
              <w:rPr>
                <w:sz w:val="20"/>
                <w:szCs w:val="20"/>
              </w:rPr>
            </w:pPr>
            <w:r w:rsidRPr="00CD584C">
              <w:rPr>
                <w:sz w:val="20"/>
                <w:szCs w:val="20"/>
              </w:rPr>
              <w:t>5 260 602,77</w:t>
            </w:r>
          </w:p>
        </w:tc>
        <w:tc>
          <w:tcPr>
            <w:tcW w:w="1096" w:type="dxa"/>
            <w:noWrap/>
            <w:hideMark/>
          </w:tcPr>
          <w:p w:rsidR="00CD584C" w:rsidRPr="00CD584C" w:rsidRDefault="00CD584C" w:rsidP="00F231EE">
            <w:pPr>
              <w:tabs>
                <w:tab w:val="left" w:pos="4080"/>
              </w:tabs>
              <w:jc w:val="center"/>
              <w:rPr>
                <w:sz w:val="20"/>
                <w:szCs w:val="20"/>
              </w:rPr>
            </w:pPr>
            <w:r w:rsidRPr="00CD584C">
              <w:rPr>
                <w:sz w:val="20"/>
                <w:szCs w:val="20"/>
              </w:rPr>
              <w:t>19 529 212,2</w:t>
            </w:r>
          </w:p>
        </w:tc>
        <w:tc>
          <w:tcPr>
            <w:tcW w:w="1155" w:type="dxa"/>
            <w:hideMark/>
          </w:tcPr>
          <w:p w:rsidR="00CD584C" w:rsidRPr="00CD584C" w:rsidRDefault="00CD584C" w:rsidP="00F231EE">
            <w:pPr>
              <w:tabs>
                <w:tab w:val="left" w:pos="4080"/>
              </w:tabs>
              <w:jc w:val="center"/>
              <w:rPr>
                <w:sz w:val="20"/>
                <w:szCs w:val="20"/>
              </w:rPr>
            </w:pPr>
            <w:r w:rsidRPr="00CD584C">
              <w:rPr>
                <w:sz w:val="20"/>
                <w:szCs w:val="20"/>
              </w:rPr>
              <w:t>14 268 609,38</w:t>
            </w:r>
          </w:p>
        </w:tc>
        <w:tc>
          <w:tcPr>
            <w:tcW w:w="950" w:type="dxa"/>
            <w:noWrap/>
            <w:hideMark/>
          </w:tcPr>
          <w:p w:rsidR="00CD584C" w:rsidRPr="00CD584C" w:rsidRDefault="00CD584C" w:rsidP="00F231EE">
            <w:pPr>
              <w:tabs>
                <w:tab w:val="left" w:pos="4080"/>
              </w:tabs>
              <w:jc w:val="center"/>
              <w:rPr>
                <w:sz w:val="20"/>
                <w:szCs w:val="20"/>
              </w:rPr>
            </w:pPr>
            <w:r w:rsidRPr="00CD584C">
              <w:rPr>
                <w:sz w:val="20"/>
                <w:szCs w:val="20"/>
              </w:rPr>
              <w:t>5 260 602,77</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83,2</w:t>
            </w:r>
          </w:p>
        </w:tc>
      </w:tr>
      <w:tr w:rsidR="00CD584C" w:rsidRPr="00CD584C" w:rsidTr="00F231EE">
        <w:trPr>
          <w:trHeight w:val="315"/>
        </w:trPr>
        <w:tc>
          <w:tcPr>
            <w:tcW w:w="1743" w:type="dxa"/>
            <w:hideMark/>
          </w:tcPr>
          <w:p w:rsidR="00CD584C" w:rsidRPr="00CD584C" w:rsidRDefault="00CD584C" w:rsidP="00F231EE">
            <w:pPr>
              <w:tabs>
                <w:tab w:val="left" w:pos="4080"/>
              </w:tabs>
              <w:rPr>
                <w:sz w:val="20"/>
                <w:szCs w:val="20"/>
              </w:rPr>
            </w:pPr>
            <w:r w:rsidRPr="00CD584C">
              <w:rPr>
                <w:sz w:val="20"/>
                <w:szCs w:val="20"/>
              </w:rPr>
              <w:t>иные цели</w:t>
            </w:r>
          </w:p>
        </w:tc>
        <w:tc>
          <w:tcPr>
            <w:tcW w:w="1059" w:type="dxa"/>
            <w:noWrap/>
            <w:hideMark/>
          </w:tcPr>
          <w:p w:rsidR="00CD584C" w:rsidRPr="00CD584C" w:rsidRDefault="00CD584C" w:rsidP="00F231EE">
            <w:pPr>
              <w:tabs>
                <w:tab w:val="left" w:pos="4080"/>
              </w:tabs>
              <w:jc w:val="center"/>
              <w:rPr>
                <w:sz w:val="20"/>
                <w:szCs w:val="20"/>
              </w:rPr>
            </w:pPr>
            <w:r w:rsidRPr="00CD584C">
              <w:rPr>
                <w:sz w:val="20"/>
                <w:szCs w:val="20"/>
              </w:rPr>
              <w:t>124 565 003,1</w:t>
            </w:r>
          </w:p>
        </w:tc>
        <w:tc>
          <w:tcPr>
            <w:tcW w:w="1176" w:type="dxa"/>
            <w:noWrap/>
            <w:hideMark/>
          </w:tcPr>
          <w:p w:rsidR="00CD584C" w:rsidRPr="00CD584C" w:rsidRDefault="00CD584C" w:rsidP="00F231EE">
            <w:pPr>
              <w:tabs>
                <w:tab w:val="left" w:pos="4080"/>
              </w:tabs>
              <w:jc w:val="center"/>
              <w:rPr>
                <w:sz w:val="20"/>
                <w:szCs w:val="20"/>
              </w:rPr>
            </w:pPr>
            <w:r w:rsidRPr="00CD584C">
              <w:rPr>
                <w:sz w:val="20"/>
                <w:szCs w:val="20"/>
              </w:rPr>
              <w:t>66 720 384,38</w:t>
            </w:r>
          </w:p>
        </w:tc>
        <w:tc>
          <w:tcPr>
            <w:tcW w:w="1109" w:type="dxa"/>
            <w:noWrap/>
            <w:hideMark/>
          </w:tcPr>
          <w:p w:rsidR="00CD584C" w:rsidRPr="00CD584C" w:rsidRDefault="00CD584C" w:rsidP="00F231EE">
            <w:pPr>
              <w:tabs>
                <w:tab w:val="left" w:pos="4080"/>
              </w:tabs>
              <w:jc w:val="center"/>
              <w:rPr>
                <w:sz w:val="20"/>
                <w:szCs w:val="20"/>
              </w:rPr>
            </w:pPr>
            <w:r w:rsidRPr="00CD584C">
              <w:rPr>
                <w:sz w:val="20"/>
                <w:szCs w:val="20"/>
              </w:rPr>
              <w:t>57 844 618,74</w:t>
            </w:r>
          </w:p>
        </w:tc>
        <w:tc>
          <w:tcPr>
            <w:tcW w:w="1096" w:type="dxa"/>
            <w:noWrap/>
            <w:hideMark/>
          </w:tcPr>
          <w:p w:rsidR="00CD584C" w:rsidRPr="00CD584C" w:rsidRDefault="00CD584C" w:rsidP="00F231EE">
            <w:pPr>
              <w:tabs>
                <w:tab w:val="left" w:pos="4080"/>
              </w:tabs>
              <w:jc w:val="center"/>
              <w:rPr>
                <w:sz w:val="20"/>
                <w:szCs w:val="20"/>
              </w:rPr>
            </w:pPr>
            <w:r w:rsidRPr="00CD584C">
              <w:rPr>
                <w:sz w:val="20"/>
                <w:szCs w:val="20"/>
              </w:rPr>
              <w:t>111 530 952,2</w:t>
            </w:r>
          </w:p>
        </w:tc>
        <w:tc>
          <w:tcPr>
            <w:tcW w:w="1155" w:type="dxa"/>
            <w:hideMark/>
          </w:tcPr>
          <w:p w:rsidR="00CD584C" w:rsidRPr="00CD584C" w:rsidRDefault="00CD584C" w:rsidP="00F231EE">
            <w:pPr>
              <w:tabs>
                <w:tab w:val="left" w:pos="4080"/>
              </w:tabs>
              <w:jc w:val="center"/>
              <w:rPr>
                <w:sz w:val="20"/>
                <w:szCs w:val="20"/>
              </w:rPr>
            </w:pPr>
            <w:r w:rsidRPr="00CD584C">
              <w:rPr>
                <w:sz w:val="20"/>
                <w:szCs w:val="20"/>
              </w:rPr>
              <w:t>54 811 333,41</w:t>
            </w:r>
          </w:p>
        </w:tc>
        <w:tc>
          <w:tcPr>
            <w:tcW w:w="950" w:type="dxa"/>
            <w:noWrap/>
            <w:hideMark/>
          </w:tcPr>
          <w:p w:rsidR="00CD584C" w:rsidRPr="00CD584C" w:rsidRDefault="00CD584C" w:rsidP="00F231EE">
            <w:pPr>
              <w:tabs>
                <w:tab w:val="left" w:pos="4080"/>
              </w:tabs>
              <w:jc w:val="center"/>
              <w:rPr>
                <w:sz w:val="20"/>
                <w:szCs w:val="20"/>
              </w:rPr>
            </w:pPr>
            <w:r w:rsidRPr="00CD584C">
              <w:rPr>
                <w:sz w:val="20"/>
                <w:szCs w:val="20"/>
              </w:rPr>
              <w:t>56 719 618,74</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89,5</w:t>
            </w:r>
          </w:p>
        </w:tc>
      </w:tr>
      <w:tr w:rsidR="00CD584C" w:rsidRPr="00CD584C" w:rsidTr="00F231EE">
        <w:trPr>
          <w:trHeight w:val="315"/>
        </w:trPr>
        <w:tc>
          <w:tcPr>
            <w:tcW w:w="1743" w:type="dxa"/>
            <w:hideMark/>
          </w:tcPr>
          <w:p w:rsidR="00CD584C" w:rsidRPr="00CD584C" w:rsidRDefault="00CD584C" w:rsidP="00F231EE">
            <w:pPr>
              <w:tabs>
                <w:tab w:val="left" w:pos="4080"/>
              </w:tabs>
              <w:rPr>
                <w:b/>
                <w:bCs/>
                <w:sz w:val="20"/>
                <w:szCs w:val="20"/>
              </w:rPr>
            </w:pPr>
            <w:r w:rsidRPr="00CD584C">
              <w:rPr>
                <w:b/>
                <w:bCs/>
                <w:sz w:val="20"/>
                <w:szCs w:val="20"/>
              </w:rPr>
              <w:t>ОМС</w:t>
            </w:r>
          </w:p>
        </w:tc>
        <w:tc>
          <w:tcPr>
            <w:tcW w:w="1059" w:type="dxa"/>
            <w:noWrap/>
            <w:hideMark/>
          </w:tcPr>
          <w:p w:rsidR="00CD584C" w:rsidRPr="00CD584C" w:rsidRDefault="00CD584C" w:rsidP="00F231EE">
            <w:pPr>
              <w:tabs>
                <w:tab w:val="left" w:pos="4080"/>
              </w:tabs>
              <w:jc w:val="center"/>
              <w:rPr>
                <w:b/>
                <w:bCs/>
                <w:sz w:val="20"/>
                <w:szCs w:val="20"/>
              </w:rPr>
            </w:pPr>
            <w:r w:rsidRPr="00CD584C">
              <w:rPr>
                <w:b/>
                <w:bCs/>
                <w:sz w:val="20"/>
                <w:szCs w:val="20"/>
              </w:rPr>
              <w:t>391 574 293,7</w:t>
            </w:r>
          </w:p>
        </w:tc>
        <w:tc>
          <w:tcPr>
            <w:tcW w:w="1176" w:type="dxa"/>
            <w:noWrap/>
            <w:hideMark/>
          </w:tcPr>
          <w:p w:rsidR="00CD584C" w:rsidRPr="00CD584C" w:rsidRDefault="00CD584C" w:rsidP="00F231EE">
            <w:pPr>
              <w:tabs>
                <w:tab w:val="left" w:pos="4080"/>
              </w:tabs>
              <w:jc w:val="center"/>
              <w:rPr>
                <w:sz w:val="20"/>
                <w:szCs w:val="20"/>
              </w:rPr>
            </w:pPr>
            <w:r w:rsidRPr="00CD584C">
              <w:rPr>
                <w:sz w:val="20"/>
                <w:szCs w:val="20"/>
              </w:rPr>
              <w:t>341 623 119,29</w:t>
            </w:r>
          </w:p>
        </w:tc>
        <w:tc>
          <w:tcPr>
            <w:tcW w:w="1109" w:type="dxa"/>
            <w:noWrap/>
            <w:hideMark/>
          </w:tcPr>
          <w:p w:rsidR="00CD584C" w:rsidRPr="00CD584C" w:rsidRDefault="00CD584C" w:rsidP="00F231EE">
            <w:pPr>
              <w:tabs>
                <w:tab w:val="left" w:pos="4080"/>
              </w:tabs>
              <w:jc w:val="center"/>
              <w:rPr>
                <w:sz w:val="20"/>
                <w:szCs w:val="20"/>
              </w:rPr>
            </w:pPr>
            <w:r w:rsidRPr="00CD584C">
              <w:rPr>
                <w:sz w:val="20"/>
                <w:szCs w:val="20"/>
              </w:rPr>
              <w:t>49 951 174,45</w:t>
            </w:r>
          </w:p>
        </w:tc>
        <w:tc>
          <w:tcPr>
            <w:tcW w:w="1096" w:type="dxa"/>
            <w:noWrap/>
            <w:hideMark/>
          </w:tcPr>
          <w:p w:rsidR="00CD584C" w:rsidRPr="00CD584C" w:rsidRDefault="00CD584C" w:rsidP="00F231EE">
            <w:pPr>
              <w:tabs>
                <w:tab w:val="left" w:pos="4080"/>
              </w:tabs>
              <w:jc w:val="center"/>
              <w:rPr>
                <w:b/>
                <w:bCs/>
                <w:sz w:val="20"/>
                <w:szCs w:val="20"/>
              </w:rPr>
            </w:pPr>
            <w:r w:rsidRPr="00CD584C">
              <w:rPr>
                <w:b/>
                <w:bCs/>
                <w:sz w:val="20"/>
                <w:szCs w:val="20"/>
              </w:rPr>
              <w:t>362 083 671,4</w:t>
            </w:r>
          </w:p>
        </w:tc>
        <w:tc>
          <w:tcPr>
            <w:tcW w:w="1155" w:type="dxa"/>
            <w:hideMark/>
          </w:tcPr>
          <w:p w:rsidR="00CD584C" w:rsidRPr="00CD584C" w:rsidRDefault="00CD584C" w:rsidP="00F231EE">
            <w:pPr>
              <w:tabs>
                <w:tab w:val="left" w:pos="4080"/>
              </w:tabs>
              <w:jc w:val="center"/>
              <w:rPr>
                <w:b/>
                <w:bCs/>
                <w:sz w:val="20"/>
                <w:szCs w:val="20"/>
              </w:rPr>
            </w:pPr>
            <w:r w:rsidRPr="00CD584C">
              <w:rPr>
                <w:b/>
                <w:bCs/>
                <w:sz w:val="20"/>
                <w:szCs w:val="20"/>
              </w:rPr>
              <w:t>312 132 496,99</w:t>
            </w:r>
          </w:p>
        </w:tc>
        <w:tc>
          <w:tcPr>
            <w:tcW w:w="950" w:type="dxa"/>
            <w:noWrap/>
            <w:hideMark/>
          </w:tcPr>
          <w:p w:rsidR="00CD584C" w:rsidRPr="00CD584C" w:rsidRDefault="00CD584C" w:rsidP="00F231EE">
            <w:pPr>
              <w:tabs>
                <w:tab w:val="left" w:pos="4080"/>
              </w:tabs>
              <w:jc w:val="center"/>
              <w:rPr>
                <w:sz w:val="20"/>
                <w:szCs w:val="20"/>
              </w:rPr>
            </w:pPr>
            <w:r w:rsidRPr="00CD584C">
              <w:rPr>
                <w:sz w:val="20"/>
                <w:szCs w:val="20"/>
              </w:rPr>
              <w:t>49 951 174,45</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92,5</w:t>
            </w:r>
          </w:p>
        </w:tc>
      </w:tr>
      <w:tr w:rsidR="00CD584C" w:rsidRPr="00CD584C" w:rsidTr="00F231EE">
        <w:trPr>
          <w:trHeight w:val="630"/>
        </w:trPr>
        <w:tc>
          <w:tcPr>
            <w:tcW w:w="1743" w:type="dxa"/>
            <w:hideMark/>
          </w:tcPr>
          <w:p w:rsidR="00CD584C" w:rsidRPr="00CD584C" w:rsidRDefault="00CD584C" w:rsidP="00F231EE">
            <w:pPr>
              <w:tabs>
                <w:tab w:val="left" w:pos="4080"/>
              </w:tabs>
              <w:rPr>
                <w:b/>
                <w:bCs/>
                <w:sz w:val="20"/>
                <w:szCs w:val="20"/>
              </w:rPr>
            </w:pPr>
            <w:r w:rsidRPr="00CD584C">
              <w:rPr>
                <w:b/>
                <w:bCs/>
                <w:sz w:val="20"/>
                <w:szCs w:val="20"/>
              </w:rPr>
              <w:t>Приносящая доход деятельность</w:t>
            </w:r>
          </w:p>
        </w:tc>
        <w:tc>
          <w:tcPr>
            <w:tcW w:w="1059" w:type="dxa"/>
            <w:noWrap/>
            <w:hideMark/>
          </w:tcPr>
          <w:p w:rsidR="00CD584C" w:rsidRPr="00CD584C" w:rsidRDefault="00CD584C" w:rsidP="00F231EE">
            <w:pPr>
              <w:tabs>
                <w:tab w:val="left" w:pos="4080"/>
              </w:tabs>
              <w:jc w:val="center"/>
              <w:rPr>
                <w:b/>
                <w:bCs/>
                <w:sz w:val="20"/>
                <w:szCs w:val="20"/>
              </w:rPr>
            </w:pPr>
            <w:r w:rsidRPr="00CD584C">
              <w:rPr>
                <w:b/>
                <w:bCs/>
                <w:sz w:val="20"/>
                <w:szCs w:val="20"/>
              </w:rPr>
              <w:t>19 886 220,4</w:t>
            </w:r>
          </w:p>
        </w:tc>
        <w:tc>
          <w:tcPr>
            <w:tcW w:w="1176" w:type="dxa"/>
            <w:noWrap/>
            <w:hideMark/>
          </w:tcPr>
          <w:p w:rsidR="00CD584C" w:rsidRPr="00CD584C" w:rsidRDefault="00CD584C" w:rsidP="00F231EE">
            <w:pPr>
              <w:tabs>
                <w:tab w:val="left" w:pos="4080"/>
              </w:tabs>
              <w:jc w:val="center"/>
              <w:rPr>
                <w:sz w:val="20"/>
                <w:szCs w:val="20"/>
              </w:rPr>
            </w:pPr>
            <w:r w:rsidRPr="00CD584C">
              <w:rPr>
                <w:sz w:val="20"/>
                <w:szCs w:val="20"/>
              </w:rPr>
              <w:t>19 310 381,01</w:t>
            </w:r>
          </w:p>
        </w:tc>
        <w:tc>
          <w:tcPr>
            <w:tcW w:w="1109" w:type="dxa"/>
            <w:noWrap/>
            <w:hideMark/>
          </w:tcPr>
          <w:p w:rsidR="00CD584C" w:rsidRPr="00CD584C" w:rsidRDefault="00CD584C" w:rsidP="00F231EE">
            <w:pPr>
              <w:tabs>
                <w:tab w:val="left" w:pos="4080"/>
              </w:tabs>
              <w:jc w:val="center"/>
              <w:rPr>
                <w:sz w:val="20"/>
                <w:szCs w:val="20"/>
              </w:rPr>
            </w:pPr>
            <w:r w:rsidRPr="00CD584C">
              <w:rPr>
                <w:sz w:val="20"/>
                <w:szCs w:val="20"/>
              </w:rPr>
              <w:t>575 839,36</w:t>
            </w:r>
          </w:p>
        </w:tc>
        <w:tc>
          <w:tcPr>
            <w:tcW w:w="1096" w:type="dxa"/>
            <w:noWrap/>
            <w:hideMark/>
          </w:tcPr>
          <w:p w:rsidR="00CD584C" w:rsidRPr="00CD584C" w:rsidRDefault="00CD584C" w:rsidP="00F231EE">
            <w:pPr>
              <w:tabs>
                <w:tab w:val="left" w:pos="4080"/>
              </w:tabs>
              <w:jc w:val="center"/>
              <w:rPr>
                <w:b/>
                <w:bCs/>
                <w:sz w:val="20"/>
                <w:szCs w:val="20"/>
              </w:rPr>
            </w:pPr>
            <w:r w:rsidRPr="00CD584C">
              <w:rPr>
                <w:b/>
                <w:bCs/>
                <w:sz w:val="20"/>
                <w:szCs w:val="20"/>
              </w:rPr>
              <w:t>16 950 838,8</w:t>
            </w:r>
          </w:p>
        </w:tc>
        <w:tc>
          <w:tcPr>
            <w:tcW w:w="1155" w:type="dxa"/>
            <w:hideMark/>
          </w:tcPr>
          <w:p w:rsidR="00CD584C" w:rsidRPr="00CD584C" w:rsidRDefault="00CD584C" w:rsidP="00F231EE">
            <w:pPr>
              <w:tabs>
                <w:tab w:val="left" w:pos="4080"/>
              </w:tabs>
              <w:jc w:val="center"/>
              <w:rPr>
                <w:b/>
                <w:bCs/>
                <w:sz w:val="20"/>
                <w:szCs w:val="20"/>
              </w:rPr>
            </w:pPr>
            <w:r w:rsidRPr="00CD584C">
              <w:rPr>
                <w:b/>
                <w:bCs/>
                <w:sz w:val="20"/>
                <w:szCs w:val="20"/>
              </w:rPr>
              <w:t>16 374 999,47</w:t>
            </w:r>
          </w:p>
        </w:tc>
        <w:tc>
          <w:tcPr>
            <w:tcW w:w="950" w:type="dxa"/>
            <w:noWrap/>
            <w:hideMark/>
          </w:tcPr>
          <w:p w:rsidR="00CD584C" w:rsidRPr="00CD584C" w:rsidRDefault="00CD584C" w:rsidP="00F231EE">
            <w:pPr>
              <w:tabs>
                <w:tab w:val="left" w:pos="4080"/>
              </w:tabs>
              <w:jc w:val="center"/>
              <w:rPr>
                <w:sz w:val="20"/>
                <w:szCs w:val="20"/>
              </w:rPr>
            </w:pPr>
            <w:r w:rsidRPr="00CD584C">
              <w:rPr>
                <w:sz w:val="20"/>
                <w:szCs w:val="20"/>
              </w:rPr>
              <w:t>575 839,36</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85,2</w:t>
            </w:r>
          </w:p>
        </w:tc>
      </w:tr>
      <w:tr w:rsidR="00CD584C" w:rsidRPr="00CD584C" w:rsidTr="00F231EE">
        <w:trPr>
          <w:trHeight w:val="315"/>
        </w:trPr>
        <w:tc>
          <w:tcPr>
            <w:tcW w:w="1743" w:type="dxa"/>
            <w:hideMark/>
          </w:tcPr>
          <w:p w:rsidR="00CD584C" w:rsidRPr="00CD584C" w:rsidRDefault="00CD584C" w:rsidP="00F231EE">
            <w:pPr>
              <w:tabs>
                <w:tab w:val="left" w:pos="4080"/>
              </w:tabs>
              <w:rPr>
                <w:b/>
                <w:bCs/>
                <w:sz w:val="20"/>
                <w:szCs w:val="20"/>
              </w:rPr>
            </w:pPr>
            <w:r w:rsidRPr="00CD584C">
              <w:rPr>
                <w:b/>
                <w:bCs/>
                <w:sz w:val="20"/>
                <w:szCs w:val="20"/>
              </w:rPr>
              <w:t>ИТОГО:</w:t>
            </w:r>
          </w:p>
        </w:tc>
        <w:tc>
          <w:tcPr>
            <w:tcW w:w="1059" w:type="dxa"/>
            <w:noWrap/>
            <w:hideMark/>
          </w:tcPr>
          <w:p w:rsidR="00CD584C" w:rsidRPr="00CD584C" w:rsidRDefault="00CD584C" w:rsidP="00F231EE">
            <w:pPr>
              <w:tabs>
                <w:tab w:val="left" w:pos="4080"/>
              </w:tabs>
              <w:jc w:val="center"/>
              <w:rPr>
                <w:b/>
                <w:bCs/>
                <w:sz w:val="20"/>
                <w:szCs w:val="20"/>
              </w:rPr>
            </w:pPr>
            <w:r w:rsidRPr="00CD584C">
              <w:rPr>
                <w:b/>
                <w:bCs/>
                <w:sz w:val="20"/>
                <w:szCs w:val="20"/>
              </w:rPr>
              <w:t>559 502 190,0</w:t>
            </w:r>
          </w:p>
        </w:tc>
        <w:tc>
          <w:tcPr>
            <w:tcW w:w="1176" w:type="dxa"/>
            <w:noWrap/>
            <w:hideMark/>
          </w:tcPr>
          <w:p w:rsidR="00CD584C" w:rsidRPr="00CD584C" w:rsidRDefault="00CD584C" w:rsidP="00F231EE">
            <w:pPr>
              <w:tabs>
                <w:tab w:val="left" w:pos="4080"/>
              </w:tabs>
              <w:jc w:val="center"/>
              <w:rPr>
                <w:b/>
                <w:bCs/>
                <w:sz w:val="20"/>
                <w:szCs w:val="20"/>
              </w:rPr>
            </w:pPr>
            <w:r w:rsidRPr="00CD584C">
              <w:rPr>
                <w:b/>
                <w:bCs/>
                <w:sz w:val="20"/>
                <w:szCs w:val="20"/>
              </w:rPr>
              <w:t>445 869 954,7</w:t>
            </w:r>
          </w:p>
        </w:tc>
        <w:tc>
          <w:tcPr>
            <w:tcW w:w="1109" w:type="dxa"/>
            <w:noWrap/>
            <w:hideMark/>
          </w:tcPr>
          <w:p w:rsidR="00CD584C" w:rsidRPr="00CD584C" w:rsidRDefault="00CD584C" w:rsidP="00F231EE">
            <w:pPr>
              <w:tabs>
                <w:tab w:val="left" w:pos="4080"/>
              </w:tabs>
              <w:jc w:val="center"/>
              <w:rPr>
                <w:b/>
                <w:bCs/>
                <w:sz w:val="20"/>
                <w:szCs w:val="20"/>
              </w:rPr>
            </w:pPr>
            <w:r w:rsidRPr="00CD584C">
              <w:rPr>
                <w:b/>
                <w:bCs/>
                <w:sz w:val="20"/>
                <w:szCs w:val="20"/>
              </w:rPr>
              <w:t>113 632 235,3</w:t>
            </w:r>
          </w:p>
        </w:tc>
        <w:tc>
          <w:tcPr>
            <w:tcW w:w="1096" w:type="dxa"/>
            <w:noWrap/>
            <w:hideMark/>
          </w:tcPr>
          <w:p w:rsidR="00CD584C" w:rsidRPr="00CD584C" w:rsidRDefault="00CD584C" w:rsidP="00F231EE">
            <w:pPr>
              <w:tabs>
                <w:tab w:val="left" w:pos="4080"/>
              </w:tabs>
              <w:jc w:val="center"/>
              <w:rPr>
                <w:b/>
                <w:bCs/>
                <w:sz w:val="20"/>
                <w:szCs w:val="20"/>
              </w:rPr>
            </w:pPr>
            <w:r w:rsidRPr="00CD584C">
              <w:rPr>
                <w:b/>
                <w:bCs/>
                <w:sz w:val="20"/>
                <w:szCs w:val="20"/>
              </w:rPr>
              <w:t>510 094 674,6</w:t>
            </w:r>
          </w:p>
        </w:tc>
        <w:tc>
          <w:tcPr>
            <w:tcW w:w="1155" w:type="dxa"/>
            <w:noWrap/>
            <w:hideMark/>
          </w:tcPr>
          <w:p w:rsidR="00CD584C" w:rsidRPr="00CD584C" w:rsidRDefault="00CD584C" w:rsidP="00F231EE">
            <w:pPr>
              <w:tabs>
                <w:tab w:val="left" w:pos="4080"/>
              </w:tabs>
              <w:jc w:val="center"/>
              <w:rPr>
                <w:b/>
                <w:bCs/>
                <w:sz w:val="20"/>
                <w:szCs w:val="20"/>
              </w:rPr>
            </w:pPr>
            <w:r w:rsidRPr="00CD584C">
              <w:rPr>
                <w:b/>
                <w:bCs/>
                <w:sz w:val="20"/>
                <w:szCs w:val="20"/>
              </w:rPr>
              <w:t>397 587 439,3</w:t>
            </w:r>
          </w:p>
        </w:tc>
        <w:tc>
          <w:tcPr>
            <w:tcW w:w="950" w:type="dxa"/>
            <w:noWrap/>
            <w:hideMark/>
          </w:tcPr>
          <w:p w:rsidR="00CD584C" w:rsidRPr="00CD584C" w:rsidRDefault="00CD584C" w:rsidP="00F231EE">
            <w:pPr>
              <w:tabs>
                <w:tab w:val="left" w:pos="4080"/>
              </w:tabs>
              <w:jc w:val="center"/>
              <w:rPr>
                <w:b/>
                <w:bCs/>
                <w:sz w:val="20"/>
                <w:szCs w:val="20"/>
              </w:rPr>
            </w:pPr>
            <w:r w:rsidRPr="00CD584C">
              <w:rPr>
                <w:b/>
                <w:bCs/>
                <w:sz w:val="20"/>
                <w:szCs w:val="20"/>
              </w:rPr>
              <w:t>112 507 235,3</w:t>
            </w:r>
          </w:p>
        </w:tc>
        <w:tc>
          <w:tcPr>
            <w:tcW w:w="1283" w:type="dxa"/>
            <w:noWrap/>
            <w:hideMark/>
          </w:tcPr>
          <w:p w:rsidR="00CD584C" w:rsidRPr="00CD584C" w:rsidRDefault="00CD584C" w:rsidP="00F231EE">
            <w:pPr>
              <w:tabs>
                <w:tab w:val="left" w:pos="4080"/>
              </w:tabs>
              <w:jc w:val="center"/>
              <w:rPr>
                <w:b/>
                <w:bCs/>
                <w:sz w:val="20"/>
                <w:szCs w:val="20"/>
              </w:rPr>
            </w:pPr>
            <w:r w:rsidRPr="00CD584C">
              <w:rPr>
                <w:b/>
                <w:bCs/>
                <w:sz w:val="20"/>
                <w:szCs w:val="20"/>
              </w:rPr>
              <w:t>91,2</w:t>
            </w:r>
          </w:p>
        </w:tc>
      </w:tr>
    </w:tbl>
    <w:p w:rsidR="00CD584C" w:rsidRPr="00CD584C" w:rsidRDefault="00CD584C" w:rsidP="00CD584C">
      <w:pPr>
        <w:tabs>
          <w:tab w:val="left" w:pos="4080"/>
        </w:tabs>
      </w:pPr>
    </w:p>
    <w:p w:rsidR="00CD584C" w:rsidRPr="00CD584C" w:rsidRDefault="00CD584C" w:rsidP="00CD584C">
      <w:pPr>
        <w:rPr>
          <w:lang w:val="en-US"/>
        </w:rPr>
      </w:pPr>
      <w:r w:rsidRPr="00CD584C">
        <w:t>4. Проведены ремонты:</w:t>
      </w:r>
    </w:p>
    <w:p w:rsidR="00CD584C" w:rsidRPr="00CD584C" w:rsidRDefault="00CD584C" w:rsidP="00CD584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4"/>
        <w:gridCol w:w="5280"/>
        <w:gridCol w:w="2088"/>
      </w:tblGrid>
      <w:tr w:rsidR="00CD584C" w:rsidRPr="00CD584C" w:rsidTr="00F231EE">
        <w:tc>
          <w:tcPr>
            <w:tcW w:w="2414" w:type="dxa"/>
          </w:tcPr>
          <w:p w:rsidR="00CD584C" w:rsidRPr="00CD584C" w:rsidRDefault="00CD584C" w:rsidP="00F231EE">
            <w:pPr>
              <w:jc w:val="center"/>
              <w:rPr>
                <w:sz w:val="20"/>
                <w:szCs w:val="20"/>
              </w:rPr>
            </w:pPr>
            <w:r w:rsidRPr="00CD584C">
              <w:rPr>
                <w:sz w:val="20"/>
                <w:szCs w:val="20"/>
              </w:rPr>
              <w:t>Объект</w:t>
            </w:r>
          </w:p>
        </w:tc>
        <w:tc>
          <w:tcPr>
            <w:tcW w:w="5280" w:type="dxa"/>
          </w:tcPr>
          <w:p w:rsidR="00CD584C" w:rsidRPr="00CD584C" w:rsidRDefault="00CD584C" w:rsidP="00F231EE">
            <w:pPr>
              <w:jc w:val="center"/>
              <w:rPr>
                <w:sz w:val="20"/>
                <w:szCs w:val="20"/>
              </w:rPr>
            </w:pPr>
            <w:r w:rsidRPr="00CD584C">
              <w:rPr>
                <w:sz w:val="20"/>
                <w:szCs w:val="20"/>
              </w:rPr>
              <w:t>Проведенные работы</w:t>
            </w:r>
          </w:p>
        </w:tc>
        <w:tc>
          <w:tcPr>
            <w:tcW w:w="2088" w:type="dxa"/>
          </w:tcPr>
          <w:p w:rsidR="00CD584C" w:rsidRPr="00CD584C" w:rsidRDefault="00CD584C" w:rsidP="00F231EE">
            <w:pPr>
              <w:jc w:val="center"/>
              <w:rPr>
                <w:sz w:val="20"/>
                <w:szCs w:val="20"/>
              </w:rPr>
            </w:pPr>
            <w:r w:rsidRPr="00CD584C">
              <w:rPr>
                <w:sz w:val="20"/>
                <w:szCs w:val="20"/>
              </w:rPr>
              <w:t>Сумма затрат по смете, руб.</w:t>
            </w:r>
          </w:p>
        </w:tc>
      </w:tr>
      <w:tr w:rsidR="00CD584C" w:rsidRPr="00CD584C" w:rsidTr="00F231EE">
        <w:tc>
          <w:tcPr>
            <w:tcW w:w="9782" w:type="dxa"/>
            <w:gridSpan w:val="3"/>
          </w:tcPr>
          <w:p w:rsidR="00CD584C" w:rsidRPr="00CD584C" w:rsidRDefault="00CD584C" w:rsidP="00F231EE">
            <w:pPr>
              <w:rPr>
                <w:sz w:val="20"/>
                <w:szCs w:val="20"/>
              </w:rPr>
            </w:pPr>
            <w:r w:rsidRPr="00CD584C">
              <w:rPr>
                <w:b/>
                <w:bCs/>
                <w:sz w:val="20"/>
                <w:szCs w:val="20"/>
              </w:rPr>
              <w:t>ТЕКУЩИЕ  РЕМОНТЫ:</w:t>
            </w:r>
          </w:p>
        </w:tc>
      </w:tr>
      <w:tr w:rsidR="00CD584C" w:rsidRPr="00CD584C" w:rsidTr="00F231EE">
        <w:tc>
          <w:tcPr>
            <w:tcW w:w="2414" w:type="dxa"/>
          </w:tcPr>
          <w:p w:rsidR="00CD584C" w:rsidRPr="00CD584C" w:rsidRDefault="00CD584C" w:rsidP="00F231EE">
            <w:pPr>
              <w:jc w:val="center"/>
              <w:rPr>
                <w:sz w:val="20"/>
                <w:szCs w:val="20"/>
              </w:rPr>
            </w:pPr>
            <w:r w:rsidRPr="00CD584C">
              <w:rPr>
                <w:sz w:val="20"/>
                <w:szCs w:val="20"/>
              </w:rPr>
              <w:t>Хирургическое отделение</w:t>
            </w:r>
          </w:p>
        </w:tc>
        <w:tc>
          <w:tcPr>
            <w:tcW w:w="5280" w:type="dxa"/>
          </w:tcPr>
          <w:p w:rsidR="00CD584C" w:rsidRPr="00CD584C" w:rsidRDefault="00CD584C" w:rsidP="00F231EE">
            <w:pPr>
              <w:jc w:val="center"/>
              <w:rPr>
                <w:sz w:val="20"/>
                <w:szCs w:val="20"/>
              </w:rPr>
            </w:pPr>
            <w:r w:rsidRPr="00CD584C">
              <w:rPr>
                <w:sz w:val="20"/>
                <w:szCs w:val="20"/>
              </w:rPr>
              <w:t>Ремонт процедурного кабинета в хирургическом отделении ( Общестроительные работы, сантехнические работы,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112000,0</w:t>
            </w:r>
          </w:p>
        </w:tc>
      </w:tr>
      <w:tr w:rsidR="00CD584C" w:rsidRPr="00CD584C" w:rsidTr="00F231EE">
        <w:trPr>
          <w:trHeight w:val="499"/>
        </w:trPr>
        <w:tc>
          <w:tcPr>
            <w:tcW w:w="2414" w:type="dxa"/>
          </w:tcPr>
          <w:p w:rsidR="00CD584C" w:rsidRPr="00CD584C" w:rsidRDefault="00CD584C" w:rsidP="00F231EE">
            <w:pPr>
              <w:jc w:val="center"/>
              <w:rPr>
                <w:sz w:val="20"/>
                <w:szCs w:val="20"/>
              </w:rPr>
            </w:pPr>
            <w:r w:rsidRPr="00CD584C">
              <w:rPr>
                <w:sz w:val="20"/>
                <w:szCs w:val="20"/>
              </w:rPr>
              <w:lastRenderedPageBreak/>
              <w:t>Прачечная</w:t>
            </w:r>
          </w:p>
        </w:tc>
        <w:tc>
          <w:tcPr>
            <w:tcW w:w="5280" w:type="dxa"/>
          </w:tcPr>
          <w:p w:rsidR="00CD584C" w:rsidRPr="00CD584C" w:rsidRDefault="00CD584C" w:rsidP="00F231EE">
            <w:pPr>
              <w:jc w:val="center"/>
              <w:rPr>
                <w:sz w:val="20"/>
                <w:szCs w:val="20"/>
              </w:rPr>
            </w:pPr>
            <w:r w:rsidRPr="00CD584C">
              <w:rPr>
                <w:sz w:val="20"/>
                <w:szCs w:val="20"/>
              </w:rPr>
              <w:t>Ремонт приемная грязного белья, коридор и тамбур (Общестроительные работы, сантехнические работы,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119490,00</w:t>
            </w:r>
          </w:p>
        </w:tc>
      </w:tr>
      <w:tr w:rsidR="00CD584C" w:rsidRPr="00CD584C" w:rsidTr="00F231EE">
        <w:trPr>
          <w:trHeight w:val="625"/>
        </w:trPr>
        <w:tc>
          <w:tcPr>
            <w:tcW w:w="2414" w:type="dxa"/>
          </w:tcPr>
          <w:p w:rsidR="00CD584C" w:rsidRPr="00CD584C" w:rsidRDefault="00CD584C" w:rsidP="00F231EE">
            <w:pPr>
              <w:jc w:val="center"/>
              <w:rPr>
                <w:sz w:val="20"/>
                <w:szCs w:val="20"/>
              </w:rPr>
            </w:pPr>
            <w:r w:rsidRPr="00CD584C">
              <w:rPr>
                <w:sz w:val="20"/>
                <w:szCs w:val="20"/>
              </w:rPr>
              <w:t>Администрация 1 этаж</w:t>
            </w:r>
          </w:p>
        </w:tc>
        <w:tc>
          <w:tcPr>
            <w:tcW w:w="5280" w:type="dxa"/>
          </w:tcPr>
          <w:p w:rsidR="00CD584C" w:rsidRPr="00CD584C" w:rsidRDefault="00CD584C" w:rsidP="00F231EE">
            <w:pPr>
              <w:jc w:val="center"/>
              <w:rPr>
                <w:sz w:val="20"/>
                <w:szCs w:val="20"/>
              </w:rPr>
            </w:pPr>
            <w:r w:rsidRPr="00CD584C">
              <w:rPr>
                <w:sz w:val="20"/>
                <w:szCs w:val="20"/>
              </w:rPr>
              <w:t>Ремонт коридора 1 этажа (общестроительные работы)</w:t>
            </w:r>
          </w:p>
        </w:tc>
        <w:tc>
          <w:tcPr>
            <w:tcW w:w="2088" w:type="dxa"/>
          </w:tcPr>
          <w:p w:rsidR="00CD584C" w:rsidRPr="00CD584C" w:rsidRDefault="00CD584C" w:rsidP="00F231EE">
            <w:pPr>
              <w:jc w:val="center"/>
              <w:rPr>
                <w:sz w:val="20"/>
                <w:szCs w:val="20"/>
              </w:rPr>
            </w:pPr>
            <w:r w:rsidRPr="00CD584C">
              <w:rPr>
                <w:sz w:val="20"/>
                <w:szCs w:val="20"/>
              </w:rPr>
              <w:t>70925,00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Поликлиника</w:t>
            </w:r>
          </w:p>
        </w:tc>
        <w:tc>
          <w:tcPr>
            <w:tcW w:w="5280" w:type="dxa"/>
          </w:tcPr>
          <w:p w:rsidR="00CD584C" w:rsidRPr="00CD584C" w:rsidRDefault="00CD584C" w:rsidP="00F231EE">
            <w:pPr>
              <w:jc w:val="center"/>
              <w:rPr>
                <w:sz w:val="20"/>
                <w:szCs w:val="20"/>
              </w:rPr>
            </w:pPr>
            <w:r w:rsidRPr="00CD584C">
              <w:rPr>
                <w:sz w:val="20"/>
                <w:szCs w:val="20"/>
              </w:rPr>
              <w:t>Окраска скамеек</w:t>
            </w:r>
          </w:p>
        </w:tc>
        <w:tc>
          <w:tcPr>
            <w:tcW w:w="2088" w:type="dxa"/>
          </w:tcPr>
          <w:p w:rsidR="00CD584C" w:rsidRPr="00CD584C" w:rsidRDefault="00CD584C" w:rsidP="00F231EE">
            <w:pPr>
              <w:jc w:val="center"/>
              <w:rPr>
                <w:sz w:val="20"/>
                <w:szCs w:val="20"/>
              </w:rPr>
            </w:pPr>
            <w:r w:rsidRPr="00CD584C">
              <w:rPr>
                <w:sz w:val="20"/>
                <w:szCs w:val="20"/>
              </w:rPr>
              <w:t>4755,00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Административное здание</w:t>
            </w:r>
          </w:p>
        </w:tc>
        <w:tc>
          <w:tcPr>
            <w:tcW w:w="5280" w:type="dxa"/>
          </w:tcPr>
          <w:p w:rsidR="00CD584C" w:rsidRPr="00CD584C" w:rsidRDefault="00CD584C" w:rsidP="00F231EE">
            <w:pPr>
              <w:jc w:val="center"/>
              <w:rPr>
                <w:sz w:val="20"/>
                <w:szCs w:val="20"/>
              </w:rPr>
            </w:pPr>
            <w:r w:rsidRPr="00CD584C">
              <w:rPr>
                <w:sz w:val="20"/>
                <w:szCs w:val="20"/>
              </w:rPr>
              <w:t>Монтаж потолка «Армстронг» 1,2 этажей, лестничной клетки, холла и тамбура. Окраска стен коридора 2 этажа и лестничной клетки. Окраска крыльца с наружи.</w:t>
            </w:r>
          </w:p>
        </w:tc>
        <w:tc>
          <w:tcPr>
            <w:tcW w:w="2088" w:type="dxa"/>
          </w:tcPr>
          <w:p w:rsidR="00CD584C" w:rsidRPr="00CD584C" w:rsidRDefault="00CD584C" w:rsidP="00F231EE">
            <w:pPr>
              <w:jc w:val="center"/>
              <w:rPr>
                <w:sz w:val="20"/>
                <w:szCs w:val="20"/>
              </w:rPr>
            </w:pPr>
            <w:r w:rsidRPr="00CD584C">
              <w:rPr>
                <w:sz w:val="20"/>
                <w:szCs w:val="20"/>
              </w:rPr>
              <w:t>217000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Прачечная</w:t>
            </w:r>
          </w:p>
        </w:tc>
        <w:tc>
          <w:tcPr>
            <w:tcW w:w="5280" w:type="dxa"/>
          </w:tcPr>
          <w:p w:rsidR="00CD584C" w:rsidRPr="00CD584C" w:rsidRDefault="00CD584C" w:rsidP="00F231EE">
            <w:pPr>
              <w:jc w:val="center"/>
              <w:rPr>
                <w:sz w:val="20"/>
                <w:szCs w:val="20"/>
              </w:rPr>
            </w:pPr>
            <w:r w:rsidRPr="00CD584C">
              <w:rPr>
                <w:sz w:val="20"/>
                <w:szCs w:val="20"/>
              </w:rPr>
              <w:t>Ремонт помещения выдачи чистого белья, наружная окраска дверных блоков.</w:t>
            </w:r>
          </w:p>
        </w:tc>
        <w:tc>
          <w:tcPr>
            <w:tcW w:w="2088" w:type="dxa"/>
          </w:tcPr>
          <w:p w:rsidR="00CD584C" w:rsidRPr="00CD584C" w:rsidRDefault="00CD584C" w:rsidP="00F231EE">
            <w:pPr>
              <w:jc w:val="center"/>
              <w:rPr>
                <w:sz w:val="20"/>
                <w:szCs w:val="20"/>
              </w:rPr>
            </w:pPr>
            <w:r w:rsidRPr="00CD584C">
              <w:rPr>
                <w:sz w:val="20"/>
                <w:szCs w:val="20"/>
              </w:rPr>
              <w:t>11200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Терапевтическое отделение</w:t>
            </w:r>
          </w:p>
        </w:tc>
        <w:tc>
          <w:tcPr>
            <w:tcW w:w="5280" w:type="dxa"/>
          </w:tcPr>
          <w:p w:rsidR="00CD584C" w:rsidRPr="00CD584C" w:rsidRDefault="00CD584C" w:rsidP="00F231EE">
            <w:pPr>
              <w:jc w:val="center"/>
              <w:rPr>
                <w:sz w:val="20"/>
                <w:szCs w:val="20"/>
              </w:rPr>
            </w:pPr>
            <w:r w:rsidRPr="00CD584C">
              <w:rPr>
                <w:sz w:val="20"/>
                <w:szCs w:val="20"/>
              </w:rPr>
              <w:t>Наружные работы окраска цоколя и колонн и крылец.</w:t>
            </w:r>
          </w:p>
        </w:tc>
        <w:tc>
          <w:tcPr>
            <w:tcW w:w="2088" w:type="dxa"/>
          </w:tcPr>
          <w:p w:rsidR="00CD584C" w:rsidRPr="00CD584C" w:rsidRDefault="00CD584C" w:rsidP="00F231EE">
            <w:pPr>
              <w:jc w:val="center"/>
              <w:rPr>
                <w:sz w:val="20"/>
                <w:szCs w:val="20"/>
              </w:rPr>
            </w:pPr>
            <w:r w:rsidRPr="00CD584C">
              <w:rPr>
                <w:sz w:val="20"/>
                <w:szCs w:val="20"/>
              </w:rPr>
              <w:t>20350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Административное здание</w:t>
            </w:r>
          </w:p>
        </w:tc>
        <w:tc>
          <w:tcPr>
            <w:tcW w:w="5280" w:type="dxa"/>
          </w:tcPr>
          <w:p w:rsidR="00CD584C" w:rsidRPr="00CD584C" w:rsidRDefault="00CD584C" w:rsidP="00F231EE">
            <w:pPr>
              <w:jc w:val="center"/>
              <w:rPr>
                <w:sz w:val="20"/>
                <w:szCs w:val="20"/>
              </w:rPr>
            </w:pPr>
            <w:r w:rsidRPr="00CD584C">
              <w:rPr>
                <w:sz w:val="20"/>
                <w:szCs w:val="20"/>
              </w:rPr>
              <w:t>Ремонт трех кабинетов бухгалтерии. Окраска стен, потолков, оконных и дверных блоков, радиаторов и труб отопления. Устройство фанеры и линолеума на пол.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135000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Инфекционное отделение</w:t>
            </w:r>
          </w:p>
        </w:tc>
        <w:tc>
          <w:tcPr>
            <w:tcW w:w="5280" w:type="dxa"/>
          </w:tcPr>
          <w:p w:rsidR="00CD584C" w:rsidRPr="00CD584C" w:rsidRDefault="00CD584C" w:rsidP="00F231EE">
            <w:pPr>
              <w:jc w:val="center"/>
              <w:rPr>
                <w:sz w:val="20"/>
                <w:szCs w:val="20"/>
              </w:rPr>
            </w:pPr>
            <w:r w:rsidRPr="00CD584C">
              <w:rPr>
                <w:sz w:val="20"/>
                <w:szCs w:val="20"/>
              </w:rPr>
              <w:t>Ремонт двух палат. Окраска стен, потолков, оконных и дверных блоков, радиаторов и труб отопления. Облицовка стен керамической плитки у раковин.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44500</w:t>
            </w:r>
          </w:p>
        </w:tc>
      </w:tr>
      <w:tr w:rsidR="00CD584C" w:rsidRPr="00CD584C" w:rsidTr="00F231EE">
        <w:trPr>
          <w:trHeight w:val="541"/>
        </w:trPr>
        <w:tc>
          <w:tcPr>
            <w:tcW w:w="2414" w:type="dxa"/>
          </w:tcPr>
          <w:p w:rsidR="00CD584C" w:rsidRPr="00CD584C" w:rsidRDefault="00CD584C" w:rsidP="00F231EE">
            <w:pPr>
              <w:jc w:val="center"/>
              <w:rPr>
                <w:sz w:val="20"/>
                <w:szCs w:val="20"/>
              </w:rPr>
            </w:pPr>
            <w:r w:rsidRPr="00CD584C">
              <w:rPr>
                <w:sz w:val="20"/>
                <w:szCs w:val="20"/>
              </w:rPr>
              <w:t>Пищеблок</w:t>
            </w:r>
          </w:p>
        </w:tc>
        <w:tc>
          <w:tcPr>
            <w:tcW w:w="5280" w:type="dxa"/>
          </w:tcPr>
          <w:p w:rsidR="00CD584C" w:rsidRPr="00CD584C" w:rsidRDefault="00CD584C" w:rsidP="00F231EE">
            <w:pPr>
              <w:jc w:val="center"/>
              <w:rPr>
                <w:sz w:val="20"/>
                <w:szCs w:val="20"/>
              </w:rPr>
            </w:pPr>
            <w:r w:rsidRPr="00CD584C">
              <w:rPr>
                <w:sz w:val="20"/>
                <w:szCs w:val="20"/>
              </w:rPr>
              <w:t>Наружные работы окраска трех крылец .</w:t>
            </w:r>
          </w:p>
        </w:tc>
        <w:tc>
          <w:tcPr>
            <w:tcW w:w="2088" w:type="dxa"/>
          </w:tcPr>
          <w:p w:rsidR="00CD584C" w:rsidRPr="00CD584C" w:rsidRDefault="00CD584C" w:rsidP="00F231EE">
            <w:pPr>
              <w:jc w:val="center"/>
              <w:rPr>
                <w:sz w:val="20"/>
                <w:szCs w:val="20"/>
              </w:rPr>
            </w:pPr>
            <w:r w:rsidRPr="00CD584C">
              <w:rPr>
                <w:sz w:val="20"/>
                <w:szCs w:val="20"/>
              </w:rPr>
              <w:t>10900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Гараж</w:t>
            </w:r>
          </w:p>
        </w:tc>
        <w:tc>
          <w:tcPr>
            <w:tcW w:w="5280" w:type="dxa"/>
          </w:tcPr>
          <w:p w:rsidR="00CD584C" w:rsidRPr="00CD584C" w:rsidRDefault="00CD584C" w:rsidP="00F231EE">
            <w:pPr>
              <w:jc w:val="center"/>
              <w:rPr>
                <w:sz w:val="20"/>
                <w:szCs w:val="20"/>
              </w:rPr>
            </w:pPr>
            <w:r w:rsidRPr="00CD584C">
              <w:rPr>
                <w:sz w:val="20"/>
                <w:szCs w:val="20"/>
              </w:rPr>
              <w:t>Наружная окраска кирпичной стены</w:t>
            </w:r>
          </w:p>
        </w:tc>
        <w:tc>
          <w:tcPr>
            <w:tcW w:w="2088" w:type="dxa"/>
          </w:tcPr>
          <w:p w:rsidR="00CD584C" w:rsidRPr="00CD584C" w:rsidRDefault="00CD584C" w:rsidP="00F231EE">
            <w:pPr>
              <w:jc w:val="center"/>
              <w:rPr>
                <w:sz w:val="20"/>
                <w:szCs w:val="20"/>
              </w:rPr>
            </w:pPr>
            <w:r w:rsidRPr="00CD584C">
              <w:rPr>
                <w:sz w:val="20"/>
                <w:szCs w:val="20"/>
              </w:rPr>
              <w:t>3000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Переход между хирург. отд и терапевтическим отделением</w:t>
            </w:r>
          </w:p>
        </w:tc>
        <w:tc>
          <w:tcPr>
            <w:tcW w:w="5280" w:type="dxa"/>
          </w:tcPr>
          <w:p w:rsidR="00CD584C" w:rsidRPr="00CD584C" w:rsidRDefault="00CD584C" w:rsidP="00F231EE">
            <w:pPr>
              <w:jc w:val="center"/>
              <w:rPr>
                <w:sz w:val="20"/>
                <w:szCs w:val="20"/>
              </w:rPr>
            </w:pPr>
            <w:r w:rsidRPr="00CD584C">
              <w:rPr>
                <w:sz w:val="20"/>
                <w:szCs w:val="20"/>
              </w:rPr>
              <w:t>Окраска лестничных ступеней и дверных блоков подъемника</w:t>
            </w:r>
          </w:p>
        </w:tc>
        <w:tc>
          <w:tcPr>
            <w:tcW w:w="2088" w:type="dxa"/>
          </w:tcPr>
          <w:p w:rsidR="00CD584C" w:rsidRPr="00CD584C" w:rsidRDefault="00CD584C" w:rsidP="00F231EE">
            <w:pPr>
              <w:jc w:val="center"/>
              <w:rPr>
                <w:sz w:val="20"/>
                <w:szCs w:val="20"/>
              </w:rPr>
            </w:pPr>
            <w:r w:rsidRPr="00CD584C">
              <w:rPr>
                <w:sz w:val="20"/>
                <w:szCs w:val="20"/>
              </w:rPr>
              <w:t>7000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Киземская участковая</w:t>
            </w:r>
          </w:p>
        </w:tc>
        <w:tc>
          <w:tcPr>
            <w:tcW w:w="5280" w:type="dxa"/>
          </w:tcPr>
          <w:p w:rsidR="00CD584C" w:rsidRPr="00CD584C" w:rsidRDefault="00CD584C" w:rsidP="00F231EE">
            <w:pPr>
              <w:jc w:val="center"/>
              <w:rPr>
                <w:sz w:val="20"/>
                <w:szCs w:val="20"/>
              </w:rPr>
            </w:pPr>
            <w:r w:rsidRPr="00CD584C">
              <w:rPr>
                <w:sz w:val="20"/>
                <w:szCs w:val="20"/>
              </w:rPr>
              <w:t>Ремонт кабинета стоматолога и кабинета статистика. Окраска стен, потолков, радиаторов и труб отопления. Установка оконного пластикового блока.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49500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Верхне-Березницкий ФАП</w:t>
            </w:r>
          </w:p>
        </w:tc>
        <w:tc>
          <w:tcPr>
            <w:tcW w:w="5280" w:type="dxa"/>
          </w:tcPr>
          <w:p w:rsidR="00CD584C" w:rsidRPr="00CD584C" w:rsidRDefault="00CD584C" w:rsidP="00F231EE">
            <w:pPr>
              <w:jc w:val="center"/>
              <w:rPr>
                <w:sz w:val="20"/>
                <w:szCs w:val="20"/>
              </w:rPr>
            </w:pPr>
            <w:r w:rsidRPr="00CD584C">
              <w:rPr>
                <w:sz w:val="20"/>
                <w:szCs w:val="20"/>
              </w:rPr>
              <w:t>Ремонт крыльца, тротуаров</w:t>
            </w:r>
          </w:p>
        </w:tc>
        <w:tc>
          <w:tcPr>
            <w:tcW w:w="2088" w:type="dxa"/>
          </w:tcPr>
          <w:p w:rsidR="00CD584C" w:rsidRPr="00CD584C" w:rsidRDefault="00CD584C" w:rsidP="00F231EE">
            <w:pPr>
              <w:jc w:val="center"/>
              <w:rPr>
                <w:sz w:val="20"/>
                <w:szCs w:val="20"/>
              </w:rPr>
            </w:pPr>
            <w:r w:rsidRPr="00CD584C">
              <w:rPr>
                <w:sz w:val="20"/>
                <w:szCs w:val="20"/>
              </w:rPr>
              <w:t>28260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Инфекционное отделение.</w:t>
            </w:r>
          </w:p>
        </w:tc>
        <w:tc>
          <w:tcPr>
            <w:tcW w:w="5280" w:type="dxa"/>
          </w:tcPr>
          <w:p w:rsidR="00CD584C" w:rsidRPr="00CD584C" w:rsidRDefault="00CD584C" w:rsidP="00F231EE">
            <w:pPr>
              <w:jc w:val="center"/>
              <w:rPr>
                <w:sz w:val="20"/>
                <w:szCs w:val="20"/>
              </w:rPr>
            </w:pPr>
            <w:r w:rsidRPr="00CD584C">
              <w:rPr>
                <w:sz w:val="20"/>
                <w:szCs w:val="20"/>
              </w:rPr>
              <w:t>Ремонт двух палат. Окраска стен, потолков, оконных и дверных блоков, радиаторов и труб отопления, откосов и плинтусов.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55300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Терапевтическое отделение</w:t>
            </w:r>
          </w:p>
        </w:tc>
        <w:tc>
          <w:tcPr>
            <w:tcW w:w="5280" w:type="dxa"/>
          </w:tcPr>
          <w:p w:rsidR="00CD584C" w:rsidRPr="00CD584C" w:rsidRDefault="00CD584C" w:rsidP="00F231EE">
            <w:pPr>
              <w:jc w:val="center"/>
              <w:rPr>
                <w:sz w:val="20"/>
                <w:szCs w:val="20"/>
              </w:rPr>
            </w:pPr>
            <w:r w:rsidRPr="00CD584C">
              <w:rPr>
                <w:sz w:val="20"/>
                <w:szCs w:val="20"/>
              </w:rPr>
              <w:t>Ремонт палаты, ординаторской, моечной и коридорчика. Окраска стен, потолков, оконных и дверных блоков, радиаторов и труб отопления, откосов и плинтусов.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58424</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Хирургическое отделение</w:t>
            </w:r>
          </w:p>
        </w:tc>
        <w:tc>
          <w:tcPr>
            <w:tcW w:w="5280" w:type="dxa"/>
          </w:tcPr>
          <w:p w:rsidR="00CD584C" w:rsidRPr="00CD584C" w:rsidRDefault="00CD584C" w:rsidP="00F231EE">
            <w:pPr>
              <w:jc w:val="center"/>
              <w:rPr>
                <w:sz w:val="20"/>
                <w:szCs w:val="20"/>
              </w:rPr>
            </w:pPr>
            <w:r w:rsidRPr="00CD584C">
              <w:rPr>
                <w:sz w:val="20"/>
                <w:szCs w:val="20"/>
              </w:rPr>
              <w:t>Ремонт кабинета заведующего, материальной и моечной в операционном блоке. Окраска стен, потолков, оконных и дверных блоков, радиаторов и труб отопления и откосов. Оклейка стен стекло-обоями. Замена плитки на потолке «Армстронг». Демонтаж деревянных плинтусов линолеума и ДВП. Устройство фанеры, линолеума и пластиковых плинтусов.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97500</w:t>
            </w:r>
          </w:p>
        </w:tc>
      </w:tr>
      <w:tr w:rsidR="00CD584C" w:rsidRPr="00CD584C" w:rsidTr="00F231EE">
        <w:trPr>
          <w:trHeight w:val="459"/>
        </w:trPr>
        <w:tc>
          <w:tcPr>
            <w:tcW w:w="2414" w:type="dxa"/>
          </w:tcPr>
          <w:p w:rsidR="00CD584C" w:rsidRPr="00CD584C" w:rsidRDefault="00CD584C" w:rsidP="00F231EE">
            <w:pPr>
              <w:jc w:val="center"/>
              <w:rPr>
                <w:sz w:val="20"/>
                <w:szCs w:val="20"/>
              </w:rPr>
            </w:pPr>
            <w:r w:rsidRPr="00CD584C">
              <w:rPr>
                <w:sz w:val="20"/>
                <w:szCs w:val="20"/>
              </w:rPr>
              <w:t>Поликлиника</w:t>
            </w:r>
          </w:p>
        </w:tc>
        <w:tc>
          <w:tcPr>
            <w:tcW w:w="5280" w:type="dxa"/>
          </w:tcPr>
          <w:p w:rsidR="00CD584C" w:rsidRPr="00CD584C" w:rsidRDefault="00CD584C" w:rsidP="00F231EE">
            <w:pPr>
              <w:jc w:val="center"/>
              <w:rPr>
                <w:sz w:val="20"/>
                <w:szCs w:val="20"/>
              </w:rPr>
            </w:pPr>
            <w:r w:rsidRPr="00CD584C">
              <w:rPr>
                <w:sz w:val="20"/>
                <w:szCs w:val="20"/>
              </w:rPr>
              <w:t>Ремонт двух кабинетов терапевта. Окраска стен, потолков, оконных и дверных блоков, откосов, радиаторов и труб отопления. Демонтаж линолеума, ДВП, плинтусов. Устройство фанеры, линолеума и плинтусов пластиковых. Электромонтажные работы.</w:t>
            </w:r>
          </w:p>
        </w:tc>
        <w:tc>
          <w:tcPr>
            <w:tcW w:w="2088" w:type="dxa"/>
          </w:tcPr>
          <w:p w:rsidR="00CD584C" w:rsidRPr="00CD584C" w:rsidRDefault="00CD584C" w:rsidP="00F231EE">
            <w:pPr>
              <w:jc w:val="center"/>
              <w:rPr>
                <w:sz w:val="20"/>
                <w:szCs w:val="20"/>
              </w:rPr>
            </w:pPr>
            <w:r w:rsidRPr="00CD584C">
              <w:rPr>
                <w:sz w:val="20"/>
                <w:szCs w:val="20"/>
              </w:rPr>
              <w:t>87300</w:t>
            </w:r>
          </w:p>
        </w:tc>
      </w:tr>
      <w:tr w:rsidR="00CD584C" w:rsidRPr="00CD584C" w:rsidTr="00F231EE">
        <w:trPr>
          <w:trHeight w:val="349"/>
        </w:trPr>
        <w:tc>
          <w:tcPr>
            <w:tcW w:w="2414" w:type="dxa"/>
          </w:tcPr>
          <w:p w:rsidR="00CD584C" w:rsidRPr="00CD584C" w:rsidRDefault="00CD584C" w:rsidP="00F231EE">
            <w:pPr>
              <w:jc w:val="both"/>
              <w:rPr>
                <w:sz w:val="20"/>
                <w:szCs w:val="20"/>
              </w:rPr>
            </w:pPr>
            <w:r w:rsidRPr="00CD584C">
              <w:rPr>
                <w:sz w:val="20"/>
                <w:szCs w:val="20"/>
              </w:rPr>
              <w:t>Итого</w:t>
            </w:r>
          </w:p>
        </w:tc>
        <w:tc>
          <w:tcPr>
            <w:tcW w:w="5280" w:type="dxa"/>
          </w:tcPr>
          <w:p w:rsidR="00CD584C" w:rsidRPr="00CD584C" w:rsidRDefault="00CD584C" w:rsidP="00F231EE">
            <w:pPr>
              <w:jc w:val="both"/>
              <w:rPr>
                <w:sz w:val="20"/>
                <w:szCs w:val="20"/>
              </w:rPr>
            </w:pPr>
          </w:p>
        </w:tc>
        <w:tc>
          <w:tcPr>
            <w:tcW w:w="2088" w:type="dxa"/>
          </w:tcPr>
          <w:p w:rsidR="00CD584C" w:rsidRPr="00CD584C" w:rsidRDefault="00CD584C" w:rsidP="00F231EE">
            <w:pPr>
              <w:jc w:val="center"/>
              <w:rPr>
                <w:b/>
                <w:bCs/>
                <w:sz w:val="20"/>
                <w:szCs w:val="20"/>
              </w:rPr>
            </w:pPr>
            <w:r w:rsidRPr="00CD584C">
              <w:rPr>
                <w:b/>
                <w:bCs/>
                <w:sz w:val="20"/>
                <w:szCs w:val="20"/>
              </w:rPr>
              <w:t>1 132 404,00</w:t>
            </w:r>
          </w:p>
        </w:tc>
      </w:tr>
    </w:tbl>
    <w:p w:rsidR="00CD584C" w:rsidRPr="00CD584C" w:rsidRDefault="00CD584C" w:rsidP="00CD584C"/>
    <w:p w:rsidR="00CD584C" w:rsidRPr="00CD584C" w:rsidRDefault="00CD584C" w:rsidP="00CD584C"/>
    <w:p w:rsidR="00CD584C" w:rsidRPr="00CD584C" w:rsidRDefault="00CD584C" w:rsidP="00CD584C">
      <w:pPr>
        <w:jc w:val="both"/>
      </w:pPr>
      <w:r w:rsidRPr="00CD584C">
        <w:t>5.Приобретение оборудования и иных основных средств: 964 единицы на сумму</w:t>
      </w:r>
      <w:r>
        <w:t xml:space="preserve"> </w:t>
      </w:r>
      <w:r w:rsidRPr="00CD584C">
        <w:t>62 209 054,66</w:t>
      </w:r>
      <w:r>
        <w:t xml:space="preserve"> руб</w:t>
      </w:r>
      <w:r w:rsidRPr="00CD584C">
        <w:t>.</w:t>
      </w:r>
    </w:p>
    <w:p w:rsidR="00CD584C" w:rsidRPr="00CD584C" w:rsidRDefault="00CD584C" w:rsidP="00CD584C">
      <w:pPr>
        <w:jc w:val="both"/>
      </w:pPr>
    </w:p>
    <w:p w:rsidR="00CD584C" w:rsidRPr="00CD584C" w:rsidRDefault="00CD584C" w:rsidP="00CD584C">
      <w:pPr>
        <w:jc w:val="both"/>
        <w:rPr>
          <w:color w:val="000000" w:themeColor="text1"/>
        </w:rPr>
      </w:pPr>
      <w:r w:rsidRPr="00CD584C">
        <w:t>6</w:t>
      </w:r>
      <w:r w:rsidRPr="00CD584C">
        <w:rPr>
          <w:color w:val="000000" w:themeColor="text1"/>
        </w:rPr>
        <w:t>. Вакцинация населения</w:t>
      </w:r>
      <w:r>
        <w:rPr>
          <w:color w:val="000000" w:themeColor="text1"/>
        </w:rPr>
        <w:t>, чел.</w:t>
      </w:r>
      <w:r w:rsidRPr="00CD584C">
        <w:rPr>
          <w:color w:val="000000" w:themeColor="text1"/>
        </w:rPr>
        <w:t>:</w:t>
      </w:r>
    </w:p>
    <w:p w:rsidR="00CD584C" w:rsidRPr="00CD584C" w:rsidRDefault="00CD584C" w:rsidP="00CD584C">
      <w:pPr>
        <w:jc w:val="both"/>
        <w:rPr>
          <w:color w:val="000000" w:themeColor="text1"/>
        </w:rPr>
      </w:pPr>
      <w:r w:rsidRPr="00CD584C">
        <w:rPr>
          <w:color w:val="000000" w:themeColor="text1"/>
        </w:rPr>
        <w:lastRenderedPageBreak/>
        <w:t xml:space="preserve">Привито против полиомиелита: вакцинация - 195, ревакцинация - 608. </w:t>
      </w:r>
    </w:p>
    <w:p w:rsidR="00CD584C" w:rsidRPr="00CD584C" w:rsidRDefault="00CD584C" w:rsidP="00CD584C">
      <w:pPr>
        <w:jc w:val="both"/>
        <w:rPr>
          <w:color w:val="000000" w:themeColor="text1"/>
        </w:rPr>
      </w:pPr>
      <w:r w:rsidRPr="00CD584C">
        <w:rPr>
          <w:color w:val="000000" w:themeColor="text1"/>
        </w:rPr>
        <w:t>Привито против гепатита "В": вакцинация –224, ревакцинация - 165,</w:t>
      </w:r>
    </w:p>
    <w:p w:rsidR="00CD584C" w:rsidRPr="00CD584C" w:rsidRDefault="00CD584C" w:rsidP="00CD584C">
      <w:pPr>
        <w:jc w:val="both"/>
        <w:rPr>
          <w:color w:val="000000" w:themeColor="text1"/>
        </w:rPr>
      </w:pPr>
      <w:r w:rsidRPr="00CD584C">
        <w:rPr>
          <w:color w:val="000000" w:themeColor="text1"/>
        </w:rPr>
        <w:t>Привито против кори: вакцинация - 146, ревакцинация – 233,</w:t>
      </w:r>
    </w:p>
    <w:p w:rsidR="00CD584C" w:rsidRPr="00CD584C" w:rsidRDefault="00CD584C" w:rsidP="00CD584C">
      <w:pPr>
        <w:jc w:val="both"/>
        <w:rPr>
          <w:color w:val="000000" w:themeColor="text1"/>
        </w:rPr>
      </w:pPr>
      <w:r w:rsidRPr="00CD584C">
        <w:rPr>
          <w:color w:val="000000" w:themeColor="text1"/>
        </w:rPr>
        <w:t xml:space="preserve">Привито против </w:t>
      </w:r>
      <w:r w:rsidRPr="00CD584C">
        <w:rPr>
          <w:color w:val="000000" w:themeColor="text1"/>
          <w:lang w:val="en-US"/>
        </w:rPr>
        <w:t>COVID</w:t>
      </w:r>
      <w:r w:rsidRPr="00CD584C">
        <w:rPr>
          <w:color w:val="000000" w:themeColor="text1"/>
        </w:rPr>
        <w:t>-19: вакцинация –5336.</w:t>
      </w:r>
    </w:p>
    <w:p w:rsidR="00CD584C" w:rsidRPr="00CD584C" w:rsidRDefault="00CD584C" w:rsidP="00CD584C">
      <w:pPr>
        <w:jc w:val="both"/>
        <w:rPr>
          <w:color w:val="000000" w:themeColor="text1"/>
        </w:rPr>
      </w:pPr>
    </w:p>
    <w:p w:rsidR="00CD584C" w:rsidRPr="00CD584C" w:rsidRDefault="00CD584C" w:rsidP="00CD584C">
      <w:pPr>
        <w:pStyle w:val="a5"/>
        <w:jc w:val="both"/>
        <w:rPr>
          <w:rFonts w:ascii="Times New Roman" w:hAnsi="Times New Roman"/>
          <w:sz w:val="24"/>
          <w:szCs w:val="24"/>
        </w:rPr>
      </w:pPr>
      <w:r w:rsidRPr="00CD584C">
        <w:rPr>
          <w:rFonts w:ascii="Times New Roman" w:hAnsi="Times New Roman"/>
          <w:sz w:val="24"/>
          <w:szCs w:val="24"/>
        </w:rPr>
        <w:t>7. Информатизация населения в полном объеме согласно с распоряжения</w:t>
      </w:r>
      <w:r>
        <w:rPr>
          <w:rFonts w:ascii="Times New Roman" w:hAnsi="Times New Roman"/>
          <w:sz w:val="24"/>
          <w:szCs w:val="24"/>
        </w:rPr>
        <w:t xml:space="preserve"> </w:t>
      </w:r>
      <w:r w:rsidRPr="00CD584C">
        <w:rPr>
          <w:rFonts w:ascii="Times New Roman" w:hAnsi="Times New Roman"/>
          <w:sz w:val="24"/>
          <w:szCs w:val="24"/>
        </w:rPr>
        <w:t>Министерства здравоохранения, посредством официальных ресурсов организации в сети «Интернет».</w:t>
      </w:r>
    </w:p>
    <w:p w:rsidR="009B19CC" w:rsidRPr="00AA08BF" w:rsidRDefault="009B19CC" w:rsidP="00CD584C">
      <w:pPr>
        <w:pStyle w:val="a9"/>
        <w:ind w:left="0"/>
        <w:rPr>
          <w:color w:val="FF0000"/>
          <w:highlight w:val="yellow"/>
        </w:rPr>
      </w:pPr>
    </w:p>
    <w:p w:rsidR="00F93DE7" w:rsidRPr="00AA08BF" w:rsidRDefault="00F93DE7" w:rsidP="00A0722C">
      <w:pPr>
        <w:rPr>
          <w:b/>
          <w:color w:val="FF0000"/>
        </w:rPr>
      </w:pPr>
    </w:p>
    <w:p w:rsidR="00BB63FC" w:rsidRPr="00BF749B" w:rsidRDefault="00954741" w:rsidP="00954741">
      <w:pPr>
        <w:ind w:left="426"/>
        <w:jc w:val="center"/>
        <w:rPr>
          <w:b/>
        </w:rPr>
      </w:pPr>
      <w:r w:rsidRPr="00BF749B">
        <w:rPr>
          <w:b/>
        </w:rPr>
        <w:t>2</w:t>
      </w:r>
      <w:r w:rsidR="001E7EC2" w:rsidRPr="00BF749B">
        <w:rPr>
          <w:b/>
        </w:rPr>
        <w:t>1</w:t>
      </w:r>
      <w:r w:rsidRPr="00BF749B">
        <w:rPr>
          <w:b/>
        </w:rPr>
        <w:t xml:space="preserve">. </w:t>
      </w:r>
      <w:r w:rsidR="00FA0CB1" w:rsidRPr="00BF749B">
        <w:rPr>
          <w:b/>
        </w:rPr>
        <w:t>Образование</w:t>
      </w:r>
    </w:p>
    <w:p w:rsidR="00163020" w:rsidRPr="00BF749B" w:rsidRDefault="00163020" w:rsidP="001F579F">
      <w:pPr>
        <w:ind w:left="426"/>
        <w:jc w:val="center"/>
        <w:rPr>
          <w:b/>
          <w:highlight w:val="yellow"/>
        </w:rPr>
      </w:pPr>
    </w:p>
    <w:p w:rsidR="00154248" w:rsidRPr="00BF749B" w:rsidRDefault="00F85487" w:rsidP="002D609C">
      <w:pPr>
        <w:spacing w:after="120"/>
        <w:jc w:val="center"/>
        <w:rPr>
          <w:rFonts w:eastAsiaTheme="majorEastAsia" w:cstheme="majorBidi"/>
          <w:b/>
          <w:bCs/>
          <w:sz w:val="20"/>
          <w:szCs w:val="20"/>
        </w:rPr>
      </w:pPr>
      <w:bookmarkStart w:id="1" w:name="_Toc73535978"/>
      <w:bookmarkStart w:id="2" w:name="_Toc94598355"/>
      <w:bookmarkStart w:id="3" w:name="_Toc95288850"/>
      <w:r w:rsidRPr="00BF749B">
        <w:rPr>
          <w:rFonts w:eastAsiaTheme="majorEastAsia" w:cstheme="majorBidi"/>
          <w:b/>
          <w:bCs/>
        </w:rPr>
        <w:t>21.1.</w:t>
      </w:r>
      <w:r w:rsidR="00154248" w:rsidRPr="00BF749B">
        <w:rPr>
          <w:rFonts w:eastAsiaTheme="majorEastAsia" w:cstheme="majorBidi"/>
          <w:b/>
          <w:bCs/>
          <w:sz w:val="20"/>
          <w:szCs w:val="20"/>
        </w:rPr>
        <w:t>МУНИЦИПАЛЬНАЯ СЕТЬ ОБРАЗОВАТЕЛЬНЫХ УЧРЕЖДЕНИЙ</w:t>
      </w:r>
      <w:bookmarkEnd w:id="1"/>
      <w:bookmarkEnd w:id="2"/>
      <w:bookmarkEnd w:id="3"/>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67"/>
        <w:gridCol w:w="2251"/>
        <w:gridCol w:w="2271"/>
        <w:gridCol w:w="2759"/>
      </w:tblGrid>
      <w:tr w:rsidR="00BF749B" w:rsidRPr="00BF749B" w:rsidTr="00BF749B">
        <w:tc>
          <w:tcPr>
            <w:tcW w:w="2467" w:type="dxa"/>
            <w:vAlign w:val="center"/>
          </w:tcPr>
          <w:p w:rsidR="00BF749B" w:rsidRPr="00BF749B" w:rsidRDefault="00BF749B" w:rsidP="00F231EE">
            <w:r w:rsidRPr="00BF749B">
              <w:t>  </w:t>
            </w:r>
          </w:p>
        </w:tc>
        <w:tc>
          <w:tcPr>
            <w:tcW w:w="2251" w:type="dxa"/>
            <w:vAlign w:val="center"/>
          </w:tcPr>
          <w:p w:rsidR="00BF749B" w:rsidRPr="00BF749B" w:rsidRDefault="00BF749B" w:rsidP="00F231EE">
            <w:pPr>
              <w:jc w:val="center"/>
            </w:pPr>
            <w:r w:rsidRPr="00BF749B">
              <w:rPr>
                <w:bCs/>
                <w:color w:val="000000"/>
              </w:rPr>
              <w:t>На 01.09.2020</w:t>
            </w:r>
          </w:p>
        </w:tc>
        <w:tc>
          <w:tcPr>
            <w:tcW w:w="2271" w:type="dxa"/>
            <w:vAlign w:val="center"/>
          </w:tcPr>
          <w:p w:rsidR="00BF749B" w:rsidRPr="00BF749B" w:rsidRDefault="00BF749B" w:rsidP="00F231EE">
            <w:pPr>
              <w:jc w:val="center"/>
            </w:pPr>
            <w:r w:rsidRPr="00BF749B">
              <w:rPr>
                <w:bCs/>
                <w:color w:val="000000"/>
              </w:rPr>
              <w:t>На 01.09.2021</w:t>
            </w:r>
          </w:p>
        </w:tc>
        <w:tc>
          <w:tcPr>
            <w:tcW w:w="2759" w:type="dxa"/>
            <w:vAlign w:val="center"/>
          </w:tcPr>
          <w:p w:rsidR="00BF749B" w:rsidRPr="00BF749B" w:rsidRDefault="00BF749B" w:rsidP="00F231EE">
            <w:pPr>
              <w:jc w:val="center"/>
            </w:pPr>
            <w:r w:rsidRPr="00BF749B">
              <w:rPr>
                <w:bCs/>
                <w:color w:val="000000"/>
              </w:rPr>
              <w:t>На 01.09.2022</w:t>
            </w:r>
          </w:p>
        </w:tc>
      </w:tr>
      <w:tr w:rsidR="00BF749B" w:rsidRPr="00BF749B" w:rsidTr="00BF749B">
        <w:trPr>
          <w:trHeight w:val="409"/>
        </w:trPr>
        <w:tc>
          <w:tcPr>
            <w:tcW w:w="2467" w:type="dxa"/>
          </w:tcPr>
          <w:p w:rsidR="00BF749B" w:rsidRPr="00BF749B" w:rsidRDefault="00BF749B" w:rsidP="00F231EE">
            <w:pPr>
              <w:jc w:val="center"/>
            </w:pPr>
            <w:r w:rsidRPr="00BF749B">
              <w:rPr>
                <w:bCs/>
                <w:color w:val="000000"/>
              </w:rPr>
              <w:t>Количество учащихся</w:t>
            </w:r>
          </w:p>
          <w:p w:rsidR="00BF749B" w:rsidRPr="00BF749B" w:rsidRDefault="00BF749B" w:rsidP="00F231EE">
            <w:pPr>
              <w:jc w:val="center"/>
            </w:pPr>
          </w:p>
          <w:p w:rsidR="00BF749B" w:rsidRPr="00BF749B" w:rsidRDefault="00BF749B" w:rsidP="00F231EE">
            <w:pPr>
              <w:jc w:val="center"/>
            </w:pPr>
            <w:r w:rsidRPr="00BF749B">
              <w:rPr>
                <w:bCs/>
                <w:color w:val="000000"/>
              </w:rPr>
              <w:t>в УКП</w:t>
            </w:r>
          </w:p>
          <w:p w:rsidR="00BF749B" w:rsidRPr="00BF749B" w:rsidRDefault="00BF749B" w:rsidP="00F231EE">
            <w:pPr>
              <w:jc w:val="center"/>
            </w:pPr>
          </w:p>
          <w:p w:rsidR="00BF749B" w:rsidRPr="00BF749B" w:rsidRDefault="00BF749B" w:rsidP="00F231EE">
            <w:pPr>
              <w:jc w:val="center"/>
            </w:pPr>
            <w:r w:rsidRPr="00BF749B">
              <w:rPr>
                <w:bCs/>
                <w:color w:val="000000"/>
              </w:rPr>
              <w:t>проживает в интернатах</w:t>
            </w:r>
          </w:p>
        </w:tc>
        <w:tc>
          <w:tcPr>
            <w:tcW w:w="2251" w:type="dxa"/>
            <w:vAlign w:val="center"/>
          </w:tcPr>
          <w:p w:rsidR="00BF749B" w:rsidRPr="00BF749B" w:rsidRDefault="00BF749B" w:rsidP="00F231EE">
            <w:pPr>
              <w:jc w:val="center"/>
            </w:pPr>
            <w:r w:rsidRPr="00BF749B">
              <w:rPr>
                <w:bCs/>
                <w:color w:val="000000"/>
              </w:rPr>
              <w:t>3291</w:t>
            </w:r>
            <w:r w:rsidRPr="00BF749B">
              <w:rPr>
                <w:color w:val="000000"/>
              </w:rPr>
              <w:t>чел. (-33)</w:t>
            </w:r>
          </w:p>
          <w:p w:rsidR="00BF749B" w:rsidRPr="00BF749B" w:rsidRDefault="00BF749B" w:rsidP="00F231EE">
            <w:r w:rsidRPr="00BF749B">
              <w:t> </w:t>
            </w:r>
          </w:p>
          <w:p w:rsidR="00BF749B" w:rsidRPr="00BF749B" w:rsidRDefault="00BF749B" w:rsidP="00F231EE">
            <w:pPr>
              <w:jc w:val="center"/>
            </w:pPr>
            <w:r w:rsidRPr="00BF749B">
              <w:rPr>
                <w:bCs/>
                <w:color w:val="000000"/>
              </w:rPr>
              <w:t>21</w:t>
            </w:r>
            <w:r w:rsidRPr="00BF749B">
              <w:rPr>
                <w:color w:val="000000"/>
              </w:rPr>
              <w:t>чел.</w:t>
            </w:r>
          </w:p>
          <w:p w:rsidR="00BF749B" w:rsidRPr="00BF749B" w:rsidRDefault="00BF749B" w:rsidP="00F231EE">
            <w:pPr>
              <w:jc w:val="center"/>
            </w:pPr>
            <w:r w:rsidRPr="00BF749B">
              <w:t> </w:t>
            </w:r>
          </w:p>
          <w:p w:rsidR="00BF749B" w:rsidRPr="00BF749B" w:rsidRDefault="00BF749B" w:rsidP="00F231EE">
            <w:pPr>
              <w:jc w:val="center"/>
            </w:pPr>
            <w:r w:rsidRPr="00BF749B">
              <w:rPr>
                <w:bCs/>
                <w:color w:val="000000"/>
              </w:rPr>
              <w:t>46</w:t>
            </w:r>
            <w:r w:rsidRPr="00BF749B">
              <w:rPr>
                <w:color w:val="000000"/>
              </w:rPr>
              <w:t>чел. (+6)</w:t>
            </w:r>
          </w:p>
        </w:tc>
        <w:tc>
          <w:tcPr>
            <w:tcW w:w="2271" w:type="dxa"/>
            <w:vAlign w:val="center"/>
          </w:tcPr>
          <w:p w:rsidR="00BF749B" w:rsidRPr="00BF749B" w:rsidRDefault="00BF749B" w:rsidP="00F231EE">
            <w:pPr>
              <w:jc w:val="center"/>
            </w:pPr>
            <w:r w:rsidRPr="00BF749B">
              <w:rPr>
                <w:bCs/>
                <w:color w:val="000000"/>
              </w:rPr>
              <w:t>3245</w:t>
            </w:r>
            <w:r w:rsidRPr="00BF749B">
              <w:rPr>
                <w:color w:val="000000"/>
              </w:rPr>
              <w:t>чел. (-46)</w:t>
            </w:r>
          </w:p>
          <w:p w:rsidR="00BF749B" w:rsidRPr="00BF749B" w:rsidRDefault="00BF749B" w:rsidP="00F231EE">
            <w:r w:rsidRPr="00BF749B">
              <w:t> </w:t>
            </w:r>
          </w:p>
          <w:p w:rsidR="00BF749B" w:rsidRPr="00BF749B" w:rsidRDefault="00BF749B" w:rsidP="00F231EE">
            <w:pPr>
              <w:jc w:val="center"/>
            </w:pPr>
            <w:r w:rsidRPr="00BF749B">
              <w:rPr>
                <w:bCs/>
                <w:color w:val="000000"/>
              </w:rPr>
              <w:t>17</w:t>
            </w:r>
            <w:r w:rsidRPr="00BF749B">
              <w:rPr>
                <w:color w:val="000000"/>
              </w:rPr>
              <w:t>чел.(-4)</w:t>
            </w:r>
          </w:p>
          <w:p w:rsidR="00BF749B" w:rsidRPr="00BF749B" w:rsidRDefault="00BF749B" w:rsidP="00F231EE">
            <w:pPr>
              <w:jc w:val="center"/>
            </w:pPr>
            <w:r w:rsidRPr="00BF749B">
              <w:t> </w:t>
            </w:r>
          </w:p>
          <w:p w:rsidR="00BF749B" w:rsidRPr="00BF749B" w:rsidRDefault="00BF749B" w:rsidP="00F231EE">
            <w:pPr>
              <w:jc w:val="center"/>
            </w:pPr>
            <w:r w:rsidRPr="00BF749B">
              <w:rPr>
                <w:bCs/>
                <w:color w:val="000000"/>
              </w:rPr>
              <w:t>51</w:t>
            </w:r>
            <w:r w:rsidRPr="00BF749B">
              <w:rPr>
                <w:color w:val="000000"/>
              </w:rPr>
              <w:t>чел. (+5)</w:t>
            </w:r>
          </w:p>
        </w:tc>
        <w:tc>
          <w:tcPr>
            <w:tcW w:w="2759" w:type="dxa"/>
            <w:vAlign w:val="center"/>
          </w:tcPr>
          <w:p w:rsidR="00BF749B" w:rsidRPr="00BF749B" w:rsidRDefault="00BF749B" w:rsidP="00F231EE">
            <w:pPr>
              <w:jc w:val="center"/>
            </w:pPr>
            <w:r w:rsidRPr="00BF749B">
              <w:rPr>
                <w:bCs/>
                <w:color w:val="000000"/>
              </w:rPr>
              <w:t>3199</w:t>
            </w:r>
            <w:r w:rsidRPr="00BF749B">
              <w:rPr>
                <w:color w:val="000000"/>
              </w:rPr>
              <w:t>чел. (-46)</w:t>
            </w:r>
          </w:p>
          <w:p w:rsidR="00BF749B" w:rsidRPr="00BF749B" w:rsidRDefault="00BF749B" w:rsidP="00F231EE">
            <w:pPr>
              <w:jc w:val="center"/>
            </w:pPr>
            <w:r w:rsidRPr="00BF749B">
              <w:t> </w:t>
            </w:r>
          </w:p>
          <w:p w:rsidR="00BF749B" w:rsidRPr="00BF749B" w:rsidRDefault="00BF749B" w:rsidP="00F231EE">
            <w:pPr>
              <w:jc w:val="center"/>
            </w:pPr>
            <w:r w:rsidRPr="00BF749B">
              <w:rPr>
                <w:bCs/>
                <w:color w:val="000000"/>
              </w:rPr>
              <w:t>16</w:t>
            </w:r>
            <w:r w:rsidRPr="00BF749B">
              <w:rPr>
                <w:color w:val="000000"/>
              </w:rPr>
              <w:t>чел. (-1)</w:t>
            </w:r>
          </w:p>
          <w:p w:rsidR="00BF749B" w:rsidRPr="00BF749B" w:rsidRDefault="00BF749B" w:rsidP="00F231EE">
            <w:pPr>
              <w:jc w:val="center"/>
            </w:pPr>
            <w:r w:rsidRPr="00BF749B">
              <w:t> </w:t>
            </w:r>
          </w:p>
          <w:p w:rsidR="00BF749B" w:rsidRPr="00BF749B" w:rsidRDefault="00BF749B" w:rsidP="00F231EE">
            <w:pPr>
              <w:jc w:val="center"/>
            </w:pPr>
            <w:r w:rsidRPr="00BF749B">
              <w:rPr>
                <w:bCs/>
                <w:color w:val="000000"/>
              </w:rPr>
              <w:t>35</w:t>
            </w:r>
            <w:r w:rsidRPr="00BF749B">
              <w:rPr>
                <w:color w:val="000000"/>
              </w:rPr>
              <w:t>чел.(-16)</w:t>
            </w:r>
          </w:p>
        </w:tc>
      </w:tr>
      <w:tr w:rsidR="00BF749B" w:rsidRPr="00BF749B" w:rsidTr="00BF749B">
        <w:trPr>
          <w:trHeight w:val="253"/>
        </w:trPr>
        <w:tc>
          <w:tcPr>
            <w:tcW w:w="2467" w:type="dxa"/>
          </w:tcPr>
          <w:p w:rsidR="00BF749B" w:rsidRPr="00BF749B" w:rsidRDefault="00BF749B" w:rsidP="00F231EE">
            <w:pPr>
              <w:jc w:val="center"/>
            </w:pPr>
            <w:r w:rsidRPr="00BF749B">
              <w:rPr>
                <w:bCs/>
                <w:color w:val="000000"/>
              </w:rPr>
              <w:t>Количество классов</w:t>
            </w:r>
          </w:p>
        </w:tc>
        <w:tc>
          <w:tcPr>
            <w:tcW w:w="2251" w:type="dxa"/>
          </w:tcPr>
          <w:p w:rsidR="00BF749B" w:rsidRPr="00BF749B" w:rsidRDefault="00BF749B" w:rsidP="00F231EE">
            <w:pPr>
              <w:jc w:val="center"/>
            </w:pPr>
            <w:r w:rsidRPr="00BF749B">
              <w:rPr>
                <w:bCs/>
                <w:color w:val="000000"/>
              </w:rPr>
              <w:t>262</w:t>
            </w:r>
            <w:r w:rsidRPr="00BF749B">
              <w:rPr>
                <w:color w:val="000000"/>
              </w:rPr>
              <w:t xml:space="preserve"> (-4)</w:t>
            </w:r>
          </w:p>
        </w:tc>
        <w:tc>
          <w:tcPr>
            <w:tcW w:w="2271" w:type="dxa"/>
          </w:tcPr>
          <w:p w:rsidR="00BF749B" w:rsidRPr="00BF749B" w:rsidRDefault="00BF749B" w:rsidP="00F231EE">
            <w:pPr>
              <w:jc w:val="center"/>
            </w:pPr>
            <w:r w:rsidRPr="00BF749B">
              <w:rPr>
                <w:bCs/>
                <w:color w:val="000000"/>
              </w:rPr>
              <w:t>262</w:t>
            </w:r>
          </w:p>
        </w:tc>
        <w:tc>
          <w:tcPr>
            <w:tcW w:w="2759" w:type="dxa"/>
          </w:tcPr>
          <w:p w:rsidR="00BF749B" w:rsidRPr="00BF749B" w:rsidRDefault="00BF749B" w:rsidP="00F231EE">
            <w:pPr>
              <w:jc w:val="center"/>
            </w:pPr>
            <w:r w:rsidRPr="00BF749B">
              <w:rPr>
                <w:bCs/>
                <w:color w:val="000000"/>
              </w:rPr>
              <w:t>261</w:t>
            </w:r>
            <w:r w:rsidRPr="00BF749B">
              <w:rPr>
                <w:color w:val="000000"/>
              </w:rPr>
              <w:t>(-1)</w:t>
            </w:r>
          </w:p>
        </w:tc>
      </w:tr>
      <w:tr w:rsidR="00BF749B" w:rsidRPr="00BF749B" w:rsidTr="00BF749B">
        <w:trPr>
          <w:trHeight w:val="429"/>
        </w:trPr>
        <w:tc>
          <w:tcPr>
            <w:tcW w:w="2467" w:type="dxa"/>
          </w:tcPr>
          <w:p w:rsidR="00BF749B" w:rsidRPr="00BF749B" w:rsidRDefault="00BF749B" w:rsidP="00F231EE">
            <w:pPr>
              <w:jc w:val="center"/>
            </w:pPr>
            <w:r w:rsidRPr="00BF749B">
              <w:rPr>
                <w:bCs/>
                <w:color w:val="000000"/>
              </w:rPr>
              <w:t>Количество классов-комплектов</w:t>
            </w:r>
          </w:p>
        </w:tc>
        <w:tc>
          <w:tcPr>
            <w:tcW w:w="2251" w:type="dxa"/>
          </w:tcPr>
          <w:p w:rsidR="00BF749B" w:rsidRPr="00BF749B" w:rsidRDefault="00BF749B" w:rsidP="00F231EE">
            <w:pPr>
              <w:jc w:val="center"/>
            </w:pPr>
            <w:r w:rsidRPr="00BF749B">
              <w:rPr>
                <w:bCs/>
                <w:color w:val="000000"/>
              </w:rPr>
              <w:t>244</w:t>
            </w:r>
            <w:r w:rsidRPr="00BF749B">
              <w:rPr>
                <w:color w:val="000000"/>
              </w:rPr>
              <w:t xml:space="preserve"> (-3)</w:t>
            </w:r>
          </w:p>
        </w:tc>
        <w:tc>
          <w:tcPr>
            <w:tcW w:w="2271" w:type="dxa"/>
          </w:tcPr>
          <w:p w:rsidR="00BF749B" w:rsidRPr="00BF749B" w:rsidRDefault="00BF749B" w:rsidP="00F231EE">
            <w:pPr>
              <w:jc w:val="center"/>
            </w:pPr>
            <w:r w:rsidRPr="00BF749B">
              <w:rPr>
                <w:bCs/>
                <w:color w:val="000000"/>
              </w:rPr>
              <w:t>242</w:t>
            </w:r>
            <w:r w:rsidRPr="00BF749B">
              <w:rPr>
                <w:color w:val="000000"/>
              </w:rPr>
              <w:t xml:space="preserve"> (-2)</w:t>
            </w:r>
          </w:p>
        </w:tc>
        <w:tc>
          <w:tcPr>
            <w:tcW w:w="2759" w:type="dxa"/>
          </w:tcPr>
          <w:p w:rsidR="00BF749B" w:rsidRPr="00BF749B" w:rsidRDefault="00BF749B" w:rsidP="00F231EE">
            <w:pPr>
              <w:jc w:val="center"/>
            </w:pPr>
            <w:r w:rsidRPr="00BF749B">
              <w:rPr>
                <w:bCs/>
                <w:color w:val="000000"/>
              </w:rPr>
              <w:t>240</w:t>
            </w:r>
            <w:r w:rsidRPr="00BF749B">
              <w:rPr>
                <w:color w:val="000000"/>
              </w:rPr>
              <w:t>(-2)</w:t>
            </w:r>
          </w:p>
        </w:tc>
      </w:tr>
      <w:tr w:rsidR="00BF749B" w:rsidRPr="00BF749B" w:rsidTr="00BF749B">
        <w:trPr>
          <w:trHeight w:val="349"/>
        </w:trPr>
        <w:tc>
          <w:tcPr>
            <w:tcW w:w="2467" w:type="dxa"/>
          </w:tcPr>
          <w:p w:rsidR="00BF749B" w:rsidRPr="00BF749B" w:rsidRDefault="00BF749B" w:rsidP="00F231EE">
            <w:pPr>
              <w:jc w:val="center"/>
            </w:pPr>
            <w:r w:rsidRPr="00BF749B">
              <w:rPr>
                <w:bCs/>
                <w:color w:val="000000"/>
              </w:rPr>
              <w:t>Поступление</w:t>
            </w:r>
          </w:p>
          <w:p w:rsidR="00BF749B" w:rsidRPr="00BF749B" w:rsidRDefault="00BF749B" w:rsidP="00F231EE">
            <w:pPr>
              <w:jc w:val="center"/>
            </w:pPr>
            <w:r w:rsidRPr="00BF749B">
              <w:rPr>
                <w:bCs/>
                <w:color w:val="000000"/>
              </w:rPr>
              <w:t>в 1-е классы</w:t>
            </w:r>
          </w:p>
        </w:tc>
        <w:tc>
          <w:tcPr>
            <w:tcW w:w="2251" w:type="dxa"/>
          </w:tcPr>
          <w:p w:rsidR="00BF749B" w:rsidRPr="00BF749B" w:rsidRDefault="00BF749B" w:rsidP="00F231EE">
            <w:pPr>
              <w:jc w:val="center"/>
            </w:pPr>
            <w:r w:rsidRPr="00BF749B">
              <w:rPr>
                <w:bCs/>
                <w:color w:val="000000"/>
              </w:rPr>
              <w:t>326</w:t>
            </w:r>
            <w:r w:rsidRPr="00BF749B">
              <w:rPr>
                <w:color w:val="000000"/>
              </w:rPr>
              <w:t>чел.(+5)</w:t>
            </w:r>
          </w:p>
        </w:tc>
        <w:tc>
          <w:tcPr>
            <w:tcW w:w="2271" w:type="dxa"/>
          </w:tcPr>
          <w:p w:rsidR="00BF749B" w:rsidRPr="00BF749B" w:rsidRDefault="00BF749B" w:rsidP="00F231EE">
            <w:pPr>
              <w:jc w:val="center"/>
            </w:pPr>
            <w:r w:rsidRPr="00BF749B">
              <w:rPr>
                <w:bCs/>
                <w:color w:val="000000"/>
              </w:rPr>
              <w:t>326</w:t>
            </w:r>
            <w:r w:rsidRPr="00BF749B">
              <w:rPr>
                <w:color w:val="000000"/>
              </w:rPr>
              <w:t>чел.</w:t>
            </w:r>
          </w:p>
        </w:tc>
        <w:tc>
          <w:tcPr>
            <w:tcW w:w="2759" w:type="dxa"/>
          </w:tcPr>
          <w:p w:rsidR="00BF749B" w:rsidRPr="00BF749B" w:rsidRDefault="00BF749B" w:rsidP="00F231EE">
            <w:pPr>
              <w:jc w:val="center"/>
            </w:pPr>
            <w:r w:rsidRPr="00BF749B">
              <w:rPr>
                <w:bCs/>
                <w:color w:val="000000"/>
              </w:rPr>
              <w:t>301</w:t>
            </w:r>
            <w:r w:rsidRPr="00BF749B">
              <w:rPr>
                <w:color w:val="000000"/>
              </w:rPr>
              <w:t>чел.(-25)</w:t>
            </w:r>
          </w:p>
        </w:tc>
      </w:tr>
      <w:tr w:rsidR="00BF749B" w:rsidRPr="00BF749B" w:rsidTr="00BF749B">
        <w:trPr>
          <w:trHeight w:val="349"/>
        </w:trPr>
        <w:tc>
          <w:tcPr>
            <w:tcW w:w="2467" w:type="dxa"/>
          </w:tcPr>
          <w:p w:rsidR="00BF749B" w:rsidRPr="00BF749B" w:rsidRDefault="00BF749B" w:rsidP="00F231EE">
            <w:pPr>
              <w:jc w:val="center"/>
            </w:pPr>
            <w:r w:rsidRPr="00BF749B">
              <w:rPr>
                <w:bCs/>
                <w:color w:val="000000"/>
              </w:rPr>
              <w:t>Поступление</w:t>
            </w:r>
          </w:p>
          <w:p w:rsidR="00BF749B" w:rsidRPr="00BF749B" w:rsidRDefault="00BF749B" w:rsidP="00F231EE">
            <w:pPr>
              <w:jc w:val="center"/>
            </w:pPr>
            <w:r w:rsidRPr="00BF749B">
              <w:rPr>
                <w:bCs/>
                <w:color w:val="000000"/>
              </w:rPr>
              <w:t>в 10-е классы</w:t>
            </w:r>
          </w:p>
        </w:tc>
        <w:tc>
          <w:tcPr>
            <w:tcW w:w="2251" w:type="dxa"/>
          </w:tcPr>
          <w:p w:rsidR="00BF749B" w:rsidRPr="00BF749B" w:rsidRDefault="00BF749B" w:rsidP="00F231EE">
            <w:pPr>
              <w:jc w:val="center"/>
            </w:pPr>
            <w:r w:rsidRPr="00BF749B">
              <w:rPr>
                <w:bCs/>
                <w:color w:val="000000"/>
              </w:rPr>
              <w:t>122</w:t>
            </w:r>
            <w:r w:rsidRPr="00BF749B">
              <w:rPr>
                <w:color w:val="000000"/>
              </w:rPr>
              <w:t>чел. (-51)</w:t>
            </w:r>
          </w:p>
        </w:tc>
        <w:tc>
          <w:tcPr>
            <w:tcW w:w="2271" w:type="dxa"/>
          </w:tcPr>
          <w:p w:rsidR="00BF749B" w:rsidRPr="00BF749B" w:rsidRDefault="00BF749B" w:rsidP="00F231EE">
            <w:pPr>
              <w:jc w:val="center"/>
            </w:pPr>
            <w:r w:rsidRPr="00BF749B">
              <w:rPr>
                <w:bCs/>
                <w:color w:val="000000"/>
              </w:rPr>
              <w:t>127</w:t>
            </w:r>
            <w:r w:rsidRPr="00BF749B">
              <w:rPr>
                <w:color w:val="000000"/>
              </w:rPr>
              <w:t>чел. (+5)</w:t>
            </w:r>
          </w:p>
        </w:tc>
        <w:tc>
          <w:tcPr>
            <w:tcW w:w="2759" w:type="dxa"/>
          </w:tcPr>
          <w:p w:rsidR="00BF749B" w:rsidRPr="00BF749B" w:rsidRDefault="00BF749B" w:rsidP="00F231EE">
            <w:pPr>
              <w:jc w:val="center"/>
            </w:pPr>
            <w:r w:rsidRPr="00BF749B">
              <w:rPr>
                <w:bCs/>
                <w:color w:val="000000"/>
              </w:rPr>
              <w:t>130</w:t>
            </w:r>
            <w:r w:rsidRPr="00BF749B">
              <w:rPr>
                <w:color w:val="000000"/>
              </w:rPr>
              <w:t>чел.(+3)</w:t>
            </w:r>
          </w:p>
        </w:tc>
      </w:tr>
      <w:tr w:rsidR="00BF749B" w:rsidRPr="00BF749B" w:rsidTr="00BF749B">
        <w:tc>
          <w:tcPr>
            <w:tcW w:w="2467" w:type="dxa"/>
          </w:tcPr>
          <w:p w:rsidR="00BF749B" w:rsidRPr="00BF749B" w:rsidRDefault="00BF749B" w:rsidP="00F231EE">
            <w:pPr>
              <w:jc w:val="center"/>
            </w:pPr>
            <w:r w:rsidRPr="00BF749B">
              <w:rPr>
                <w:bCs/>
                <w:color w:val="000000"/>
              </w:rPr>
              <w:t>Количество педагогических работников общего и дополнительного образования</w:t>
            </w:r>
          </w:p>
        </w:tc>
        <w:tc>
          <w:tcPr>
            <w:tcW w:w="2251" w:type="dxa"/>
          </w:tcPr>
          <w:p w:rsidR="00BF749B" w:rsidRPr="00BF749B" w:rsidRDefault="00BF749B" w:rsidP="00F231EE">
            <w:pPr>
              <w:jc w:val="center"/>
            </w:pPr>
            <w:r w:rsidRPr="00BF749B">
              <w:rPr>
                <w:bCs/>
                <w:color w:val="000000"/>
              </w:rPr>
              <w:t>450</w:t>
            </w:r>
            <w:r w:rsidRPr="00BF749B">
              <w:rPr>
                <w:color w:val="000000"/>
              </w:rPr>
              <w:t xml:space="preserve"> чел. </w:t>
            </w:r>
          </w:p>
          <w:p w:rsidR="00BF749B" w:rsidRPr="00BF749B" w:rsidRDefault="00BF749B" w:rsidP="00F231EE">
            <w:pPr>
              <w:jc w:val="center"/>
            </w:pPr>
            <w:r w:rsidRPr="00BF749B">
              <w:rPr>
                <w:color w:val="000000"/>
              </w:rPr>
              <w:t>(в т.ч. 31 внешний совместитель)</w:t>
            </w:r>
          </w:p>
        </w:tc>
        <w:tc>
          <w:tcPr>
            <w:tcW w:w="2271" w:type="dxa"/>
          </w:tcPr>
          <w:p w:rsidR="00BF749B" w:rsidRPr="00BF749B" w:rsidRDefault="00BF749B" w:rsidP="00F231EE">
            <w:pPr>
              <w:jc w:val="center"/>
            </w:pPr>
            <w:r w:rsidRPr="00BF749B">
              <w:rPr>
                <w:bCs/>
                <w:color w:val="000000"/>
              </w:rPr>
              <w:t>435</w:t>
            </w:r>
            <w:r w:rsidRPr="00BF749B">
              <w:rPr>
                <w:color w:val="000000"/>
              </w:rPr>
              <w:t>чел.</w:t>
            </w:r>
          </w:p>
          <w:p w:rsidR="00BF749B" w:rsidRPr="00BF749B" w:rsidRDefault="00BF749B" w:rsidP="00F231EE">
            <w:pPr>
              <w:jc w:val="center"/>
            </w:pPr>
            <w:r w:rsidRPr="00BF749B">
              <w:rPr>
                <w:color w:val="000000"/>
              </w:rPr>
              <w:t>(в т.ч. 25 внешних совместителей)</w:t>
            </w:r>
          </w:p>
        </w:tc>
        <w:tc>
          <w:tcPr>
            <w:tcW w:w="2759" w:type="dxa"/>
          </w:tcPr>
          <w:p w:rsidR="00BF749B" w:rsidRPr="00BF749B" w:rsidRDefault="00BF749B" w:rsidP="00F231EE">
            <w:pPr>
              <w:jc w:val="center"/>
            </w:pPr>
            <w:r w:rsidRPr="00BF749B">
              <w:rPr>
                <w:color w:val="000000"/>
              </w:rPr>
              <w:t>428чел.</w:t>
            </w:r>
          </w:p>
          <w:p w:rsidR="00BF749B" w:rsidRPr="00BF749B" w:rsidRDefault="00BF749B" w:rsidP="00F231EE">
            <w:pPr>
              <w:jc w:val="center"/>
            </w:pPr>
            <w:r w:rsidRPr="00BF749B">
              <w:rPr>
                <w:color w:val="000000"/>
              </w:rPr>
              <w:t>(в т.ч. 35 внешних совместителей)</w:t>
            </w:r>
          </w:p>
          <w:p w:rsidR="00BF749B" w:rsidRPr="00BF749B" w:rsidRDefault="00BF749B" w:rsidP="00F231EE">
            <w:pPr>
              <w:jc w:val="center"/>
            </w:pPr>
          </w:p>
        </w:tc>
      </w:tr>
      <w:tr w:rsidR="00BF749B" w:rsidRPr="00BF749B" w:rsidTr="00BF749B">
        <w:tc>
          <w:tcPr>
            <w:tcW w:w="2467" w:type="dxa"/>
          </w:tcPr>
          <w:p w:rsidR="00BF749B" w:rsidRPr="00BF749B" w:rsidRDefault="00BF749B" w:rsidP="00F231EE">
            <w:pPr>
              <w:jc w:val="center"/>
            </w:pPr>
            <w:r w:rsidRPr="00BF749B">
              <w:rPr>
                <w:bCs/>
                <w:color w:val="000000"/>
              </w:rPr>
              <w:t>Количество воспитанников ДОУ</w:t>
            </w:r>
          </w:p>
          <w:p w:rsidR="00BF749B" w:rsidRPr="00BF749B" w:rsidRDefault="00BF749B" w:rsidP="00F231EE">
            <w:pPr>
              <w:jc w:val="center"/>
            </w:pPr>
            <w:r w:rsidRPr="00BF749B">
              <w:rPr>
                <w:bCs/>
                <w:color w:val="000000"/>
              </w:rPr>
              <w:t>из них количество</w:t>
            </w:r>
          </w:p>
          <w:p w:rsidR="00BF749B" w:rsidRPr="00BF749B" w:rsidRDefault="00BF749B" w:rsidP="00F231EE">
            <w:pPr>
              <w:jc w:val="center"/>
            </w:pPr>
            <w:r w:rsidRPr="00BF749B">
              <w:rPr>
                <w:bCs/>
                <w:color w:val="000000"/>
              </w:rPr>
              <w:t>воспитанников в ЦППРК</w:t>
            </w:r>
          </w:p>
        </w:tc>
        <w:tc>
          <w:tcPr>
            <w:tcW w:w="2251" w:type="dxa"/>
          </w:tcPr>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1568</w:t>
            </w:r>
            <w:r w:rsidRPr="00BF749B">
              <w:rPr>
                <w:color w:val="000000"/>
              </w:rPr>
              <w:t>чел. (-85)</w:t>
            </w:r>
          </w:p>
          <w:p w:rsidR="00BF749B" w:rsidRPr="00BF749B" w:rsidRDefault="00BF749B" w:rsidP="00F231EE">
            <w:pPr>
              <w:rPr>
                <w:sz w:val="16"/>
                <w:szCs w:val="16"/>
              </w:rPr>
            </w:pPr>
          </w:p>
          <w:p w:rsidR="00BF749B" w:rsidRPr="00BF749B" w:rsidRDefault="00BF749B" w:rsidP="00F231EE">
            <w:pPr>
              <w:jc w:val="center"/>
            </w:pPr>
            <w:r w:rsidRPr="00BF749B">
              <w:rPr>
                <w:bCs/>
                <w:color w:val="000000"/>
              </w:rPr>
              <w:t>44</w:t>
            </w:r>
            <w:r w:rsidRPr="00BF749B">
              <w:rPr>
                <w:color w:val="000000"/>
              </w:rPr>
              <w:t xml:space="preserve"> чел.(+1)</w:t>
            </w:r>
          </w:p>
        </w:tc>
        <w:tc>
          <w:tcPr>
            <w:tcW w:w="2271" w:type="dxa"/>
          </w:tcPr>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1453</w:t>
            </w:r>
            <w:r w:rsidRPr="00BF749B">
              <w:rPr>
                <w:color w:val="000000"/>
              </w:rPr>
              <w:t>чел. (-115)</w:t>
            </w:r>
          </w:p>
          <w:p w:rsidR="00BF749B" w:rsidRPr="00BF749B" w:rsidRDefault="00BF749B" w:rsidP="00F231EE">
            <w:pPr>
              <w:rPr>
                <w:sz w:val="16"/>
                <w:szCs w:val="16"/>
              </w:rPr>
            </w:pPr>
          </w:p>
          <w:p w:rsidR="00BF749B" w:rsidRPr="00BF749B" w:rsidRDefault="00BF749B" w:rsidP="00F231EE">
            <w:pPr>
              <w:jc w:val="center"/>
            </w:pPr>
            <w:r w:rsidRPr="00BF749B">
              <w:rPr>
                <w:bCs/>
                <w:color w:val="000000"/>
              </w:rPr>
              <w:t>49</w:t>
            </w:r>
            <w:r w:rsidRPr="00BF749B">
              <w:rPr>
                <w:color w:val="000000"/>
              </w:rPr>
              <w:t>чел. (+5)</w:t>
            </w:r>
          </w:p>
        </w:tc>
        <w:tc>
          <w:tcPr>
            <w:tcW w:w="2759" w:type="dxa"/>
          </w:tcPr>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1377</w:t>
            </w:r>
            <w:r w:rsidRPr="00BF749B">
              <w:rPr>
                <w:color w:val="000000"/>
              </w:rPr>
              <w:t>чел. (-76)</w:t>
            </w:r>
          </w:p>
          <w:p w:rsidR="00BF749B" w:rsidRPr="00BF749B" w:rsidRDefault="00BF749B" w:rsidP="00F231EE">
            <w:pPr>
              <w:rPr>
                <w:sz w:val="16"/>
                <w:szCs w:val="16"/>
              </w:rPr>
            </w:pPr>
          </w:p>
          <w:p w:rsidR="00BF749B" w:rsidRPr="00BF749B" w:rsidRDefault="00BF749B" w:rsidP="00F231EE">
            <w:pPr>
              <w:jc w:val="center"/>
            </w:pPr>
            <w:r w:rsidRPr="00BF749B">
              <w:rPr>
                <w:bCs/>
                <w:color w:val="000000"/>
              </w:rPr>
              <w:t>47</w:t>
            </w:r>
            <w:r w:rsidRPr="00BF749B">
              <w:rPr>
                <w:color w:val="000000"/>
              </w:rPr>
              <w:t xml:space="preserve"> чел. (-2)</w:t>
            </w:r>
          </w:p>
        </w:tc>
      </w:tr>
      <w:tr w:rsidR="00BF749B" w:rsidRPr="00BF749B" w:rsidTr="00BF749B">
        <w:trPr>
          <w:trHeight w:val="1486"/>
        </w:trPr>
        <w:tc>
          <w:tcPr>
            <w:tcW w:w="2467" w:type="dxa"/>
          </w:tcPr>
          <w:p w:rsidR="00BF749B" w:rsidRPr="00BF749B" w:rsidRDefault="00BF749B" w:rsidP="00F231EE">
            <w:pPr>
              <w:jc w:val="center"/>
            </w:pPr>
            <w:r w:rsidRPr="00BF749B">
              <w:rPr>
                <w:bCs/>
                <w:color w:val="000000"/>
              </w:rPr>
              <w:t>Количество педагогических работников ДОУ</w:t>
            </w: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r w:rsidRPr="00BF749B">
              <w:rPr>
                <w:bCs/>
                <w:color w:val="000000"/>
              </w:rPr>
              <w:t>из них педагогических работников в ЦППРК</w:t>
            </w:r>
          </w:p>
        </w:tc>
        <w:tc>
          <w:tcPr>
            <w:tcW w:w="2251" w:type="dxa"/>
            <w:vAlign w:val="center"/>
          </w:tcPr>
          <w:p w:rsidR="00BF749B" w:rsidRPr="00BF749B" w:rsidRDefault="00BF749B" w:rsidP="00F231EE">
            <w:pPr>
              <w:jc w:val="center"/>
            </w:pPr>
            <w:r w:rsidRPr="00BF749B">
              <w:rPr>
                <w:color w:val="000000"/>
              </w:rPr>
              <w:t xml:space="preserve">Воспитатели – </w:t>
            </w:r>
            <w:r w:rsidRPr="00BF749B">
              <w:rPr>
                <w:bCs/>
                <w:color w:val="000000"/>
              </w:rPr>
              <w:t>166</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 xml:space="preserve">Прочих педагогических работников – </w:t>
            </w:r>
          </w:p>
          <w:p w:rsidR="00BF749B" w:rsidRPr="00BF749B" w:rsidRDefault="00BF749B" w:rsidP="00F231EE">
            <w:pPr>
              <w:jc w:val="center"/>
            </w:pPr>
            <w:r w:rsidRPr="00BF749B">
              <w:rPr>
                <w:bCs/>
                <w:color w:val="000000"/>
              </w:rPr>
              <w:t>39</w:t>
            </w:r>
            <w:r w:rsidRPr="00BF749B">
              <w:rPr>
                <w:color w:val="000000"/>
              </w:rPr>
              <w:t xml:space="preserve"> чел.  + </w:t>
            </w:r>
            <w:r w:rsidRPr="00BF749B">
              <w:rPr>
                <w:bCs/>
                <w:color w:val="000000"/>
              </w:rPr>
              <w:t>5</w:t>
            </w:r>
            <w:r w:rsidRPr="00BF749B">
              <w:rPr>
                <w:color w:val="000000"/>
              </w:rPr>
              <w:t xml:space="preserve"> чел. </w:t>
            </w:r>
          </w:p>
          <w:p w:rsidR="00BF749B" w:rsidRPr="00BF749B" w:rsidRDefault="00BF749B" w:rsidP="00F231EE">
            <w:pPr>
              <w:jc w:val="center"/>
            </w:pPr>
            <w:r w:rsidRPr="00BF749B">
              <w:rPr>
                <w:color w:val="000000"/>
              </w:rPr>
              <w:t>внешних совместителей</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 xml:space="preserve">Итого: </w:t>
            </w:r>
            <w:r w:rsidRPr="00BF749B">
              <w:rPr>
                <w:bCs/>
                <w:color w:val="000000"/>
              </w:rPr>
              <w:t>205</w:t>
            </w:r>
            <w:r w:rsidRPr="00BF749B">
              <w:rPr>
                <w:color w:val="000000"/>
              </w:rPr>
              <w:t>чел.+</w:t>
            </w:r>
          </w:p>
          <w:p w:rsidR="00BF749B" w:rsidRPr="00BF749B" w:rsidRDefault="00BF749B" w:rsidP="00F231EE">
            <w:pPr>
              <w:jc w:val="center"/>
            </w:pPr>
            <w:r w:rsidRPr="00BF749B">
              <w:rPr>
                <w:bCs/>
                <w:color w:val="000000"/>
              </w:rPr>
              <w:t>5</w:t>
            </w:r>
            <w:r w:rsidRPr="00BF749B">
              <w:rPr>
                <w:color w:val="000000"/>
              </w:rPr>
              <w:t xml:space="preserve"> внешних совместителей</w:t>
            </w:r>
          </w:p>
          <w:p w:rsidR="00BF749B" w:rsidRPr="00BF749B" w:rsidRDefault="00BF749B" w:rsidP="00F231EE">
            <w:r w:rsidRPr="00BF749B">
              <w:t> </w:t>
            </w:r>
          </w:p>
          <w:p w:rsidR="00BF749B" w:rsidRPr="00BF749B" w:rsidRDefault="00BF749B" w:rsidP="00F231EE">
            <w:pPr>
              <w:jc w:val="center"/>
              <w:rPr>
                <w:color w:val="000000"/>
              </w:rPr>
            </w:pPr>
            <w:r w:rsidRPr="00BF749B">
              <w:rPr>
                <w:color w:val="000000"/>
              </w:rPr>
              <w:t xml:space="preserve">Воспитатели – </w:t>
            </w:r>
          </w:p>
          <w:p w:rsidR="00BF749B" w:rsidRPr="00BF749B" w:rsidRDefault="00BF749B" w:rsidP="00F231EE">
            <w:pPr>
              <w:jc w:val="center"/>
            </w:pPr>
            <w:r w:rsidRPr="00BF749B">
              <w:rPr>
                <w:bCs/>
                <w:color w:val="000000"/>
              </w:rPr>
              <w:t>9</w:t>
            </w:r>
            <w:r w:rsidRPr="00BF749B">
              <w:rPr>
                <w:color w:val="000000"/>
              </w:rPr>
              <w:t>чел.</w:t>
            </w:r>
          </w:p>
          <w:p w:rsidR="00BF749B" w:rsidRPr="00BF749B" w:rsidRDefault="00BF749B" w:rsidP="00F231EE">
            <w:pPr>
              <w:jc w:val="center"/>
            </w:pPr>
            <w:r w:rsidRPr="00BF749B">
              <w:rPr>
                <w:color w:val="000000"/>
              </w:rPr>
              <w:t xml:space="preserve">Прочие </w:t>
            </w:r>
            <w:r w:rsidRPr="00BF749B">
              <w:rPr>
                <w:color w:val="000000"/>
              </w:rPr>
              <w:lastRenderedPageBreak/>
              <w:t xml:space="preserve">педагогические работники – </w:t>
            </w:r>
            <w:r w:rsidRPr="00BF749B">
              <w:rPr>
                <w:bCs/>
                <w:color w:val="000000"/>
              </w:rPr>
              <w:t>8</w:t>
            </w:r>
            <w:r w:rsidRPr="00BF749B">
              <w:rPr>
                <w:color w:val="000000"/>
              </w:rPr>
              <w:t xml:space="preserve"> чел.</w:t>
            </w:r>
          </w:p>
        </w:tc>
        <w:tc>
          <w:tcPr>
            <w:tcW w:w="2271" w:type="dxa"/>
            <w:vAlign w:val="center"/>
          </w:tcPr>
          <w:p w:rsidR="00BF749B" w:rsidRPr="00BF749B" w:rsidRDefault="00BF749B" w:rsidP="00F231EE">
            <w:pPr>
              <w:jc w:val="center"/>
            </w:pPr>
            <w:r w:rsidRPr="00BF749B">
              <w:rPr>
                <w:color w:val="000000"/>
              </w:rPr>
              <w:lastRenderedPageBreak/>
              <w:t xml:space="preserve">Воспитатели – </w:t>
            </w:r>
            <w:r w:rsidRPr="00BF749B">
              <w:rPr>
                <w:bCs/>
                <w:color w:val="000000"/>
              </w:rPr>
              <w:t>161</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 xml:space="preserve">Прочих педагогических работников – </w:t>
            </w:r>
          </w:p>
          <w:p w:rsidR="00BF749B" w:rsidRPr="00BF749B" w:rsidRDefault="00BF749B" w:rsidP="00F231EE">
            <w:pPr>
              <w:jc w:val="center"/>
            </w:pPr>
            <w:r w:rsidRPr="00BF749B">
              <w:rPr>
                <w:bCs/>
                <w:color w:val="000000"/>
              </w:rPr>
              <w:t>38</w:t>
            </w:r>
            <w:r w:rsidRPr="00BF749B">
              <w:rPr>
                <w:color w:val="000000"/>
              </w:rPr>
              <w:t xml:space="preserve"> чел.  + </w:t>
            </w:r>
            <w:r w:rsidRPr="00BF749B">
              <w:rPr>
                <w:bCs/>
                <w:color w:val="000000"/>
              </w:rPr>
              <w:t>7</w:t>
            </w:r>
            <w:r w:rsidRPr="00BF749B">
              <w:rPr>
                <w:color w:val="000000"/>
              </w:rPr>
              <w:t> чел.</w:t>
            </w:r>
          </w:p>
          <w:p w:rsidR="00BF749B" w:rsidRPr="00BF749B" w:rsidRDefault="00BF749B" w:rsidP="00F231EE">
            <w:pPr>
              <w:jc w:val="center"/>
            </w:pPr>
            <w:r w:rsidRPr="00BF749B">
              <w:rPr>
                <w:color w:val="000000"/>
              </w:rPr>
              <w:t>внешних совместителей</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 xml:space="preserve">Итого: </w:t>
            </w:r>
            <w:r w:rsidRPr="00BF749B">
              <w:rPr>
                <w:bCs/>
                <w:color w:val="000000"/>
              </w:rPr>
              <w:t>199</w:t>
            </w:r>
            <w:r w:rsidRPr="00BF749B">
              <w:rPr>
                <w:color w:val="000000"/>
              </w:rPr>
              <w:t>чел.+</w:t>
            </w:r>
          </w:p>
          <w:p w:rsidR="00BF749B" w:rsidRPr="00BF749B" w:rsidRDefault="00BF749B" w:rsidP="00F231EE">
            <w:pPr>
              <w:jc w:val="center"/>
            </w:pPr>
            <w:r w:rsidRPr="00BF749B">
              <w:rPr>
                <w:bCs/>
                <w:color w:val="000000"/>
              </w:rPr>
              <w:t>7</w:t>
            </w:r>
            <w:r w:rsidRPr="00BF749B">
              <w:rPr>
                <w:color w:val="000000"/>
              </w:rPr>
              <w:t xml:space="preserve"> внешних</w:t>
            </w:r>
          </w:p>
          <w:p w:rsidR="00BF749B" w:rsidRPr="00BF749B" w:rsidRDefault="00BF749B" w:rsidP="00F231EE">
            <w:pPr>
              <w:jc w:val="center"/>
            </w:pPr>
            <w:r w:rsidRPr="00BF749B">
              <w:rPr>
                <w:color w:val="000000"/>
              </w:rPr>
              <w:t>совместителей</w:t>
            </w:r>
          </w:p>
          <w:p w:rsidR="00BF749B" w:rsidRPr="00BF749B" w:rsidRDefault="00BF749B" w:rsidP="00F231EE">
            <w:r w:rsidRPr="00BF749B">
              <w:t> </w:t>
            </w:r>
          </w:p>
          <w:p w:rsidR="00BF749B" w:rsidRPr="00BF749B" w:rsidRDefault="00BF749B" w:rsidP="00F231EE">
            <w:pPr>
              <w:jc w:val="center"/>
              <w:rPr>
                <w:color w:val="000000"/>
              </w:rPr>
            </w:pPr>
            <w:r w:rsidRPr="00BF749B">
              <w:rPr>
                <w:color w:val="000000"/>
              </w:rPr>
              <w:t>Воспитатели –</w:t>
            </w:r>
          </w:p>
          <w:p w:rsidR="00BF749B" w:rsidRPr="00BF749B" w:rsidRDefault="00BF749B" w:rsidP="00F231EE">
            <w:pPr>
              <w:jc w:val="center"/>
            </w:pPr>
            <w:r w:rsidRPr="00BF749B">
              <w:rPr>
                <w:bCs/>
                <w:color w:val="000000"/>
              </w:rPr>
              <w:t>9</w:t>
            </w:r>
            <w:r w:rsidRPr="00BF749B">
              <w:rPr>
                <w:color w:val="000000"/>
              </w:rPr>
              <w:t>чел.</w:t>
            </w:r>
          </w:p>
          <w:p w:rsidR="00BF749B" w:rsidRPr="00BF749B" w:rsidRDefault="00BF749B" w:rsidP="00F231EE">
            <w:pPr>
              <w:jc w:val="center"/>
            </w:pPr>
            <w:r w:rsidRPr="00BF749B">
              <w:rPr>
                <w:color w:val="000000"/>
              </w:rPr>
              <w:t xml:space="preserve">Прочие </w:t>
            </w:r>
          </w:p>
          <w:p w:rsidR="00BF749B" w:rsidRPr="00BF749B" w:rsidRDefault="00BF749B" w:rsidP="00F231EE">
            <w:pPr>
              <w:jc w:val="center"/>
            </w:pPr>
            <w:r w:rsidRPr="00BF749B">
              <w:rPr>
                <w:color w:val="000000"/>
              </w:rPr>
              <w:lastRenderedPageBreak/>
              <w:t>педагогические</w:t>
            </w:r>
          </w:p>
          <w:p w:rsidR="00BF749B" w:rsidRPr="00BF749B" w:rsidRDefault="00BF749B" w:rsidP="00F231EE">
            <w:pPr>
              <w:jc w:val="center"/>
            </w:pPr>
            <w:r w:rsidRPr="00BF749B">
              <w:rPr>
                <w:color w:val="000000"/>
              </w:rPr>
              <w:t xml:space="preserve">работники – </w:t>
            </w:r>
            <w:r w:rsidRPr="00BF749B">
              <w:rPr>
                <w:bCs/>
                <w:color w:val="000000"/>
              </w:rPr>
              <w:t>5</w:t>
            </w:r>
            <w:r w:rsidRPr="00BF749B">
              <w:rPr>
                <w:color w:val="000000"/>
              </w:rPr>
              <w:t xml:space="preserve"> чел.</w:t>
            </w:r>
          </w:p>
        </w:tc>
        <w:tc>
          <w:tcPr>
            <w:tcW w:w="2759" w:type="dxa"/>
            <w:vAlign w:val="center"/>
          </w:tcPr>
          <w:p w:rsidR="00BF749B" w:rsidRPr="00BF749B" w:rsidRDefault="00BF749B" w:rsidP="00F231EE">
            <w:pPr>
              <w:jc w:val="center"/>
            </w:pPr>
            <w:r w:rsidRPr="00BF749B">
              <w:rPr>
                <w:color w:val="000000"/>
              </w:rPr>
              <w:lastRenderedPageBreak/>
              <w:t>Воспитатели – 160</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 xml:space="preserve">Прочих педагогических работников – </w:t>
            </w:r>
          </w:p>
          <w:p w:rsidR="00BF749B" w:rsidRPr="00BF749B" w:rsidRDefault="00BF749B" w:rsidP="00F231EE">
            <w:pPr>
              <w:jc w:val="center"/>
            </w:pPr>
            <w:r w:rsidRPr="00BF749B">
              <w:rPr>
                <w:color w:val="000000"/>
              </w:rPr>
              <w:t>39 чел. + 7 чел.</w:t>
            </w:r>
          </w:p>
          <w:p w:rsidR="00BF749B" w:rsidRPr="00BF749B" w:rsidRDefault="00BF749B" w:rsidP="00F231EE">
            <w:pPr>
              <w:jc w:val="center"/>
            </w:pPr>
            <w:r w:rsidRPr="00BF749B">
              <w:rPr>
                <w:color w:val="000000"/>
              </w:rPr>
              <w:t>внешних совместителей</w:t>
            </w:r>
          </w:p>
          <w:p w:rsidR="00BF749B" w:rsidRPr="00BF749B" w:rsidRDefault="00BF749B" w:rsidP="00F231EE">
            <w:pPr>
              <w:jc w:val="center"/>
              <w:rPr>
                <w:color w:val="000000"/>
              </w:rPr>
            </w:pPr>
          </w:p>
          <w:p w:rsidR="00BF749B" w:rsidRPr="00BF749B" w:rsidRDefault="00BF749B" w:rsidP="00F231EE">
            <w:pPr>
              <w:jc w:val="center"/>
            </w:pPr>
            <w:r w:rsidRPr="00BF749B">
              <w:rPr>
                <w:color w:val="000000"/>
              </w:rPr>
              <w:t>Итого: 199 чел.+</w:t>
            </w:r>
          </w:p>
          <w:p w:rsidR="00BF749B" w:rsidRPr="00BF749B" w:rsidRDefault="00BF749B" w:rsidP="00F231EE">
            <w:pPr>
              <w:jc w:val="center"/>
            </w:pPr>
            <w:r w:rsidRPr="00BF749B">
              <w:rPr>
                <w:color w:val="000000"/>
              </w:rPr>
              <w:t>7 внешних</w:t>
            </w:r>
          </w:p>
          <w:p w:rsidR="00BF749B" w:rsidRPr="00BF749B" w:rsidRDefault="00BF749B" w:rsidP="00F231EE">
            <w:pPr>
              <w:jc w:val="center"/>
            </w:pPr>
            <w:r w:rsidRPr="00BF749B">
              <w:rPr>
                <w:color w:val="000000"/>
              </w:rPr>
              <w:t>совместителей</w:t>
            </w:r>
          </w:p>
          <w:p w:rsidR="00BF749B" w:rsidRPr="00BF749B" w:rsidRDefault="00BF749B" w:rsidP="00F231EE">
            <w:pPr>
              <w:jc w:val="center"/>
            </w:pPr>
            <w:r w:rsidRPr="00BF749B">
              <w:t> </w:t>
            </w:r>
          </w:p>
          <w:p w:rsidR="00BF749B" w:rsidRPr="00BF749B" w:rsidRDefault="00BF749B" w:rsidP="00F231EE">
            <w:pPr>
              <w:jc w:val="center"/>
              <w:rPr>
                <w:color w:val="000000"/>
              </w:rPr>
            </w:pPr>
            <w:r w:rsidRPr="00BF749B">
              <w:rPr>
                <w:color w:val="000000"/>
              </w:rPr>
              <w:t xml:space="preserve">Воспитатели – </w:t>
            </w:r>
          </w:p>
          <w:p w:rsidR="00BF749B" w:rsidRPr="00BF749B" w:rsidRDefault="00BF749B" w:rsidP="00F231EE">
            <w:pPr>
              <w:jc w:val="center"/>
            </w:pPr>
            <w:r w:rsidRPr="00BF749B">
              <w:rPr>
                <w:color w:val="000000"/>
              </w:rPr>
              <w:t>9 чел.</w:t>
            </w:r>
          </w:p>
          <w:p w:rsidR="00BF749B" w:rsidRPr="00BF749B" w:rsidRDefault="00BF749B" w:rsidP="00F231EE">
            <w:pPr>
              <w:jc w:val="center"/>
            </w:pPr>
            <w:r w:rsidRPr="00BF749B">
              <w:rPr>
                <w:color w:val="000000"/>
              </w:rPr>
              <w:t xml:space="preserve">Прочие </w:t>
            </w:r>
          </w:p>
          <w:p w:rsidR="00BF749B" w:rsidRPr="00BF749B" w:rsidRDefault="00BF749B" w:rsidP="00F231EE">
            <w:pPr>
              <w:jc w:val="center"/>
            </w:pPr>
            <w:r w:rsidRPr="00BF749B">
              <w:rPr>
                <w:color w:val="000000"/>
              </w:rPr>
              <w:t>педагогические</w:t>
            </w:r>
          </w:p>
          <w:p w:rsidR="00BF749B" w:rsidRPr="00BF749B" w:rsidRDefault="00BF749B" w:rsidP="00F231EE">
            <w:pPr>
              <w:jc w:val="center"/>
            </w:pPr>
            <w:r w:rsidRPr="00BF749B">
              <w:rPr>
                <w:color w:val="000000"/>
              </w:rPr>
              <w:t>работники – 7 чел.</w:t>
            </w:r>
          </w:p>
        </w:tc>
      </w:tr>
      <w:tr w:rsidR="00BF749B" w:rsidRPr="00BF749B" w:rsidTr="00BF749B">
        <w:tc>
          <w:tcPr>
            <w:tcW w:w="2467" w:type="dxa"/>
          </w:tcPr>
          <w:p w:rsidR="00BF749B" w:rsidRPr="00BF749B" w:rsidRDefault="00BF749B" w:rsidP="00F231EE">
            <w:pPr>
              <w:jc w:val="center"/>
            </w:pPr>
            <w:r w:rsidRPr="00BF749B">
              <w:rPr>
                <w:bCs/>
                <w:color w:val="000000"/>
              </w:rPr>
              <w:lastRenderedPageBreak/>
              <w:t>Количество средних школ –</w:t>
            </w:r>
          </w:p>
          <w:p w:rsidR="00BF749B" w:rsidRPr="00BF749B" w:rsidRDefault="00BF749B" w:rsidP="00F231EE">
            <w:pPr>
              <w:jc w:val="center"/>
            </w:pPr>
            <w:r w:rsidRPr="00BF749B">
              <w:rPr>
                <w:bCs/>
                <w:color w:val="000000"/>
              </w:rPr>
              <w:t>юридических лиц</w:t>
            </w:r>
          </w:p>
        </w:tc>
        <w:tc>
          <w:tcPr>
            <w:tcW w:w="2251" w:type="dxa"/>
            <w:vAlign w:val="center"/>
          </w:tcPr>
          <w:p w:rsidR="00BF749B" w:rsidRPr="00BF749B" w:rsidRDefault="00BF749B" w:rsidP="00F231EE">
            <w:pPr>
              <w:jc w:val="center"/>
            </w:pPr>
            <w:r w:rsidRPr="00BF749B">
              <w:rPr>
                <w:bCs/>
                <w:color w:val="000000"/>
              </w:rPr>
              <w:t>12</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УКП – 3</w:t>
            </w:r>
          </w:p>
          <w:p w:rsidR="00BF749B" w:rsidRPr="00BF749B" w:rsidRDefault="00BF749B" w:rsidP="00F231EE">
            <w:pPr>
              <w:ind w:left="-65"/>
              <w:jc w:val="center"/>
            </w:pPr>
            <w:r w:rsidRPr="00BF749B">
              <w:rPr>
                <w:color w:val="000000"/>
              </w:rPr>
              <w:t>  Ульяновская СОШ</w:t>
            </w:r>
          </w:p>
          <w:p w:rsidR="00BF749B" w:rsidRPr="00BF749B" w:rsidRDefault="00BF749B" w:rsidP="00F231EE">
            <w:pPr>
              <w:jc w:val="center"/>
            </w:pPr>
            <w:r w:rsidRPr="00BF749B">
              <w:rPr>
                <w:color w:val="000000"/>
              </w:rPr>
              <w:t>Киземская СОШ</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Интернаты – 2</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rPr>
                <w:color w:val="000000"/>
              </w:rPr>
            </w:pPr>
            <w:r w:rsidRPr="00BF749B">
              <w:rPr>
                <w:color w:val="000000"/>
              </w:rPr>
              <w:t>Ульяновская СОШ</w:t>
            </w:r>
          </w:p>
          <w:p w:rsidR="00BF749B" w:rsidRPr="00BF749B" w:rsidRDefault="00BF749B" w:rsidP="00F231EE">
            <w:pPr>
              <w:jc w:val="center"/>
              <w:rPr>
                <w:color w:val="000000"/>
              </w:rPr>
            </w:pPr>
          </w:p>
        </w:tc>
        <w:tc>
          <w:tcPr>
            <w:tcW w:w="2271" w:type="dxa"/>
          </w:tcPr>
          <w:p w:rsidR="00BF749B" w:rsidRPr="00BF749B" w:rsidRDefault="00BF749B" w:rsidP="00F231EE">
            <w:pPr>
              <w:jc w:val="center"/>
            </w:pPr>
            <w:r w:rsidRPr="00BF749B">
              <w:rPr>
                <w:bCs/>
                <w:color w:val="000000"/>
              </w:rPr>
              <w:t>12</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УКП – 3</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pPr>
            <w:r w:rsidRPr="00BF749B">
              <w:rPr>
                <w:color w:val="000000"/>
              </w:rPr>
              <w:t>ОСОШ №1</w:t>
            </w:r>
          </w:p>
          <w:p w:rsidR="00BF749B" w:rsidRPr="00BF749B" w:rsidRDefault="00BF749B" w:rsidP="00F231EE">
            <w:pPr>
              <w:jc w:val="center"/>
            </w:pPr>
            <w:r w:rsidRPr="00BF749B">
              <w:rPr>
                <w:color w:val="000000"/>
              </w:rPr>
              <w:t>Киземская СОШ</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Интернаты – 2</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pPr>
            <w:r w:rsidRPr="00BF749B">
              <w:rPr>
                <w:color w:val="000000"/>
              </w:rPr>
              <w:t>Ульяновская СОШ</w:t>
            </w:r>
          </w:p>
        </w:tc>
        <w:tc>
          <w:tcPr>
            <w:tcW w:w="2759" w:type="dxa"/>
          </w:tcPr>
          <w:p w:rsidR="00BF749B" w:rsidRPr="00BF749B" w:rsidRDefault="00BF749B" w:rsidP="00F231EE">
            <w:pPr>
              <w:jc w:val="center"/>
            </w:pPr>
            <w:r w:rsidRPr="00BF749B">
              <w:rPr>
                <w:bCs/>
                <w:color w:val="000000"/>
              </w:rPr>
              <w:t>12</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УКП – 3</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pPr>
            <w:r w:rsidRPr="00BF749B">
              <w:rPr>
                <w:color w:val="000000"/>
              </w:rPr>
              <w:t>ОСОШ №1</w:t>
            </w:r>
          </w:p>
          <w:p w:rsidR="00BF749B" w:rsidRPr="00BF749B" w:rsidRDefault="00BF749B" w:rsidP="00F231EE">
            <w:pPr>
              <w:jc w:val="center"/>
            </w:pPr>
            <w:r w:rsidRPr="00BF749B">
              <w:rPr>
                <w:color w:val="000000"/>
              </w:rPr>
              <w:t>Киземская СОШ</w:t>
            </w:r>
          </w:p>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Интернаты – 2</w:t>
            </w:r>
          </w:p>
          <w:p w:rsidR="00BF749B" w:rsidRPr="00BF749B" w:rsidRDefault="00BF749B" w:rsidP="00F231EE">
            <w:pPr>
              <w:jc w:val="center"/>
            </w:pPr>
            <w:r w:rsidRPr="00BF749B">
              <w:rPr>
                <w:color w:val="000000"/>
              </w:rPr>
              <w:t>Устьянская СОШ</w:t>
            </w:r>
          </w:p>
          <w:p w:rsidR="00BF749B" w:rsidRPr="00BF749B" w:rsidRDefault="00BF749B" w:rsidP="00F231EE">
            <w:pPr>
              <w:jc w:val="center"/>
            </w:pPr>
            <w:r w:rsidRPr="00BF749B">
              <w:rPr>
                <w:color w:val="000000"/>
              </w:rPr>
              <w:t>Ульяновская СОШ</w:t>
            </w:r>
          </w:p>
        </w:tc>
      </w:tr>
      <w:tr w:rsidR="00BF749B" w:rsidRPr="00BF749B" w:rsidTr="00BF749B">
        <w:tc>
          <w:tcPr>
            <w:tcW w:w="2467" w:type="dxa"/>
          </w:tcPr>
          <w:p w:rsidR="00BF749B" w:rsidRPr="00BF749B" w:rsidRDefault="00BF749B" w:rsidP="00F231EE">
            <w:pPr>
              <w:jc w:val="center"/>
            </w:pPr>
            <w:r w:rsidRPr="00BF749B">
              <w:rPr>
                <w:bCs/>
                <w:color w:val="000000"/>
              </w:rPr>
              <w:t>Количество основных школ –</w:t>
            </w:r>
          </w:p>
          <w:p w:rsidR="00BF749B" w:rsidRPr="00BF749B" w:rsidRDefault="00BF749B" w:rsidP="00F231EE">
            <w:pPr>
              <w:jc w:val="center"/>
            </w:pPr>
            <w:r w:rsidRPr="00BF749B">
              <w:rPr>
                <w:bCs/>
                <w:color w:val="000000"/>
              </w:rPr>
              <w:t>юридических лиц</w:t>
            </w:r>
          </w:p>
        </w:tc>
        <w:tc>
          <w:tcPr>
            <w:tcW w:w="2251" w:type="dxa"/>
            <w:vAlign w:val="center"/>
          </w:tcPr>
          <w:p w:rsidR="00BF749B" w:rsidRPr="00BF749B" w:rsidRDefault="00BF749B" w:rsidP="00F231EE">
            <w:pPr>
              <w:jc w:val="center"/>
            </w:pPr>
            <w:r w:rsidRPr="00BF749B">
              <w:rPr>
                <w:color w:val="000000"/>
              </w:rPr>
              <w:t>Синицкая ООШ</w:t>
            </w:r>
          </w:p>
        </w:tc>
        <w:tc>
          <w:tcPr>
            <w:tcW w:w="2271" w:type="dxa"/>
            <w:vAlign w:val="center"/>
          </w:tcPr>
          <w:p w:rsidR="00BF749B" w:rsidRPr="00BF749B" w:rsidRDefault="00BF749B" w:rsidP="00F231EE">
            <w:pPr>
              <w:jc w:val="center"/>
            </w:pPr>
            <w:r w:rsidRPr="00BF749B">
              <w:rPr>
                <w:color w:val="000000"/>
              </w:rPr>
              <w:t>Синицкая ООШ</w:t>
            </w:r>
          </w:p>
        </w:tc>
        <w:tc>
          <w:tcPr>
            <w:tcW w:w="2759" w:type="dxa"/>
            <w:vAlign w:val="center"/>
          </w:tcPr>
          <w:p w:rsidR="00BF749B" w:rsidRPr="00BF749B" w:rsidRDefault="00BF749B" w:rsidP="00F231EE">
            <w:pPr>
              <w:jc w:val="center"/>
            </w:pPr>
            <w:r w:rsidRPr="00BF749B">
              <w:rPr>
                <w:color w:val="000000"/>
              </w:rPr>
              <w:t>Синицкая ООШ</w:t>
            </w:r>
          </w:p>
        </w:tc>
      </w:tr>
      <w:tr w:rsidR="00BF749B" w:rsidRPr="00BF749B" w:rsidTr="00BF749B">
        <w:tc>
          <w:tcPr>
            <w:tcW w:w="2467" w:type="dxa"/>
          </w:tcPr>
          <w:p w:rsidR="00BF749B" w:rsidRPr="00BF749B" w:rsidRDefault="00BF749B" w:rsidP="00F231EE">
            <w:pPr>
              <w:jc w:val="center"/>
            </w:pPr>
            <w:r w:rsidRPr="00BF749B">
              <w:rPr>
                <w:bCs/>
                <w:color w:val="000000"/>
              </w:rPr>
              <w:t>Начальная школа – детский сад – юридических лиц</w:t>
            </w:r>
          </w:p>
        </w:tc>
        <w:tc>
          <w:tcPr>
            <w:tcW w:w="2251" w:type="dxa"/>
            <w:vAlign w:val="center"/>
          </w:tcPr>
          <w:p w:rsidR="00BF749B" w:rsidRPr="00BF749B" w:rsidRDefault="00BF749B" w:rsidP="00F231EE">
            <w:pPr>
              <w:jc w:val="center"/>
            </w:pPr>
            <w:r w:rsidRPr="00BF749B">
              <w:rPr>
                <w:color w:val="000000"/>
              </w:rPr>
              <w:t>Начальная школа-детский сад</w:t>
            </w:r>
          </w:p>
          <w:p w:rsidR="00BF749B" w:rsidRPr="00BF749B" w:rsidRDefault="00BF749B" w:rsidP="00F231EE">
            <w:pPr>
              <w:jc w:val="center"/>
            </w:pPr>
            <w:r w:rsidRPr="00BF749B">
              <w:rPr>
                <w:color w:val="000000"/>
              </w:rPr>
              <w:t>М. Монтессори</w:t>
            </w:r>
          </w:p>
        </w:tc>
        <w:tc>
          <w:tcPr>
            <w:tcW w:w="2271" w:type="dxa"/>
            <w:vAlign w:val="center"/>
          </w:tcPr>
          <w:p w:rsidR="00BF749B" w:rsidRPr="00BF749B" w:rsidRDefault="00BF749B" w:rsidP="00F231EE">
            <w:pPr>
              <w:jc w:val="center"/>
            </w:pPr>
            <w:r w:rsidRPr="00BF749B">
              <w:rPr>
                <w:color w:val="000000"/>
              </w:rPr>
              <w:t>Начальная школа-детский сад</w:t>
            </w:r>
          </w:p>
          <w:p w:rsidR="00BF749B" w:rsidRPr="00BF749B" w:rsidRDefault="00BF749B" w:rsidP="00F231EE">
            <w:pPr>
              <w:jc w:val="center"/>
            </w:pPr>
            <w:r w:rsidRPr="00BF749B">
              <w:rPr>
                <w:color w:val="000000"/>
              </w:rPr>
              <w:t>М. Монтессори</w:t>
            </w:r>
          </w:p>
        </w:tc>
        <w:tc>
          <w:tcPr>
            <w:tcW w:w="2759" w:type="dxa"/>
            <w:vAlign w:val="center"/>
          </w:tcPr>
          <w:p w:rsidR="00BF749B" w:rsidRPr="00BF749B" w:rsidRDefault="00BF749B" w:rsidP="00F231EE">
            <w:pPr>
              <w:jc w:val="center"/>
            </w:pPr>
            <w:r w:rsidRPr="00BF749B">
              <w:rPr>
                <w:color w:val="000000"/>
              </w:rPr>
              <w:t>Начальная школа-детский сад</w:t>
            </w:r>
          </w:p>
          <w:p w:rsidR="00BF749B" w:rsidRPr="00BF749B" w:rsidRDefault="00BF749B" w:rsidP="00F231EE">
            <w:pPr>
              <w:jc w:val="center"/>
            </w:pPr>
            <w:r w:rsidRPr="00BF749B">
              <w:rPr>
                <w:color w:val="000000"/>
              </w:rPr>
              <w:t>М. Монтессори</w:t>
            </w:r>
          </w:p>
        </w:tc>
      </w:tr>
      <w:tr w:rsidR="00BF749B" w:rsidRPr="00BF749B" w:rsidTr="00BF749B">
        <w:trPr>
          <w:trHeight w:val="555"/>
        </w:trPr>
        <w:tc>
          <w:tcPr>
            <w:tcW w:w="2467" w:type="dxa"/>
          </w:tcPr>
          <w:p w:rsidR="00BF749B" w:rsidRPr="00BF749B" w:rsidRDefault="00BF749B" w:rsidP="00F231EE">
            <w:pPr>
              <w:jc w:val="center"/>
            </w:pPr>
            <w:r w:rsidRPr="00BF749B">
              <w:rPr>
                <w:bCs/>
                <w:color w:val="000000"/>
              </w:rPr>
              <w:t>ДОУ – юридических лиц</w:t>
            </w:r>
          </w:p>
        </w:tc>
        <w:tc>
          <w:tcPr>
            <w:tcW w:w="2251" w:type="dxa"/>
            <w:vAlign w:val="center"/>
          </w:tcPr>
          <w:p w:rsidR="00BF749B" w:rsidRPr="00BF749B" w:rsidRDefault="00BF749B" w:rsidP="00F231EE">
            <w:pPr>
              <w:jc w:val="center"/>
            </w:pPr>
            <w:r w:rsidRPr="00BF749B">
              <w:rPr>
                <w:color w:val="000000"/>
              </w:rPr>
              <w:t>ЦРР - детский сад «Алёнушка»</w:t>
            </w:r>
          </w:p>
        </w:tc>
        <w:tc>
          <w:tcPr>
            <w:tcW w:w="2271" w:type="dxa"/>
            <w:vAlign w:val="center"/>
          </w:tcPr>
          <w:p w:rsidR="00BF749B" w:rsidRPr="00BF749B" w:rsidRDefault="00BF749B" w:rsidP="00F231EE">
            <w:pPr>
              <w:jc w:val="center"/>
            </w:pPr>
            <w:r w:rsidRPr="00BF749B">
              <w:rPr>
                <w:color w:val="000000"/>
              </w:rPr>
              <w:t>ЦРР - детский сад «Алёнушка»</w:t>
            </w:r>
          </w:p>
        </w:tc>
        <w:tc>
          <w:tcPr>
            <w:tcW w:w="2759" w:type="dxa"/>
            <w:vAlign w:val="center"/>
          </w:tcPr>
          <w:p w:rsidR="00BF749B" w:rsidRPr="00BF749B" w:rsidRDefault="00BF749B" w:rsidP="00F231EE">
            <w:pPr>
              <w:jc w:val="center"/>
            </w:pPr>
            <w:r w:rsidRPr="00BF749B">
              <w:rPr>
                <w:color w:val="000000"/>
              </w:rPr>
              <w:t>ЦРР - детский сад «Алёнушка»</w:t>
            </w:r>
          </w:p>
        </w:tc>
      </w:tr>
      <w:tr w:rsidR="00BF749B" w:rsidRPr="00BF749B" w:rsidTr="00BF749B">
        <w:trPr>
          <w:trHeight w:val="333"/>
        </w:trPr>
        <w:tc>
          <w:tcPr>
            <w:tcW w:w="2467" w:type="dxa"/>
          </w:tcPr>
          <w:p w:rsidR="00BF749B" w:rsidRPr="00BF749B" w:rsidRDefault="00BF749B" w:rsidP="00F231EE">
            <w:pPr>
              <w:jc w:val="center"/>
            </w:pPr>
            <w:r w:rsidRPr="00BF749B">
              <w:rPr>
                <w:bCs/>
                <w:color w:val="000000"/>
              </w:rPr>
              <w:t>Учреждения дополнительного  образования – юридических лиц</w:t>
            </w:r>
          </w:p>
        </w:tc>
        <w:tc>
          <w:tcPr>
            <w:tcW w:w="2251" w:type="dxa"/>
          </w:tcPr>
          <w:p w:rsidR="00BF749B" w:rsidRPr="00BF749B" w:rsidRDefault="00BF749B" w:rsidP="00F231EE">
            <w:pPr>
              <w:jc w:val="center"/>
            </w:pPr>
          </w:p>
          <w:p w:rsidR="00BF749B" w:rsidRPr="00BF749B" w:rsidRDefault="00BF749B" w:rsidP="00F231EE">
            <w:pPr>
              <w:jc w:val="center"/>
            </w:pPr>
            <w:r w:rsidRPr="00BF749B">
              <w:rPr>
                <w:color w:val="000000"/>
              </w:rPr>
              <w:t>0</w:t>
            </w:r>
          </w:p>
        </w:tc>
        <w:tc>
          <w:tcPr>
            <w:tcW w:w="2271" w:type="dxa"/>
          </w:tcPr>
          <w:p w:rsidR="00BF749B" w:rsidRPr="00BF749B" w:rsidRDefault="00BF749B" w:rsidP="00F231EE">
            <w:pPr>
              <w:jc w:val="center"/>
            </w:pPr>
          </w:p>
          <w:p w:rsidR="00BF749B" w:rsidRPr="00BF749B" w:rsidRDefault="00BF749B" w:rsidP="00F231EE">
            <w:pPr>
              <w:jc w:val="center"/>
            </w:pPr>
            <w:r w:rsidRPr="00BF749B">
              <w:rPr>
                <w:color w:val="000000"/>
              </w:rPr>
              <w:t>0</w:t>
            </w:r>
          </w:p>
        </w:tc>
        <w:tc>
          <w:tcPr>
            <w:tcW w:w="2759" w:type="dxa"/>
          </w:tcPr>
          <w:p w:rsidR="00BF749B" w:rsidRPr="00BF749B" w:rsidRDefault="00BF749B" w:rsidP="00F231EE">
            <w:pPr>
              <w:jc w:val="center"/>
            </w:pPr>
          </w:p>
          <w:p w:rsidR="00BF749B" w:rsidRPr="00BF749B" w:rsidRDefault="00BF749B" w:rsidP="00F231EE">
            <w:pPr>
              <w:jc w:val="center"/>
            </w:pPr>
            <w:r w:rsidRPr="00BF749B">
              <w:rPr>
                <w:color w:val="000000"/>
              </w:rPr>
              <w:t>0</w:t>
            </w:r>
          </w:p>
          <w:p w:rsidR="00BF749B" w:rsidRPr="00BF749B" w:rsidRDefault="00BF749B" w:rsidP="00F231EE">
            <w:pPr>
              <w:jc w:val="center"/>
            </w:pPr>
          </w:p>
        </w:tc>
      </w:tr>
      <w:tr w:rsidR="00BF749B" w:rsidRPr="00BF749B" w:rsidTr="00BF749B">
        <w:tc>
          <w:tcPr>
            <w:tcW w:w="2467" w:type="dxa"/>
          </w:tcPr>
          <w:p w:rsidR="00BF749B" w:rsidRPr="00BF749B" w:rsidRDefault="00BF749B" w:rsidP="00F231EE">
            <w:pPr>
              <w:jc w:val="center"/>
            </w:pPr>
            <w:r w:rsidRPr="00BF749B">
              <w:rPr>
                <w:bCs/>
                <w:color w:val="000000"/>
              </w:rPr>
              <w:t>Количество детей, охваченных дополнительным образованием</w:t>
            </w:r>
          </w:p>
          <w:p w:rsidR="00BF749B" w:rsidRPr="00BF749B" w:rsidRDefault="00BF749B" w:rsidP="00F231EE">
            <w:pPr>
              <w:jc w:val="center"/>
            </w:pPr>
            <w:r w:rsidRPr="00BF749B">
              <w:rPr>
                <w:bCs/>
                <w:color w:val="000000"/>
              </w:rPr>
              <w:t>(в структурных подразделениях)</w:t>
            </w:r>
          </w:p>
          <w:p w:rsidR="00BF749B" w:rsidRPr="00BF749B" w:rsidRDefault="00BF749B" w:rsidP="00F231EE">
            <w:pPr>
              <w:jc w:val="center"/>
            </w:pPr>
          </w:p>
        </w:tc>
        <w:tc>
          <w:tcPr>
            <w:tcW w:w="2251" w:type="dxa"/>
            <w:vAlign w:val="center"/>
          </w:tcPr>
          <w:p w:rsidR="00BF749B" w:rsidRPr="00BF749B" w:rsidRDefault="00BF749B" w:rsidP="00F231EE">
            <w:pPr>
              <w:jc w:val="center"/>
              <w:rPr>
                <w:color w:val="000000"/>
              </w:rPr>
            </w:pPr>
            <w:r w:rsidRPr="00BF749B">
              <w:rPr>
                <w:bCs/>
                <w:color w:val="000000"/>
              </w:rPr>
              <w:t>5803</w:t>
            </w:r>
            <w:r w:rsidRPr="00BF749B">
              <w:rPr>
                <w:color w:val="000000"/>
              </w:rPr>
              <w:t>чел.</w:t>
            </w:r>
          </w:p>
          <w:p w:rsidR="00BF749B" w:rsidRPr="00BF749B" w:rsidRDefault="00BF749B" w:rsidP="00F231EE">
            <w:pPr>
              <w:jc w:val="center"/>
            </w:pPr>
            <w:r w:rsidRPr="00BF749B">
              <w:rPr>
                <w:color w:val="000000"/>
              </w:rPr>
              <w:t>(-204)</w:t>
            </w:r>
          </w:p>
          <w:p w:rsidR="00BF749B" w:rsidRPr="00BF749B" w:rsidRDefault="00BF749B" w:rsidP="00F231EE">
            <w:r w:rsidRPr="00BF749B">
              <w:t> </w:t>
            </w:r>
          </w:p>
          <w:p w:rsidR="00BF749B" w:rsidRPr="00BF749B" w:rsidRDefault="00BF749B" w:rsidP="00F231EE">
            <w:pPr>
              <w:jc w:val="center"/>
              <w:rPr>
                <w:bCs/>
                <w:color w:val="000000"/>
              </w:rPr>
            </w:pPr>
            <w:r w:rsidRPr="00BF749B">
              <w:rPr>
                <w:color w:val="000000"/>
              </w:rPr>
              <w:t>УДЮЦ –</w:t>
            </w:r>
            <w:r w:rsidRPr="00BF749B">
              <w:rPr>
                <w:bCs/>
                <w:color w:val="000000"/>
              </w:rPr>
              <w:t>1059</w:t>
            </w:r>
            <w:r w:rsidRPr="00BF749B">
              <w:rPr>
                <w:color w:val="000000"/>
              </w:rPr>
              <w:t>чел.</w:t>
            </w:r>
          </w:p>
          <w:p w:rsidR="00BF749B" w:rsidRPr="00BF749B" w:rsidRDefault="00BF749B" w:rsidP="00F231EE">
            <w:pPr>
              <w:jc w:val="center"/>
            </w:pPr>
            <w:r w:rsidRPr="00BF749B">
              <w:rPr>
                <w:color w:val="000000"/>
              </w:rPr>
              <w:t>(-118)</w:t>
            </w:r>
          </w:p>
          <w:p w:rsidR="00BF749B" w:rsidRPr="00BF749B" w:rsidRDefault="00BF749B" w:rsidP="00F231EE">
            <w:pPr>
              <w:jc w:val="center"/>
              <w:rPr>
                <w:color w:val="000000"/>
              </w:rPr>
            </w:pPr>
            <w:r w:rsidRPr="00BF749B">
              <w:rPr>
                <w:color w:val="000000"/>
              </w:rPr>
              <w:t xml:space="preserve">ДЮСШ  - </w:t>
            </w:r>
            <w:r w:rsidRPr="00BF749B">
              <w:rPr>
                <w:bCs/>
                <w:color w:val="000000"/>
              </w:rPr>
              <w:t>612</w:t>
            </w:r>
            <w:r w:rsidRPr="00BF749B">
              <w:rPr>
                <w:color w:val="000000"/>
              </w:rPr>
              <w:t> чел.</w:t>
            </w:r>
          </w:p>
          <w:p w:rsidR="00BF749B" w:rsidRPr="00BF749B" w:rsidRDefault="00BF749B" w:rsidP="00F231EE">
            <w:pPr>
              <w:jc w:val="center"/>
            </w:pPr>
            <w:r w:rsidRPr="00BF749B">
              <w:rPr>
                <w:color w:val="000000"/>
              </w:rPr>
              <w:t xml:space="preserve"> (+76)</w:t>
            </w:r>
          </w:p>
          <w:p w:rsidR="00BF749B" w:rsidRPr="00BF749B" w:rsidRDefault="00BF749B" w:rsidP="00F231EE">
            <w:pPr>
              <w:jc w:val="center"/>
            </w:pPr>
            <w:r w:rsidRPr="00BF749B">
              <w:rPr>
                <w:color w:val="000000"/>
              </w:rPr>
              <w:t>Спортивные клубы при школах -</w:t>
            </w:r>
          </w:p>
          <w:p w:rsidR="00BF749B" w:rsidRPr="00BF749B" w:rsidRDefault="00BF749B" w:rsidP="00F231EE">
            <w:pPr>
              <w:jc w:val="center"/>
              <w:rPr>
                <w:color w:val="000000"/>
              </w:rPr>
            </w:pPr>
            <w:r w:rsidRPr="00BF749B">
              <w:rPr>
                <w:bCs/>
                <w:color w:val="000000"/>
              </w:rPr>
              <w:t>2031</w:t>
            </w:r>
            <w:r w:rsidRPr="00BF749B">
              <w:rPr>
                <w:color w:val="000000"/>
              </w:rPr>
              <w:t> чел.</w:t>
            </w:r>
          </w:p>
          <w:p w:rsidR="00BF749B" w:rsidRPr="00BF749B" w:rsidRDefault="00BF749B" w:rsidP="00F231EE">
            <w:pPr>
              <w:jc w:val="center"/>
            </w:pPr>
            <w:r w:rsidRPr="00BF749B">
              <w:rPr>
                <w:color w:val="000000"/>
              </w:rPr>
              <w:t>(+1)</w:t>
            </w:r>
          </w:p>
          <w:p w:rsidR="00BF749B" w:rsidRPr="00BF749B" w:rsidRDefault="00BF749B" w:rsidP="00F231EE">
            <w:pPr>
              <w:jc w:val="center"/>
            </w:pPr>
            <w:r w:rsidRPr="00BF749B">
              <w:rPr>
                <w:color w:val="000000"/>
              </w:rPr>
              <w:t>Интеллектуальные клубы при школах</w:t>
            </w:r>
          </w:p>
          <w:p w:rsidR="00BF749B" w:rsidRPr="00BF749B" w:rsidRDefault="00BF749B" w:rsidP="00F231EE">
            <w:pPr>
              <w:jc w:val="center"/>
              <w:rPr>
                <w:color w:val="000000"/>
              </w:rPr>
            </w:pPr>
            <w:r w:rsidRPr="00BF749B">
              <w:rPr>
                <w:bCs/>
                <w:color w:val="000000"/>
              </w:rPr>
              <w:t>2101</w:t>
            </w:r>
            <w:r w:rsidRPr="00BF749B">
              <w:rPr>
                <w:color w:val="000000"/>
              </w:rPr>
              <w:t>чел.</w:t>
            </w:r>
          </w:p>
          <w:p w:rsidR="00BF749B" w:rsidRPr="00BF749B" w:rsidRDefault="00BF749B" w:rsidP="00F231EE">
            <w:pPr>
              <w:jc w:val="center"/>
              <w:rPr>
                <w:color w:val="000000"/>
              </w:rPr>
            </w:pPr>
            <w:r w:rsidRPr="00BF749B">
              <w:rPr>
                <w:color w:val="000000"/>
              </w:rPr>
              <w:t>(-163)</w:t>
            </w:r>
          </w:p>
        </w:tc>
        <w:tc>
          <w:tcPr>
            <w:tcW w:w="2271" w:type="dxa"/>
            <w:vAlign w:val="center"/>
          </w:tcPr>
          <w:p w:rsidR="00BF749B" w:rsidRPr="00BF749B" w:rsidRDefault="00BF749B" w:rsidP="00F231EE">
            <w:pPr>
              <w:jc w:val="center"/>
              <w:rPr>
                <w:color w:val="000000"/>
              </w:rPr>
            </w:pPr>
            <w:r w:rsidRPr="00BF749B">
              <w:rPr>
                <w:bCs/>
                <w:color w:val="000000"/>
              </w:rPr>
              <w:t>5782</w:t>
            </w:r>
            <w:r w:rsidRPr="00BF749B">
              <w:rPr>
                <w:color w:val="000000"/>
              </w:rPr>
              <w:t>чел.</w:t>
            </w:r>
          </w:p>
          <w:p w:rsidR="00BF749B" w:rsidRPr="00BF749B" w:rsidRDefault="00BF749B" w:rsidP="00F231EE">
            <w:pPr>
              <w:jc w:val="center"/>
            </w:pPr>
            <w:r w:rsidRPr="00BF749B">
              <w:rPr>
                <w:color w:val="000000"/>
              </w:rPr>
              <w:t>(-21)</w:t>
            </w:r>
          </w:p>
          <w:p w:rsidR="00BF749B" w:rsidRPr="00BF749B" w:rsidRDefault="00BF749B" w:rsidP="00F231EE">
            <w:r w:rsidRPr="00BF749B">
              <w:t> </w:t>
            </w:r>
          </w:p>
          <w:p w:rsidR="00BF749B" w:rsidRPr="00BF749B" w:rsidRDefault="00BF749B" w:rsidP="00F231EE">
            <w:pPr>
              <w:jc w:val="center"/>
              <w:rPr>
                <w:color w:val="000000"/>
              </w:rPr>
            </w:pPr>
            <w:r w:rsidRPr="00BF749B">
              <w:rPr>
                <w:color w:val="000000"/>
              </w:rPr>
              <w:t xml:space="preserve">УДЮЦ - </w:t>
            </w:r>
            <w:r w:rsidRPr="00BF749B">
              <w:rPr>
                <w:bCs/>
                <w:color w:val="000000"/>
              </w:rPr>
              <w:t>1227</w:t>
            </w:r>
            <w:r w:rsidRPr="00BF749B">
              <w:rPr>
                <w:color w:val="000000"/>
              </w:rPr>
              <w:t> чел.</w:t>
            </w:r>
          </w:p>
          <w:p w:rsidR="00BF749B" w:rsidRPr="00BF749B" w:rsidRDefault="00BF749B" w:rsidP="00F231EE">
            <w:pPr>
              <w:jc w:val="center"/>
            </w:pPr>
            <w:r w:rsidRPr="00BF749B">
              <w:rPr>
                <w:color w:val="000000"/>
              </w:rPr>
              <w:t>(+168)</w:t>
            </w:r>
          </w:p>
          <w:p w:rsidR="00BF749B" w:rsidRPr="00BF749B" w:rsidRDefault="00BF749B" w:rsidP="00F231EE">
            <w:pPr>
              <w:jc w:val="center"/>
              <w:rPr>
                <w:bCs/>
                <w:color w:val="000000"/>
              </w:rPr>
            </w:pPr>
            <w:r w:rsidRPr="00BF749B">
              <w:rPr>
                <w:color w:val="000000"/>
              </w:rPr>
              <w:t xml:space="preserve">ДЮСШ -  </w:t>
            </w:r>
            <w:r w:rsidRPr="00BF749B">
              <w:rPr>
                <w:bCs/>
                <w:color w:val="000000"/>
              </w:rPr>
              <w:t>512</w:t>
            </w:r>
            <w:r w:rsidRPr="00BF749B">
              <w:rPr>
                <w:color w:val="000000"/>
              </w:rPr>
              <w:t>чел.</w:t>
            </w:r>
          </w:p>
          <w:p w:rsidR="00BF749B" w:rsidRPr="00BF749B" w:rsidRDefault="00BF749B" w:rsidP="00F231EE">
            <w:pPr>
              <w:jc w:val="center"/>
            </w:pPr>
            <w:r w:rsidRPr="00BF749B">
              <w:rPr>
                <w:color w:val="000000"/>
              </w:rPr>
              <w:t>(-100)</w:t>
            </w:r>
          </w:p>
          <w:p w:rsidR="00BF749B" w:rsidRPr="00BF749B" w:rsidRDefault="00BF749B" w:rsidP="00F231EE">
            <w:pPr>
              <w:jc w:val="center"/>
            </w:pPr>
            <w:r w:rsidRPr="00BF749B">
              <w:rPr>
                <w:color w:val="000000"/>
              </w:rPr>
              <w:t>Спортивные клубы при школах -</w:t>
            </w:r>
          </w:p>
          <w:p w:rsidR="00BF749B" w:rsidRPr="00BF749B" w:rsidRDefault="00BF749B" w:rsidP="00F231EE">
            <w:pPr>
              <w:jc w:val="center"/>
              <w:rPr>
                <w:bCs/>
                <w:color w:val="000000"/>
              </w:rPr>
            </w:pPr>
            <w:r w:rsidRPr="00BF749B">
              <w:rPr>
                <w:bCs/>
                <w:color w:val="000000"/>
              </w:rPr>
              <w:t xml:space="preserve">1873 </w:t>
            </w:r>
            <w:r w:rsidRPr="00BF749B">
              <w:rPr>
                <w:color w:val="000000"/>
              </w:rPr>
              <w:t>чел.</w:t>
            </w:r>
          </w:p>
          <w:p w:rsidR="00BF749B" w:rsidRPr="00BF749B" w:rsidRDefault="00BF749B" w:rsidP="00F231EE">
            <w:pPr>
              <w:jc w:val="center"/>
            </w:pPr>
            <w:r w:rsidRPr="00BF749B">
              <w:rPr>
                <w:color w:val="000000"/>
              </w:rPr>
              <w:t>(-158)</w:t>
            </w:r>
          </w:p>
          <w:p w:rsidR="00BF749B" w:rsidRPr="00BF749B" w:rsidRDefault="00BF749B" w:rsidP="00F231EE">
            <w:pPr>
              <w:jc w:val="center"/>
            </w:pPr>
            <w:r w:rsidRPr="00BF749B">
              <w:rPr>
                <w:color w:val="000000"/>
              </w:rPr>
              <w:t>Интеллектуальные клубы при школах</w:t>
            </w:r>
          </w:p>
          <w:p w:rsidR="00BF749B" w:rsidRPr="00BF749B" w:rsidRDefault="00BF749B" w:rsidP="00F231EE">
            <w:pPr>
              <w:jc w:val="center"/>
              <w:rPr>
                <w:color w:val="000000"/>
              </w:rPr>
            </w:pPr>
            <w:r w:rsidRPr="00BF749B">
              <w:rPr>
                <w:bCs/>
                <w:color w:val="000000"/>
              </w:rPr>
              <w:t>2170</w:t>
            </w:r>
            <w:r w:rsidRPr="00BF749B">
              <w:rPr>
                <w:color w:val="000000"/>
              </w:rPr>
              <w:t>чел.</w:t>
            </w:r>
          </w:p>
          <w:p w:rsidR="00BF749B" w:rsidRPr="00BF749B" w:rsidRDefault="00BF749B" w:rsidP="00F231EE">
            <w:pPr>
              <w:jc w:val="center"/>
            </w:pPr>
            <w:r w:rsidRPr="00BF749B">
              <w:rPr>
                <w:color w:val="000000"/>
              </w:rPr>
              <w:t>(+69)</w:t>
            </w:r>
          </w:p>
        </w:tc>
        <w:tc>
          <w:tcPr>
            <w:tcW w:w="2759" w:type="dxa"/>
          </w:tcPr>
          <w:p w:rsidR="00BF749B" w:rsidRPr="00BF749B" w:rsidRDefault="00BF749B" w:rsidP="00F231EE">
            <w:pPr>
              <w:jc w:val="center"/>
              <w:rPr>
                <w:color w:val="000000"/>
              </w:rPr>
            </w:pPr>
            <w:r w:rsidRPr="00BF749B">
              <w:rPr>
                <w:bCs/>
                <w:color w:val="000000"/>
              </w:rPr>
              <w:t>5927</w:t>
            </w:r>
            <w:r w:rsidRPr="00BF749B">
              <w:rPr>
                <w:color w:val="000000"/>
              </w:rPr>
              <w:t>чел.</w:t>
            </w:r>
          </w:p>
          <w:p w:rsidR="00BF749B" w:rsidRPr="00BF749B" w:rsidRDefault="00BF749B" w:rsidP="00F231EE">
            <w:pPr>
              <w:jc w:val="center"/>
            </w:pPr>
            <w:r w:rsidRPr="00BF749B">
              <w:rPr>
                <w:color w:val="000000"/>
              </w:rPr>
              <w:t>(+145)</w:t>
            </w:r>
          </w:p>
          <w:p w:rsidR="00BF749B" w:rsidRPr="00BF749B" w:rsidRDefault="00BF749B" w:rsidP="00F231EE">
            <w:pPr>
              <w:jc w:val="center"/>
            </w:pPr>
          </w:p>
          <w:p w:rsidR="00BF749B" w:rsidRPr="00BF749B" w:rsidRDefault="00BF749B" w:rsidP="00F231EE">
            <w:pPr>
              <w:jc w:val="center"/>
              <w:rPr>
                <w:color w:val="000000"/>
              </w:rPr>
            </w:pPr>
            <w:r w:rsidRPr="00BF749B">
              <w:rPr>
                <w:color w:val="000000"/>
              </w:rPr>
              <w:t xml:space="preserve">УДЮЦ - </w:t>
            </w:r>
            <w:r w:rsidRPr="00BF749B">
              <w:rPr>
                <w:bCs/>
                <w:color w:val="000000"/>
              </w:rPr>
              <w:t>1486</w:t>
            </w:r>
            <w:r w:rsidRPr="00BF749B">
              <w:rPr>
                <w:color w:val="000000"/>
              </w:rPr>
              <w:t> чел.</w:t>
            </w:r>
          </w:p>
          <w:p w:rsidR="00BF749B" w:rsidRPr="00BF749B" w:rsidRDefault="00BF749B" w:rsidP="00F231EE">
            <w:pPr>
              <w:jc w:val="center"/>
            </w:pPr>
            <w:r w:rsidRPr="00BF749B">
              <w:rPr>
                <w:color w:val="000000"/>
              </w:rPr>
              <w:t>(+259)</w:t>
            </w:r>
          </w:p>
          <w:p w:rsidR="00BF749B" w:rsidRPr="00BF749B" w:rsidRDefault="00BF749B" w:rsidP="00F231EE">
            <w:pPr>
              <w:jc w:val="center"/>
              <w:rPr>
                <w:color w:val="000000"/>
              </w:rPr>
            </w:pPr>
            <w:r w:rsidRPr="00BF749B">
              <w:rPr>
                <w:color w:val="000000"/>
              </w:rPr>
              <w:t xml:space="preserve">ДЮСШ -  </w:t>
            </w:r>
            <w:r w:rsidRPr="00BF749B">
              <w:rPr>
                <w:bCs/>
                <w:color w:val="000000"/>
              </w:rPr>
              <w:t>520</w:t>
            </w:r>
            <w:r w:rsidRPr="00BF749B">
              <w:rPr>
                <w:color w:val="000000"/>
              </w:rPr>
              <w:t> чел.</w:t>
            </w:r>
          </w:p>
          <w:p w:rsidR="00BF749B" w:rsidRPr="00BF749B" w:rsidRDefault="00BF749B" w:rsidP="00F231EE">
            <w:pPr>
              <w:jc w:val="center"/>
            </w:pPr>
            <w:r w:rsidRPr="00BF749B">
              <w:rPr>
                <w:color w:val="000000"/>
              </w:rPr>
              <w:t>(+8)</w:t>
            </w:r>
          </w:p>
          <w:p w:rsidR="00BF749B" w:rsidRPr="00BF749B" w:rsidRDefault="00BF749B" w:rsidP="00F231EE">
            <w:pPr>
              <w:jc w:val="center"/>
            </w:pPr>
            <w:r w:rsidRPr="00BF749B">
              <w:rPr>
                <w:color w:val="000000"/>
              </w:rPr>
              <w:t>Спортивные клубы при школах -</w:t>
            </w:r>
          </w:p>
          <w:p w:rsidR="00BF749B" w:rsidRPr="00BF749B" w:rsidRDefault="00BF749B" w:rsidP="00F231EE">
            <w:pPr>
              <w:jc w:val="center"/>
              <w:rPr>
                <w:color w:val="000000"/>
              </w:rPr>
            </w:pPr>
            <w:r w:rsidRPr="00BF749B">
              <w:rPr>
                <w:bCs/>
                <w:color w:val="000000"/>
              </w:rPr>
              <w:t>1742</w:t>
            </w:r>
            <w:r w:rsidRPr="00BF749B">
              <w:rPr>
                <w:color w:val="000000"/>
              </w:rPr>
              <w:t> чел.</w:t>
            </w:r>
          </w:p>
          <w:p w:rsidR="00BF749B" w:rsidRPr="00BF749B" w:rsidRDefault="00BF749B" w:rsidP="00F231EE">
            <w:pPr>
              <w:jc w:val="center"/>
            </w:pPr>
            <w:r w:rsidRPr="00BF749B">
              <w:rPr>
                <w:color w:val="000000"/>
              </w:rPr>
              <w:t>(-131)</w:t>
            </w:r>
          </w:p>
          <w:p w:rsidR="00BF749B" w:rsidRPr="00BF749B" w:rsidRDefault="00BF749B" w:rsidP="00F231EE">
            <w:pPr>
              <w:jc w:val="center"/>
            </w:pPr>
            <w:r w:rsidRPr="00BF749B">
              <w:rPr>
                <w:color w:val="000000"/>
              </w:rPr>
              <w:t>Интеллектуальные клубы при школах</w:t>
            </w:r>
          </w:p>
          <w:p w:rsidR="00BF749B" w:rsidRPr="00BF749B" w:rsidRDefault="00BF749B" w:rsidP="00F231EE">
            <w:pPr>
              <w:jc w:val="center"/>
              <w:rPr>
                <w:color w:val="000000"/>
              </w:rPr>
            </w:pPr>
            <w:r w:rsidRPr="00BF749B">
              <w:rPr>
                <w:bCs/>
                <w:color w:val="000000"/>
              </w:rPr>
              <w:t>2179</w:t>
            </w:r>
            <w:r w:rsidRPr="00BF749B">
              <w:rPr>
                <w:color w:val="000000"/>
              </w:rPr>
              <w:t xml:space="preserve"> чел.</w:t>
            </w:r>
          </w:p>
          <w:p w:rsidR="00BF749B" w:rsidRPr="00BF749B" w:rsidRDefault="00BF749B" w:rsidP="00F231EE">
            <w:pPr>
              <w:jc w:val="center"/>
            </w:pPr>
            <w:r w:rsidRPr="00BF749B">
              <w:rPr>
                <w:color w:val="000000"/>
              </w:rPr>
              <w:t>(+9)</w:t>
            </w:r>
          </w:p>
        </w:tc>
      </w:tr>
      <w:tr w:rsidR="00BF749B" w:rsidRPr="00BF749B" w:rsidTr="00BF749B">
        <w:tc>
          <w:tcPr>
            <w:tcW w:w="2467" w:type="dxa"/>
          </w:tcPr>
          <w:p w:rsidR="00BF749B" w:rsidRPr="00BF749B" w:rsidRDefault="00BF749B" w:rsidP="00F231EE">
            <w:pPr>
              <w:jc w:val="center"/>
            </w:pPr>
            <w:r w:rsidRPr="00BF749B">
              <w:rPr>
                <w:bCs/>
                <w:color w:val="000000"/>
              </w:rPr>
              <w:t>В структурах находятся:</w:t>
            </w:r>
          </w:p>
          <w:p w:rsidR="00BF749B" w:rsidRPr="00BF749B" w:rsidRDefault="00BF749B" w:rsidP="00F231EE">
            <w:pPr>
              <w:jc w:val="center"/>
            </w:pPr>
            <w:r w:rsidRPr="00BF749B">
              <w:rPr>
                <w:bCs/>
                <w:color w:val="000000"/>
              </w:rPr>
              <w:t>Общее образование</w:t>
            </w: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pPr>
            <w:r w:rsidRPr="00BF749B">
              <w:rPr>
                <w:bCs/>
                <w:color w:val="000000"/>
              </w:rPr>
              <w:t>Дошкольное образование</w:t>
            </w:r>
          </w:p>
        </w:tc>
        <w:tc>
          <w:tcPr>
            <w:tcW w:w="2251" w:type="dxa"/>
          </w:tcPr>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6 основных школ</w:t>
            </w:r>
          </w:p>
          <w:p w:rsidR="00BF749B" w:rsidRPr="00BF749B" w:rsidRDefault="00BF749B" w:rsidP="00F231EE">
            <w:pPr>
              <w:jc w:val="center"/>
            </w:pPr>
            <w:r w:rsidRPr="00BF749B">
              <w:rPr>
                <w:color w:val="000000"/>
              </w:rPr>
              <w:t>Едемская ООШ</w:t>
            </w:r>
          </w:p>
          <w:p w:rsidR="00BF749B" w:rsidRPr="00BF749B" w:rsidRDefault="00BF749B" w:rsidP="00F231EE">
            <w:pPr>
              <w:jc w:val="center"/>
            </w:pPr>
            <w:r w:rsidRPr="00BF749B">
              <w:rPr>
                <w:color w:val="000000"/>
              </w:rPr>
              <w:t>Квазеньгская ООШ</w:t>
            </w:r>
          </w:p>
          <w:p w:rsidR="00BF749B" w:rsidRPr="00BF749B" w:rsidRDefault="00BF749B" w:rsidP="00F231EE">
            <w:pPr>
              <w:ind w:left="-65"/>
              <w:jc w:val="center"/>
            </w:pPr>
            <w:r w:rsidRPr="00BF749B">
              <w:rPr>
                <w:color w:val="000000"/>
              </w:rPr>
              <w:t>Глубоковская ООШ</w:t>
            </w:r>
          </w:p>
          <w:p w:rsidR="00BF749B" w:rsidRPr="00BF749B" w:rsidRDefault="00BF749B" w:rsidP="00F231EE">
            <w:pPr>
              <w:jc w:val="center"/>
            </w:pPr>
            <w:r w:rsidRPr="00BF749B">
              <w:rPr>
                <w:color w:val="000000"/>
              </w:rPr>
              <w:t>Плосская ОШ</w:t>
            </w:r>
          </w:p>
          <w:p w:rsidR="00BF749B" w:rsidRPr="00BF749B" w:rsidRDefault="00BF749B" w:rsidP="00F231EE">
            <w:pPr>
              <w:jc w:val="center"/>
            </w:pPr>
            <w:r w:rsidRPr="00BF749B">
              <w:rPr>
                <w:color w:val="000000"/>
              </w:rPr>
              <w:t>Орловская ОШ</w:t>
            </w:r>
          </w:p>
          <w:p w:rsidR="00BF749B" w:rsidRPr="00BF749B" w:rsidRDefault="00BF749B" w:rsidP="00F231EE">
            <w:pPr>
              <w:jc w:val="center"/>
            </w:pPr>
            <w:r w:rsidRPr="00BF749B">
              <w:rPr>
                <w:color w:val="000000"/>
              </w:rPr>
              <w:t>Ростовская ОШ</w:t>
            </w:r>
          </w:p>
          <w:p w:rsidR="00BF749B" w:rsidRPr="00BF749B" w:rsidRDefault="00BF749B" w:rsidP="00F231EE">
            <w:pPr>
              <w:jc w:val="center"/>
            </w:pPr>
          </w:p>
          <w:p w:rsidR="00BF749B" w:rsidRPr="00BF749B" w:rsidRDefault="00BF749B" w:rsidP="00F231EE">
            <w:pPr>
              <w:jc w:val="center"/>
            </w:pPr>
            <w:r w:rsidRPr="00BF749B">
              <w:rPr>
                <w:bCs/>
                <w:color w:val="000000"/>
              </w:rPr>
              <w:t>1 школа-сад</w:t>
            </w:r>
          </w:p>
          <w:p w:rsidR="00BF749B" w:rsidRPr="00BF749B" w:rsidRDefault="00BF749B" w:rsidP="00F231EE">
            <w:pPr>
              <w:jc w:val="center"/>
            </w:pPr>
            <w:r w:rsidRPr="00BF749B">
              <w:rPr>
                <w:color w:val="000000"/>
              </w:rPr>
              <w:lastRenderedPageBreak/>
              <w:t>Чадромская</w:t>
            </w:r>
          </w:p>
          <w:p w:rsidR="00BF749B" w:rsidRPr="00BF749B" w:rsidRDefault="00BF749B" w:rsidP="00F231EE">
            <w:pPr>
              <w:jc w:val="center"/>
            </w:pPr>
          </w:p>
          <w:p w:rsidR="00BF749B" w:rsidRPr="00BF749B" w:rsidRDefault="00BF749B" w:rsidP="00F231EE">
            <w:pPr>
              <w:jc w:val="center"/>
            </w:pPr>
            <w:r w:rsidRPr="00BF749B">
              <w:rPr>
                <w:bCs/>
                <w:color w:val="000000"/>
              </w:rPr>
              <w:t>1 начальная школа</w:t>
            </w:r>
          </w:p>
          <w:p w:rsidR="00BF749B" w:rsidRPr="00BF749B" w:rsidRDefault="00BF749B" w:rsidP="00F231EE">
            <w:pPr>
              <w:jc w:val="center"/>
            </w:pPr>
            <w:r w:rsidRPr="00BF749B">
              <w:rPr>
                <w:bCs/>
                <w:color w:val="000000"/>
              </w:rPr>
              <w:t>Михалевская</w:t>
            </w:r>
          </w:p>
          <w:p w:rsidR="00BF749B" w:rsidRPr="00BF749B" w:rsidRDefault="00BF749B" w:rsidP="00F231EE">
            <w:pPr>
              <w:jc w:val="center"/>
            </w:pPr>
            <w:r w:rsidRPr="00BF749B">
              <w:rPr>
                <w:color w:val="000000"/>
              </w:rPr>
              <w:t>Минская,</w:t>
            </w:r>
          </w:p>
          <w:p w:rsidR="00BF749B" w:rsidRPr="00BF749B" w:rsidRDefault="00BF749B" w:rsidP="00F231EE">
            <w:pPr>
              <w:jc w:val="center"/>
            </w:pPr>
            <w:r w:rsidRPr="00BF749B">
              <w:rPr>
                <w:color w:val="000000"/>
              </w:rPr>
              <w:t>Шурайская (деятельность приостановлена)</w:t>
            </w:r>
          </w:p>
          <w:p w:rsidR="00BF749B" w:rsidRPr="00BF749B" w:rsidRDefault="00BF749B" w:rsidP="00F231EE">
            <w:pPr>
              <w:jc w:val="center"/>
            </w:pPr>
          </w:p>
          <w:p w:rsidR="00BF749B" w:rsidRPr="00BF749B" w:rsidRDefault="00BF749B" w:rsidP="00F231EE">
            <w:pPr>
              <w:jc w:val="center"/>
            </w:pPr>
            <w:r w:rsidRPr="00BF749B">
              <w:rPr>
                <w:bCs/>
                <w:color w:val="000000"/>
              </w:rPr>
              <w:t>29 ДОУ</w:t>
            </w:r>
          </w:p>
          <w:p w:rsidR="00BF749B" w:rsidRPr="00BF749B" w:rsidRDefault="00BF749B" w:rsidP="00F231EE">
            <w:pPr>
              <w:jc w:val="center"/>
            </w:pPr>
            <w:r w:rsidRPr="00BF749B">
              <w:rPr>
                <w:color w:val="000000"/>
              </w:rPr>
              <w:t>«Ивушка»,</w:t>
            </w:r>
          </w:p>
          <w:p w:rsidR="00BF749B" w:rsidRPr="00BF749B" w:rsidRDefault="00BF749B" w:rsidP="00F231EE">
            <w:pPr>
              <w:jc w:val="center"/>
              <w:rPr>
                <w:color w:val="000000"/>
              </w:rPr>
            </w:pPr>
            <w:r w:rsidRPr="00BF749B">
              <w:rPr>
                <w:color w:val="000000"/>
              </w:rPr>
              <w:t>«Ландыш»</w:t>
            </w:r>
          </w:p>
          <w:p w:rsidR="00BF749B" w:rsidRPr="00BF749B" w:rsidRDefault="00BF749B" w:rsidP="00F231EE">
            <w:pPr>
              <w:jc w:val="center"/>
            </w:pPr>
            <w:r w:rsidRPr="00BF749B">
              <w:rPr>
                <w:color w:val="000000"/>
              </w:rPr>
              <w:t>(деятельность приостановлена)</w:t>
            </w:r>
          </w:p>
          <w:p w:rsidR="00BF749B" w:rsidRPr="00BF749B" w:rsidRDefault="00BF749B" w:rsidP="00F231EE">
            <w:pPr>
              <w:jc w:val="center"/>
            </w:pPr>
          </w:p>
          <w:p w:rsidR="00BF749B" w:rsidRPr="00BF749B" w:rsidRDefault="00BF749B" w:rsidP="00F231EE">
            <w:pPr>
              <w:jc w:val="center"/>
            </w:pPr>
          </w:p>
          <w:p w:rsidR="00BF749B" w:rsidRPr="00BF749B" w:rsidRDefault="00BF749B" w:rsidP="00F231EE">
            <w:pPr>
              <w:jc w:val="center"/>
              <w:rPr>
                <w:sz w:val="16"/>
                <w:szCs w:val="16"/>
              </w:rPr>
            </w:pPr>
          </w:p>
          <w:p w:rsidR="00BF749B" w:rsidRPr="00BF749B" w:rsidRDefault="00BF749B" w:rsidP="00F231EE">
            <w:pPr>
              <w:jc w:val="center"/>
            </w:pPr>
            <w:r w:rsidRPr="00BF749B">
              <w:rPr>
                <w:bCs/>
                <w:color w:val="000000"/>
              </w:rPr>
              <w:t>Школа-сад</w:t>
            </w:r>
          </w:p>
          <w:p w:rsidR="00BF749B" w:rsidRPr="00BF749B" w:rsidRDefault="00BF749B" w:rsidP="00F231EE">
            <w:pPr>
              <w:jc w:val="center"/>
            </w:pPr>
            <w:r w:rsidRPr="00BF749B">
              <w:rPr>
                <w:color w:val="000000"/>
              </w:rPr>
              <w:t>Чадромская</w:t>
            </w:r>
          </w:p>
        </w:tc>
        <w:tc>
          <w:tcPr>
            <w:tcW w:w="2271" w:type="dxa"/>
          </w:tcPr>
          <w:p w:rsidR="00BF749B" w:rsidRPr="00BF749B" w:rsidRDefault="00BF749B" w:rsidP="00F231EE">
            <w:pPr>
              <w:jc w:val="center"/>
            </w:pPr>
          </w:p>
          <w:p w:rsidR="00BF749B" w:rsidRPr="00BF749B" w:rsidRDefault="00BF749B" w:rsidP="00F231EE">
            <w:pPr>
              <w:jc w:val="center"/>
            </w:pPr>
            <w:r w:rsidRPr="00BF749B">
              <w:rPr>
                <w:bCs/>
                <w:color w:val="000000"/>
              </w:rPr>
              <w:t>6 основных школ</w:t>
            </w:r>
          </w:p>
          <w:p w:rsidR="00BF749B" w:rsidRPr="00BF749B" w:rsidRDefault="00BF749B" w:rsidP="00F231EE">
            <w:pPr>
              <w:jc w:val="center"/>
            </w:pPr>
            <w:r w:rsidRPr="00BF749B">
              <w:rPr>
                <w:color w:val="000000"/>
              </w:rPr>
              <w:t>Едемская ООШ</w:t>
            </w:r>
          </w:p>
          <w:p w:rsidR="00BF749B" w:rsidRPr="00BF749B" w:rsidRDefault="00BF749B" w:rsidP="00F231EE">
            <w:pPr>
              <w:jc w:val="center"/>
            </w:pPr>
            <w:r w:rsidRPr="00BF749B">
              <w:rPr>
                <w:color w:val="000000"/>
              </w:rPr>
              <w:t>Квазеньгская ООШ</w:t>
            </w:r>
          </w:p>
          <w:p w:rsidR="00BF749B" w:rsidRPr="00BF749B" w:rsidRDefault="00BF749B" w:rsidP="00F231EE">
            <w:pPr>
              <w:ind w:hanging="40"/>
              <w:jc w:val="center"/>
            </w:pPr>
            <w:r w:rsidRPr="00BF749B">
              <w:rPr>
                <w:color w:val="000000"/>
              </w:rPr>
              <w:t>Глубоковская ООШ</w:t>
            </w:r>
          </w:p>
          <w:p w:rsidR="00BF749B" w:rsidRPr="00BF749B" w:rsidRDefault="00BF749B" w:rsidP="00F231EE">
            <w:pPr>
              <w:jc w:val="center"/>
            </w:pPr>
            <w:r w:rsidRPr="00BF749B">
              <w:rPr>
                <w:color w:val="000000"/>
              </w:rPr>
              <w:t>Плосская ОШ</w:t>
            </w:r>
          </w:p>
          <w:p w:rsidR="00BF749B" w:rsidRPr="00BF749B" w:rsidRDefault="00BF749B" w:rsidP="00F231EE">
            <w:pPr>
              <w:jc w:val="center"/>
            </w:pPr>
            <w:r w:rsidRPr="00BF749B">
              <w:rPr>
                <w:color w:val="000000"/>
              </w:rPr>
              <w:t>Орловская ОШ</w:t>
            </w:r>
          </w:p>
          <w:p w:rsidR="00BF749B" w:rsidRPr="00BF749B" w:rsidRDefault="00BF749B" w:rsidP="00F231EE">
            <w:pPr>
              <w:jc w:val="center"/>
            </w:pPr>
            <w:r w:rsidRPr="00BF749B">
              <w:rPr>
                <w:color w:val="000000"/>
              </w:rPr>
              <w:t>Ростовская ОШ</w:t>
            </w:r>
          </w:p>
          <w:p w:rsidR="00BF749B" w:rsidRPr="00BF749B" w:rsidRDefault="00BF749B" w:rsidP="00F231EE">
            <w:pPr>
              <w:jc w:val="center"/>
            </w:pPr>
          </w:p>
          <w:p w:rsidR="00BF749B" w:rsidRPr="00BF749B" w:rsidRDefault="00BF749B" w:rsidP="00F231EE">
            <w:pPr>
              <w:jc w:val="center"/>
            </w:pPr>
            <w:r w:rsidRPr="00BF749B">
              <w:rPr>
                <w:bCs/>
                <w:color w:val="000000"/>
              </w:rPr>
              <w:t>1 школа-сад</w:t>
            </w:r>
          </w:p>
          <w:p w:rsidR="00BF749B" w:rsidRPr="00BF749B" w:rsidRDefault="00BF749B" w:rsidP="00F231EE">
            <w:pPr>
              <w:jc w:val="center"/>
            </w:pPr>
            <w:r w:rsidRPr="00BF749B">
              <w:rPr>
                <w:color w:val="000000"/>
              </w:rPr>
              <w:lastRenderedPageBreak/>
              <w:t>Чадромская</w:t>
            </w:r>
          </w:p>
          <w:p w:rsidR="00BF749B" w:rsidRPr="00BF749B" w:rsidRDefault="00BF749B" w:rsidP="00F231EE">
            <w:pPr>
              <w:jc w:val="center"/>
            </w:pPr>
          </w:p>
          <w:p w:rsidR="00BF749B" w:rsidRPr="00BF749B" w:rsidRDefault="00BF749B" w:rsidP="00F231EE">
            <w:pPr>
              <w:jc w:val="center"/>
            </w:pPr>
            <w:r w:rsidRPr="00BF749B">
              <w:rPr>
                <w:bCs/>
                <w:color w:val="000000"/>
              </w:rPr>
              <w:t>1 начальная школа</w:t>
            </w:r>
          </w:p>
          <w:p w:rsidR="00BF749B" w:rsidRPr="00BF749B" w:rsidRDefault="00BF749B" w:rsidP="00F231EE">
            <w:pPr>
              <w:jc w:val="center"/>
            </w:pPr>
            <w:r w:rsidRPr="00BF749B">
              <w:rPr>
                <w:bCs/>
                <w:color w:val="000000"/>
              </w:rPr>
              <w:t>Михалевская</w:t>
            </w:r>
          </w:p>
          <w:p w:rsidR="00BF749B" w:rsidRPr="00BF749B" w:rsidRDefault="00BF749B" w:rsidP="00F231EE">
            <w:pPr>
              <w:jc w:val="center"/>
            </w:pPr>
            <w:r w:rsidRPr="00BF749B">
              <w:rPr>
                <w:color w:val="000000"/>
              </w:rPr>
              <w:t>Минская,</w:t>
            </w:r>
          </w:p>
          <w:p w:rsidR="00BF749B" w:rsidRPr="00BF749B" w:rsidRDefault="00BF749B" w:rsidP="00F231EE">
            <w:pPr>
              <w:jc w:val="center"/>
            </w:pPr>
            <w:r w:rsidRPr="00BF749B">
              <w:rPr>
                <w:color w:val="000000"/>
              </w:rPr>
              <w:t>Шурайская (деятельность приостановлена)</w:t>
            </w:r>
          </w:p>
          <w:p w:rsidR="00BF749B" w:rsidRPr="00BF749B" w:rsidRDefault="00BF749B" w:rsidP="00F231EE"/>
          <w:p w:rsidR="00BF749B" w:rsidRPr="00BF749B" w:rsidRDefault="00BF749B" w:rsidP="00F231EE">
            <w:pPr>
              <w:jc w:val="center"/>
            </w:pPr>
            <w:r w:rsidRPr="00BF749B">
              <w:rPr>
                <w:bCs/>
                <w:color w:val="000000"/>
              </w:rPr>
              <w:t>28 ДОУ</w:t>
            </w:r>
          </w:p>
          <w:p w:rsidR="00BF749B" w:rsidRPr="00BF749B" w:rsidRDefault="00BF749B" w:rsidP="00F231EE">
            <w:pPr>
              <w:jc w:val="center"/>
            </w:pPr>
            <w:r w:rsidRPr="00BF749B">
              <w:rPr>
                <w:color w:val="000000"/>
              </w:rPr>
              <w:t>«Росинка»</w:t>
            </w:r>
          </w:p>
          <w:p w:rsidR="00BF749B" w:rsidRPr="00BF749B" w:rsidRDefault="00BF749B" w:rsidP="00F231EE">
            <w:pPr>
              <w:jc w:val="center"/>
            </w:pPr>
            <w:r w:rsidRPr="00BF749B">
              <w:rPr>
                <w:color w:val="000000"/>
              </w:rPr>
              <w:t>«Ивушка», «Ландыш», (деятельность приостановлена)</w:t>
            </w:r>
          </w:p>
          <w:p w:rsidR="00BF749B" w:rsidRPr="00BF749B" w:rsidRDefault="00BF749B" w:rsidP="00F231EE">
            <w:pPr>
              <w:jc w:val="center"/>
            </w:pPr>
          </w:p>
          <w:p w:rsidR="00BF749B" w:rsidRPr="00BF749B" w:rsidRDefault="00BF749B" w:rsidP="00F231EE">
            <w:pPr>
              <w:jc w:val="center"/>
              <w:rPr>
                <w:sz w:val="16"/>
                <w:szCs w:val="16"/>
              </w:rPr>
            </w:pPr>
          </w:p>
          <w:p w:rsidR="00BF749B" w:rsidRPr="00BF749B" w:rsidRDefault="00BF749B" w:rsidP="00F231EE">
            <w:pPr>
              <w:jc w:val="center"/>
            </w:pPr>
            <w:r w:rsidRPr="00BF749B">
              <w:rPr>
                <w:bCs/>
                <w:color w:val="000000"/>
              </w:rPr>
              <w:t>Школа-сад</w:t>
            </w:r>
          </w:p>
          <w:p w:rsidR="00BF749B" w:rsidRPr="00BF749B" w:rsidRDefault="00BF749B" w:rsidP="00F231EE">
            <w:pPr>
              <w:jc w:val="center"/>
            </w:pPr>
            <w:r w:rsidRPr="00BF749B">
              <w:rPr>
                <w:color w:val="000000"/>
              </w:rPr>
              <w:t>Чадромская</w:t>
            </w:r>
          </w:p>
        </w:tc>
        <w:tc>
          <w:tcPr>
            <w:tcW w:w="2759" w:type="dxa"/>
          </w:tcPr>
          <w:p w:rsidR="00BF749B" w:rsidRPr="00BF749B" w:rsidRDefault="00BF749B" w:rsidP="00F231EE">
            <w:pPr>
              <w:jc w:val="center"/>
              <w:rPr>
                <w:bCs/>
                <w:color w:val="000000"/>
              </w:rPr>
            </w:pPr>
          </w:p>
          <w:p w:rsidR="00BF749B" w:rsidRPr="00BF749B" w:rsidRDefault="00BF749B" w:rsidP="00F231EE">
            <w:pPr>
              <w:jc w:val="center"/>
            </w:pPr>
            <w:r w:rsidRPr="00BF749B">
              <w:rPr>
                <w:bCs/>
                <w:color w:val="000000"/>
              </w:rPr>
              <w:t>6 основных школ</w:t>
            </w:r>
          </w:p>
          <w:p w:rsidR="00BF749B" w:rsidRPr="00BF749B" w:rsidRDefault="00BF749B" w:rsidP="00F231EE">
            <w:pPr>
              <w:jc w:val="center"/>
            </w:pPr>
            <w:r w:rsidRPr="00BF749B">
              <w:rPr>
                <w:color w:val="000000"/>
              </w:rPr>
              <w:t>Едемская ООШ</w:t>
            </w:r>
          </w:p>
          <w:p w:rsidR="00BF749B" w:rsidRPr="00BF749B" w:rsidRDefault="00BF749B" w:rsidP="00F231EE">
            <w:pPr>
              <w:jc w:val="center"/>
            </w:pPr>
            <w:r w:rsidRPr="00BF749B">
              <w:rPr>
                <w:color w:val="000000"/>
              </w:rPr>
              <w:t>Квазеньгская ООШ</w:t>
            </w:r>
          </w:p>
          <w:p w:rsidR="00BF749B" w:rsidRPr="00BF749B" w:rsidRDefault="00BF749B" w:rsidP="00F231EE">
            <w:pPr>
              <w:ind w:hanging="157"/>
              <w:jc w:val="center"/>
            </w:pPr>
            <w:r w:rsidRPr="00BF749B">
              <w:rPr>
                <w:color w:val="000000"/>
              </w:rPr>
              <w:t>Глубоковская ООШ</w:t>
            </w:r>
          </w:p>
          <w:p w:rsidR="00BF749B" w:rsidRPr="00BF749B" w:rsidRDefault="00BF749B" w:rsidP="00F231EE">
            <w:pPr>
              <w:jc w:val="center"/>
            </w:pPr>
            <w:r w:rsidRPr="00BF749B">
              <w:rPr>
                <w:color w:val="000000"/>
              </w:rPr>
              <w:t>Плосская ОШ</w:t>
            </w:r>
          </w:p>
          <w:p w:rsidR="00BF749B" w:rsidRPr="00BF749B" w:rsidRDefault="00BF749B" w:rsidP="00F231EE">
            <w:pPr>
              <w:jc w:val="center"/>
            </w:pPr>
            <w:r w:rsidRPr="00BF749B">
              <w:rPr>
                <w:color w:val="000000"/>
              </w:rPr>
              <w:t>Орловская ОШ</w:t>
            </w:r>
          </w:p>
          <w:p w:rsidR="00BF749B" w:rsidRPr="00BF749B" w:rsidRDefault="00BF749B" w:rsidP="00F231EE">
            <w:pPr>
              <w:jc w:val="center"/>
            </w:pPr>
            <w:r w:rsidRPr="00BF749B">
              <w:rPr>
                <w:color w:val="000000"/>
              </w:rPr>
              <w:t>Ростовская ОШ</w:t>
            </w:r>
          </w:p>
          <w:p w:rsidR="00BF749B" w:rsidRPr="00BF749B" w:rsidRDefault="00BF749B" w:rsidP="00F231EE">
            <w:pPr>
              <w:jc w:val="center"/>
            </w:pPr>
          </w:p>
          <w:p w:rsidR="00BF749B" w:rsidRPr="00BF749B" w:rsidRDefault="00BF749B" w:rsidP="00F231EE">
            <w:pPr>
              <w:jc w:val="center"/>
            </w:pPr>
            <w:r w:rsidRPr="00BF749B">
              <w:rPr>
                <w:bCs/>
                <w:color w:val="000000"/>
              </w:rPr>
              <w:t>1 школа-сад</w:t>
            </w:r>
          </w:p>
          <w:p w:rsidR="00BF749B" w:rsidRPr="00BF749B" w:rsidRDefault="00BF749B" w:rsidP="00F231EE">
            <w:pPr>
              <w:jc w:val="center"/>
            </w:pPr>
            <w:r w:rsidRPr="00BF749B">
              <w:rPr>
                <w:color w:val="000000"/>
              </w:rPr>
              <w:lastRenderedPageBreak/>
              <w:t>Чадромская</w:t>
            </w:r>
          </w:p>
          <w:p w:rsidR="00BF749B" w:rsidRPr="00BF749B" w:rsidRDefault="00BF749B" w:rsidP="00F231EE">
            <w:pPr>
              <w:jc w:val="center"/>
            </w:pPr>
          </w:p>
          <w:p w:rsidR="00BF749B" w:rsidRPr="00BF749B" w:rsidRDefault="00BF749B" w:rsidP="00F231EE">
            <w:pPr>
              <w:jc w:val="center"/>
            </w:pPr>
            <w:r w:rsidRPr="00BF749B">
              <w:rPr>
                <w:bCs/>
                <w:color w:val="000000"/>
              </w:rPr>
              <w:t>1 начальная школа</w:t>
            </w:r>
          </w:p>
          <w:p w:rsidR="00BF749B" w:rsidRPr="00BF749B" w:rsidRDefault="00BF749B" w:rsidP="00F231EE">
            <w:pPr>
              <w:jc w:val="center"/>
            </w:pPr>
            <w:r w:rsidRPr="00BF749B">
              <w:rPr>
                <w:bCs/>
                <w:color w:val="000000"/>
              </w:rPr>
              <w:t>Михалевская</w:t>
            </w:r>
          </w:p>
          <w:p w:rsidR="00BF749B" w:rsidRPr="00BF749B" w:rsidRDefault="00BF749B" w:rsidP="00F231EE">
            <w:pPr>
              <w:jc w:val="center"/>
            </w:pPr>
            <w:r w:rsidRPr="00BF749B">
              <w:rPr>
                <w:color w:val="000000"/>
              </w:rPr>
              <w:t>Минская,</w:t>
            </w:r>
          </w:p>
          <w:p w:rsidR="00BF749B" w:rsidRPr="00BF749B" w:rsidRDefault="00BF749B" w:rsidP="00F231EE">
            <w:pPr>
              <w:jc w:val="center"/>
            </w:pPr>
            <w:r w:rsidRPr="00BF749B">
              <w:rPr>
                <w:color w:val="000000"/>
              </w:rPr>
              <w:t>Шурайская (деятельность приостановлена)</w:t>
            </w:r>
          </w:p>
          <w:p w:rsidR="00BF749B" w:rsidRPr="00BF749B" w:rsidRDefault="00BF749B" w:rsidP="00F231EE">
            <w:pPr>
              <w:jc w:val="center"/>
            </w:pPr>
          </w:p>
          <w:p w:rsidR="00BF749B" w:rsidRPr="00BF749B" w:rsidRDefault="00BF749B" w:rsidP="00F231EE">
            <w:pPr>
              <w:jc w:val="center"/>
            </w:pPr>
            <w:r w:rsidRPr="00BF749B">
              <w:rPr>
                <w:bCs/>
                <w:color w:val="000000"/>
              </w:rPr>
              <w:t>27 ДОУ</w:t>
            </w:r>
          </w:p>
          <w:p w:rsidR="00BF749B" w:rsidRPr="00BF749B" w:rsidRDefault="00BF749B" w:rsidP="00F231EE">
            <w:pPr>
              <w:jc w:val="center"/>
            </w:pPr>
            <w:r w:rsidRPr="00BF749B">
              <w:rPr>
                <w:color w:val="000000"/>
              </w:rPr>
              <w:t>«Росинка» (ликвидация),</w:t>
            </w:r>
          </w:p>
          <w:p w:rsidR="00BF749B" w:rsidRPr="00BF749B" w:rsidRDefault="00BF749B" w:rsidP="00F231EE">
            <w:pPr>
              <w:jc w:val="center"/>
              <w:rPr>
                <w:color w:val="000000"/>
              </w:rPr>
            </w:pPr>
            <w:r w:rsidRPr="00BF749B">
              <w:rPr>
                <w:color w:val="000000"/>
              </w:rPr>
              <w:t xml:space="preserve">«Ивушка», «Ландыш», </w:t>
            </w:r>
          </w:p>
          <w:p w:rsidR="00BF749B" w:rsidRPr="00BF749B" w:rsidRDefault="00BF749B" w:rsidP="00F231EE">
            <w:pPr>
              <w:jc w:val="center"/>
              <w:rPr>
                <w:color w:val="000000"/>
              </w:rPr>
            </w:pPr>
            <w:r w:rsidRPr="00BF749B">
              <w:rPr>
                <w:color w:val="000000"/>
              </w:rPr>
              <w:t>«Бережок»(деятельность приостановлена)</w:t>
            </w:r>
          </w:p>
          <w:p w:rsidR="00BF749B" w:rsidRPr="00BF749B" w:rsidRDefault="00BF749B" w:rsidP="00F231EE">
            <w:pPr>
              <w:jc w:val="center"/>
            </w:pPr>
            <w:r w:rsidRPr="00BF749B">
              <w:rPr>
                <w:bCs/>
                <w:color w:val="000000"/>
              </w:rPr>
              <w:t>Школа-сад</w:t>
            </w:r>
          </w:p>
          <w:p w:rsidR="00BF749B" w:rsidRPr="00BF749B" w:rsidRDefault="00BF749B" w:rsidP="00F231EE">
            <w:pPr>
              <w:jc w:val="center"/>
              <w:rPr>
                <w:color w:val="000000"/>
              </w:rPr>
            </w:pPr>
            <w:r w:rsidRPr="00BF749B">
              <w:rPr>
                <w:color w:val="000000"/>
              </w:rPr>
              <w:t>Чадромская</w:t>
            </w:r>
          </w:p>
        </w:tc>
      </w:tr>
    </w:tbl>
    <w:p w:rsidR="008C4537" w:rsidRPr="00AA08BF" w:rsidRDefault="008C4537" w:rsidP="00BB63FC">
      <w:pPr>
        <w:ind w:firstLine="426"/>
        <w:jc w:val="both"/>
        <w:rPr>
          <w:color w:val="FF0000"/>
          <w:highlight w:val="yellow"/>
        </w:rPr>
      </w:pPr>
    </w:p>
    <w:p w:rsidR="00BF749B" w:rsidRDefault="00BF749B" w:rsidP="00C67E63">
      <w:pPr>
        <w:jc w:val="center"/>
        <w:rPr>
          <w:rFonts w:eastAsia="Calibri"/>
          <w:b/>
          <w:color w:val="FF0000"/>
        </w:rPr>
      </w:pPr>
    </w:p>
    <w:p w:rsidR="00C67E63" w:rsidRPr="00E650BF" w:rsidRDefault="00F85487" w:rsidP="00C67E63">
      <w:pPr>
        <w:jc w:val="center"/>
        <w:rPr>
          <w:rFonts w:eastAsia="Calibri"/>
          <w:b/>
        </w:rPr>
      </w:pPr>
      <w:r w:rsidRPr="00E650BF">
        <w:rPr>
          <w:rFonts w:eastAsia="Calibri"/>
          <w:b/>
        </w:rPr>
        <w:t>21.2.</w:t>
      </w:r>
      <w:r w:rsidR="00C67E63" w:rsidRPr="00E650BF">
        <w:rPr>
          <w:rFonts w:eastAsia="Calibri"/>
          <w:b/>
        </w:rPr>
        <w:t xml:space="preserve">Показатели повышения эффективности и качества услуг в сфере общего образования </w:t>
      </w:r>
    </w:p>
    <w:p w:rsidR="00E650BF" w:rsidRPr="005B2C89" w:rsidRDefault="00E650BF" w:rsidP="00E650B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992"/>
        <w:gridCol w:w="992"/>
        <w:gridCol w:w="992"/>
      </w:tblGrid>
      <w:tr w:rsidR="00E650BF" w:rsidRPr="00AA08BF" w:rsidTr="00A27702">
        <w:trPr>
          <w:trHeight w:val="445"/>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spacing w:before="120" w:after="120"/>
              <w:jc w:val="center"/>
            </w:pPr>
            <w:r w:rsidRPr="005B2C89">
              <w:rPr>
                <w:b/>
                <w:bCs/>
                <w:color w:val="000000"/>
              </w:rPr>
              <w:t>Наименование показателя (значение в 2021 г.)</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rPr>
                <w:b/>
                <w:bCs/>
                <w:color w:val="000000"/>
              </w:rPr>
              <w:t>2020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spacing w:before="120" w:after="120"/>
              <w:jc w:val="center"/>
            </w:pPr>
            <w:r w:rsidRPr="005B2C89">
              <w:rPr>
                <w:b/>
                <w:bCs/>
                <w:color w:val="000000"/>
              </w:rPr>
              <w:t>2021 г.</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rPr>
                <w:b/>
                <w:bCs/>
                <w:color w:val="000000"/>
              </w:rPr>
              <w:t>2022г.</w:t>
            </w:r>
          </w:p>
        </w:tc>
      </w:tr>
      <w:tr w:rsidR="00E650BF" w:rsidRPr="00AA08BF" w:rsidTr="00F231EE">
        <w:trPr>
          <w:trHeight w:val="445"/>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both"/>
            </w:pPr>
            <w:r w:rsidRPr="005B2C89">
              <w:rPr>
                <w:color w:val="000000"/>
              </w:rPr>
              <w:t>Удельный вес МОО, в которых оценка деятельности общеобразовательных организаций осуществляется на основании показателей эффективности деятельности общеобразовательных организаций (100%)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rPr>
              <w:t>100% </w:t>
            </w:r>
          </w:p>
        </w:tc>
      </w:tr>
      <w:tr w:rsidR="00E650BF" w:rsidRPr="00AA08BF" w:rsidTr="00F231EE">
        <w:trPr>
          <w:trHeight w:val="445"/>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both"/>
            </w:pPr>
            <w:r w:rsidRPr="005B2C89">
              <w:rPr>
                <w:color w:val="000000"/>
              </w:rPr>
              <w:t xml:space="preserve">Удельный вес МОО,  в которых оценка деятельности  руководителей и основных категорий педагогических работников осуществляется на основании показателей эффективности  их деятельности (100%)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rPr>
              <w:t>100% </w:t>
            </w:r>
          </w:p>
        </w:tc>
      </w:tr>
      <w:tr w:rsidR="00E650BF" w:rsidRPr="00AA08BF" w:rsidTr="00A27702">
        <w:trPr>
          <w:trHeight w:val="380"/>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center"/>
            </w:pPr>
            <w:r w:rsidRPr="005B2C89">
              <w:rPr>
                <w:b/>
                <w:bCs/>
                <w:color w:val="000000"/>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spacing w:before="120" w:after="120"/>
              <w:jc w:val="center"/>
            </w:pPr>
            <w:r w:rsidRPr="00474452">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r>
      <w:tr w:rsidR="00E650BF" w:rsidRPr="00AA08BF" w:rsidTr="00F231EE">
        <w:trPr>
          <w:trHeight w:val="358"/>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both"/>
            </w:pPr>
            <w:r w:rsidRPr="005B2C89">
              <w:rPr>
                <w:color w:val="000000"/>
              </w:rPr>
              <w:t xml:space="preserve">Доля обучающихся по программам, соответствующим требованиям стандартов дошкольного образования (100%)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r w:rsidRPr="005B2C89">
              <w:rPr>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rPr>
              <w:t>100% </w:t>
            </w:r>
          </w:p>
        </w:tc>
      </w:tr>
      <w:tr w:rsidR="00E650BF" w:rsidRPr="00AA08BF" w:rsidTr="00F231EE">
        <w:trPr>
          <w:trHeight w:val="358"/>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both"/>
            </w:pPr>
            <w:r w:rsidRPr="005B2C89">
              <w:rPr>
                <w:color w:val="000000"/>
              </w:rPr>
              <w:t>Соотношение  заработной платы педагогов ДОУ к  средней заработной плате педагогов ДОУ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107,4%</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116%</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Pr>
                <w:b/>
              </w:rPr>
              <w:t>110,8%</w:t>
            </w:r>
            <w:r w:rsidRPr="00474452">
              <w:rPr>
                <w:b/>
              </w:rPr>
              <w:t> </w:t>
            </w:r>
          </w:p>
        </w:tc>
      </w:tr>
      <w:tr w:rsidR="00E650BF" w:rsidRPr="00AA08BF" w:rsidTr="00F231EE">
        <w:trPr>
          <w:trHeight w:val="358"/>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jc w:val="both"/>
            </w:pPr>
            <w:r w:rsidRPr="005B2C89">
              <w:rPr>
                <w:color w:val="000000"/>
              </w:rPr>
              <w:t>Численность воспитанников ДОУ в расчете на 1 педагогического работника (8 чел.)</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6,9</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color w:val="000000"/>
              </w:rPr>
              <w:t>6,6</w:t>
            </w:r>
          </w:p>
        </w:tc>
      </w:tr>
      <w:tr w:rsidR="00E650BF" w:rsidRPr="00AA08BF" w:rsidTr="00A27702">
        <w:trPr>
          <w:trHeight w:val="327"/>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r w:rsidRPr="005B2C89">
              <w:rPr>
                <w:color w:val="000000"/>
              </w:rPr>
              <w:t>Охват детей услугами ДОУ в возрасте от 0 до 3 лет (65%)</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50BF" w:rsidRPr="00474452" w:rsidRDefault="00E650BF" w:rsidP="00F231EE">
            <w:pPr>
              <w:jc w:val="center"/>
            </w:pPr>
            <w:r w:rsidRPr="00474452">
              <w:rPr>
                <w:bCs/>
                <w:color w:val="000000"/>
              </w:rPr>
              <w:t>58%</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Pr>
                <w:b/>
              </w:rPr>
              <w:t>66%</w:t>
            </w:r>
            <w:r w:rsidRPr="00474452">
              <w:rPr>
                <w:b/>
              </w:rPr>
              <w:t> </w:t>
            </w:r>
          </w:p>
        </w:tc>
      </w:tr>
      <w:tr w:rsidR="00E650BF" w:rsidRPr="00AA08BF" w:rsidTr="00F231EE">
        <w:trPr>
          <w:trHeight w:val="335"/>
        </w:trPr>
        <w:tc>
          <w:tcPr>
            <w:tcW w:w="6663" w:type="dxa"/>
            <w:tcBorders>
              <w:top w:val="single" w:sz="4" w:space="0" w:color="auto"/>
              <w:left w:val="single" w:sz="4" w:space="0" w:color="auto"/>
              <w:bottom w:val="single" w:sz="4" w:space="0" w:color="auto"/>
              <w:right w:val="single" w:sz="4" w:space="0" w:color="auto"/>
            </w:tcBorders>
            <w:vAlign w:val="center"/>
            <w:hideMark/>
          </w:tcPr>
          <w:p w:rsidR="00E650BF" w:rsidRPr="005B2C89" w:rsidRDefault="00E650BF" w:rsidP="00F231EE">
            <w:pPr>
              <w:spacing w:before="120" w:after="120"/>
              <w:jc w:val="center"/>
            </w:pPr>
            <w:r w:rsidRPr="005B2C89">
              <w:rPr>
                <w:b/>
                <w:bCs/>
                <w:color w:val="000000"/>
              </w:rPr>
              <w:t>ОБЩЕЕ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A15158" w:rsidRDefault="00E650BF" w:rsidP="00F231EE">
            <w:pPr>
              <w:jc w:val="both"/>
              <w:rPr>
                <w:color w:val="000000"/>
              </w:rPr>
            </w:pPr>
            <w:r w:rsidRPr="005B2C89">
              <w:rPr>
                <w:color w:val="000000"/>
              </w:rPr>
              <w:t>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 (25%)</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17%</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pPr>
            <w:r w:rsidRPr="00474452">
              <w:rPr>
                <w:bCs/>
                <w:color w:val="000000"/>
              </w:rPr>
              <w:t>20,2%</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Pr>
                <w:b/>
              </w:rPr>
              <w:t>17,5%</w:t>
            </w:r>
            <w:r w:rsidRPr="00474452">
              <w:rPr>
                <w:b/>
              </w:rPr>
              <w:t> </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both"/>
            </w:pPr>
            <w:r w:rsidRPr="005B2C89">
              <w:rPr>
                <w:color w:val="000000"/>
              </w:rPr>
              <w:t>Численность обучающихся по программам общего образования в расчете на 1 педагогического работника общеобразовательной организации (9 чел.)</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8,8</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pPr>
            <w:r w:rsidRPr="00474452">
              <w:rPr>
                <w:bCs/>
                <w:color w:val="000000"/>
              </w:rPr>
              <w:t>8,6</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color w:val="000000"/>
              </w:rPr>
              <w:t>9,2</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both"/>
            </w:pPr>
            <w:r w:rsidRPr="005B2C89">
              <w:rPr>
                <w:color w:val="000000"/>
              </w:rPr>
              <w:lastRenderedPageBreak/>
              <w:t>Соотношение заработной платы педагогов к средней заработной плате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109%</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pPr>
            <w:r w:rsidRPr="00474452">
              <w:rPr>
                <w:bCs/>
                <w:color w:val="000000"/>
              </w:rPr>
              <w:t>111%</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Pr>
                <w:b/>
              </w:rPr>
              <w:t>108,2%</w:t>
            </w:r>
            <w:r w:rsidRPr="00474452">
              <w:rPr>
                <w:b/>
              </w:rPr>
              <w:t> </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rPr>
                <w:b/>
                <w:bCs/>
                <w:color w:val="000000"/>
              </w:rPr>
              <w:t>ДОПОЛНИТЕЛЬНОЕ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spacing w:before="120" w:after="120"/>
              <w:jc w:val="center"/>
            </w:pPr>
            <w:r w:rsidRPr="005B2C89">
              <w:t> </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both"/>
            </w:pPr>
            <w:r w:rsidRPr="005B2C89">
              <w:rPr>
                <w:color w:val="000000"/>
              </w:rPr>
              <w:t>Охват детей в возрасте 5–18 лет программами дополнительного образования детей в  общей численности детей в возрасте 5–18 лет (80%)</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center"/>
            </w:pPr>
            <w:r w:rsidRPr="005B2C89">
              <w:rPr>
                <w:color w:val="000000"/>
              </w:rPr>
              <w:t>63,4%</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pPr>
            <w:r w:rsidRPr="00474452">
              <w:rPr>
                <w:bCs/>
                <w:color w:val="000000"/>
              </w:rPr>
              <w:t>78,8%</w:t>
            </w:r>
          </w:p>
        </w:tc>
        <w:tc>
          <w:tcPr>
            <w:tcW w:w="992" w:type="dxa"/>
            <w:tcBorders>
              <w:top w:val="single" w:sz="4" w:space="0" w:color="auto"/>
              <w:left w:val="single" w:sz="4" w:space="0" w:color="auto"/>
              <w:bottom w:val="single" w:sz="4" w:space="0" w:color="auto"/>
              <w:right w:val="single" w:sz="4" w:space="0" w:color="auto"/>
            </w:tcBorders>
            <w:vAlign w:val="center"/>
          </w:tcPr>
          <w:p w:rsidR="00E650BF" w:rsidRPr="00474452" w:rsidRDefault="00E650BF" w:rsidP="00F231EE">
            <w:pPr>
              <w:jc w:val="center"/>
              <w:rPr>
                <w:b/>
              </w:rPr>
            </w:pPr>
            <w:r w:rsidRPr="00474452">
              <w:rPr>
                <w:b/>
              </w:rPr>
              <w:t> 81,</w:t>
            </w:r>
            <w:r>
              <w:rPr>
                <w:b/>
              </w:rPr>
              <w:t>3%</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both"/>
            </w:pPr>
            <w:r w:rsidRPr="005B2C89">
              <w:rPr>
                <w:color w:val="000000"/>
              </w:rPr>
              <w:t>Удельный вес численности обучающихся общеобразовательных организаций, участвующих в олимпиадах и конкурсах различного уровня, в общей численности обучающихся общеобразовательных организаций (60%)</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color w:val="000000"/>
              </w:rPr>
            </w:pPr>
          </w:p>
          <w:p w:rsidR="00E650BF" w:rsidRDefault="00E650BF" w:rsidP="00F231EE">
            <w:pPr>
              <w:jc w:val="center"/>
              <w:rPr>
                <w:color w:val="000000"/>
              </w:rPr>
            </w:pPr>
          </w:p>
          <w:p w:rsidR="00E650BF" w:rsidRPr="005B2C89" w:rsidRDefault="00E650BF" w:rsidP="00F231EE">
            <w:pPr>
              <w:jc w:val="center"/>
            </w:pPr>
            <w:r w:rsidRPr="005B2C89">
              <w:rPr>
                <w:color w:val="000000"/>
              </w:rPr>
              <w:t>60%</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bCs/>
                <w:color w:val="000000"/>
              </w:rPr>
            </w:pPr>
          </w:p>
          <w:p w:rsidR="00E650BF" w:rsidRDefault="00E650BF" w:rsidP="00F231EE">
            <w:pPr>
              <w:jc w:val="center"/>
              <w:rPr>
                <w:bCs/>
                <w:color w:val="000000"/>
              </w:rPr>
            </w:pPr>
          </w:p>
          <w:p w:rsidR="00E650BF" w:rsidRPr="00474452" w:rsidRDefault="00E650BF" w:rsidP="00F231EE">
            <w:pPr>
              <w:jc w:val="center"/>
            </w:pPr>
            <w:r w:rsidRPr="00474452">
              <w:rPr>
                <w:bCs/>
                <w:color w:val="000000"/>
              </w:rPr>
              <w:t>60%</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b/>
              </w:rPr>
            </w:pPr>
          </w:p>
          <w:p w:rsidR="00E650BF" w:rsidRDefault="00E650BF" w:rsidP="00F231EE">
            <w:pPr>
              <w:jc w:val="center"/>
              <w:rPr>
                <w:b/>
              </w:rPr>
            </w:pPr>
          </w:p>
          <w:p w:rsidR="00E650BF" w:rsidRPr="00474452" w:rsidRDefault="00E650BF" w:rsidP="00F231EE">
            <w:pPr>
              <w:jc w:val="center"/>
              <w:rPr>
                <w:b/>
              </w:rPr>
            </w:pPr>
            <w:r w:rsidRPr="00474452">
              <w:rPr>
                <w:b/>
              </w:rPr>
              <w:t>60%</w:t>
            </w:r>
          </w:p>
        </w:tc>
      </w:tr>
      <w:tr w:rsidR="00E650BF" w:rsidRPr="00AA08BF" w:rsidTr="00F231EE">
        <w:trPr>
          <w:trHeight w:val="179"/>
        </w:trPr>
        <w:tc>
          <w:tcPr>
            <w:tcW w:w="6663" w:type="dxa"/>
            <w:tcBorders>
              <w:top w:val="single" w:sz="4" w:space="0" w:color="auto"/>
              <w:left w:val="single" w:sz="4" w:space="0" w:color="auto"/>
              <w:bottom w:val="single" w:sz="4" w:space="0" w:color="auto"/>
              <w:right w:val="single" w:sz="4" w:space="0" w:color="auto"/>
            </w:tcBorders>
            <w:vAlign w:val="center"/>
          </w:tcPr>
          <w:p w:rsidR="00E650BF" w:rsidRPr="005B2C89" w:rsidRDefault="00E650BF" w:rsidP="00F231EE">
            <w:pPr>
              <w:jc w:val="both"/>
            </w:pPr>
            <w:r w:rsidRPr="005B2C89">
              <w:rPr>
                <w:color w:val="000000"/>
              </w:rPr>
              <w:t>Соотношение заработной платы педагогических работников ДОД к средней заработной плате педагогических работников ДОД в Архангельской области (100%)</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color w:val="000000"/>
              </w:rPr>
            </w:pPr>
          </w:p>
          <w:p w:rsidR="00E650BF" w:rsidRPr="005B2C89" w:rsidRDefault="00E650BF" w:rsidP="00F231EE">
            <w:pPr>
              <w:jc w:val="center"/>
            </w:pPr>
            <w:r w:rsidRPr="005B2C89">
              <w:rPr>
                <w:color w:val="000000"/>
              </w:rPr>
              <w:t>99,3%</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bCs/>
                <w:color w:val="000000"/>
              </w:rPr>
            </w:pPr>
          </w:p>
          <w:p w:rsidR="00E650BF" w:rsidRPr="00474452" w:rsidRDefault="00E650BF" w:rsidP="00F231EE">
            <w:pPr>
              <w:jc w:val="center"/>
            </w:pPr>
            <w:r w:rsidRPr="00474452">
              <w:rPr>
                <w:bCs/>
                <w:color w:val="000000"/>
              </w:rPr>
              <w:t>110%</w:t>
            </w:r>
          </w:p>
        </w:tc>
        <w:tc>
          <w:tcPr>
            <w:tcW w:w="992" w:type="dxa"/>
            <w:tcBorders>
              <w:top w:val="single" w:sz="4" w:space="0" w:color="auto"/>
              <w:left w:val="single" w:sz="4" w:space="0" w:color="auto"/>
              <w:bottom w:val="single" w:sz="4" w:space="0" w:color="auto"/>
              <w:right w:val="single" w:sz="4" w:space="0" w:color="auto"/>
            </w:tcBorders>
          </w:tcPr>
          <w:p w:rsidR="00E650BF" w:rsidRDefault="00E650BF" w:rsidP="00F231EE">
            <w:pPr>
              <w:jc w:val="center"/>
              <w:rPr>
                <w:b/>
              </w:rPr>
            </w:pPr>
          </w:p>
          <w:p w:rsidR="00E650BF" w:rsidRPr="00A15158" w:rsidRDefault="00E650BF" w:rsidP="00F231EE">
            <w:pPr>
              <w:jc w:val="center"/>
              <w:rPr>
                <w:b/>
              </w:rPr>
            </w:pPr>
            <w:r w:rsidRPr="00A15158">
              <w:rPr>
                <w:b/>
              </w:rPr>
              <w:t>107,8%</w:t>
            </w:r>
          </w:p>
        </w:tc>
      </w:tr>
    </w:tbl>
    <w:p w:rsidR="007C0ACC" w:rsidRPr="00AA08BF" w:rsidRDefault="007C0ACC" w:rsidP="007C0ACC">
      <w:pPr>
        <w:jc w:val="center"/>
        <w:rPr>
          <w:rFonts w:eastAsia="Calibri"/>
          <w:b/>
          <w:color w:val="FF0000"/>
        </w:rPr>
      </w:pPr>
    </w:p>
    <w:p w:rsidR="007C0ACC" w:rsidRPr="00E650BF" w:rsidRDefault="009561D1" w:rsidP="007C0ACC">
      <w:pPr>
        <w:spacing w:after="120"/>
        <w:jc w:val="center"/>
        <w:rPr>
          <w:rFonts w:eastAsia="Calibri"/>
          <w:b/>
        </w:rPr>
      </w:pPr>
      <w:r w:rsidRPr="00E650BF">
        <w:rPr>
          <w:rFonts w:eastAsia="Calibri"/>
          <w:b/>
        </w:rPr>
        <w:t>21.3.</w:t>
      </w:r>
      <w:r w:rsidR="007C0ACC" w:rsidRPr="00E650BF">
        <w:rPr>
          <w:rFonts w:eastAsia="Calibri"/>
          <w:b/>
        </w:rPr>
        <w:t>Среднегодовая начисленная заработная плата педагогических работников школ, детских садов и учреждений дополнительного образования за 202</w:t>
      </w:r>
      <w:r w:rsidR="00E650BF" w:rsidRPr="00E650BF">
        <w:rPr>
          <w:rFonts w:eastAsia="Calibri"/>
          <w:b/>
        </w:rPr>
        <w:t>2</w:t>
      </w:r>
      <w:r w:rsidR="007C0ACC" w:rsidRPr="00E650BF">
        <w:rPr>
          <w:rFonts w:eastAsia="Calibri"/>
          <w:b/>
        </w:rPr>
        <w:t xml:space="preserve"> год в разрезе по ОУ</w:t>
      </w:r>
    </w:p>
    <w:tbl>
      <w:tblPr>
        <w:tblStyle w:val="5"/>
        <w:tblW w:w="9658" w:type="dxa"/>
        <w:tblInd w:w="108" w:type="dxa"/>
        <w:tblLayout w:type="fixed"/>
        <w:tblLook w:val="01E0"/>
      </w:tblPr>
      <w:tblGrid>
        <w:gridCol w:w="3969"/>
        <w:gridCol w:w="1862"/>
        <w:gridCol w:w="1843"/>
        <w:gridCol w:w="1984"/>
      </w:tblGrid>
      <w:tr w:rsidR="007C0ACC" w:rsidRPr="00E650BF" w:rsidTr="00A27702">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7C0ACC">
            <w:pPr>
              <w:autoSpaceDE w:val="0"/>
              <w:autoSpaceDN w:val="0"/>
              <w:adjustRightInd w:val="0"/>
              <w:spacing w:after="120"/>
              <w:jc w:val="center"/>
              <w:rPr>
                <w:rFonts w:eastAsia="Calibri"/>
                <w:b/>
              </w:rPr>
            </w:pPr>
            <w:r w:rsidRPr="00E650BF">
              <w:rPr>
                <w:rFonts w:eastAsia="Calibri"/>
                <w:b/>
              </w:rPr>
              <w:t>Образовательные учреждения</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7C0ACC">
            <w:pPr>
              <w:autoSpaceDE w:val="0"/>
              <w:autoSpaceDN w:val="0"/>
              <w:adjustRightInd w:val="0"/>
              <w:spacing w:after="120"/>
              <w:jc w:val="center"/>
              <w:rPr>
                <w:rFonts w:eastAsia="Calibri"/>
                <w:b/>
              </w:rPr>
            </w:pPr>
            <w:r w:rsidRPr="00E650BF">
              <w:rPr>
                <w:rFonts w:eastAsia="Calibri"/>
                <w:b/>
              </w:rPr>
              <w:t>Среднегодовая начисленная заработная плата педагогических работников:</w:t>
            </w:r>
          </w:p>
        </w:tc>
      </w:tr>
      <w:tr w:rsidR="007C0ACC" w:rsidRPr="00E650BF" w:rsidTr="00A27702">
        <w:tc>
          <w:tcPr>
            <w:tcW w:w="3969" w:type="dxa"/>
            <w:vMerge/>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A27702">
            <w:pPr>
              <w:rPr>
                <w:b/>
              </w:rPr>
            </w:pPr>
          </w:p>
        </w:tc>
        <w:tc>
          <w:tcPr>
            <w:tcW w:w="1862" w:type="dxa"/>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A27702">
            <w:pPr>
              <w:autoSpaceDE w:val="0"/>
              <w:autoSpaceDN w:val="0"/>
              <w:adjustRightInd w:val="0"/>
              <w:jc w:val="center"/>
              <w:rPr>
                <w:rFonts w:eastAsia="Calibri"/>
                <w:b/>
              </w:rPr>
            </w:pPr>
            <w:r w:rsidRPr="00E650BF">
              <w:rPr>
                <w:rFonts w:eastAsia="Calibri"/>
                <w:b/>
              </w:rPr>
              <w:t>школа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A27702">
            <w:pPr>
              <w:autoSpaceDE w:val="0"/>
              <w:autoSpaceDN w:val="0"/>
              <w:adjustRightInd w:val="0"/>
              <w:jc w:val="center"/>
              <w:rPr>
                <w:rFonts w:eastAsia="Calibri"/>
                <w:b/>
              </w:rPr>
            </w:pPr>
            <w:r w:rsidRPr="00E650BF">
              <w:rPr>
                <w:rFonts w:eastAsia="Calibri"/>
                <w:b/>
              </w:rPr>
              <w:t>детский сад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0ACC" w:rsidRPr="00E650BF" w:rsidRDefault="007C0ACC" w:rsidP="00A27702">
            <w:pPr>
              <w:autoSpaceDE w:val="0"/>
              <w:autoSpaceDN w:val="0"/>
              <w:adjustRightInd w:val="0"/>
              <w:jc w:val="center"/>
              <w:rPr>
                <w:rFonts w:eastAsia="Calibri"/>
                <w:b/>
              </w:rPr>
            </w:pPr>
            <w:r w:rsidRPr="00E650BF">
              <w:rPr>
                <w:rFonts w:eastAsia="Calibri"/>
                <w:b/>
              </w:rPr>
              <w:t>дополнительное образование</w:t>
            </w:r>
          </w:p>
        </w:tc>
      </w:tr>
      <w:tr w:rsidR="00E650BF" w:rsidRPr="00E650BF" w:rsidTr="00A27702">
        <w:trPr>
          <w:trHeight w:val="222"/>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«Бестужевская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57091,43руб.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49791,7руб.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225"/>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«Строевская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56602,94руб.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53225,0руб.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58066,7руб.</w:t>
            </w:r>
          </w:p>
        </w:tc>
      </w:tr>
      <w:tr w:rsidR="00E650BF" w:rsidRPr="00E650BF" w:rsidTr="00A27702">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«Березницкая ОГ»</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57493,7руб.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49331,8руб.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56141,7руб.</w:t>
            </w:r>
          </w:p>
        </w:tc>
      </w:tr>
      <w:tr w:rsidR="00E650BF" w:rsidRPr="00E650BF" w:rsidTr="00A27702">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«Устьянская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56640,52руб.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49614,1руб.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59299,7руб.</w:t>
            </w:r>
          </w:p>
        </w:tc>
      </w:tr>
      <w:tr w:rsidR="00E650BF" w:rsidRPr="00E650BF" w:rsidTr="00A27702">
        <w:trPr>
          <w:trHeight w:val="325"/>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«Начальная школа-детский сад М. Монтессори»</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53755,95руб.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49305,8руб.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54733,3руб.</w:t>
            </w:r>
          </w:p>
        </w:tc>
      </w:tr>
      <w:tr w:rsidR="00E650BF" w:rsidRPr="00E650BF" w:rsidTr="00A27702">
        <w:trPr>
          <w:trHeight w:val="273"/>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«ОСОШ №1»</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56600,0руб.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50000,2руб.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57943,3руб.</w:t>
            </w:r>
          </w:p>
        </w:tc>
      </w:tr>
      <w:tr w:rsidR="00E650BF" w:rsidRPr="00E650BF" w:rsidTr="00A27702">
        <w:trPr>
          <w:trHeight w:val="221"/>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«ОСОШ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57025,83руб.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55284,0руб.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58133,8руб.</w:t>
            </w:r>
          </w:p>
        </w:tc>
      </w:tr>
      <w:tr w:rsidR="00E650BF" w:rsidRPr="00E650BF" w:rsidTr="00A27702">
        <w:trPr>
          <w:trHeight w:val="183"/>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«Малодорская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56601,64руб.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51000,0руб.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57625,0руб.</w:t>
            </w:r>
          </w:p>
        </w:tc>
      </w:tr>
      <w:tr w:rsidR="00E650BF" w:rsidRPr="00E650BF" w:rsidTr="00A27702">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«Ульяновская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58159,06руб.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53558,3руб.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235"/>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«Илезская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57823,31руб.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50035,7руб.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«Лойгинская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56161,71руб.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46045,5руб.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287"/>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«Киземская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57370,8руб.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49952,7руб.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250"/>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«Дмитриевская СОШ»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53756,36руб.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49293,7руб.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58041,7руб.</w:t>
            </w:r>
          </w:p>
        </w:tc>
      </w:tr>
      <w:tr w:rsidR="00E650BF" w:rsidRPr="00E650BF" w:rsidTr="00A27702">
        <w:trPr>
          <w:trHeight w:val="197"/>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МБОУ «Синицкая ООШ»</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55407,96руб.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50008,3руб.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159"/>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both"/>
            </w:pPr>
            <w:r w:rsidRPr="00E650BF">
              <w:t>МБДОУ «ЦРР - детский сад «Алёнушка»</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49785,1руб.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w:t>
            </w:r>
          </w:p>
        </w:tc>
      </w:tr>
      <w:tr w:rsidR="00E650BF" w:rsidRPr="00E650BF" w:rsidTr="00A27702">
        <w:trPr>
          <w:trHeight w:val="404"/>
        </w:trPr>
        <w:tc>
          <w:tcPr>
            <w:tcW w:w="3969"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jc w:val="right"/>
            </w:pPr>
            <w:r w:rsidRPr="00E650BF">
              <w:rPr>
                <w:bCs/>
              </w:rPr>
              <w:t>ИТОГО по району:</w:t>
            </w:r>
          </w:p>
        </w:tc>
        <w:tc>
          <w:tcPr>
            <w:tcW w:w="1862"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56876,39руб.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50364,8руб.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50BF" w:rsidRPr="00E650BF" w:rsidRDefault="00E650BF" w:rsidP="00F231EE">
            <w:pPr>
              <w:autoSpaceDE w:val="0"/>
              <w:autoSpaceDN w:val="0"/>
              <w:adjustRightInd w:val="0"/>
              <w:jc w:val="center"/>
              <w:rPr>
                <w:rFonts w:eastAsia="Calibri"/>
              </w:rPr>
            </w:pPr>
            <w:r w:rsidRPr="00E650BF">
              <w:rPr>
                <w:rFonts w:eastAsia="Calibri"/>
              </w:rPr>
              <w:t>58182,8руб.</w:t>
            </w:r>
          </w:p>
        </w:tc>
      </w:tr>
    </w:tbl>
    <w:p w:rsidR="00C67E63" w:rsidRPr="00AA08BF" w:rsidRDefault="00C67E63" w:rsidP="00C67E63">
      <w:pPr>
        <w:rPr>
          <w:b/>
          <w:color w:val="FF0000"/>
        </w:rPr>
      </w:pPr>
    </w:p>
    <w:p w:rsidR="00DB5949" w:rsidRPr="00E650BF" w:rsidRDefault="009561D1" w:rsidP="00DB5949">
      <w:pPr>
        <w:spacing w:after="120"/>
        <w:jc w:val="center"/>
      </w:pPr>
      <w:r w:rsidRPr="00E650BF">
        <w:rPr>
          <w:b/>
        </w:rPr>
        <w:t>21.4.</w:t>
      </w:r>
      <w:r w:rsidR="00DB5949" w:rsidRPr="00E650BF">
        <w:rPr>
          <w:b/>
        </w:rPr>
        <w:t>Расходование средств областной субвенции и местного бюджета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843"/>
        <w:gridCol w:w="1843"/>
        <w:gridCol w:w="1984"/>
      </w:tblGrid>
      <w:tr w:rsidR="00E650BF" w:rsidRPr="00E650BF" w:rsidTr="00A27702">
        <w:trPr>
          <w:trHeight w:val="430"/>
        </w:trPr>
        <w:tc>
          <w:tcPr>
            <w:tcW w:w="3969" w:type="dxa"/>
          </w:tcPr>
          <w:p w:rsidR="00E650BF" w:rsidRPr="00E650BF" w:rsidRDefault="00E650BF" w:rsidP="00DB5949">
            <w:pPr>
              <w:spacing w:after="120"/>
              <w:jc w:val="both"/>
            </w:pPr>
          </w:p>
        </w:tc>
        <w:tc>
          <w:tcPr>
            <w:tcW w:w="1843" w:type="dxa"/>
            <w:vAlign w:val="center"/>
          </w:tcPr>
          <w:p w:rsidR="00E650BF" w:rsidRPr="005B2C89" w:rsidRDefault="00E650BF" w:rsidP="00F231EE">
            <w:pPr>
              <w:jc w:val="center"/>
            </w:pPr>
            <w:r w:rsidRPr="005B2C89">
              <w:rPr>
                <w:b/>
                <w:bCs/>
                <w:color w:val="000000"/>
              </w:rPr>
              <w:t>2020 год</w:t>
            </w:r>
          </w:p>
        </w:tc>
        <w:tc>
          <w:tcPr>
            <w:tcW w:w="1843" w:type="dxa"/>
            <w:vAlign w:val="center"/>
          </w:tcPr>
          <w:p w:rsidR="00E650BF" w:rsidRPr="005B2C89" w:rsidRDefault="00E650BF" w:rsidP="00F231EE">
            <w:pPr>
              <w:jc w:val="center"/>
            </w:pPr>
            <w:r w:rsidRPr="005B2C89">
              <w:rPr>
                <w:b/>
                <w:bCs/>
                <w:color w:val="000000"/>
              </w:rPr>
              <w:t>2021 год</w:t>
            </w:r>
          </w:p>
        </w:tc>
        <w:tc>
          <w:tcPr>
            <w:tcW w:w="1984" w:type="dxa"/>
            <w:vAlign w:val="center"/>
          </w:tcPr>
          <w:p w:rsidR="00E650BF" w:rsidRPr="00703968" w:rsidRDefault="00E650BF" w:rsidP="00F231EE">
            <w:pPr>
              <w:jc w:val="center"/>
              <w:rPr>
                <w:b/>
              </w:rPr>
            </w:pPr>
            <w:r w:rsidRPr="00703968">
              <w:rPr>
                <w:b/>
                <w:bCs/>
              </w:rPr>
              <w:t>2022 год</w:t>
            </w:r>
          </w:p>
        </w:tc>
      </w:tr>
      <w:tr w:rsidR="00E650BF" w:rsidRPr="00AA08BF" w:rsidTr="00A27702">
        <w:trPr>
          <w:trHeight w:val="1075"/>
        </w:trPr>
        <w:tc>
          <w:tcPr>
            <w:tcW w:w="3969" w:type="dxa"/>
            <w:vAlign w:val="center"/>
          </w:tcPr>
          <w:p w:rsidR="00E650BF" w:rsidRPr="005B2C89" w:rsidRDefault="00E650BF" w:rsidP="00F231EE">
            <w:pPr>
              <w:jc w:val="both"/>
            </w:pPr>
            <w:r w:rsidRPr="005B2C89">
              <w:rPr>
                <w:b/>
                <w:bCs/>
                <w:color w:val="000000"/>
              </w:rPr>
              <w:t>Областной бюджет на реализацию основных общеобразовательных программ, всего (тыс. руб.)</w:t>
            </w:r>
          </w:p>
        </w:tc>
        <w:tc>
          <w:tcPr>
            <w:tcW w:w="1843" w:type="dxa"/>
            <w:vAlign w:val="center"/>
          </w:tcPr>
          <w:p w:rsidR="00E650BF" w:rsidRPr="00A73F9A" w:rsidRDefault="00E650BF" w:rsidP="00F231EE">
            <w:pPr>
              <w:jc w:val="center"/>
            </w:pPr>
            <w:r w:rsidRPr="00A73F9A">
              <w:t>583653,1</w:t>
            </w:r>
            <w:r w:rsidRPr="00A73F9A">
              <w:rPr>
                <w:rFonts w:eastAsia="Calibri"/>
              </w:rPr>
              <w:t xml:space="preserve"> руб.</w:t>
            </w:r>
          </w:p>
        </w:tc>
        <w:tc>
          <w:tcPr>
            <w:tcW w:w="1843" w:type="dxa"/>
            <w:vAlign w:val="center"/>
          </w:tcPr>
          <w:p w:rsidR="00E650BF" w:rsidRPr="00A73F9A" w:rsidRDefault="00E650BF" w:rsidP="00F231EE">
            <w:pPr>
              <w:jc w:val="center"/>
            </w:pPr>
            <w:r w:rsidRPr="00A73F9A">
              <w:t>628408,94</w:t>
            </w:r>
            <w:r w:rsidRPr="00A73F9A">
              <w:rPr>
                <w:rFonts w:eastAsia="Calibri"/>
              </w:rPr>
              <w:t xml:space="preserve"> руб.</w:t>
            </w:r>
          </w:p>
        </w:tc>
        <w:tc>
          <w:tcPr>
            <w:tcW w:w="1984" w:type="dxa"/>
            <w:vAlign w:val="center"/>
          </w:tcPr>
          <w:p w:rsidR="00E650BF" w:rsidRPr="00C21701" w:rsidRDefault="00E650BF" w:rsidP="00F231EE">
            <w:pPr>
              <w:jc w:val="center"/>
              <w:rPr>
                <w:b/>
              </w:rPr>
            </w:pPr>
            <w:r w:rsidRPr="00C21701">
              <w:rPr>
                <w:b/>
              </w:rPr>
              <w:t>651853,9</w:t>
            </w:r>
            <w:r w:rsidRPr="00C21701">
              <w:rPr>
                <w:rFonts w:eastAsia="Calibri"/>
              </w:rPr>
              <w:t>руб.</w:t>
            </w:r>
          </w:p>
        </w:tc>
      </w:tr>
      <w:tr w:rsidR="00E650BF" w:rsidRPr="00AA08BF" w:rsidTr="00A27702">
        <w:trPr>
          <w:trHeight w:val="437"/>
        </w:trPr>
        <w:tc>
          <w:tcPr>
            <w:tcW w:w="3969" w:type="dxa"/>
            <w:vAlign w:val="center"/>
          </w:tcPr>
          <w:p w:rsidR="00E650BF" w:rsidRPr="005B2C89" w:rsidRDefault="00E650BF" w:rsidP="00F231EE">
            <w:pPr>
              <w:jc w:val="both"/>
            </w:pPr>
            <w:r w:rsidRPr="005B2C89">
              <w:rPr>
                <w:color w:val="000000"/>
              </w:rPr>
              <w:t>Фонд оплаты труда</w:t>
            </w:r>
          </w:p>
        </w:tc>
        <w:tc>
          <w:tcPr>
            <w:tcW w:w="1843" w:type="dxa"/>
            <w:vAlign w:val="center"/>
          </w:tcPr>
          <w:p w:rsidR="00E650BF" w:rsidRPr="00A73F9A" w:rsidRDefault="00E650BF" w:rsidP="00F231EE">
            <w:pPr>
              <w:jc w:val="center"/>
            </w:pPr>
            <w:r w:rsidRPr="00A73F9A">
              <w:t xml:space="preserve">562096,3 </w:t>
            </w:r>
            <w:r w:rsidRPr="00A73F9A">
              <w:rPr>
                <w:rFonts w:eastAsia="Calibri"/>
              </w:rPr>
              <w:t>руб.</w:t>
            </w:r>
          </w:p>
        </w:tc>
        <w:tc>
          <w:tcPr>
            <w:tcW w:w="1843" w:type="dxa"/>
            <w:vAlign w:val="center"/>
          </w:tcPr>
          <w:p w:rsidR="00E650BF" w:rsidRPr="00A73F9A" w:rsidRDefault="00E650BF" w:rsidP="00F231EE">
            <w:pPr>
              <w:jc w:val="center"/>
            </w:pPr>
            <w:r w:rsidRPr="00A73F9A">
              <w:t>592431,73</w:t>
            </w:r>
            <w:r w:rsidRPr="00A73F9A">
              <w:rPr>
                <w:rFonts w:eastAsia="Calibri"/>
              </w:rPr>
              <w:t xml:space="preserve"> руб.</w:t>
            </w:r>
          </w:p>
        </w:tc>
        <w:tc>
          <w:tcPr>
            <w:tcW w:w="1984" w:type="dxa"/>
            <w:vAlign w:val="center"/>
          </w:tcPr>
          <w:p w:rsidR="00E650BF" w:rsidRPr="00C21701" w:rsidRDefault="00E650BF" w:rsidP="00F231EE">
            <w:pPr>
              <w:jc w:val="center"/>
              <w:rPr>
                <w:b/>
              </w:rPr>
            </w:pPr>
            <w:r w:rsidRPr="00C21701">
              <w:rPr>
                <w:rFonts w:eastAsia="Calibri"/>
                <w:b/>
              </w:rPr>
              <w:t xml:space="preserve">619503,55 </w:t>
            </w:r>
            <w:r w:rsidRPr="00C21701">
              <w:rPr>
                <w:rFonts w:eastAsia="Calibri"/>
              </w:rPr>
              <w:t>руб.</w:t>
            </w:r>
          </w:p>
        </w:tc>
      </w:tr>
      <w:tr w:rsidR="00E650BF" w:rsidRPr="00AA08BF" w:rsidTr="00A27702">
        <w:trPr>
          <w:trHeight w:val="445"/>
        </w:trPr>
        <w:tc>
          <w:tcPr>
            <w:tcW w:w="3969" w:type="dxa"/>
            <w:vAlign w:val="center"/>
          </w:tcPr>
          <w:p w:rsidR="00E650BF" w:rsidRPr="005B2C89" w:rsidRDefault="00E650BF" w:rsidP="00F231EE">
            <w:pPr>
              <w:jc w:val="both"/>
            </w:pPr>
            <w:r w:rsidRPr="005B2C89">
              <w:rPr>
                <w:color w:val="000000"/>
              </w:rPr>
              <w:t>Учебные расходы - всего:</w:t>
            </w:r>
          </w:p>
        </w:tc>
        <w:tc>
          <w:tcPr>
            <w:tcW w:w="1843" w:type="dxa"/>
            <w:vAlign w:val="center"/>
          </w:tcPr>
          <w:p w:rsidR="00E650BF" w:rsidRPr="00A73F9A" w:rsidRDefault="00E650BF" w:rsidP="00F231EE">
            <w:pPr>
              <w:jc w:val="center"/>
            </w:pPr>
            <w:r w:rsidRPr="00A73F9A">
              <w:t>35673,94</w:t>
            </w:r>
            <w:r w:rsidRPr="00A73F9A">
              <w:rPr>
                <w:rFonts w:eastAsia="Calibri"/>
              </w:rPr>
              <w:t xml:space="preserve"> руб.</w:t>
            </w:r>
          </w:p>
        </w:tc>
        <w:tc>
          <w:tcPr>
            <w:tcW w:w="1843" w:type="dxa"/>
            <w:vAlign w:val="center"/>
          </w:tcPr>
          <w:p w:rsidR="00E650BF" w:rsidRPr="00A73F9A" w:rsidRDefault="00E650BF" w:rsidP="00F231EE">
            <w:pPr>
              <w:jc w:val="center"/>
            </w:pPr>
            <w:r w:rsidRPr="00A73F9A">
              <w:t>34583,68</w:t>
            </w:r>
            <w:r w:rsidRPr="00A73F9A">
              <w:rPr>
                <w:rFonts w:eastAsia="Calibri"/>
              </w:rPr>
              <w:t xml:space="preserve"> руб.</w:t>
            </w:r>
          </w:p>
        </w:tc>
        <w:tc>
          <w:tcPr>
            <w:tcW w:w="1984" w:type="dxa"/>
            <w:vAlign w:val="center"/>
          </w:tcPr>
          <w:p w:rsidR="00E650BF" w:rsidRPr="00C21701" w:rsidRDefault="00E650BF" w:rsidP="00F231EE">
            <w:pPr>
              <w:jc w:val="center"/>
              <w:rPr>
                <w:b/>
              </w:rPr>
            </w:pPr>
            <w:r w:rsidRPr="00C21701">
              <w:rPr>
                <w:rFonts w:eastAsia="Calibri"/>
                <w:b/>
              </w:rPr>
              <w:t xml:space="preserve">32247,15 </w:t>
            </w:r>
            <w:r w:rsidRPr="00C21701">
              <w:rPr>
                <w:rFonts w:eastAsia="Calibri"/>
              </w:rPr>
              <w:t>руб.</w:t>
            </w:r>
          </w:p>
        </w:tc>
      </w:tr>
      <w:tr w:rsidR="00E650BF" w:rsidRPr="00AA08BF" w:rsidTr="00A27702">
        <w:trPr>
          <w:trHeight w:val="423"/>
        </w:trPr>
        <w:tc>
          <w:tcPr>
            <w:tcW w:w="3969" w:type="dxa"/>
            <w:vAlign w:val="center"/>
          </w:tcPr>
          <w:p w:rsidR="00E650BF" w:rsidRPr="005B2C89" w:rsidRDefault="00E650BF" w:rsidP="00F231EE">
            <w:pPr>
              <w:jc w:val="both"/>
            </w:pPr>
            <w:r w:rsidRPr="005B2C89">
              <w:rPr>
                <w:b/>
                <w:bCs/>
                <w:color w:val="000000"/>
              </w:rPr>
              <w:lastRenderedPageBreak/>
              <w:t xml:space="preserve">Местный бюджет (тыс. руб.), </w:t>
            </w:r>
          </w:p>
          <w:p w:rsidR="00E650BF" w:rsidRPr="005B2C89" w:rsidRDefault="00E650BF" w:rsidP="00F231EE">
            <w:pPr>
              <w:jc w:val="both"/>
            </w:pPr>
            <w:r w:rsidRPr="005B2C89">
              <w:rPr>
                <w:b/>
                <w:bCs/>
                <w:color w:val="000000"/>
              </w:rPr>
              <w:t>в т.ч.</w:t>
            </w:r>
          </w:p>
        </w:tc>
        <w:tc>
          <w:tcPr>
            <w:tcW w:w="1843" w:type="dxa"/>
            <w:vAlign w:val="center"/>
          </w:tcPr>
          <w:p w:rsidR="00E650BF" w:rsidRPr="00A73F9A" w:rsidRDefault="00E650BF" w:rsidP="00F231EE">
            <w:pPr>
              <w:jc w:val="center"/>
            </w:pPr>
            <w:r w:rsidRPr="00A73F9A">
              <w:t>243284,5</w:t>
            </w:r>
            <w:r w:rsidRPr="00A73F9A">
              <w:rPr>
                <w:rFonts w:eastAsia="Calibri"/>
              </w:rPr>
              <w:t xml:space="preserve"> руб.</w:t>
            </w:r>
          </w:p>
        </w:tc>
        <w:tc>
          <w:tcPr>
            <w:tcW w:w="1843" w:type="dxa"/>
            <w:vAlign w:val="center"/>
          </w:tcPr>
          <w:p w:rsidR="00E650BF" w:rsidRPr="00A73F9A" w:rsidRDefault="00E650BF" w:rsidP="00F231EE">
            <w:pPr>
              <w:jc w:val="center"/>
            </w:pPr>
            <w:r w:rsidRPr="00A73F9A">
              <w:t>240777,01</w:t>
            </w:r>
            <w:r w:rsidRPr="00A73F9A">
              <w:rPr>
                <w:rFonts w:eastAsia="Calibri"/>
              </w:rPr>
              <w:t xml:space="preserve"> руб.</w:t>
            </w:r>
          </w:p>
        </w:tc>
        <w:tc>
          <w:tcPr>
            <w:tcW w:w="1984" w:type="dxa"/>
            <w:vAlign w:val="center"/>
          </w:tcPr>
          <w:p w:rsidR="00E650BF" w:rsidRPr="00C21701" w:rsidRDefault="00E650BF" w:rsidP="00F231EE">
            <w:pPr>
              <w:jc w:val="center"/>
            </w:pPr>
            <w:r w:rsidRPr="00C21701">
              <w:rPr>
                <w:rFonts w:eastAsia="Calibri"/>
                <w:b/>
              </w:rPr>
              <w:t>308668,17</w:t>
            </w:r>
            <w:r w:rsidRPr="00C21701">
              <w:rPr>
                <w:rFonts w:eastAsia="Calibri"/>
              </w:rPr>
              <w:t xml:space="preserve"> руб.</w:t>
            </w:r>
          </w:p>
        </w:tc>
      </w:tr>
      <w:tr w:rsidR="00E650BF" w:rsidRPr="00AA08BF" w:rsidTr="00A27702">
        <w:trPr>
          <w:trHeight w:val="401"/>
        </w:trPr>
        <w:tc>
          <w:tcPr>
            <w:tcW w:w="3969" w:type="dxa"/>
            <w:vAlign w:val="center"/>
          </w:tcPr>
          <w:p w:rsidR="00E650BF" w:rsidRPr="005B2C89" w:rsidRDefault="00E650BF" w:rsidP="00F231EE">
            <w:pPr>
              <w:jc w:val="both"/>
            </w:pPr>
            <w:r w:rsidRPr="005B2C89">
              <w:rPr>
                <w:color w:val="000000"/>
              </w:rPr>
              <w:t>Фонд оплаты труда</w:t>
            </w:r>
          </w:p>
        </w:tc>
        <w:tc>
          <w:tcPr>
            <w:tcW w:w="1843" w:type="dxa"/>
            <w:vAlign w:val="center"/>
          </w:tcPr>
          <w:p w:rsidR="00E650BF" w:rsidRPr="00A73F9A" w:rsidRDefault="00E650BF" w:rsidP="00F231EE">
            <w:pPr>
              <w:jc w:val="center"/>
            </w:pPr>
            <w:r w:rsidRPr="00A73F9A">
              <w:t>113215,4</w:t>
            </w:r>
            <w:r w:rsidRPr="00A73F9A">
              <w:rPr>
                <w:rFonts w:eastAsia="Calibri"/>
              </w:rPr>
              <w:t xml:space="preserve"> руб.</w:t>
            </w:r>
          </w:p>
        </w:tc>
        <w:tc>
          <w:tcPr>
            <w:tcW w:w="1843" w:type="dxa"/>
            <w:vAlign w:val="center"/>
          </w:tcPr>
          <w:p w:rsidR="00E650BF" w:rsidRPr="00A73F9A" w:rsidRDefault="00E650BF" w:rsidP="00F231EE">
            <w:pPr>
              <w:jc w:val="center"/>
            </w:pPr>
            <w:r w:rsidRPr="00A73F9A">
              <w:t>120471,87</w:t>
            </w:r>
            <w:r w:rsidRPr="00A73F9A">
              <w:rPr>
                <w:rFonts w:eastAsia="Calibri"/>
              </w:rPr>
              <w:t xml:space="preserve"> руб.</w:t>
            </w:r>
          </w:p>
        </w:tc>
        <w:tc>
          <w:tcPr>
            <w:tcW w:w="1984" w:type="dxa"/>
            <w:vAlign w:val="center"/>
          </w:tcPr>
          <w:p w:rsidR="00E650BF" w:rsidRPr="00C21701" w:rsidRDefault="00E650BF" w:rsidP="00F231EE">
            <w:pPr>
              <w:jc w:val="center"/>
              <w:rPr>
                <w:b/>
              </w:rPr>
            </w:pPr>
            <w:r w:rsidRPr="00C21701">
              <w:rPr>
                <w:b/>
              </w:rPr>
              <w:t>141307,12</w:t>
            </w:r>
            <w:r w:rsidRPr="00C21701">
              <w:rPr>
                <w:rFonts w:eastAsia="Calibri"/>
              </w:rPr>
              <w:t>руб.</w:t>
            </w:r>
          </w:p>
        </w:tc>
      </w:tr>
      <w:tr w:rsidR="00E650BF" w:rsidRPr="00AA08BF" w:rsidTr="00A27702">
        <w:trPr>
          <w:trHeight w:val="422"/>
        </w:trPr>
        <w:tc>
          <w:tcPr>
            <w:tcW w:w="3969" w:type="dxa"/>
            <w:vAlign w:val="center"/>
          </w:tcPr>
          <w:p w:rsidR="00E650BF" w:rsidRPr="005B2C89" w:rsidRDefault="00E650BF" w:rsidP="00F231EE">
            <w:pPr>
              <w:jc w:val="both"/>
            </w:pPr>
            <w:r w:rsidRPr="005B2C89">
              <w:rPr>
                <w:color w:val="000000"/>
              </w:rPr>
              <w:t>Питание</w:t>
            </w:r>
          </w:p>
        </w:tc>
        <w:tc>
          <w:tcPr>
            <w:tcW w:w="1843" w:type="dxa"/>
            <w:vAlign w:val="center"/>
          </w:tcPr>
          <w:p w:rsidR="00E650BF" w:rsidRPr="00A73F9A" w:rsidRDefault="00E650BF" w:rsidP="00F231EE">
            <w:pPr>
              <w:jc w:val="center"/>
            </w:pPr>
            <w:r w:rsidRPr="00A73F9A">
              <w:t>3426,2</w:t>
            </w:r>
            <w:r w:rsidRPr="00A73F9A">
              <w:rPr>
                <w:rFonts w:eastAsia="Calibri"/>
              </w:rPr>
              <w:t xml:space="preserve"> руб.</w:t>
            </w:r>
          </w:p>
        </w:tc>
        <w:tc>
          <w:tcPr>
            <w:tcW w:w="1843" w:type="dxa"/>
            <w:vAlign w:val="center"/>
          </w:tcPr>
          <w:p w:rsidR="00E650BF" w:rsidRPr="00A73F9A" w:rsidRDefault="00E650BF" w:rsidP="00F231EE">
            <w:pPr>
              <w:jc w:val="center"/>
            </w:pPr>
            <w:r w:rsidRPr="00A73F9A">
              <w:t>3584,28</w:t>
            </w:r>
            <w:r w:rsidRPr="00A73F9A">
              <w:rPr>
                <w:rFonts w:eastAsia="Calibri"/>
              </w:rPr>
              <w:t xml:space="preserve"> руб.</w:t>
            </w:r>
          </w:p>
        </w:tc>
        <w:tc>
          <w:tcPr>
            <w:tcW w:w="1984" w:type="dxa"/>
            <w:vAlign w:val="center"/>
          </w:tcPr>
          <w:p w:rsidR="00E650BF" w:rsidRPr="00C21701" w:rsidRDefault="00E650BF" w:rsidP="00F231EE">
            <w:pPr>
              <w:jc w:val="center"/>
              <w:rPr>
                <w:b/>
              </w:rPr>
            </w:pPr>
            <w:r w:rsidRPr="00C21701">
              <w:rPr>
                <w:b/>
              </w:rPr>
              <w:t>4791,28</w:t>
            </w:r>
            <w:r w:rsidRPr="00C21701">
              <w:rPr>
                <w:rFonts w:eastAsia="Calibri"/>
              </w:rPr>
              <w:t>руб.</w:t>
            </w:r>
          </w:p>
        </w:tc>
      </w:tr>
    </w:tbl>
    <w:p w:rsidR="00C67E63" w:rsidRPr="00AA08BF" w:rsidRDefault="00C67E63" w:rsidP="00C67E63">
      <w:pPr>
        <w:rPr>
          <w:b/>
          <w:color w:val="FF0000"/>
        </w:rPr>
      </w:pPr>
    </w:p>
    <w:p w:rsidR="00C26712" w:rsidRDefault="00C26712" w:rsidP="00C26712">
      <w:pPr>
        <w:ind w:firstLine="708"/>
        <w:jc w:val="center"/>
        <w:rPr>
          <w:b/>
        </w:rPr>
      </w:pPr>
      <w:r>
        <w:rPr>
          <w:b/>
        </w:rPr>
        <w:t>21.5. Реализация государственной программы</w:t>
      </w:r>
      <w:r w:rsidRPr="008E02F4">
        <w:rPr>
          <w:b/>
        </w:rPr>
        <w:t xml:space="preserve"> Российской Федерации </w:t>
      </w:r>
    </w:p>
    <w:p w:rsidR="00C26712" w:rsidRDefault="00C26712" w:rsidP="00C26712">
      <w:pPr>
        <w:ind w:firstLine="708"/>
        <w:jc w:val="center"/>
        <w:rPr>
          <w:b/>
        </w:rPr>
      </w:pPr>
      <w:r w:rsidRPr="008E02F4">
        <w:rPr>
          <w:b/>
        </w:rPr>
        <w:t>«Развитие образования»</w:t>
      </w:r>
    </w:p>
    <w:p w:rsidR="00C26712" w:rsidRPr="004D400B" w:rsidRDefault="00C26712" w:rsidP="00C26712">
      <w:pPr>
        <w:ind w:firstLine="708"/>
        <w:jc w:val="center"/>
        <w:rPr>
          <w:b/>
          <w:sz w:val="16"/>
          <w:szCs w:val="16"/>
        </w:rPr>
      </w:pPr>
    </w:p>
    <w:p w:rsidR="00C26712" w:rsidRDefault="00C26712" w:rsidP="00C26712">
      <w:pPr>
        <w:ind w:firstLine="708"/>
        <w:jc w:val="both"/>
        <w:rPr>
          <w:b/>
        </w:rPr>
      </w:pPr>
      <w:r>
        <w:t xml:space="preserve">По </w:t>
      </w:r>
      <w:bookmarkStart w:id="4" w:name="_Hlk120719176"/>
      <w:r>
        <w:t xml:space="preserve">программе капитального ремонта </w:t>
      </w:r>
      <w:r>
        <w:rPr>
          <w:shd w:val="clear" w:color="auto" w:fill="FFFFFF"/>
        </w:rPr>
        <w:t>«Модернизация школьных систем образования» в рамках государственной программы «Развитие образования»</w:t>
      </w:r>
      <w:bookmarkEnd w:id="4"/>
      <w:r>
        <w:rPr>
          <w:shd w:val="clear" w:color="auto" w:fill="FFFFFF"/>
        </w:rPr>
        <w:t xml:space="preserve"> в Устьянском районе в 2022 году капитальный ремонт осуществлялся в 2 школах: </w:t>
      </w:r>
      <w:r>
        <w:rPr>
          <w:b/>
        </w:rPr>
        <w:t>МБОУ «Киземская СОШ» и МБОУ «Устьянская СОШ».</w:t>
      </w:r>
    </w:p>
    <w:p w:rsidR="00C26712" w:rsidRPr="0005046D" w:rsidRDefault="00C26712" w:rsidP="00C26712">
      <w:pPr>
        <w:ind w:firstLine="708"/>
        <w:jc w:val="both"/>
        <w:rPr>
          <w:b/>
          <w:sz w:val="16"/>
          <w:szCs w:val="16"/>
        </w:rPr>
      </w:pPr>
    </w:p>
    <w:p w:rsidR="00C26712" w:rsidRDefault="00C26712" w:rsidP="00C26712">
      <w:pPr>
        <w:ind w:firstLine="708"/>
        <w:jc w:val="both"/>
      </w:pPr>
      <w:r>
        <w:rPr>
          <w:b/>
        </w:rPr>
        <w:t>Проведение капитального ремонта МБОУ «Киземская СОШ».</w:t>
      </w:r>
    </w:p>
    <w:p w:rsidR="00C26712" w:rsidRDefault="00C26712" w:rsidP="00C26712">
      <w:pPr>
        <w:ind w:firstLine="708"/>
        <w:jc w:val="both"/>
      </w:pPr>
      <w:r>
        <w:t xml:space="preserve">Общая стоимость работ – </w:t>
      </w:r>
      <w:r>
        <w:rPr>
          <w:b/>
        </w:rPr>
        <w:t>81 155 329,75 руб.</w:t>
      </w:r>
      <w:r>
        <w:t xml:space="preserve"> (из них: 70 102 482 руб. - федеральный бюджет, 10 674 037,55 руб. – областной, 378 810,20 руб. – местный). </w:t>
      </w:r>
    </w:p>
    <w:p w:rsidR="00C26712" w:rsidRDefault="00C26712" w:rsidP="00C26712">
      <w:pPr>
        <w:ind w:firstLine="708"/>
        <w:jc w:val="both"/>
      </w:pPr>
      <w:r>
        <w:t xml:space="preserve">В МБОУ «Киземская СОШ» в 2022 году закуплены новые учебники, обновлена школьная инфраструктура; отремонтирован фасад здания, все помещения и классы учебного корпуса; осуществляется ремонт классов основного корпуса, произведена замена окон, отремонтирована система водоснабжения, теплоснабжения и канализации; закуплена мебель и оборудование, компьютеры. </w:t>
      </w:r>
    </w:p>
    <w:p w:rsidR="00C26712" w:rsidRDefault="00C26712" w:rsidP="00C26712">
      <w:pPr>
        <w:ind w:firstLine="708"/>
        <w:jc w:val="both"/>
        <w:rPr>
          <w:shd w:val="clear" w:color="auto" w:fill="FFFFFF"/>
        </w:rPr>
      </w:pPr>
      <w:r>
        <w:t>В учебном корпусе учащиеся обучаются с 15 октября 2022 года. В школе организовано пространство для реализации школьных проектов и инициатив, приобретено оборудование для коворкинговой зоны.</w:t>
      </w:r>
      <w:r>
        <w:rPr>
          <w:shd w:val="clear" w:color="auto" w:fill="FFFFFF"/>
        </w:rPr>
        <w:t xml:space="preserve"> Создана комфортная, безопасная и современная образовательная среда, которая вдохновляет, мотивирует детей учиться, творить и развивать таланты; создан школьный театр. </w:t>
      </w:r>
    </w:p>
    <w:p w:rsidR="00C26712" w:rsidRPr="0005046D" w:rsidRDefault="00C26712" w:rsidP="00C26712">
      <w:pPr>
        <w:ind w:firstLine="708"/>
        <w:jc w:val="both"/>
        <w:rPr>
          <w:sz w:val="16"/>
          <w:szCs w:val="16"/>
          <w:shd w:val="clear" w:color="auto" w:fill="FFFFFF"/>
        </w:rPr>
      </w:pPr>
    </w:p>
    <w:p w:rsidR="00C26712" w:rsidRDefault="00C26712" w:rsidP="00C26712">
      <w:pPr>
        <w:ind w:firstLine="708"/>
        <w:jc w:val="both"/>
        <w:rPr>
          <w:b/>
        </w:rPr>
      </w:pPr>
      <w:r>
        <w:rPr>
          <w:b/>
        </w:rPr>
        <w:t>Проведение капитального ремонта МБОУ «Устьянская СОШ».</w:t>
      </w:r>
    </w:p>
    <w:p w:rsidR="00C26712" w:rsidRDefault="00C26712" w:rsidP="00C26712">
      <w:pPr>
        <w:ind w:firstLine="708"/>
        <w:jc w:val="both"/>
      </w:pPr>
      <w:r>
        <w:t xml:space="preserve">На 2022 год запланировано работ на общую сумму – </w:t>
      </w:r>
      <w:r>
        <w:rPr>
          <w:b/>
        </w:rPr>
        <w:t>71 708 000, 01 руб.</w:t>
      </w:r>
      <w:r>
        <w:t xml:space="preserve">, из них: </w:t>
      </w:r>
    </w:p>
    <w:p w:rsidR="00C26712" w:rsidRDefault="00C26712" w:rsidP="00C26712">
      <w:pPr>
        <w:jc w:val="both"/>
      </w:pPr>
      <w:r>
        <w:t>- федеральный бюджет – 64 537 200,00 руб.;</w:t>
      </w:r>
    </w:p>
    <w:p w:rsidR="00C26712" w:rsidRDefault="00C26712" w:rsidP="00C26712">
      <w:pPr>
        <w:jc w:val="both"/>
      </w:pPr>
      <w:r>
        <w:t xml:space="preserve">-  областной бюджет – 7 170 800, 01 руб.). </w:t>
      </w:r>
    </w:p>
    <w:p w:rsidR="00C26712" w:rsidRDefault="00C26712" w:rsidP="00C26712">
      <w:pPr>
        <w:ind w:firstLine="708"/>
        <w:jc w:val="both"/>
      </w:pPr>
      <w:r>
        <w:t xml:space="preserve">На 2023 год выделено: </w:t>
      </w:r>
      <w:r>
        <w:rPr>
          <w:b/>
        </w:rPr>
        <w:t>49 960 517,32 руб.</w:t>
      </w:r>
      <w:r>
        <w:t xml:space="preserve">, из них: </w:t>
      </w:r>
    </w:p>
    <w:p w:rsidR="00C26712" w:rsidRDefault="00C26712" w:rsidP="00C26712">
      <w:pPr>
        <w:jc w:val="both"/>
      </w:pPr>
      <w:r>
        <w:t>- федеральный бюджет - 27 798 400,00 руб.;</w:t>
      </w:r>
    </w:p>
    <w:p w:rsidR="00C26712" w:rsidRDefault="00C26712" w:rsidP="00C26712">
      <w:pPr>
        <w:jc w:val="both"/>
      </w:pPr>
      <w:r>
        <w:t xml:space="preserve">- областной бюджет - 18 628 827,32 руб., </w:t>
      </w:r>
    </w:p>
    <w:p w:rsidR="00C26712" w:rsidRDefault="00C26712" w:rsidP="00C26712">
      <w:pPr>
        <w:jc w:val="both"/>
      </w:pPr>
      <w:r>
        <w:t xml:space="preserve">- местный бюджет - 3 533 290,00руб. </w:t>
      </w:r>
    </w:p>
    <w:p w:rsidR="00C26712" w:rsidRDefault="00C26712" w:rsidP="00C26712">
      <w:pPr>
        <w:ind w:firstLine="708"/>
        <w:jc w:val="both"/>
      </w:pPr>
      <w:r>
        <w:t>Окончание работ запланировано на 15 мая 2023 года.</w:t>
      </w:r>
    </w:p>
    <w:p w:rsidR="00C26712" w:rsidRDefault="00C26712" w:rsidP="00C26712">
      <w:pPr>
        <w:ind w:firstLine="708"/>
        <w:jc w:val="both"/>
      </w:pPr>
      <w:r>
        <w:t>На 31 декабря 2022 года в основном здании МБОУ «Устьянская СОШ» выполнен демонтаж покрытия пола, светильников, сантехнических приборов, дверных блоков, воздуховодов вентиляции, слаботочной системы электроснабжения, монтаж мягкой кровли. Начаты штукатурные работы в кабинетах и коридоре 2 и 3 этажа, лестничных маршей. Начаты электромонтажные работы и установка теплового узла. Выполнено устройство перегородок.</w:t>
      </w:r>
    </w:p>
    <w:p w:rsidR="00C26712" w:rsidRDefault="00C26712" w:rsidP="00C26712">
      <w:pPr>
        <w:ind w:firstLine="708"/>
        <w:jc w:val="both"/>
      </w:pPr>
      <w:r>
        <w:t>Учебный процесс в МБОУ «Устьянская СОШ» обеспечивается на территории следующих организаций и структурных подразделений МБОУ «Устьянская СОШ»: СП «детский сад «Бережок», СП «детский сад «Журавлик», в здании начальной школы, ДШИ «Радуга».</w:t>
      </w:r>
    </w:p>
    <w:p w:rsidR="00C26712" w:rsidRDefault="00C26712" w:rsidP="00C26712">
      <w:pPr>
        <w:ind w:firstLine="708"/>
        <w:jc w:val="both"/>
        <w:rPr>
          <w:sz w:val="16"/>
          <w:szCs w:val="16"/>
        </w:rPr>
      </w:pPr>
    </w:p>
    <w:p w:rsidR="00C26712" w:rsidRDefault="00C26712" w:rsidP="00C26712">
      <w:pPr>
        <w:ind w:firstLine="708"/>
        <w:jc w:val="both"/>
        <w:rPr>
          <w:shd w:val="clear" w:color="auto" w:fill="FFFFFF"/>
        </w:rPr>
      </w:pPr>
      <w:r>
        <w:t>В рамках реализации данной программы в 2022 году</w:t>
      </w:r>
      <w:r>
        <w:rPr>
          <w:shd w:val="clear" w:color="auto" w:fill="FFFFFF"/>
        </w:rPr>
        <w:t xml:space="preserve"> 100% учителей</w:t>
      </w:r>
      <w:r>
        <w:t xml:space="preserve"> МБОУ «Киземская СОШ» и МБОУ «Устьянская СОШ»</w:t>
      </w:r>
      <w:r>
        <w:rPr>
          <w:shd w:val="clear" w:color="auto" w:fill="FFFFFF"/>
        </w:rPr>
        <w:t xml:space="preserve"> прошли курсы повышения квалификации по дополнительной профессиональной программе «Школа Минпросвещения России: новые возможности для повышения качества образования».</w:t>
      </w:r>
    </w:p>
    <w:p w:rsidR="00C26712" w:rsidRDefault="00C26712" w:rsidP="00C26712">
      <w:pPr>
        <w:ind w:firstLine="708"/>
        <w:jc w:val="both"/>
        <w:rPr>
          <w:sz w:val="16"/>
          <w:szCs w:val="16"/>
          <w:shd w:val="clear" w:color="auto" w:fill="FFFFFF"/>
        </w:rPr>
      </w:pPr>
    </w:p>
    <w:p w:rsidR="00C26712" w:rsidRDefault="00C26712" w:rsidP="00C26712">
      <w:pPr>
        <w:ind w:firstLine="708"/>
        <w:jc w:val="both"/>
        <w:rPr>
          <w:b/>
        </w:rPr>
      </w:pPr>
      <w:r>
        <w:rPr>
          <w:b/>
        </w:rPr>
        <w:t>Подготовка к проведению капитального ремонта МБОУ «Ульяновская СОШ».</w:t>
      </w:r>
    </w:p>
    <w:p w:rsidR="00C26712" w:rsidRDefault="00C26712" w:rsidP="00C26712">
      <w:pPr>
        <w:ind w:firstLine="709"/>
        <w:jc w:val="both"/>
        <w:rPr>
          <w:shd w:val="clear" w:color="auto" w:fill="FFFFFF"/>
        </w:rPr>
      </w:pPr>
      <w:r>
        <w:rPr>
          <w:bCs/>
        </w:rPr>
        <w:lastRenderedPageBreak/>
        <w:t xml:space="preserve">В 2022 году разработана проектно-сметная документация по капитальному ремонту зданий МБОУ «Ульяновская СОШ», получено положительное заключение государственной экспертизы. Включение МБОУ «Ульяновская СОШ» в </w:t>
      </w:r>
      <w:r>
        <w:t xml:space="preserve">программу капитального ремонта </w:t>
      </w:r>
      <w:r>
        <w:rPr>
          <w:shd w:val="clear" w:color="auto" w:fill="FFFFFF"/>
        </w:rPr>
        <w:t xml:space="preserve">«Модернизация школьных систем образования» </w:t>
      </w:r>
      <w:r>
        <w:rPr>
          <w:bCs/>
        </w:rPr>
        <w:t>планируется</w:t>
      </w:r>
      <w:r>
        <w:rPr>
          <w:shd w:val="clear" w:color="auto" w:fill="FFFFFF"/>
        </w:rPr>
        <w:t xml:space="preserve"> на 2024 год.</w:t>
      </w:r>
    </w:p>
    <w:p w:rsidR="00C26712" w:rsidRDefault="00C26712" w:rsidP="00C26712">
      <w:pPr>
        <w:ind w:firstLine="708"/>
        <w:jc w:val="both"/>
        <w:rPr>
          <w:sz w:val="16"/>
          <w:szCs w:val="16"/>
          <w:shd w:val="clear" w:color="auto" w:fill="FFFFFF"/>
        </w:rPr>
      </w:pPr>
    </w:p>
    <w:p w:rsidR="00C26712" w:rsidRDefault="00C26712" w:rsidP="00C26712">
      <w:pPr>
        <w:ind w:firstLine="709"/>
        <w:jc w:val="both"/>
        <w:rPr>
          <w:b/>
          <w:bCs/>
        </w:rPr>
      </w:pPr>
      <w:r>
        <w:rPr>
          <w:b/>
          <w:bCs/>
        </w:rPr>
        <w:t xml:space="preserve">Мероприятия, реализуемые в рамках федерального проекта «Современная школа»: </w:t>
      </w:r>
      <w:r>
        <w:rPr>
          <w:bCs/>
        </w:rPr>
        <w:t>с</w:t>
      </w:r>
      <w:r>
        <w:t xml:space="preserve"> 01 сентября 2022 года открылся центр «Точка роста» естественно-научной в МБОУ «ОСОШ №2». Деятельность центра направлена на повышение качества естественно-научного образования, обновление программ дополнительного образования и формирование цифровых компетенций обучающихся. Для работы центра в ОО поставлено специальное оборудование, позволяющее на современном уровне изучать предметы «Химия», «Биология», «Физика». </w:t>
      </w:r>
    </w:p>
    <w:p w:rsidR="00C26712" w:rsidRDefault="00C26712" w:rsidP="00C26712">
      <w:pPr>
        <w:spacing w:before="120"/>
        <w:ind w:firstLine="708"/>
        <w:jc w:val="both"/>
      </w:pPr>
      <w:r>
        <w:rPr>
          <w:b/>
          <w:bCs/>
        </w:rPr>
        <w:t>Мероприятия, реализуемые в рамках федерального проекта «Цифровая образовательная среда»:</w:t>
      </w:r>
      <w:r>
        <w:t xml:space="preserve"> в рамках реализации проекта поступило оборудование в две  школы: МБОУ «Березницкая  ОГ», МБОУ «Киземская СОШ».</w:t>
      </w:r>
    </w:p>
    <w:p w:rsidR="00C26712" w:rsidRPr="005B30F7" w:rsidRDefault="00C26712" w:rsidP="00C26712">
      <w:pPr>
        <w:jc w:val="both"/>
        <w:rPr>
          <w:sz w:val="16"/>
          <w:szCs w:val="16"/>
        </w:rPr>
      </w:pPr>
    </w:p>
    <w:p w:rsidR="00C26712" w:rsidRDefault="00C26712" w:rsidP="00C26712">
      <w:pPr>
        <w:ind w:firstLine="709"/>
        <w:jc w:val="both"/>
        <w:rPr>
          <w:bCs/>
        </w:rPr>
      </w:pPr>
      <w:r>
        <w:rPr>
          <w:bCs/>
        </w:rPr>
        <w:t xml:space="preserve">В рамках реализации </w:t>
      </w:r>
      <w:r>
        <w:rPr>
          <w:b/>
          <w:bCs/>
        </w:rPr>
        <w:t>Федеральной программы «Безопасность дорожного движения»</w:t>
      </w:r>
      <w:r>
        <w:rPr>
          <w:bCs/>
        </w:rPr>
        <w:t xml:space="preserve"> национального проекта «Безопасные и качественные автомобильные дороги» приобретены технические средства обучения, наглядные учебные и методические пособия (МБОУ «ОСОШ № 2» СП «УДЮЦ») на общую сумму 323 511,00 рублей. </w:t>
      </w:r>
    </w:p>
    <w:p w:rsidR="00C26712" w:rsidRDefault="00C26712" w:rsidP="00C26712">
      <w:pPr>
        <w:ind w:firstLine="709"/>
        <w:jc w:val="both"/>
        <w:rPr>
          <w:bCs/>
        </w:rPr>
      </w:pPr>
      <w:r>
        <w:rPr>
          <w:bCs/>
        </w:rPr>
        <w:t>Продолжена работа по обеспечению обучающихся световозвращающими браслетами.</w:t>
      </w:r>
    </w:p>
    <w:p w:rsidR="00C26712" w:rsidRDefault="00C26712" w:rsidP="00C26712">
      <w:pPr>
        <w:spacing w:before="120"/>
        <w:ind w:firstLine="709"/>
        <w:jc w:val="both"/>
        <w:rPr>
          <w:bCs/>
        </w:rPr>
      </w:pPr>
      <w:r>
        <w:t xml:space="preserve">В 2022 году по </w:t>
      </w:r>
      <w:r>
        <w:rPr>
          <w:b/>
        </w:rPr>
        <w:t>Федеральной программе «Школьный автобус»</w:t>
      </w:r>
      <w:r>
        <w:t xml:space="preserve"> получены транспортные средства в МБОУ «Березницкая ОГ» и МБОУ «Бестужеская СОШ».</w:t>
      </w:r>
    </w:p>
    <w:p w:rsidR="00C26712" w:rsidRDefault="00C26712" w:rsidP="00C26712">
      <w:pPr>
        <w:spacing w:before="120"/>
        <w:jc w:val="center"/>
        <w:rPr>
          <w:b/>
        </w:rPr>
      </w:pPr>
      <w:r>
        <w:rPr>
          <w:b/>
        </w:rPr>
        <w:t>21.6. Укрепление материально-технической базы</w:t>
      </w:r>
    </w:p>
    <w:p w:rsidR="00C26712" w:rsidRDefault="00C26712" w:rsidP="00C26712">
      <w:pPr>
        <w:ind w:firstLine="709"/>
        <w:jc w:val="both"/>
      </w:pPr>
      <w:r>
        <w:t>Материально-технические условия образовательных организаций в основном соответствуют требованиям санитарного законодательства Российской Федерации и ФГОС.</w:t>
      </w:r>
    </w:p>
    <w:p w:rsidR="00C26712" w:rsidRDefault="00C26712" w:rsidP="00C26712">
      <w:pPr>
        <w:pStyle w:val="a9"/>
        <w:tabs>
          <w:tab w:val="left" w:pos="567"/>
        </w:tabs>
        <w:ind w:left="0"/>
        <w:jc w:val="both"/>
      </w:pPr>
      <w:r>
        <w:tab/>
        <w:t xml:space="preserve">Школы Устьянского района располагаются </w:t>
      </w:r>
      <w:r>
        <w:rPr>
          <w:b/>
        </w:rPr>
        <w:t>в 33 зданиях</w:t>
      </w:r>
      <w:r>
        <w:t xml:space="preserve">, из них: </w:t>
      </w:r>
    </w:p>
    <w:p w:rsidR="00C26712" w:rsidRDefault="00C26712" w:rsidP="00C26712">
      <w:pPr>
        <w:pStyle w:val="a9"/>
        <w:tabs>
          <w:tab w:val="left" w:pos="567"/>
        </w:tabs>
        <w:ind w:left="0"/>
        <w:jc w:val="both"/>
      </w:pPr>
      <w:r>
        <w:t xml:space="preserve">                     - в деревянном исполнении – </w:t>
      </w:r>
      <w:r>
        <w:rPr>
          <w:b/>
        </w:rPr>
        <w:t>14</w:t>
      </w:r>
      <w:r>
        <w:t xml:space="preserve">, </w:t>
      </w:r>
    </w:p>
    <w:p w:rsidR="00C26712" w:rsidRDefault="00C26712" w:rsidP="00C26712">
      <w:pPr>
        <w:pStyle w:val="a9"/>
        <w:tabs>
          <w:tab w:val="left" w:pos="567"/>
        </w:tabs>
        <w:ind w:left="0"/>
        <w:jc w:val="both"/>
      </w:pPr>
      <w:r>
        <w:t xml:space="preserve">                     - в каменном исполнении – </w:t>
      </w:r>
      <w:r>
        <w:rPr>
          <w:b/>
        </w:rPr>
        <w:t>19</w:t>
      </w:r>
      <w:r>
        <w:t>.</w:t>
      </w:r>
    </w:p>
    <w:p w:rsidR="00C26712" w:rsidRDefault="00C26712" w:rsidP="00C26712">
      <w:pPr>
        <w:pStyle w:val="a9"/>
        <w:tabs>
          <w:tab w:val="left" w:pos="567"/>
        </w:tabs>
        <w:ind w:left="0"/>
        <w:jc w:val="both"/>
      </w:pPr>
      <w:r>
        <w:tab/>
        <w:t xml:space="preserve">ДОУ располагаются в </w:t>
      </w:r>
      <w:r>
        <w:rPr>
          <w:b/>
        </w:rPr>
        <w:t>30 зданиях</w:t>
      </w:r>
      <w:r>
        <w:t xml:space="preserve">, из них: </w:t>
      </w:r>
    </w:p>
    <w:p w:rsidR="00C26712" w:rsidRDefault="00C26712" w:rsidP="00C26712">
      <w:pPr>
        <w:pStyle w:val="a9"/>
        <w:tabs>
          <w:tab w:val="left" w:pos="567"/>
        </w:tabs>
        <w:ind w:left="0"/>
        <w:jc w:val="both"/>
      </w:pPr>
      <w:r>
        <w:t xml:space="preserve">                     - в деревянном исполнении – </w:t>
      </w:r>
      <w:r>
        <w:rPr>
          <w:b/>
        </w:rPr>
        <w:t>11</w:t>
      </w:r>
      <w:r>
        <w:t xml:space="preserve">, </w:t>
      </w:r>
    </w:p>
    <w:p w:rsidR="00C26712" w:rsidRDefault="00C26712" w:rsidP="00C26712">
      <w:pPr>
        <w:pStyle w:val="a9"/>
        <w:tabs>
          <w:tab w:val="left" w:pos="567"/>
        </w:tabs>
        <w:ind w:left="0"/>
        <w:jc w:val="both"/>
      </w:pPr>
      <w:r>
        <w:t xml:space="preserve">                     - в каменном исполнении – </w:t>
      </w:r>
      <w:r>
        <w:rPr>
          <w:b/>
        </w:rPr>
        <w:t>19</w:t>
      </w:r>
      <w:r>
        <w:t>.</w:t>
      </w:r>
    </w:p>
    <w:p w:rsidR="00C26712" w:rsidRDefault="00C26712" w:rsidP="00C26712">
      <w:pPr>
        <w:pStyle w:val="a9"/>
        <w:tabs>
          <w:tab w:val="left" w:pos="567"/>
        </w:tabs>
        <w:ind w:left="0"/>
        <w:jc w:val="both"/>
      </w:pPr>
      <w:r>
        <w:tab/>
        <w:t xml:space="preserve">Организации дополнительного образования располагаются в </w:t>
      </w:r>
      <w:r>
        <w:rPr>
          <w:b/>
        </w:rPr>
        <w:t>3-х зданиях</w:t>
      </w:r>
      <w:r>
        <w:t xml:space="preserve">, из них: </w:t>
      </w:r>
    </w:p>
    <w:p w:rsidR="00C26712" w:rsidRDefault="00C26712" w:rsidP="00C26712">
      <w:pPr>
        <w:pStyle w:val="a9"/>
        <w:tabs>
          <w:tab w:val="left" w:pos="567"/>
        </w:tabs>
        <w:ind w:left="0"/>
        <w:jc w:val="both"/>
      </w:pPr>
      <w:r>
        <w:t xml:space="preserve">                      - в деревянном исполнении – </w:t>
      </w:r>
      <w:r>
        <w:rPr>
          <w:b/>
        </w:rPr>
        <w:t>1</w:t>
      </w:r>
      <w:r>
        <w:t xml:space="preserve">, </w:t>
      </w:r>
    </w:p>
    <w:p w:rsidR="00C26712" w:rsidRDefault="00C26712" w:rsidP="00C26712">
      <w:pPr>
        <w:pStyle w:val="a9"/>
        <w:tabs>
          <w:tab w:val="left" w:pos="567"/>
        </w:tabs>
        <w:ind w:left="0"/>
        <w:jc w:val="both"/>
      </w:pPr>
      <w:r>
        <w:t xml:space="preserve">                      - в каменном исполнении – </w:t>
      </w:r>
      <w:r>
        <w:rPr>
          <w:b/>
        </w:rPr>
        <w:t>2</w:t>
      </w:r>
      <w:r>
        <w:t>.</w:t>
      </w:r>
    </w:p>
    <w:p w:rsidR="00C26712" w:rsidRDefault="00C26712" w:rsidP="00C26712">
      <w:pPr>
        <w:pStyle w:val="a9"/>
        <w:tabs>
          <w:tab w:val="left" w:pos="567"/>
        </w:tabs>
        <w:ind w:left="0" w:firstLine="709"/>
        <w:jc w:val="both"/>
      </w:pPr>
      <w:r>
        <w:t>Необходимым условием изменения школьной инфраструктуры является развитие в системе общего образования информационных технологий. В рамках реализации мероприятий федерального проекта «Информационная инфраструктура» национальной программы «Цифровая экономика Российской Федерации» широкополосным доступом к информационно-телекоммуникационной сети «Интернет» обеспечено 100% школ муниципалитета (скорость подключения к сети Интернет выше 50 Мбит/с).</w:t>
      </w:r>
    </w:p>
    <w:p w:rsidR="00C26712" w:rsidRDefault="00C26712" w:rsidP="00C26712">
      <w:pPr>
        <w:pStyle w:val="a9"/>
        <w:tabs>
          <w:tab w:val="left" w:pos="567"/>
        </w:tabs>
        <w:ind w:left="0" w:firstLine="709"/>
        <w:jc w:val="both"/>
      </w:pPr>
      <w:r>
        <w:t xml:space="preserve">Все образовательные организации подключены к ЕСПД (единой сети передачи данных) по проекту оснащения интернетом социально-значимых объектов. </w:t>
      </w:r>
    </w:p>
    <w:p w:rsidR="00C26712" w:rsidRDefault="00C26712" w:rsidP="00C26712">
      <w:pPr>
        <w:pStyle w:val="a9"/>
        <w:tabs>
          <w:tab w:val="left" w:pos="567"/>
        </w:tabs>
        <w:ind w:left="0" w:firstLine="709"/>
        <w:jc w:val="both"/>
      </w:pPr>
      <w:r>
        <w:t xml:space="preserve">В рамках проекта по предоставлению населению социально-значимых услуг, во всех образовательных организациях происходит закупка, установка и наладка программного обеспечения для создания зашифрованных каналов связи, для обработки персональной информации в закрытых частях сайтов Госуслуги, ФИС ФРДО и других государственных информационных систем. </w:t>
      </w:r>
    </w:p>
    <w:p w:rsidR="00C26712" w:rsidRDefault="00C26712" w:rsidP="00C26712">
      <w:pPr>
        <w:pStyle w:val="a9"/>
        <w:tabs>
          <w:tab w:val="left" w:pos="567"/>
        </w:tabs>
        <w:ind w:left="0" w:firstLine="709"/>
        <w:jc w:val="both"/>
      </w:pPr>
      <w:r>
        <w:t xml:space="preserve">Во всех образовательных организациях созданы сообщества в социальных сетях, в которых публикуется актуальный контент. В целях внедрения цифровой образовательной среды все образовательные организации подключаются к ФГИС «Моя школа». </w:t>
      </w:r>
    </w:p>
    <w:p w:rsidR="00C26712" w:rsidRDefault="00C26712" w:rsidP="00C26712">
      <w:pPr>
        <w:pStyle w:val="a9"/>
        <w:tabs>
          <w:tab w:val="left" w:pos="567"/>
        </w:tabs>
        <w:ind w:left="0" w:firstLine="709"/>
        <w:jc w:val="both"/>
      </w:pPr>
      <w:r>
        <w:t xml:space="preserve">Для организации внутрифирменного обучения педагогов и управленческих команд образовательных организаций, дистанционного обучения учащихся образовательных </w:t>
      </w:r>
      <w:r>
        <w:lastRenderedPageBreak/>
        <w:t xml:space="preserve">организаций проводится активная работа по повышению уровня информационной компетентности при работе на платформе «Сферум» и «ВК Месенджер». </w:t>
      </w:r>
    </w:p>
    <w:p w:rsidR="00C26712" w:rsidRDefault="00C26712" w:rsidP="00C26712">
      <w:pPr>
        <w:pStyle w:val="a9"/>
        <w:tabs>
          <w:tab w:val="left" w:pos="567"/>
        </w:tabs>
        <w:ind w:left="0" w:firstLine="709"/>
        <w:jc w:val="both"/>
      </w:pPr>
      <w:r>
        <w:t>Все образовательные организации муниципальной системы образования обеспечены противопожарной системой тушения, имеются наглядные пособия о плане действия во время возникновения пожара и осуществления террористического акта. Также ОО и ДОУ оснащены системой видеонаблюдения и кнопкой вызова 112, имеется периметральное ограждение учреждений, организован пропускной режим. В связи с внесением изменений в Постановление Правительства РФ № 1006 от 02.08.2019 г. проведено перекатегорирование части образовательных организаций, проводится работа по дооснащению оборудованием, в соответствии с присвоенной категорией.</w:t>
      </w:r>
    </w:p>
    <w:p w:rsidR="00C26712" w:rsidRDefault="00C26712" w:rsidP="00C26712">
      <w:pPr>
        <w:pStyle w:val="a9"/>
        <w:tabs>
          <w:tab w:val="left" w:pos="567"/>
        </w:tabs>
        <w:ind w:left="0" w:firstLine="709"/>
        <w:jc w:val="both"/>
      </w:pPr>
      <w:r>
        <w:t xml:space="preserve">Лицензированные медицинские кабинеты имеются в МБОУ «ОСОШ №1», МБОУ «ОСОШ №2», МБОУ «Устьянская СОШ», МБОУ «Начальная школа - детский сад М. Монтессори», МБДОУ «Центр развития ребёнка – детский сад «Алёнушка», что составляет </w:t>
      </w:r>
      <w:r>
        <w:rPr>
          <w:b/>
        </w:rPr>
        <w:t>33,3 %</w:t>
      </w:r>
      <w:r>
        <w:t xml:space="preserve"> от всех юридических лиц.</w:t>
      </w:r>
    </w:p>
    <w:p w:rsidR="00C26712" w:rsidRDefault="00C26712" w:rsidP="00C26712">
      <w:pPr>
        <w:pStyle w:val="a9"/>
        <w:tabs>
          <w:tab w:val="left" w:pos="567"/>
        </w:tabs>
        <w:ind w:left="0" w:firstLine="709"/>
        <w:jc w:val="both"/>
      </w:pPr>
      <w:r>
        <w:t xml:space="preserve">В </w:t>
      </w:r>
      <w:r>
        <w:rPr>
          <w:b/>
        </w:rPr>
        <w:t>21</w:t>
      </w:r>
      <w:r>
        <w:t xml:space="preserve"> общеобразовательной организации оборудованы пищеблоки, из них буфеты-раздаточные есть в </w:t>
      </w:r>
      <w:r>
        <w:rPr>
          <w:b/>
        </w:rPr>
        <w:t>5</w:t>
      </w:r>
      <w:r>
        <w:t xml:space="preserve"> общеобразовательных организациях. Горячее питание организовано в </w:t>
      </w:r>
      <w:r>
        <w:rPr>
          <w:b/>
        </w:rPr>
        <w:t>22</w:t>
      </w:r>
      <w:r>
        <w:t xml:space="preserve"> образовательных организациях, в </w:t>
      </w:r>
      <w:r>
        <w:rPr>
          <w:b/>
        </w:rPr>
        <w:t>21</w:t>
      </w:r>
      <w:r>
        <w:t xml:space="preserve"> образовательной организации питание осуществляется самостоятельно, в </w:t>
      </w:r>
      <w:r>
        <w:rPr>
          <w:b/>
        </w:rPr>
        <w:t xml:space="preserve">1 </w:t>
      </w:r>
      <w:r>
        <w:t xml:space="preserve">образовательной организации (МБОУ «Березницкая ОГ») питание  на аутсорсинге - ООО «Виктория». Количество обучающихся с 5-9 класс, получающих питание – </w:t>
      </w:r>
      <w:r>
        <w:rPr>
          <w:b/>
        </w:rPr>
        <w:t>1 369 чел.</w:t>
      </w:r>
      <w:r>
        <w:t xml:space="preserve"> (80,11%), 10-11 класс - </w:t>
      </w:r>
      <w:r>
        <w:rPr>
          <w:b/>
        </w:rPr>
        <w:t>197 чел.</w:t>
      </w:r>
      <w:r>
        <w:t xml:space="preserve"> (79,76%).</w:t>
      </w:r>
    </w:p>
    <w:p w:rsidR="00C26712" w:rsidRDefault="00C26712" w:rsidP="00C26712">
      <w:pPr>
        <w:pStyle w:val="a9"/>
        <w:tabs>
          <w:tab w:val="left" w:pos="567"/>
        </w:tabs>
        <w:ind w:left="0" w:firstLine="709"/>
        <w:jc w:val="both"/>
      </w:pPr>
      <w:r>
        <w:t>Детям с ОВЗ, обучающимся в общеобразовательных организациях, предоставляется бесплатное двухразовое питание. Детям с ОВЗ, которые по медицинским показаниям обучаются на дому, по письменному заявлению родителя (законного представителя) предоставляется компенсация или сухой паек.</w:t>
      </w:r>
    </w:p>
    <w:p w:rsidR="00C26712" w:rsidRDefault="00C26712" w:rsidP="00C26712">
      <w:pPr>
        <w:ind w:firstLine="709"/>
        <w:jc w:val="both"/>
      </w:pPr>
      <w:r>
        <w:t xml:space="preserve">Общее количество школьных библиотек, функционирующих в ОО </w:t>
      </w:r>
      <w:r>
        <w:rPr>
          <w:b/>
        </w:rPr>
        <w:t>- 19</w:t>
      </w:r>
      <w:r>
        <w:t xml:space="preserve"> (100% школ). Во всех ОО имеются специальные помещения для библиотеки, в 4-х ОО - отдельные помещения для читального зала, в </w:t>
      </w:r>
      <w:r>
        <w:rPr>
          <w:b/>
        </w:rPr>
        <w:t>10</w:t>
      </w:r>
      <w:r>
        <w:t xml:space="preserve"> библиотеках имеется компьютер для библиотекаря, в 16 – компьютеры для  читателей, в </w:t>
      </w:r>
      <w:r>
        <w:rPr>
          <w:b/>
        </w:rPr>
        <w:t>10</w:t>
      </w:r>
      <w:r>
        <w:t xml:space="preserve"> библиотеках - доступ к сети Интернет.</w:t>
      </w:r>
    </w:p>
    <w:p w:rsidR="00C26712" w:rsidRDefault="00C26712" w:rsidP="00C26712">
      <w:pPr>
        <w:ind w:firstLine="709"/>
        <w:jc w:val="both"/>
      </w:pPr>
      <w:r>
        <w:t xml:space="preserve">Обеспечение учебниками составляет </w:t>
      </w:r>
      <w:r>
        <w:rPr>
          <w:b/>
        </w:rPr>
        <w:t>100%</w:t>
      </w:r>
      <w:r>
        <w:t xml:space="preserve">. </w:t>
      </w:r>
    </w:p>
    <w:p w:rsidR="00C26712" w:rsidRDefault="00C26712" w:rsidP="00C26712">
      <w:pPr>
        <w:ind w:firstLine="709"/>
        <w:jc w:val="both"/>
      </w:pPr>
      <w:r>
        <w:t xml:space="preserve">К 2022-2023 учебному году закуплено </w:t>
      </w:r>
      <w:r>
        <w:rPr>
          <w:b/>
        </w:rPr>
        <w:t>12 263 учебника</w:t>
      </w:r>
      <w:r>
        <w:t xml:space="preserve"> на сумму </w:t>
      </w:r>
      <w:r>
        <w:rPr>
          <w:b/>
        </w:rPr>
        <w:t>6 562 868,55 рублей</w:t>
      </w:r>
      <w:r>
        <w:t xml:space="preserve">, учебных пособий  (в том числе рабочих тетрадей) - </w:t>
      </w:r>
      <w:r>
        <w:rPr>
          <w:b/>
        </w:rPr>
        <w:t>7516</w:t>
      </w:r>
      <w:r>
        <w:t xml:space="preserve"> на сумму </w:t>
      </w:r>
      <w:r>
        <w:rPr>
          <w:b/>
        </w:rPr>
        <w:t>1 526 516,75 рублей</w:t>
      </w:r>
      <w:r>
        <w:t>.</w:t>
      </w:r>
    </w:p>
    <w:p w:rsidR="00C26712" w:rsidRDefault="00C26712" w:rsidP="00C26712">
      <w:pPr>
        <w:pStyle w:val="a9"/>
        <w:tabs>
          <w:tab w:val="left" w:pos="567"/>
        </w:tabs>
        <w:ind w:left="0" w:firstLine="709"/>
        <w:jc w:val="both"/>
      </w:pPr>
      <w:r>
        <w:t xml:space="preserve">Все школы имеют современные оснащенные школьные столовые и пищеблоки. Все дошкольные учреждения имеют развитую инфраструктуру для организации питания, современные пищеблоки. </w:t>
      </w:r>
    </w:p>
    <w:p w:rsidR="00C26712" w:rsidRDefault="00C26712" w:rsidP="00C26712">
      <w:pPr>
        <w:pStyle w:val="a9"/>
        <w:tabs>
          <w:tab w:val="left" w:pos="567"/>
        </w:tabs>
        <w:ind w:left="0" w:firstLine="709"/>
        <w:jc w:val="both"/>
      </w:pPr>
      <w:r>
        <w:t>Во всех образовательных организациях имеются спортивные залы и спортивный инвентарь для занятий физической культурой и спортом.</w:t>
      </w:r>
    </w:p>
    <w:p w:rsidR="00C26712" w:rsidRDefault="00C26712" w:rsidP="00C26712">
      <w:pPr>
        <w:ind w:firstLine="709"/>
        <w:jc w:val="both"/>
      </w:pPr>
      <w:r>
        <w:t xml:space="preserve">В 2022 году МО «Устьянский муниципальный район» предоставлена субсидия на оснащение материально-технической базы в </w:t>
      </w:r>
      <w:r>
        <w:rPr>
          <w:b/>
        </w:rPr>
        <w:t>11 школах</w:t>
      </w:r>
      <w:r>
        <w:t xml:space="preserve"> на сумму </w:t>
      </w:r>
      <w:r>
        <w:rPr>
          <w:b/>
        </w:rPr>
        <w:t>1 803 468 рублей</w:t>
      </w:r>
      <w:r>
        <w:t xml:space="preserve"> (включая 901 734 рублей районного бюджета). </w:t>
      </w:r>
    </w:p>
    <w:p w:rsidR="00C26712" w:rsidRDefault="00C26712" w:rsidP="00C26712">
      <w:pPr>
        <w:ind w:firstLine="709"/>
        <w:jc w:val="both"/>
      </w:pPr>
      <w:r>
        <w:t xml:space="preserve">Приобретено </w:t>
      </w:r>
      <w:r>
        <w:rPr>
          <w:b/>
        </w:rPr>
        <w:t>16 единиц</w:t>
      </w:r>
      <w:r>
        <w:t xml:space="preserve"> оборудования для школьных пищеблоков, в том числе электрическая плита, холодильный шкаф, стол цельнометаллический, столы с оцинкованным покрытием, а также установлена вытяжка над плитой, закуплена кухонная и столовая посуда, моечные ванны, умывальники в обеденном зале столовой, установлена местная система вытяжной вентиляции.</w:t>
      </w:r>
    </w:p>
    <w:p w:rsidR="00C26712" w:rsidRDefault="00C26712" w:rsidP="00C26712">
      <w:pPr>
        <w:pStyle w:val="a9"/>
        <w:ind w:left="0" w:firstLine="709"/>
        <w:jc w:val="both"/>
      </w:pPr>
      <w:r>
        <w:t xml:space="preserve">Бесплатное горячее питание предоставляется для обучающихся с 1 по 4 классы, а также детям с ограниченными возможностями здоровья. Детям с ОВЗ, которые индивидуально обучаются на дому, обеспечена возможность получения денежной выплаты или продуктовых наборов. </w:t>
      </w:r>
    </w:p>
    <w:p w:rsidR="00C26712" w:rsidRPr="00A31796" w:rsidRDefault="00C26712" w:rsidP="00C26712">
      <w:pPr>
        <w:pStyle w:val="a9"/>
        <w:ind w:left="0" w:firstLine="709"/>
        <w:jc w:val="both"/>
      </w:pPr>
      <w:r>
        <w:t xml:space="preserve">Обучающимся с ограниченными возможностями здоровья, получающим образование с использованием дистанционных образовательных технологий, предоставляется бесплатное питание в виде продуктовых наборов по заявлению родителя (законного представителя) в дни учебных занятий. Питание детей с ОВЗ обеспечивается полностью за счет средств районного бюджета. </w:t>
      </w:r>
      <w:r w:rsidRPr="000A14A7">
        <w:t xml:space="preserve">Для организации питания детям с ограниченными возможностями в </w:t>
      </w:r>
      <w:r w:rsidRPr="000A14A7">
        <w:lastRenderedPageBreak/>
        <w:t xml:space="preserve">общеобразовательных организациях кассовый расход по состоянию на 31 декабря 2022 года составил </w:t>
      </w:r>
      <w:r w:rsidRPr="00A31796">
        <w:rPr>
          <w:b/>
        </w:rPr>
        <w:t>1 646</w:t>
      </w:r>
      <w:r>
        <w:rPr>
          <w:b/>
        </w:rPr>
        <w:t> </w:t>
      </w:r>
      <w:r w:rsidRPr="00A31796">
        <w:rPr>
          <w:b/>
        </w:rPr>
        <w:t>729</w:t>
      </w:r>
      <w:r>
        <w:rPr>
          <w:b/>
        </w:rPr>
        <w:t>, 49 рублей.</w:t>
      </w:r>
    </w:p>
    <w:p w:rsidR="00C26712" w:rsidRDefault="00C26712" w:rsidP="00C26712">
      <w:pPr>
        <w:ind w:firstLine="708"/>
        <w:jc w:val="both"/>
      </w:pPr>
      <w:r>
        <w:t xml:space="preserve">Организовано бесплатное питание обучающихся начальной школы за счет средств федерального, областного и местного бюджетов. Стоимость завтрака в 2021 году составила 75,73 рублей в день, </w:t>
      </w:r>
      <w:r>
        <w:rPr>
          <w:b/>
        </w:rPr>
        <w:t>в 2022 году - 83,00 рублей в день</w:t>
      </w:r>
      <w:r>
        <w:t xml:space="preserve">. </w:t>
      </w:r>
    </w:p>
    <w:p w:rsidR="00C26712" w:rsidRPr="000A14A7" w:rsidRDefault="00C26712" w:rsidP="00C26712">
      <w:pPr>
        <w:ind w:firstLine="708"/>
        <w:jc w:val="both"/>
      </w:pPr>
      <w:r w:rsidRPr="000A14A7">
        <w:t>Для организации питания детей, проживающих в пришкольных интернатах</w:t>
      </w:r>
      <w:r>
        <w:t>,</w:t>
      </w:r>
      <w:r w:rsidRPr="000A14A7">
        <w:t xml:space="preserve"> кассовый расход по состоянию на 31 декабря 2022 </w:t>
      </w:r>
      <w:r>
        <w:t xml:space="preserve">года составил </w:t>
      </w:r>
      <w:r w:rsidRPr="005B30F7">
        <w:rPr>
          <w:b/>
        </w:rPr>
        <w:t>612 597, 39</w:t>
      </w:r>
      <w:r>
        <w:t xml:space="preserve"> рублей.</w:t>
      </w:r>
    </w:p>
    <w:p w:rsidR="00C26712" w:rsidRDefault="00C26712" w:rsidP="00C26712">
      <w:pPr>
        <w:spacing w:before="120"/>
        <w:jc w:val="center"/>
        <w:rPr>
          <w:rFonts w:eastAsiaTheme="majorEastAsia"/>
          <w:b/>
          <w:bCs/>
        </w:rPr>
      </w:pPr>
      <w:r>
        <w:rPr>
          <w:rFonts w:eastAsiaTheme="majorEastAsia"/>
          <w:b/>
          <w:bCs/>
        </w:rPr>
        <w:t>21.7. Подвоз учащихся</w:t>
      </w:r>
    </w:p>
    <w:p w:rsidR="00C26712" w:rsidRDefault="00C26712" w:rsidP="00C26712">
      <w:pPr>
        <w:pStyle w:val="a9"/>
        <w:tabs>
          <w:tab w:val="left" w:pos="567"/>
        </w:tabs>
        <w:ind w:left="0" w:firstLine="709"/>
        <w:jc w:val="both"/>
      </w:pPr>
      <w:r>
        <w:t xml:space="preserve">С целью обеспечения доступного и качественного общего образования, сохранения для детей возможности проживания в семье в </w:t>
      </w:r>
      <w:r>
        <w:rPr>
          <w:b/>
        </w:rPr>
        <w:t>10</w:t>
      </w:r>
      <w:r>
        <w:t xml:space="preserve"> образовательных организациях осуществляется бесплатный подвоз обучающихся по </w:t>
      </w:r>
      <w:r>
        <w:rPr>
          <w:b/>
        </w:rPr>
        <w:t>48</w:t>
      </w:r>
      <w:r>
        <w:t xml:space="preserve"> установленным маршрутам, на которых задействовано </w:t>
      </w:r>
      <w:r>
        <w:rPr>
          <w:b/>
        </w:rPr>
        <w:t>34</w:t>
      </w:r>
      <w:r>
        <w:t xml:space="preserve"> единицы техники. Все школы обеспечены водительским персоналом. </w:t>
      </w:r>
      <w:r w:rsidRPr="00A31796">
        <w:t xml:space="preserve">На подвозе находятся </w:t>
      </w:r>
      <w:r w:rsidRPr="00A31796">
        <w:rPr>
          <w:b/>
        </w:rPr>
        <w:t>822</w:t>
      </w:r>
      <w:r>
        <w:t xml:space="preserve"> обучающихс</w:t>
      </w:r>
      <w:r w:rsidRPr="00A31796">
        <w:t>я.</w:t>
      </w:r>
    </w:p>
    <w:p w:rsidR="007446E3" w:rsidRPr="00AA08BF" w:rsidRDefault="00CD3265" w:rsidP="00C26712">
      <w:pPr>
        <w:jc w:val="both"/>
        <w:rPr>
          <w:color w:val="FF0000"/>
        </w:rPr>
      </w:pPr>
      <w:r w:rsidRPr="00AA08BF">
        <w:rPr>
          <w:color w:val="FF0000"/>
        </w:rPr>
        <w:t xml:space="preserve">    </w:t>
      </w:r>
    </w:p>
    <w:p w:rsidR="00BB63FC" w:rsidRPr="000E6ED3" w:rsidRDefault="00A504BA" w:rsidP="00BB63FC">
      <w:pPr>
        <w:jc w:val="center"/>
        <w:rPr>
          <w:bCs/>
        </w:rPr>
      </w:pPr>
      <w:r w:rsidRPr="000E6ED3">
        <w:rPr>
          <w:b/>
          <w:bCs/>
          <w:kern w:val="32"/>
        </w:rPr>
        <w:t>21.</w:t>
      </w:r>
      <w:r w:rsidR="000E6ED3">
        <w:rPr>
          <w:b/>
          <w:bCs/>
          <w:kern w:val="32"/>
        </w:rPr>
        <w:t>8</w:t>
      </w:r>
      <w:r w:rsidRPr="000E6ED3">
        <w:rPr>
          <w:b/>
          <w:bCs/>
          <w:kern w:val="32"/>
        </w:rPr>
        <w:t xml:space="preserve">. </w:t>
      </w:r>
      <w:r w:rsidR="00BB63FC" w:rsidRPr="000E6ED3">
        <w:rPr>
          <w:b/>
          <w:bCs/>
          <w:kern w:val="32"/>
        </w:rPr>
        <w:t>Кадры образовательных учреждений</w:t>
      </w:r>
    </w:p>
    <w:p w:rsidR="00BB63FC" w:rsidRPr="000E6ED3" w:rsidRDefault="00BB63FC" w:rsidP="00424E47">
      <w:pPr>
        <w:tabs>
          <w:tab w:val="left" w:pos="4185"/>
        </w:tabs>
        <w:ind w:firstLine="540"/>
        <w:jc w:val="center"/>
        <w:rPr>
          <w:u w:val="single"/>
        </w:rPr>
      </w:pPr>
      <w:r w:rsidRPr="000E6ED3">
        <w:rPr>
          <w:u w:val="single"/>
        </w:rPr>
        <w:t>Уровень образования и квалификации педагогических кадров</w:t>
      </w:r>
    </w:p>
    <w:p w:rsidR="00454486" w:rsidRPr="00AA08BF" w:rsidRDefault="00454486" w:rsidP="00BB63FC">
      <w:pPr>
        <w:tabs>
          <w:tab w:val="left" w:pos="4185"/>
        </w:tabs>
        <w:jc w:val="both"/>
        <w:rPr>
          <w:b/>
          <w:color w:val="FF0000"/>
          <w:sz w:val="26"/>
          <w:szCs w:val="26"/>
        </w:rPr>
      </w:pPr>
    </w:p>
    <w:p w:rsidR="003524B8" w:rsidRPr="009E7339" w:rsidRDefault="003524B8" w:rsidP="003524B8">
      <w:pPr>
        <w:tabs>
          <w:tab w:val="left" w:pos="4185"/>
        </w:tabs>
        <w:ind w:firstLine="540"/>
        <w:rPr>
          <w:b/>
        </w:rPr>
      </w:pPr>
      <w:r w:rsidRPr="009E7339">
        <w:rPr>
          <w:b/>
        </w:rPr>
        <w:t>ШКОЛЫ: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620"/>
        <w:gridCol w:w="1800"/>
        <w:gridCol w:w="1541"/>
      </w:tblGrid>
      <w:tr w:rsidR="003524B8" w:rsidRPr="009E7339" w:rsidTr="00F231EE">
        <w:trPr>
          <w:trHeight w:val="165"/>
        </w:trPr>
        <w:tc>
          <w:tcPr>
            <w:tcW w:w="4678" w:type="dxa"/>
            <w:vMerge w:val="restart"/>
            <w:tcBorders>
              <w:tl2br w:val="single" w:sz="4" w:space="0" w:color="auto"/>
            </w:tcBorders>
            <w:shd w:val="clear" w:color="auto" w:fill="auto"/>
          </w:tcPr>
          <w:p w:rsidR="003524B8" w:rsidRPr="009E7339" w:rsidRDefault="003524B8" w:rsidP="00F231EE">
            <w:pPr>
              <w:pStyle w:val="a7"/>
              <w:spacing w:line="276" w:lineRule="auto"/>
              <w:jc w:val="right"/>
            </w:pPr>
          </w:p>
          <w:p w:rsidR="003524B8" w:rsidRPr="009E7339" w:rsidRDefault="003524B8" w:rsidP="00F231EE">
            <w:pPr>
              <w:pStyle w:val="a7"/>
              <w:spacing w:line="276" w:lineRule="auto"/>
              <w:ind w:right="220"/>
              <w:jc w:val="right"/>
            </w:pPr>
            <w:r w:rsidRPr="009E7339">
              <w:t xml:space="preserve"> Годы:</w:t>
            </w:r>
          </w:p>
          <w:p w:rsidR="003524B8" w:rsidRPr="009E7339" w:rsidRDefault="003524B8" w:rsidP="00F231EE">
            <w:pPr>
              <w:pStyle w:val="a7"/>
              <w:spacing w:line="276" w:lineRule="auto"/>
            </w:pPr>
            <w:r w:rsidRPr="009E7339">
              <w:t xml:space="preserve">Образование, </w:t>
            </w:r>
          </w:p>
          <w:p w:rsidR="003524B8" w:rsidRPr="009E7339" w:rsidRDefault="003524B8" w:rsidP="00F231EE">
            <w:pPr>
              <w:pStyle w:val="a7"/>
              <w:spacing w:line="276" w:lineRule="auto"/>
            </w:pPr>
            <w:r w:rsidRPr="009E7339">
              <w:t>квалификация</w:t>
            </w:r>
          </w:p>
        </w:tc>
        <w:tc>
          <w:tcPr>
            <w:tcW w:w="4961" w:type="dxa"/>
            <w:gridSpan w:val="3"/>
            <w:shd w:val="clear" w:color="auto" w:fill="auto"/>
          </w:tcPr>
          <w:p w:rsidR="003524B8" w:rsidRPr="009E7339" w:rsidRDefault="003524B8" w:rsidP="00F231EE">
            <w:pPr>
              <w:pStyle w:val="a7"/>
              <w:spacing w:line="276" w:lineRule="auto"/>
              <w:jc w:val="center"/>
              <w:rPr>
                <w:b/>
              </w:rPr>
            </w:pPr>
            <w:r w:rsidRPr="009E7339">
              <w:rPr>
                <w:b/>
              </w:rPr>
              <w:t>По району:</w:t>
            </w:r>
          </w:p>
        </w:tc>
      </w:tr>
      <w:tr w:rsidR="003524B8" w:rsidRPr="009E7339" w:rsidTr="00F231EE">
        <w:trPr>
          <w:trHeight w:val="221"/>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620" w:type="dxa"/>
            <w:shd w:val="clear" w:color="auto" w:fill="auto"/>
          </w:tcPr>
          <w:p w:rsidR="003524B8" w:rsidRPr="009E7339" w:rsidRDefault="003524B8" w:rsidP="00F231EE">
            <w:pPr>
              <w:pStyle w:val="a7"/>
              <w:spacing w:line="276" w:lineRule="auto"/>
              <w:jc w:val="center"/>
              <w:rPr>
                <w:b/>
              </w:rPr>
            </w:pPr>
            <w:r w:rsidRPr="009E7339">
              <w:rPr>
                <w:b/>
              </w:rPr>
              <w:t>2020 год</w:t>
            </w:r>
          </w:p>
        </w:tc>
        <w:tc>
          <w:tcPr>
            <w:tcW w:w="1800" w:type="dxa"/>
            <w:shd w:val="clear" w:color="auto" w:fill="auto"/>
          </w:tcPr>
          <w:p w:rsidR="003524B8" w:rsidRPr="009E7339" w:rsidRDefault="003524B8" w:rsidP="00F231EE">
            <w:pPr>
              <w:pStyle w:val="a7"/>
              <w:spacing w:line="276" w:lineRule="auto"/>
              <w:jc w:val="center"/>
              <w:rPr>
                <w:b/>
              </w:rPr>
            </w:pPr>
            <w:r w:rsidRPr="009E7339">
              <w:rPr>
                <w:b/>
              </w:rPr>
              <w:t>2021 год</w:t>
            </w:r>
          </w:p>
        </w:tc>
        <w:tc>
          <w:tcPr>
            <w:tcW w:w="1541" w:type="dxa"/>
            <w:shd w:val="clear" w:color="auto" w:fill="auto"/>
          </w:tcPr>
          <w:p w:rsidR="003524B8" w:rsidRPr="009E7339" w:rsidRDefault="003524B8" w:rsidP="00F231EE">
            <w:pPr>
              <w:pStyle w:val="a7"/>
              <w:spacing w:line="276" w:lineRule="auto"/>
              <w:jc w:val="center"/>
              <w:rPr>
                <w:b/>
              </w:rPr>
            </w:pPr>
            <w:r w:rsidRPr="009E7339">
              <w:rPr>
                <w:b/>
              </w:rPr>
              <w:t>2022 год</w:t>
            </w:r>
          </w:p>
        </w:tc>
      </w:tr>
      <w:tr w:rsidR="003524B8" w:rsidRPr="009E7339" w:rsidTr="00F231EE">
        <w:trPr>
          <w:trHeight w:val="609"/>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620" w:type="dxa"/>
            <w:shd w:val="clear" w:color="auto" w:fill="auto"/>
          </w:tcPr>
          <w:p w:rsidR="003524B8" w:rsidRPr="009E7339" w:rsidRDefault="003524B8" w:rsidP="00F231EE">
            <w:pPr>
              <w:jc w:val="center"/>
            </w:pPr>
            <w:r w:rsidRPr="009E7339">
              <w:t xml:space="preserve">из 394 </w:t>
            </w:r>
          </w:p>
          <w:p w:rsidR="003524B8" w:rsidRPr="009E7339" w:rsidRDefault="003524B8" w:rsidP="00F231EE">
            <w:pPr>
              <w:jc w:val="center"/>
            </w:pPr>
            <w:r w:rsidRPr="009E7339">
              <w:t>педагогов</w:t>
            </w:r>
          </w:p>
        </w:tc>
        <w:tc>
          <w:tcPr>
            <w:tcW w:w="1800" w:type="dxa"/>
            <w:shd w:val="clear" w:color="auto" w:fill="auto"/>
          </w:tcPr>
          <w:p w:rsidR="003524B8" w:rsidRPr="009E7339" w:rsidRDefault="003524B8" w:rsidP="00F231EE">
            <w:pPr>
              <w:jc w:val="center"/>
            </w:pPr>
            <w:r w:rsidRPr="009E7339">
              <w:t>из 385 педагогов</w:t>
            </w:r>
          </w:p>
        </w:tc>
        <w:tc>
          <w:tcPr>
            <w:tcW w:w="1541" w:type="dxa"/>
            <w:shd w:val="clear" w:color="auto" w:fill="auto"/>
          </w:tcPr>
          <w:p w:rsidR="003524B8" w:rsidRPr="009E7339" w:rsidRDefault="003524B8" w:rsidP="00F231EE">
            <w:pPr>
              <w:jc w:val="center"/>
            </w:pPr>
            <w:r w:rsidRPr="009E7339">
              <w:t>из 360 педагогов</w:t>
            </w:r>
          </w:p>
        </w:tc>
      </w:tr>
      <w:tr w:rsidR="003524B8" w:rsidRPr="009E7339" w:rsidTr="00F231EE">
        <w:trPr>
          <w:trHeight w:val="548"/>
        </w:trPr>
        <w:tc>
          <w:tcPr>
            <w:tcW w:w="4678" w:type="dxa"/>
            <w:shd w:val="clear" w:color="auto" w:fill="auto"/>
            <w:vAlign w:val="center"/>
          </w:tcPr>
          <w:p w:rsidR="003524B8" w:rsidRPr="009E7339" w:rsidRDefault="003524B8" w:rsidP="00F231EE">
            <w:pPr>
              <w:pStyle w:val="affd"/>
              <w:spacing w:after="0" w:line="276" w:lineRule="auto"/>
              <w:jc w:val="center"/>
              <w:rPr>
                <w:rFonts w:ascii="Times New Roman" w:hAnsi="Times New Roman"/>
                <w:b/>
                <w:sz w:val="24"/>
                <w:szCs w:val="24"/>
                <w:lang w:val="ru-RU"/>
              </w:rPr>
            </w:pPr>
            <w:r w:rsidRPr="009E7339">
              <w:rPr>
                <w:rFonts w:ascii="Times New Roman" w:hAnsi="Times New Roman"/>
                <w:b/>
                <w:sz w:val="24"/>
                <w:szCs w:val="24"/>
                <w:lang w:val="ru-RU"/>
              </w:rPr>
              <w:t>Высшее образование</w:t>
            </w:r>
          </w:p>
        </w:tc>
        <w:tc>
          <w:tcPr>
            <w:tcW w:w="1620" w:type="dxa"/>
            <w:shd w:val="clear" w:color="auto" w:fill="auto"/>
            <w:vAlign w:val="center"/>
          </w:tcPr>
          <w:p w:rsidR="003524B8" w:rsidRPr="009E7339" w:rsidRDefault="003524B8" w:rsidP="00F231EE">
            <w:pPr>
              <w:pStyle w:val="a7"/>
              <w:spacing w:line="276" w:lineRule="auto"/>
              <w:jc w:val="center"/>
              <w:rPr>
                <w:b/>
              </w:rPr>
            </w:pPr>
            <w:r w:rsidRPr="009E7339">
              <w:rPr>
                <w:b/>
              </w:rPr>
              <w:t>297 чел.</w:t>
            </w:r>
          </w:p>
          <w:p w:rsidR="003524B8" w:rsidRPr="006407A0" w:rsidRDefault="003524B8" w:rsidP="00F231EE">
            <w:pPr>
              <w:pStyle w:val="a7"/>
              <w:spacing w:line="276" w:lineRule="auto"/>
              <w:jc w:val="center"/>
            </w:pPr>
            <w:r w:rsidRPr="006407A0">
              <w:t>(75%)</w:t>
            </w:r>
          </w:p>
        </w:tc>
        <w:tc>
          <w:tcPr>
            <w:tcW w:w="1800" w:type="dxa"/>
            <w:shd w:val="clear" w:color="auto" w:fill="auto"/>
            <w:vAlign w:val="center"/>
          </w:tcPr>
          <w:p w:rsidR="003524B8" w:rsidRPr="009E7339" w:rsidRDefault="003524B8" w:rsidP="00F231EE">
            <w:pPr>
              <w:pStyle w:val="a7"/>
              <w:spacing w:line="276" w:lineRule="auto"/>
              <w:jc w:val="center"/>
              <w:rPr>
                <w:b/>
              </w:rPr>
            </w:pPr>
            <w:r>
              <w:rPr>
                <w:b/>
              </w:rPr>
              <w:t xml:space="preserve">294 </w:t>
            </w:r>
            <w:r w:rsidRPr="009E7339">
              <w:rPr>
                <w:b/>
              </w:rPr>
              <w:t>чел.</w:t>
            </w:r>
          </w:p>
          <w:p w:rsidR="003524B8" w:rsidRPr="006407A0" w:rsidRDefault="003524B8" w:rsidP="00F231EE">
            <w:pPr>
              <w:pStyle w:val="a7"/>
              <w:spacing w:line="276" w:lineRule="auto"/>
              <w:jc w:val="center"/>
            </w:pPr>
            <w:r w:rsidRPr="006407A0">
              <w:t>(76%)</w:t>
            </w:r>
          </w:p>
        </w:tc>
        <w:tc>
          <w:tcPr>
            <w:tcW w:w="1541" w:type="dxa"/>
            <w:shd w:val="clear" w:color="auto" w:fill="auto"/>
            <w:vAlign w:val="center"/>
          </w:tcPr>
          <w:p w:rsidR="003524B8" w:rsidRPr="009E7339" w:rsidRDefault="003524B8" w:rsidP="00F231EE">
            <w:pPr>
              <w:pStyle w:val="a7"/>
              <w:spacing w:line="276" w:lineRule="auto"/>
              <w:jc w:val="center"/>
              <w:rPr>
                <w:b/>
              </w:rPr>
            </w:pPr>
            <w:r>
              <w:rPr>
                <w:b/>
              </w:rPr>
              <w:t xml:space="preserve">264 </w:t>
            </w:r>
            <w:r w:rsidRPr="009E7339">
              <w:rPr>
                <w:b/>
              </w:rPr>
              <w:t>чел.</w:t>
            </w:r>
          </w:p>
          <w:p w:rsidR="003524B8" w:rsidRPr="006407A0" w:rsidRDefault="003524B8" w:rsidP="00F231EE">
            <w:pPr>
              <w:pStyle w:val="a7"/>
              <w:spacing w:line="276" w:lineRule="auto"/>
              <w:jc w:val="center"/>
            </w:pPr>
            <w:r w:rsidRPr="006407A0">
              <w:t>(73,3%)</w:t>
            </w:r>
          </w:p>
        </w:tc>
      </w:tr>
      <w:tr w:rsidR="003524B8" w:rsidRPr="009E7339" w:rsidTr="00F231EE">
        <w:trPr>
          <w:trHeight w:val="486"/>
        </w:trPr>
        <w:tc>
          <w:tcPr>
            <w:tcW w:w="4678" w:type="dxa"/>
            <w:shd w:val="clear" w:color="auto" w:fill="auto"/>
            <w:vAlign w:val="center"/>
          </w:tcPr>
          <w:p w:rsidR="003524B8" w:rsidRPr="009E7339" w:rsidRDefault="003524B8" w:rsidP="00F231EE">
            <w:pPr>
              <w:pStyle w:val="affd"/>
              <w:spacing w:after="0" w:line="276" w:lineRule="auto"/>
              <w:jc w:val="center"/>
              <w:rPr>
                <w:rFonts w:ascii="Times New Roman" w:hAnsi="Times New Roman"/>
                <w:b/>
                <w:sz w:val="24"/>
                <w:szCs w:val="24"/>
                <w:lang w:val="ru-RU"/>
              </w:rPr>
            </w:pPr>
            <w:r w:rsidRPr="009E7339">
              <w:rPr>
                <w:rFonts w:ascii="Times New Roman" w:hAnsi="Times New Roman"/>
                <w:b/>
                <w:sz w:val="24"/>
                <w:szCs w:val="24"/>
                <w:lang w:val="ru-RU"/>
              </w:rPr>
              <w:t>Высшая квалификационная категория</w:t>
            </w:r>
          </w:p>
        </w:tc>
        <w:tc>
          <w:tcPr>
            <w:tcW w:w="1620" w:type="dxa"/>
            <w:shd w:val="clear" w:color="auto" w:fill="auto"/>
            <w:vAlign w:val="center"/>
          </w:tcPr>
          <w:p w:rsidR="003524B8" w:rsidRPr="009E7339" w:rsidRDefault="003524B8" w:rsidP="00F231EE">
            <w:pPr>
              <w:pStyle w:val="a7"/>
              <w:spacing w:line="276" w:lineRule="auto"/>
              <w:jc w:val="center"/>
              <w:rPr>
                <w:b/>
              </w:rPr>
            </w:pPr>
            <w:r w:rsidRPr="009E7339">
              <w:rPr>
                <w:b/>
              </w:rPr>
              <w:t>92 чел.</w:t>
            </w:r>
          </w:p>
          <w:p w:rsidR="003524B8" w:rsidRPr="006407A0" w:rsidRDefault="003524B8" w:rsidP="00F231EE">
            <w:pPr>
              <w:pStyle w:val="a7"/>
              <w:spacing w:line="276" w:lineRule="auto"/>
              <w:jc w:val="center"/>
            </w:pPr>
            <w:r w:rsidRPr="006407A0">
              <w:t>(23%)</w:t>
            </w:r>
          </w:p>
        </w:tc>
        <w:tc>
          <w:tcPr>
            <w:tcW w:w="1800" w:type="dxa"/>
            <w:shd w:val="clear" w:color="auto" w:fill="auto"/>
            <w:vAlign w:val="center"/>
          </w:tcPr>
          <w:p w:rsidR="003524B8" w:rsidRPr="009E7339" w:rsidRDefault="003524B8" w:rsidP="00F231EE">
            <w:pPr>
              <w:pStyle w:val="a7"/>
              <w:spacing w:line="276" w:lineRule="auto"/>
              <w:jc w:val="center"/>
              <w:rPr>
                <w:b/>
              </w:rPr>
            </w:pPr>
            <w:r w:rsidRPr="009E7339">
              <w:rPr>
                <w:b/>
              </w:rPr>
              <w:t>81 чел.</w:t>
            </w:r>
          </w:p>
          <w:p w:rsidR="003524B8" w:rsidRPr="006407A0" w:rsidRDefault="003524B8" w:rsidP="00F231EE">
            <w:pPr>
              <w:pStyle w:val="a7"/>
              <w:spacing w:line="276" w:lineRule="auto"/>
              <w:jc w:val="center"/>
            </w:pPr>
            <w:r w:rsidRPr="006407A0">
              <w:t>(21%)</w:t>
            </w:r>
          </w:p>
        </w:tc>
        <w:tc>
          <w:tcPr>
            <w:tcW w:w="1541" w:type="dxa"/>
            <w:shd w:val="clear" w:color="auto" w:fill="auto"/>
            <w:vAlign w:val="center"/>
          </w:tcPr>
          <w:p w:rsidR="003524B8" w:rsidRPr="009E7339" w:rsidRDefault="003524B8" w:rsidP="00F231EE">
            <w:pPr>
              <w:pStyle w:val="a7"/>
              <w:spacing w:line="276" w:lineRule="auto"/>
              <w:jc w:val="center"/>
              <w:rPr>
                <w:b/>
              </w:rPr>
            </w:pPr>
            <w:r w:rsidRPr="009E7339">
              <w:rPr>
                <w:b/>
              </w:rPr>
              <w:t>85 чел.</w:t>
            </w:r>
          </w:p>
          <w:p w:rsidR="003524B8" w:rsidRPr="006407A0" w:rsidRDefault="003524B8" w:rsidP="00F231EE">
            <w:pPr>
              <w:pStyle w:val="a7"/>
              <w:spacing w:line="276" w:lineRule="auto"/>
              <w:jc w:val="center"/>
            </w:pPr>
            <w:r w:rsidRPr="006407A0">
              <w:t>(23,6%)</w:t>
            </w:r>
          </w:p>
        </w:tc>
      </w:tr>
      <w:tr w:rsidR="003524B8" w:rsidRPr="009E7339" w:rsidTr="00F231EE">
        <w:trPr>
          <w:trHeight w:val="539"/>
        </w:trPr>
        <w:tc>
          <w:tcPr>
            <w:tcW w:w="4678" w:type="dxa"/>
            <w:shd w:val="clear" w:color="auto" w:fill="auto"/>
            <w:vAlign w:val="center"/>
          </w:tcPr>
          <w:p w:rsidR="003524B8" w:rsidRPr="009E7339" w:rsidRDefault="003524B8" w:rsidP="00F231EE">
            <w:pPr>
              <w:pStyle w:val="affd"/>
              <w:spacing w:after="0" w:line="276" w:lineRule="auto"/>
              <w:jc w:val="center"/>
              <w:rPr>
                <w:rFonts w:ascii="Times New Roman" w:hAnsi="Times New Roman"/>
                <w:b/>
                <w:sz w:val="24"/>
                <w:szCs w:val="24"/>
                <w:lang w:val="ru-RU"/>
              </w:rPr>
            </w:pPr>
            <w:r w:rsidRPr="009E7339">
              <w:rPr>
                <w:rFonts w:ascii="Times New Roman" w:hAnsi="Times New Roman"/>
                <w:b/>
                <w:sz w:val="24"/>
                <w:szCs w:val="24"/>
                <w:lang w:val="ru-RU"/>
              </w:rPr>
              <w:t>Первая квалификационная категория</w:t>
            </w:r>
          </w:p>
        </w:tc>
        <w:tc>
          <w:tcPr>
            <w:tcW w:w="1620" w:type="dxa"/>
            <w:shd w:val="clear" w:color="auto" w:fill="auto"/>
            <w:vAlign w:val="center"/>
          </w:tcPr>
          <w:p w:rsidR="003524B8" w:rsidRPr="009E7339" w:rsidRDefault="003524B8" w:rsidP="00F231EE">
            <w:pPr>
              <w:pStyle w:val="a7"/>
              <w:spacing w:line="276" w:lineRule="auto"/>
              <w:jc w:val="center"/>
              <w:rPr>
                <w:b/>
              </w:rPr>
            </w:pPr>
            <w:r w:rsidRPr="009E7339">
              <w:rPr>
                <w:b/>
              </w:rPr>
              <w:t>145 чел.</w:t>
            </w:r>
          </w:p>
          <w:p w:rsidR="003524B8" w:rsidRPr="006407A0" w:rsidRDefault="003524B8" w:rsidP="00F231EE">
            <w:pPr>
              <w:pStyle w:val="a7"/>
              <w:spacing w:line="276" w:lineRule="auto"/>
              <w:jc w:val="center"/>
            </w:pPr>
            <w:r w:rsidRPr="006407A0">
              <w:t>(37%)</w:t>
            </w:r>
          </w:p>
        </w:tc>
        <w:tc>
          <w:tcPr>
            <w:tcW w:w="1800" w:type="dxa"/>
            <w:shd w:val="clear" w:color="auto" w:fill="auto"/>
            <w:vAlign w:val="center"/>
          </w:tcPr>
          <w:p w:rsidR="003524B8" w:rsidRPr="009E7339" w:rsidRDefault="003524B8" w:rsidP="00F231EE">
            <w:pPr>
              <w:pStyle w:val="a7"/>
              <w:spacing w:line="276" w:lineRule="auto"/>
              <w:jc w:val="center"/>
              <w:rPr>
                <w:b/>
              </w:rPr>
            </w:pPr>
            <w:r w:rsidRPr="009E7339">
              <w:rPr>
                <w:b/>
              </w:rPr>
              <w:t>131 чел.</w:t>
            </w:r>
          </w:p>
          <w:p w:rsidR="003524B8" w:rsidRPr="006407A0" w:rsidRDefault="003524B8" w:rsidP="00F231EE">
            <w:pPr>
              <w:pStyle w:val="a7"/>
              <w:spacing w:line="276" w:lineRule="auto"/>
              <w:jc w:val="center"/>
            </w:pPr>
            <w:r w:rsidRPr="006407A0">
              <w:t>(34%)</w:t>
            </w:r>
          </w:p>
        </w:tc>
        <w:tc>
          <w:tcPr>
            <w:tcW w:w="1541" w:type="dxa"/>
            <w:shd w:val="clear" w:color="auto" w:fill="auto"/>
            <w:vAlign w:val="center"/>
          </w:tcPr>
          <w:p w:rsidR="003524B8" w:rsidRPr="009E7339" w:rsidRDefault="003524B8" w:rsidP="00F231EE">
            <w:pPr>
              <w:pStyle w:val="a7"/>
              <w:spacing w:line="276" w:lineRule="auto"/>
              <w:jc w:val="center"/>
              <w:rPr>
                <w:b/>
              </w:rPr>
            </w:pPr>
            <w:r w:rsidRPr="009E7339">
              <w:rPr>
                <w:b/>
              </w:rPr>
              <w:t xml:space="preserve">132 чел. </w:t>
            </w:r>
            <w:r w:rsidRPr="006407A0">
              <w:t>(36,7%)</w:t>
            </w:r>
          </w:p>
        </w:tc>
      </w:tr>
    </w:tbl>
    <w:p w:rsidR="003524B8" w:rsidRPr="00D321FF" w:rsidRDefault="003524B8" w:rsidP="003524B8">
      <w:pPr>
        <w:tabs>
          <w:tab w:val="left" w:pos="4185"/>
        </w:tabs>
        <w:ind w:firstLine="540"/>
        <w:rPr>
          <w:b/>
          <w:sz w:val="16"/>
          <w:szCs w:val="16"/>
          <w:highlight w:val="yellow"/>
        </w:rPr>
      </w:pPr>
    </w:p>
    <w:p w:rsidR="003524B8" w:rsidRDefault="003524B8" w:rsidP="003524B8">
      <w:pPr>
        <w:tabs>
          <w:tab w:val="left" w:pos="4185"/>
        </w:tabs>
        <w:ind w:firstLine="540"/>
        <w:rPr>
          <w:b/>
        </w:rPr>
      </w:pPr>
    </w:p>
    <w:p w:rsidR="003524B8" w:rsidRPr="009E7339" w:rsidRDefault="003524B8" w:rsidP="003524B8">
      <w:pPr>
        <w:tabs>
          <w:tab w:val="left" w:pos="4185"/>
        </w:tabs>
        <w:ind w:firstLine="540"/>
        <w:rPr>
          <w:b/>
        </w:rPr>
      </w:pPr>
      <w:r w:rsidRPr="009E7339">
        <w:rPr>
          <w:b/>
        </w:rPr>
        <w:t>ДОУ: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559"/>
        <w:gridCol w:w="1843"/>
        <w:gridCol w:w="1559"/>
      </w:tblGrid>
      <w:tr w:rsidR="003524B8" w:rsidRPr="009E7339" w:rsidTr="00F231EE">
        <w:trPr>
          <w:trHeight w:val="165"/>
        </w:trPr>
        <w:tc>
          <w:tcPr>
            <w:tcW w:w="4678" w:type="dxa"/>
            <w:vMerge w:val="restart"/>
            <w:tcBorders>
              <w:tl2br w:val="single" w:sz="4" w:space="0" w:color="auto"/>
            </w:tcBorders>
            <w:shd w:val="clear" w:color="auto" w:fill="auto"/>
          </w:tcPr>
          <w:p w:rsidR="003524B8" w:rsidRPr="009E7339" w:rsidRDefault="003524B8" w:rsidP="00F231EE">
            <w:pPr>
              <w:pStyle w:val="a7"/>
              <w:spacing w:line="276" w:lineRule="auto"/>
              <w:jc w:val="right"/>
            </w:pPr>
          </w:p>
          <w:p w:rsidR="003524B8" w:rsidRPr="009E7339" w:rsidRDefault="003524B8" w:rsidP="00F231EE">
            <w:pPr>
              <w:pStyle w:val="a7"/>
              <w:spacing w:line="276" w:lineRule="auto"/>
              <w:ind w:right="220"/>
              <w:jc w:val="right"/>
            </w:pPr>
            <w:r w:rsidRPr="009E7339">
              <w:t xml:space="preserve"> Годы:</w:t>
            </w:r>
          </w:p>
          <w:p w:rsidR="003524B8" w:rsidRPr="009E7339" w:rsidRDefault="003524B8" w:rsidP="00F231EE">
            <w:pPr>
              <w:pStyle w:val="a7"/>
              <w:spacing w:line="276" w:lineRule="auto"/>
            </w:pPr>
            <w:r w:rsidRPr="009E7339">
              <w:t>Образование,</w:t>
            </w:r>
          </w:p>
          <w:p w:rsidR="003524B8" w:rsidRPr="009E7339" w:rsidRDefault="003524B8" w:rsidP="00F231EE">
            <w:pPr>
              <w:pStyle w:val="a7"/>
              <w:spacing w:line="276" w:lineRule="auto"/>
            </w:pPr>
            <w:r w:rsidRPr="009E7339">
              <w:t xml:space="preserve"> квалификация</w:t>
            </w:r>
          </w:p>
        </w:tc>
        <w:tc>
          <w:tcPr>
            <w:tcW w:w="4961" w:type="dxa"/>
            <w:gridSpan w:val="3"/>
            <w:shd w:val="clear" w:color="auto" w:fill="auto"/>
          </w:tcPr>
          <w:p w:rsidR="003524B8" w:rsidRPr="009E7339" w:rsidRDefault="003524B8" w:rsidP="00F231EE">
            <w:pPr>
              <w:pStyle w:val="a7"/>
              <w:spacing w:line="276" w:lineRule="auto"/>
              <w:jc w:val="center"/>
              <w:rPr>
                <w:b/>
              </w:rPr>
            </w:pPr>
            <w:r w:rsidRPr="009E7339">
              <w:rPr>
                <w:b/>
              </w:rPr>
              <w:t>По району:</w:t>
            </w:r>
          </w:p>
        </w:tc>
      </w:tr>
      <w:tr w:rsidR="003524B8" w:rsidRPr="009E7339" w:rsidTr="00F231EE">
        <w:trPr>
          <w:trHeight w:val="207"/>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559" w:type="dxa"/>
            <w:shd w:val="clear" w:color="auto" w:fill="auto"/>
          </w:tcPr>
          <w:p w:rsidR="003524B8" w:rsidRPr="009E7339" w:rsidRDefault="003524B8" w:rsidP="00F231EE">
            <w:pPr>
              <w:pStyle w:val="a7"/>
              <w:spacing w:line="276" w:lineRule="auto"/>
              <w:jc w:val="center"/>
              <w:rPr>
                <w:b/>
              </w:rPr>
            </w:pPr>
            <w:r w:rsidRPr="009E7339">
              <w:rPr>
                <w:b/>
              </w:rPr>
              <w:t>2020 год</w:t>
            </w:r>
          </w:p>
        </w:tc>
        <w:tc>
          <w:tcPr>
            <w:tcW w:w="1843" w:type="dxa"/>
            <w:shd w:val="clear" w:color="auto" w:fill="auto"/>
          </w:tcPr>
          <w:p w:rsidR="003524B8" w:rsidRPr="009E7339" w:rsidRDefault="003524B8" w:rsidP="00F231EE">
            <w:pPr>
              <w:pStyle w:val="a7"/>
              <w:spacing w:line="276" w:lineRule="auto"/>
              <w:jc w:val="center"/>
              <w:rPr>
                <w:b/>
              </w:rPr>
            </w:pPr>
            <w:r w:rsidRPr="009E7339">
              <w:rPr>
                <w:b/>
              </w:rPr>
              <w:t>2021 год</w:t>
            </w:r>
          </w:p>
        </w:tc>
        <w:tc>
          <w:tcPr>
            <w:tcW w:w="1559" w:type="dxa"/>
            <w:shd w:val="clear" w:color="auto" w:fill="auto"/>
          </w:tcPr>
          <w:p w:rsidR="003524B8" w:rsidRPr="009E7339" w:rsidRDefault="003524B8" w:rsidP="00F231EE">
            <w:pPr>
              <w:pStyle w:val="a7"/>
              <w:spacing w:line="276" w:lineRule="auto"/>
              <w:jc w:val="center"/>
              <w:rPr>
                <w:b/>
              </w:rPr>
            </w:pPr>
            <w:r w:rsidRPr="009E7339">
              <w:rPr>
                <w:b/>
              </w:rPr>
              <w:t>2022 год</w:t>
            </w:r>
          </w:p>
        </w:tc>
      </w:tr>
      <w:tr w:rsidR="003524B8" w:rsidRPr="009E7339" w:rsidTr="00F231EE">
        <w:trPr>
          <w:trHeight w:val="409"/>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559" w:type="dxa"/>
            <w:shd w:val="clear" w:color="auto" w:fill="auto"/>
          </w:tcPr>
          <w:p w:rsidR="003524B8" w:rsidRPr="009E7339" w:rsidRDefault="003524B8" w:rsidP="00F231EE">
            <w:pPr>
              <w:jc w:val="center"/>
            </w:pPr>
            <w:r w:rsidRPr="009E7339">
              <w:t xml:space="preserve">из 208 педагогов          </w:t>
            </w:r>
          </w:p>
        </w:tc>
        <w:tc>
          <w:tcPr>
            <w:tcW w:w="1843" w:type="dxa"/>
            <w:shd w:val="clear" w:color="auto" w:fill="auto"/>
          </w:tcPr>
          <w:p w:rsidR="003524B8" w:rsidRPr="009E7339" w:rsidRDefault="003524B8" w:rsidP="00F231EE">
            <w:pPr>
              <w:jc w:val="center"/>
            </w:pPr>
            <w:r w:rsidRPr="009E7339">
              <w:t xml:space="preserve">из 200 педагогов          </w:t>
            </w:r>
          </w:p>
        </w:tc>
        <w:tc>
          <w:tcPr>
            <w:tcW w:w="1559" w:type="dxa"/>
            <w:shd w:val="clear" w:color="auto" w:fill="auto"/>
          </w:tcPr>
          <w:p w:rsidR="003524B8" w:rsidRPr="009E7339" w:rsidRDefault="003524B8" w:rsidP="00F231EE">
            <w:pPr>
              <w:jc w:val="center"/>
            </w:pPr>
            <w:r w:rsidRPr="009E7339">
              <w:t xml:space="preserve">из 201 педагогов          </w:t>
            </w:r>
          </w:p>
        </w:tc>
      </w:tr>
      <w:tr w:rsidR="003524B8" w:rsidRPr="009E7339" w:rsidTr="00F231EE">
        <w:trPr>
          <w:trHeight w:val="548"/>
        </w:trPr>
        <w:tc>
          <w:tcPr>
            <w:tcW w:w="4678" w:type="dxa"/>
            <w:shd w:val="clear" w:color="auto" w:fill="auto"/>
            <w:vAlign w:val="center"/>
          </w:tcPr>
          <w:p w:rsidR="003524B8" w:rsidRPr="009E7339" w:rsidRDefault="003524B8" w:rsidP="00F231EE">
            <w:pPr>
              <w:pStyle w:val="a7"/>
              <w:spacing w:line="276" w:lineRule="auto"/>
              <w:jc w:val="center"/>
              <w:rPr>
                <w:b/>
              </w:rPr>
            </w:pPr>
            <w:r w:rsidRPr="009E7339">
              <w:rPr>
                <w:b/>
              </w:rPr>
              <w:t>Высшее образование</w:t>
            </w:r>
          </w:p>
        </w:tc>
        <w:tc>
          <w:tcPr>
            <w:tcW w:w="1559" w:type="dxa"/>
            <w:shd w:val="clear" w:color="auto" w:fill="auto"/>
          </w:tcPr>
          <w:p w:rsidR="003524B8" w:rsidRPr="009E7339" w:rsidRDefault="003524B8" w:rsidP="00F231EE">
            <w:pPr>
              <w:jc w:val="center"/>
              <w:rPr>
                <w:b/>
              </w:rPr>
            </w:pPr>
            <w:r w:rsidRPr="009E7339">
              <w:rPr>
                <w:b/>
              </w:rPr>
              <w:t>66 чел.</w:t>
            </w:r>
          </w:p>
          <w:p w:rsidR="003524B8" w:rsidRPr="006407A0" w:rsidRDefault="003524B8" w:rsidP="00F231EE">
            <w:pPr>
              <w:jc w:val="center"/>
            </w:pPr>
            <w:r w:rsidRPr="006407A0">
              <w:t>(32%)</w:t>
            </w:r>
          </w:p>
        </w:tc>
        <w:tc>
          <w:tcPr>
            <w:tcW w:w="1843" w:type="dxa"/>
            <w:shd w:val="clear" w:color="auto" w:fill="auto"/>
          </w:tcPr>
          <w:p w:rsidR="003524B8" w:rsidRPr="009E7339" w:rsidRDefault="003524B8" w:rsidP="00F231EE">
            <w:pPr>
              <w:jc w:val="center"/>
              <w:rPr>
                <w:b/>
              </w:rPr>
            </w:pPr>
            <w:r w:rsidRPr="009E7339">
              <w:rPr>
                <w:b/>
              </w:rPr>
              <w:t xml:space="preserve">65 чел. </w:t>
            </w:r>
          </w:p>
          <w:p w:rsidR="003524B8" w:rsidRPr="006407A0" w:rsidRDefault="003524B8" w:rsidP="00F231EE">
            <w:pPr>
              <w:jc w:val="center"/>
            </w:pPr>
            <w:r w:rsidRPr="006407A0">
              <w:t>(32%)</w:t>
            </w:r>
          </w:p>
        </w:tc>
        <w:tc>
          <w:tcPr>
            <w:tcW w:w="1559" w:type="dxa"/>
            <w:shd w:val="clear" w:color="auto" w:fill="auto"/>
          </w:tcPr>
          <w:p w:rsidR="003524B8" w:rsidRPr="009E7339" w:rsidRDefault="003524B8" w:rsidP="00F231EE">
            <w:pPr>
              <w:jc w:val="center"/>
              <w:rPr>
                <w:b/>
              </w:rPr>
            </w:pPr>
            <w:r w:rsidRPr="009E7339">
              <w:rPr>
                <w:b/>
              </w:rPr>
              <w:t xml:space="preserve">66 чел. </w:t>
            </w:r>
          </w:p>
          <w:p w:rsidR="003524B8" w:rsidRPr="006407A0" w:rsidRDefault="003524B8" w:rsidP="00F231EE">
            <w:pPr>
              <w:jc w:val="center"/>
            </w:pPr>
            <w:r w:rsidRPr="006407A0">
              <w:t>(32,8%)</w:t>
            </w:r>
          </w:p>
        </w:tc>
      </w:tr>
      <w:tr w:rsidR="003524B8" w:rsidRPr="009E7339" w:rsidTr="00F231EE">
        <w:trPr>
          <w:trHeight w:val="458"/>
        </w:trPr>
        <w:tc>
          <w:tcPr>
            <w:tcW w:w="4678" w:type="dxa"/>
            <w:shd w:val="clear" w:color="auto" w:fill="auto"/>
            <w:vAlign w:val="center"/>
          </w:tcPr>
          <w:p w:rsidR="003524B8" w:rsidRPr="009E7339" w:rsidRDefault="003524B8" w:rsidP="00F231EE">
            <w:pPr>
              <w:pStyle w:val="a7"/>
              <w:spacing w:line="276" w:lineRule="auto"/>
              <w:jc w:val="center"/>
              <w:rPr>
                <w:b/>
              </w:rPr>
            </w:pPr>
            <w:r w:rsidRPr="009E7339">
              <w:rPr>
                <w:b/>
              </w:rPr>
              <w:t>Высшая квалификационная категория</w:t>
            </w:r>
          </w:p>
        </w:tc>
        <w:tc>
          <w:tcPr>
            <w:tcW w:w="1559" w:type="dxa"/>
            <w:shd w:val="clear" w:color="auto" w:fill="auto"/>
          </w:tcPr>
          <w:p w:rsidR="003524B8" w:rsidRPr="009E7339" w:rsidRDefault="003524B8" w:rsidP="00F231EE">
            <w:pPr>
              <w:jc w:val="center"/>
              <w:rPr>
                <w:b/>
              </w:rPr>
            </w:pPr>
            <w:r w:rsidRPr="009E7339">
              <w:rPr>
                <w:b/>
              </w:rPr>
              <w:t>42 чел.</w:t>
            </w:r>
          </w:p>
          <w:p w:rsidR="003524B8" w:rsidRPr="006407A0" w:rsidRDefault="003524B8" w:rsidP="00F231EE">
            <w:pPr>
              <w:jc w:val="center"/>
            </w:pPr>
            <w:r w:rsidRPr="006407A0">
              <w:t>(20%)</w:t>
            </w:r>
          </w:p>
        </w:tc>
        <w:tc>
          <w:tcPr>
            <w:tcW w:w="1843" w:type="dxa"/>
            <w:shd w:val="clear" w:color="auto" w:fill="auto"/>
          </w:tcPr>
          <w:p w:rsidR="003524B8" w:rsidRPr="009E7339" w:rsidRDefault="003524B8" w:rsidP="00F231EE">
            <w:pPr>
              <w:jc w:val="center"/>
              <w:rPr>
                <w:b/>
              </w:rPr>
            </w:pPr>
            <w:r w:rsidRPr="009E7339">
              <w:rPr>
                <w:b/>
              </w:rPr>
              <w:t>45 чел.</w:t>
            </w:r>
          </w:p>
          <w:p w:rsidR="003524B8" w:rsidRPr="006407A0" w:rsidRDefault="003524B8" w:rsidP="00F231EE">
            <w:pPr>
              <w:jc w:val="center"/>
            </w:pPr>
            <w:r w:rsidRPr="006407A0">
              <w:t>(22%)</w:t>
            </w:r>
          </w:p>
        </w:tc>
        <w:tc>
          <w:tcPr>
            <w:tcW w:w="1559" w:type="dxa"/>
            <w:shd w:val="clear" w:color="auto" w:fill="auto"/>
          </w:tcPr>
          <w:p w:rsidR="003524B8" w:rsidRPr="009E7339" w:rsidRDefault="003524B8" w:rsidP="00F231EE">
            <w:pPr>
              <w:jc w:val="center"/>
              <w:rPr>
                <w:b/>
              </w:rPr>
            </w:pPr>
            <w:r w:rsidRPr="009E7339">
              <w:rPr>
                <w:b/>
              </w:rPr>
              <w:t>57 чел.</w:t>
            </w:r>
          </w:p>
          <w:p w:rsidR="003524B8" w:rsidRPr="006407A0" w:rsidRDefault="003524B8" w:rsidP="00F231EE">
            <w:pPr>
              <w:jc w:val="center"/>
              <w:rPr>
                <w:highlight w:val="yellow"/>
              </w:rPr>
            </w:pPr>
            <w:r w:rsidRPr="006407A0">
              <w:t>(28,4%)</w:t>
            </w:r>
          </w:p>
        </w:tc>
      </w:tr>
      <w:tr w:rsidR="003524B8" w:rsidRPr="009E7339" w:rsidTr="00F231EE">
        <w:trPr>
          <w:trHeight w:val="525"/>
        </w:trPr>
        <w:tc>
          <w:tcPr>
            <w:tcW w:w="4678" w:type="dxa"/>
            <w:shd w:val="clear" w:color="auto" w:fill="auto"/>
            <w:vAlign w:val="center"/>
          </w:tcPr>
          <w:p w:rsidR="003524B8" w:rsidRPr="009E7339" w:rsidRDefault="003524B8" w:rsidP="00F231EE">
            <w:pPr>
              <w:pStyle w:val="a7"/>
              <w:spacing w:line="276" w:lineRule="auto"/>
              <w:jc w:val="center"/>
              <w:rPr>
                <w:b/>
              </w:rPr>
            </w:pPr>
            <w:r w:rsidRPr="009E7339">
              <w:rPr>
                <w:b/>
              </w:rPr>
              <w:t>Первая квалификационная категория</w:t>
            </w:r>
          </w:p>
        </w:tc>
        <w:tc>
          <w:tcPr>
            <w:tcW w:w="1559" w:type="dxa"/>
            <w:shd w:val="clear" w:color="auto" w:fill="auto"/>
          </w:tcPr>
          <w:p w:rsidR="003524B8" w:rsidRPr="009E7339" w:rsidRDefault="003524B8" w:rsidP="00F231EE">
            <w:pPr>
              <w:jc w:val="center"/>
              <w:rPr>
                <w:b/>
              </w:rPr>
            </w:pPr>
            <w:r w:rsidRPr="009E7339">
              <w:rPr>
                <w:b/>
              </w:rPr>
              <w:t>85 чел.</w:t>
            </w:r>
          </w:p>
          <w:p w:rsidR="003524B8" w:rsidRPr="006407A0" w:rsidRDefault="003524B8" w:rsidP="00F231EE">
            <w:pPr>
              <w:jc w:val="center"/>
            </w:pPr>
            <w:r w:rsidRPr="006407A0">
              <w:t>(41%)</w:t>
            </w:r>
          </w:p>
        </w:tc>
        <w:tc>
          <w:tcPr>
            <w:tcW w:w="1843" w:type="dxa"/>
            <w:shd w:val="clear" w:color="auto" w:fill="auto"/>
          </w:tcPr>
          <w:p w:rsidR="003524B8" w:rsidRPr="009E7339" w:rsidRDefault="003524B8" w:rsidP="00F231EE">
            <w:pPr>
              <w:jc w:val="center"/>
              <w:rPr>
                <w:b/>
              </w:rPr>
            </w:pPr>
            <w:r w:rsidRPr="009E7339">
              <w:rPr>
                <w:b/>
              </w:rPr>
              <w:t xml:space="preserve">85 чел. </w:t>
            </w:r>
          </w:p>
          <w:p w:rsidR="003524B8" w:rsidRPr="006407A0" w:rsidRDefault="003524B8" w:rsidP="00F231EE">
            <w:pPr>
              <w:jc w:val="center"/>
            </w:pPr>
            <w:r w:rsidRPr="006407A0">
              <w:t>(42%)</w:t>
            </w:r>
          </w:p>
        </w:tc>
        <w:tc>
          <w:tcPr>
            <w:tcW w:w="1559" w:type="dxa"/>
            <w:shd w:val="clear" w:color="auto" w:fill="auto"/>
          </w:tcPr>
          <w:p w:rsidR="003524B8" w:rsidRPr="009E7339" w:rsidRDefault="003524B8" w:rsidP="00F231EE">
            <w:pPr>
              <w:jc w:val="center"/>
              <w:rPr>
                <w:b/>
              </w:rPr>
            </w:pPr>
            <w:r w:rsidRPr="009E7339">
              <w:rPr>
                <w:b/>
              </w:rPr>
              <w:t xml:space="preserve">69 чел. </w:t>
            </w:r>
          </w:p>
          <w:p w:rsidR="003524B8" w:rsidRPr="006407A0" w:rsidRDefault="003524B8" w:rsidP="00F231EE">
            <w:pPr>
              <w:jc w:val="center"/>
              <w:rPr>
                <w:highlight w:val="yellow"/>
              </w:rPr>
            </w:pPr>
            <w:r w:rsidRPr="006407A0">
              <w:t>(34,3%)</w:t>
            </w:r>
          </w:p>
        </w:tc>
      </w:tr>
    </w:tbl>
    <w:p w:rsidR="003524B8" w:rsidRDefault="003524B8" w:rsidP="003524B8">
      <w:pPr>
        <w:tabs>
          <w:tab w:val="left" w:pos="4185"/>
        </w:tabs>
        <w:ind w:firstLine="540"/>
        <w:rPr>
          <w:b/>
          <w:sz w:val="16"/>
          <w:szCs w:val="16"/>
        </w:rPr>
      </w:pPr>
    </w:p>
    <w:p w:rsidR="003524B8" w:rsidRPr="009E7339" w:rsidRDefault="003524B8" w:rsidP="003524B8">
      <w:pPr>
        <w:tabs>
          <w:tab w:val="left" w:pos="4185"/>
        </w:tabs>
        <w:ind w:firstLine="540"/>
        <w:rPr>
          <w:b/>
          <w:highlight w:val="yellow"/>
        </w:rPr>
      </w:pPr>
      <w:r>
        <w:rPr>
          <w:b/>
        </w:rPr>
        <w:t xml:space="preserve">УЧРЕЖДЕНИЯ ДОПОЛНИТЕЛЬНОГО </w:t>
      </w:r>
      <w:r w:rsidRPr="009E7339">
        <w:rPr>
          <w:b/>
        </w:rPr>
        <w:t>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701"/>
        <w:gridCol w:w="1701"/>
        <w:gridCol w:w="1559"/>
      </w:tblGrid>
      <w:tr w:rsidR="003524B8" w:rsidRPr="009E7339" w:rsidTr="00F231EE">
        <w:trPr>
          <w:trHeight w:val="165"/>
        </w:trPr>
        <w:tc>
          <w:tcPr>
            <w:tcW w:w="4678" w:type="dxa"/>
            <w:vMerge w:val="restart"/>
            <w:tcBorders>
              <w:tl2br w:val="single" w:sz="4" w:space="0" w:color="auto"/>
            </w:tcBorders>
            <w:shd w:val="clear" w:color="auto" w:fill="auto"/>
          </w:tcPr>
          <w:p w:rsidR="003524B8" w:rsidRPr="009E7339" w:rsidRDefault="003524B8" w:rsidP="00F231EE">
            <w:pPr>
              <w:pStyle w:val="a7"/>
              <w:spacing w:line="276" w:lineRule="auto"/>
              <w:jc w:val="right"/>
            </w:pPr>
          </w:p>
          <w:p w:rsidR="003524B8" w:rsidRPr="009E7339" w:rsidRDefault="003524B8" w:rsidP="00F231EE">
            <w:pPr>
              <w:pStyle w:val="a7"/>
              <w:spacing w:line="276" w:lineRule="auto"/>
              <w:ind w:right="220"/>
              <w:jc w:val="right"/>
            </w:pPr>
            <w:r w:rsidRPr="009E7339">
              <w:lastRenderedPageBreak/>
              <w:t xml:space="preserve"> Годы:</w:t>
            </w:r>
          </w:p>
          <w:p w:rsidR="003524B8" w:rsidRPr="009E7339" w:rsidRDefault="003524B8" w:rsidP="00F231EE">
            <w:pPr>
              <w:pStyle w:val="a7"/>
              <w:spacing w:line="276" w:lineRule="auto"/>
            </w:pPr>
            <w:r w:rsidRPr="009E7339">
              <w:t>Образование,</w:t>
            </w:r>
          </w:p>
          <w:p w:rsidR="003524B8" w:rsidRPr="009E7339" w:rsidRDefault="003524B8" w:rsidP="00F231EE">
            <w:pPr>
              <w:pStyle w:val="a7"/>
              <w:spacing w:line="276" w:lineRule="auto"/>
            </w:pPr>
            <w:r w:rsidRPr="009E7339">
              <w:t xml:space="preserve"> квалификация</w:t>
            </w:r>
          </w:p>
        </w:tc>
        <w:tc>
          <w:tcPr>
            <w:tcW w:w="4961" w:type="dxa"/>
            <w:gridSpan w:val="3"/>
            <w:shd w:val="clear" w:color="auto" w:fill="auto"/>
          </w:tcPr>
          <w:p w:rsidR="003524B8" w:rsidRPr="009E7339" w:rsidRDefault="003524B8" w:rsidP="00F231EE">
            <w:pPr>
              <w:pStyle w:val="a7"/>
              <w:spacing w:line="276" w:lineRule="auto"/>
              <w:jc w:val="center"/>
              <w:rPr>
                <w:b/>
              </w:rPr>
            </w:pPr>
            <w:r w:rsidRPr="009E7339">
              <w:rPr>
                <w:b/>
              </w:rPr>
              <w:lastRenderedPageBreak/>
              <w:t>По району:</w:t>
            </w:r>
          </w:p>
        </w:tc>
      </w:tr>
      <w:tr w:rsidR="003524B8" w:rsidRPr="009E7339" w:rsidTr="00F231EE">
        <w:trPr>
          <w:trHeight w:val="193"/>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701" w:type="dxa"/>
            <w:shd w:val="clear" w:color="auto" w:fill="auto"/>
          </w:tcPr>
          <w:p w:rsidR="003524B8" w:rsidRPr="009E7339" w:rsidRDefault="003524B8" w:rsidP="00F231EE">
            <w:pPr>
              <w:pStyle w:val="a7"/>
              <w:spacing w:line="276" w:lineRule="auto"/>
              <w:jc w:val="center"/>
              <w:rPr>
                <w:b/>
              </w:rPr>
            </w:pPr>
            <w:r w:rsidRPr="009E7339">
              <w:rPr>
                <w:b/>
              </w:rPr>
              <w:t>2020 год</w:t>
            </w:r>
          </w:p>
        </w:tc>
        <w:tc>
          <w:tcPr>
            <w:tcW w:w="1701" w:type="dxa"/>
            <w:shd w:val="clear" w:color="auto" w:fill="auto"/>
          </w:tcPr>
          <w:p w:rsidR="003524B8" w:rsidRPr="009E7339" w:rsidRDefault="003524B8" w:rsidP="00F231EE">
            <w:pPr>
              <w:pStyle w:val="a7"/>
              <w:spacing w:line="276" w:lineRule="auto"/>
              <w:jc w:val="center"/>
              <w:rPr>
                <w:b/>
              </w:rPr>
            </w:pPr>
            <w:r w:rsidRPr="009E7339">
              <w:rPr>
                <w:b/>
              </w:rPr>
              <w:t>2021 год</w:t>
            </w:r>
          </w:p>
        </w:tc>
        <w:tc>
          <w:tcPr>
            <w:tcW w:w="1559" w:type="dxa"/>
            <w:shd w:val="clear" w:color="auto" w:fill="auto"/>
          </w:tcPr>
          <w:p w:rsidR="003524B8" w:rsidRPr="009E7339" w:rsidRDefault="003524B8" w:rsidP="00F231EE">
            <w:pPr>
              <w:pStyle w:val="a7"/>
              <w:spacing w:line="276" w:lineRule="auto"/>
              <w:jc w:val="center"/>
              <w:rPr>
                <w:b/>
              </w:rPr>
            </w:pPr>
            <w:r w:rsidRPr="009E7339">
              <w:rPr>
                <w:b/>
              </w:rPr>
              <w:t>2022 год</w:t>
            </w:r>
          </w:p>
        </w:tc>
      </w:tr>
      <w:tr w:rsidR="003524B8" w:rsidRPr="009E7339" w:rsidTr="00F231EE">
        <w:trPr>
          <w:trHeight w:val="366"/>
        </w:trPr>
        <w:tc>
          <w:tcPr>
            <w:tcW w:w="4678" w:type="dxa"/>
            <w:vMerge/>
            <w:tcBorders>
              <w:tl2br w:val="single" w:sz="4" w:space="0" w:color="auto"/>
            </w:tcBorders>
            <w:shd w:val="clear" w:color="auto" w:fill="auto"/>
          </w:tcPr>
          <w:p w:rsidR="003524B8" w:rsidRPr="009E7339" w:rsidRDefault="003524B8" w:rsidP="00F231EE">
            <w:pPr>
              <w:pStyle w:val="a7"/>
              <w:spacing w:line="276" w:lineRule="auto"/>
              <w:jc w:val="right"/>
            </w:pPr>
          </w:p>
        </w:tc>
        <w:tc>
          <w:tcPr>
            <w:tcW w:w="1701" w:type="dxa"/>
            <w:shd w:val="clear" w:color="auto" w:fill="auto"/>
          </w:tcPr>
          <w:p w:rsidR="003524B8" w:rsidRPr="009E7339" w:rsidRDefault="003524B8" w:rsidP="00F231EE">
            <w:pPr>
              <w:jc w:val="center"/>
            </w:pPr>
            <w:r w:rsidRPr="009E7339">
              <w:t xml:space="preserve">из 26 педагогов          </w:t>
            </w:r>
          </w:p>
        </w:tc>
        <w:tc>
          <w:tcPr>
            <w:tcW w:w="1701" w:type="dxa"/>
            <w:shd w:val="clear" w:color="auto" w:fill="auto"/>
          </w:tcPr>
          <w:p w:rsidR="003524B8" w:rsidRPr="009E7339" w:rsidRDefault="003524B8" w:rsidP="00F231EE">
            <w:pPr>
              <w:jc w:val="center"/>
            </w:pPr>
            <w:r w:rsidRPr="009E7339">
              <w:t>из 25</w:t>
            </w:r>
          </w:p>
          <w:p w:rsidR="003524B8" w:rsidRPr="009E7339" w:rsidRDefault="003524B8" w:rsidP="00F231EE">
            <w:pPr>
              <w:jc w:val="center"/>
            </w:pPr>
            <w:r w:rsidRPr="009E7339">
              <w:t xml:space="preserve"> педагогов          </w:t>
            </w:r>
          </w:p>
        </w:tc>
        <w:tc>
          <w:tcPr>
            <w:tcW w:w="1559" w:type="dxa"/>
            <w:shd w:val="clear" w:color="auto" w:fill="auto"/>
          </w:tcPr>
          <w:p w:rsidR="003524B8" w:rsidRPr="009E7339" w:rsidRDefault="003524B8" w:rsidP="00F231EE">
            <w:pPr>
              <w:jc w:val="center"/>
            </w:pPr>
            <w:r w:rsidRPr="009E7339">
              <w:t xml:space="preserve">из 27 педагогов          </w:t>
            </w:r>
          </w:p>
        </w:tc>
      </w:tr>
      <w:tr w:rsidR="003524B8" w:rsidRPr="009E7339" w:rsidTr="00F231EE">
        <w:trPr>
          <w:trHeight w:val="642"/>
        </w:trPr>
        <w:tc>
          <w:tcPr>
            <w:tcW w:w="4678" w:type="dxa"/>
            <w:shd w:val="clear" w:color="auto" w:fill="auto"/>
            <w:vAlign w:val="center"/>
          </w:tcPr>
          <w:p w:rsidR="003524B8" w:rsidRPr="009E7339" w:rsidRDefault="003524B8" w:rsidP="00F231EE">
            <w:pPr>
              <w:pStyle w:val="a7"/>
              <w:spacing w:line="276" w:lineRule="auto"/>
              <w:jc w:val="center"/>
              <w:rPr>
                <w:b/>
              </w:rPr>
            </w:pPr>
            <w:r>
              <w:rPr>
                <w:b/>
              </w:rPr>
              <w:t>Высшее образование</w:t>
            </w:r>
          </w:p>
        </w:tc>
        <w:tc>
          <w:tcPr>
            <w:tcW w:w="1701" w:type="dxa"/>
            <w:shd w:val="clear" w:color="auto" w:fill="auto"/>
          </w:tcPr>
          <w:p w:rsidR="003524B8" w:rsidRPr="009E7339" w:rsidRDefault="003524B8" w:rsidP="00F231EE">
            <w:pPr>
              <w:jc w:val="center"/>
              <w:rPr>
                <w:b/>
              </w:rPr>
            </w:pPr>
            <w:r w:rsidRPr="009E7339">
              <w:rPr>
                <w:b/>
              </w:rPr>
              <w:t>16 чел.</w:t>
            </w:r>
          </w:p>
          <w:p w:rsidR="003524B8" w:rsidRPr="006407A0" w:rsidRDefault="003524B8" w:rsidP="00F231EE">
            <w:pPr>
              <w:jc w:val="center"/>
              <w:rPr>
                <w:highlight w:val="yellow"/>
              </w:rPr>
            </w:pPr>
            <w:r w:rsidRPr="006407A0">
              <w:t>(61,5%)</w:t>
            </w:r>
          </w:p>
        </w:tc>
        <w:tc>
          <w:tcPr>
            <w:tcW w:w="1701" w:type="dxa"/>
            <w:shd w:val="clear" w:color="auto" w:fill="auto"/>
          </w:tcPr>
          <w:p w:rsidR="003524B8" w:rsidRPr="009E7339" w:rsidRDefault="003524B8" w:rsidP="00F231EE">
            <w:pPr>
              <w:jc w:val="center"/>
              <w:rPr>
                <w:b/>
              </w:rPr>
            </w:pPr>
            <w:r w:rsidRPr="009E7339">
              <w:rPr>
                <w:b/>
              </w:rPr>
              <w:t>16 чел.</w:t>
            </w:r>
          </w:p>
          <w:p w:rsidR="003524B8" w:rsidRPr="006407A0" w:rsidRDefault="003524B8" w:rsidP="00F231EE">
            <w:pPr>
              <w:jc w:val="center"/>
              <w:rPr>
                <w:highlight w:val="yellow"/>
              </w:rPr>
            </w:pPr>
            <w:r w:rsidRPr="006407A0">
              <w:t>(64%)</w:t>
            </w:r>
          </w:p>
        </w:tc>
        <w:tc>
          <w:tcPr>
            <w:tcW w:w="1559" w:type="dxa"/>
            <w:shd w:val="clear" w:color="auto" w:fill="auto"/>
          </w:tcPr>
          <w:p w:rsidR="003524B8" w:rsidRPr="009E7339" w:rsidRDefault="003524B8" w:rsidP="00F231EE">
            <w:pPr>
              <w:jc w:val="center"/>
              <w:rPr>
                <w:b/>
              </w:rPr>
            </w:pPr>
            <w:r w:rsidRPr="009E7339">
              <w:rPr>
                <w:b/>
              </w:rPr>
              <w:t xml:space="preserve">21 чел. </w:t>
            </w:r>
          </w:p>
          <w:p w:rsidR="003524B8" w:rsidRPr="006407A0" w:rsidRDefault="003524B8" w:rsidP="00F231EE">
            <w:pPr>
              <w:jc w:val="center"/>
            </w:pPr>
            <w:r w:rsidRPr="006407A0">
              <w:t>(77,8%)</w:t>
            </w:r>
          </w:p>
        </w:tc>
      </w:tr>
      <w:tr w:rsidR="003524B8" w:rsidRPr="009E7339" w:rsidTr="00F231EE">
        <w:trPr>
          <w:trHeight w:val="373"/>
        </w:trPr>
        <w:tc>
          <w:tcPr>
            <w:tcW w:w="4678" w:type="dxa"/>
            <w:shd w:val="clear" w:color="auto" w:fill="auto"/>
            <w:vAlign w:val="center"/>
          </w:tcPr>
          <w:p w:rsidR="003524B8" w:rsidRPr="009E7339" w:rsidRDefault="003524B8" w:rsidP="00F231EE">
            <w:pPr>
              <w:pStyle w:val="a7"/>
              <w:spacing w:line="276" w:lineRule="auto"/>
              <w:jc w:val="center"/>
              <w:rPr>
                <w:b/>
              </w:rPr>
            </w:pPr>
            <w:r w:rsidRPr="009E7339">
              <w:rPr>
                <w:b/>
              </w:rPr>
              <w:t>Высшая квалификационная категория</w:t>
            </w:r>
          </w:p>
        </w:tc>
        <w:tc>
          <w:tcPr>
            <w:tcW w:w="1701" w:type="dxa"/>
            <w:shd w:val="clear" w:color="auto" w:fill="auto"/>
          </w:tcPr>
          <w:p w:rsidR="003524B8" w:rsidRPr="009E7339" w:rsidRDefault="003524B8" w:rsidP="00F231EE">
            <w:pPr>
              <w:jc w:val="center"/>
              <w:rPr>
                <w:b/>
              </w:rPr>
            </w:pPr>
            <w:r w:rsidRPr="009E7339">
              <w:rPr>
                <w:b/>
              </w:rPr>
              <w:t>6 чел.</w:t>
            </w:r>
          </w:p>
          <w:p w:rsidR="003524B8" w:rsidRPr="006407A0" w:rsidRDefault="003524B8" w:rsidP="00F231EE">
            <w:pPr>
              <w:jc w:val="center"/>
            </w:pPr>
            <w:r w:rsidRPr="006407A0">
              <w:t>(23%)</w:t>
            </w:r>
          </w:p>
        </w:tc>
        <w:tc>
          <w:tcPr>
            <w:tcW w:w="1701" w:type="dxa"/>
            <w:shd w:val="clear" w:color="auto" w:fill="auto"/>
          </w:tcPr>
          <w:p w:rsidR="003524B8" w:rsidRPr="009E7339" w:rsidRDefault="003524B8" w:rsidP="00F231EE">
            <w:pPr>
              <w:jc w:val="center"/>
              <w:rPr>
                <w:b/>
              </w:rPr>
            </w:pPr>
            <w:r w:rsidRPr="009E7339">
              <w:rPr>
                <w:b/>
              </w:rPr>
              <w:t>4 чел.</w:t>
            </w:r>
          </w:p>
          <w:p w:rsidR="003524B8" w:rsidRPr="006407A0" w:rsidRDefault="003524B8" w:rsidP="00F231EE">
            <w:pPr>
              <w:jc w:val="center"/>
            </w:pPr>
            <w:r w:rsidRPr="006407A0">
              <w:t>(16%)</w:t>
            </w:r>
          </w:p>
        </w:tc>
        <w:tc>
          <w:tcPr>
            <w:tcW w:w="1559" w:type="dxa"/>
            <w:shd w:val="clear" w:color="auto" w:fill="auto"/>
          </w:tcPr>
          <w:p w:rsidR="003524B8" w:rsidRPr="009E7339" w:rsidRDefault="003524B8" w:rsidP="00F231EE">
            <w:pPr>
              <w:jc w:val="center"/>
              <w:rPr>
                <w:b/>
              </w:rPr>
            </w:pPr>
            <w:r w:rsidRPr="009E7339">
              <w:rPr>
                <w:b/>
              </w:rPr>
              <w:t>5 чел.</w:t>
            </w:r>
          </w:p>
          <w:p w:rsidR="003524B8" w:rsidRPr="006407A0" w:rsidRDefault="003524B8" w:rsidP="00F231EE">
            <w:pPr>
              <w:jc w:val="center"/>
            </w:pPr>
            <w:r w:rsidRPr="006407A0">
              <w:t>(18,5%)</w:t>
            </w:r>
          </w:p>
        </w:tc>
      </w:tr>
      <w:tr w:rsidR="003524B8" w:rsidRPr="009E7339" w:rsidTr="00F231EE">
        <w:trPr>
          <w:trHeight w:val="311"/>
        </w:trPr>
        <w:tc>
          <w:tcPr>
            <w:tcW w:w="4678" w:type="dxa"/>
            <w:shd w:val="clear" w:color="auto" w:fill="auto"/>
            <w:vAlign w:val="center"/>
          </w:tcPr>
          <w:p w:rsidR="003524B8" w:rsidRPr="009E7339" w:rsidRDefault="003524B8" w:rsidP="00F231EE">
            <w:pPr>
              <w:pStyle w:val="a7"/>
              <w:spacing w:line="276" w:lineRule="auto"/>
              <w:jc w:val="center"/>
              <w:rPr>
                <w:b/>
              </w:rPr>
            </w:pPr>
            <w:r w:rsidRPr="009E7339">
              <w:rPr>
                <w:b/>
              </w:rPr>
              <w:t>Первая квалификационная категория</w:t>
            </w:r>
          </w:p>
        </w:tc>
        <w:tc>
          <w:tcPr>
            <w:tcW w:w="1701" w:type="dxa"/>
            <w:shd w:val="clear" w:color="auto" w:fill="auto"/>
          </w:tcPr>
          <w:p w:rsidR="003524B8" w:rsidRPr="009E7339" w:rsidRDefault="003524B8" w:rsidP="00F231EE">
            <w:pPr>
              <w:jc w:val="center"/>
              <w:rPr>
                <w:b/>
              </w:rPr>
            </w:pPr>
            <w:r w:rsidRPr="009E7339">
              <w:rPr>
                <w:b/>
              </w:rPr>
              <w:t>5 чел.</w:t>
            </w:r>
          </w:p>
          <w:p w:rsidR="003524B8" w:rsidRPr="006407A0" w:rsidRDefault="003524B8" w:rsidP="00F231EE">
            <w:pPr>
              <w:jc w:val="center"/>
            </w:pPr>
            <w:r w:rsidRPr="006407A0">
              <w:t>(19,2%)</w:t>
            </w:r>
          </w:p>
        </w:tc>
        <w:tc>
          <w:tcPr>
            <w:tcW w:w="1701" w:type="dxa"/>
            <w:shd w:val="clear" w:color="auto" w:fill="auto"/>
          </w:tcPr>
          <w:p w:rsidR="003524B8" w:rsidRPr="009E7339" w:rsidRDefault="003524B8" w:rsidP="00F231EE">
            <w:pPr>
              <w:jc w:val="center"/>
              <w:rPr>
                <w:b/>
              </w:rPr>
            </w:pPr>
            <w:r w:rsidRPr="009E7339">
              <w:rPr>
                <w:b/>
              </w:rPr>
              <w:t>5 чел.</w:t>
            </w:r>
          </w:p>
          <w:p w:rsidR="003524B8" w:rsidRPr="006407A0" w:rsidRDefault="003524B8" w:rsidP="00F231EE">
            <w:pPr>
              <w:jc w:val="center"/>
            </w:pPr>
            <w:r w:rsidRPr="006407A0">
              <w:t>(20%)</w:t>
            </w:r>
          </w:p>
        </w:tc>
        <w:tc>
          <w:tcPr>
            <w:tcW w:w="1559" w:type="dxa"/>
            <w:shd w:val="clear" w:color="auto" w:fill="auto"/>
          </w:tcPr>
          <w:p w:rsidR="003524B8" w:rsidRPr="009E7339" w:rsidRDefault="003524B8" w:rsidP="00F231EE">
            <w:pPr>
              <w:jc w:val="center"/>
              <w:rPr>
                <w:b/>
              </w:rPr>
            </w:pPr>
            <w:r w:rsidRPr="009E7339">
              <w:rPr>
                <w:b/>
              </w:rPr>
              <w:t xml:space="preserve">4 чел. </w:t>
            </w:r>
          </w:p>
          <w:p w:rsidR="003524B8" w:rsidRPr="006407A0" w:rsidRDefault="003524B8" w:rsidP="00F231EE">
            <w:pPr>
              <w:jc w:val="center"/>
            </w:pPr>
            <w:r w:rsidRPr="006407A0">
              <w:t>(14,8%)</w:t>
            </w:r>
          </w:p>
        </w:tc>
      </w:tr>
    </w:tbl>
    <w:p w:rsidR="003524B8" w:rsidRDefault="003524B8" w:rsidP="003524B8">
      <w:pPr>
        <w:tabs>
          <w:tab w:val="left" w:pos="4185"/>
        </w:tabs>
        <w:ind w:firstLine="540"/>
        <w:rPr>
          <w:b/>
        </w:rPr>
        <w:sectPr w:rsidR="003524B8" w:rsidSect="00DB4C73">
          <w:footerReference w:type="default" r:id="rId14"/>
          <w:pgSz w:w="11906" w:h="16838"/>
          <w:pgMar w:top="719" w:right="1106" w:bottom="719" w:left="1134" w:header="708" w:footer="708" w:gutter="0"/>
          <w:cols w:space="708"/>
          <w:titlePg/>
          <w:docGrid w:linePitch="360"/>
        </w:sectPr>
      </w:pPr>
    </w:p>
    <w:p w:rsidR="003524B8" w:rsidRDefault="003524B8" w:rsidP="003524B8">
      <w:pPr>
        <w:tabs>
          <w:tab w:val="left" w:pos="4185"/>
        </w:tabs>
        <w:ind w:firstLine="540"/>
        <w:jc w:val="center"/>
        <w:rPr>
          <w:b/>
          <w:bCs/>
        </w:rPr>
      </w:pPr>
    </w:p>
    <w:p w:rsidR="003524B8" w:rsidRPr="00D321FF" w:rsidRDefault="003524B8" w:rsidP="003524B8">
      <w:pPr>
        <w:tabs>
          <w:tab w:val="left" w:pos="4185"/>
        </w:tabs>
        <w:ind w:firstLine="540"/>
        <w:jc w:val="center"/>
        <w:rPr>
          <w:b/>
          <w:bCs/>
        </w:rPr>
      </w:pPr>
      <w:r w:rsidRPr="009E7339">
        <w:rPr>
          <w:b/>
          <w:bCs/>
        </w:rPr>
        <w:t>Анализ возрастного состава педагогических работников: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850"/>
        <w:gridCol w:w="851"/>
        <w:gridCol w:w="850"/>
        <w:gridCol w:w="993"/>
        <w:gridCol w:w="992"/>
        <w:gridCol w:w="992"/>
        <w:gridCol w:w="992"/>
        <w:gridCol w:w="992"/>
      </w:tblGrid>
      <w:tr w:rsidR="003524B8" w:rsidRPr="009E7339" w:rsidTr="00F231EE">
        <w:trPr>
          <w:trHeight w:val="270"/>
        </w:trPr>
        <w:tc>
          <w:tcPr>
            <w:tcW w:w="1134" w:type="dxa"/>
            <w:vMerge w:val="restart"/>
            <w:shd w:val="clear" w:color="auto" w:fill="auto"/>
          </w:tcPr>
          <w:p w:rsidR="003524B8" w:rsidRDefault="003524B8" w:rsidP="00F231EE">
            <w:pPr>
              <w:jc w:val="center"/>
              <w:rPr>
                <w:b/>
              </w:rPr>
            </w:pPr>
            <w:r w:rsidRPr="009E7339">
              <w:rPr>
                <w:b/>
              </w:rPr>
              <w:t>ВСЕГО педаго</w:t>
            </w:r>
            <w:r>
              <w:rPr>
                <w:b/>
              </w:rPr>
              <w:t>-</w:t>
            </w:r>
          </w:p>
          <w:p w:rsidR="003524B8" w:rsidRPr="009E7339" w:rsidRDefault="003524B8" w:rsidP="00F231EE">
            <w:pPr>
              <w:jc w:val="center"/>
              <w:rPr>
                <w:b/>
              </w:rPr>
            </w:pPr>
            <w:r>
              <w:rPr>
                <w:b/>
              </w:rPr>
              <w:t>гов</w:t>
            </w:r>
          </w:p>
        </w:tc>
        <w:tc>
          <w:tcPr>
            <w:tcW w:w="8505" w:type="dxa"/>
            <w:gridSpan w:val="9"/>
            <w:shd w:val="clear" w:color="auto" w:fill="auto"/>
          </w:tcPr>
          <w:p w:rsidR="003524B8" w:rsidRPr="009E7339" w:rsidRDefault="003524B8" w:rsidP="00F231EE">
            <w:pPr>
              <w:jc w:val="center"/>
              <w:rPr>
                <w:b/>
              </w:rPr>
            </w:pPr>
            <w:r w:rsidRPr="009E7339">
              <w:rPr>
                <w:b/>
              </w:rPr>
              <w:t>Возраст</w:t>
            </w:r>
          </w:p>
        </w:tc>
      </w:tr>
      <w:tr w:rsidR="003524B8" w:rsidRPr="009E7339" w:rsidTr="00F231EE">
        <w:trPr>
          <w:trHeight w:val="554"/>
        </w:trPr>
        <w:tc>
          <w:tcPr>
            <w:tcW w:w="1134" w:type="dxa"/>
            <w:vMerge/>
            <w:shd w:val="clear" w:color="auto" w:fill="auto"/>
          </w:tcPr>
          <w:p w:rsidR="003524B8" w:rsidRPr="009E7339" w:rsidRDefault="003524B8" w:rsidP="00F231EE">
            <w:pPr>
              <w:jc w:val="center"/>
              <w:rPr>
                <w:b/>
                <w:highlight w:val="yellow"/>
              </w:rPr>
            </w:pPr>
          </w:p>
        </w:tc>
        <w:tc>
          <w:tcPr>
            <w:tcW w:w="993" w:type="dxa"/>
            <w:shd w:val="clear" w:color="auto" w:fill="auto"/>
          </w:tcPr>
          <w:p w:rsidR="003524B8" w:rsidRPr="009E7339" w:rsidRDefault="003524B8" w:rsidP="00F231EE">
            <w:pPr>
              <w:jc w:val="center"/>
              <w:rPr>
                <w:b/>
              </w:rPr>
            </w:pPr>
            <w:r w:rsidRPr="009E7339">
              <w:rPr>
                <w:b/>
              </w:rPr>
              <w:t>до 30</w:t>
            </w:r>
          </w:p>
          <w:p w:rsidR="003524B8" w:rsidRPr="009E7339" w:rsidRDefault="003524B8" w:rsidP="00F231EE">
            <w:pPr>
              <w:jc w:val="center"/>
              <w:rPr>
                <w:b/>
                <w:highlight w:val="yellow"/>
              </w:rPr>
            </w:pPr>
            <w:r w:rsidRPr="009E7339">
              <w:rPr>
                <w:b/>
              </w:rPr>
              <w:t>лет</w:t>
            </w:r>
          </w:p>
        </w:tc>
        <w:tc>
          <w:tcPr>
            <w:tcW w:w="850" w:type="dxa"/>
            <w:shd w:val="clear" w:color="auto" w:fill="auto"/>
          </w:tcPr>
          <w:p w:rsidR="003524B8" w:rsidRPr="009E7339" w:rsidRDefault="003524B8" w:rsidP="00F231EE">
            <w:pPr>
              <w:jc w:val="center"/>
              <w:rPr>
                <w:b/>
              </w:rPr>
            </w:pPr>
            <w:r w:rsidRPr="009E7339">
              <w:rPr>
                <w:b/>
              </w:rPr>
              <w:t>30-34</w:t>
            </w:r>
          </w:p>
        </w:tc>
        <w:tc>
          <w:tcPr>
            <w:tcW w:w="851" w:type="dxa"/>
            <w:shd w:val="clear" w:color="auto" w:fill="auto"/>
          </w:tcPr>
          <w:p w:rsidR="003524B8" w:rsidRPr="009E7339" w:rsidRDefault="003524B8" w:rsidP="00F231EE">
            <w:pPr>
              <w:jc w:val="center"/>
              <w:rPr>
                <w:b/>
              </w:rPr>
            </w:pPr>
            <w:r w:rsidRPr="009E7339">
              <w:rPr>
                <w:b/>
              </w:rPr>
              <w:t>35-39</w:t>
            </w:r>
          </w:p>
        </w:tc>
        <w:tc>
          <w:tcPr>
            <w:tcW w:w="850" w:type="dxa"/>
            <w:shd w:val="clear" w:color="auto" w:fill="auto"/>
          </w:tcPr>
          <w:p w:rsidR="003524B8" w:rsidRPr="009E7339" w:rsidRDefault="003524B8" w:rsidP="00F231EE">
            <w:pPr>
              <w:jc w:val="center"/>
              <w:rPr>
                <w:b/>
              </w:rPr>
            </w:pPr>
            <w:r w:rsidRPr="009E7339">
              <w:rPr>
                <w:b/>
              </w:rPr>
              <w:t>40-44</w:t>
            </w:r>
          </w:p>
        </w:tc>
        <w:tc>
          <w:tcPr>
            <w:tcW w:w="993" w:type="dxa"/>
            <w:shd w:val="clear" w:color="auto" w:fill="auto"/>
          </w:tcPr>
          <w:p w:rsidR="003524B8" w:rsidRPr="009E7339" w:rsidRDefault="003524B8" w:rsidP="00F231EE">
            <w:pPr>
              <w:jc w:val="center"/>
              <w:rPr>
                <w:b/>
              </w:rPr>
            </w:pPr>
            <w:r w:rsidRPr="009E7339">
              <w:rPr>
                <w:b/>
              </w:rPr>
              <w:t>45-49</w:t>
            </w:r>
          </w:p>
        </w:tc>
        <w:tc>
          <w:tcPr>
            <w:tcW w:w="992" w:type="dxa"/>
            <w:shd w:val="clear" w:color="auto" w:fill="auto"/>
          </w:tcPr>
          <w:p w:rsidR="003524B8" w:rsidRPr="009E7339" w:rsidRDefault="003524B8" w:rsidP="00F231EE">
            <w:pPr>
              <w:jc w:val="center"/>
              <w:rPr>
                <w:b/>
              </w:rPr>
            </w:pPr>
            <w:r w:rsidRPr="009E7339">
              <w:rPr>
                <w:b/>
              </w:rPr>
              <w:t>5</w:t>
            </w:r>
            <w:r>
              <w:rPr>
                <w:b/>
              </w:rPr>
              <w:t>0-</w:t>
            </w:r>
            <w:r w:rsidRPr="009E7339">
              <w:rPr>
                <w:b/>
              </w:rPr>
              <w:t>54</w:t>
            </w:r>
          </w:p>
        </w:tc>
        <w:tc>
          <w:tcPr>
            <w:tcW w:w="992" w:type="dxa"/>
            <w:shd w:val="clear" w:color="auto" w:fill="auto"/>
          </w:tcPr>
          <w:p w:rsidR="003524B8" w:rsidRPr="009E7339" w:rsidRDefault="003524B8" w:rsidP="00F231EE">
            <w:pPr>
              <w:jc w:val="center"/>
              <w:rPr>
                <w:b/>
              </w:rPr>
            </w:pPr>
            <w:r>
              <w:rPr>
                <w:b/>
              </w:rPr>
              <w:t>55-</w:t>
            </w:r>
            <w:r w:rsidRPr="009E7339">
              <w:rPr>
                <w:b/>
              </w:rPr>
              <w:t>59</w:t>
            </w:r>
          </w:p>
        </w:tc>
        <w:tc>
          <w:tcPr>
            <w:tcW w:w="992" w:type="dxa"/>
            <w:shd w:val="clear" w:color="auto" w:fill="auto"/>
          </w:tcPr>
          <w:p w:rsidR="003524B8" w:rsidRPr="009E7339" w:rsidRDefault="003524B8" w:rsidP="00F231EE">
            <w:pPr>
              <w:jc w:val="center"/>
              <w:rPr>
                <w:b/>
              </w:rPr>
            </w:pPr>
            <w:r>
              <w:rPr>
                <w:b/>
              </w:rPr>
              <w:t>60-</w:t>
            </w:r>
            <w:r w:rsidRPr="009E7339">
              <w:rPr>
                <w:b/>
              </w:rPr>
              <w:t>64</w:t>
            </w:r>
          </w:p>
        </w:tc>
        <w:tc>
          <w:tcPr>
            <w:tcW w:w="992" w:type="dxa"/>
            <w:shd w:val="clear" w:color="auto" w:fill="auto"/>
          </w:tcPr>
          <w:p w:rsidR="003524B8" w:rsidRPr="009E7339" w:rsidRDefault="003524B8" w:rsidP="00F231EE">
            <w:pPr>
              <w:jc w:val="center"/>
              <w:rPr>
                <w:b/>
              </w:rPr>
            </w:pPr>
            <w:r w:rsidRPr="009E7339">
              <w:rPr>
                <w:b/>
              </w:rPr>
              <w:t xml:space="preserve">65 и более </w:t>
            </w:r>
          </w:p>
        </w:tc>
      </w:tr>
      <w:tr w:rsidR="003524B8" w:rsidRPr="009E7339" w:rsidTr="00F231EE">
        <w:trPr>
          <w:trHeight w:val="547"/>
        </w:trPr>
        <w:tc>
          <w:tcPr>
            <w:tcW w:w="1134" w:type="dxa"/>
            <w:shd w:val="clear" w:color="auto" w:fill="auto"/>
            <w:vAlign w:val="center"/>
          </w:tcPr>
          <w:p w:rsidR="003524B8" w:rsidRPr="009E7339" w:rsidRDefault="003524B8" w:rsidP="00F231EE">
            <w:pPr>
              <w:jc w:val="center"/>
              <w:rPr>
                <w:highlight w:val="yellow"/>
              </w:rPr>
            </w:pPr>
            <w:r w:rsidRPr="009E7339">
              <w:rPr>
                <w:b/>
              </w:rPr>
              <w:t>588 чел.</w:t>
            </w:r>
          </w:p>
        </w:tc>
        <w:tc>
          <w:tcPr>
            <w:tcW w:w="993" w:type="dxa"/>
            <w:shd w:val="clear" w:color="auto" w:fill="auto"/>
            <w:vAlign w:val="center"/>
          </w:tcPr>
          <w:p w:rsidR="003524B8" w:rsidRPr="009E7339" w:rsidRDefault="003524B8" w:rsidP="00F231EE">
            <w:pPr>
              <w:ind w:right="-71" w:hanging="108"/>
              <w:jc w:val="center"/>
            </w:pPr>
            <w:r w:rsidRPr="009E7339">
              <w:t>61чел.</w:t>
            </w:r>
          </w:p>
        </w:tc>
        <w:tc>
          <w:tcPr>
            <w:tcW w:w="850" w:type="dxa"/>
            <w:shd w:val="clear" w:color="auto" w:fill="auto"/>
            <w:vAlign w:val="center"/>
          </w:tcPr>
          <w:p w:rsidR="003524B8" w:rsidRPr="009E7339" w:rsidRDefault="003524B8" w:rsidP="00F231EE">
            <w:pPr>
              <w:ind w:right="-71" w:hanging="145"/>
              <w:jc w:val="center"/>
            </w:pPr>
            <w:r>
              <w:t xml:space="preserve"> 36 </w:t>
            </w:r>
            <w:r w:rsidRPr="009E7339">
              <w:t>чел.</w:t>
            </w:r>
          </w:p>
        </w:tc>
        <w:tc>
          <w:tcPr>
            <w:tcW w:w="851" w:type="dxa"/>
            <w:shd w:val="clear" w:color="auto" w:fill="auto"/>
            <w:vAlign w:val="center"/>
          </w:tcPr>
          <w:p w:rsidR="003524B8" w:rsidRPr="009E7339" w:rsidRDefault="003524B8" w:rsidP="00F231EE">
            <w:pPr>
              <w:ind w:right="-71" w:hanging="145"/>
              <w:jc w:val="center"/>
            </w:pPr>
            <w:r>
              <w:t xml:space="preserve"> 72 </w:t>
            </w:r>
            <w:r w:rsidRPr="009E7339">
              <w:t>чел.</w:t>
            </w:r>
          </w:p>
        </w:tc>
        <w:tc>
          <w:tcPr>
            <w:tcW w:w="850" w:type="dxa"/>
            <w:shd w:val="clear" w:color="auto" w:fill="auto"/>
            <w:vAlign w:val="center"/>
          </w:tcPr>
          <w:p w:rsidR="003524B8" w:rsidRPr="009E7339" w:rsidRDefault="003524B8" w:rsidP="00F231EE">
            <w:pPr>
              <w:ind w:right="-71" w:hanging="4"/>
              <w:jc w:val="center"/>
            </w:pPr>
            <w:r>
              <w:t xml:space="preserve">89 </w:t>
            </w:r>
            <w:r w:rsidRPr="009E7339">
              <w:t>чел.</w:t>
            </w:r>
          </w:p>
        </w:tc>
        <w:tc>
          <w:tcPr>
            <w:tcW w:w="993" w:type="dxa"/>
            <w:shd w:val="clear" w:color="auto" w:fill="auto"/>
            <w:vAlign w:val="center"/>
          </w:tcPr>
          <w:p w:rsidR="003524B8" w:rsidRPr="009E7339" w:rsidRDefault="003524B8" w:rsidP="00F231EE">
            <w:pPr>
              <w:ind w:right="-70" w:hanging="145"/>
              <w:jc w:val="center"/>
            </w:pPr>
            <w:r>
              <w:t xml:space="preserve"> 131 </w:t>
            </w:r>
            <w:r w:rsidRPr="009E7339">
              <w:t>чел.</w:t>
            </w:r>
          </w:p>
        </w:tc>
        <w:tc>
          <w:tcPr>
            <w:tcW w:w="992" w:type="dxa"/>
            <w:shd w:val="clear" w:color="auto" w:fill="auto"/>
            <w:vAlign w:val="center"/>
          </w:tcPr>
          <w:p w:rsidR="003524B8" w:rsidRPr="009E7339" w:rsidRDefault="003524B8" w:rsidP="00F231EE">
            <w:pPr>
              <w:jc w:val="center"/>
            </w:pPr>
            <w:r>
              <w:t xml:space="preserve">97 </w:t>
            </w:r>
            <w:r w:rsidRPr="009E7339">
              <w:t>чел.</w:t>
            </w:r>
          </w:p>
        </w:tc>
        <w:tc>
          <w:tcPr>
            <w:tcW w:w="992" w:type="dxa"/>
            <w:shd w:val="clear" w:color="auto" w:fill="auto"/>
            <w:vAlign w:val="center"/>
          </w:tcPr>
          <w:p w:rsidR="003524B8" w:rsidRPr="009E7339" w:rsidRDefault="003524B8" w:rsidP="00F231EE">
            <w:pPr>
              <w:jc w:val="center"/>
            </w:pPr>
            <w:r>
              <w:t xml:space="preserve">52 </w:t>
            </w:r>
            <w:r w:rsidRPr="009E7339">
              <w:t>чел.</w:t>
            </w:r>
          </w:p>
        </w:tc>
        <w:tc>
          <w:tcPr>
            <w:tcW w:w="992" w:type="dxa"/>
            <w:shd w:val="clear" w:color="auto" w:fill="auto"/>
            <w:vAlign w:val="center"/>
          </w:tcPr>
          <w:p w:rsidR="003524B8" w:rsidRPr="009E7339" w:rsidRDefault="003524B8" w:rsidP="00F231EE">
            <w:pPr>
              <w:jc w:val="center"/>
            </w:pPr>
            <w:r>
              <w:t xml:space="preserve">36 </w:t>
            </w:r>
            <w:r w:rsidRPr="009E7339">
              <w:t>чел.</w:t>
            </w:r>
          </w:p>
        </w:tc>
        <w:tc>
          <w:tcPr>
            <w:tcW w:w="992" w:type="dxa"/>
            <w:shd w:val="clear" w:color="auto" w:fill="auto"/>
            <w:vAlign w:val="center"/>
          </w:tcPr>
          <w:p w:rsidR="003524B8" w:rsidRPr="009E7339" w:rsidRDefault="003524B8" w:rsidP="00F231EE">
            <w:pPr>
              <w:jc w:val="center"/>
            </w:pPr>
            <w:r>
              <w:t xml:space="preserve">14 </w:t>
            </w:r>
            <w:r w:rsidRPr="009E7339">
              <w:t>чел.</w:t>
            </w:r>
          </w:p>
        </w:tc>
      </w:tr>
      <w:tr w:rsidR="003524B8" w:rsidRPr="009E7339" w:rsidTr="00F231EE">
        <w:trPr>
          <w:trHeight w:val="413"/>
        </w:trPr>
        <w:tc>
          <w:tcPr>
            <w:tcW w:w="1134" w:type="dxa"/>
            <w:shd w:val="clear" w:color="auto" w:fill="auto"/>
            <w:vAlign w:val="center"/>
          </w:tcPr>
          <w:p w:rsidR="003524B8" w:rsidRPr="009E7339" w:rsidRDefault="003524B8" w:rsidP="00F231EE">
            <w:pPr>
              <w:jc w:val="center"/>
              <w:rPr>
                <w:b/>
                <w:highlight w:val="yellow"/>
              </w:rPr>
            </w:pPr>
            <w:r w:rsidRPr="009E7339">
              <w:rPr>
                <w:b/>
              </w:rPr>
              <w:t>%</w:t>
            </w:r>
          </w:p>
        </w:tc>
        <w:tc>
          <w:tcPr>
            <w:tcW w:w="993" w:type="dxa"/>
            <w:shd w:val="clear" w:color="auto" w:fill="auto"/>
            <w:vAlign w:val="center"/>
          </w:tcPr>
          <w:p w:rsidR="003524B8" w:rsidRPr="009E7339" w:rsidRDefault="003524B8" w:rsidP="00F231EE">
            <w:pPr>
              <w:jc w:val="center"/>
            </w:pPr>
            <w:r w:rsidRPr="009E7339">
              <w:t>10,4</w:t>
            </w:r>
          </w:p>
        </w:tc>
        <w:tc>
          <w:tcPr>
            <w:tcW w:w="850" w:type="dxa"/>
            <w:shd w:val="clear" w:color="auto" w:fill="auto"/>
            <w:vAlign w:val="center"/>
          </w:tcPr>
          <w:p w:rsidR="003524B8" w:rsidRPr="009E7339" w:rsidRDefault="003524B8" w:rsidP="00F231EE">
            <w:pPr>
              <w:jc w:val="center"/>
            </w:pPr>
            <w:r>
              <w:t>6,1</w:t>
            </w:r>
          </w:p>
        </w:tc>
        <w:tc>
          <w:tcPr>
            <w:tcW w:w="851" w:type="dxa"/>
            <w:shd w:val="clear" w:color="auto" w:fill="auto"/>
            <w:vAlign w:val="center"/>
          </w:tcPr>
          <w:p w:rsidR="003524B8" w:rsidRPr="009E7339" w:rsidRDefault="003524B8" w:rsidP="00F231EE">
            <w:pPr>
              <w:jc w:val="center"/>
            </w:pPr>
            <w:r>
              <w:t>12,2</w:t>
            </w:r>
          </w:p>
        </w:tc>
        <w:tc>
          <w:tcPr>
            <w:tcW w:w="850" w:type="dxa"/>
            <w:shd w:val="clear" w:color="auto" w:fill="auto"/>
            <w:vAlign w:val="center"/>
          </w:tcPr>
          <w:p w:rsidR="003524B8" w:rsidRPr="009E7339" w:rsidRDefault="003524B8" w:rsidP="00F231EE">
            <w:pPr>
              <w:jc w:val="center"/>
            </w:pPr>
            <w:r w:rsidRPr="009E7339">
              <w:t>15,1</w:t>
            </w:r>
          </w:p>
        </w:tc>
        <w:tc>
          <w:tcPr>
            <w:tcW w:w="993" w:type="dxa"/>
            <w:shd w:val="clear" w:color="auto" w:fill="auto"/>
            <w:vAlign w:val="center"/>
          </w:tcPr>
          <w:p w:rsidR="003524B8" w:rsidRPr="009E7339" w:rsidRDefault="003524B8" w:rsidP="00F231EE">
            <w:pPr>
              <w:jc w:val="center"/>
            </w:pPr>
            <w:r w:rsidRPr="009E7339">
              <w:t>22,3</w:t>
            </w:r>
          </w:p>
        </w:tc>
        <w:tc>
          <w:tcPr>
            <w:tcW w:w="992" w:type="dxa"/>
            <w:shd w:val="clear" w:color="auto" w:fill="auto"/>
            <w:vAlign w:val="center"/>
          </w:tcPr>
          <w:p w:rsidR="003524B8" w:rsidRPr="009E7339" w:rsidRDefault="003524B8" w:rsidP="00F231EE">
            <w:pPr>
              <w:jc w:val="center"/>
            </w:pPr>
            <w:r w:rsidRPr="009E7339">
              <w:t>16,5</w:t>
            </w:r>
          </w:p>
        </w:tc>
        <w:tc>
          <w:tcPr>
            <w:tcW w:w="992" w:type="dxa"/>
            <w:shd w:val="clear" w:color="auto" w:fill="auto"/>
            <w:vAlign w:val="center"/>
          </w:tcPr>
          <w:p w:rsidR="003524B8" w:rsidRPr="009E7339" w:rsidRDefault="003524B8" w:rsidP="00F231EE">
            <w:pPr>
              <w:jc w:val="center"/>
            </w:pPr>
            <w:r w:rsidRPr="009E7339">
              <w:t>8,9</w:t>
            </w:r>
          </w:p>
        </w:tc>
        <w:tc>
          <w:tcPr>
            <w:tcW w:w="992" w:type="dxa"/>
            <w:shd w:val="clear" w:color="auto" w:fill="auto"/>
            <w:vAlign w:val="center"/>
          </w:tcPr>
          <w:p w:rsidR="003524B8" w:rsidRPr="009E7339" w:rsidRDefault="003524B8" w:rsidP="00F231EE">
            <w:pPr>
              <w:jc w:val="center"/>
            </w:pPr>
            <w:r w:rsidRPr="009E7339">
              <w:t>6,1</w:t>
            </w:r>
          </w:p>
        </w:tc>
        <w:tc>
          <w:tcPr>
            <w:tcW w:w="992" w:type="dxa"/>
            <w:shd w:val="clear" w:color="auto" w:fill="auto"/>
            <w:vAlign w:val="center"/>
          </w:tcPr>
          <w:p w:rsidR="003524B8" w:rsidRPr="009E7339" w:rsidRDefault="003524B8" w:rsidP="00F231EE">
            <w:pPr>
              <w:jc w:val="center"/>
            </w:pPr>
            <w:r w:rsidRPr="009E7339">
              <w:t>2,4</w:t>
            </w:r>
          </w:p>
        </w:tc>
      </w:tr>
    </w:tbl>
    <w:p w:rsidR="000E6ED3" w:rsidRDefault="000E6ED3" w:rsidP="003524B8">
      <w:pPr>
        <w:tabs>
          <w:tab w:val="left" w:pos="4185"/>
        </w:tabs>
        <w:rPr>
          <w:b/>
          <w:bCs/>
        </w:rPr>
      </w:pPr>
      <w:r>
        <w:rPr>
          <w:b/>
          <w:bCs/>
        </w:rPr>
        <w:t xml:space="preserve"> </w:t>
      </w:r>
    </w:p>
    <w:p w:rsidR="000E6ED3" w:rsidRPr="00D321FF" w:rsidRDefault="000E6ED3" w:rsidP="000E6ED3">
      <w:pPr>
        <w:jc w:val="center"/>
        <w:rPr>
          <w:b/>
        </w:rPr>
      </w:pPr>
      <w:r w:rsidRPr="00D321FF">
        <w:rPr>
          <w:b/>
        </w:rPr>
        <w:t>Сведе</w:t>
      </w:r>
      <w:r>
        <w:rPr>
          <w:b/>
        </w:rPr>
        <w:t xml:space="preserve">ния о количестве аттестованных педагогических работников </w:t>
      </w:r>
      <w:r w:rsidRPr="00D321FF">
        <w:rPr>
          <w:b/>
        </w:rPr>
        <w:t>образовательных органи</w:t>
      </w:r>
      <w:r>
        <w:rPr>
          <w:b/>
        </w:rPr>
        <w:t>заций Устьянского района</w:t>
      </w:r>
    </w:p>
    <w:p w:rsidR="000E6ED3" w:rsidRPr="00D321FF" w:rsidRDefault="000E6ED3" w:rsidP="000E6ED3">
      <w:pPr>
        <w:ind w:firstLine="540"/>
        <w:rPr>
          <w:sz w:val="16"/>
          <w:szCs w:val="16"/>
        </w:rPr>
      </w:pPr>
    </w:p>
    <w:p w:rsidR="000E6ED3" w:rsidRDefault="000E6ED3" w:rsidP="000E6ED3">
      <w:pPr>
        <w:ind w:firstLine="540"/>
        <w:jc w:val="both"/>
      </w:pPr>
      <w:r w:rsidRPr="009E7339">
        <w:t>Аттестация педагогических работников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Российской Федер</w:t>
      </w:r>
      <w:r>
        <w:t>ации от 07 апреля 2014 г. № 276.</w:t>
      </w:r>
    </w:p>
    <w:p w:rsidR="000E6ED3" w:rsidRPr="00747671" w:rsidRDefault="000E6ED3" w:rsidP="000E6ED3">
      <w:pPr>
        <w:ind w:firstLine="540"/>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560"/>
        <w:gridCol w:w="1559"/>
        <w:gridCol w:w="1559"/>
      </w:tblGrid>
      <w:tr w:rsidR="000E6ED3" w:rsidRPr="009E7339" w:rsidTr="00F231EE">
        <w:trPr>
          <w:trHeight w:val="285"/>
        </w:trPr>
        <w:tc>
          <w:tcPr>
            <w:tcW w:w="5103" w:type="dxa"/>
            <w:vMerge w:val="restart"/>
            <w:tcBorders>
              <w:tl2br w:val="single" w:sz="4" w:space="0" w:color="auto"/>
            </w:tcBorders>
            <w:shd w:val="clear" w:color="auto" w:fill="auto"/>
          </w:tcPr>
          <w:p w:rsidR="000E6ED3" w:rsidRPr="009E7339" w:rsidRDefault="000E6ED3" w:rsidP="00F231EE">
            <w:pPr>
              <w:pStyle w:val="a7"/>
              <w:spacing w:line="276" w:lineRule="auto"/>
            </w:pPr>
            <w:r w:rsidRPr="009E7339">
              <w:t>Годы:</w:t>
            </w:r>
          </w:p>
          <w:p w:rsidR="000E6ED3" w:rsidRDefault="000E6ED3" w:rsidP="00F231EE">
            <w:pPr>
              <w:pStyle w:val="a7"/>
              <w:spacing w:line="276" w:lineRule="auto"/>
            </w:pPr>
          </w:p>
          <w:p w:rsidR="000E6ED3" w:rsidRPr="009E7339" w:rsidRDefault="000E6ED3" w:rsidP="00F231EE">
            <w:pPr>
              <w:pStyle w:val="a7"/>
              <w:spacing w:line="276" w:lineRule="auto"/>
            </w:pPr>
            <w:r w:rsidRPr="009E7339">
              <w:t>Квалификационные категории:</w:t>
            </w:r>
          </w:p>
        </w:tc>
        <w:tc>
          <w:tcPr>
            <w:tcW w:w="4678" w:type="dxa"/>
            <w:gridSpan w:val="3"/>
            <w:shd w:val="clear" w:color="auto" w:fill="auto"/>
          </w:tcPr>
          <w:p w:rsidR="000E6ED3" w:rsidRPr="009E7339" w:rsidRDefault="000E6ED3" w:rsidP="00F231EE">
            <w:pPr>
              <w:pStyle w:val="a7"/>
              <w:spacing w:line="276" w:lineRule="auto"/>
              <w:jc w:val="center"/>
              <w:rPr>
                <w:b/>
              </w:rPr>
            </w:pPr>
            <w:r w:rsidRPr="009E7339">
              <w:rPr>
                <w:b/>
              </w:rPr>
              <w:t xml:space="preserve">Педагогические работники / </w:t>
            </w:r>
          </w:p>
          <w:p w:rsidR="000E6ED3" w:rsidRPr="009E7339" w:rsidRDefault="000E6ED3" w:rsidP="00F231EE">
            <w:pPr>
              <w:pStyle w:val="a7"/>
              <w:spacing w:line="276" w:lineRule="auto"/>
              <w:jc w:val="center"/>
              <w:rPr>
                <w:b/>
              </w:rPr>
            </w:pPr>
            <w:r w:rsidRPr="009E7339">
              <w:rPr>
                <w:b/>
              </w:rPr>
              <w:t>из них учителя (чел.):</w:t>
            </w:r>
          </w:p>
        </w:tc>
      </w:tr>
      <w:tr w:rsidR="000E6ED3" w:rsidRPr="009E7339" w:rsidTr="00F231EE">
        <w:trPr>
          <w:trHeight w:val="270"/>
        </w:trPr>
        <w:tc>
          <w:tcPr>
            <w:tcW w:w="5103" w:type="dxa"/>
            <w:vMerge/>
            <w:shd w:val="clear" w:color="auto" w:fill="auto"/>
          </w:tcPr>
          <w:p w:rsidR="000E6ED3" w:rsidRPr="009E7339" w:rsidRDefault="000E6ED3" w:rsidP="00F231EE">
            <w:pPr>
              <w:pStyle w:val="a7"/>
              <w:spacing w:line="276" w:lineRule="auto"/>
              <w:jc w:val="center"/>
            </w:pPr>
          </w:p>
        </w:tc>
        <w:tc>
          <w:tcPr>
            <w:tcW w:w="1560" w:type="dxa"/>
            <w:shd w:val="clear" w:color="auto" w:fill="auto"/>
            <w:vAlign w:val="center"/>
          </w:tcPr>
          <w:p w:rsidR="000E6ED3" w:rsidRPr="009E7339" w:rsidRDefault="000E6ED3" w:rsidP="00F231EE">
            <w:pPr>
              <w:pStyle w:val="a7"/>
              <w:spacing w:line="276" w:lineRule="auto"/>
              <w:jc w:val="center"/>
              <w:rPr>
                <w:b/>
              </w:rPr>
            </w:pPr>
            <w:r w:rsidRPr="009E7339">
              <w:rPr>
                <w:b/>
              </w:rPr>
              <w:t>2020 год</w:t>
            </w:r>
          </w:p>
        </w:tc>
        <w:tc>
          <w:tcPr>
            <w:tcW w:w="1559" w:type="dxa"/>
            <w:shd w:val="clear" w:color="auto" w:fill="auto"/>
            <w:vAlign w:val="center"/>
          </w:tcPr>
          <w:p w:rsidR="000E6ED3" w:rsidRPr="009E7339" w:rsidRDefault="000E6ED3" w:rsidP="00F231EE">
            <w:pPr>
              <w:pStyle w:val="a7"/>
              <w:spacing w:line="276" w:lineRule="auto"/>
              <w:jc w:val="center"/>
              <w:rPr>
                <w:b/>
              </w:rPr>
            </w:pPr>
            <w:r w:rsidRPr="009E7339">
              <w:rPr>
                <w:b/>
              </w:rPr>
              <w:t>2021 год</w:t>
            </w:r>
          </w:p>
        </w:tc>
        <w:tc>
          <w:tcPr>
            <w:tcW w:w="1559" w:type="dxa"/>
            <w:shd w:val="clear" w:color="auto" w:fill="auto"/>
            <w:vAlign w:val="center"/>
          </w:tcPr>
          <w:p w:rsidR="000E6ED3" w:rsidRPr="009E7339" w:rsidRDefault="000E6ED3" w:rsidP="00F231EE">
            <w:pPr>
              <w:pStyle w:val="a7"/>
              <w:spacing w:line="276" w:lineRule="auto"/>
              <w:jc w:val="center"/>
              <w:rPr>
                <w:b/>
              </w:rPr>
            </w:pPr>
            <w:r w:rsidRPr="009E7339">
              <w:rPr>
                <w:b/>
              </w:rPr>
              <w:t>2022 год</w:t>
            </w:r>
          </w:p>
        </w:tc>
      </w:tr>
      <w:tr w:rsidR="000E6ED3" w:rsidRPr="009E7339" w:rsidTr="00F231EE">
        <w:tc>
          <w:tcPr>
            <w:tcW w:w="5103" w:type="dxa"/>
            <w:shd w:val="clear" w:color="auto" w:fill="auto"/>
            <w:vAlign w:val="center"/>
          </w:tcPr>
          <w:p w:rsidR="000E6ED3" w:rsidRPr="009E7339" w:rsidRDefault="000E6ED3" w:rsidP="00F231EE">
            <w:pPr>
              <w:pStyle w:val="a7"/>
              <w:spacing w:line="276" w:lineRule="auto"/>
              <w:jc w:val="center"/>
              <w:rPr>
                <w:b/>
              </w:rPr>
            </w:pPr>
            <w:r>
              <w:rPr>
                <w:b/>
              </w:rPr>
              <w:t xml:space="preserve">СЗД </w:t>
            </w:r>
            <w:r w:rsidRPr="009E7339">
              <w:rPr>
                <w:b/>
              </w:rPr>
              <w:t>(соответствие занимаемой должности)</w:t>
            </w:r>
          </w:p>
        </w:tc>
        <w:tc>
          <w:tcPr>
            <w:tcW w:w="1560" w:type="dxa"/>
            <w:shd w:val="clear" w:color="auto" w:fill="auto"/>
            <w:vAlign w:val="center"/>
          </w:tcPr>
          <w:p w:rsidR="000E6ED3" w:rsidRDefault="000E6ED3" w:rsidP="00F231EE">
            <w:pPr>
              <w:pStyle w:val="a7"/>
              <w:spacing w:line="276" w:lineRule="auto"/>
              <w:jc w:val="center"/>
            </w:pPr>
            <w:r w:rsidRPr="009E7339">
              <w:t>53</w:t>
            </w:r>
            <w:r>
              <w:t xml:space="preserve"> чел.</w:t>
            </w:r>
            <w:r w:rsidRPr="009E7339">
              <w:t xml:space="preserve"> /</w:t>
            </w:r>
          </w:p>
          <w:p w:rsidR="000E6ED3" w:rsidRPr="009E7339" w:rsidRDefault="000E6ED3" w:rsidP="00F231EE">
            <w:pPr>
              <w:pStyle w:val="a7"/>
              <w:spacing w:line="276" w:lineRule="auto"/>
              <w:jc w:val="center"/>
            </w:pPr>
            <w:r w:rsidRPr="009E7339">
              <w:t>36</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29</w:t>
            </w:r>
            <w:r>
              <w:t xml:space="preserve"> чел.</w:t>
            </w:r>
            <w:r w:rsidRPr="009E7339">
              <w:t xml:space="preserve"> /</w:t>
            </w:r>
          </w:p>
          <w:p w:rsidR="000E6ED3" w:rsidRPr="009E7339" w:rsidRDefault="000E6ED3" w:rsidP="00F231EE">
            <w:pPr>
              <w:pStyle w:val="a7"/>
              <w:spacing w:line="276" w:lineRule="auto"/>
              <w:jc w:val="center"/>
            </w:pPr>
            <w:r w:rsidRPr="009E7339">
              <w:t>13</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32</w:t>
            </w:r>
            <w:r>
              <w:t xml:space="preserve"> чел.</w:t>
            </w:r>
            <w:r w:rsidRPr="009E7339">
              <w:t xml:space="preserve"> /</w:t>
            </w:r>
          </w:p>
          <w:p w:rsidR="000E6ED3" w:rsidRPr="009E7339" w:rsidRDefault="000E6ED3" w:rsidP="00F231EE">
            <w:pPr>
              <w:pStyle w:val="a7"/>
              <w:spacing w:line="276" w:lineRule="auto"/>
              <w:jc w:val="center"/>
            </w:pPr>
            <w:r w:rsidRPr="009E7339">
              <w:t>12</w:t>
            </w:r>
            <w:r>
              <w:t xml:space="preserve"> чел.</w:t>
            </w:r>
          </w:p>
        </w:tc>
      </w:tr>
      <w:tr w:rsidR="000E6ED3" w:rsidRPr="009E7339" w:rsidTr="00F231EE">
        <w:tc>
          <w:tcPr>
            <w:tcW w:w="5103" w:type="dxa"/>
            <w:shd w:val="clear" w:color="auto" w:fill="auto"/>
            <w:vAlign w:val="center"/>
          </w:tcPr>
          <w:p w:rsidR="000E6ED3" w:rsidRPr="009E7339" w:rsidRDefault="000E6ED3" w:rsidP="00F231EE">
            <w:pPr>
              <w:pStyle w:val="a7"/>
              <w:spacing w:line="276" w:lineRule="auto"/>
              <w:jc w:val="center"/>
              <w:rPr>
                <w:b/>
              </w:rPr>
            </w:pPr>
            <w:r>
              <w:rPr>
                <w:b/>
              </w:rPr>
              <w:t xml:space="preserve">Первая </w:t>
            </w:r>
            <w:r w:rsidRPr="009E7339">
              <w:rPr>
                <w:b/>
              </w:rPr>
              <w:t>квалификационная категория</w:t>
            </w:r>
          </w:p>
        </w:tc>
        <w:tc>
          <w:tcPr>
            <w:tcW w:w="1560" w:type="dxa"/>
            <w:shd w:val="clear" w:color="auto" w:fill="auto"/>
            <w:vAlign w:val="center"/>
          </w:tcPr>
          <w:p w:rsidR="000E6ED3" w:rsidRDefault="000E6ED3" w:rsidP="00F231EE">
            <w:pPr>
              <w:pStyle w:val="a7"/>
              <w:spacing w:line="276" w:lineRule="auto"/>
              <w:jc w:val="center"/>
            </w:pPr>
            <w:r w:rsidRPr="009E7339">
              <w:t>68</w:t>
            </w:r>
            <w:r>
              <w:t xml:space="preserve"> чел.</w:t>
            </w:r>
            <w:r w:rsidRPr="009E7339">
              <w:t xml:space="preserve"> /</w:t>
            </w:r>
          </w:p>
          <w:p w:rsidR="000E6ED3" w:rsidRPr="009E7339" w:rsidRDefault="000E6ED3" w:rsidP="00F231EE">
            <w:pPr>
              <w:pStyle w:val="a7"/>
              <w:spacing w:line="276" w:lineRule="auto"/>
              <w:jc w:val="center"/>
            </w:pPr>
            <w:r w:rsidRPr="009E7339">
              <w:t>43</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36</w:t>
            </w:r>
            <w:r>
              <w:t xml:space="preserve"> чел.</w:t>
            </w:r>
            <w:r w:rsidRPr="009E7339">
              <w:t xml:space="preserve"> /</w:t>
            </w:r>
          </w:p>
          <w:p w:rsidR="000E6ED3" w:rsidRPr="009E7339" w:rsidRDefault="000E6ED3" w:rsidP="00F231EE">
            <w:pPr>
              <w:pStyle w:val="a7"/>
              <w:spacing w:line="276" w:lineRule="auto"/>
              <w:jc w:val="center"/>
            </w:pPr>
            <w:r w:rsidRPr="009E7339">
              <w:t>14</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51</w:t>
            </w:r>
            <w:r>
              <w:t xml:space="preserve"> чел.</w:t>
            </w:r>
            <w:r w:rsidRPr="009E7339">
              <w:t xml:space="preserve"> /</w:t>
            </w:r>
          </w:p>
          <w:p w:rsidR="000E6ED3" w:rsidRPr="009E7339" w:rsidRDefault="000E6ED3" w:rsidP="00F231EE">
            <w:pPr>
              <w:pStyle w:val="a7"/>
              <w:spacing w:line="276" w:lineRule="auto"/>
              <w:jc w:val="center"/>
            </w:pPr>
            <w:r w:rsidRPr="009E7339">
              <w:t>29</w:t>
            </w:r>
            <w:r>
              <w:t xml:space="preserve"> чел.</w:t>
            </w:r>
          </w:p>
        </w:tc>
      </w:tr>
      <w:tr w:rsidR="000E6ED3" w:rsidRPr="009E7339" w:rsidTr="00F231EE">
        <w:tc>
          <w:tcPr>
            <w:tcW w:w="5103" w:type="dxa"/>
            <w:shd w:val="clear" w:color="auto" w:fill="auto"/>
            <w:vAlign w:val="center"/>
          </w:tcPr>
          <w:p w:rsidR="000E6ED3" w:rsidRPr="009E7339" w:rsidRDefault="000E6ED3" w:rsidP="00F231EE">
            <w:pPr>
              <w:pStyle w:val="a7"/>
              <w:spacing w:line="276" w:lineRule="auto"/>
              <w:jc w:val="center"/>
              <w:rPr>
                <w:b/>
              </w:rPr>
            </w:pPr>
            <w:r>
              <w:rPr>
                <w:b/>
              </w:rPr>
              <w:t xml:space="preserve">Высшая </w:t>
            </w:r>
            <w:r w:rsidRPr="009E7339">
              <w:rPr>
                <w:b/>
              </w:rPr>
              <w:t>квалификационная категория</w:t>
            </w:r>
          </w:p>
        </w:tc>
        <w:tc>
          <w:tcPr>
            <w:tcW w:w="1560" w:type="dxa"/>
            <w:shd w:val="clear" w:color="auto" w:fill="auto"/>
            <w:vAlign w:val="center"/>
          </w:tcPr>
          <w:p w:rsidR="000E6ED3" w:rsidRDefault="000E6ED3" w:rsidP="00F231EE">
            <w:pPr>
              <w:pStyle w:val="a7"/>
              <w:spacing w:line="276" w:lineRule="auto"/>
              <w:jc w:val="center"/>
            </w:pPr>
            <w:r w:rsidRPr="009E7339">
              <w:t>44</w:t>
            </w:r>
            <w:r>
              <w:t xml:space="preserve"> чел.</w:t>
            </w:r>
            <w:r w:rsidRPr="009E7339">
              <w:t xml:space="preserve"> /</w:t>
            </w:r>
          </w:p>
          <w:p w:rsidR="000E6ED3" w:rsidRPr="009E7339" w:rsidRDefault="000E6ED3" w:rsidP="00F231EE">
            <w:pPr>
              <w:pStyle w:val="a7"/>
              <w:spacing w:line="276" w:lineRule="auto"/>
              <w:jc w:val="center"/>
            </w:pPr>
            <w:r w:rsidRPr="009E7339">
              <w:t>28</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 xml:space="preserve">24 </w:t>
            </w:r>
            <w:r>
              <w:t>чел.</w:t>
            </w:r>
            <w:r w:rsidRPr="009E7339">
              <w:t>/</w:t>
            </w:r>
          </w:p>
          <w:p w:rsidR="000E6ED3" w:rsidRPr="009E7339" w:rsidRDefault="000E6ED3" w:rsidP="00F231EE">
            <w:pPr>
              <w:pStyle w:val="a7"/>
              <w:spacing w:line="276" w:lineRule="auto"/>
              <w:jc w:val="center"/>
            </w:pPr>
            <w:r w:rsidRPr="009E7339">
              <w:t>10</w:t>
            </w:r>
            <w:r>
              <w:t xml:space="preserve"> чел.</w:t>
            </w:r>
          </w:p>
        </w:tc>
        <w:tc>
          <w:tcPr>
            <w:tcW w:w="1559" w:type="dxa"/>
            <w:shd w:val="clear" w:color="auto" w:fill="auto"/>
            <w:vAlign w:val="center"/>
          </w:tcPr>
          <w:p w:rsidR="000E6ED3" w:rsidRDefault="000E6ED3" w:rsidP="00F231EE">
            <w:pPr>
              <w:pStyle w:val="a7"/>
              <w:spacing w:line="276" w:lineRule="auto"/>
              <w:jc w:val="center"/>
            </w:pPr>
            <w:r w:rsidRPr="009E7339">
              <w:t>50</w:t>
            </w:r>
            <w:r>
              <w:t xml:space="preserve"> чел.</w:t>
            </w:r>
            <w:r w:rsidRPr="009E7339">
              <w:t xml:space="preserve"> /</w:t>
            </w:r>
          </w:p>
          <w:p w:rsidR="000E6ED3" w:rsidRPr="009E7339" w:rsidRDefault="000E6ED3" w:rsidP="00F231EE">
            <w:pPr>
              <w:pStyle w:val="a7"/>
              <w:spacing w:line="276" w:lineRule="auto"/>
              <w:jc w:val="center"/>
            </w:pPr>
            <w:r w:rsidRPr="009E7339">
              <w:t>27</w:t>
            </w:r>
            <w:r>
              <w:t xml:space="preserve"> чел.</w:t>
            </w:r>
          </w:p>
        </w:tc>
      </w:tr>
      <w:tr w:rsidR="000E6ED3" w:rsidRPr="009E7339" w:rsidTr="00F231EE">
        <w:tc>
          <w:tcPr>
            <w:tcW w:w="5103" w:type="dxa"/>
            <w:shd w:val="clear" w:color="auto" w:fill="auto"/>
            <w:vAlign w:val="center"/>
          </w:tcPr>
          <w:p w:rsidR="000E6ED3" w:rsidRPr="009E7339" w:rsidRDefault="000E6ED3" w:rsidP="00F231EE">
            <w:pPr>
              <w:pStyle w:val="a7"/>
              <w:spacing w:line="276" w:lineRule="auto"/>
              <w:jc w:val="right"/>
              <w:rPr>
                <w:b/>
              </w:rPr>
            </w:pPr>
            <w:r w:rsidRPr="009E7339">
              <w:rPr>
                <w:b/>
              </w:rPr>
              <w:t>ВСЕГО:</w:t>
            </w:r>
          </w:p>
        </w:tc>
        <w:tc>
          <w:tcPr>
            <w:tcW w:w="1560" w:type="dxa"/>
            <w:shd w:val="clear" w:color="auto" w:fill="auto"/>
            <w:vAlign w:val="center"/>
          </w:tcPr>
          <w:p w:rsidR="000E6ED3" w:rsidRPr="009E7339" w:rsidRDefault="000E6ED3" w:rsidP="00F231EE">
            <w:pPr>
              <w:pStyle w:val="a7"/>
              <w:spacing w:line="276" w:lineRule="auto"/>
              <w:jc w:val="center"/>
              <w:rPr>
                <w:b/>
              </w:rPr>
            </w:pPr>
            <w:r w:rsidRPr="009E7339">
              <w:rPr>
                <w:b/>
              </w:rPr>
              <w:t xml:space="preserve">165 </w:t>
            </w:r>
            <w:r>
              <w:t>чел.</w:t>
            </w:r>
            <w:r w:rsidRPr="009E7339">
              <w:rPr>
                <w:b/>
              </w:rPr>
              <w:t>/ 107</w:t>
            </w:r>
            <w:r>
              <w:t xml:space="preserve"> чел.</w:t>
            </w:r>
          </w:p>
        </w:tc>
        <w:tc>
          <w:tcPr>
            <w:tcW w:w="1559" w:type="dxa"/>
            <w:shd w:val="clear" w:color="auto" w:fill="auto"/>
            <w:vAlign w:val="center"/>
          </w:tcPr>
          <w:p w:rsidR="000E6ED3" w:rsidRDefault="000E6ED3" w:rsidP="00F231EE">
            <w:pPr>
              <w:pStyle w:val="a7"/>
              <w:spacing w:line="276" w:lineRule="auto"/>
              <w:jc w:val="center"/>
              <w:rPr>
                <w:b/>
              </w:rPr>
            </w:pPr>
            <w:r w:rsidRPr="009E7339">
              <w:rPr>
                <w:b/>
              </w:rPr>
              <w:t xml:space="preserve">89 </w:t>
            </w:r>
            <w:r>
              <w:t>чел.</w:t>
            </w:r>
            <w:r w:rsidRPr="009E7339">
              <w:rPr>
                <w:b/>
              </w:rPr>
              <w:t>/</w:t>
            </w:r>
          </w:p>
          <w:p w:rsidR="000E6ED3" w:rsidRPr="009E7339" w:rsidRDefault="000E6ED3" w:rsidP="00F231EE">
            <w:pPr>
              <w:pStyle w:val="a7"/>
              <w:spacing w:line="276" w:lineRule="auto"/>
              <w:jc w:val="center"/>
              <w:rPr>
                <w:b/>
              </w:rPr>
            </w:pPr>
            <w:r w:rsidRPr="009E7339">
              <w:rPr>
                <w:b/>
              </w:rPr>
              <w:t>37</w:t>
            </w:r>
            <w:r>
              <w:t xml:space="preserve"> чел.</w:t>
            </w:r>
          </w:p>
        </w:tc>
        <w:tc>
          <w:tcPr>
            <w:tcW w:w="1559" w:type="dxa"/>
            <w:shd w:val="clear" w:color="auto" w:fill="auto"/>
            <w:vAlign w:val="center"/>
          </w:tcPr>
          <w:p w:rsidR="000E6ED3" w:rsidRDefault="000E6ED3" w:rsidP="00F231EE">
            <w:pPr>
              <w:pStyle w:val="a7"/>
              <w:spacing w:line="276" w:lineRule="auto"/>
              <w:jc w:val="center"/>
              <w:rPr>
                <w:b/>
              </w:rPr>
            </w:pPr>
            <w:r w:rsidRPr="009E7339">
              <w:rPr>
                <w:b/>
              </w:rPr>
              <w:t xml:space="preserve">133 </w:t>
            </w:r>
            <w:r>
              <w:t>чел.</w:t>
            </w:r>
            <w:r w:rsidRPr="009E7339">
              <w:rPr>
                <w:b/>
              </w:rPr>
              <w:t>/</w:t>
            </w:r>
          </w:p>
          <w:p w:rsidR="000E6ED3" w:rsidRPr="009E7339" w:rsidRDefault="000E6ED3" w:rsidP="00F231EE">
            <w:pPr>
              <w:pStyle w:val="a7"/>
              <w:spacing w:line="276" w:lineRule="auto"/>
              <w:jc w:val="center"/>
              <w:rPr>
                <w:b/>
              </w:rPr>
            </w:pPr>
            <w:r w:rsidRPr="009E7339">
              <w:rPr>
                <w:b/>
              </w:rPr>
              <w:t>68</w:t>
            </w:r>
            <w:r>
              <w:t xml:space="preserve"> чел.</w:t>
            </w:r>
          </w:p>
        </w:tc>
      </w:tr>
    </w:tbl>
    <w:p w:rsidR="000E6ED3" w:rsidRPr="009E7339" w:rsidRDefault="000E6ED3" w:rsidP="000E6ED3">
      <w:pPr>
        <w:ind w:firstLine="540"/>
        <w:jc w:val="center"/>
      </w:pPr>
    </w:p>
    <w:p w:rsidR="000E6ED3" w:rsidRDefault="000E6ED3" w:rsidP="000E6ED3">
      <w:pPr>
        <w:ind w:firstLine="540"/>
        <w:jc w:val="center"/>
        <w:rPr>
          <w:b/>
        </w:rPr>
      </w:pPr>
      <w:r w:rsidRPr="00747671">
        <w:rPr>
          <w:b/>
        </w:rPr>
        <w:t>Сведен</w:t>
      </w:r>
      <w:r>
        <w:rPr>
          <w:b/>
        </w:rPr>
        <w:t xml:space="preserve">ия о количестве аттестованных </w:t>
      </w:r>
      <w:r w:rsidRPr="00747671">
        <w:rPr>
          <w:b/>
        </w:rPr>
        <w:t>руководящих работников образовательных организаций района на соответствие занимаемой должности:</w:t>
      </w:r>
    </w:p>
    <w:p w:rsidR="000E6ED3" w:rsidRPr="00747671" w:rsidRDefault="000E6ED3" w:rsidP="000E6ED3">
      <w:pPr>
        <w:ind w:firstLine="540"/>
        <w:jc w:val="center"/>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559"/>
        <w:gridCol w:w="1559"/>
        <w:gridCol w:w="1560"/>
      </w:tblGrid>
      <w:tr w:rsidR="000E6ED3" w:rsidRPr="009E7339" w:rsidTr="00F231EE">
        <w:trPr>
          <w:trHeight w:val="270"/>
        </w:trPr>
        <w:tc>
          <w:tcPr>
            <w:tcW w:w="5103" w:type="dxa"/>
            <w:tcBorders>
              <w:tl2br w:val="single" w:sz="4" w:space="0" w:color="auto"/>
            </w:tcBorders>
            <w:shd w:val="clear" w:color="auto" w:fill="auto"/>
          </w:tcPr>
          <w:p w:rsidR="000E6ED3" w:rsidRPr="009E7339" w:rsidRDefault="000E6ED3" w:rsidP="00F231EE">
            <w:pPr>
              <w:pStyle w:val="a7"/>
              <w:jc w:val="right"/>
            </w:pPr>
            <w:r w:rsidRPr="009E7339">
              <w:t>Годы:</w:t>
            </w:r>
          </w:p>
          <w:p w:rsidR="000E6ED3" w:rsidRPr="009E7339" w:rsidRDefault="000E6ED3" w:rsidP="00F231EE">
            <w:pPr>
              <w:pStyle w:val="a7"/>
            </w:pPr>
          </w:p>
          <w:p w:rsidR="000E6ED3" w:rsidRPr="009E7339" w:rsidRDefault="000E6ED3" w:rsidP="00F231EE">
            <w:pPr>
              <w:pStyle w:val="a7"/>
            </w:pPr>
            <w:r w:rsidRPr="009E7339">
              <w:lastRenderedPageBreak/>
              <w:t>Должности:</w:t>
            </w:r>
          </w:p>
        </w:tc>
        <w:tc>
          <w:tcPr>
            <w:tcW w:w="1559" w:type="dxa"/>
            <w:shd w:val="clear" w:color="auto" w:fill="auto"/>
            <w:vAlign w:val="center"/>
          </w:tcPr>
          <w:p w:rsidR="000E6ED3" w:rsidRPr="009E7339" w:rsidRDefault="000E6ED3" w:rsidP="00F231EE">
            <w:pPr>
              <w:jc w:val="center"/>
              <w:rPr>
                <w:b/>
              </w:rPr>
            </w:pPr>
            <w:r w:rsidRPr="009E7339">
              <w:rPr>
                <w:b/>
              </w:rPr>
              <w:lastRenderedPageBreak/>
              <w:t>2020 год</w:t>
            </w:r>
          </w:p>
        </w:tc>
        <w:tc>
          <w:tcPr>
            <w:tcW w:w="1559" w:type="dxa"/>
            <w:vAlign w:val="center"/>
          </w:tcPr>
          <w:p w:rsidR="000E6ED3" w:rsidRPr="009E7339" w:rsidRDefault="000E6ED3" w:rsidP="00F231EE">
            <w:pPr>
              <w:pStyle w:val="a7"/>
              <w:jc w:val="center"/>
              <w:rPr>
                <w:b/>
              </w:rPr>
            </w:pPr>
            <w:r w:rsidRPr="009E7339">
              <w:rPr>
                <w:b/>
              </w:rPr>
              <w:t>2021 год</w:t>
            </w:r>
          </w:p>
        </w:tc>
        <w:tc>
          <w:tcPr>
            <w:tcW w:w="1560" w:type="dxa"/>
            <w:shd w:val="clear" w:color="auto" w:fill="auto"/>
            <w:vAlign w:val="center"/>
          </w:tcPr>
          <w:p w:rsidR="000E6ED3" w:rsidRPr="009E7339" w:rsidRDefault="000E6ED3" w:rsidP="00F231EE">
            <w:pPr>
              <w:pStyle w:val="a7"/>
              <w:jc w:val="center"/>
              <w:rPr>
                <w:b/>
              </w:rPr>
            </w:pPr>
            <w:r w:rsidRPr="009E7339">
              <w:rPr>
                <w:b/>
              </w:rPr>
              <w:t>2022 год</w:t>
            </w:r>
          </w:p>
        </w:tc>
      </w:tr>
      <w:tr w:rsidR="000E6ED3" w:rsidRPr="009E7339" w:rsidTr="00F231EE">
        <w:trPr>
          <w:trHeight w:val="455"/>
        </w:trPr>
        <w:tc>
          <w:tcPr>
            <w:tcW w:w="5103" w:type="dxa"/>
            <w:shd w:val="clear" w:color="auto" w:fill="auto"/>
          </w:tcPr>
          <w:p w:rsidR="000E6ED3" w:rsidRPr="009E7339" w:rsidRDefault="000E6ED3" w:rsidP="00F231EE">
            <w:pPr>
              <w:pStyle w:val="a7"/>
              <w:spacing w:line="276" w:lineRule="auto"/>
              <w:jc w:val="center"/>
              <w:rPr>
                <w:b/>
              </w:rPr>
            </w:pPr>
            <w:r w:rsidRPr="009E7339">
              <w:rPr>
                <w:b/>
              </w:rPr>
              <w:lastRenderedPageBreak/>
              <w:t xml:space="preserve">Директора ОО, заведующий ДОУ </w:t>
            </w:r>
            <w:r>
              <w:t>(юр.</w:t>
            </w:r>
            <w:r w:rsidRPr="00747671">
              <w:t xml:space="preserve"> лица)</w:t>
            </w:r>
          </w:p>
        </w:tc>
        <w:tc>
          <w:tcPr>
            <w:tcW w:w="1559" w:type="dxa"/>
            <w:shd w:val="clear" w:color="auto" w:fill="auto"/>
            <w:vAlign w:val="center"/>
          </w:tcPr>
          <w:p w:rsidR="000E6ED3" w:rsidRPr="009E7339" w:rsidRDefault="000E6ED3" w:rsidP="00F231EE">
            <w:pPr>
              <w:jc w:val="center"/>
            </w:pPr>
            <w:r w:rsidRPr="009E7339">
              <w:t>2 чел.</w:t>
            </w:r>
          </w:p>
        </w:tc>
        <w:tc>
          <w:tcPr>
            <w:tcW w:w="1559" w:type="dxa"/>
            <w:vAlign w:val="center"/>
          </w:tcPr>
          <w:p w:rsidR="000E6ED3" w:rsidRPr="009E7339" w:rsidRDefault="000E6ED3" w:rsidP="00F231EE">
            <w:pPr>
              <w:pStyle w:val="a7"/>
              <w:spacing w:line="276" w:lineRule="auto"/>
              <w:jc w:val="center"/>
            </w:pPr>
            <w:r w:rsidRPr="009E7339">
              <w:t>4 чел.</w:t>
            </w:r>
          </w:p>
        </w:tc>
        <w:tc>
          <w:tcPr>
            <w:tcW w:w="1560" w:type="dxa"/>
            <w:shd w:val="clear" w:color="auto" w:fill="auto"/>
            <w:vAlign w:val="center"/>
          </w:tcPr>
          <w:p w:rsidR="000E6ED3" w:rsidRPr="00747671" w:rsidRDefault="000E6ED3" w:rsidP="00F231EE">
            <w:pPr>
              <w:pStyle w:val="a7"/>
              <w:jc w:val="center"/>
              <w:rPr>
                <w:b/>
              </w:rPr>
            </w:pPr>
            <w:r w:rsidRPr="00747671">
              <w:rPr>
                <w:b/>
              </w:rPr>
              <w:t>1 чел.</w:t>
            </w:r>
          </w:p>
        </w:tc>
      </w:tr>
      <w:tr w:rsidR="000E6ED3" w:rsidRPr="009E7339" w:rsidTr="00F231EE">
        <w:trPr>
          <w:trHeight w:val="780"/>
        </w:trPr>
        <w:tc>
          <w:tcPr>
            <w:tcW w:w="5103" w:type="dxa"/>
            <w:shd w:val="clear" w:color="auto" w:fill="auto"/>
          </w:tcPr>
          <w:p w:rsidR="000E6ED3" w:rsidRPr="009E7339" w:rsidRDefault="000E6ED3" w:rsidP="00F231EE">
            <w:pPr>
              <w:pStyle w:val="a7"/>
              <w:spacing w:line="276" w:lineRule="auto"/>
              <w:jc w:val="center"/>
              <w:rPr>
                <w:b/>
              </w:rPr>
            </w:pPr>
            <w:r w:rsidRPr="009E7339">
              <w:rPr>
                <w:b/>
              </w:rPr>
              <w:t>Заместители директоров, директора филиалов, заведующие ДОУ,руководители структурных подразделений</w:t>
            </w:r>
          </w:p>
        </w:tc>
        <w:tc>
          <w:tcPr>
            <w:tcW w:w="1559" w:type="dxa"/>
            <w:shd w:val="clear" w:color="auto" w:fill="auto"/>
            <w:vAlign w:val="center"/>
          </w:tcPr>
          <w:p w:rsidR="000E6ED3" w:rsidRPr="009E7339" w:rsidRDefault="000E6ED3" w:rsidP="00F231EE">
            <w:pPr>
              <w:jc w:val="center"/>
            </w:pPr>
            <w:r w:rsidRPr="009E7339">
              <w:t>7 чел.</w:t>
            </w:r>
          </w:p>
        </w:tc>
        <w:tc>
          <w:tcPr>
            <w:tcW w:w="1559" w:type="dxa"/>
            <w:vAlign w:val="center"/>
          </w:tcPr>
          <w:p w:rsidR="000E6ED3" w:rsidRPr="009E7339" w:rsidRDefault="000E6ED3" w:rsidP="00F231EE">
            <w:pPr>
              <w:pStyle w:val="a7"/>
              <w:spacing w:line="276" w:lineRule="auto"/>
              <w:jc w:val="center"/>
            </w:pPr>
            <w:r w:rsidRPr="009E7339">
              <w:t>3 чел.</w:t>
            </w:r>
          </w:p>
        </w:tc>
        <w:tc>
          <w:tcPr>
            <w:tcW w:w="1560" w:type="dxa"/>
            <w:shd w:val="clear" w:color="auto" w:fill="auto"/>
            <w:vAlign w:val="center"/>
          </w:tcPr>
          <w:p w:rsidR="000E6ED3" w:rsidRPr="00747671" w:rsidRDefault="000E6ED3" w:rsidP="00F231EE">
            <w:pPr>
              <w:pStyle w:val="a7"/>
              <w:jc w:val="center"/>
              <w:rPr>
                <w:b/>
              </w:rPr>
            </w:pPr>
            <w:r w:rsidRPr="00747671">
              <w:rPr>
                <w:b/>
              </w:rPr>
              <w:t>4 чел.</w:t>
            </w:r>
          </w:p>
        </w:tc>
      </w:tr>
    </w:tbl>
    <w:p w:rsidR="000E6ED3" w:rsidRPr="00747671" w:rsidRDefault="000E6ED3" w:rsidP="000E6ED3">
      <w:pPr>
        <w:tabs>
          <w:tab w:val="left" w:pos="4160"/>
        </w:tabs>
        <w:ind w:firstLine="540"/>
        <w:jc w:val="center"/>
        <w:rPr>
          <w:b/>
          <w:sz w:val="16"/>
          <w:szCs w:val="16"/>
        </w:rPr>
      </w:pPr>
    </w:p>
    <w:p w:rsidR="000E6ED3" w:rsidRDefault="000E6ED3" w:rsidP="000E6ED3">
      <w:pPr>
        <w:tabs>
          <w:tab w:val="left" w:pos="4160"/>
        </w:tabs>
        <w:ind w:firstLine="540"/>
        <w:jc w:val="center"/>
        <w:rPr>
          <w:b/>
        </w:rPr>
      </w:pPr>
      <w:r w:rsidRPr="009E7339">
        <w:rPr>
          <w:b/>
        </w:rPr>
        <w:t xml:space="preserve">Вакансии педагогических работников </w:t>
      </w:r>
    </w:p>
    <w:p w:rsidR="000E6ED3" w:rsidRDefault="000E6ED3" w:rsidP="000E6ED3">
      <w:pPr>
        <w:tabs>
          <w:tab w:val="left" w:pos="4160"/>
        </w:tabs>
        <w:ind w:firstLine="540"/>
        <w:jc w:val="center"/>
        <w:rPr>
          <w:b/>
        </w:rPr>
      </w:pPr>
      <w:r>
        <w:rPr>
          <w:b/>
        </w:rPr>
        <w:t>(п</w:t>
      </w:r>
      <w:r w:rsidRPr="009E7339">
        <w:rPr>
          <w:b/>
        </w:rPr>
        <w:t>о данным руководител</w:t>
      </w:r>
      <w:r>
        <w:rPr>
          <w:b/>
        </w:rPr>
        <w:t>ей ОО на 31 декабря 2022 года):</w:t>
      </w:r>
    </w:p>
    <w:p w:rsidR="000E6ED3" w:rsidRPr="00747671" w:rsidRDefault="000E6ED3" w:rsidP="000E6ED3">
      <w:pPr>
        <w:tabs>
          <w:tab w:val="left" w:pos="4160"/>
        </w:tabs>
        <w:ind w:firstLine="540"/>
        <w:jc w:val="center"/>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613"/>
        <w:gridCol w:w="6601"/>
      </w:tblGrid>
      <w:tr w:rsidR="000E6ED3" w:rsidRPr="009E7339" w:rsidTr="00F231EE">
        <w:trPr>
          <w:trHeight w:val="377"/>
        </w:trPr>
        <w:tc>
          <w:tcPr>
            <w:tcW w:w="567"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tabs>
                <w:tab w:val="left" w:pos="4160"/>
              </w:tabs>
              <w:jc w:val="center"/>
              <w:rPr>
                <w:b/>
              </w:rPr>
            </w:pPr>
            <w:r w:rsidRPr="009E7339">
              <w:rPr>
                <w:b/>
              </w:rPr>
              <w:t>№</w:t>
            </w:r>
          </w:p>
        </w:tc>
        <w:tc>
          <w:tcPr>
            <w:tcW w:w="2613"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tabs>
                <w:tab w:val="left" w:pos="4160"/>
              </w:tabs>
              <w:jc w:val="center"/>
              <w:rPr>
                <w:b/>
              </w:rPr>
            </w:pPr>
            <w:r w:rsidRPr="009E7339">
              <w:rPr>
                <w:b/>
              </w:rPr>
              <w:t>Предмет, должность</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tabs>
                <w:tab w:val="left" w:pos="4160"/>
              </w:tabs>
              <w:jc w:val="center"/>
              <w:rPr>
                <w:b/>
              </w:rPr>
            </w:pPr>
            <w:r>
              <w:rPr>
                <w:b/>
              </w:rPr>
              <w:t>Наименование ОО</w:t>
            </w:r>
          </w:p>
        </w:tc>
      </w:tr>
      <w:tr w:rsidR="000E6ED3" w:rsidRPr="009E7339" w:rsidTr="00F231EE">
        <w:trPr>
          <w:trHeight w:val="435"/>
        </w:trPr>
        <w:tc>
          <w:tcPr>
            <w:tcW w:w="567" w:type="dxa"/>
            <w:tcBorders>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1.</w:t>
            </w:r>
          </w:p>
        </w:tc>
        <w:tc>
          <w:tcPr>
            <w:tcW w:w="2613" w:type="dxa"/>
            <w:tcBorders>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Русский язык и литература</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«Устьянская средняя общеобразовательная школа»</w:t>
            </w:r>
          </w:p>
        </w:tc>
      </w:tr>
      <w:tr w:rsidR="000E6ED3" w:rsidRPr="009E7339" w:rsidTr="00F231EE">
        <w:trPr>
          <w:trHeight w:val="392"/>
        </w:trPr>
        <w:tc>
          <w:tcPr>
            <w:tcW w:w="567" w:type="dxa"/>
            <w:tcBorders>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2.</w:t>
            </w:r>
          </w:p>
        </w:tc>
        <w:tc>
          <w:tcPr>
            <w:tcW w:w="2613" w:type="dxa"/>
            <w:tcBorders>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Математика и физика</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«Бестужевская средняя общеобразовательная школа»</w:t>
            </w:r>
          </w:p>
        </w:tc>
      </w:tr>
      <w:tr w:rsidR="000E6ED3" w:rsidRPr="009E7339" w:rsidTr="00F231EE">
        <w:trPr>
          <w:trHeight w:val="369"/>
        </w:trPr>
        <w:tc>
          <w:tcPr>
            <w:tcW w:w="567"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3.</w:t>
            </w:r>
          </w:p>
        </w:tc>
        <w:tc>
          <w:tcPr>
            <w:tcW w:w="2613"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Физика</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«Устьянская средняя общеобразовательная школа»</w:t>
            </w:r>
          </w:p>
        </w:tc>
      </w:tr>
      <w:tr w:rsidR="000E6ED3" w:rsidRPr="009E7339" w:rsidTr="00F231EE">
        <w:trPr>
          <w:trHeight w:val="545"/>
        </w:trPr>
        <w:tc>
          <w:tcPr>
            <w:tcW w:w="567"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4.</w:t>
            </w:r>
          </w:p>
        </w:tc>
        <w:tc>
          <w:tcPr>
            <w:tcW w:w="2613"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Иностранный язык (английский)</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«Киземская средняя общеобразовательная школа»</w:t>
            </w:r>
          </w:p>
        </w:tc>
      </w:tr>
      <w:tr w:rsidR="000E6ED3" w:rsidRPr="009E7339" w:rsidTr="00F231EE">
        <w:trPr>
          <w:trHeight w:val="371"/>
        </w:trPr>
        <w:tc>
          <w:tcPr>
            <w:tcW w:w="567"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5.</w:t>
            </w:r>
          </w:p>
        </w:tc>
        <w:tc>
          <w:tcPr>
            <w:tcW w:w="2613"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Биология</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«Устьянская средняя общеобразовательная школа»</w:t>
            </w:r>
          </w:p>
        </w:tc>
      </w:tr>
      <w:tr w:rsidR="000E6ED3" w:rsidRPr="009E7339" w:rsidTr="00F231EE">
        <w:trPr>
          <w:trHeight w:val="324"/>
        </w:trPr>
        <w:tc>
          <w:tcPr>
            <w:tcW w:w="567"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6.</w:t>
            </w:r>
          </w:p>
        </w:tc>
        <w:tc>
          <w:tcPr>
            <w:tcW w:w="2613"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Основы безопасности жизнедеятельности</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«Устьянская средняя общеобразовательная школа»</w:t>
            </w:r>
          </w:p>
        </w:tc>
      </w:tr>
      <w:tr w:rsidR="000E6ED3" w:rsidRPr="009E7339" w:rsidTr="00F231EE">
        <w:trPr>
          <w:trHeight w:val="219"/>
        </w:trPr>
        <w:tc>
          <w:tcPr>
            <w:tcW w:w="567"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7.</w:t>
            </w:r>
          </w:p>
        </w:tc>
        <w:tc>
          <w:tcPr>
            <w:tcW w:w="2613" w:type="dxa"/>
            <w:tcBorders>
              <w:left w:val="single" w:sz="4" w:space="0" w:color="auto"/>
              <w:right w:val="single" w:sz="4" w:space="0" w:color="auto"/>
            </w:tcBorders>
            <w:vAlign w:val="center"/>
          </w:tcPr>
          <w:p w:rsidR="000E6ED3" w:rsidRPr="009E7339" w:rsidRDefault="000E6ED3" w:rsidP="00F231EE">
            <w:pPr>
              <w:jc w:val="center"/>
              <w:rPr>
                <w:bCs/>
              </w:rPr>
            </w:pPr>
            <w:r w:rsidRPr="009E7339">
              <w:rPr>
                <w:bCs/>
              </w:rPr>
              <w:t>Педагог - психолог</w:t>
            </w:r>
          </w:p>
        </w:tc>
        <w:tc>
          <w:tcPr>
            <w:tcW w:w="660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Cs/>
              </w:rPr>
            </w:pPr>
            <w:r w:rsidRPr="009E7339">
              <w:rPr>
                <w:bCs/>
              </w:rPr>
              <w:t>МБОУ «Лойгинская средняя общеобразовательная школа»</w:t>
            </w:r>
          </w:p>
        </w:tc>
      </w:tr>
    </w:tbl>
    <w:p w:rsidR="000E6ED3" w:rsidRDefault="000E6ED3" w:rsidP="000E6ED3">
      <w:pPr>
        <w:tabs>
          <w:tab w:val="left" w:pos="4160"/>
        </w:tabs>
        <w:rPr>
          <w:b/>
        </w:rPr>
        <w:sectPr w:rsidR="000E6ED3" w:rsidSect="000E6ED3">
          <w:type w:val="continuous"/>
          <w:pgSz w:w="11906" w:h="16838"/>
          <w:pgMar w:top="1134" w:right="991" w:bottom="1134" w:left="1134" w:header="709" w:footer="709" w:gutter="0"/>
          <w:cols w:space="708"/>
          <w:docGrid w:linePitch="360"/>
        </w:sectPr>
      </w:pPr>
    </w:p>
    <w:p w:rsidR="000E6ED3" w:rsidRDefault="000E6ED3" w:rsidP="003524B8">
      <w:pPr>
        <w:tabs>
          <w:tab w:val="left" w:pos="4185"/>
        </w:tabs>
        <w:rPr>
          <w:b/>
          <w:bCs/>
        </w:rPr>
      </w:pPr>
    </w:p>
    <w:p w:rsidR="000E6ED3" w:rsidRPr="00A1476B" w:rsidRDefault="000E6ED3" w:rsidP="000E6ED3">
      <w:pPr>
        <w:ind w:firstLine="709"/>
        <w:jc w:val="both"/>
      </w:pPr>
      <w:r w:rsidRPr="009E7339">
        <w:rPr>
          <w:rFonts w:eastAsia="Calibri"/>
        </w:rPr>
        <w:t xml:space="preserve">Для решения вопроса обеспечения образовательных организаций Устьянского района педагогическими кадрами проводится работа по привлечению молодых специалистов. За трехлетний период были трудоустроены </w:t>
      </w:r>
      <w:r w:rsidRPr="009E7339">
        <w:rPr>
          <w:rFonts w:eastAsia="Calibri"/>
          <w:b/>
        </w:rPr>
        <w:t>25 молодых специалистов</w:t>
      </w:r>
      <w:r w:rsidRPr="009E7339">
        <w:rPr>
          <w:rFonts w:eastAsia="Calibri"/>
        </w:rPr>
        <w:t xml:space="preserve"> после окончания образовательных организаций высшего образования и профессиональных образовательных организаций: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992"/>
        <w:gridCol w:w="4111"/>
      </w:tblGrid>
      <w:tr w:rsidR="000E6ED3" w:rsidRPr="009E7339" w:rsidTr="00F231EE">
        <w:tc>
          <w:tcPr>
            <w:tcW w:w="709"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
              </w:rPr>
            </w:pPr>
            <w:r>
              <w:rPr>
                <w:b/>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ind w:right="-288"/>
              <w:jc w:val="center"/>
              <w:rPr>
                <w:b/>
              </w:rPr>
            </w:pPr>
            <w:r w:rsidRPr="009E7339">
              <w:rPr>
                <w:b/>
              </w:rPr>
              <w:t>Наименование ОО</w:t>
            </w:r>
          </w:p>
        </w:tc>
        <w:tc>
          <w:tcPr>
            <w:tcW w:w="992"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
              </w:rPr>
            </w:pPr>
            <w:r w:rsidRPr="009E7339">
              <w:rPr>
                <w:b/>
              </w:rPr>
              <w:t>Кол</w:t>
            </w:r>
            <w:r>
              <w:rPr>
                <w:b/>
              </w:rPr>
              <w:t>-во</w:t>
            </w:r>
          </w:p>
        </w:tc>
        <w:tc>
          <w:tcPr>
            <w:tcW w:w="4111" w:type="dxa"/>
            <w:tcBorders>
              <w:top w:val="single" w:sz="4" w:space="0" w:color="auto"/>
              <w:left w:val="single" w:sz="4" w:space="0" w:color="auto"/>
              <w:bottom w:val="single" w:sz="4" w:space="0" w:color="auto"/>
              <w:right w:val="single" w:sz="4" w:space="0" w:color="auto"/>
            </w:tcBorders>
            <w:vAlign w:val="center"/>
          </w:tcPr>
          <w:p w:rsidR="000E6ED3" w:rsidRPr="009E7339" w:rsidRDefault="000E6ED3" w:rsidP="00F231EE">
            <w:pPr>
              <w:jc w:val="center"/>
              <w:rPr>
                <w:b/>
              </w:rPr>
            </w:pPr>
            <w:r w:rsidRPr="009E7339">
              <w:rPr>
                <w:b/>
              </w:rPr>
              <w:t>Предмет,</w:t>
            </w:r>
          </w:p>
          <w:p w:rsidR="000E6ED3" w:rsidRPr="009E7339" w:rsidRDefault="000E6ED3" w:rsidP="00F231EE">
            <w:pPr>
              <w:jc w:val="center"/>
              <w:rPr>
                <w:b/>
              </w:rPr>
            </w:pPr>
            <w:r w:rsidRPr="009E7339">
              <w:rPr>
                <w:b/>
              </w:rPr>
              <w:t>должность</w:t>
            </w:r>
          </w:p>
        </w:tc>
      </w:tr>
      <w:tr w:rsidR="000E6ED3" w:rsidRPr="009E7339" w:rsidTr="00F231EE">
        <w:trPr>
          <w:trHeight w:val="255"/>
        </w:trPr>
        <w:tc>
          <w:tcPr>
            <w:tcW w:w="709" w:type="dxa"/>
            <w:vMerge w:val="restart"/>
            <w:tcBorders>
              <w:top w:val="single" w:sz="4" w:space="0" w:color="auto"/>
              <w:left w:val="single" w:sz="4" w:space="0" w:color="auto"/>
              <w:right w:val="single" w:sz="4" w:space="0" w:color="auto"/>
            </w:tcBorders>
          </w:tcPr>
          <w:p w:rsidR="000E6ED3" w:rsidRPr="009E7339" w:rsidRDefault="000E6ED3" w:rsidP="00F231EE">
            <w:pPr>
              <w:jc w:val="center"/>
              <w:rPr>
                <w:b/>
                <w:color w:val="000000"/>
              </w:rPr>
            </w:pPr>
            <w:r w:rsidRPr="009E7339">
              <w:rPr>
                <w:b/>
                <w:color w:val="000000"/>
              </w:rPr>
              <w:t xml:space="preserve">2020 год </w:t>
            </w: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«Березницкая ОГ»</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25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«Бестужевская СОШ» филиал «Квазеньгская ООШ»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математики и физики</w:t>
            </w:r>
          </w:p>
        </w:tc>
      </w:tr>
      <w:tr w:rsidR="000E6ED3" w:rsidRPr="009E7339" w:rsidTr="00F231EE">
        <w:trPr>
          <w:trHeight w:val="25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№1»</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ind w:left="-108" w:right="-108"/>
              <w:jc w:val="center"/>
              <w:rPr>
                <w:color w:val="000000"/>
              </w:rPr>
            </w:pPr>
            <w:r w:rsidRPr="009E7339">
              <w:rPr>
                <w:color w:val="000000"/>
              </w:rPr>
              <w:t>учитель русского языка и литературы</w:t>
            </w:r>
          </w:p>
        </w:tc>
      </w:tr>
      <w:tr w:rsidR="000E6ED3" w:rsidRPr="009E7339" w:rsidTr="00F231EE">
        <w:trPr>
          <w:trHeight w:val="34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№2»</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2</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192"/>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№2»</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социальный педагог</w:t>
            </w:r>
          </w:p>
        </w:tc>
      </w:tr>
      <w:tr w:rsidR="000E6ED3" w:rsidRPr="009E7339" w:rsidTr="00F231EE">
        <w:trPr>
          <w:trHeight w:val="25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«Ульяновская СОШ»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25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«Устьянская СОШ»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английского языка</w:t>
            </w:r>
          </w:p>
        </w:tc>
      </w:tr>
      <w:tr w:rsidR="000E6ED3" w:rsidRPr="009E7339" w:rsidTr="00F231EE">
        <w:trPr>
          <w:trHeight w:val="25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«Устьянская СОШ»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46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«Начальная школа – детский сад М. Монтессори»</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2</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tc>
      </w:tr>
      <w:tr w:rsidR="000E6ED3" w:rsidRPr="009E7339" w:rsidTr="00F231EE">
        <w:trPr>
          <w:trHeight w:val="348"/>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ind w:right="-108" w:hanging="108"/>
              <w:jc w:val="center"/>
              <w:rPr>
                <w:color w:val="000000"/>
              </w:rPr>
            </w:pPr>
            <w:r w:rsidRPr="009E7339">
              <w:rPr>
                <w:color w:val="000000"/>
              </w:rPr>
              <w:t>МБОУ «ОСОШ №2» СП «ЦППРК»</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tc>
      </w:tr>
      <w:tr w:rsidR="000E6ED3" w:rsidRPr="009E7339" w:rsidTr="00F231EE">
        <w:trPr>
          <w:trHeight w:val="261"/>
        </w:trPr>
        <w:tc>
          <w:tcPr>
            <w:tcW w:w="709" w:type="dxa"/>
            <w:vMerge w:val="restart"/>
            <w:tcBorders>
              <w:top w:val="single" w:sz="4" w:space="0" w:color="auto"/>
              <w:left w:val="single" w:sz="4" w:space="0" w:color="auto"/>
              <w:right w:val="single" w:sz="4" w:space="0" w:color="auto"/>
            </w:tcBorders>
          </w:tcPr>
          <w:p w:rsidR="000E6ED3" w:rsidRPr="009E7339" w:rsidRDefault="000E6ED3" w:rsidP="00F231EE">
            <w:pPr>
              <w:jc w:val="center"/>
              <w:rPr>
                <w:b/>
                <w:color w:val="000000"/>
              </w:rPr>
            </w:pPr>
            <w:r w:rsidRPr="009E7339">
              <w:rPr>
                <w:b/>
                <w:color w:val="000000"/>
              </w:rPr>
              <w:t>2021 год</w:t>
            </w: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«Дмитриевская СОШ»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ind w:left="-107" w:right="-108"/>
              <w:jc w:val="center"/>
              <w:rPr>
                <w:color w:val="000000"/>
              </w:rPr>
            </w:pPr>
            <w:r w:rsidRPr="009E7339">
              <w:rPr>
                <w:color w:val="000000"/>
              </w:rPr>
              <w:t>учитель русского языка и литературы</w:t>
            </w:r>
          </w:p>
        </w:tc>
      </w:tr>
      <w:tr w:rsidR="000E6ED3" w:rsidRPr="009E7339" w:rsidTr="00F231EE">
        <w:trPr>
          <w:trHeight w:val="291"/>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№1»</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ind w:left="-107" w:right="-108"/>
              <w:jc w:val="center"/>
              <w:rPr>
                <w:color w:val="000000"/>
              </w:rPr>
            </w:pPr>
            <w:r w:rsidRPr="009E7339">
              <w:rPr>
                <w:color w:val="000000"/>
              </w:rPr>
              <w:t>учитель русского языка и литературы</w:t>
            </w:r>
          </w:p>
        </w:tc>
      </w:tr>
      <w:tr w:rsidR="000E6ED3" w:rsidRPr="009E7339" w:rsidTr="00F231EE">
        <w:trPr>
          <w:trHeight w:val="231"/>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№1»</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математики</w:t>
            </w:r>
          </w:p>
        </w:tc>
      </w:tr>
      <w:tr w:rsidR="000E6ED3" w:rsidRPr="009E7339" w:rsidTr="00F231EE">
        <w:trPr>
          <w:trHeight w:val="291"/>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№1»</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английского языка</w:t>
            </w:r>
          </w:p>
        </w:tc>
      </w:tr>
      <w:tr w:rsidR="000E6ED3" w:rsidRPr="009E7339" w:rsidTr="00F231EE">
        <w:trPr>
          <w:trHeight w:val="306"/>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№2»</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216"/>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«Ульяновская СОШ» филиал «Ростовская ООШ»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физической культуры</w:t>
            </w:r>
          </w:p>
        </w:tc>
      </w:tr>
      <w:tr w:rsidR="000E6ED3" w:rsidRPr="009E7339" w:rsidTr="00F231EE">
        <w:trPr>
          <w:trHeight w:val="22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«Устьянская СОШ»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английского языка</w:t>
            </w:r>
          </w:p>
        </w:tc>
      </w:tr>
      <w:tr w:rsidR="000E6ED3" w:rsidRPr="009E7339" w:rsidTr="00F231EE">
        <w:trPr>
          <w:trHeight w:val="276"/>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«Синицкая ООШ»</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начальных классов</w:t>
            </w:r>
          </w:p>
        </w:tc>
      </w:tr>
      <w:tr w:rsidR="000E6ED3" w:rsidRPr="009E7339" w:rsidTr="00F231EE">
        <w:trPr>
          <w:trHeight w:val="49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«Начальная  школа – детский сад М. Монтессори»</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tc>
      </w:tr>
      <w:tr w:rsidR="000E6ED3" w:rsidRPr="009E7339" w:rsidTr="00F231EE">
        <w:trPr>
          <w:trHeight w:val="450"/>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«ОСОШ №1» СП Детский сад «Рябинушка»</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p w:rsidR="000E6ED3" w:rsidRPr="009E7339" w:rsidRDefault="000E6ED3" w:rsidP="00F231EE">
            <w:pPr>
              <w:jc w:val="center"/>
              <w:rPr>
                <w:color w:val="000000"/>
              </w:rPr>
            </w:pPr>
          </w:p>
        </w:tc>
      </w:tr>
      <w:tr w:rsidR="000E6ED3" w:rsidRPr="009E7339" w:rsidTr="00F231EE">
        <w:trPr>
          <w:trHeight w:val="465"/>
        </w:trPr>
        <w:tc>
          <w:tcPr>
            <w:tcW w:w="709" w:type="dxa"/>
            <w:vMerge/>
            <w:tcBorders>
              <w:left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«Ульяновская СОШ» СП детский сад «Колокольчик»</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tc>
      </w:tr>
      <w:tr w:rsidR="000E6ED3" w:rsidRPr="009E7339" w:rsidTr="00F231EE">
        <w:trPr>
          <w:trHeight w:val="282"/>
        </w:trPr>
        <w:tc>
          <w:tcPr>
            <w:tcW w:w="709" w:type="dxa"/>
            <w:vMerge w:val="restart"/>
            <w:tcBorders>
              <w:left w:val="single" w:sz="4" w:space="0" w:color="auto"/>
              <w:right w:val="single" w:sz="4" w:space="0" w:color="auto"/>
            </w:tcBorders>
          </w:tcPr>
          <w:p w:rsidR="000E6ED3" w:rsidRPr="009E7339" w:rsidRDefault="000E6ED3" w:rsidP="00F231EE">
            <w:pPr>
              <w:jc w:val="center"/>
              <w:rPr>
                <w:b/>
                <w:color w:val="000000"/>
              </w:rPr>
            </w:pPr>
            <w:r w:rsidRPr="009E7339">
              <w:rPr>
                <w:b/>
                <w:color w:val="000000"/>
              </w:rPr>
              <w:t>2022 год</w:t>
            </w:r>
          </w:p>
        </w:tc>
        <w:tc>
          <w:tcPr>
            <w:tcW w:w="3969" w:type="dxa"/>
            <w:tcBorders>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МБОУ «Березницкая ОГ»</w:t>
            </w:r>
          </w:p>
        </w:tc>
        <w:tc>
          <w:tcPr>
            <w:tcW w:w="992" w:type="dxa"/>
            <w:tcBorders>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учитель физической культуры</w:t>
            </w:r>
          </w:p>
        </w:tc>
      </w:tr>
      <w:tr w:rsidR="000E6ED3" w:rsidRPr="009E7339" w:rsidTr="00F231EE">
        <w:trPr>
          <w:trHeight w:val="345"/>
        </w:trPr>
        <w:tc>
          <w:tcPr>
            <w:tcW w:w="709" w:type="dxa"/>
            <w:vMerge/>
            <w:tcBorders>
              <w:left w:val="single" w:sz="4" w:space="0" w:color="auto"/>
              <w:bottom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ind w:left="-250" w:right="-250"/>
              <w:jc w:val="center"/>
              <w:rPr>
                <w:color w:val="000000"/>
              </w:rPr>
            </w:pPr>
            <w:r w:rsidRPr="009E7339">
              <w:rPr>
                <w:color w:val="000000"/>
              </w:rPr>
              <w:t>МБОУ «ЦРР-Детский сад «Алёнушка»</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1</w:t>
            </w:r>
            <w:r>
              <w:rPr>
                <w:color w:val="000000"/>
              </w:rPr>
              <w:t xml:space="preserve">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r w:rsidRPr="009E7339">
              <w:rPr>
                <w:color w:val="000000"/>
              </w:rPr>
              <w:t>воспитатель</w:t>
            </w:r>
          </w:p>
        </w:tc>
      </w:tr>
      <w:tr w:rsidR="000E6ED3" w:rsidRPr="009E7339" w:rsidTr="00F231EE">
        <w:trPr>
          <w:trHeight w:val="223"/>
        </w:trPr>
        <w:tc>
          <w:tcPr>
            <w:tcW w:w="70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b/>
                <w:color w:val="000000"/>
              </w:rPr>
            </w:pPr>
          </w:p>
        </w:tc>
        <w:tc>
          <w:tcPr>
            <w:tcW w:w="3969"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right"/>
              <w:rPr>
                <w:b/>
                <w:color w:val="000000"/>
              </w:rPr>
            </w:pPr>
            <w:r w:rsidRPr="009E7339">
              <w:rPr>
                <w:b/>
                <w:color w:val="000000"/>
              </w:rPr>
              <w:t>ВСЕГО:</w:t>
            </w:r>
          </w:p>
        </w:tc>
        <w:tc>
          <w:tcPr>
            <w:tcW w:w="992"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b/>
                <w:color w:val="000000"/>
              </w:rPr>
            </w:pPr>
            <w:r w:rsidRPr="009E7339">
              <w:rPr>
                <w:b/>
                <w:color w:val="000000"/>
              </w:rPr>
              <w:t>25 чел.</w:t>
            </w:r>
          </w:p>
        </w:tc>
        <w:tc>
          <w:tcPr>
            <w:tcW w:w="4111" w:type="dxa"/>
            <w:tcBorders>
              <w:top w:val="single" w:sz="4" w:space="0" w:color="auto"/>
              <w:left w:val="single" w:sz="4" w:space="0" w:color="auto"/>
              <w:bottom w:val="single" w:sz="4" w:space="0" w:color="auto"/>
              <w:right w:val="single" w:sz="4" w:space="0" w:color="auto"/>
            </w:tcBorders>
          </w:tcPr>
          <w:p w:rsidR="000E6ED3" w:rsidRPr="009E7339" w:rsidRDefault="000E6ED3" w:rsidP="00F231EE">
            <w:pPr>
              <w:jc w:val="center"/>
              <w:rPr>
                <w:color w:val="000000"/>
              </w:rPr>
            </w:pPr>
          </w:p>
        </w:tc>
      </w:tr>
    </w:tbl>
    <w:p w:rsidR="000E6ED3" w:rsidRDefault="000E6ED3" w:rsidP="000E6ED3">
      <w:pPr>
        <w:ind w:firstLine="709"/>
        <w:jc w:val="both"/>
        <w:rPr>
          <w:rFonts w:eastAsia="Calibri"/>
        </w:rPr>
      </w:pPr>
    </w:p>
    <w:p w:rsidR="000E6ED3" w:rsidRPr="00A1476B" w:rsidRDefault="000E6ED3" w:rsidP="000E6ED3">
      <w:pPr>
        <w:ind w:firstLine="709"/>
        <w:jc w:val="both"/>
        <w:rPr>
          <w:rFonts w:eastAsia="Calibri"/>
          <w:b/>
        </w:rPr>
      </w:pPr>
      <w:r w:rsidRPr="009E7339">
        <w:rPr>
          <w:rFonts w:eastAsia="Calibri"/>
        </w:rPr>
        <w:t xml:space="preserve">С 2015 года Управление образования заключает договоры с выпускниками школ на целевое обучение по образовательной программе высшего образования в ФГАОУ ВО «Северный (Арктический) федеральный университет имени М.В. Ломоносова»: </w:t>
      </w:r>
      <w:r>
        <w:rPr>
          <w:rFonts w:eastAsia="Calibri"/>
          <w:b/>
        </w:rPr>
        <w:t>2019 год – 2 чел., 2020 год - 2 чел., 2021 год</w:t>
      </w:r>
      <w:r w:rsidRPr="00A1476B">
        <w:rPr>
          <w:rFonts w:eastAsia="Calibri"/>
          <w:b/>
        </w:rPr>
        <w:t xml:space="preserve"> – 1 чел. </w:t>
      </w:r>
    </w:p>
    <w:p w:rsidR="000E6ED3" w:rsidRPr="00A1476B" w:rsidRDefault="000E6ED3" w:rsidP="000E6ED3">
      <w:pPr>
        <w:ind w:firstLine="709"/>
        <w:jc w:val="both"/>
        <w:rPr>
          <w:rFonts w:eastAsia="Calibri"/>
          <w:b/>
        </w:rPr>
      </w:pPr>
      <w:r w:rsidRPr="009E7339">
        <w:rPr>
          <w:rFonts w:eastAsia="Calibri"/>
        </w:rPr>
        <w:t xml:space="preserve">В целях материальной поддержки с 2021 года данным студентам на основании нормативных документов ежемесячно осуществляются выплаты из областного бюджета, а с </w:t>
      </w:r>
      <w:r w:rsidRPr="00A1476B">
        <w:rPr>
          <w:rFonts w:eastAsia="Calibri"/>
          <w:b/>
        </w:rPr>
        <w:t>2022 года</w:t>
      </w:r>
      <w:r w:rsidRPr="009E7339">
        <w:rPr>
          <w:rFonts w:eastAsia="Calibri"/>
        </w:rPr>
        <w:t xml:space="preserve"> - из местного бюджета в размере </w:t>
      </w:r>
      <w:r>
        <w:rPr>
          <w:rFonts w:eastAsia="Calibri"/>
          <w:b/>
        </w:rPr>
        <w:t>5000</w:t>
      </w:r>
      <w:r w:rsidRPr="00A1476B">
        <w:rPr>
          <w:rFonts w:eastAsia="Calibri"/>
          <w:b/>
        </w:rPr>
        <w:t xml:space="preserve"> рублей. </w:t>
      </w:r>
    </w:p>
    <w:p w:rsidR="000E6ED3" w:rsidRDefault="000E6ED3" w:rsidP="003524B8">
      <w:pPr>
        <w:tabs>
          <w:tab w:val="left" w:pos="4185"/>
        </w:tabs>
        <w:rPr>
          <w:b/>
          <w:bCs/>
        </w:rPr>
        <w:sectPr w:rsidR="000E6ED3" w:rsidSect="00F231EE">
          <w:type w:val="continuous"/>
          <w:pgSz w:w="11906" w:h="16838"/>
          <w:pgMar w:top="1134" w:right="1134" w:bottom="1134" w:left="1134" w:header="709" w:footer="709" w:gutter="0"/>
          <w:cols w:space="708"/>
          <w:docGrid w:linePitch="360"/>
        </w:sectPr>
      </w:pPr>
    </w:p>
    <w:p w:rsidR="00BB63FC" w:rsidRPr="00016D59" w:rsidRDefault="00A504BA" w:rsidP="00012826">
      <w:pPr>
        <w:jc w:val="center"/>
        <w:rPr>
          <w:b/>
          <w:bCs/>
          <w:kern w:val="32"/>
        </w:rPr>
      </w:pPr>
      <w:r w:rsidRPr="00016D59">
        <w:rPr>
          <w:b/>
          <w:bCs/>
          <w:kern w:val="32"/>
        </w:rPr>
        <w:lastRenderedPageBreak/>
        <w:t>21.</w:t>
      </w:r>
      <w:r w:rsidR="00016D59" w:rsidRPr="00016D59">
        <w:rPr>
          <w:b/>
          <w:bCs/>
          <w:kern w:val="32"/>
        </w:rPr>
        <w:t>9</w:t>
      </w:r>
      <w:r w:rsidRPr="00016D59">
        <w:rPr>
          <w:b/>
          <w:bCs/>
          <w:kern w:val="32"/>
        </w:rPr>
        <w:t>.</w:t>
      </w:r>
      <w:r w:rsidR="00BB63FC" w:rsidRPr="00016D59">
        <w:rPr>
          <w:b/>
          <w:bCs/>
          <w:kern w:val="32"/>
        </w:rPr>
        <w:t>Дошкольное образование</w:t>
      </w:r>
    </w:p>
    <w:p w:rsidR="00163020" w:rsidRPr="00AA08BF" w:rsidRDefault="00163020" w:rsidP="00012826">
      <w:pPr>
        <w:rPr>
          <w:b/>
          <w:bCs/>
          <w:color w:val="FF0000"/>
          <w:kern w:val="32"/>
          <w:highlight w:val="yellow"/>
        </w:rPr>
      </w:pPr>
    </w:p>
    <w:p w:rsidR="000E6ED3" w:rsidRDefault="000E6ED3" w:rsidP="000E6ED3">
      <w:pPr>
        <w:ind w:firstLine="709"/>
        <w:jc w:val="both"/>
      </w:pPr>
      <w:r>
        <w:t>Сфера дошкольного образования входит в число приоритетных</w:t>
      </w:r>
      <w:r>
        <w:br/>
        <w:t>направлений развития всей системы образования. Комплекс мер по развитию</w:t>
      </w:r>
      <w:r>
        <w:br/>
        <w:t>дошкольного образования Устьянского района осуществляется по двум направлениям:</w:t>
      </w:r>
      <w:r>
        <w:br/>
        <w:t xml:space="preserve">повышение его качества и обеспечение доступности. </w:t>
      </w:r>
    </w:p>
    <w:p w:rsidR="000E6ED3" w:rsidRPr="008D7FE0" w:rsidRDefault="000E6ED3" w:rsidP="000E6ED3">
      <w:pPr>
        <w:ind w:firstLine="709"/>
        <w:jc w:val="both"/>
      </w:pPr>
      <w:r>
        <w:t xml:space="preserve">В районе функционирует </w:t>
      </w:r>
      <w:r>
        <w:rPr>
          <w:b/>
        </w:rPr>
        <w:t xml:space="preserve">30 дошкольных образовательных </w:t>
      </w:r>
      <w:r w:rsidRPr="00FF5FE1">
        <w:rPr>
          <w:b/>
        </w:rPr>
        <w:t>учреждений</w:t>
      </w:r>
      <w:r>
        <w:t xml:space="preserve">(на одно меньше по сравнению с прошлым годом). В структурах </w:t>
      </w:r>
      <w:r>
        <w:rPr>
          <w:b/>
        </w:rPr>
        <w:t xml:space="preserve">13-ти </w:t>
      </w:r>
      <w:r w:rsidRPr="006F5BC8">
        <w:rPr>
          <w:b/>
        </w:rPr>
        <w:t>школ:</w:t>
      </w:r>
      <w:r>
        <w:t xml:space="preserve"> МБОУ «ОСОШ №1», МБОУ «ОСОШ №2», МБОУ «Бестужевская СОШ»,  МБОУ «Березницкая ОГ», МБОУ «Дмитриевская СОШ», МБОУ «Илезская СОШ», МБОУ «Киземская СОШ», МБОУ «Лойгинская СОШ», МБОУ «Малодорская СОШ», МБОУ «Строевская СОШ», МБОУ «Ульяновская СОШ», МБОУ «Устьянская СОШ», МБОУ «Синицкая ООШ» находятся </w:t>
      </w:r>
      <w:r w:rsidRPr="00FF5FE1">
        <w:rPr>
          <w:b/>
        </w:rPr>
        <w:t>28 детских садов.</w:t>
      </w:r>
      <w:r>
        <w:t xml:space="preserve"> Юридическими лицами остаются </w:t>
      </w:r>
      <w:r w:rsidRPr="00FF5FE1">
        <w:rPr>
          <w:b/>
        </w:rPr>
        <w:t xml:space="preserve">2 дошкольных учреждения: </w:t>
      </w:r>
      <w:r>
        <w:t>МБОУ «Начальная школа - детский сад М. Монтессори» и МБДОУ «Центр развития ребёнка - детский сад «Алёнушка».</w:t>
      </w:r>
    </w:p>
    <w:p w:rsidR="000E6ED3" w:rsidRPr="00E2048E" w:rsidRDefault="000E6ED3" w:rsidP="000E6ED3">
      <w:pPr>
        <w:ind w:firstLine="708"/>
        <w:jc w:val="both"/>
      </w:pPr>
      <w:r>
        <w:t>В Устьянском районе обеспечена доступность дошкольного образования, всем желающим предоставлены места. Продолжает сокращаться количество детей, в связи с этим ежегодно уменьшается и количество детских садов на территории района, а также осуществляется перевод детских садов в здания школ.</w:t>
      </w:r>
    </w:p>
    <w:tbl>
      <w:tblPr>
        <w:tblStyle w:val="af1"/>
        <w:tblW w:w="9639" w:type="dxa"/>
        <w:tblInd w:w="108" w:type="dxa"/>
        <w:tblLayout w:type="fixed"/>
        <w:tblLook w:val="04A0"/>
      </w:tblPr>
      <w:tblGrid>
        <w:gridCol w:w="2235"/>
        <w:gridCol w:w="2504"/>
        <w:gridCol w:w="2504"/>
        <w:gridCol w:w="2396"/>
      </w:tblGrid>
      <w:tr w:rsidR="000E6ED3" w:rsidTr="00F231EE">
        <w:tc>
          <w:tcPr>
            <w:tcW w:w="2235" w:type="dxa"/>
            <w:tcBorders>
              <w:top w:val="single" w:sz="4" w:space="0" w:color="auto"/>
              <w:left w:val="single" w:sz="4" w:space="0" w:color="auto"/>
              <w:bottom w:val="single" w:sz="4" w:space="0" w:color="auto"/>
              <w:right w:val="single" w:sz="4" w:space="0" w:color="auto"/>
            </w:tcBorders>
          </w:tcPr>
          <w:p w:rsidR="000E6ED3" w:rsidRDefault="000E6ED3" w:rsidP="00F231EE">
            <w:pPr>
              <w:jc w:val="both"/>
              <w:rPr>
                <w:b/>
              </w:rPr>
            </w:pP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2020 год</w:t>
            </w: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2021 год</w:t>
            </w:r>
          </w:p>
        </w:tc>
        <w:tc>
          <w:tcPr>
            <w:tcW w:w="2396"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2022 год</w:t>
            </w:r>
          </w:p>
        </w:tc>
      </w:tr>
      <w:tr w:rsidR="000E6ED3" w:rsidTr="00F231EE">
        <w:tc>
          <w:tcPr>
            <w:tcW w:w="2235"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Количество ДОУ</w:t>
            </w: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32</w:t>
            </w: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31</w:t>
            </w:r>
          </w:p>
        </w:tc>
        <w:tc>
          <w:tcPr>
            <w:tcW w:w="2396" w:type="dxa"/>
            <w:tcBorders>
              <w:top w:val="single" w:sz="4" w:space="0" w:color="auto"/>
              <w:left w:val="single" w:sz="4" w:space="0" w:color="auto"/>
              <w:bottom w:val="single" w:sz="4" w:space="0" w:color="auto"/>
              <w:right w:val="single" w:sz="4" w:space="0" w:color="auto"/>
            </w:tcBorders>
            <w:hideMark/>
          </w:tcPr>
          <w:p w:rsidR="000E6ED3" w:rsidRPr="00F27DCF" w:rsidRDefault="000E6ED3" w:rsidP="00F231EE">
            <w:pPr>
              <w:jc w:val="center"/>
              <w:rPr>
                <w:b/>
              </w:rPr>
            </w:pPr>
            <w:r w:rsidRPr="00F27DCF">
              <w:rPr>
                <w:b/>
              </w:rPr>
              <w:t>30</w:t>
            </w:r>
          </w:p>
        </w:tc>
      </w:tr>
      <w:tr w:rsidR="000E6ED3" w:rsidTr="00F231EE">
        <w:tc>
          <w:tcPr>
            <w:tcW w:w="2235"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Название ДОУ, приостановивших образовательную деятельность</w:t>
            </w: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ind w:left="-108"/>
              <w:jc w:val="center"/>
            </w:pPr>
            <w:r>
              <w:t>Д/с «Ивушка» СП МБОУ «Дмитриевская СОШ»</w:t>
            </w:r>
          </w:p>
          <w:p w:rsidR="000E6ED3" w:rsidRDefault="000E6ED3" w:rsidP="00F231EE">
            <w:pPr>
              <w:ind w:left="-108"/>
              <w:jc w:val="center"/>
            </w:pPr>
            <w:r>
              <w:t>с 01.06.2020г.</w:t>
            </w:r>
          </w:p>
        </w:tc>
        <w:tc>
          <w:tcPr>
            <w:tcW w:w="2504"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Д/с «Росинка» СП МБОУ «Березницкая</w:t>
            </w:r>
          </w:p>
          <w:p w:rsidR="000E6ED3" w:rsidRDefault="000E6ED3" w:rsidP="00F231EE">
            <w:pPr>
              <w:jc w:val="center"/>
            </w:pPr>
            <w:r>
              <w:t>ОГ»</w:t>
            </w:r>
          </w:p>
          <w:p w:rsidR="000E6ED3" w:rsidRDefault="000E6ED3" w:rsidP="00F231EE">
            <w:pPr>
              <w:jc w:val="center"/>
            </w:pPr>
            <w:r>
              <w:t>с 05.10.2021г.</w:t>
            </w:r>
          </w:p>
        </w:tc>
        <w:tc>
          <w:tcPr>
            <w:tcW w:w="2396" w:type="dxa"/>
            <w:tcBorders>
              <w:top w:val="single" w:sz="4" w:space="0" w:color="auto"/>
              <w:left w:val="single" w:sz="4" w:space="0" w:color="auto"/>
              <w:bottom w:val="single" w:sz="4" w:space="0" w:color="auto"/>
              <w:right w:val="single" w:sz="4" w:space="0" w:color="auto"/>
            </w:tcBorders>
            <w:hideMark/>
          </w:tcPr>
          <w:p w:rsidR="000E6ED3" w:rsidRPr="00E5598E" w:rsidRDefault="000E6ED3" w:rsidP="00F231EE">
            <w:pPr>
              <w:ind w:left="-121" w:right="-108"/>
              <w:jc w:val="center"/>
              <w:rPr>
                <w:b/>
              </w:rPr>
            </w:pPr>
            <w:r w:rsidRPr="00E5598E">
              <w:rPr>
                <w:b/>
              </w:rPr>
              <w:t xml:space="preserve">Д/с «Бережок» СП МБОУ «Устьянская СОШ» </w:t>
            </w:r>
          </w:p>
          <w:p w:rsidR="000E6ED3" w:rsidRDefault="000E6ED3" w:rsidP="00F231EE">
            <w:pPr>
              <w:jc w:val="center"/>
            </w:pPr>
            <w:r w:rsidRPr="00E5598E">
              <w:rPr>
                <w:b/>
              </w:rPr>
              <w:t>с 01.09.2022г.</w:t>
            </w:r>
          </w:p>
        </w:tc>
      </w:tr>
    </w:tbl>
    <w:p w:rsidR="00016D59" w:rsidRDefault="00016D59" w:rsidP="000E6ED3">
      <w:pPr>
        <w:ind w:firstLine="709"/>
        <w:jc w:val="both"/>
      </w:pPr>
    </w:p>
    <w:p w:rsidR="000E6ED3" w:rsidRDefault="000E6ED3" w:rsidP="000E6ED3">
      <w:pPr>
        <w:ind w:firstLine="709"/>
        <w:jc w:val="both"/>
      </w:pPr>
      <w:r>
        <w:t>Услугу дошкольного образования получают</w:t>
      </w:r>
      <w:r w:rsidR="00016D59">
        <w:t xml:space="preserve"> </w:t>
      </w:r>
      <w:r>
        <w:rPr>
          <w:b/>
        </w:rPr>
        <w:t xml:space="preserve">1327 детей </w:t>
      </w:r>
      <w:r>
        <w:t xml:space="preserve">(на 46 детей меньше по сравнению с декабрём 2021 года). В очереди стоят </w:t>
      </w:r>
      <w:r w:rsidRPr="00F27DCF">
        <w:rPr>
          <w:b/>
        </w:rPr>
        <w:t>152 ребёнка</w:t>
      </w:r>
      <w:r>
        <w:t xml:space="preserve"> в возрасте от 0 до 2 лет с желаемой датой устройства в ДОУ с 1 сентября 2023 года.</w:t>
      </w:r>
    </w:p>
    <w:p w:rsidR="00016D59" w:rsidRPr="006F5BC8" w:rsidRDefault="00016D59" w:rsidP="000E6ED3">
      <w:pPr>
        <w:ind w:firstLine="709"/>
        <w:jc w:val="both"/>
      </w:pPr>
    </w:p>
    <w:p w:rsidR="000E6ED3" w:rsidRDefault="000E6ED3" w:rsidP="000E6ED3">
      <w:pPr>
        <w:jc w:val="both"/>
      </w:pPr>
      <w:r>
        <w:rPr>
          <w:noProof/>
        </w:rPr>
        <w:drawing>
          <wp:inline distT="0" distB="0" distL="0" distR="0">
            <wp:extent cx="6067425" cy="1174750"/>
            <wp:effectExtent l="0" t="0" r="9525" b="6350"/>
            <wp:docPr id="449" name="Диаграмма 4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6D59" w:rsidRDefault="00016D59" w:rsidP="000E6ED3">
      <w:pPr>
        <w:ind w:firstLine="567"/>
        <w:jc w:val="both"/>
      </w:pPr>
    </w:p>
    <w:p w:rsidR="000E6ED3" w:rsidRDefault="000E6ED3" w:rsidP="000E6ED3">
      <w:pPr>
        <w:ind w:firstLine="567"/>
        <w:jc w:val="both"/>
      </w:pPr>
      <w:r>
        <w:t xml:space="preserve">В дошкольных образовательных организациях функционирует </w:t>
      </w:r>
      <w:r>
        <w:rPr>
          <w:b/>
        </w:rPr>
        <w:t xml:space="preserve">81 </w:t>
      </w:r>
      <w:r>
        <w:t>группа (на 3 меньше по сравнению с прошлым годом), из них</w:t>
      </w:r>
      <w:r>
        <w:rPr>
          <w:b/>
        </w:rPr>
        <w:t xml:space="preserve"> 33</w:t>
      </w:r>
      <w:r>
        <w:t xml:space="preserve">группы – разновозрастные (40,7 %), </w:t>
      </w:r>
      <w:r>
        <w:rPr>
          <w:b/>
        </w:rPr>
        <w:t xml:space="preserve">10 </w:t>
      </w:r>
      <w:r>
        <w:t xml:space="preserve">групп для детей раннего возраста, до 3-х лет (12,3%), </w:t>
      </w:r>
      <w:r w:rsidRPr="00F27DCF">
        <w:rPr>
          <w:b/>
        </w:rPr>
        <w:t>9</w:t>
      </w:r>
      <w:r>
        <w:t xml:space="preserve"> групп компенсирующей направленности, в том числе </w:t>
      </w:r>
      <w:r w:rsidRPr="00F27DCF">
        <w:rPr>
          <w:b/>
        </w:rPr>
        <w:t>8</w:t>
      </w:r>
      <w:r>
        <w:t xml:space="preserve"> речевых групп (11,1%).Охват детей дошкольными образовательными организациями в возрасте от 1,5 до 7 лет остаётся стабильным и составляет </w:t>
      </w:r>
      <w:r w:rsidRPr="00F27DCF">
        <w:rPr>
          <w:b/>
        </w:rPr>
        <w:t>99%</w:t>
      </w:r>
      <w:r>
        <w:t>.</w:t>
      </w:r>
    </w:p>
    <w:p w:rsidR="00016D59" w:rsidRDefault="00016D59" w:rsidP="000E6ED3">
      <w:pPr>
        <w:ind w:firstLine="567"/>
        <w:jc w:val="both"/>
      </w:pPr>
    </w:p>
    <w:p w:rsidR="000E6ED3" w:rsidRDefault="000E6ED3" w:rsidP="000E6ED3">
      <w:pPr>
        <w:jc w:val="center"/>
        <w:rPr>
          <w:b/>
        </w:rPr>
      </w:pPr>
      <w:r>
        <w:rPr>
          <w:b/>
        </w:rPr>
        <w:t>Результаты  мониторинга посещаемости: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126"/>
        <w:gridCol w:w="2126"/>
        <w:gridCol w:w="2126"/>
      </w:tblGrid>
      <w:tr w:rsidR="000E6ED3" w:rsidTr="00F231EE">
        <w:trPr>
          <w:trHeight w:val="206"/>
        </w:trPr>
        <w:tc>
          <w:tcPr>
            <w:tcW w:w="3261" w:type="dxa"/>
            <w:tcBorders>
              <w:top w:val="single" w:sz="4" w:space="0" w:color="000000"/>
              <w:left w:val="single" w:sz="4" w:space="0" w:color="000000"/>
              <w:bottom w:val="single" w:sz="4" w:space="0" w:color="000000"/>
              <w:right w:val="single" w:sz="4" w:space="0" w:color="000000"/>
            </w:tcBorders>
            <w:hideMark/>
          </w:tcPr>
          <w:p w:rsidR="000E6ED3" w:rsidRDefault="000E6ED3" w:rsidP="00F231EE">
            <w:pPr>
              <w:jc w:val="center"/>
            </w:pPr>
            <w:r>
              <w:t>ДОУ</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rPr>
                <w:b/>
              </w:rPr>
            </w:pPr>
            <w:r w:rsidRPr="00FF5FE1">
              <w:rPr>
                <w:b/>
              </w:rPr>
              <w:t>2020 год</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rPr>
                <w:b/>
              </w:rPr>
            </w:pPr>
            <w:r w:rsidRPr="00FF5FE1">
              <w:rPr>
                <w:b/>
              </w:rPr>
              <w:t>2021 год</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rPr>
                <w:b/>
              </w:rPr>
            </w:pPr>
            <w:r w:rsidRPr="00FF5FE1">
              <w:rPr>
                <w:b/>
              </w:rPr>
              <w:t>2022 год</w:t>
            </w:r>
          </w:p>
        </w:tc>
      </w:tr>
      <w:tr w:rsidR="000E6ED3" w:rsidTr="00F231EE">
        <w:trPr>
          <w:trHeight w:val="195"/>
        </w:trPr>
        <w:tc>
          <w:tcPr>
            <w:tcW w:w="3261" w:type="dxa"/>
            <w:tcBorders>
              <w:top w:val="single" w:sz="4" w:space="0" w:color="000000"/>
              <w:left w:val="single" w:sz="4" w:space="0" w:color="000000"/>
              <w:bottom w:val="single" w:sz="4" w:space="0" w:color="000000"/>
              <w:right w:val="single" w:sz="4" w:space="0" w:color="000000"/>
            </w:tcBorders>
            <w:hideMark/>
          </w:tcPr>
          <w:p w:rsidR="000E6ED3" w:rsidRDefault="000E6ED3" w:rsidP="00F231EE">
            <w:pPr>
              <w:jc w:val="center"/>
              <w:rPr>
                <w:b/>
              </w:rPr>
            </w:pPr>
            <w:r>
              <w:rPr>
                <w:b/>
              </w:rPr>
              <w:t>ДОУ п. Октябрьский</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pPr>
            <w:r w:rsidRPr="00FF5FE1">
              <w:t>70,2%</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pPr>
            <w:r w:rsidRPr="00FF5FE1">
              <w:t>65%</w:t>
            </w:r>
          </w:p>
        </w:tc>
        <w:tc>
          <w:tcPr>
            <w:tcW w:w="2126" w:type="dxa"/>
            <w:tcBorders>
              <w:top w:val="single" w:sz="4" w:space="0" w:color="000000"/>
              <w:left w:val="single" w:sz="4" w:space="0" w:color="000000"/>
              <w:bottom w:val="single" w:sz="4" w:space="0" w:color="000000"/>
              <w:right w:val="single" w:sz="4" w:space="0" w:color="000000"/>
            </w:tcBorders>
          </w:tcPr>
          <w:p w:rsidR="000E6ED3" w:rsidRDefault="000E6ED3" w:rsidP="00F231EE">
            <w:pPr>
              <w:jc w:val="center"/>
              <w:rPr>
                <w:b/>
              </w:rPr>
            </w:pPr>
            <w:r>
              <w:rPr>
                <w:b/>
              </w:rPr>
              <w:t>68%</w:t>
            </w:r>
          </w:p>
        </w:tc>
      </w:tr>
      <w:tr w:rsidR="000E6ED3" w:rsidTr="00F231EE">
        <w:trPr>
          <w:trHeight w:val="200"/>
        </w:trPr>
        <w:tc>
          <w:tcPr>
            <w:tcW w:w="3261" w:type="dxa"/>
            <w:tcBorders>
              <w:top w:val="single" w:sz="4" w:space="0" w:color="000000"/>
              <w:left w:val="single" w:sz="4" w:space="0" w:color="000000"/>
              <w:bottom w:val="single" w:sz="4" w:space="0" w:color="000000"/>
              <w:right w:val="single" w:sz="4" w:space="0" w:color="000000"/>
            </w:tcBorders>
            <w:hideMark/>
          </w:tcPr>
          <w:p w:rsidR="000E6ED3" w:rsidRDefault="000E6ED3" w:rsidP="00F231EE">
            <w:pPr>
              <w:jc w:val="center"/>
              <w:rPr>
                <w:b/>
              </w:rPr>
            </w:pPr>
            <w:r>
              <w:rPr>
                <w:b/>
              </w:rPr>
              <w:t>Сельские ДОУ</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pPr>
            <w:r w:rsidRPr="00FF5FE1">
              <w:t>76%</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Pr="00FF5FE1" w:rsidRDefault="000E6ED3" w:rsidP="00F231EE">
            <w:pPr>
              <w:jc w:val="center"/>
            </w:pPr>
            <w:r w:rsidRPr="00FF5FE1">
              <w:t>66,4%</w:t>
            </w:r>
          </w:p>
        </w:tc>
        <w:tc>
          <w:tcPr>
            <w:tcW w:w="2126" w:type="dxa"/>
            <w:tcBorders>
              <w:top w:val="single" w:sz="4" w:space="0" w:color="000000"/>
              <w:left w:val="single" w:sz="4" w:space="0" w:color="000000"/>
              <w:bottom w:val="single" w:sz="4" w:space="0" w:color="000000"/>
              <w:right w:val="single" w:sz="4" w:space="0" w:color="000000"/>
            </w:tcBorders>
            <w:hideMark/>
          </w:tcPr>
          <w:p w:rsidR="000E6ED3" w:rsidRDefault="000E6ED3" w:rsidP="00F231EE">
            <w:pPr>
              <w:jc w:val="center"/>
              <w:rPr>
                <w:b/>
              </w:rPr>
            </w:pPr>
            <w:r>
              <w:rPr>
                <w:b/>
              </w:rPr>
              <w:t>70%</w:t>
            </w:r>
          </w:p>
        </w:tc>
      </w:tr>
    </w:tbl>
    <w:p w:rsidR="00016D59" w:rsidRDefault="00016D59" w:rsidP="000E6ED3">
      <w:pPr>
        <w:ind w:firstLine="709"/>
        <w:jc w:val="both"/>
      </w:pPr>
    </w:p>
    <w:p w:rsidR="000E6ED3" w:rsidRDefault="000E6ED3" w:rsidP="000E6ED3">
      <w:pPr>
        <w:ind w:firstLine="709"/>
        <w:jc w:val="both"/>
      </w:pPr>
      <w:r>
        <w:t xml:space="preserve">Услуга «Прием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предоставляется как лично, так и через единый портал государственных услуг в сети Интернет. </w:t>
      </w:r>
    </w:p>
    <w:p w:rsidR="00016D59" w:rsidRDefault="00016D59" w:rsidP="000E6ED3">
      <w:pPr>
        <w:ind w:firstLine="709"/>
        <w:jc w:val="both"/>
      </w:pPr>
    </w:p>
    <w:p w:rsidR="00016D59" w:rsidRDefault="00016D59" w:rsidP="000E6ED3">
      <w:pPr>
        <w:ind w:firstLine="709"/>
        <w:jc w:val="both"/>
      </w:pPr>
    </w:p>
    <w:p w:rsidR="00016D59" w:rsidRDefault="00016D59" w:rsidP="000E6ED3">
      <w:pPr>
        <w:ind w:firstLine="709"/>
        <w:jc w:val="both"/>
      </w:pPr>
    </w:p>
    <w:p w:rsidR="00016D59" w:rsidRDefault="00016D59" w:rsidP="000E6ED3">
      <w:pPr>
        <w:ind w:firstLine="709"/>
        <w:jc w:val="both"/>
      </w:pPr>
    </w:p>
    <w:p w:rsidR="00016D59" w:rsidRDefault="00016D59" w:rsidP="000E6ED3">
      <w:pPr>
        <w:ind w:firstLine="709"/>
        <w:jc w:val="both"/>
        <w:rPr>
          <w:b/>
          <w:i/>
        </w:rPr>
      </w:pPr>
    </w:p>
    <w:p w:rsidR="000E6ED3" w:rsidRDefault="000E6ED3" w:rsidP="000E6ED3">
      <w:pPr>
        <w:jc w:val="center"/>
        <w:rPr>
          <w:b/>
        </w:rPr>
      </w:pPr>
      <w:r>
        <w:rPr>
          <w:b/>
        </w:rPr>
        <w:lastRenderedPageBreak/>
        <w:t>Количество поданных заявлений:</w:t>
      </w:r>
    </w:p>
    <w:tbl>
      <w:tblPr>
        <w:tblW w:w="9654" w:type="dxa"/>
        <w:tblInd w:w="93" w:type="dxa"/>
        <w:tblLook w:val="04A0"/>
      </w:tblPr>
      <w:tblGrid>
        <w:gridCol w:w="1930"/>
        <w:gridCol w:w="1931"/>
        <w:gridCol w:w="1931"/>
        <w:gridCol w:w="1931"/>
        <w:gridCol w:w="1931"/>
      </w:tblGrid>
      <w:tr w:rsidR="000E6ED3" w:rsidTr="00F231EE">
        <w:trPr>
          <w:trHeight w:val="1002"/>
        </w:trPr>
        <w:tc>
          <w:tcPr>
            <w:tcW w:w="1930" w:type="dxa"/>
            <w:tcBorders>
              <w:top w:val="single" w:sz="4" w:space="0" w:color="000000"/>
              <w:left w:val="single" w:sz="4" w:space="0" w:color="000000"/>
              <w:bottom w:val="single" w:sz="4" w:space="0" w:color="000000"/>
              <w:right w:val="single" w:sz="4" w:space="0" w:color="000000"/>
            </w:tcBorders>
            <w:vAlign w:val="center"/>
            <w:hideMark/>
          </w:tcPr>
          <w:p w:rsidR="000E6ED3" w:rsidRDefault="000E6ED3" w:rsidP="00F231EE">
            <w:pPr>
              <w:jc w:val="center"/>
              <w:rPr>
                <w:b/>
                <w:bCs/>
              </w:rPr>
            </w:pPr>
            <w:r>
              <w:rPr>
                <w:b/>
                <w:bCs/>
              </w:rPr>
              <w:t>Количество заявлений</w:t>
            </w:r>
          </w:p>
        </w:tc>
        <w:tc>
          <w:tcPr>
            <w:tcW w:w="1931" w:type="dxa"/>
            <w:tcBorders>
              <w:top w:val="single" w:sz="4" w:space="0" w:color="000000"/>
              <w:left w:val="single" w:sz="4" w:space="0" w:color="000000"/>
              <w:bottom w:val="single" w:sz="4" w:space="0" w:color="000000"/>
              <w:right w:val="single" w:sz="4" w:space="0" w:color="000000"/>
            </w:tcBorders>
            <w:vAlign w:val="center"/>
            <w:hideMark/>
          </w:tcPr>
          <w:p w:rsidR="000E6ED3" w:rsidRDefault="000E6ED3" w:rsidP="00F231EE">
            <w:pPr>
              <w:jc w:val="center"/>
              <w:rPr>
                <w:b/>
                <w:bCs/>
              </w:rPr>
            </w:pPr>
            <w:r>
              <w:rPr>
                <w:b/>
                <w:bCs/>
              </w:rPr>
              <w:t>Через госуслуги</w:t>
            </w:r>
          </w:p>
        </w:tc>
        <w:tc>
          <w:tcPr>
            <w:tcW w:w="1931" w:type="dxa"/>
            <w:tcBorders>
              <w:top w:val="single" w:sz="4" w:space="0" w:color="000000"/>
              <w:left w:val="nil"/>
              <w:bottom w:val="single" w:sz="4" w:space="0" w:color="000000"/>
              <w:right w:val="single" w:sz="4" w:space="0" w:color="000000"/>
            </w:tcBorders>
            <w:vAlign w:val="center"/>
            <w:hideMark/>
          </w:tcPr>
          <w:p w:rsidR="000E6ED3" w:rsidRDefault="000E6ED3" w:rsidP="00F231EE">
            <w:pPr>
              <w:jc w:val="center"/>
              <w:rPr>
                <w:b/>
                <w:bCs/>
              </w:rPr>
            </w:pPr>
            <w:r>
              <w:rPr>
                <w:b/>
                <w:bCs/>
              </w:rPr>
              <w:t>Через комиссию</w:t>
            </w:r>
          </w:p>
        </w:tc>
        <w:tc>
          <w:tcPr>
            <w:tcW w:w="1931" w:type="dxa"/>
            <w:tcBorders>
              <w:top w:val="single" w:sz="4" w:space="0" w:color="000000"/>
              <w:left w:val="nil"/>
              <w:bottom w:val="single" w:sz="4" w:space="0" w:color="000000"/>
              <w:right w:val="single" w:sz="4" w:space="0" w:color="000000"/>
            </w:tcBorders>
            <w:vAlign w:val="center"/>
            <w:hideMark/>
          </w:tcPr>
          <w:p w:rsidR="000E6ED3" w:rsidRDefault="000E6ED3" w:rsidP="00F231EE">
            <w:pPr>
              <w:jc w:val="center"/>
              <w:rPr>
                <w:b/>
                <w:bCs/>
              </w:rPr>
            </w:pPr>
            <w:r>
              <w:rPr>
                <w:b/>
                <w:bCs/>
              </w:rPr>
              <w:t>Через МФЦ</w:t>
            </w:r>
          </w:p>
        </w:tc>
        <w:tc>
          <w:tcPr>
            <w:tcW w:w="1931" w:type="dxa"/>
            <w:tcBorders>
              <w:top w:val="single" w:sz="4" w:space="0" w:color="000000"/>
              <w:left w:val="nil"/>
              <w:bottom w:val="single" w:sz="4" w:space="0" w:color="000000"/>
              <w:right w:val="single" w:sz="4" w:space="0" w:color="000000"/>
            </w:tcBorders>
            <w:vAlign w:val="center"/>
            <w:hideMark/>
          </w:tcPr>
          <w:p w:rsidR="000E6ED3" w:rsidRDefault="000E6ED3" w:rsidP="00F231EE">
            <w:pPr>
              <w:jc w:val="center"/>
              <w:rPr>
                <w:b/>
                <w:bCs/>
              </w:rPr>
            </w:pPr>
            <w:r>
              <w:rPr>
                <w:b/>
                <w:bCs/>
              </w:rPr>
              <w:t>Всего</w:t>
            </w:r>
          </w:p>
        </w:tc>
      </w:tr>
      <w:tr w:rsidR="000E6ED3" w:rsidTr="00F231EE">
        <w:trPr>
          <w:trHeight w:val="299"/>
        </w:trPr>
        <w:tc>
          <w:tcPr>
            <w:tcW w:w="1930" w:type="dxa"/>
            <w:tcBorders>
              <w:top w:val="nil"/>
              <w:left w:val="single" w:sz="4" w:space="0" w:color="000000"/>
              <w:bottom w:val="single" w:sz="4" w:space="0" w:color="000000"/>
              <w:right w:val="single" w:sz="4" w:space="0" w:color="000000"/>
            </w:tcBorders>
            <w:hideMark/>
          </w:tcPr>
          <w:p w:rsidR="000E6ED3" w:rsidRDefault="000E6ED3" w:rsidP="00F231EE">
            <w:pPr>
              <w:jc w:val="center"/>
              <w:rPr>
                <w:bCs/>
              </w:rPr>
            </w:pPr>
            <w:r>
              <w:rPr>
                <w:bCs/>
              </w:rPr>
              <w:t>2020 год</w:t>
            </w:r>
          </w:p>
        </w:tc>
        <w:tc>
          <w:tcPr>
            <w:tcW w:w="1931" w:type="dxa"/>
            <w:tcBorders>
              <w:top w:val="nil"/>
              <w:left w:val="single" w:sz="4" w:space="0" w:color="000000"/>
              <w:bottom w:val="single" w:sz="4" w:space="0" w:color="000000"/>
              <w:right w:val="single" w:sz="4" w:space="0" w:color="000000"/>
            </w:tcBorders>
            <w:vAlign w:val="center"/>
            <w:hideMark/>
          </w:tcPr>
          <w:p w:rsidR="000E6ED3" w:rsidRDefault="000E6ED3" w:rsidP="00F231EE">
            <w:pPr>
              <w:jc w:val="center"/>
              <w:rPr>
                <w:bCs/>
              </w:rPr>
            </w:pPr>
            <w:r>
              <w:rPr>
                <w:bCs/>
              </w:rPr>
              <w:t>159</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296</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26</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481</w:t>
            </w:r>
          </w:p>
        </w:tc>
      </w:tr>
      <w:tr w:rsidR="000E6ED3" w:rsidTr="00F231EE">
        <w:trPr>
          <w:trHeight w:val="299"/>
        </w:trPr>
        <w:tc>
          <w:tcPr>
            <w:tcW w:w="1930" w:type="dxa"/>
            <w:tcBorders>
              <w:top w:val="nil"/>
              <w:left w:val="single" w:sz="4" w:space="0" w:color="000000"/>
              <w:bottom w:val="single" w:sz="4" w:space="0" w:color="000000"/>
              <w:right w:val="single" w:sz="4" w:space="0" w:color="000000"/>
            </w:tcBorders>
            <w:hideMark/>
          </w:tcPr>
          <w:p w:rsidR="000E6ED3" w:rsidRDefault="000E6ED3" w:rsidP="00F231EE">
            <w:pPr>
              <w:jc w:val="center"/>
              <w:rPr>
                <w:bCs/>
              </w:rPr>
            </w:pPr>
            <w:r>
              <w:rPr>
                <w:bCs/>
              </w:rPr>
              <w:t>2021 год</w:t>
            </w:r>
          </w:p>
        </w:tc>
        <w:tc>
          <w:tcPr>
            <w:tcW w:w="1931" w:type="dxa"/>
            <w:tcBorders>
              <w:top w:val="nil"/>
              <w:left w:val="single" w:sz="4" w:space="0" w:color="000000"/>
              <w:bottom w:val="single" w:sz="4" w:space="0" w:color="000000"/>
              <w:right w:val="single" w:sz="4" w:space="0" w:color="000000"/>
            </w:tcBorders>
            <w:vAlign w:val="center"/>
            <w:hideMark/>
          </w:tcPr>
          <w:p w:rsidR="000E6ED3" w:rsidRDefault="000E6ED3" w:rsidP="00F231EE">
            <w:pPr>
              <w:jc w:val="center"/>
              <w:rPr>
                <w:bCs/>
              </w:rPr>
            </w:pPr>
            <w:r>
              <w:rPr>
                <w:bCs/>
              </w:rPr>
              <w:t>154</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288</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19</w:t>
            </w:r>
          </w:p>
        </w:tc>
        <w:tc>
          <w:tcPr>
            <w:tcW w:w="1931" w:type="dxa"/>
            <w:tcBorders>
              <w:top w:val="nil"/>
              <w:left w:val="nil"/>
              <w:bottom w:val="single" w:sz="4" w:space="0" w:color="000000"/>
              <w:right w:val="single" w:sz="4" w:space="0" w:color="000000"/>
            </w:tcBorders>
            <w:vAlign w:val="center"/>
            <w:hideMark/>
          </w:tcPr>
          <w:p w:rsidR="000E6ED3" w:rsidRDefault="000E6ED3" w:rsidP="00F231EE">
            <w:pPr>
              <w:jc w:val="center"/>
              <w:rPr>
                <w:bCs/>
              </w:rPr>
            </w:pPr>
            <w:r>
              <w:rPr>
                <w:bCs/>
              </w:rPr>
              <w:t>461</w:t>
            </w:r>
          </w:p>
        </w:tc>
      </w:tr>
      <w:tr w:rsidR="000E6ED3" w:rsidTr="00F231EE">
        <w:trPr>
          <w:trHeight w:val="299"/>
        </w:trPr>
        <w:tc>
          <w:tcPr>
            <w:tcW w:w="1930" w:type="dxa"/>
            <w:tcBorders>
              <w:top w:val="nil"/>
              <w:left w:val="single" w:sz="4" w:space="0" w:color="000000"/>
              <w:bottom w:val="single" w:sz="4" w:space="0" w:color="000000"/>
              <w:right w:val="single" w:sz="4" w:space="0" w:color="000000"/>
            </w:tcBorders>
            <w:hideMark/>
          </w:tcPr>
          <w:p w:rsidR="000E6ED3" w:rsidRPr="00F27DCF" w:rsidRDefault="000E6ED3" w:rsidP="00F231EE">
            <w:pPr>
              <w:jc w:val="center"/>
              <w:rPr>
                <w:b/>
                <w:bCs/>
              </w:rPr>
            </w:pPr>
            <w:r w:rsidRPr="00F27DCF">
              <w:rPr>
                <w:b/>
                <w:bCs/>
              </w:rPr>
              <w:t>2022 год</w:t>
            </w:r>
          </w:p>
        </w:tc>
        <w:tc>
          <w:tcPr>
            <w:tcW w:w="1931" w:type="dxa"/>
            <w:tcBorders>
              <w:top w:val="nil"/>
              <w:left w:val="single" w:sz="4" w:space="0" w:color="000000"/>
              <w:bottom w:val="single" w:sz="4" w:space="0" w:color="000000"/>
              <w:right w:val="single" w:sz="4" w:space="0" w:color="000000"/>
            </w:tcBorders>
            <w:vAlign w:val="center"/>
            <w:hideMark/>
          </w:tcPr>
          <w:p w:rsidR="000E6ED3" w:rsidRPr="00F27DCF" w:rsidRDefault="000E6ED3" w:rsidP="00F231EE">
            <w:pPr>
              <w:jc w:val="center"/>
              <w:rPr>
                <w:b/>
                <w:bCs/>
              </w:rPr>
            </w:pPr>
            <w:r w:rsidRPr="00F27DCF">
              <w:rPr>
                <w:b/>
                <w:bCs/>
              </w:rPr>
              <w:t>121</w:t>
            </w:r>
          </w:p>
        </w:tc>
        <w:tc>
          <w:tcPr>
            <w:tcW w:w="1931" w:type="dxa"/>
            <w:tcBorders>
              <w:top w:val="nil"/>
              <w:left w:val="nil"/>
              <w:bottom w:val="single" w:sz="4" w:space="0" w:color="000000"/>
              <w:right w:val="single" w:sz="4" w:space="0" w:color="000000"/>
            </w:tcBorders>
            <w:vAlign w:val="center"/>
            <w:hideMark/>
          </w:tcPr>
          <w:p w:rsidR="000E6ED3" w:rsidRPr="00F27DCF" w:rsidRDefault="000E6ED3" w:rsidP="00F231EE">
            <w:pPr>
              <w:jc w:val="center"/>
              <w:rPr>
                <w:b/>
                <w:bCs/>
              </w:rPr>
            </w:pPr>
            <w:r w:rsidRPr="00F27DCF">
              <w:rPr>
                <w:b/>
                <w:bCs/>
              </w:rPr>
              <w:t>223</w:t>
            </w:r>
          </w:p>
        </w:tc>
        <w:tc>
          <w:tcPr>
            <w:tcW w:w="1931" w:type="dxa"/>
            <w:tcBorders>
              <w:top w:val="nil"/>
              <w:left w:val="nil"/>
              <w:bottom w:val="single" w:sz="4" w:space="0" w:color="000000"/>
              <w:right w:val="single" w:sz="4" w:space="0" w:color="000000"/>
            </w:tcBorders>
            <w:vAlign w:val="center"/>
            <w:hideMark/>
          </w:tcPr>
          <w:p w:rsidR="000E6ED3" w:rsidRPr="00F27DCF" w:rsidRDefault="000E6ED3" w:rsidP="00F231EE">
            <w:pPr>
              <w:jc w:val="center"/>
              <w:rPr>
                <w:b/>
                <w:bCs/>
              </w:rPr>
            </w:pPr>
            <w:r w:rsidRPr="00F27DCF">
              <w:rPr>
                <w:b/>
                <w:bCs/>
              </w:rPr>
              <w:t>18</w:t>
            </w:r>
          </w:p>
        </w:tc>
        <w:tc>
          <w:tcPr>
            <w:tcW w:w="1931" w:type="dxa"/>
            <w:tcBorders>
              <w:top w:val="nil"/>
              <w:left w:val="nil"/>
              <w:bottom w:val="single" w:sz="4" w:space="0" w:color="000000"/>
              <w:right w:val="single" w:sz="4" w:space="0" w:color="000000"/>
            </w:tcBorders>
            <w:vAlign w:val="center"/>
            <w:hideMark/>
          </w:tcPr>
          <w:p w:rsidR="000E6ED3" w:rsidRPr="00F27DCF" w:rsidRDefault="000E6ED3" w:rsidP="00F231EE">
            <w:pPr>
              <w:jc w:val="center"/>
              <w:rPr>
                <w:b/>
                <w:bCs/>
              </w:rPr>
            </w:pPr>
            <w:r w:rsidRPr="00F27DCF">
              <w:rPr>
                <w:b/>
                <w:bCs/>
              </w:rPr>
              <w:t>362</w:t>
            </w:r>
          </w:p>
        </w:tc>
      </w:tr>
    </w:tbl>
    <w:p w:rsidR="000E6ED3" w:rsidRDefault="000E6ED3" w:rsidP="000E6ED3">
      <w:pPr>
        <w:ind w:firstLine="709"/>
        <w:jc w:val="both"/>
      </w:pPr>
    </w:p>
    <w:p w:rsidR="000E6ED3" w:rsidRDefault="000E6ED3" w:rsidP="000E6ED3">
      <w:pPr>
        <w:ind w:firstLine="709"/>
        <w:jc w:val="both"/>
      </w:pPr>
      <w:r>
        <w:t xml:space="preserve">Оплата за содержание детей в дошкольных образовательных учреждениях осуществляется в соответствии с Постановлением администрации Устьянского муниципального района Архангельской области № 571 от 07 мая 2020 года «О размере родительской платы за присмотр и уход за детьми в муниципальных образовательных учреждениях Устьянского муниципального района Архангельской области, реализующих образовательные программы дошкольного образования». </w:t>
      </w:r>
    </w:p>
    <w:p w:rsidR="000E6ED3" w:rsidRPr="00071E5A" w:rsidRDefault="000E6ED3" w:rsidP="000E6ED3">
      <w:pPr>
        <w:ind w:firstLine="709"/>
        <w:jc w:val="both"/>
      </w:pPr>
    </w:p>
    <w:tbl>
      <w:tblPr>
        <w:tblStyle w:val="af1"/>
        <w:tblpPr w:leftFromText="180" w:rightFromText="180" w:vertAnchor="text" w:horzAnchor="margin" w:tblpX="108" w:tblpY="44"/>
        <w:tblW w:w="9606" w:type="dxa"/>
        <w:tblLook w:val="04A0"/>
      </w:tblPr>
      <w:tblGrid>
        <w:gridCol w:w="3249"/>
        <w:gridCol w:w="2671"/>
        <w:gridCol w:w="3686"/>
      </w:tblGrid>
      <w:tr w:rsidR="000E6ED3" w:rsidTr="00F231EE">
        <w:trPr>
          <w:trHeight w:val="270"/>
        </w:trPr>
        <w:tc>
          <w:tcPr>
            <w:tcW w:w="9606" w:type="dxa"/>
            <w:gridSpan w:val="3"/>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В день с учётом периода пребывания воспитанника в организации (рублей в сутки)</w:t>
            </w:r>
          </w:p>
        </w:tc>
      </w:tr>
      <w:tr w:rsidR="000E6ED3" w:rsidTr="00F231EE">
        <w:trPr>
          <w:trHeight w:val="218"/>
        </w:trPr>
        <w:tc>
          <w:tcPr>
            <w:tcW w:w="3249"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Сокращённого пребывания</w:t>
            </w:r>
          </w:p>
        </w:tc>
        <w:tc>
          <w:tcPr>
            <w:tcW w:w="2671"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Полного дня</w:t>
            </w:r>
          </w:p>
        </w:tc>
        <w:tc>
          <w:tcPr>
            <w:tcW w:w="3686"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pPr>
            <w:r>
              <w:t>Круглосуточного пребывания</w:t>
            </w:r>
          </w:p>
        </w:tc>
      </w:tr>
      <w:tr w:rsidR="000E6ED3" w:rsidTr="00F231EE">
        <w:trPr>
          <w:trHeight w:val="210"/>
        </w:trPr>
        <w:tc>
          <w:tcPr>
            <w:tcW w:w="3249"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140 рублей в сутки</w:t>
            </w:r>
          </w:p>
        </w:tc>
        <w:tc>
          <w:tcPr>
            <w:tcW w:w="2671"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170 рублей в сутки</w:t>
            </w:r>
          </w:p>
        </w:tc>
        <w:tc>
          <w:tcPr>
            <w:tcW w:w="3686" w:type="dxa"/>
            <w:tcBorders>
              <w:top w:val="single" w:sz="4" w:space="0" w:color="auto"/>
              <w:left w:val="single" w:sz="4" w:space="0" w:color="auto"/>
              <w:bottom w:val="single" w:sz="4" w:space="0" w:color="auto"/>
              <w:right w:val="single" w:sz="4" w:space="0" w:color="auto"/>
            </w:tcBorders>
            <w:hideMark/>
          </w:tcPr>
          <w:p w:rsidR="000E6ED3" w:rsidRDefault="000E6ED3" w:rsidP="00F231EE">
            <w:pPr>
              <w:jc w:val="center"/>
              <w:rPr>
                <w:b/>
              </w:rPr>
            </w:pPr>
            <w:r>
              <w:rPr>
                <w:b/>
              </w:rPr>
              <w:t>180 рублей в сутки</w:t>
            </w:r>
          </w:p>
        </w:tc>
      </w:tr>
    </w:tbl>
    <w:p w:rsidR="000E6ED3" w:rsidRPr="00AD0F43" w:rsidRDefault="000E6ED3" w:rsidP="000E6ED3">
      <w:pPr>
        <w:ind w:firstLine="567"/>
        <w:jc w:val="both"/>
        <w:rPr>
          <w:sz w:val="16"/>
          <w:szCs w:val="16"/>
        </w:rPr>
      </w:pPr>
    </w:p>
    <w:p w:rsidR="000E6ED3" w:rsidRDefault="000E6ED3" w:rsidP="000E6ED3">
      <w:pPr>
        <w:ind w:firstLine="567"/>
        <w:jc w:val="both"/>
      </w:pPr>
    </w:p>
    <w:p w:rsidR="000E6ED3" w:rsidRDefault="000E6ED3" w:rsidP="000E6ED3">
      <w:pPr>
        <w:ind w:firstLine="567"/>
        <w:jc w:val="both"/>
      </w:pPr>
      <w: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 С октября 2022 года на  период проведения специальной военной операции с семей детей мобилизованных граждан и добровольцев родительская плата не взимается.</w:t>
      </w:r>
    </w:p>
    <w:p w:rsidR="000E6ED3" w:rsidRDefault="000E6ED3" w:rsidP="000E6ED3">
      <w:pPr>
        <w:ind w:firstLine="567"/>
        <w:jc w:val="both"/>
      </w:pPr>
      <w:r>
        <w:t>Родительская плата за содержание обучающегося с ограниченными возможностями здоровья определяется с учётом пребывания воспитанника в организации, исходя из половинной стоимости дня. Расходы за присмотр и уход за перечисленными категориями детей возмещаются из местного бюджета.</w:t>
      </w:r>
    </w:p>
    <w:p w:rsidR="000E6ED3" w:rsidRDefault="000E6ED3" w:rsidP="000E6ED3">
      <w:pPr>
        <w:ind w:firstLine="567"/>
        <w:jc w:val="both"/>
        <w:rPr>
          <w:b/>
        </w:rPr>
      </w:pPr>
      <w:r>
        <w:t xml:space="preserve">В 2022 году была продолжена работа по укреплению материально-технической базы детских садов и проведению ремонтных работ:по замене оконных блоков в СП «детский сад «Журавлик» МБОУ «Устьянская СОШ» на сумму </w:t>
      </w:r>
      <w:r>
        <w:rPr>
          <w:b/>
        </w:rPr>
        <w:t>1 347 927, 30 рублей;</w:t>
      </w:r>
      <w:r>
        <w:t xml:space="preserve"> по установке снегозадержателей на сумму </w:t>
      </w:r>
      <w:r w:rsidRPr="006F5BC8">
        <w:rPr>
          <w:b/>
        </w:rPr>
        <w:t>194 430,44 рублей</w:t>
      </w:r>
      <w:r>
        <w:t xml:space="preserve">, а также работы по замене полов в СП «детский сад «Журавлик» на сумму </w:t>
      </w:r>
      <w:r w:rsidRPr="006F5BC8">
        <w:rPr>
          <w:b/>
        </w:rPr>
        <w:t>319 279, 25 рублей</w:t>
      </w:r>
      <w:r>
        <w:t>.</w:t>
      </w:r>
      <w:r w:rsidR="000A0319">
        <w:t xml:space="preserve"> Из резервного фонда Правительства Архангельской области на установку периметрального забора в МБОУ «ОСОШ №1» СП «Детский сад «Рябинушка» израсходовано </w:t>
      </w:r>
      <w:r w:rsidR="000A0319" w:rsidRPr="006F5BC8">
        <w:rPr>
          <w:b/>
        </w:rPr>
        <w:t>1 338 114,07 рублей</w:t>
      </w:r>
      <w:r w:rsidR="000A0319">
        <w:t xml:space="preserve">. На перепланировку здания МБОУ «Устьянская СОШ» филиала «Орловская основная школа» для переезда д/с «Ягодка» в здание школы потрачено </w:t>
      </w:r>
      <w:r w:rsidR="000A0319" w:rsidRPr="006F5BC8">
        <w:rPr>
          <w:b/>
        </w:rPr>
        <w:t>500 000, 00 рублей.</w:t>
      </w:r>
    </w:p>
    <w:p w:rsidR="000A0319" w:rsidRDefault="000A0319" w:rsidP="000A0319">
      <w:pPr>
        <w:ind w:firstLine="709"/>
        <w:jc w:val="both"/>
        <w:rPr>
          <w:b/>
        </w:rPr>
      </w:pPr>
      <w:r w:rsidRPr="00734FEE">
        <w:rPr>
          <w:b/>
        </w:rPr>
        <w:t>100% воспитанников</w:t>
      </w:r>
      <w:r>
        <w:t xml:space="preserve"> дошкольных учреждений занимаются по ФГОС дошкольного образования. Необходимым </w:t>
      </w:r>
      <w:r>
        <w:rPr>
          <w:bCs/>
        </w:rPr>
        <w:t>условием</w:t>
      </w:r>
      <w:r>
        <w:t xml:space="preserve"> качественной </w:t>
      </w:r>
      <w:r>
        <w:rPr>
          <w:bCs/>
        </w:rPr>
        <w:t xml:space="preserve">реализации </w:t>
      </w:r>
      <w:r>
        <w:t xml:space="preserve">программы является её непрерывное сопровождение педагогическими и учебно-вспомогательными работниками.  В 2022 году уровень квалификации педагогов дошкольных учреждений в Устьянском районе составил </w:t>
      </w:r>
      <w:r w:rsidRPr="00F27DCF">
        <w:rPr>
          <w:b/>
        </w:rPr>
        <w:t>49,25%</w:t>
      </w:r>
      <w:r>
        <w:t xml:space="preserve"> (по городу - 64,89% педагогов имеют первую и высшую категорию, по селу - </w:t>
      </w:r>
      <w:r w:rsidRPr="00F27DCF">
        <w:rPr>
          <w:b/>
        </w:rPr>
        <w:t>45,5%).</w:t>
      </w:r>
      <w:r>
        <w:rPr>
          <w:b/>
        </w:rPr>
        <w:t xml:space="preserve"> </w:t>
      </w:r>
      <w:r>
        <w:t xml:space="preserve">Перед руководителями поставлена задача по повышению компетенций педагогов по вопросам организации эффективного и качественного образовательного процесса, повышению уровня квалификации педагогов до </w:t>
      </w:r>
      <w:r>
        <w:rPr>
          <w:b/>
        </w:rPr>
        <w:t>80%.</w:t>
      </w:r>
    </w:p>
    <w:p w:rsidR="000A0319" w:rsidRDefault="000A0319" w:rsidP="000A0319">
      <w:pPr>
        <w:spacing w:before="120"/>
        <w:jc w:val="center"/>
        <w:rPr>
          <w:b/>
        </w:rPr>
      </w:pPr>
    </w:p>
    <w:p w:rsidR="000A0319" w:rsidRDefault="000A0319" w:rsidP="000A0319">
      <w:pPr>
        <w:spacing w:before="120"/>
        <w:jc w:val="center"/>
        <w:rPr>
          <w:b/>
        </w:rPr>
      </w:pPr>
    </w:p>
    <w:p w:rsidR="000A0319" w:rsidRDefault="000A0319" w:rsidP="000A0319">
      <w:pPr>
        <w:spacing w:before="120"/>
        <w:jc w:val="center"/>
        <w:rPr>
          <w:b/>
        </w:rPr>
      </w:pPr>
    </w:p>
    <w:p w:rsidR="000A0319" w:rsidRDefault="000A0319" w:rsidP="000A0319">
      <w:pPr>
        <w:spacing w:before="120"/>
        <w:jc w:val="center"/>
        <w:rPr>
          <w:b/>
        </w:rPr>
      </w:pPr>
    </w:p>
    <w:p w:rsidR="000A0319" w:rsidRPr="00BB3B93" w:rsidRDefault="000A0319" w:rsidP="000A0319">
      <w:pPr>
        <w:spacing w:before="120"/>
        <w:jc w:val="center"/>
        <w:rPr>
          <w:b/>
        </w:rPr>
      </w:pPr>
      <w:r w:rsidRPr="00BB3B93">
        <w:rPr>
          <w:b/>
        </w:rPr>
        <w:lastRenderedPageBreak/>
        <w:t>Кадровое обеспечение</w:t>
      </w:r>
    </w:p>
    <w:p w:rsidR="000A0319" w:rsidRDefault="000A0319" w:rsidP="000A0319">
      <w:pPr>
        <w:rPr>
          <w:b/>
        </w:rPr>
      </w:pPr>
      <w:r>
        <w:rPr>
          <w:b/>
        </w:rPr>
        <w:t>Специализация работников ДОУ: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268"/>
        <w:gridCol w:w="2268"/>
        <w:gridCol w:w="2268"/>
      </w:tblGrid>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b/>
                <w:color w:val="00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b/>
                <w:color w:val="000000"/>
              </w:rPr>
            </w:pPr>
            <w:r>
              <w:rPr>
                <w:b/>
                <w:color w:val="000000"/>
              </w:rPr>
              <w:t>2020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b/>
                <w:color w:val="000000"/>
              </w:rPr>
            </w:pPr>
            <w:r>
              <w:rPr>
                <w:b/>
                <w:color w:val="000000"/>
              </w:rPr>
              <w:t>2021 год</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Pr>
                <w:b/>
                <w:color w:val="000000"/>
              </w:rPr>
              <w:t xml:space="preserve">2022 </w:t>
            </w:r>
            <w:r w:rsidRPr="00F27DCF">
              <w:rPr>
                <w:b/>
                <w:color w:val="000000"/>
              </w:rPr>
              <w:t>год</w:t>
            </w:r>
          </w:p>
        </w:tc>
      </w:tr>
      <w:tr w:rsidR="000A0319" w:rsidTr="00F231EE">
        <w:trPr>
          <w:trHeight w:val="619"/>
        </w:trPr>
        <w:tc>
          <w:tcPr>
            <w:tcW w:w="2835" w:type="dxa"/>
            <w:tcBorders>
              <w:top w:val="single" w:sz="4" w:space="0" w:color="auto"/>
              <w:left w:val="single" w:sz="4" w:space="0" w:color="auto"/>
              <w:bottom w:val="single" w:sz="4" w:space="0" w:color="auto"/>
              <w:right w:val="single" w:sz="4" w:space="0" w:color="auto"/>
            </w:tcBorders>
            <w:hideMark/>
          </w:tcPr>
          <w:p w:rsidR="000A0319" w:rsidRPr="00845FE2" w:rsidRDefault="000A0319" w:rsidP="00F231EE">
            <w:pPr>
              <w:jc w:val="center"/>
              <w:rPr>
                <w:b/>
                <w:color w:val="000000"/>
              </w:rPr>
            </w:pPr>
            <w:r w:rsidRPr="00845FE2">
              <w:rPr>
                <w:b/>
                <w:color w:val="000000"/>
              </w:rPr>
              <w:t>Всего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hideMark/>
          </w:tcPr>
          <w:p w:rsidR="000A0319" w:rsidRPr="00845FE2" w:rsidRDefault="000A0319" w:rsidP="00F231EE">
            <w:pPr>
              <w:jc w:val="center"/>
              <w:rPr>
                <w:b/>
                <w:color w:val="000000"/>
              </w:rPr>
            </w:pPr>
            <w:r w:rsidRPr="00845FE2">
              <w:rPr>
                <w:b/>
                <w:color w:val="000000"/>
              </w:rPr>
              <w:t>205</w:t>
            </w:r>
            <w:r>
              <w:rPr>
                <w:b/>
                <w:color w:val="000000"/>
              </w:rPr>
              <w:t xml:space="preserve">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845FE2" w:rsidRDefault="000A0319" w:rsidP="00F231EE">
            <w:pPr>
              <w:jc w:val="center"/>
              <w:rPr>
                <w:b/>
                <w:color w:val="000000"/>
              </w:rPr>
            </w:pPr>
            <w:r w:rsidRPr="00845FE2">
              <w:rPr>
                <w:b/>
                <w:color w:val="000000"/>
              </w:rPr>
              <w:t>201</w:t>
            </w:r>
            <w:r>
              <w:rPr>
                <w:b/>
                <w:color w:val="000000"/>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0A0319" w:rsidRPr="00F27DCF" w:rsidRDefault="000A0319" w:rsidP="00F231EE">
            <w:pPr>
              <w:jc w:val="center"/>
              <w:rPr>
                <w:b/>
                <w:color w:val="000000"/>
              </w:rPr>
            </w:pPr>
            <w:r>
              <w:rPr>
                <w:b/>
                <w:color w:val="000000"/>
              </w:rPr>
              <w:t>200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Воспитатели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154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152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149</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Старшие воспитатели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12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12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12</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Методисты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2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2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2</w:t>
            </w:r>
            <w:r>
              <w:rPr>
                <w:b/>
                <w:color w:val="000000"/>
              </w:rPr>
              <w:t xml:space="preserve"> чел.</w:t>
            </w:r>
          </w:p>
        </w:tc>
      </w:tr>
      <w:tr w:rsidR="000A0319" w:rsidTr="00F231EE">
        <w:trPr>
          <w:trHeight w:val="246"/>
        </w:trPr>
        <w:tc>
          <w:tcPr>
            <w:tcW w:w="2835" w:type="dxa"/>
            <w:tcBorders>
              <w:top w:val="single" w:sz="4" w:space="0" w:color="auto"/>
              <w:left w:val="single" w:sz="4" w:space="0" w:color="auto"/>
              <w:bottom w:val="single" w:sz="4" w:space="0" w:color="auto"/>
              <w:right w:val="single" w:sz="4" w:space="0" w:color="auto"/>
            </w:tcBorders>
            <w:hideMark/>
          </w:tcPr>
          <w:p w:rsidR="000A0319" w:rsidRDefault="000A0319" w:rsidP="00F231EE">
            <w:pPr>
              <w:jc w:val="center"/>
              <w:rPr>
                <w:color w:val="000000"/>
              </w:rPr>
            </w:pPr>
            <w:r>
              <w:rPr>
                <w:color w:val="000000"/>
              </w:rPr>
              <w:t>Музыкальные работники</w:t>
            </w:r>
          </w:p>
        </w:tc>
        <w:tc>
          <w:tcPr>
            <w:tcW w:w="2268" w:type="dxa"/>
            <w:tcBorders>
              <w:top w:val="single" w:sz="4" w:space="0" w:color="auto"/>
              <w:left w:val="single" w:sz="4" w:space="0" w:color="auto"/>
              <w:bottom w:val="single" w:sz="4" w:space="0" w:color="auto"/>
              <w:right w:val="single" w:sz="4" w:space="0" w:color="auto"/>
            </w:tcBorders>
            <w:hideMark/>
          </w:tcPr>
          <w:p w:rsidR="000A0319" w:rsidRPr="00497D90" w:rsidRDefault="000A0319" w:rsidP="00F231EE">
            <w:pPr>
              <w:jc w:val="center"/>
              <w:rPr>
                <w:color w:val="000000"/>
              </w:rPr>
            </w:pPr>
            <w:r w:rsidRPr="00497D90">
              <w:rPr>
                <w:color w:val="000000"/>
              </w:rPr>
              <w:t>9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497D90" w:rsidRDefault="000A0319" w:rsidP="00F231EE">
            <w:pPr>
              <w:jc w:val="center"/>
              <w:rPr>
                <w:color w:val="000000"/>
              </w:rPr>
            </w:pPr>
            <w:r w:rsidRPr="00497D90">
              <w:rPr>
                <w:color w:val="000000"/>
              </w:rPr>
              <w:t>11 чел.</w:t>
            </w:r>
          </w:p>
        </w:tc>
        <w:tc>
          <w:tcPr>
            <w:tcW w:w="2268" w:type="dxa"/>
            <w:tcBorders>
              <w:top w:val="single" w:sz="4" w:space="0" w:color="auto"/>
              <w:left w:val="single" w:sz="4" w:space="0" w:color="auto"/>
              <w:bottom w:val="single" w:sz="4" w:space="0" w:color="auto"/>
              <w:right w:val="single" w:sz="4" w:space="0" w:color="auto"/>
            </w:tcBorders>
          </w:tcPr>
          <w:p w:rsidR="000A0319" w:rsidRPr="00F27DCF" w:rsidRDefault="000A0319" w:rsidP="00F231EE">
            <w:pPr>
              <w:jc w:val="center"/>
              <w:rPr>
                <w:b/>
                <w:color w:val="000000"/>
              </w:rPr>
            </w:pPr>
            <w:r w:rsidRPr="00F27DCF">
              <w:rPr>
                <w:b/>
                <w:color w:val="000000"/>
              </w:rPr>
              <w:t>9</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Учителя-логопеды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19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18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20</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Учителя-дефектологи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2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1</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Педагоги-психологи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5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5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6</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Социальные педагоги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2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1</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Младшие воспитатели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101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99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96</w:t>
            </w:r>
            <w:r>
              <w:rPr>
                <w:b/>
                <w:color w:val="000000"/>
              </w:rPr>
              <w:t xml:space="preserve"> чел.</w:t>
            </w:r>
          </w:p>
        </w:tc>
      </w:tr>
      <w:tr w:rsidR="000A0319" w:rsidTr="00F231EE">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0A0319" w:rsidRDefault="000A0319" w:rsidP="00F231EE">
            <w:pPr>
              <w:jc w:val="center"/>
              <w:rPr>
                <w:color w:val="000000"/>
              </w:rPr>
            </w:pPr>
            <w:r>
              <w:rPr>
                <w:color w:val="000000"/>
              </w:rPr>
              <w:t>Повара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44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0319" w:rsidRPr="00497D90" w:rsidRDefault="000A0319" w:rsidP="00F231EE">
            <w:pPr>
              <w:jc w:val="center"/>
              <w:rPr>
                <w:color w:val="000000"/>
              </w:rPr>
            </w:pPr>
            <w:r w:rsidRPr="00497D90">
              <w:rPr>
                <w:color w:val="000000"/>
              </w:rPr>
              <w:t>45 чел.</w:t>
            </w:r>
          </w:p>
        </w:tc>
        <w:tc>
          <w:tcPr>
            <w:tcW w:w="2268" w:type="dxa"/>
            <w:tcBorders>
              <w:top w:val="single" w:sz="4" w:space="0" w:color="auto"/>
              <w:left w:val="single" w:sz="4" w:space="0" w:color="auto"/>
              <w:bottom w:val="single" w:sz="4" w:space="0" w:color="auto"/>
              <w:right w:val="single" w:sz="4" w:space="0" w:color="auto"/>
            </w:tcBorders>
            <w:hideMark/>
          </w:tcPr>
          <w:p w:rsidR="000A0319" w:rsidRPr="00F27DCF" w:rsidRDefault="000A0319" w:rsidP="00F231EE">
            <w:pPr>
              <w:jc w:val="center"/>
              <w:rPr>
                <w:b/>
                <w:color w:val="000000"/>
              </w:rPr>
            </w:pPr>
            <w:r w:rsidRPr="00F27DCF">
              <w:rPr>
                <w:b/>
                <w:color w:val="000000"/>
              </w:rPr>
              <w:t>40</w:t>
            </w:r>
            <w:r>
              <w:rPr>
                <w:b/>
                <w:color w:val="000000"/>
              </w:rPr>
              <w:t xml:space="preserve"> чел.</w:t>
            </w:r>
          </w:p>
        </w:tc>
      </w:tr>
    </w:tbl>
    <w:p w:rsidR="000A0319" w:rsidRPr="00734FEE" w:rsidRDefault="000A0319" w:rsidP="000A0319">
      <w:pPr>
        <w:jc w:val="both"/>
        <w:rPr>
          <w:b/>
          <w:bCs/>
          <w:sz w:val="16"/>
          <w:szCs w:val="16"/>
        </w:rPr>
      </w:pPr>
    </w:p>
    <w:p w:rsidR="000A0319" w:rsidRDefault="000A0319" w:rsidP="000A0319">
      <w:pPr>
        <w:jc w:val="both"/>
      </w:pPr>
      <w:r>
        <w:rPr>
          <w:b/>
          <w:bCs/>
        </w:rPr>
        <w:t>Уровень квалификации</w:t>
      </w:r>
      <w: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1559"/>
        <w:gridCol w:w="1559"/>
        <w:gridCol w:w="1559"/>
      </w:tblGrid>
      <w:tr w:rsidR="000A0319" w:rsidTr="00F231EE">
        <w:tc>
          <w:tcPr>
            <w:tcW w:w="4962" w:type="dxa"/>
            <w:tcBorders>
              <w:top w:val="single" w:sz="4" w:space="0" w:color="000000"/>
              <w:left w:val="single" w:sz="4" w:space="0" w:color="000000"/>
              <w:bottom w:val="single" w:sz="4" w:space="0" w:color="000000"/>
              <w:right w:val="single" w:sz="4" w:space="0" w:color="000000"/>
            </w:tcBorders>
            <w:hideMark/>
          </w:tcPr>
          <w:p w:rsidR="000A0319" w:rsidRPr="00734FEE" w:rsidRDefault="000A0319" w:rsidP="00F231EE">
            <w:pPr>
              <w:jc w:val="center"/>
              <w:rPr>
                <w:b/>
              </w:rPr>
            </w:pPr>
            <w:r w:rsidRPr="00734FEE">
              <w:rPr>
                <w:b/>
              </w:rPr>
              <w:t>Квалификационная категория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2020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2021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2022 год</w:t>
            </w:r>
          </w:p>
        </w:tc>
      </w:tr>
      <w:tr w:rsidR="000A0319" w:rsidTr="00F231EE">
        <w:tc>
          <w:tcPr>
            <w:tcW w:w="4962" w:type="dxa"/>
            <w:tcBorders>
              <w:top w:val="single" w:sz="4" w:space="0" w:color="000000"/>
              <w:left w:val="single" w:sz="4" w:space="0" w:color="000000"/>
              <w:bottom w:val="single" w:sz="4" w:space="0" w:color="000000"/>
              <w:right w:val="single" w:sz="4" w:space="0" w:color="000000"/>
            </w:tcBorders>
            <w:vAlign w:val="center"/>
            <w:hideMark/>
          </w:tcPr>
          <w:p w:rsidR="000A0319" w:rsidRPr="00734FEE" w:rsidRDefault="000A0319" w:rsidP="00F231EE">
            <w:pPr>
              <w:pStyle w:val="a7"/>
              <w:spacing w:line="276" w:lineRule="auto"/>
              <w:jc w:val="center"/>
              <w:rPr>
                <w:lang w:eastAsia="en-US"/>
              </w:rPr>
            </w:pPr>
            <w:r w:rsidRPr="00734FEE">
              <w:rPr>
                <w:lang w:eastAsia="en-US"/>
              </w:rPr>
              <w:t>Высшая квалификационная  категория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Pr="00164801" w:rsidRDefault="000A0319" w:rsidP="00F231EE">
            <w:pPr>
              <w:jc w:val="center"/>
              <w:rPr>
                <w:b/>
              </w:rPr>
            </w:pPr>
            <w:r w:rsidRPr="00164801">
              <w:rPr>
                <w:b/>
              </w:rPr>
              <w:t>23%</w:t>
            </w:r>
          </w:p>
        </w:tc>
      </w:tr>
      <w:tr w:rsidR="000A0319" w:rsidTr="00F231EE">
        <w:tc>
          <w:tcPr>
            <w:tcW w:w="4962" w:type="dxa"/>
            <w:tcBorders>
              <w:top w:val="single" w:sz="4" w:space="0" w:color="000000"/>
              <w:left w:val="single" w:sz="4" w:space="0" w:color="000000"/>
              <w:bottom w:val="single" w:sz="4" w:space="0" w:color="000000"/>
              <w:right w:val="single" w:sz="4" w:space="0" w:color="000000"/>
            </w:tcBorders>
            <w:vAlign w:val="center"/>
            <w:hideMark/>
          </w:tcPr>
          <w:p w:rsidR="000A0319" w:rsidRPr="00734FEE" w:rsidRDefault="000A0319" w:rsidP="00F231EE">
            <w:pPr>
              <w:pStyle w:val="a7"/>
              <w:spacing w:line="276" w:lineRule="auto"/>
              <w:jc w:val="center"/>
              <w:rPr>
                <w:lang w:eastAsia="en-US"/>
              </w:rPr>
            </w:pPr>
            <w:r w:rsidRPr="00734FEE">
              <w:rPr>
                <w:lang w:eastAsia="en-US"/>
              </w:rPr>
              <w:t>Первая квалификационная категория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41%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42%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0319" w:rsidRPr="00164801" w:rsidRDefault="000A0319" w:rsidP="00F231EE">
            <w:pPr>
              <w:jc w:val="center"/>
              <w:rPr>
                <w:b/>
              </w:rPr>
            </w:pPr>
            <w:r w:rsidRPr="00164801">
              <w:rPr>
                <w:b/>
              </w:rPr>
              <w:t>43%</w:t>
            </w:r>
          </w:p>
        </w:tc>
      </w:tr>
    </w:tbl>
    <w:p w:rsidR="000A0319" w:rsidRDefault="000A0319" w:rsidP="000A0319">
      <w:pPr>
        <w:ind w:left="360" w:hanging="360"/>
        <w:jc w:val="both"/>
        <w:rPr>
          <w:sz w:val="16"/>
          <w:szCs w:val="16"/>
        </w:rPr>
      </w:pPr>
    </w:p>
    <w:p w:rsidR="000A0319" w:rsidRDefault="000A0319" w:rsidP="000A0319">
      <w:pPr>
        <w:ind w:left="360" w:hanging="360"/>
        <w:jc w:val="both"/>
        <w:rPr>
          <w:b/>
        </w:rPr>
      </w:pPr>
      <w:r>
        <w:rPr>
          <w:b/>
        </w:rPr>
        <w:t>Средний размер заработной  платы воспитателей: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3"/>
        <w:gridCol w:w="3213"/>
        <w:gridCol w:w="3213"/>
      </w:tblGrid>
      <w:tr w:rsidR="000A0319" w:rsidTr="00F231EE">
        <w:tc>
          <w:tcPr>
            <w:tcW w:w="3213"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2020 год</w:t>
            </w:r>
          </w:p>
        </w:tc>
        <w:tc>
          <w:tcPr>
            <w:tcW w:w="3213"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2021 год</w:t>
            </w:r>
          </w:p>
        </w:tc>
        <w:tc>
          <w:tcPr>
            <w:tcW w:w="3213"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rPr>
                <w:b/>
                <w:color w:val="000000"/>
              </w:rPr>
            </w:pPr>
            <w:r>
              <w:rPr>
                <w:b/>
                <w:color w:val="000000"/>
              </w:rPr>
              <w:t>2022 год</w:t>
            </w:r>
          </w:p>
        </w:tc>
      </w:tr>
      <w:tr w:rsidR="000A0319" w:rsidTr="00F231EE">
        <w:tc>
          <w:tcPr>
            <w:tcW w:w="3213"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43 321,20 руб.</w:t>
            </w:r>
          </w:p>
        </w:tc>
        <w:tc>
          <w:tcPr>
            <w:tcW w:w="3213" w:type="dxa"/>
            <w:tcBorders>
              <w:top w:val="single" w:sz="4" w:space="0" w:color="000000"/>
              <w:left w:val="single" w:sz="4" w:space="0" w:color="000000"/>
              <w:bottom w:val="single" w:sz="4" w:space="0" w:color="000000"/>
              <w:right w:val="single" w:sz="4" w:space="0" w:color="000000"/>
            </w:tcBorders>
            <w:vAlign w:val="center"/>
            <w:hideMark/>
          </w:tcPr>
          <w:p w:rsidR="000A0319" w:rsidRDefault="000A0319" w:rsidP="00F231EE">
            <w:pPr>
              <w:jc w:val="center"/>
            </w:pPr>
            <w:r>
              <w:t>49 629,80 руб.</w:t>
            </w:r>
          </w:p>
        </w:tc>
        <w:tc>
          <w:tcPr>
            <w:tcW w:w="3213" w:type="dxa"/>
            <w:tcBorders>
              <w:top w:val="single" w:sz="4" w:space="0" w:color="000000"/>
              <w:left w:val="single" w:sz="4" w:space="0" w:color="000000"/>
              <w:bottom w:val="single" w:sz="4" w:space="0" w:color="000000"/>
              <w:right w:val="single" w:sz="4" w:space="0" w:color="000000"/>
            </w:tcBorders>
            <w:hideMark/>
          </w:tcPr>
          <w:p w:rsidR="000A0319" w:rsidRPr="00164801" w:rsidRDefault="000A0319" w:rsidP="00F231EE">
            <w:pPr>
              <w:jc w:val="center"/>
              <w:rPr>
                <w:b/>
              </w:rPr>
            </w:pPr>
            <w:r w:rsidRPr="00164801">
              <w:rPr>
                <w:b/>
              </w:rPr>
              <w:t>50 364,80 руб.</w:t>
            </w:r>
          </w:p>
        </w:tc>
      </w:tr>
    </w:tbl>
    <w:p w:rsidR="000A0319" w:rsidRDefault="000A0319" w:rsidP="000A0319">
      <w:pPr>
        <w:ind w:firstLine="708"/>
        <w:jc w:val="both"/>
      </w:pPr>
    </w:p>
    <w:p w:rsidR="000A0319" w:rsidRDefault="000A0319" w:rsidP="000A0319">
      <w:pPr>
        <w:ind w:firstLine="708"/>
        <w:jc w:val="both"/>
      </w:pPr>
      <w:r>
        <w:t xml:space="preserve">С сентября 2022 года </w:t>
      </w:r>
      <w:r w:rsidRPr="00164801">
        <w:rPr>
          <w:b/>
        </w:rPr>
        <w:t>9 детских садов</w:t>
      </w:r>
      <w:r>
        <w:t xml:space="preserve"> Устьянского района </w:t>
      </w:r>
      <w:r w:rsidRPr="00BB3B93">
        <w:rPr>
          <w:b/>
        </w:rPr>
        <w:t>(30%)</w:t>
      </w:r>
      <w:r>
        <w:t xml:space="preserve"> участвуют в российском мониторинге качества дошкольного образования (МКДО - 2022) с целью измерения качества условий получения дошкольного образования, качества созданной в ДОУ образовательной среды. Шесть ДОУ – малокомплектные, сельские </w:t>
      </w:r>
      <w:r w:rsidRPr="00BB3B93">
        <w:rPr>
          <w:b/>
        </w:rPr>
        <w:t>(66,6%)</w:t>
      </w:r>
      <w:r>
        <w:t xml:space="preserve">, в которых в </w:t>
      </w:r>
      <w:r w:rsidRPr="00164801">
        <w:rPr>
          <w:b/>
        </w:rPr>
        <w:t xml:space="preserve">9 разновозрастных группах </w:t>
      </w:r>
      <w:r w:rsidRPr="00164801">
        <w:t>числится</w:t>
      </w:r>
      <w:r w:rsidRPr="00164801">
        <w:rPr>
          <w:b/>
        </w:rPr>
        <w:t xml:space="preserve"> 123 воспитанника.</w:t>
      </w:r>
      <w:r>
        <w:t xml:space="preserve"> Три детских сада </w:t>
      </w:r>
      <w:r w:rsidRPr="00BB3B93">
        <w:rPr>
          <w:b/>
        </w:rPr>
        <w:t>(33,3%)</w:t>
      </w:r>
      <w:r>
        <w:t xml:space="preserve"> – полнокомплектные с количеством</w:t>
      </w:r>
      <w:r w:rsidRPr="00164801">
        <w:rPr>
          <w:b/>
        </w:rPr>
        <w:t>307 детей в 14 группах</w:t>
      </w:r>
      <w:r>
        <w:t xml:space="preserve"> общеразвивающей направленности и </w:t>
      </w:r>
      <w:r w:rsidRPr="00164801">
        <w:rPr>
          <w:b/>
        </w:rPr>
        <w:t>1 компенсирующей группе</w:t>
      </w:r>
      <w:r>
        <w:t>.</w:t>
      </w:r>
    </w:p>
    <w:p w:rsidR="000A0319" w:rsidRDefault="000A0319" w:rsidP="000A0319">
      <w:pPr>
        <w:ind w:firstLine="708"/>
        <w:jc w:val="both"/>
      </w:pPr>
      <w:r>
        <w:t>Результаты оценки основных образовательных программ дошкольного образования по областям качества находятся на базовом уровне, что обеспечивает полное выполнение требований ФГОС ДО и других нормативных актов, регулирующих деятельность ДОО за исключением показателя по условиям получения дошкольного образования лицами с ОВЗ и инвалидами. В некоторых детских садах, участвующих в мониторинге, дети с ОВЗ отсутствуют, соответственно АОП не разработаны.</w:t>
      </w:r>
    </w:p>
    <w:p w:rsidR="000A0319" w:rsidRDefault="000A0319" w:rsidP="000A0319">
      <w:pPr>
        <w:ind w:firstLine="708"/>
        <w:jc w:val="both"/>
      </w:pPr>
      <w:r>
        <w:t xml:space="preserve">В процедуре самооценки приняло участие </w:t>
      </w:r>
      <w:r w:rsidRPr="00BB3B93">
        <w:rPr>
          <w:b/>
        </w:rPr>
        <w:t>58</w:t>
      </w:r>
      <w:r>
        <w:rPr>
          <w:b/>
        </w:rPr>
        <w:t xml:space="preserve"> </w:t>
      </w:r>
      <w:r w:rsidRPr="00BB3B93">
        <w:rPr>
          <w:b/>
        </w:rPr>
        <w:t>педагогов</w:t>
      </w:r>
      <w:r>
        <w:t xml:space="preserve"> из </w:t>
      </w:r>
      <w:r w:rsidRPr="00E2048E">
        <w:rPr>
          <w:b/>
        </w:rPr>
        <w:t>9 ДОО</w:t>
      </w:r>
      <w:r>
        <w:t xml:space="preserve">. Самооценка педагогов по областям качества находится на 2-3 уровне, где практически полностью выполняются требования НПА и качество стремится к базовому уровню. Вместе с тем, такая самооценка говорит о недостаточном уровне теоретической и методологической подготовки педагогов в части изменений содержания образовательной деятельности в ДОО. Анализ выставленных баллов показывает, что необходимо совершенствование профессиональных компетенций педагогов: интеллектуально-педагогической, информационной, рефлексивной и построение индивидуальной образовательной траектории профессионального развития. Анкетирование о качестве образования прошли </w:t>
      </w:r>
      <w:r>
        <w:rPr>
          <w:b/>
          <w:bCs/>
        </w:rPr>
        <w:t xml:space="preserve">241 </w:t>
      </w:r>
      <w:r>
        <w:t xml:space="preserve">родитель (законный представитель). Независимая оценка качества ДОО в целом достаточно высокая. Результаты анкетирования родителей показывают хорошее качество с превышением базового уровня по большинству показателей, что свидетельствует об удовлетворённости родителей работой педагогов и ДОО в целом. Низкие оценки зафиксированы по критерию «доступность услуг для инвалидов в организации». Поэтому необходимо работать над созданием условий для развития </w:t>
      </w:r>
      <w:r>
        <w:lastRenderedPageBreak/>
        <w:t>инклюзивного образования в системе дошкольного образования, созданием универсальной безбарьерной среды для инклюзивного образования детей-инвалидов и детей с ОВЗ.</w:t>
      </w:r>
    </w:p>
    <w:p w:rsidR="000A0319" w:rsidRPr="00B96E45" w:rsidRDefault="000A0319" w:rsidP="000A0319">
      <w:pPr>
        <w:ind w:firstLine="708"/>
        <w:jc w:val="both"/>
      </w:pPr>
      <w:r>
        <w:t>Перед Управлением образования и детскими садами поставлена задача - освоить современную российскую систему мониторинга качества дошкольного образования, овладеть профессиональными компетенциями по организации и проведению мониторинга с использованием инструментария и информационной платформы МКДО. По результатам оценки сформированы рекомендации по повышению уровня качества дошкольного образования, включающие в себя: прохождение курсовой переподготовки; повышение конкурентоспособности ДОО через участие в муниципальном конкурсе лучших управленческих практик «Бренд детского сада»; улучшение материально-технического обеспечения для реализации ООП ДО и АООП, совершенствование работы по повышению комфортности условий предоставления услуг и доступности их получения, в том числе для детей с ОВЗ; повышение профессиональной компетентности педагогов, преодоление профессиональных дефицитов; обеспечение открытости и доступности информации о ДОО.</w:t>
      </w:r>
    </w:p>
    <w:p w:rsidR="001E61F7" w:rsidRDefault="001E61F7" w:rsidP="001E61F7">
      <w:pPr>
        <w:spacing w:after="120"/>
        <w:jc w:val="center"/>
        <w:rPr>
          <w:b/>
          <w:color w:val="FF0000"/>
        </w:rPr>
      </w:pPr>
    </w:p>
    <w:p w:rsidR="001E61F7" w:rsidRPr="001E61F7" w:rsidRDefault="001E61F7" w:rsidP="001E61F7">
      <w:pPr>
        <w:spacing w:after="120"/>
        <w:jc w:val="center"/>
        <w:rPr>
          <w:b/>
        </w:rPr>
      </w:pPr>
      <w:r w:rsidRPr="001E61F7">
        <w:rPr>
          <w:b/>
        </w:rPr>
        <w:t>21.10.Общее образование</w:t>
      </w:r>
    </w:p>
    <w:p w:rsidR="001E61F7" w:rsidRDefault="001E61F7" w:rsidP="001E61F7">
      <w:pPr>
        <w:ind w:firstLine="709"/>
        <w:jc w:val="both"/>
      </w:pPr>
      <w:r>
        <w:rPr>
          <w:bCs/>
          <w:color w:val="000000"/>
        </w:rPr>
        <w:t xml:space="preserve">Одним из приоритетных </w:t>
      </w:r>
      <w:r w:rsidRPr="002A548A">
        <w:rPr>
          <w:bCs/>
          <w:color w:val="000000"/>
        </w:rPr>
        <w:t xml:space="preserve">направлений работы </w:t>
      </w:r>
      <w:r>
        <w:rPr>
          <w:bCs/>
          <w:color w:val="000000"/>
        </w:rPr>
        <w:t xml:space="preserve">образовательных организаций муниципальной системы образования </w:t>
      </w:r>
      <w:r w:rsidRPr="002A548A">
        <w:rPr>
          <w:bCs/>
          <w:color w:val="000000"/>
        </w:rPr>
        <w:t>является совершенствование д</w:t>
      </w:r>
      <w:r>
        <w:rPr>
          <w:bCs/>
          <w:color w:val="000000"/>
        </w:rPr>
        <w:t xml:space="preserve">еятельности </w:t>
      </w:r>
      <w:r w:rsidRPr="002A548A">
        <w:rPr>
          <w:bCs/>
          <w:color w:val="000000"/>
        </w:rPr>
        <w:t>по повышению качества з</w:t>
      </w:r>
      <w:r>
        <w:rPr>
          <w:bCs/>
          <w:color w:val="000000"/>
        </w:rPr>
        <w:t xml:space="preserve">наний учащихся. На уровне Управления образования разработана </w:t>
      </w:r>
      <w:r>
        <w:t xml:space="preserve">Программа </w:t>
      </w:r>
      <w:r w:rsidRPr="006E41DA">
        <w:t>по совершенствованию механизмов управления качеством образования в Устьянском муниципальном районе на 2021–2024г.г., утверж</w:t>
      </w:r>
      <w:r>
        <w:t>денная</w:t>
      </w:r>
      <w:r w:rsidRPr="006E41DA">
        <w:t xml:space="preserve"> приказ</w:t>
      </w:r>
      <w:r>
        <w:t>ом</w:t>
      </w:r>
      <w:r w:rsidRPr="006E41DA">
        <w:t xml:space="preserve"> №500 от 17 ноября 2021 года</w:t>
      </w:r>
      <w:r>
        <w:t>, основной целью которой является р</w:t>
      </w:r>
      <w:r w:rsidRPr="00B52F07">
        <w:t>азвитие эффективных механизмов управления качеством образования в Устьянском муниципальном районе с целью повышения качества общего образования и создания условий для самореализации и развития способностей.</w:t>
      </w:r>
    </w:p>
    <w:p w:rsidR="001E61F7" w:rsidRPr="00DF79B9" w:rsidRDefault="001E61F7" w:rsidP="001E61F7">
      <w:pPr>
        <w:jc w:val="center"/>
      </w:pPr>
      <w:r w:rsidRPr="00DF79B9">
        <w:rPr>
          <w:b/>
          <w:bCs/>
          <w:color w:val="000000"/>
        </w:rPr>
        <w:t>Итоги успевае</w:t>
      </w:r>
      <w:r>
        <w:rPr>
          <w:b/>
          <w:bCs/>
          <w:color w:val="000000"/>
        </w:rPr>
        <w:t>мости и качества знаний</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1"/>
        <w:gridCol w:w="1345"/>
        <w:gridCol w:w="1347"/>
        <w:gridCol w:w="1350"/>
        <w:gridCol w:w="1347"/>
        <w:gridCol w:w="1350"/>
        <w:gridCol w:w="1349"/>
      </w:tblGrid>
      <w:tr w:rsidR="001E61F7" w:rsidRPr="00DF79B9" w:rsidTr="00F231EE">
        <w:trPr>
          <w:trHeight w:val="387"/>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t> </w:t>
            </w:r>
          </w:p>
        </w:tc>
        <w:tc>
          <w:tcPr>
            <w:tcW w:w="2692" w:type="dxa"/>
            <w:gridSpan w:val="2"/>
            <w:tcBorders>
              <w:top w:val="single" w:sz="4" w:space="0" w:color="000000"/>
              <w:left w:val="single" w:sz="4" w:space="0" w:color="000000"/>
              <w:bottom w:val="single" w:sz="4" w:space="0" w:color="000000"/>
              <w:right w:val="single" w:sz="4" w:space="0" w:color="000000"/>
            </w:tcBorders>
            <w:vAlign w:val="center"/>
            <w:hideMark/>
          </w:tcPr>
          <w:p w:rsidR="001E61F7" w:rsidRPr="00A527ED" w:rsidRDefault="001E61F7" w:rsidP="00F231EE">
            <w:pPr>
              <w:ind w:left="-99" w:right="-138"/>
              <w:jc w:val="center"/>
              <w:rPr>
                <w:b/>
                <w:bCs/>
                <w:color w:val="000000"/>
              </w:rPr>
            </w:pPr>
            <w:r>
              <w:rPr>
                <w:b/>
                <w:bCs/>
                <w:color w:val="000000"/>
              </w:rPr>
              <w:t xml:space="preserve">2019-2020 учебный </w:t>
            </w:r>
            <w:r w:rsidRPr="00DF79B9">
              <w:rPr>
                <w:b/>
                <w:bCs/>
                <w:color w:val="000000"/>
              </w:rPr>
              <w:t>год</w:t>
            </w:r>
          </w:p>
        </w:tc>
        <w:tc>
          <w:tcPr>
            <w:tcW w:w="2697" w:type="dxa"/>
            <w:gridSpan w:val="2"/>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Pr>
                <w:b/>
                <w:bCs/>
                <w:color w:val="000000"/>
              </w:rPr>
              <w:t xml:space="preserve">2020-2021 учебный </w:t>
            </w:r>
            <w:r w:rsidRPr="00DF79B9">
              <w:rPr>
                <w:b/>
                <w:bCs/>
                <w:color w:val="000000"/>
              </w:rPr>
              <w:t>год</w:t>
            </w:r>
          </w:p>
        </w:tc>
        <w:tc>
          <w:tcPr>
            <w:tcW w:w="2699" w:type="dxa"/>
            <w:gridSpan w:val="2"/>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Pr>
                <w:b/>
                <w:bCs/>
                <w:color w:val="000000"/>
              </w:rPr>
              <w:t xml:space="preserve">2021-2022 учебный </w:t>
            </w:r>
            <w:r w:rsidRPr="00DF79B9">
              <w:rPr>
                <w:b/>
                <w:bCs/>
                <w:color w:val="000000"/>
              </w:rPr>
              <w:t>год</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t> </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Успева-емость</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Качество</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Успева-емость</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Качество</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Успева-емость</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Качество</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Начальное общее</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99,38</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58,93</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99</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53,85</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99,7 %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59,3 %</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Основное общее</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99,54</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44,22</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94,9</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33,11</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99,7 %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36,6 %</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Среднее общее</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59,12</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96,6</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47,25</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45,5 %</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Всего по району</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99,51</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50,17</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96,08</w:t>
            </w:r>
            <w:r>
              <w:rPr>
                <w:color w:val="000000"/>
              </w:rPr>
              <w:t xml:space="preserve">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39,5</w:t>
            </w:r>
            <w:r>
              <w:rPr>
                <w:color w:val="000000"/>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99,7 %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44,8 %</w:t>
            </w:r>
          </w:p>
        </w:tc>
      </w:tr>
    </w:tbl>
    <w:p w:rsidR="001E61F7" w:rsidRPr="006B06F2" w:rsidRDefault="001E61F7" w:rsidP="001E61F7">
      <w:pPr>
        <w:ind w:firstLine="709"/>
        <w:jc w:val="both"/>
      </w:pPr>
      <w:r w:rsidRPr="006B06F2">
        <w:t>В рамках подготовки перехода на обновлённые ФГОС НОО и ФГОС ООО в мае-июне 2022 года проведён мониторинг готовности ОО к их реализации. В 2022-2023 учебном году переход на обновлённые ФГОС в образовательных организациях Устьянского муниципального округа осуществляется в соответствии с рекомендациями министерства образования Архангельской области. На обновлённые ФГОС перешли все 1 классы и 5 классы и в МБОУ «Устьянская СОШ» 1-2 классы и 5-6 классы.</w:t>
      </w:r>
    </w:p>
    <w:p w:rsidR="001E61F7" w:rsidRPr="006B06F2" w:rsidRDefault="001E61F7" w:rsidP="001E61F7">
      <w:pPr>
        <w:ind w:firstLine="709"/>
        <w:jc w:val="both"/>
      </w:pPr>
      <w:r w:rsidRPr="006B06F2">
        <w:t>В 2022 году всем образовательным организациям обеспечен доступ к электронному банку тренировочных заданий по оценке функциональной грамотности, что позволяет проводить тренировочные работы по читательской, математической и естественно-научной грамотности для обучающихся 8-9 классов. В рамках реализации комплекса мер, направленных на формирование функциональной грамотности обучающихся, организована работа образовательных организаций муниципалитета по внедрению в учебный процесс банка заданий для оценки функциональной грамотности, проведен мониторинг по этим показателям. По состоянию на 30 мая 2022 года выявлено следующее:</w:t>
      </w:r>
    </w:p>
    <w:p w:rsidR="001E61F7" w:rsidRPr="006B06F2" w:rsidRDefault="001E61F7" w:rsidP="001E61F7">
      <w:pPr>
        <w:pStyle w:val="a9"/>
        <w:numPr>
          <w:ilvl w:val="0"/>
          <w:numId w:val="42"/>
        </w:numPr>
        <w:ind w:left="0" w:firstLine="0"/>
        <w:contextualSpacing/>
        <w:jc w:val="both"/>
      </w:pPr>
      <w:r w:rsidRPr="006B06F2">
        <w:lastRenderedPageBreak/>
        <w:t xml:space="preserve">обеспечена регистрация 100 % образовательных организаций муниципалитета на сайте </w:t>
      </w:r>
      <w:hyperlink r:id="rId16" w:history="1">
        <w:r w:rsidRPr="006B06F2">
          <w:rPr>
            <w:rStyle w:val="ab"/>
          </w:rPr>
          <w:t>https://</w:t>
        </w:r>
        <w:r w:rsidRPr="006B06F2">
          <w:rPr>
            <w:rStyle w:val="ab"/>
            <w:lang w:val="en-US"/>
          </w:rPr>
          <w:t>fg</w:t>
        </w:r>
        <w:r w:rsidRPr="006B06F2">
          <w:rPr>
            <w:rStyle w:val="ab"/>
          </w:rPr>
          <w:t>.</w:t>
        </w:r>
        <w:r w:rsidRPr="006B06F2">
          <w:rPr>
            <w:rStyle w:val="ab"/>
            <w:lang w:val="en-US"/>
          </w:rPr>
          <w:t>resh</w:t>
        </w:r>
        <w:r w:rsidRPr="006B06F2">
          <w:rPr>
            <w:rStyle w:val="ab"/>
          </w:rPr>
          <w:t>.</w:t>
        </w:r>
        <w:r w:rsidRPr="006B06F2">
          <w:rPr>
            <w:rStyle w:val="ab"/>
            <w:lang w:val="en-US"/>
          </w:rPr>
          <w:t>edu</w:t>
        </w:r>
        <w:r w:rsidRPr="006B06F2">
          <w:rPr>
            <w:rStyle w:val="ab"/>
          </w:rPr>
          <w:t>.</w:t>
        </w:r>
        <w:r w:rsidRPr="006B06F2">
          <w:rPr>
            <w:rStyle w:val="ab"/>
            <w:lang w:val="en-US"/>
          </w:rPr>
          <w:t>ru</w:t>
        </w:r>
        <w:r w:rsidRPr="006B06F2">
          <w:rPr>
            <w:rStyle w:val="ab"/>
          </w:rPr>
          <w:t>/</w:t>
        </w:r>
      </w:hyperlink>
      <w:r>
        <w:t>в электронном банке</w:t>
      </w:r>
      <w:r w:rsidRPr="006B06F2">
        <w:t xml:space="preserve"> тренировочных заданий по оценке функциональной грамотности для 5-9 классов;</w:t>
      </w:r>
    </w:p>
    <w:p w:rsidR="001E61F7" w:rsidRPr="006B06F2" w:rsidRDefault="001E61F7" w:rsidP="001E61F7">
      <w:pPr>
        <w:pStyle w:val="a9"/>
        <w:numPr>
          <w:ilvl w:val="0"/>
          <w:numId w:val="42"/>
        </w:numPr>
        <w:ind w:left="0" w:firstLine="0"/>
        <w:contextualSpacing/>
        <w:jc w:val="both"/>
      </w:pPr>
      <w:r w:rsidRPr="006B06F2">
        <w:t>во всех образовательных организациях обеспечено формирование функциональной грамотности по таким направлениям как читательская грамотность и естественно-научная грамотность;</w:t>
      </w:r>
    </w:p>
    <w:p w:rsidR="001E61F7" w:rsidRPr="006B06F2" w:rsidRDefault="001E61F7" w:rsidP="001E61F7">
      <w:pPr>
        <w:pStyle w:val="a9"/>
        <w:numPr>
          <w:ilvl w:val="0"/>
          <w:numId w:val="42"/>
        </w:numPr>
        <w:ind w:left="0" w:firstLine="0"/>
        <w:contextualSpacing/>
        <w:jc w:val="both"/>
      </w:pPr>
      <w:r w:rsidRPr="006B06F2">
        <w:t>активность образовательных организаций муниципалитета по внедрению в учебный процесс банка заданий для оценки функциональной грамотности – средняя.</w:t>
      </w:r>
    </w:p>
    <w:p w:rsidR="001E61F7" w:rsidRDefault="001E61F7" w:rsidP="001E61F7">
      <w:pPr>
        <w:ind w:firstLine="709"/>
        <w:jc w:val="both"/>
        <w:rPr>
          <w:bCs/>
          <w:color w:val="000000"/>
        </w:rPr>
      </w:pPr>
      <w:r>
        <w:rPr>
          <w:bCs/>
          <w:color w:val="000000"/>
        </w:rPr>
        <w:t xml:space="preserve">Для реализации целей и задач муниципальной программы по </w:t>
      </w:r>
      <w:r w:rsidRPr="006E41DA">
        <w:t>совершенствованию механизмов управления качеством образования</w:t>
      </w:r>
      <w:r>
        <w:t xml:space="preserve"> на </w:t>
      </w:r>
      <w:r w:rsidRPr="006E41DA">
        <w:rPr>
          <w:bCs/>
          <w:color w:val="000000"/>
        </w:rPr>
        <w:t>уровне образовательных организаций и Управления образования</w:t>
      </w:r>
      <w:r>
        <w:rPr>
          <w:bCs/>
          <w:color w:val="000000"/>
        </w:rPr>
        <w:t xml:space="preserve"> </w:t>
      </w:r>
      <w:r w:rsidRPr="002A548A">
        <w:rPr>
          <w:bCs/>
          <w:color w:val="000000"/>
        </w:rPr>
        <w:t xml:space="preserve">систематически проводится анализ </w:t>
      </w:r>
      <w:r>
        <w:rPr>
          <w:bCs/>
          <w:color w:val="000000"/>
        </w:rPr>
        <w:t xml:space="preserve">успеваемости и качества знаний в разрезе классов и </w:t>
      </w:r>
      <w:r w:rsidRPr="002A548A">
        <w:rPr>
          <w:bCs/>
          <w:color w:val="000000"/>
        </w:rPr>
        <w:t xml:space="preserve">по отдельным предметам, выявляются причины снижения результатов обучения. </w:t>
      </w:r>
    </w:p>
    <w:p w:rsidR="001E61F7" w:rsidRPr="00577D06" w:rsidRDefault="001E61F7" w:rsidP="001E61F7">
      <w:pPr>
        <w:ind w:firstLine="709"/>
        <w:jc w:val="both"/>
        <w:rPr>
          <w:bCs/>
          <w:color w:val="000000"/>
          <w:sz w:val="16"/>
          <w:szCs w:val="16"/>
        </w:rPr>
      </w:pPr>
    </w:p>
    <w:p w:rsidR="001E61F7" w:rsidRDefault="001E61F7" w:rsidP="001E61F7">
      <w:pPr>
        <w:autoSpaceDE w:val="0"/>
        <w:autoSpaceDN w:val="0"/>
        <w:adjustRightInd w:val="0"/>
        <w:jc w:val="center"/>
        <w:rPr>
          <w:rFonts w:eastAsia="Calibri"/>
          <w:b/>
        </w:rPr>
      </w:pPr>
      <w:r w:rsidRPr="001F171B">
        <w:rPr>
          <w:rFonts w:eastAsia="Calibri"/>
          <w:b/>
        </w:rPr>
        <w:t xml:space="preserve">Качество подготовки обучающихся в контексте </w:t>
      </w:r>
      <w:r>
        <w:rPr>
          <w:rFonts w:eastAsia="Calibri"/>
          <w:b/>
        </w:rPr>
        <w:t>оценочных процедур</w:t>
      </w:r>
    </w:p>
    <w:p w:rsidR="001E61F7" w:rsidRPr="002F629C" w:rsidRDefault="001E61F7" w:rsidP="001E61F7">
      <w:pPr>
        <w:ind w:firstLine="708"/>
        <w:contextualSpacing/>
        <w:jc w:val="both"/>
        <w:rPr>
          <w:rFonts w:eastAsia="Calibri"/>
        </w:rPr>
      </w:pPr>
      <w:r w:rsidRPr="002F629C">
        <w:rPr>
          <w:rFonts w:eastAsia="Calibri"/>
        </w:rPr>
        <w:t xml:space="preserve">В 2022 году к ГИА-9 были допущены </w:t>
      </w:r>
      <w:r w:rsidRPr="009611EF">
        <w:rPr>
          <w:rFonts w:eastAsia="Calibri"/>
          <w:b/>
        </w:rPr>
        <w:t>336 выпускников</w:t>
      </w:r>
      <w:r w:rsidRPr="002F629C">
        <w:rPr>
          <w:rFonts w:eastAsia="Calibri"/>
        </w:rPr>
        <w:t xml:space="preserve"> текущего года (</w:t>
      </w:r>
      <w:r w:rsidRPr="009611EF">
        <w:rPr>
          <w:rFonts w:eastAsia="Calibri"/>
          <w:b/>
        </w:rPr>
        <w:t>99,7%</w:t>
      </w:r>
      <w:r>
        <w:rPr>
          <w:rFonts w:eastAsia="Calibri"/>
        </w:rPr>
        <w:t xml:space="preserve"> выпускников). Не допущен -</w:t>
      </w:r>
      <w:r w:rsidRPr="002F629C">
        <w:rPr>
          <w:rFonts w:eastAsia="Calibri"/>
        </w:rPr>
        <w:t xml:space="preserve"> выпускник УКП, который </w:t>
      </w:r>
      <w:r>
        <w:rPr>
          <w:rFonts w:eastAsia="Calibri"/>
        </w:rPr>
        <w:t xml:space="preserve">был </w:t>
      </w:r>
      <w:r w:rsidRPr="002F629C">
        <w:rPr>
          <w:rFonts w:eastAsia="Calibri"/>
        </w:rPr>
        <w:t xml:space="preserve">отчислен из ОО до начала ГИА по заявлению (совершеннолетний). По результатам основного и дополнительного периодов ОГЭ и ГВЭ </w:t>
      </w:r>
      <w:r w:rsidRPr="009611EF">
        <w:rPr>
          <w:rFonts w:eastAsia="Calibri"/>
          <w:b/>
        </w:rPr>
        <w:t>335 выпускников</w:t>
      </w:r>
      <w:r w:rsidRPr="002F629C">
        <w:rPr>
          <w:rFonts w:eastAsia="Calibri"/>
        </w:rPr>
        <w:t xml:space="preserve"> получили аттестат об основном общем образовании (</w:t>
      </w:r>
      <w:r w:rsidRPr="009611EF">
        <w:rPr>
          <w:rFonts w:eastAsia="Calibri"/>
          <w:b/>
        </w:rPr>
        <w:t>99,7%</w:t>
      </w:r>
      <w:r w:rsidRPr="002F629C">
        <w:rPr>
          <w:rFonts w:eastAsia="Calibri"/>
        </w:rPr>
        <w:t xml:space="preserve">). Не получил аттестат об основном общем образовании </w:t>
      </w:r>
      <w:r w:rsidRPr="009611EF">
        <w:rPr>
          <w:rFonts w:eastAsia="Calibri"/>
          <w:b/>
        </w:rPr>
        <w:t>1 выпускник</w:t>
      </w:r>
      <w:r w:rsidRPr="002F629C">
        <w:rPr>
          <w:rFonts w:eastAsia="Calibri"/>
        </w:rPr>
        <w:t>, который по результатам 2021 года был оставлен на повторно</w:t>
      </w:r>
      <w:r>
        <w:rPr>
          <w:rFonts w:eastAsia="Calibri"/>
        </w:rPr>
        <w:t>е обучение. С целью получения данным выпускником</w:t>
      </w:r>
      <w:r w:rsidRPr="002F629C">
        <w:rPr>
          <w:rFonts w:eastAsia="Calibri"/>
        </w:rPr>
        <w:t xml:space="preserve"> основного общего образования на 20</w:t>
      </w:r>
      <w:r>
        <w:rPr>
          <w:rFonts w:eastAsia="Calibri"/>
        </w:rPr>
        <w:t>22-</w:t>
      </w:r>
      <w:r w:rsidRPr="002F629C">
        <w:rPr>
          <w:rFonts w:eastAsia="Calibri"/>
        </w:rPr>
        <w:t xml:space="preserve">2023 учебный год </w:t>
      </w:r>
      <w:r>
        <w:rPr>
          <w:rFonts w:eastAsia="Calibri"/>
        </w:rPr>
        <w:t xml:space="preserve">образовательной организацией </w:t>
      </w:r>
      <w:r w:rsidRPr="002F629C">
        <w:rPr>
          <w:rFonts w:eastAsia="Calibri"/>
        </w:rPr>
        <w:t>реализуется комбинированная форма об</w:t>
      </w:r>
      <w:r>
        <w:rPr>
          <w:rFonts w:eastAsia="Calibri"/>
        </w:rPr>
        <w:t xml:space="preserve">учения (индивидуальный учебный </w:t>
      </w:r>
      <w:r w:rsidRPr="002F629C">
        <w:rPr>
          <w:rFonts w:eastAsia="Calibri"/>
        </w:rPr>
        <w:t>план, семейная форма).</w:t>
      </w:r>
    </w:p>
    <w:p w:rsidR="001E61F7" w:rsidRPr="00577D06" w:rsidRDefault="001E61F7" w:rsidP="001E61F7">
      <w:pPr>
        <w:ind w:firstLine="708"/>
        <w:contextualSpacing/>
        <w:jc w:val="both"/>
        <w:rPr>
          <w:rFonts w:eastAsia="Calibri"/>
        </w:rPr>
      </w:pPr>
      <w:r w:rsidRPr="002F629C">
        <w:rPr>
          <w:rFonts w:eastAsia="Calibri"/>
        </w:rPr>
        <w:t xml:space="preserve">Для объективности проведения оценочных процедур организовано общественное наблюдение: в 2022 году явка общественных наблюдателей на экзамены составила </w:t>
      </w:r>
      <w:r w:rsidRPr="009611EF">
        <w:rPr>
          <w:rFonts w:eastAsia="Calibri"/>
          <w:b/>
        </w:rPr>
        <w:t>96,9%</w:t>
      </w:r>
      <w:r w:rsidRPr="002F629C">
        <w:rPr>
          <w:rFonts w:eastAsia="Calibri"/>
        </w:rPr>
        <w:t xml:space="preserve">, охват общественным наблюдениям по дням экзаменов составил </w:t>
      </w:r>
      <w:r w:rsidRPr="009611EF">
        <w:rPr>
          <w:rFonts w:eastAsia="Calibri"/>
          <w:b/>
        </w:rPr>
        <w:t>79%</w:t>
      </w:r>
      <w:r>
        <w:rPr>
          <w:rFonts w:eastAsia="Calibri"/>
        </w:rPr>
        <w:t xml:space="preserve">; </w:t>
      </w:r>
      <w:r w:rsidRPr="002F629C">
        <w:rPr>
          <w:rFonts w:eastAsia="Calibri"/>
        </w:rPr>
        <w:t xml:space="preserve">охват общественным наблюдением проведения итогового сочинения составил </w:t>
      </w:r>
      <w:r w:rsidRPr="009611EF">
        <w:rPr>
          <w:rFonts w:eastAsia="Calibri"/>
          <w:b/>
        </w:rPr>
        <w:t>100%</w:t>
      </w:r>
      <w:r w:rsidRPr="002F629C">
        <w:rPr>
          <w:rFonts w:eastAsia="Calibri"/>
        </w:rPr>
        <w:t>. Замечаний общественных наблюдателей по организации и проведению ОГЭ, ЕГЭ не выявлено.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1"/>
        <w:gridCol w:w="1345"/>
        <w:gridCol w:w="1347"/>
        <w:gridCol w:w="1350"/>
        <w:gridCol w:w="1347"/>
        <w:gridCol w:w="1350"/>
        <w:gridCol w:w="1349"/>
      </w:tblGrid>
      <w:tr w:rsidR="001E61F7" w:rsidRPr="00D67A55" w:rsidTr="00F231EE">
        <w:trPr>
          <w:trHeight w:val="387"/>
        </w:trPr>
        <w:tc>
          <w:tcPr>
            <w:tcW w:w="1551" w:type="dxa"/>
            <w:vAlign w:val="center"/>
          </w:tcPr>
          <w:p w:rsidR="001E61F7" w:rsidRPr="00C63D61" w:rsidRDefault="001E61F7" w:rsidP="00F231EE">
            <w:pPr>
              <w:jc w:val="center"/>
              <w:rPr>
                <w:color w:val="000000"/>
              </w:rPr>
            </w:pPr>
          </w:p>
        </w:tc>
        <w:tc>
          <w:tcPr>
            <w:tcW w:w="2692" w:type="dxa"/>
            <w:gridSpan w:val="2"/>
            <w:vAlign w:val="center"/>
          </w:tcPr>
          <w:p w:rsidR="001E61F7" w:rsidRPr="00C63D61" w:rsidRDefault="001E61F7" w:rsidP="00F231EE">
            <w:pPr>
              <w:jc w:val="center"/>
              <w:rPr>
                <w:b/>
                <w:color w:val="000000"/>
              </w:rPr>
            </w:pPr>
            <w:r>
              <w:rPr>
                <w:b/>
                <w:color w:val="000000"/>
              </w:rPr>
              <w:t xml:space="preserve">2019-2020 учебный </w:t>
            </w:r>
            <w:r w:rsidRPr="00C63D61">
              <w:rPr>
                <w:b/>
                <w:color w:val="000000"/>
              </w:rPr>
              <w:t>год</w:t>
            </w:r>
          </w:p>
        </w:tc>
        <w:tc>
          <w:tcPr>
            <w:tcW w:w="2697" w:type="dxa"/>
            <w:gridSpan w:val="2"/>
            <w:vAlign w:val="center"/>
          </w:tcPr>
          <w:p w:rsidR="001E61F7" w:rsidRPr="00C63D61" w:rsidRDefault="001E61F7" w:rsidP="00F231EE">
            <w:pPr>
              <w:jc w:val="center"/>
              <w:rPr>
                <w:b/>
                <w:color w:val="000000"/>
              </w:rPr>
            </w:pPr>
            <w:r w:rsidRPr="00C63D61">
              <w:rPr>
                <w:b/>
                <w:color w:val="000000"/>
              </w:rPr>
              <w:t>2020-2021</w:t>
            </w:r>
            <w:r>
              <w:rPr>
                <w:b/>
                <w:color w:val="000000"/>
              </w:rPr>
              <w:t xml:space="preserve"> учебный </w:t>
            </w:r>
            <w:r w:rsidRPr="00C63D61">
              <w:rPr>
                <w:b/>
                <w:color w:val="000000"/>
              </w:rPr>
              <w:t>год</w:t>
            </w:r>
          </w:p>
        </w:tc>
        <w:tc>
          <w:tcPr>
            <w:tcW w:w="2699" w:type="dxa"/>
            <w:gridSpan w:val="2"/>
            <w:vAlign w:val="center"/>
          </w:tcPr>
          <w:p w:rsidR="001E61F7" w:rsidRPr="00C63D61" w:rsidRDefault="001E61F7" w:rsidP="00F231EE">
            <w:pPr>
              <w:jc w:val="center"/>
              <w:rPr>
                <w:b/>
                <w:color w:val="000000"/>
              </w:rPr>
            </w:pPr>
            <w:r>
              <w:rPr>
                <w:b/>
                <w:color w:val="000000"/>
              </w:rPr>
              <w:t xml:space="preserve">2021-2022 учебный </w:t>
            </w:r>
            <w:r w:rsidRPr="00C63D61">
              <w:rPr>
                <w:b/>
                <w:color w:val="000000"/>
              </w:rPr>
              <w:t>год</w:t>
            </w:r>
          </w:p>
        </w:tc>
      </w:tr>
      <w:tr w:rsidR="001E61F7" w:rsidRPr="00D67A55" w:rsidTr="00F231EE">
        <w:trPr>
          <w:trHeight w:val="575"/>
        </w:trPr>
        <w:tc>
          <w:tcPr>
            <w:tcW w:w="1551" w:type="dxa"/>
          </w:tcPr>
          <w:p w:rsidR="001E61F7" w:rsidRPr="00C63D61" w:rsidRDefault="001E61F7" w:rsidP="00F231EE">
            <w:pPr>
              <w:jc w:val="center"/>
              <w:rPr>
                <w:b/>
                <w:color w:val="000000"/>
              </w:rPr>
            </w:pPr>
            <w:r w:rsidRPr="00C63D61">
              <w:rPr>
                <w:b/>
                <w:color w:val="000000"/>
              </w:rPr>
              <w:t>ИТОГИ</w:t>
            </w:r>
          </w:p>
          <w:p w:rsidR="001E61F7" w:rsidRPr="00C63D61" w:rsidRDefault="001E61F7" w:rsidP="00F231EE">
            <w:pPr>
              <w:jc w:val="center"/>
              <w:rPr>
                <w:b/>
                <w:color w:val="000000"/>
              </w:rPr>
            </w:pPr>
            <w:r w:rsidRPr="00C63D61">
              <w:rPr>
                <w:b/>
                <w:color w:val="000000"/>
              </w:rPr>
              <w:t>ОГЭ</w:t>
            </w:r>
          </w:p>
        </w:tc>
        <w:tc>
          <w:tcPr>
            <w:tcW w:w="1345" w:type="dxa"/>
            <w:shd w:val="clear" w:color="auto" w:fill="auto"/>
          </w:tcPr>
          <w:p w:rsidR="001E61F7" w:rsidRDefault="001E61F7" w:rsidP="00F231EE">
            <w:pPr>
              <w:jc w:val="center"/>
              <w:rPr>
                <w:b/>
                <w:color w:val="000000"/>
              </w:rPr>
            </w:pPr>
            <w:r w:rsidRPr="00C63D61">
              <w:rPr>
                <w:b/>
                <w:color w:val="000000"/>
              </w:rPr>
              <w:t>Успевае</w:t>
            </w:r>
            <w:r>
              <w:rPr>
                <w:b/>
                <w:color w:val="000000"/>
              </w:rPr>
              <w:t>-</w:t>
            </w:r>
          </w:p>
          <w:p w:rsidR="001E61F7" w:rsidRPr="00C63D61" w:rsidRDefault="001E61F7" w:rsidP="00F231EE">
            <w:pPr>
              <w:jc w:val="center"/>
              <w:rPr>
                <w:b/>
                <w:color w:val="000000"/>
              </w:rPr>
            </w:pPr>
            <w:r w:rsidRPr="00C63D61">
              <w:rPr>
                <w:b/>
                <w:color w:val="000000"/>
              </w:rPr>
              <w:t>мость</w:t>
            </w:r>
          </w:p>
        </w:tc>
        <w:tc>
          <w:tcPr>
            <w:tcW w:w="1347" w:type="dxa"/>
            <w:shd w:val="clear" w:color="auto" w:fill="auto"/>
          </w:tcPr>
          <w:p w:rsidR="001E61F7" w:rsidRPr="00C63D61" w:rsidRDefault="001E61F7" w:rsidP="00F231EE">
            <w:pPr>
              <w:jc w:val="center"/>
              <w:rPr>
                <w:b/>
                <w:color w:val="000000"/>
              </w:rPr>
            </w:pPr>
            <w:r w:rsidRPr="00C63D61">
              <w:rPr>
                <w:b/>
                <w:color w:val="000000"/>
              </w:rPr>
              <w:t>Средняя  оценка</w:t>
            </w:r>
          </w:p>
        </w:tc>
        <w:tc>
          <w:tcPr>
            <w:tcW w:w="1350" w:type="dxa"/>
            <w:shd w:val="clear" w:color="auto" w:fill="auto"/>
          </w:tcPr>
          <w:p w:rsidR="001E61F7" w:rsidRDefault="001E61F7" w:rsidP="00F231EE">
            <w:pPr>
              <w:jc w:val="center"/>
              <w:rPr>
                <w:b/>
                <w:color w:val="000000"/>
              </w:rPr>
            </w:pPr>
            <w:r w:rsidRPr="00C63D61">
              <w:rPr>
                <w:b/>
                <w:color w:val="000000"/>
              </w:rPr>
              <w:t>Успевае</w:t>
            </w:r>
            <w:r>
              <w:rPr>
                <w:b/>
                <w:color w:val="000000"/>
              </w:rPr>
              <w:t>-</w:t>
            </w:r>
          </w:p>
          <w:p w:rsidR="001E61F7" w:rsidRPr="00C63D61" w:rsidRDefault="001E61F7" w:rsidP="00F231EE">
            <w:pPr>
              <w:jc w:val="center"/>
              <w:rPr>
                <w:b/>
                <w:color w:val="000000"/>
              </w:rPr>
            </w:pPr>
            <w:r w:rsidRPr="00C63D61">
              <w:rPr>
                <w:b/>
                <w:color w:val="000000"/>
              </w:rPr>
              <w:t>мость</w:t>
            </w:r>
          </w:p>
        </w:tc>
        <w:tc>
          <w:tcPr>
            <w:tcW w:w="1347" w:type="dxa"/>
            <w:shd w:val="clear" w:color="auto" w:fill="auto"/>
          </w:tcPr>
          <w:p w:rsidR="001E61F7" w:rsidRPr="00C63D61" w:rsidRDefault="001E61F7" w:rsidP="00F231EE">
            <w:pPr>
              <w:jc w:val="center"/>
              <w:rPr>
                <w:b/>
                <w:color w:val="000000"/>
              </w:rPr>
            </w:pPr>
            <w:r w:rsidRPr="00C63D61">
              <w:rPr>
                <w:b/>
                <w:color w:val="000000"/>
              </w:rPr>
              <w:t>Средняя оценка</w:t>
            </w:r>
          </w:p>
        </w:tc>
        <w:tc>
          <w:tcPr>
            <w:tcW w:w="1350" w:type="dxa"/>
          </w:tcPr>
          <w:p w:rsidR="001E61F7" w:rsidRDefault="001E61F7" w:rsidP="00F231EE">
            <w:pPr>
              <w:jc w:val="center"/>
              <w:rPr>
                <w:b/>
                <w:color w:val="000000"/>
              </w:rPr>
            </w:pPr>
            <w:r w:rsidRPr="00C63D61">
              <w:rPr>
                <w:b/>
                <w:color w:val="000000"/>
              </w:rPr>
              <w:t>Успевае</w:t>
            </w:r>
            <w:r>
              <w:rPr>
                <w:b/>
                <w:color w:val="000000"/>
              </w:rPr>
              <w:t>-</w:t>
            </w:r>
          </w:p>
          <w:p w:rsidR="001E61F7" w:rsidRPr="00C63D61" w:rsidRDefault="001E61F7" w:rsidP="00F231EE">
            <w:pPr>
              <w:jc w:val="center"/>
              <w:rPr>
                <w:b/>
                <w:color w:val="000000"/>
              </w:rPr>
            </w:pPr>
            <w:r w:rsidRPr="00C63D61">
              <w:rPr>
                <w:b/>
                <w:color w:val="000000"/>
              </w:rPr>
              <w:t>мость</w:t>
            </w:r>
          </w:p>
        </w:tc>
        <w:tc>
          <w:tcPr>
            <w:tcW w:w="1349" w:type="dxa"/>
          </w:tcPr>
          <w:p w:rsidR="001E61F7" w:rsidRPr="00C63D61" w:rsidRDefault="001E61F7" w:rsidP="00F231EE">
            <w:pPr>
              <w:jc w:val="center"/>
              <w:rPr>
                <w:b/>
                <w:color w:val="000000"/>
              </w:rPr>
            </w:pPr>
            <w:r w:rsidRPr="00C63D61">
              <w:rPr>
                <w:b/>
                <w:color w:val="000000"/>
              </w:rPr>
              <w:t>Средняя оценка</w:t>
            </w:r>
          </w:p>
        </w:tc>
      </w:tr>
      <w:tr w:rsidR="001E61F7" w:rsidRPr="00DC21E9" w:rsidTr="00F231EE">
        <w:tc>
          <w:tcPr>
            <w:tcW w:w="1551" w:type="dxa"/>
          </w:tcPr>
          <w:p w:rsidR="001E61F7" w:rsidRPr="00C63D61" w:rsidRDefault="001E61F7" w:rsidP="00F231EE">
            <w:pPr>
              <w:jc w:val="center"/>
              <w:rPr>
                <w:color w:val="000000"/>
              </w:rPr>
            </w:pPr>
            <w:r w:rsidRPr="00C63D61">
              <w:rPr>
                <w:color w:val="000000"/>
              </w:rPr>
              <w:t>Русский язык</w:t>
            </w:r>
          </w:p>
        </w:tc>
        <w:tc>
          <w:tcPr>
            <w:tcW w:w="2692" w:type="dxa"/>
            <w:gridSpan w:val="2"/>
            <w:vMerge w:val="restart"/>
            <w:vAlign w:val="center"/>
          </w:tcPr>
          <w:p w:rsidR="001E61F7" w:rsidRPr="00C63D61" w:rsidRDefault="001E61F7" w:rsidP="00F231EE">
            <w:pPr>
              <w:jc w:val="center"/>
              <w:rPr>
                <w:color w:val="000000"/>
              </w:rPr>
            </w:pPr>
            <w:r w:rsidRPr="00C63D61">
              <w:rPr>
                <w:color w:val="000000"/>
              </w:rPr>
              <w:t>В 2020 году экзамены не сдавали в</w:t>
            </w:r>
            <w:r>
              <w:rPr>
                <w:color w:val="000000"/>
              </w:rPr>
              <w:t xml:space="preserve"> виду сложной эпидемиологической </w:t>
            </w:r>
            <w:r w:rsidRPr="00C63D61">
              <w:rPr>
                <w:color w:val="000000"/>
              </w:rPr>
              <w:t>обстановки</w:t>
            </w:r>
          </w:p>
        </w:tc>
        <w:tc>
          <w:tcPr>
            <w:tcW w:w="1350" w:type="dxa"/>
            <w:vAlign w:val="center"/>
          </w:tcPr>
          <w:p w:rsidR="001E61F7" w:rsidRPr="00C63D61" w:rsidRDefault="001E61F7" w:rsidP="00F231EE">
            <w:pPr>
              <w:jc w:val="center"/>
              <w:rPr>
                <w:color w:val="000000"/>
              </w:rPr>
            </w:pPr>
            <w:r w:rsidRPr="00C63D61">
              <w:rPr>
                <w:color w:val="000000"/>
              </w:rPr>
              <w:t>100</w:t>
            </w:r>
            <w:r>
              <w:rPr>
                <w:color w:val="000000"/>
              </w:rPr>
              <w:t xml:space="preserve"> %</w:t>
            </w:r>
          </w:p>
        </w:tc>
        <w:tc>
          <w:tcPr>
            <w:tcW w:w="1347" w:type="dxa"/>
            <w:vAlign w:val="center"/>
          </w:tcPr>
          <w:p w:rsidR="001E61F7" w:rsidRPr="00C63D61" w:rsidRDefault="001E61F7" w:rsidP="00F231EE">
            <w:pPr>
              <w:jc w:val="center"/>
              <w:rPr>
                <w:color w:val="000000"/>
              </w:rPr>
            </w:pPr>
            <w:r w:rsidRPr="00C63D61">
              <w:rPr>
                <w:color w:val="000000"/>
              </w:rPr>
              <w:t>3,8</w:t>
            </w:r>
          </w:p>
        </w:tc>
        <w:tc>
          <w:tcPr>
            <w:tcW w:w="1350" w:type="dxa"/>
            <w:vAlign w:val="center"/>
          </w:tcPr>
          <w:p w:rsidR="001E61F7" w:rsidRPr="00CB4288" w:rsidRDefault="001E61F7" w:rsidP="00F231EE">
            <w:pPr>
              <w:jc w:val="center"/>
              <w:rPr>
                <w:b/>
                <w:color w:val="000000"/>
              </w:rPr>
            </w:pPr>
            <w:r w:rsidRPr="00CB4288">
              <w:rPr>
                <w:b/>
                <w:color w:val="000000"/>
              </w:rPr>
              <w:t>99,7 %</w:t>
            </w:r>
          </w:p>
        </w:tc>
        <w:tc>
          <w:tcPr>
            <w:tcW w:w="1349" w:type="dxa"/>
            <w:vAlign w:val="center"/>
          </w:tcPr>
          <w:p w:rsidR="001E61F7" w:rsidRPr="00361BC0" w:rsidRDefault="001E61F7" w:rsidP="00F231EE">
            <w:pPr>
              <w:jc w:val="center"/>
              <w:rPr>
                <w:b/>
                <w:color w:val="000000"/>
              </w:rPr>
            </w:pPr>
            <w:r w:rsidRPr="00361BC0">
              <w:rPr>
                <w:b/>
                <w:color w:val="000000"/>
              </w:rPr>
              <w:t>4</w:t>
            </w:r>
          </w:p>
        </w:tc>
      </w:tr>
      <w:tr w:rsidR="001E61F7" w:rsidRPr="00DC21E9" w:rsidTr="00F231EE">
        <w:tc>
          <w:tcPr>
            <w:tcW w:w="1551" w:type="dxa"/>
          </w:tcPr>
          <w:p w:rsidR="001E61F7" w:rsidRPr="00C63D61" w:rsidRDefault="001E61F7" w:rsidP="00F231EE">
            <w:pPr>
              <w:jc w:val="center"/>
              <w:rPr>
                <w:color w:val="000000"/>
              </w:rPr>
            </w:pPr>
            <w:r w:rsidRPr="00C63D61">
              <w:rPr>
                <w:color w:val="000000"/>
              </w:rPr>
              <w:t>Математика</w:t>
            </w:r>
          </w:p>
        </w:tc>
        <w:tc>
          <w:tcPr>
            <w:tcW w:w="2692" w:type="dxa"/>
            <w:gridSpan w:val="2"/>
            <w:vMerge/>
            <w:vAlign w:val="center"/>
          </w:tcPr>
          <w:p w:rsidR="001E61F7" w:rsidRPr="00C63D61" w:rsidRDefault="001E61F7" w:rsidP="00F231EE">
            <w:pPr>
              <w:jc w:val="center"/>
              <w:rPr>
                <w:color w:val="000000"/>
              </w:rPr>
            </w:pPr>
          </w:p>
        </w:tc>
        <w:tc>
          <w:tcPr>
            <w:tcW w:w="1350" w:type="dxa"/>
            <w:vAlign w:val="center"/>
          </w:tcPr>
          <w:p w:rsidR="001E61F7" w:rsidRPr="00C63D61" w:rsidRDefault="001E61F7" w:rsidP="00F231EE">
            <w:pPr>
              <w:jc w:val="center"/>
              <w:rPr>
                <w:color w:val="000000"/>
              </w:rPr>
            </w:pPr>
            <w:r w:rsidRPr="00C63D61">
              <w:rPr>
                <w:color w:val="000000"/>
              </w:rPr>
              <w:t>100</w:t>
            </w:r>
            <w:r>
              <w:rPr>
                <w:color w:val="000000"/>
              </w:rPr>
              <w:t xml:space="preserve"> %</w:t>
            </w:r>
          </w:p>
        </w:tc>
        <w:tc>
          <w:tcPr>
            <w:tcW w:w="1347" w:type="dxa"/>
            <w:vAlign w:val="center"/>
          </w:tcPr>
          <w:p w:rsidR="001E61F7" w:rsidRPr="00C63D61" w:rsidRDefault="001E61F7" w:rsidP="00F231EE">
            <w:pPr>
              <w:jc w:val="center"/>
              <w:rPr>
                <w:color w:val="000000"/>
              </w:rPr>
            </w:pPr>
            <w:r w:rsidRPr="00C63D61">
              <w:rPr>
                <w:color w:val="000000"/>
              </w:rPr>
              <w:t>3,4</w:t>
            </w:r>
          </w:p>
        </w:tc>
        <w:tc>
          <w:tcPr>
            <w:tcW w:w="1350" w:type="dxa"/>
            <w:vAlign w:val="center"/>
          </w:tcPr>
          <w:p w:rsidR="001E61F7" w:rsidRPr="00CB4288" w:rsidRDefault="001E61F7" w:rsidP="00F231EE">
            <w:pPr>
              <w:jc w:val="center"/>
              <w:rPr>
                <w:b/>
                <w:color w:val="000000"/>
              </w:rPr>
            </w:pPr>
            <w:r w:rsidRPr="00CB4288">
              <w:rPr>
                <w:b/>
                <w:color w:val="000000"/>
              </w:rPr>
              <w:t>99,7 %</w:t>
            </w:r>
          </w:p>
        </w:tc>
        <w:tc>
          <w:tcPr>
            <w:tcW w:w="1349" w:type="dxa"/>
            <w:vAlign w:val="center"/>
          </w:tcPr>
          <w:p w:rsidR="001E61F7" w:rsidRPr="00361BC0" w:rsidRDefault="001E61F7" w:rsidP="00F231EE">
            <w:pPr>
              <w:jc w:val="center"/>
              <w:rPr>
                <w:b/>
                <w:color w:val="000000"/>
              </w:rPr>
            </w:pPr>
            <w:r w:rsidRPr="00361BC0">
              <w:rPr>
                <w:b/>
                <w:color w:val="000000"/>
              </w:rPr>
              <w:t>3</w:t>
            </w:r>
          </w:p>
        </w:tc>
      </w:tr>
    </w:tbl>
    <w:p w:rsidR="001E61F7" w:rsidRPr="002F629C" w:rsidRDefault="001E61F7" w:rsidP="001E61F7">
      <w:pPr>
        <w:ind w:firstLine="709"/>
        <w:jc w:val="both"/>
      </w:pPr>
      <w:r w:rsidRPr="002F629C">
        <w:t xml:space="preserve">В 2022 году к ГИА-11 были допущены </w:t>
      </w:r>
      <w:r w:rsidRPr="009611EF">
        <w:rPr>
          <w:b/>
        </w:rPr>
        <w:t>111 выпускников</w:t>
      </w:r>
      <w:r w:rsidRPr="002F629C">
        <w:t xml:space="preserve"> текущего года. По результатам основного и дополнительного периодов ЕГЭ </w:t>
      </w:r>
      <w:r w:rsidRPr="009611EF">
        <w:rPr>
          <w:b/>
        </w:rPr>
        <w:t>111 выпускников</w:t>
      </w:r>
      <w:r w:rsidRPr="002F629C">
        <w:t xml:space="preserve"> получили аттестаты о среднем общем образовании (</w:t>
      </w:r>
      <w:r w:rsidRPr="009611EF">
        <w:rPr>
          <w:b/>
        </w:rPr>
        <w:t>100%</w:t>
      </w:r>
      <w:r w:rsidRPr="002F629C">
        <w:t>).</w:t>
      </w:r>
    </w:p>
    <w:p w:rsidR="001E61F7" w:rsidRPr="009611EF" w:rsidRDefault="001E61F7" w:rsidP="001E61F7">
      <w:pPr>
        <w:tabs>
          <w:tab w:val="left" w:pos="4125"/>
        </w:tabs>
        <w:jc w:val="center"/>
        <w:rPr>
          <w:b/>
        </w:rPr>
      </w:pPr>
      <w:r w:rsidRPr="009611EF">
        <w:rPr>
          <w:b/>
        </w:rPr>
        <w:t>Количество претендентов на медали и медалистов</w:t>
      </w:r>
      <w:r>
        <w:rPr>
          <w:b/>
        </w:rPr>
        <w:t>:</w:t>
      </w:r>
    </w:p>
    <w:tbl>
      <w:tblPr>
        <w:tblStyle w:val="af1"/>
        <w:tblW w:w="0" w:type="auto"/>
        <w:tblInd w:w="108" w:type="dxa"/>
        <w:tblLook w:val="04A0"/>
      </w:tblPr>
      <w:tblGrid>
        <w:gridCol w:w="1526"/>
        <w:gridCol w:w="2055"/>
        <w:gridCol w:w="2055"/>
        <w:gridCol w:w="2055"/>
        <w:gridCol w:w="1948"/>
      </w:tblGrid>
      <w:tr w:rsidR="001E61F7" w:rsidRPr="002F629C" w:rsidTr="00F231EE">
        <w:tc>
          <w:tcPr>
            <w:tcW w:w="1526" w:type="dxa"/>
          </w:tcPr>
          <w:p w:rsidR="001E61F7" w:rsidRPr="002F629C" w:rsidRDefault="001E61F7" w:rsidP="00F231EE">
            <w:pPr>
              <w:jc w:val="center"/>
            </w:pPr>
            <w:r>
              <w:t>Годы</w:t>
            </w:r>
          </w:p>
        </w:tc>
        <w:tc>
          <w:tcPr>
            <w:tcW w:w="2055" w:type="dxa"/>
          </w:tcPr>
          <w:p w:rsidR="001E61F7" w:rsidRPr="002F629C" w:rsidRDefault="001E61F7" w:rsidP="00F231EE">
            <w:pPr>
              <w:jc w:val="center"/>
            </w:pPr>
            <w:r w:rsidRPr="002F629C">
              <w:t>Количество претендентов на Федеральную  золотую медаль</w:t>
            </w:r>
          </w:p>
        </w:tc>
        <w:tc>
          <w:tcPr>
            <w:tcW w:w="2055" w:type="dxa"/>
          </w:tcPr>
          <w:p w:rsidR="001E61F7" w:rsidRPr="002F629C" w:rsidRDefault="001E61F7" w:rsidP="00F231EE">
            <w:pPr>
              <w:jc w:val="center"/>
            </w:pPr>
            <w:r w:rsidRPr="002F629C">
              <w:t>Количество претендентов на Региональную серебряную медаль</w:t>
            </w:r>
          </w:p>
        </w:tc>
        <w:tc>
          <w:tcPr>
            <w:tcW w:w="2055" w:type="dxa"/>
          </w:tcPr>
          <w:p w:rsidR="001E61F7" w:rsidRPr="002F629C" w:rsidRDefault="001E61F7" w:rsidP="00F231EE">
            <w:pPr>
              <w:jc w:val="center"/>
            </w:pPr>
            <w:r w:rsidRPr="002F629C">
              <w:t>Количество выпускников, получивших</w:t>
            </w:r>
            <w:r>
              <w:t xml:space="preserve"> </w:t>
            </w:r>
            <w:r w:rsidRPr="002F629C">
              <w:t xml:space="preserve">Федеральную  золотую медаль </w:t>
            </w:r>
          </w:p>
        </w:tc>
        <w:tc>
          <w:tcPr>
            <w:tcW w:w="1948" w:type="dxa"/>
          </w:tcPr>
          <w:p w:rsidR="001E61F7" w:rsidRPr="002F629C" w:rsidRDefault="001E61F7" w:rsidP="00F231EE">
            <w:pPr>
              <w:jc w:val="center"/>
            </w:pPr>
            <w:r w:rsidRPr="002F629C">
              <w:t xml:space="preserve">Количество выпускников, получивших Региональную серебряную медаль  </w:t>
            </w:r>
          </w:p>
        </w:tc>
      </w:tr>
      <w:tr w:rsidR="001E61F7" w:rsidRPr="002F629C" w:rsidTr="00F231EE">
        <w:tc>
          <w:tcPr>
            <w:tcW w:w="1526" w:type="dxa"/>
          </w:tcPr>
          <w:p w:rsidR="001E61F7" w:rsidRPr="002F629C" w:rsidRDefault="001E61F7" w:rsidP="00F231EE">
            <w:pPr>
              <w:jc w:val="center"/>
            </w:pPr>
            <w:r w:rsidRPr="002F629C">
              <w:t>2020 год</w:t>
            </w:r>
          </w:p>
        </w:tc>
        <w:tc>
          <w:tcPr>
            <w:tcW w:w="2055" w:type="dxa"/>
          </w:tcPr>
          <w:p w:rsidR="001E61F7" w:rsidRPr="00497D90" w:rsidRDefault="001E61F7" w:rsidP="00F231EE">
            <w:pPr>
              <w:jc w:val="center"/>
            </w:pPr>
            <w:r w:rsidRPr="00497D90">
              <w:t>15</w:t>
            </w:r>
            <w:r w:rsidRPr="00497D90">
              <w:rPr>
                <w:color w:val="000000"/>
              </w:rPr>
              <w:t xml:space="preserve"> чел.</w:t>
            </w:r>
          </w:p>
        </w:tc>
        <w:tc>
          <w:tcPr>
            <w:tcW w:w="2055" w:type="dxa"/>
          </w:tcPr>
          <w:p w:rsidR="001E61F7" w:rsidRPr="00497D90" w:rsidRDefault="001E61F7" w:rsidP="00F231EE">
            <w:pPr>
              <w:jc w:val="center"/>
            </w:pPr>
            <w:r w:rsidRPr="00497D90">
              <w:t>6</w:t>
            </w:r>
            <w:r w:rsidRPr="00497D90">
              <w:rPr>
                <w:color w:val="000000"/>
              </w:rPr>
              <w:t xml:space="preserve"> чел.</w:t>
            </w:r>
          </w:p>
        </w:tc>
        <w:tc>
          <w:tcPr>
            <w:tcW w:w="2055" w:type="dxa"/>
          </w:tcPr>
          <w:p w:rsidR="001E61F7" w:rsidRPr="002F629C" w:rsidRDefault="001E61F7" w:rsidP="00F231EE">
            <w:pPr>
              <w:jc w:val="center"/>
            </w:pPr>
            <w:r w:rsidRPr="002F629C">
              <w:t>15</w:t>
            </w:r>
            <w:r w:rsidRPr="00497D90">
              <w:rPr>
                <w:color w:val="000000"/>
              </w:rPr>
              <w:t>чел.</w:t>
            </w:r>
            <w:r w:rsidRPr="002F629C">
              <w:t xml:space="preserve"> (13,5%)</w:t>
            </w:r>
          </w:p>
        </w:tc>
        <w:tc>
          <w:tcPr>
            <w:tcW w:w="1948" w:type="dxa"/>
          </w:tcPr>
          <w:p w:rsidR="001E61F7" w:rsidRPr="002F629C" w:rsidRDefault="001E61F7" w:rsidP="00F231EE">
            <w:pPr>
              <w:jc w:val="center"/>
            </w:pPr>
            <w:r w:rsidRPr="002F629C">
              <w:t>6</w:t>
            </w:r>
            <w:r w:rsidRPr="00497D90">
              <w:rPr>
                <w:color w:val="000000"/>
              </w:rPr>
              <w:t xml:space="preserve"> чел.</w:t>
            </w:r>
            <w:r w:rsidRPr="002F629C">
              <w:t xml:space="preserve"> (5,4%)</w:t>
            </w:r>
          </w:p>
        </w:tc>
      </w:tr>
      <w:tr w:rsidR="001E61F7" w:rsidRPr="002F629C" w:rsidTr="00F231EE">
        <w:tc>
          <w:tcPr>
            <w:tcW w:w="1526" w:type="dxa"/>
          </w:tcPr>
          <w:p w:rsidR="001E61F7" w:rsidRPr="002F629C" w:rsidRDefault="001E61F7" w:rsidP="00F231EE">
            <w:pPr>
              <w:jc w:val="center"/>
            </w:pPr>
            <w:r w:rsidRPr="002F629C">
              <w:t>2021 год</w:t>
            </w:r>
          </w:p>
        </w:tc>
        <w:tc>
          <w:tcPr>
            <w:tcW w:w="2055" w:type="dxa"/>
          </w:tcPr>
          <w:p w:rsidR="001E61F7" w:rsidRPr="00497D90" w:rsidRDefault="001E61F7" w:rsidP="00F231EE">
            <w:pPr>
              <w:jc w:val="center"/>
            </w:pPr>
            <w:r w:rsidRPr="00497D90">
              <w:t>13</w:t>
            </w:r>
            <w:r w:rsidRPr="00497D90">
              <w:rPr>
                <w:color w:val="000000"/>
              </w:rPr>
              <w:t xml:space="preserve"> чел.</w:t>
            </w:r>
          </w:p>
        </w:tc>
        <w:tc>
          <w:tcPr>
            <w:tcW w:w="2055" w:type="dxa"/>
          </w:tcPr>
          <w:p w:rsidR="001E61F7" w:rsidRPr="00497D90" w:rsidRDefault="001E61F7" w:rsidP="00F231EE">
            <w:pPr>
              <w:jc w:val="center"/>
            </w:pPr>
            <w:r w:rsidRPr="00497D90">
              <w:t>5</w:t>
            </w:r>
            <w:r w:rsidRPr="00497D90">
              <w:rPr>
                <w:color w:val="000000"/>
              </w:rPr>
              <w:t xml:space="preserve"> чел.</w:t>
            </w:r>
          </w:p>
        </w:tc>
        <w:tc>
          <w:tcPr>
            <w:tcW w:w="2055" w:type="dxa"/>
          </w:tcPr>
          <w:p w:rsidR="001E61F7" w:rsidRPr="002F629C" w:rsidRDefault="001E61F7" w:rsidP="00F231EE">
            <w:pPr>
              <w:jc w:val="center"/>
            </w:pPr>
            <w:r w:rsidRPr="002F629C">
              <w:t>12</w:t>
            </w:r>
            <w:r w:rsidRPr="00497D90">
              <w:rPr>
                <w:color w:val="000000"/>
              </w:rPr>
              <w:t xml:space="preserve"> чел.</w:t>
            </w:r>
            <w:r w:rsidRPr="002F629C">
              <w:t xml:space="preserve"> (7,7%)</w:t>
            </w:r>
          </w:p>
        </w:tc>
        <w:tc>
          <w:tcPr>
            <w:tcW w:w="1948" w:type="dxa"/>
          </w:tcPr>
          <w:p w:rsidR="001E61F7" w:rsidRPr="002F629C" w:rsidRDefault="001E61F7" w:rsidP="00F231EE">
            <w:pPr>
              <w:jc w:val="center"/>
            </w:pPr>
            <w:r w:rsidRPr="002F629C">
              <w:t>5</w:t>
            </w:r>
            <w:r w:rsidRPr="00497D90">
              <w:rPr>
                <w:color w:val="000000"/>
              </w:rPr>
              <w:t xml:space="preserve"> чел.</w:t>
            </w:r>
            <w:r w:rsidRPr="002F629C">
              <w:t xml:space="preserve"> (3,2%)</w:t>
            </w:r>
          </w:p>
        </w:tc>
      </w:tr>
      <w:tr w:rsidR="001E61F7" w:rsidRPr="002F629C" w:rsidTr="00F231EE">
        <w:tc>
          <w:tcPr>
            <w:tcW w:w="1526" w:type="dxa"/>
          </w:tcPr>
          <w:p w:rsidR="001E61F7" w:rsidRPr="009611EF" w:rsidRDefault="001E61F7" w:rsidP="00F231EE">
            <w:pPr>
              <w:jc w:val="center"/>
              <w:rPr>
                <w:b/>
              </w:rPr>
            </w:pPr>
            <w:r w:rsidRPr="009611EF">
              <w:rPr>
                <w:b/>
              </w:rPr>
              <w:t>2022 год</w:t>
            </w:r>
          </w:p>
        </w:tc>
        <w:tc>
          <w:tcPr>
            <w:tcW w:w="2055" w:type="dxa"/>
          </w:tcPr>
          <w:p w:rsidR="001E61F7" w:rsidRPr="009611EF" w:rsidRDefault="001E61F7" w:rsidP="00F231EE">
            <w:pPr>
              <w:jc w:val="center"/>
              <w:rPr>
                <w:b/>
              </w:rPr>
            </w:pPr>
            <w:r w:rsidRPr="009611EF">
              <w:rPr>
                <w:b/>
              </w:rPr>
              <w:t>16</w:t>
            </w:r>
            <w:r>
              <w:rPr>
                <w:b/>
                <w:color w:val="000000"/>
              </w:rPr>
              <w:t xml:space="preserve"> чел.</w:t>
            </w:r>
          </w:p>
        </w:tc>
        <w:tc>
          <w:tcPr>
            <w:tcW w:w="2055" w:type="dxa"/>
          </w:tcPr>
          <w:p w:rsidR="001E61F7" w:rsidRPr="009611EF" w:rsidRDefault="001E61F7" w:rsidP="00F231EE">
            <w:pPr>
              <w:jc w:val="center"/>
              <w:rPr>
                <w:b/>
              </w:rPr>
            </w:pPr>
            <w:r w:rsidRPr="009611EF">
              <w:rPr>
                <w:b/>
              </w:rPr>
              <w:t>4</w:t>
            </w:r>
            <w:r>
              <w:rPr>
                <w:b/>
                <w:color w:val="000000"/>
              </w:rPr>
              <w:t xml:space="preserve"> чел.</w:t>
            </w:r>
          </w:p>
        </w:tc>
        <w:tc>
          <w:tcPr>
            <w:tcW w:w="2055" w:type="dxa"/>
          </w:tcPr>
          <w:p w:rsidR="001E61F7" w:rsidRPr="00497D90" w:rsidRDefault="001E61F7" w:rsidP="00F231EE">
            <w:pPr>
              <w:jc w:val="center"/>
              <w:rPr>
                <w:b/>
              </w:rPr>
            </w:pPr>
            <w:r w:rsidRPr="00497D90">
              <w:rPr>
                <w:b/>
              </w:rPr>
              <w:t>14</w:t>
            </w:r>
            <w:r w:rsidRPr="00497D90">
              <w:rPr>
                <w:b/>
                <w:color w:val="000000"/>
              </w:rPr>
              <w:t xml:space="preserve"> чел.</w:t>
            </w:r>
            <w:r w:rsidRPr="00497D90">
              <w:rPr>
                <w:b/>
              </w:rPr>
              <w:t xml:space="preserve"> (12,6%)</w:t>
            </w:r>
          </w:p>
        </w:tc>
        <w:tc>
          <w:tcPr>
            <w:tcW w:w="1948" w:type="dxa"/>
          </w:tcPr>
          <w:p w:rsidR="001E61F7" w:rsidRPr="00497D90" w:rsidRDefault="001E61F7" w:rsidP="00F231EE">
            <w:pPr>
              <w:jc w:val="center"/>
              <w:rPr>
                <w:b/>
              </w:rPr>
            </w:pPr>
            <w:r w:rsidRPr="00497D90">
              <w:rPr>
                <w:b/>
              </w:rPr>
              <w:t>3</w:t>
            </w:r>
            <w:r w:rsidRPr="00497D90">
              <w:rPr>
                <w:b/>
                <w:color w:val="000000"/>
              </w:rPr>
              <w:t xml:space="preserve"> чел.</w:t>
            </w:r>
            <w:r w:rsidRPr="00497D90">
              <w:rPr>
                <w:b/>
              </w:rPr>
              <w:t xml:space="preserve"> (2,7%)</w:t>
            </w:r>
          </w:p>
        </w:tc>
      </w:tr>
    </w:tbl>
    <w:p w:rsidR="001E61F7" w:rsidRDefault="001E61F7" w:rsidP="001E61F7">
      <w:pPr>
        <w:jc w:val="center"/>
        <w:rPr>
          <w:b/>
          <w:bCs/>
          <w:color w:val="000000"/>
        </w:rPr>
      </w:pPr>
    </w:p>
    <w:p w:rsidR="006A1D2C" w:rsidRDefault="006A1D2C" w:rsidP="001E61F7">
      <w:pPr>
        <w:jc w:val="center"/>
        <w:rPr>
          <w:b/>
          <w:bCs/>
          <w:color w:val="000000"/>
        </w:rPr>
      </w:pPr>
    </w:p>
    <w:p w:rsidR="006A1D2C" w:rsidRDefault="006A1D2C" w:rsidP="001E61F7">
      <w:pPr>
        <w:jc w:val="center"/>
        <w:rPr>
          <w:b/>
          <w:bCs/>
          <w:color w:val="000000"/>
        </w:rPr>
      </w:pPr>
    </w:p>
    <w:p w:rsidR="001E61F7" w:rsidRDefault="001E61F7" w:rsidP="001E61F7">
      <w:pPr>
        <w:jc w:val="center"/>
      </w:pPr>
      <w:r>
        <w:rPr>
          <w:b/>
          <w:bCs/>
          <w:color w:val="000000"/>
        </w:rPr>
        <w:lastRenderedPageBreak/>
        <w:t>Итоги ЕГЭ (экзамены по обязательным предметам</w:t>
      </w:r>
      <w:r w:rsidRPr="00DF79B9">
        <w:rPr>
          <w:b/>
          <w:bCs/>
          <w:color w:val="000000"/>
        </w:rPr>
        <w:t>)</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1"/>
        <w:gridCol w:w="1345"/>
        <w:gridCol w:w="1347"/>
        <w:gridCol w:w="1350"/>
        <w:gridCol w:w="1347"/>
        <w:gridCol w:w="1350"/>
        <w:gridCol w:w="1349"/>
      </w:tblGrid>
      <w:tr w:rsidR="001E61F7" w:rsidRPr="00DF79B9" w:rsidTr="00F231EE">
        <w:trPr>
          <w:trHeight w:val="375"/>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Cs/>
                <w:color w:val="000000"/>
              </w:rPr>
            </w:pPr>
            <w:r w:rsidRPr="00CB4288">
              <w:rPr>
                <w:bCs/>
                <w:color w:val="000000"/>
              </w:rPr>
              <w:t>ИТОГИ  </w:t>
            </w:r>
          </w:p>
          <w:p w:rsidR="001E61F7" w:rsidRPr="00CB4288" w:rsidRDefault="001E61F7" w:rsidP="00F231EE">
            <w:pPr>
              <w:jc w:val="center"/>
            </w:pPr>
            <w:r w:rsidRPr="00CB4288">
              <w:rPr>
                <w:bCs/>
                <w:color w:val="000000"/>
              </w:rPr>
              <w:t>ЕГЭ</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Успевае-мость</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Средний балл</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Успевае-мость</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Средний балл</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Успевае-мость</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Средний балл</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Русский язык</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76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73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73 %</w:t>
            </w:r>
          </w:p>
        </w:tc>
      </w:tr>
      <w:tr w:rsidR="001E61F7" w:rsidRPr="00DF79B9" w:rsidTr="00F231EE">
        <w:trPr>
          <w:trHeight w:val="415"/>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Математика профиль</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94 %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56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54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61 %</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Русский язык (ГВЭ)</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r>
      <w:tr w:rsidR="001E61F7" w:rsidRPr="00DF79B9" w:rsidTr="00F231EE">
        <w:trPr>
          <w:tblCellSpacing w:w="0" w:type="dxa"/>
        </w:trPr>
        <w:tc>
          <w:tcPr>
            <w:tcW w:w="1551"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Математика  (ГВЭ)</w:t>
            </w:r>
          </w:p>
        </w:tc>
        <w:tc>
          <w:tcPr>
            <w:tcW w:w="1345"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81 %</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349"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r>
    </w:tbl>
    <w:p w:rsidR="001E61F7" w:rsidRPr="002D59A5" w:rsidRDefault="001E61F7" w:rsidP="001E61F7">
      <w:pPr>
        <w:ind w:firstLine="709"/>
        <w:jc w:val="both"/>
        <w:rPr>
          <w:sz w:val="16"/>
          <w:szCs w:val="16"/>
        </w:rPr>
      </w:pPr>
    </w:p>
    <w:p w:rsidR="001E61F7" w:rsidRPr="00DF79B9" w:rsidRDefault="001E61F7" w:rsidP="001E61F7">
      <w:pPr>
        <w:jc w:val="center"/>
      </w:pPr>
      <w:r w:rsidRPr="00DF79B9">
        <w:rPr>
          <w:b/>
          <w:bCs/>
          <w:color w:val="000000"/>
        </w:rPr>
        <w:t xml:space="preserve">Итоги ЕГЭ (экзамены по </w:t>
      </w:r>
      <w:r>
        <w:rPr>
          <w:b/>
          <w:bCs/>
          <w:color w:val="000000"/>
        </w:rPr>
        <w:t xml:space="preserve">предметам по </w:t>
      </w:r>
      <w:r w:rsidRPr="00DF79B9">
        <w:rPr>
          <w:b/>
          <w:bCs/>
          <w:color w:val="000000"/>
        </w:rPr>
        <w:t>выбору)</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1192"/>
        <w:gridCol w:w="1192"/>
        <w:gridCol w:w="1192"/>
        <w:gridCol w:w="1192"/>
        <w:gridCol w:w="1192"/>
        <w:gridCol w:w="1193"/>
      </w:tblGrid>
      <w:tr w:rsidR="001E61F7" w:rsidRPr="00DF79B9" w:rsidTr="00F231EE">
        <w:trPr>
          <w:trHeight w:val="1145"/>
          <w:tblCellSpacing w:w="0" w:type="dxa"/>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Наименование предмета</w:t>
            </w:r>
          </w:p>
        </w:tc>
        <w:tc>
          <w:tcPr>
            <w:tcW w:w="3576" w:type="dxa"/>
            <w:gridSpan w:val="3"/>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Средний балл</w:t>
            </w:r>
          </w:p>
        </w:tc>
        <w:tc>
          <w:tcPr>
            <w:tcW w:w="3577" w:type="dxa"/>
            <w:gridSpan w:val="3"/>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pPr>
            <w:r w:rsidRPr="00CB4288">
              <w:rPr>
                <w:bCs/>
                <w:color w:val="000000"/>
              </w:rPr>
              <w:t>Доля учащихся, преодолевших минимальный балл</w:t>
            </w:r>
          </w:p>
        </w:tc>
      </w:tr>
      <w:tr w:rsidR="001E61F7" w:rsidRPr="00DF79B9" w:rsidTr="00F231EE">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2020</w:t>
            </w:r>
            <w:r>
              <w:rPr>
                <w:b/>
                <w:bCs/>
                <w:color w:val="000000"/>
              </w:rPr>
              <w:t xml:space="preserve"> год</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2021</w:t>
            </w:r>
            <w:r>
              <w:rPr>
                <w:b/>
                <w:bCs/>
                <w:color w:val="000000"/>
              </w:rPr>
              <w:t xml:space="preserve"> год</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2022</w:t>
            </w:r>
            <w:r>
              <w:rPr>
                <w:b/>
                <w:bCs/>
                <w:color w:val="000000"/>
              </w:rPr>
              <w:t xml:space="preserve"> год</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2020</w:t>
            </w:r>
            <w:r>
              <w:rPr>
                <w:b/>
                <w:bCs/>
                <w:color w:val="000000"/>
              </w:rPr>
              <w:t xml:space="preserve"> год</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2021</w:t>
            </w:r>
            <w:r>
              <w:rPr>
                <w:b/>
                <w:bCs/>
                <w:color w:val="000000"/>
              </w:rPr>
              <w:t xml:space="preserve"> год</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b/>
                <w:bCs/>
                <w:color w:val="000000"/>
              </w:rPr>
              <w:t>2022</w:t>
            </w:r>
            <w:r>
              <w:rPr>
                <w:b/>
                <w:bCs/>
                <w:color w:val="000000"/>
              </w:rPr>
              <w:t xml:space="preserve"> год</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 xml:space="preserve">Литература </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75</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66</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Обществознание</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60,5</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56</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64</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89,6</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83,6</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97,9</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История России</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60,5</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54</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67</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96,4</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92</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Английский язык</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68,3</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58</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66</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91</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Химия</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53,2</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48</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73,7</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67</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72,7</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Биология</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52,3</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52</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51</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89,3</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83</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87,5</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Физика</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56,2</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54</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59</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Информатика</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56</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61</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63</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100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100</w:t>
            </w:r>
          </w:p>
        </w:tc>
      </w:tr>
      <w:tr w:rsidR="001E61F7" w:rsidRPr="00DF79B9" w:rsidTr="00F231EE">
        <w:trPr>
          <w:tblCellSpacing w:w="0" w:type="dxa"/>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r w:rsidRPr="00DF79B9">
              <w:rPr>
                <w:b/>
                <w:bCs/>
                <w:color w:val="000000"/>
              </w:rPr>
              <w:t>География</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1E61F7" w:rsidRPr="00DF79B9" w:rsidRDefault="001E61F7" w:rsidP="00F231EE">
            <w:pPr>
              <w:jc w:val="center"/>
            </w:pPr>
            <w:r w:rsidRPr="00DF79B9">
              <w:rPr>
                <w:color w:val="000000"/>
              </w:rPr>
              <w:t>-</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E61F7" w:rsidRPr="00CB4288" w:rsidRDefault="001E61F7" w:rsidP="00F231EE">
            <w:pPr>
              <w:jc w:val="center"/>
              <w:rPr>
                <w:b/>
              </w:rPr>
            </w:pPr>
            <w:r w:rsidRPr="00CB4288">
              <w:rPr>
                <w:b/>
                <w:color w:val="000000"/>
              </w:rPr>
              <w:t>-</w:t>
            </w:r>
          </w:p>
        </w:tc>
      </w:tr>
    </w:tbl>
    <w:p w:rsidR="001E61F7" w:rsidRPr="00DE03CF" w:rsidRDefault="001E61F7" w:rsidP="001E61F7">
      <w:pPr>
        <w:spacing w:before="120"/>
        <w:ind w:firstLine="709"/>
        <w:contextualSpacing/>
        <w:jc w:val="center"/>
        <w:rPr>
          <w:rFonts w:eastAsia="Calibri"/>
          <w:b/>
          <w:sz w:val="16"/>
          <w:szCs w:val="16"/>
        </w:rPr>
      </w:pPr>
    </w:p>
    <w:p w:rsidR="00E4395B" w:rsidRPr="00AA08BF" w:rsidRDefault="00E4395B" w:rsidP="00205287">
      <w:pPr>
        <w:ind w:firstLine="567"/>
        <w:jc w:val="both"/>
        <w:rPr>
          <w:color w:val="FF0000"/>
        </w:rPr>
      </w:pPr>
    </w:p>
    <w:p w:rsidR="003A63C6" w:rsidRPr="00AA08BF" w:rsidRDefault="003A63C6" w:rsidP="000A1D34">
      <w:pPr>
        <w:jc w:val="center"/>
        <w:rPr>
          <w:b/>
          <w:color w:val="FF0000"/>
          <w:highlight w:val="yellow"/>
        </w:rPr>
      </w:pPr>
    </w:p>
    <w:p w:rsidR="001619E1" w:rsidRPr="00AD38D7" w:rsidRDefault="008772D5" w:rsidP="001619E1">
      <w:pPr>
        <w:spacing w:after="120"/>
        <w:jc w:val="center"/>
        <w:rPr>
          <w:b/>
        </w:rPr>
      </w:pPr>
      <w:r w:rsidRPr="00AD38D7">
        <w:rPr>
          <w:b/>
        </w:rPr>
        <w:t>21.1</w:t>
      </w:r>
      <w:r w:rsidR="00AD38D7" w:rsidRPr="00AD38D7">
        <w:rPr>
          <w:b/>
        </w:rPr>
        <w:t>1</w:t>
      </w:r>
      <w:r w:rsidRPr="00AD38D7">
        <w:rPr>
          <w:b/>
        </w:rPr>
        <w:t>.</w:t>
      </w:r>
      <w:r w:rsidR="001619E1" w:rsidRPr="00AD38D7">
        <w:rPr>
          <w:b/>
        </w:rPr>
        <w:t>Организация отдыха и оздоровления детей и подростков</w:t>
      </w:r>
    </w:p>
    <w:p w:rsidR="00AD38D7" w:rsidRPr="00FC2128" w:rsidRDefault="00AD38D7" w:rsidP="00AD38D7">
      <w:pPr>
        <w:ind w:firstLine="708"/>
        <w:jc w:val="both"/>
      </w:pPr>
      <w:r>
        <w:t>На территории Устьянского муниципального района</w:t>
      </w:r>
      <w:r w:rsidRPr="00FC2128">
        <w:t xml:space="preserve"> в 202</w:t>
      </w:r>
      <w:r>
        <w:t>2</w:t>
      </w:r>
      <w:r w:rsidRPr="00FC2128">
        <w:t xml:space="preserve"> году функционировало </w:t>
      </w:r>
      <w:r w:rsidRPr="0083736F">
        <w:rPr>
          <w:b/>
        </w:rPr>
        <w:t xml:space="preserve">19 лагерей </w:t>
      </w:r>
      <w:r w:rsidRPr="00FC2128">
        <w:t xml:space="preserve">с </w:t>
      </w:r>
      <w:r>
        <w:t>дневным пребыванием детей</w:t>
      </w:r>
      <w:r w:rsidRPr="00FC2128">
        <w:t xml:space="preserve"> на базе образовательных организаций</w:t>
      </w:r>
      <w:r>
        <w:t xml:space="preserve">, </w:t>
      </w:r>
      <w:r w:rsidRPr="0083736F">
        <w:rPr>
          <w:b/>
        </w:rPr>
        <w:t>1 лагерьс дневным пребыванием детей</w:t>
      </w:r>
      <w:r>
        <w:t xml:space="preserve"> на базе ГБСУ АО «Устьянский СРЦН», </w:t>
      </w:r>
      <w:r w:rsidRPr="0083736F">
        <w:rPr>
          <w:b/>
        </w:rPr>
        <w:t>2 лагеря</w:t>
      </w:r>
      <w:r>
        <w:rPr>
          <w:b/>
        </w:rPr>
        <w:t xml:space="preserve"> </w:t>
      </w:r>
      <w:r w:rsidRPr="0083736F">
        <w:rPr>
          <w:b/>
        </w:rPr>
        <w:t>палаточного типа</w:t>
      </w:r>
      <w:r>
        <w:t xml:space="preserve"> - ЛПТ «Эрудит», ЛПТ «Гремячий» и </w:t>
      </w:r>
      <w:r w:rsidRPr="0083736F">
        <w:rPr>
          <w:b/>
        </w:rPr>
        <w:t>1 загородный стационарный лагерь</w:t>
      </w:r>
      <w:r>
        <w:t xml:space="preserve"> «Усадьба Ломоноса». Также в 2022 году в связи с проведением капитального ремонта МБОУ «Киземская СОШ» лагерь с дневным пребыванием детей не функционировал, но была реализована краткосрочная программа дополнительного образования с охватом </w:t>
      </w:r>
      <w:r w:rsidRPr="00690E65">
        <w:rPr>
          <w:b/>
        </w:rPr>
        <w:t>24 чел.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2495"/>
        <w:gridCol w:w="3742"/>
      </w:tblGrid>
      <w:tr w:rsidR="00AD38D7" w:rsidRPr="00FC2128" w:rsidTr="00F231EE">
        <w:trPr>
          <w:trHeight w:val="587"/>
        </w:trPr>
        <w:tc>
          <w:tcPr>
            <w:tcW w:w="3402" w:type="dxa"/>
            <w:vAlign w:val="center"/>
          </w:tcPr>
          <w:p w:rsidR="00AD38D7" w:rsidRPr="00FC2128" w:rsidRDefault="00AD38D7" w:rsidP="00F231EE">
            <w:pPr>
              <w:jc w:val="center"/>
            </w:pPr>
            <w:r w:rsidRPr="00FC2128">
              <w:rPr>
                <w:b/>
              </w:rPr>
              <w:t>Фина</w:t>
            </w:r>
            <w:r>
              <w:rPr>
                <w:b/>
              </w:rPr>
              <w:t>н</w:t>
            </w:r>
            <w:r w:rsidRPr="00FC2128">
              <w:rPr>
                <w:b/>
              </w:rPr>
              <w:t>сиров</w:t>
            </w:r>
            <w:r>
              <w:rPr>
                <w:b/>
              </w:rPr>
              <w:t>а</w:t>
            </w:r>
            <w:r w:rsidRPr="00FC2128">
              <w:rPr>
                <w:b/>
              </w:rPr>
              <w:t>ние (руб</w:t>
            </w:r>
            <w:r>
              <w:rPr>
                <w:b/>
              </w:rPr>
              <w:t>.)</w:t>
            </w:r>
          </w:p>
        </w:tc>
        <w:tc>
          <w:tcPr>
            <w:tcW w:w="2495" w:type="dxa"/>
            <w:vAlign w:val="center"/>
          </w:tcPr>
          <w:p w:rsidR="00AD38D7" w:rsidRPr="00FC2128" w:rsidRDefault="00AD38D7" w:rsidP="00F231EE">
            <w:pPr>
              <w:jc w:val="center"/>
              <w:rPr>
                <w:b/>
              </w:rPr>
            </w:pPr>
            <w:r w:rsidRPr="00FC2128">
              <w:rPr>
                <w:b/>
              </w:rPr>
              <w:t>2021</w:t>
            </w:r>
            <w:r>
              <w:rPr>
                <w:b/>
              </w:rPr>
              <w:t xml:space="preserve"> год</w:t>
            </w:r>
          </w:p>
        </w:tc>
        <w:tc>
          <w:tcPr>
            <w:tcW w:w="3742" w:type="dxa"/>
            <w:vAlign w:val="center"/>
          </w:tcPr>
          <w:p w:rsidR="00AD38D7" w:rsidRPr="00FC2128" w:rsidRDefault="00AD38D7" w:rsidP="00F231EE">
            <w:pPr>
              <w:jc w:val="center"/>
              <w:rPr>
                <w:b/>
              </w:rPr>
            </w:pPr>
            <w:r>
              <w:rPr>
                <w:b/>
              </w:rPr>
              <w:t>2022 год</w:t>
            </w:r>
          </w:p>
        </w:tc>
      </w:tr>
      <w:tr w:rsidR="00AD38D7" w:rsidRPr="00FC2128" w:rsidTr="00F231EE">
        <w:trPr>
          <w:trHeight w:val="565"/>
        </w:trPr>
        <w:tc>
          <w:tcPr>
            <w:tcW w:w="3402" w:type="dxa"/>
          </w:tcPr>
          <w:p w:rsidR="00AD38D7" w:rsidRPr="00FC2128" w:rsidRDefault="00AD38D7" w:rsidP="00F231EE">
            <w:pPr>
              <w:jc w:val="center"/>
              <w:rPr>
                <w:b/>
              </w:rPr>
            </w:pPr>
            <w:r w:rsidRPr="00FC2128">
              <w:rPr>
                <w:b/>
              </w:rPr>
              <w:t>Муниципальный бюджет</w:t>
            </w:r>
          </w:p>
        </w:tc>
        <w:tc>
          <w:tcPr>
            <w:tcW w:w="2495" w:type="dxa"/>
            <w:vAlign w:val="center"/>
          </w:tcPr>
          <w:p w:rsidR="00AD38D7" w:rsidRPr="0038714D" w:rsidRDefault="00AD38D7" w:rsidP="00F231EE">
            <w:pPr>
              <w:jc w:val="center"/>
            </w:pPr>
            <w:r w:rsidRPr="0038714D">
              <w:t>722 529,93 руб.</w:t>
            </w:r>
          </w:p>
        </w:tc>
        <w:tc>
          <w:tcPr>
            <w:tcW w:w="3742" w:type="dxa"/>
            <w:vAlign w:val="center"/>
          </w:tcPr>
          <w:p w:rsidR="00AD38D7" w:rsidRPr="00DD2098" w:rsidRDefault="00AD38D7" w:rsidP="00F231EE">
            <w:pPr>
              <w:jc w:val="center"/>
              <w:rPr>
                <w:b/>
              </w:rPr>
            </w:pPr>
            <w:r w:rsidRPr="00DD2098">
              <w:rPr>
                <w:b/>
              </w:rPr>
              <w:t>390 000 руб.</w:t>
            </w:r>
          </w:p>
        </w:tc>
      </w:tr>
      <w:tr w:rsidR="00AD38D7" w:rsidRPr="00FC2128" w:rsidTr="00F231EE">
        <w:trPr>
          <w:trHeight w:val="819"/>
        </w:trPr>
        <w:tc>
          <w:tcPr>
            <w:tcW w:w="3402" w:type="dxa"/>
          </w:tcPr>
          <w:p w:rsidR="00AD38D7" w:rsidRPr="00FC2128" w:rsidRDefault="00AD38D7" w:rsidP="00F231EE">
            <w:pPr>
              <w:jc w:val="center"/>
              <w:rPr>
                <w:b/>
              </w:rPr>
            </w:pPr>
            <w:r w:rsidRPr="00FC2128">
              <w:rPr>
                <w:b/>
              </w:rPr>
              <w:t>Областной бюджет</w:t>
            </w:r>
          </w:p>
        </w:tc>
        <w:tc>
          <w:tcPr>
            <w:tcW w:w="2495" w:type="dxa"/>
          </w:tcPr>
          <w:p w:rsidR="00AD38D7" w:rsidRPr="0038714D" w:rsidRDefault="00AD38D7" w:rsidP="00F231EE">
            <w:pPr>
              <w:jc w:val="center"/>
            </w:pPr>
            <w:r w:rsidRPr="0038714D">
              <w:t>3 100 922,05 руб.</w:t>
            </w:r>
          </w:p>
          <w:p w:rsidR="00AD38D7" w:rsidRPr="0038714D" w:rsidRDefault="00AD38D7" w:rsidP="00F231EE">
            <w:pPr>
              <w:jc w:val="center"/>
            </w:pPr>
            <w:r w:rsidRPr="0038714D">
              <w:t>(питание в ЛДП)</w:t>
            </w:r>
          </w:p>
          <w:p w:rsidR="00AD38D7" w:rsidRPr="0038714D" w:rsidRDefault="00AD38D7" w:rsidP="00F231EE">
            <w:pPr>
              <w:jc w:val="center"/>
            </w:pPr>
            <w:r w:rsidRPr="0038714D">
              <w:t>22 044,72  руб.</w:t>
            </w:r>
          </w:p>
        </w:tc>
        <w:tc>
          <w:tcPr>
            <w:tcW w:w="3742" w:type="dxa"/>
          </w:tcPr>
          <w:p w:rsidR="00AD38D7" w:rsidRPr="0038714D" w:rsidRDefault="00AD38D7" w:rsidP="00F231EE">
            <w:pPr>
              <w:ind w:left="-22" w:right="-108"/>
              <w:jc w:val="center"/>
            </w:pPr>
            <w:r w:rsidRPr="00DD2098">
              <w:rPr>
                <w:b/>
              </w:rPr>
              <w:t>4 314 276,97 руб.</w:t>
            </w:r>
            <w:r w:rsidRPr="0038714D">
              <w:t xml:space="preserve"> (питание в ЛДП)</w:t>
            </w:r>
          </w:p>
          <w:p w:rsidR="00AD38D7" w:rsidRPr="00DD2098" w:rsidRDefault="00AD38D7" w:rsidP="00F231EE">
            <w:pPr>
              <w:ind w:left="-22" w:right="-108"/>
              <w:jc w:val="center"/>
              <w:rPr>
                <w:b/>
              </w:rPr>
            </w:pPr>
            <w:r w:rsidRPr="00DD2098">
              <w:rPr>
                <w:b/>
              </w:rPr>
              <w:t>1 875 126,16руб.</w:t>
            </w:r>
          </w:p>
          <w:p w:rsidR="00AD38D7" w:rsidRPr="0038714D" w:rsidRDefault="00AD38D7" w:rsidP="00F231EE">
            <w:pPr>
              <w:ind w:left="-22" w:right="-108"/>
              <w:jc w:val="center"/>
            </w:pPr>
            <w:r w:rsidRPr="0038714D">
              <w:t>(укрепление</w:t>
            </w:r>
            <w:r>
              <w:t xml:space="preserve"> </w:t>
            </w:r>
            <w:r w:rsidRPr="0038714D">
              <w:t>МТБ лагерей)</w:t>
            </w:r>
          </w:p>
        </w:tc>
      </w:tr>
      <w:tr w:rsidR="00AD38D7" w:rsidRPr="00FC2128" w:rsidTr="00F231EE">
        <w:trPr>
          <w:trHeight w:val="443"/>
        </w:trPr>
        <w:tc>
          <w:tcPr>
            <w:tcW w:w="3402" w:type="dxa"/>
            <w:vAlign w:val="center"/>
          </w:tcPr>
          <w:p w:rsidR="00AD38D7" w:rsidRPr="00FC2128" w:rsidRDefault="00AD38D7" w:rsidP="00F231EE">
            <w:pPr>
              <w:jc w:val="center"/>
              <w:rPr>
                <w:b/>
              </w:rPr>
            </w:pPr>
            <w:r w:rsidRPr="00FC2128">
              <w:rPr>
                <w:b/>
              </w:rPr>
              <w:t>Итого:</w:t>
            </w:r>
          </w:p>
        </w:tc>
        <w:tc>
          <w:tcPr>
            <w:tcW w:w="2495" w:type="dxa"/>
            <w:vAlign w:val="center"/>
          </w:tcPr>
          <w:p w:rsidR="00AD38D7" w:rsidRPr="0038714D" w:rsidRDefault="00AD38D7" w:rsidP="00F231EE">
            <w:pPr>
              <w:jc w:val="center"/>
            </w:pPr>
            <w:r w:rsidRPr="0038714D">
              <w:t>3 845 496,70 руб.</w:t>
            </w:r>
          </w:p>
        </w:tc>
        <w:tc>
          <w:tcPr>
            <w:tcW w:w="3742" w:type="dxa"/>
            <w:vAlign w:val="center"/>
          </w:tcPr>
          <w:p w:rsidR="00AD38D7" w:rsidRPr="00DD2098" w:rsidRDefault="00AD38D7" w:rsidP="00F231EE">
            <w:pPr>
              <w:jc w:val="center"/>
              <w:rPr>
                <w:b/>
              </w:rPr>
            </w:pPr>
            <w:r w:rsidRPr="00DD2098">
              <w:rPr>
                <w:b/>
              </w:rPr>
              <w:t>6 579 403, 13 руб.</w:t>
            </w:r>
          </w:p>
        </w:tc>
      </w:tr>
      <w:tr w:rsidR="00AD38D7" w:rsidRPr="00FC2128" w:rsidTr="00F231EE">
        <w:trPr>
          <w:trHeight w:val="551"/>
        </w:trPr>
        <w:tc>
          <w:tcPr>
            <w:tcW w:w="3402" w:type="dxa"/>
          </w:tcPr>
          <w:p w:rsidR="00AD38D7" w:rsidRPr="00FC2128" w:rsidRDefault="00AD38D7" w:rsidP="00F231EE">
            <w:pPr>
              <w:jc w:val="center"/>
              <w:rPr>
                <w:b/>
              </w:rPr>
            </w:pPr>
            <w:r w:rsidRPr="00FC2128">
              <w:rPr>
                <w:b/>
              </w:rPr>
              <w:t>Общий охват оздоровленных детей,</w:t>
            </w:r>
            <w:r>
              <w:rPr>
                <w:b/>
              </w:rPr>
              <w:t xml:space="preserve"> </w:t>
            </w:r>
            <w:r w:rsidRPr="00FC2128">
              <w:rPr>
                <w:b/>
              </w:rPr>
              <w:t>в том числе:</w:t>
            </w:r>
          </w:p>
        </w:tc>
        <w:tc>
          <w:tcPr>
            <w:tcW w:w="2495" w:type="dxa"/>
            <w:vAlign w:val="center"/>
          </w:tcPr>
          <w:p w:rsidR="00AD38D7" w:rsidRPr="0038714D" w:rsidRDefault="00AD38D7" w:rsidP="00F231EE">
            <w:pPr>
              <w:jc w:val="center"/>
            </w:pPr>
            <w:r w:rsidRPr="0038714D">
              <w:t>1443 чел.</w:t>
            </w:r>
          </w:p>
        </w:tc>
        <w:tc>
          <w:tcPr>
            <w:tcW w:w="3742" w:type="dxa"/>
            <w:vAlign w:val="center"/>
          </w:tcPr>
          <w:p w:rsidR="00AD38D7" w:rsidRPr="00DD2098" w:rsidRDefault="00AD38D7" w:rsidP="00F231EE">
            <w:pPr>
              <w:jc w:val="center"/>
              <w:rPr>
                <w:b/>
              </w:rPr>
            </w:pPr>
            <w:r w:rsidRPr="00DD2098">
              <w:rPr>
                <w:b/>
              </w:rPr>
              <w:t>2240 чел.</w:t>
            </w:r>
          </w:p>
        </w:tc>
      </w:tr>
      <w:tr w:rsidR="00AD38D7" w:rsidRPr="00FC2128" w:rsidTr="00F231EE">
        <w:trPr>
          <w:trHeight w:val="1410"/>
        </w:trPr>
        <w:tc>
          <w:tcPr>
            <w:tcW w:w="3402" w:type="dxa"/>
          </w:tcPr>
          <w:p w:rsidR="00AD38D7" w:rsidRPr="00FC2128" w:rsidRDefault="00AD38D7" w:rsidP="00F231EE">
            <w:pPr>
              <w:jc w:val="center"/>
              <w:rPr>
                <w:b/>
              </w:rPr>
            </w:pPr>
            <w:r w:rsidRPr="00FC2128">
              <w:rPr>
                <w:b/>
              </w:rPr>
              <w:lastRenderedPageBreak/>
              <w:t>Лагеря с дневным пребыванием</w:t>
            </w:r>
          </w:p>
        </w:tc>
        <w:tc>
          <w:tcPr>
            <w:tcW w:w="2495" w:type="dxa"/>
          </w:tcPr>
          <w:p w:rsidR="00AD38D7" w:rsidRPr="0038714D" w:rsidRDefault="00AD38D7" w:rsidP="00F231EE">
            <w:pPr>
              <w:jc w:val="center"/>
            </w:pPr>
            <w:r w:rsidRPr="0038714D">
              <w:t>1383 чел.</w:t>
            </w:r>
          </w:p>
        </w:tc>
        <w:tc>
          <w:tcPr>
            <w:tcW w:w="3742" w:type="dxa"/>
          </w:tcPr>
          <w:p w:rsidR="00AD38D7" w:rsidRDefault="00AD38D7" w:rsidP="00F231EE">
            <w:pPr>
              <w:jc w:val="center"/>
            </w:pPr>
            <w:r w:rsidRPr="00DD2098">
              <w:rPr>
                <w:b/>
              </w:rPr>
              <w:t>2067 чел.,</w:t>
            </w:r>
            <w:r>
              <w:t xml:space="preserve"> в том числе:</w:t>
            </w:r>
          </w:p>
          <w:p w:rsidR="00AD38D7" w:rsidRDefault="00AD38D7" w:rsidP="00F231EE">
            <w:pPr>
              <w:jc w:val="center"/>
            </w:pPr>
            <w:r w:rsidRPr="00DD2098">
              <w:rPr>
                <w:b/>
              </w:rPr>
              <w:t>2057 чел.</w:t>
            </w:r>
            <w:r>
              <w:t xml:space="preserve"> на базе образовательных учреждений,</w:t>
            </w:r>
          </w:p>
          <w:p w:rsidR="00AD38D7" w:rsidRPr="0038714D" w:rsidRDefault="00AD38D7" w:rsidP="00F231EE">
            <w:pPr>
              <w:jc w:val="center"/>
            </w:pPr>
            <w:r w:rsidRPr="00DD2098">
              <w:rPr>
                <w:b/>
              </w:rPr>
              <w:t>10 чел.</w:t>
            </w:r>
            <w:r w:rsidRPr="00DE7F4C">
              <w:t xml:space="preserve"> на базе ГБСУ АО «Устьянский СРЦН»</w:t>
            </w:r>
          </w:p>
        </w:tc>
      </w:tr>
      <w:tr w:rsidR="00AD38D7" w:rsidRPr="00FC2128" w:rsidTr="00F231EE">
        <w:trPr>
          <w:trHeight w:val="551"/>
        </w:trPr>
        <w:tc>
          <w:tcPr>
            <w:tcW w:w="3402" w:type="dxa"/>
          </w:tcPr>
          <w:p w:rsidR="00AD38D7" w:rsidRPr="00FC2128" w:rsidRDefault="00AD38D7" w:rsidP="00F231EE">
            <w:pPr>
              <w:jc w:val="center"/>
              <w:rPr>
                <w:b/>
              </w:rPr>
            </w:pPr>
            <w:r w:rsidRPr="00FC2128">
              <w:rPr>
                <w:b/>
              </w:rPr>
              <w:t>Загородные стационарные оздоровительные лагеря</w:t>
            </w:r>
          </w:p>
        </w:tc>
        <w:tc>
          <w:tcPr>
            <w:tcW w:w="2495" w:type="dxa"/>
          </w:tcPr>
          <w:p w:rsidR="00AD38D7" w:rsidRPr="0038714D" w:rsidRDefault="00AD38D7" w:rsidP="00F231EE">
            <w:pPr>
              <w:jc w:val="center"/>
            </w:pPr>
            <w:r w:rsidRPr="0038714D">
              <w:t>28 чел. - дети</w:t>
            </w:r>
          </w:p>
          <w:p w:rsidR="00AD38D7" w:rsidRPr="0038714D" w:rsidRDefault="00AD38D7" w:rsidP="00F231EE">
            <w:pPr>
              <w:jc w:val="center"/>
            </w:pPr>
            <w:r w:rsidRPr="0038714D">
              <w:t>Устьянского района</w:t>
            </w:r>
          </w:p>
        </w:tc>
        <w:tc>
          <w:tcPr>
            <w:tcW w:w="3742" w:type="dxa"/>
          </w:tcPr>
          <w:p w:rsidR="00AD38D7" w:rsidRDefault="00AD38D7" w:rsidP="00F231EE">
            <w:pPr>
              <w:jc w:val="center"/>
            </w:pPr>
            <w:r w:rsidRPr="00DD2098">
              <w:rPr>
                <w:b/>
              </w:rPr>
              <w:t>116 чел.</w:t>
            </w:r>
            <w:r>
              <w:t xml:space="preserve">- дети </w:t>
            </w:r>
          </w:p>
          <w:p w:rsidR="00AD38D7" w:rsidRPr="0038714D" w:rsidRDefault="00AD38D7" w:rsidP="00F231EE">
            <w:pPr>
              <w:jc w:val="center"/>
            </w:pPr>
            <w:r>
              <w:t>Устьянского района</w:t>
            </w:r>
          </w:p>
        </w:tc>
      </w:tr>
      <w:tr w:rsidR="00AD38D7" w:rsidRPr="00FC2128" w:rsidTr="00F231EE">
        <w:trPr>
          <w:trHeight w:val="568"/>
        </w:trPr>
        <w:tc>
          <w:tcPr>
            <w:tcW w:w="3402" w:type="dxa"/>
          </w:tcPr>
          <w:p w:rsidR="00AD38D7" w:rsidRPr="00FC2128" w:rsidRDefault="00AD38D7" w:rsidP="00F231EE">
            <w:pPr>
              <w:jc w:val="center"/>
              <w:rPr>
                <w:b/>
              </w:rPr>
            </w:pPr>
            <w:r w:rsidRPr="00FC2128">
              <w:rPr>
                <w:b/>
              </w:rPr>
              <w:t>Специализированные (профильные) лагеря</w:t>
            </w:r>
          </w:p>
        </w:tc>
        <w:tc>
          <w:tcPr>
            <w:tcW w:w="2495" w:type="dxa"/>
          </w:tcPr>
          <w:p w:rsidR="00AD38D7" w:rsidRPr="0038714D" w:rsidRDefault="00AD38D7" w:rsidP="00F231EE">
            <w:pPr>
              <w:jc w:val="center"/>
            </w:pPr>
            <w:r w:rsidRPr="0038714D">
              <w:t>32 чел. - дети Устьянского района</w:t>
            </w:r>
          </w:p>
        </w:tc>
        <w:tc>
          <w:tcPr>
            <w:tcW w:w="3742" w:type="dxa"/>
          </w:tcPr>
          <w:p w:rsidR="00AD38D7" w:rsidRDefault="00AD38D7" w:rsidP="00F231EE">
            <w:pPr>
              <w:jc w:val="center"/>
            </w:pPr>
            <w:r w:rsidRPr="00DD2098">
              <w:rPr>
                <w:b/>
              </w:rPr>
              <w:t>57 чел.</w:t>
            </w:r>
            <w:r>
              <w:t xml:space="preserve">- </w:t>
            </w:r>
            <w:r w:rsidRPr="0038714D">
              <w:t xml:space="preserve">дети </w:t>
            </w:r>
          </w:p>
          <w:p w:rsidR="00AD38D7" w:rsidRPr="0038714D" w:rsidRDefault="00AD38D7" w:rsidP="00F231EE">
            <w:pPr>
              <w:jc w:val="center"/>
            </w:pPr>
            <w:r w:rsidRPr="0038714D">
              <w:t>Устьянского района</w:t>
            </w:r>
          </w:p>
        </w:tc>
      </w:tr>
    </w:tbl>
    <w:p w:rsidR="00AD38D7" w:rsidRPr="00577D06" w:rsidRDefault="00AD38D7" w:rsidP="00AD38D7">
      <w:pPr>
        <w:ind w:firstLine="567"/>
        <w:jc w:val="center"/>
        <w:rPr>
          <w:b/>
          <w:sz w:val="16"/>
          <w:szCs w:val="16"/>
        </w:rPr>
      </w:pPr>
    </w:p>
    <w:p w:rsidR="00AD38D7" w:rsidRPr="003E7C7B" w:rsidRDefault="00AD38D7" w:rsidP="00AD38D7">
      <w:pPr>
        <w:ind w:firstLine="567"/>
        <w:jc w:val="center"/>
        <w:rPr>
          <w:b/>
        </w:rPr>
      </w:pPr>
      <w:r w:rsidRPr="003E7C7B">
        <w:rPr>
          <w:b/>
        </w:rPr>
        <w:t xml:space="preserve">Трудовые отряды на базе лагерей с дневным пребыванием </w:t>
      </w:r>
      <w:r>
        <w:rPr>
          <w:b/>
        </w:rPr>
        <w:t>детей</w:t>
      </w:r>
    </w:p>
    <w:p w:rsidR="00AD38D7" w:rsidRPr="005537E3" w:rsidRDefault="00AD38D7" w:rsidP="00AD38D7">
      <w:pPr>
        <w:ind w:firstLine="567"/>
        <w:jc w:val="both"/>
      </w:pPr>
      <w:r w:rsidRPr="005537E3">
        <w:t xml:space="preserve">В рамках муниципальной программы </w:t>
      </w:r>
      <w:bookmarkStart w:id="5" w:name="_Hlk123289691"/>
      <w:r w:rsidRPr="005537E3">
        <w:t xml:space="preserve">«Профилактика безнадзорности и правонарушений несовершеннолетних в Устьянском районе» </w:t>
      </w:r>
      <w:bookmarkEnd w:id="5"/>
      <w:r w:rsidRPr="005537E3">
        <w:t>были организованы трудовые бригады</w:t>
      </w:r>
      <w:r>
        <w:t xml:space="preserve"> на базе лагерей с дневным пребыванием детей</w:t>
      </w:r>
      <w:r w:rsidRPr="005537E3">
        <w:t xml:space="preserve"> и предусмотрены средства местного бюджет</w:t>
      </w:r>
      <w:r>
        <w:t xml:space="preserve">а в сумме </w:t>
      </w:r>
      <w:r w:rsidRPr="0083736F">
        <w:rPr>
          <w:b/>
        </w:rPr>
        <w:t>200 000 руб.</w:t>
      </w:r>
      <w:r w:rsidRPr="005537E3">
        <w:t xml:space="preserve">Охват детей составил </w:t>
      </w:r>
      <w:r w:rsidRPr="0083736F">
        <w:rPr>
          <w:b/>
        </w:rPr>
        <w:t>79 чел.,</w:t>
      </w:r>
      <w:r>
        <w:t xml:space="preserve"> из них состоящих на различного вида профилактического учета </w:t>
      </w:r>
      <w:r>
        <w:rPr>
          <w:b/>
        </w:rPr>
        <w:t>32</w:t>
      </w:r>
      <w:r w:rsidRPr="0083736F">
        <w:rPr>
          <w:b/>
        </w:rPr>
        <w:t>%.</w:t>
      </w:r>
    </w:p>
    <w:p w:rsidR="00AD38D7" w:rsidRPr="005537E3" w:rsidRDefault="00AD38D7" w:rsidP="00AD38D7">
      <w:pPr>
        <w:ind w:firstLine="567"/>
        <w:jc w:val="both"/>
      </w:pPr>
      <w:r w:rsidRPr="005537E3">
        <w:t xml:space="preserve">Всем </w:t>
      </w:r>
      <w:r>
        <w:t xml:space="preserve">детям были выданы сертификаты стоимостью сертификата – </w:t>
      </w:r>
      <w:r w:rsidRPr="0083736F">
        <w:rPr>
          <w:b/>
        </w:rPr>
        <w:t>2 000,00 руб.</w:t>
      </w:r>
    </w:p>
    <w:p w:rsidR="00AD38D7" w:rsidRPr="005537E3" w:rsidRDefault="00AD38D7" w:rsidP="00AD38D7">
      <w:pPr>
        <w:ind w:firstLine="567"/>
        <w:jc w:val="both"/>
      </w:pPr>
      <w:r w:rsidRPr="005537E3">
        <w:t xml:space="preserve">Трудовые отряды </w:t>
      </w:r>
      <w:r>
        <w:t xml:space="preserve">во время работы лагеря с дневным пребыванием (далее-ЛДП), </w:t>
      </w:r>
      <w:r w:rsidRPr="005537E3">
        <w:t>были созданы</w:t>
      </w:r>
      <w:r>
        <w:t xml:space="preserve"> в следующих образовательных организациях</w:t>
      </w:r>
      <w:r w:rsidRPr="005537E3">
        <w:t>:</w:t>
      </w:r>
    </w:p>
    <w:p w:rsidR="00AD38D7" w:rsidRPr="005537E3" w:rsidRDefault="00AD38D7" w:rsidP="00AD38D7">
      <w:pPr>
        <w:contextualSpacing/>
        <w:jc w:val="both"/>
      </w:pPr>
      <w:r>
        <w:t xml:space="preserve">                -</w:t>
      </w:r>
      <w:r w:rsidRPr="005537E3">
        <w:t xml:space="preserve"> МБОУ «ОСОШ №1»</w:t>
      </w:r>
      <w:r>
        <w:t>в июне, к</w:t>
      </w:r>
      <w:r w:rsidRPr="005537E3">
        <w:t xml:space="preserve">оличество детей </w:t>
      </w:r>
      <w:r>
        <w:t xml:space="preserve">- </w:t>
      </w:r>
      <w:r w:rsidRPr="0083736F">
        <w:rPr>
          <w:b/>
        </w:rPr>
        <w:t>24 чел.</w:t>
      </w:r>
    </w:p>
    <w:p w:rsidR="00AD38D7" w:rsidRPr="0083736F" w:rsidRDefault="00AD38D7" w:rsidP="00AD38D7">
      <w:pPr>
        <w:shd w:val="clear" w:color="auto" w:fill="FFFFFF"/>
        <w:contextualSpacing/>
        <w:jc w:val="both"/>
        <w:rPr>
          <w:b/>
        </w:rPr>
      </w:pPr>
      <w:r>
        <w:t xml:space="preserve">                - МБОУ </w:t>
      </w:r>
      <w:r w:rsidRPr="005537E3">
        <w:t xml:space="preserve">«Устьянская СОШ» </w:t>
      </w:r>
      <w:bookmarkStart w:id="6" w:name="_Hlk123222638"/>
      <w:r>
        <w:t>в июне и июле, к</w:t>
      </w:r>
      <w:r w:rsidRPr="005537E3">
        <w:t xml:space="preserve">оличество детей </w:t>
      </w:r>
      <w:r>
        <w:t xml:space="preserve">- </w:t>
      </w:r>
      <w:r w:rsidRPr="0083736F">
        <w:rPr>
          <w:b/>
        </w:rPr>
        <w:t>20 чел.</w:t>
      </w:r>
    </w:p>
    <w:bookmarkEnd w:id="6"/>
    <w:p w:rsidR="00AD38D7" w:rsidRPr="0083736F" w:rsidRDefault="00AD38D7" w:rsidP="00AD38D7">
      <w:pPr>
        <w:shd w:val="clear" w:color="auto" w:fill="FFFFFF"/>
        <w:contextualSpacing/>
        <w:jc w:val="both"/>
        <w:rPr>
          <w:b/>
        </w:rPr>
      </w:pPr>
      <w:r>
        <w:t xml:space="preserve">                - в МБОУ «Малодорская СОШ»в июне, к</w:t>
      </w:r>
      <w:r w:rsidRPr="005537E3">
        <w:t xml:space="preserve">оличество детей </w:t>
      </w:r>
      <w:r>
        <w:t xml:space="preserve">- </w:t>
      </w:r>
      <w:r w:rsidRPr="0083736F">
        <w:rPr>
          <w:b/>
        </w:rPr>
        <w:t>10 чел.</w:t>
      </w:r>
    </w:p>
    <w:p w:rsidR="00AD38D7" w:rsidRPr="0083736F" w:rsidRDefault="00AD38D7" w:rsidP="00AD38D7">
      <w:pPr>
        <w:shd w:val="clear" w:color="auto" w:fill="FFFFFF"/>
        <w:contextualSpacing/>
        <w:jc w:val="both"/>
        <w:rPr>
          <w:b/>
        </w:rPr>
      </w:pPr>
      <w:r>
        <w:t xml:space="preserve">                -</w:t>
      </w:r>
      <w:bookmarkStart w:id="7" w:name="_Hlk123222715"/>
      <w:r>
        <w:t xml:space="preserve"> в МБОУ «ОСОШ № 2»в июне, к</w:t>
      </w:r>
      <w:r w:rsidRPr="005537E3">
        <w:t xml:space="preserve">оличество детей </w:t>
      </w:r>
      <w:r>
        <w:t xml:space="preserve">- </w:t>
      </w:r>
      <w:r w:rsidRPr="0083736F">
        <w:rPr>
          <w:b/>
        </w:rPr>
        <w:t>10 чел.</w:t>
      </w:r>
    </w:p>
    <w:bookmarkEnd w:id="7"/>
    <w:p w:rsidR="00AD38D7" w:rsidRPr="0083736F" w:rsidRDefault="00AD38D7" w:rsidP="00AD38D7">
      <w:pPr>
        <w:shd w:val="clear" w:color="auto" w:fill="FFFFFF"/>
        <w:contextualSpacing/>
        <w:jc w:val="both"/>
        <w:rPr>
          <w:b/>
        </w:rPr>
      </w:pPr>
      <w:r>
        <w:t xml:space="preserve">                - в МБОУ «Бестужевская СОШ»в июне, к</w:t>
      </w:r>
      <w:r w:rsidRPr="005537E3">
        <w:t>оличество детей</w:t>
      </w:r>
      <w:r>
        <w:t xml:space="preserve"> -</w:t>
      </w:r>
      <w:r w:rsidRPr="0083736F">
        <w:rPr>
          <w:b/>
        </w:rPr>
        <w:t>5 чел.</w:t>
      </w:r>
    </w:p>
    <w:p w:rsidR="00AD38D7" w:rsidRDefault="00AD38D7" w:rsidP="00AD38D7">
      <w:pPr>
        <w:shd w:val="clear" w:color="auto" w:fill="FFFFFF"/>
        <w:contextualSpacing/>
        <w:jc w:val="both"/>
        <w:rPr>
          <w:b/>
        </w:rPr>
      </w:pPr>
      <w:r>
        <w:t xml:space="preserve">                - в МБОУ «Ульяновская СОШ»в июне, к</w:t>
      </w:r>
      <w:r w:rsidRPr="005537E3">
        <w:t xml:space="preserve">оличество детей </w:t>
      </w:r>
      <w:r>
        <w:t xml:space="preserve">- </w:t>
      </w:r>
      <w:r>
        <w:rPr>
          <w:b/>
        </w:rPr>
        <w:t>10 чел.</w:t>
      </w:r>
    </w:p>
    <w:p w:rsidR="00AD38D7" w:rsidRDefault="00AD38D7" w:rsidP="001619E1">
      <w:pPr>
        <w:spacing w:after="120"/>
        <w:ind w:firstLine="708"/>
        <w:jc w:val="both"/>
        <w:rPr>
          <w:color w:val="FF0000"/>
        </w:rPr>
      </w:pPr>
    </w:p>
    <w:p w:rsidR="001619E1" w:rsidRPr="00AD38D7" w:rsidRDefault="008772D5" w:rsidP="001619E1">
      <w:pPr>
        <w:spacing w:after="120"/>
        <w:ind w:firstLine="567"/>
        <w:jc w:val="center"/>
        <w:rPr>
          <w:b/>
        </w:rPr>
      </w:pPr>
      <w:r w:rsidRPr="00AD38D7">
        <w:rPr>
          <w:b/>
        </w:rPr>
        <w:t>21.1</w:t>
      </w:r>
      <w:r w:rsidR="00AD38D7" w:rsidRPr="00AD38D7">
        <w:rPr>
          <w:b/>
        </w:rPr>
        <w:t>2</w:t>
      </w:r>
      <w:r w:rsidRPr="00AD38D7">
        <w:rPr>
          <w:b/>
        </w:rPr>
        <w:t>.</w:t>
      </w:r>
      <w:r w:rsidR="001619E1" w:rsidRPr="00AD38D7">
        <w:rPr>
          <w:b/>
        </w:rPr>
        <w:t>Трудоустройство несовершеннолетних</w:t>
      </w:r>
    </w:p>
    <w:p w:rsidR="00AD38D7" w:rsidRDefault="00AD38D7" w:rsidP="00AD38D7">
      <w:pPr>
        <w:ind w:firstLine="567"/>
        <w:jc w:val="both"/>
      </w:pPr>
      <w:r w:rsidRPr="000369BD">
        <w:t>В рамках государственной программы Архангельской области «Молодежь Поморья»</w:t>
      </w:r>
      <w:r w:rsidRPr="00FC2128">
        <w:t xml:space="preserve"> Управление образование приняло участие в конкурсе на право получения субсидии из </w:t>
      </w:r>
      <w:r>
        <w:t xml:space="preserve">областного бюджета на реализацию мероприятий по содействию </w:t>
      </w:r>
      <w:r w:rsidRPr="00FC2128">
        <w:t>трудоустройству несовершеннолетних граждан на территории Архангельской области.</w:t>
      </w:r>
      <w:r w:rsidRPr="000369BD">
        <w:t>По итогам конкурса Устьянский муниципальный район получил:</w:t>
      </w:r>
      <w:r w:rsidRPr="0083736F">
        <w:rPr>
          <w:b/>
        </w:rPr>
        <w:t>231 000 руб.</w:t>
      </w:r>
      <w:r>
        <w:t xml:space="preserve"> - средства областного бюджета, </w:t>
      </w:r>
      <w:r w:rsidRPr="0083736F">
        <w:rPr>
          <w:b/>
        </w:rPr>
        <w:t>110 000 руб.</w:t>
      </w:r>
      <w:r w:rsidRPr="000369BD">
        <w:t>- соф</w:t>
      </w:r>
      <w:r>
        <w:t xml:space="preserve">инансирование из местного бюджета. </w:t>
      </w:r>
      <w:r w:rsidRPr="000369BD">
        <w:t>Средст</w:t>
      </w:r>
      <w:r>
        <w:t>ва областного и местного бюджетов</w:t>
      </w:r>
      <w:r w:rsidRPr="000369BD">
        <w:t xml:space="preserve"> освоены в полном объеме.</w:t>
      </w:r>
    </w:p>
    <w:p w:rsidR="00AD38D7" w:rsidRPr="0083736F" w:rsidRDefault="00AD38D7" w:rsidP="00AD38D7">
      <w:pPr>
        <w:ind w:firstLine="567"/>
        <w:jc w:val="both"/>
      </w:pPr>
      <w:r w:rsidRPr="000369BD">
        <w:t>Количество трудоустроенных несовершеннолетних в общеобра</w:t>
      </w:r>
      <w:r>
        <w:t>зовательные учреждения - 9 чел. (</w:t>
      </w:r>
      <w:r w:rsidRPr="005537E3">
        <w:t>МБОУ «Устьянская СОШ»</w:t>
      </w:r>
      <w:r>
        <w:t xml:space="preserve">), </w:t>
      </w:r>
      <w:r w:rsidRPr="005537E3">
        <w:t xml:space="preserve">период трудоустройства </w:t>
      </w:r>
      <w:r>
        <w:t xml:space="preserve">- </w:t>
      </w:r>
      <w:r w:rsidRPr="005537E3">
        <w:t>июнь-июль 202</w:t>
      </w:r>
      <w:r>
        <w:t>2 года.В</w:t>
      </w:r>
      <w:r w:rsidRPr="00FC2128">
        <w:t>се несовершеннолетние получили материальную поддержку от Центра занятости населения, расчет материального пособия производился в календарных днях, в зависимости от периода трудоустройства, который указан в договоре между работ</w:t>
      </w:r>
      <w:r>
        <w:t xml:space="preserve">одателем и несовершеннолетним. </w:t>
      </w:r>
    </w:p>
    <w:p w:rsidR="001619E1" w:rsidRPr="00AA08BF" w:rsidRDefault="001619E1" w:rsidP="001619E1">
      <w:pPr>
        <w:shd w:val="clear" w:color="auto" w:fill="FFFFFF"/>
        <w:contextualSpacing/>
        <w:jc w:val="both"/>
        <w:rPr>
          <w:color w:val="FF0000"/>
          <w:sz w:val="16"/>
          <w:szCs w:val="16"/>
        </w:rPr>
      </w:pPr>
    </w:p>
    <w:p w:rsidR="001619E1" w:rsidRDefault="00643442" w:rsidP="001619E1">
      <w:pPr>
        <w:jc w:val="center"/>
        <w:rPr>
          <w:b/>
        </w:rPr>
      </w:pPr>
      <w:r w:rsidRPr="00AD38D7">
        <w:rPr>
          <w:b/>
        </w:rPr>
        <w:t>21.1</w:t>
      </w:r>
      <w:r w:rsidR="00AD38D7" w:rsidRPr="00AD38D7">
        <w:rPr>
          <w:b/>
        </w:rPr>
        <w:t>3</w:t>
      </w:r>
      <w:r w:rsidRPr="00AD38D7">
        <w:rPr>
          <w:b/>
        </w:rPr>
        <w:t>.</w:t>
      </w:r>
      <w:r w:rsidR="001619E1" w:rsidRPr="00AD38D7">
        <w:rPr>
          <w:b/>
        </w:rPr>
        <w:t>Организация питания учащихся</w:t>
      </w:r>
    </w:p>
    <w:p w:rsidR="00AD38D7" w:rsidRDefault="00AD38D7" w:rsidP="001619E1">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080"/>
        <w:gridCol w:w="1080"/>
        <w:gridCol w:w="1951"/>
        <w:gridCol w:w="1080"/>
        <w:gridCol w:w="1260"/>
        <w:gridCol w:w="1203"/>
      </w:tblGrid>
      <w:tr w:rsidR="00AD38D7" w:rsidRPr="00FC2128" w:rsidTr="00F231EE">
        <w:trPr>
          <w:trHeight w:val="625"/>
        </w:trPr>
        <w:tc>
          <w:tcPr>
            <w:tcW w:w="1985" w:type="dxa"/>
            <w:vMerge w:val="restart"/>
            <w:vAlign w:val="center"/>
          </w:tcPr>
          <w:p w:rsidR="00AD38D7" w:rsidRPr="009442CA" w:rsidRDefault="00AD38D7" w:rsidP="00F231EE">
            <w:pPr>
              <w:jc w:val="center"/>
            </w:pPr>
            <w:r w:rsidRPr="009442CA">
              <w:br w:type="page"/>
              <w:t>2020</w:t>
            </w:r>
            <w:r>
              <w:t xml:space="preserve"> год</w:t>
            </w:r>
          </w:p>
        </w:tc>
        <w:tc>
          <w:tcPr>
            <w:tcW w:w="1080" w:type="dxa"/>
            <w:vMerge w:val="restart"/>
            <w:vAlign w:val="center"/>
          </w:tcPr>
          <w:p w:rsidR="00AD38D7" w:rsidRPr="009442CA" w:rsidRDefault="00AD38D7" w:rsidP="00F231EE">
            <w:pPr>
              <w:jc w:val="center"/>
            </w:pPr>
            <w:r w:rsidRPr="009442CA">
              <w:t>Классы</w:t>
            </w:r>
          </w:p>
        </w:tc>
        <w:tc>
          <w:tcPr>
            <w:tcW w:w="1080" w:type="dxa"/>
            <w:vMerge w:val="restart"/>
            <w:vAlign w:val="center"/>
          </w:tcPr>
          <w:p w:rsidR="00AD38D7" w:rsidRPr="009442CA" w:rsidRDefault="00AD38D7" w:rsidP="00F231EE">
            <w:pPr>
              <w:jc w:val="center"/>
            </w:pPr>
            <w:r>
              <w:t>Кол-</w:t>
            </w:r>
            <w:r w:rsidRPr="009442CA">
              <w:t>во, чел.</w:t>
            </w:r>
          </w:p>
        </w:tc>
        <w:tc>
          <w:tcPr>
            <w:tcW w:w="1951" w:type="dxa"/>
            <w:vMerge w:val="restart"/>
            <w:vAlign w:val="center"/>
          </w:tcPr>
          <w:p w:rsidR="00AD38D7" w:rsidRPr="009442CA" w:rsidRDefault="00AD38D7" w:rsidP="00F231EE">
            <w:pPr>
              <w:jc w:val="center"/>
            </w:pPr>
            <w:r w:rsidRPr="009442CA">
              <w:t>Из них получают горячее питание</w:t>
            </w:r>
          </w:p>
        </w:tc>
        <w:tc>
          <w:tcPr>
            <w:tcW w:w="1080" w:type="dxa"/>
            <w:vMerge w:val="restart"/>
            <w:vAlign w:val="center"/>
          </w:tcPr>
          <w:p w:rsidR="00AD38D7" w:rsidRPr="009442CA" w:rsidRDefault="00AD38D7" w:rsidP="00F231EE">
            <w:pPr>
              <w:jc w:val="center"/>
            </w:pPr>
            <w:r w:rsidRPr="009442CA">
              <w:t>% охвата</w:t>
            </w:r>
          </w:p>
        </w:tc>
        <w:tc>
          <w:tcPr>
            <w:tcW w:w="2463" w:type="dxa"/>
            <w:gridSpan w:val="2"/>
            <w:vAlign w:val="center"/>
          </w:tcPr>
          <w:p w:rsidR="00AD38D7" w:rsidRPr="009442CA" w:rsidRDefault="00AD38D7" w:rsidP="00F231EE">
            <w:pPr>
              <w:jc w:val="center"/>
            </w:pPr>
            <w:r w:rsidRPr="009442CA">
              <w:t>Сто</w:t>
            </w:r>
            <w:r>
              <w:t>имость питания (среднее</w:t>
            </w:r>
            <w:r w:rsidRPr="009442CA">
              <w:t xml:space="preserve"> в день, руб.)</w:t>
            </w:r>
          </w:p>
        </w:tc>
      </w:tr>
      <w:tr w:rsidR="00AD38D7" w:rsidRPr="00FC2128" w:rsidTr="00F231EE">
        <w:trPr>
          <w:trHeight w:val="50"/>
        </w:trPr>
        <w:tc>
          <w:tcPr>
            <w:tcW w:w="1985" w:type="dxa"/>
            <w:vMerge/>
            <w:vAlign w:val="center"/>
          </w:tcPr>
          <w:p w:rsidR="00AD38D7" w:rsidRPr="009442CA" w:rsidRDefault="00AD38D7" w:rsidP="00F231EE">
            <w:pPr>
              <w:jc w:val="center"/>
            </w:pPr>
          </w:p>
        </w:tc>
        <w:tc>
          <w:tcPr>
            <w:tcW w:w="1080" w:type="dxa"/>
            <w:vMerge/>
            <w:vAlign w:val="center"/>
          </w:tcPr>
          <w:p w:rsidR="00AD38D7" w:rsidRPr="009442CA" w:rsidRDefault="00AD38D7" w:rsidP="00F231EE">
            <w:pPr>
              <w:jc w:val="center"/>
            </w:pPr>
          </w:p>
        </w:tc>
        <w:tc>
          <w:tcPr>
            <w:tcW w:w="1080" w:type="dxa"/>
            <w:vMerge/>
            <w:vAlign w:val="center"/>
          </w:tcPr>
          <w:p w:rsidR="00AD38D7" w:rsidRPr="009442CA" w:rsidRDefault="00AD38D7" w:rsidP="00F231EE">
            <w:pPr>
              <w:jc w:val="center"/>
            </w:pPr>
          </w:p>
        </w:tc>
        <w:tc>
          <w:tcPr>
            <w:tcW w:w="1951" w:type="dxa"/>
            <w:vMerge/>
            <w:vAlign w:val="center"/>
          </w:tcPr>
          <w:p w:rsidR="00AD38D7" w:rsidRPr="009442CA" w:rsidRDefault="00AD38D7" w:rsidP="00F231EE">
            <w:pPr>
              <w:jc w:val="center"/>
            </w:pPr>
          </w:p>
        </w:tc>
        <w:tc>
          <w:tcPr>
            <w:tcW w:w="1080" w:type="dxa"/>
            <w:vMerge/>
            <w:vAlign w:val="center"/>
          </w:tcPr>
          <w:p w:rsidR="00AD38D7" w:rsidRPr="009442CA" w:rsidRDefault="00AD38D7" w:rsidP="00F231EE">
            <w:pPr>
              <w:jc w:val="center"/>
            </w:pPr>
          </w:p>
        </w:tc>
        <w:tc>
          <w:tcPr>
            <w:tcW w:w="1260" w:type="dxa"/>
            <w:vAlign w:val="center"/>
          </w:tcPr>
          <w:p w:rsidR="00AD38D7" w:rsidRPr="009442CA" w:rsidRDefault="00AD38D7" w:rsidP="00F231EE">
            <w:pPr>
              <w:jc w:val="center"/>
            </w:pPr>
            <w:r w:rsidRPr="009442CA">
              <w:t>Завтрак</w:t>
            </w:r>
          </w:p>
        </w:tc>
        <w:tc>
          <w:tcPr>
            <w:tcW w:w="1203" w:type="dxa"/>
            <w:vAlign w:val="center"/>
          </w:tcPr>
          <w:p w:rsidR="00AD38D7" w:rsidRPr="009442CA" w:rsidRDefault="00AD38D7" w:rsidP="00F231EE">
            <w:pPr>
              <w:jc w:val="center"/>
            </w:pPr>
            <w:r w:rsidRPr="009442CA">
              <w:t>Обед</w:t>
            </w:r>
          </w:p>
        </w:tc>
      </w:tr>
      <w:tr w:rsidR="00AD38D7" w:rsidRPr="00FC2128" w:rsidTr="00F231EE">
        <w:trPr>
          <w:trHeight w:val="192"/>
        </w:trPr>
        <w:tc>
          <w:tcPr>
            <w:tcW w:w="1985" w:type="dxa"/>
            <w:vAlign w:val="center"/>
          </w:tcPr>
          <w:p w:rsidR="00AD38D7" w:rsidRPr="009442CA" w:rsidRDefault="00AD38D7" w:rsidP="00F231EE">
            <w:pPr>
              <w:jc w:val="center"/>
            </w:pPr>
            <w:r>
              <w:t>Всего учащихся</w:t>
            </w:r>
          </w:p>
        </w:tc>
        <w:tc>
          <w:tcPr>
            <w:tcW w:w="1080" w:type="dxa"/>
            <w:vAlign w:val="center"/>
          </w:tcPr>
          <w:p w:rsidR="00AD38D7" w:rsidRPr="009442CA" w:rsidRDefault="00AD38D7" w:rsidP="00F231EE">
            <w:pPr>
              <w:jc w:val="center"/>
            </w:pPr>
            <w:r w:rsidRPr="009442CA">
              <w:t>1 - 11</w:t>
            </w:r>
          </w:p>
        </w:tc>
        <w:tc>
          <w:tcPr>
            <w:tcW w:w="1080" w:type="dxa"/>
            <w:vAlign w:val="center"/>
          </w:tcPr>
          <w:p w:rsidR="00AD38D7" w:rsidRPr="009442CA" w:rsidRDefault="00AD38D7" w:rsidP="00F231EE">
            <w:pPr>
              <w:jc w:val="center"/>
            </w:pPr>
            <w:r w:rsidRPr="009442CA">
              <w:t>3294</w:t>
            </w:r>
          </w:p>
        </w:tc>
        <w:tc>
          <w:tcPr>
            <w:tcW w:w="1951" w:type="dxa"/>
            <w:vAlign w:val="center"/>
          </w:tcPr>
          <w:p w:rsidR="00AD38D7" w:rsidRPr="009442CA" w:rsidRDefault="00AD38D7" w:rsidP="00F231EE">
            <w:pPr>
              <w:jc w:val="center"/>
            </w:pPr>
            <w:r w:rsidRPr="009442CA">
              <w:t>3135</w:t>
            </w:r>
            <w:r w:rsidRPr="00497D90">
              <w:rPr>
                <w:color w:val="000000"/>
              </w:rPr>
              <w:t xml:space="preserve"> чел.</w:t>
            </w:r>
          </w:p>
        </w:tc>
        <w:tc>
          <w:tcPr>
            <w:tcW w:w="1080" w:type="dxa"/>
            <w:vAlign w:val="center"/>
          </w:tcPr>
          <w:p w:rsidR="00AD38D7" w:rsidRPr="009442CA" w:rsidRDefault="00AD38D7" w:rsidP="00F231EE">
            <w:pPr>
              <w:jc w:val="center"/>
            </w:pPr>
            <w:r w:rsidRPr="009442CA">
              <w:t>95,17</w:t>
            </w:r>
          </w:p>
        </w:tc>
        <w:tc>
          <w:tcPr>
            <w:tcW w:w="1260" w:type="dxa"/>
            <w:vMerge w:val="restart"/>
            <w:vAlign w:val="center"/>
          </w:tcPr>
          <w:p w:rsidR="00AD38D7" w:rsidRPr="009442CA" w:rsidRDefault="00AD38D7" w:rsidP="00F231EE">
            <w:pPr>
              <w:jc w:val="center"/>
            </w:pPr>
            <w:r w:rsidRPr="009442CA">
              <w:t>60,87</w:t>
            </w:r>
            <w:r>
              <w:t xml:space="preserve"> руб.</w:t>
            </w:r>
          </w:p>
        </w:tc>
        <w:tc>
          <w:tcPr>
            <w:tcW w:w="1203" w:type="dxa"/>
            <w:vMerge w:val="restart"/>
            <w:vAlign w:val="center"/>
          </w:tcPr>
          <w:p w:rsidR="00AD38D7" w:rsidRPr="009442CA" w:rsidRDefault="00AD38D7" w:rsidP="00F231EE">
            <w:pPr>
              <w:jc w:val="center"/>
            </w:pPr>
            <w:r w:rsidRPr="009442CA">
              <w:t>58,55</w:t>
            </w:r>
            <w:r>
              <w:t xml:space="preserve"> руб.</w:t>
            </w:r>
          </w:p>
        </w:tc>
      </w:tr>
      <w:tr w:rsidR="00AD38D7" w:rsidRPr="00FC2128" w:rsidTr="00F231EE">
        <w:trPr>
          <w:trHeight w:val="257"/>
        </w:trPr>
        <w:tc>
          <w:tcPr>
            <w:tcW w:w="1985" w:type="dxa"/>
            <w:vMerge w:val="restart"/>
            <w:vAlign w:val="center"/>
          </w:tcPr>
          <w:p w:rsidR="00AD38D7" w:rsidRPr="009442CA" w:rsidRDefault="00AD38D7" w:rsidP="00F231EE">
            <w:pPr>
              <w:jc w:val="center"/>
            </w:pPr>
            <w:r w:rsidRPr="009442CA">
              <w:t>В том числе:</w:t>
            </w:r>
          </w:p>
        </w:tc>
        <w:tc>
          <w:tcPr>
            <w:tcW w:w="1080" w:type="dxa"/>
            <w:vAlign w:val="center"/>
          </w:tcPr>
          <w:p w:rsidR="00AD38D7" w:rsidRPr="009442CA" w:rsidRDefault="00AD38D7" w:rsidP="00F231EE">
            <w:pPr>
              <w:jc w:val="center"/>
            </w:pPr>
            <w:r w:rsidRPr="009442CA">
              <w:t>1 - 4</w:t>
            </w:r>
          </w:p>
        </w:tc>
        <w:tc>
          <w:tcPr>
            <w:tcW w:w="1080" w:type="dxa"/>
            <w:vAlign w:val="center"/>
          </w:tcPr>
          <w:p w:rsidR="00AD38D7" w:rsidRPr="009442CA" w:rsidRDefault="00AD38D7" w:rsidP="00F231EE">
            <w:pPr>
              <w:jc w:val="center"/>
            </w:pPr>
            <w:r w:rsidRPr="009442CA">
              <w:t>1295</w:t>
            </w:r>
          </w:p>
        </w:tc>
        <w:tc>
          <w:tcPr>
            <w:tcW w:w="1951" w:type="dxa"/>
            <w:vAlign w:val="center"/>
          </w:tcPr>
          <w:p w:rsidR="00AD38D7" w:rsidRPr="009442CA" w:rsidRDefault="00AD38D7" w:rsidP="00F231EE">
            <w:pPr>
              <w:jc w:val="center"/>
            </w:pPr>
            <w:r w:rsidRPr="009442CA">
              <w:t>1291</w:t>
            </w:r>
            <w:r w:rsidRPr="00497D90">
              <w:rPr>
                <w:color w:val="000000"/>
              </w:rPr>
              <w:t xml:space="preserve"> чел.</w:t>
            </w:r>
          </w:p>
        </w:tc>
        <w:tc>
          <w:tcPr>
            <w:tcW w:w="1080" w:type="dxa"/>
            <w:vAlign w:val="center"/>
          </w:tcPr>
          <w:p w:rsidR="00AD38D7" w:rsidRPr="009442CA" w:rsidRDefault="00AD38D7" w:rsidP="00F231EE">
            <w:pPr>
              <w:jc w:val="center"/>
            </w:pPr>
            <w:r w:rsidRPr="009442CA">
              <w:t>99,69</w:t>
            </w:r>
          </w:p>
        </w:tc>
        <w:tc>
          <w:tcPr>
            <w:tcW w:w="1260" w:type="dxa"/>
            <w:vMerge/>
          </w:tcPr>
          <w:p w:rsidR="00AD38D7" w:rsidRPr="00FC2128" w:rsidRDefault="00AD38D7" w:rsidP="00F231EE">
            <w:pPr>
              <w:jc w:val="center"/>
              <w:rPr>
                <w:b/>
              </w:rPr>
            </w:pPr>
          </w:p>
        </w:tc>
        <w:tc>
          <w:tcPr>
            <w:tcW w:w="1203" w:type="dxa"/>
            <w:vMerge/>
          </w:tcPr>
          <w:p w:rsidR="00AD38D7" w:rsidRPr="00FC2128" w:rsidRDefault="00AD38D7" w:rsidP="00F231EE">
            <w:pPr>
              <w:jc w:val="center"/>
              <w:rPr>
                <w:b/>
              </w:rPr>
            </w:pPr>
          </w:p>
        </w:tc>
      </w:tr>
      <w:tr w:rsidR="00AD38D7" w:rsidRPr="00FC2128" w:rsidTr="00F231EE">
        <w:trPr>
          <w:trHeight w:val="265"/>
        </w:trPr>
        <w:tc>
          <w:tcPr>
            <w:tcW w:w="1985" w:type="dxa"/>
            <w:vMerge/>
            <w:vAlign w:val="center"/>
          </w:tcPr>
          <w:p w:rsidR="00AD38D7" w:rsidRPr="009442CA" w:rsidRDefault="00AD38D7" w:rsidP="00F231EE">
            <w:pPr>
              <w:jc w:val="center"/>
            </w:pPr>
          </w:p>
        </w:tc>
        <w:tc>
          <w:tcPr>
            <w:tcW w:w="1080" w:type="dxa"/>
            <w:vAlign w:val="center"/>
          </w:tcPr>
          <w:p w:rsidR="00AD38D7" w:rsidRPr="009442CA" w:rsidRDefault="00AD38D7" w:rsidP="00F231EE">
            <w:pPr>
              <w:jc w:val="center"/>
            </w:pPr>
            <w:r w:rsidRPr="009442CA">
              <w:t>5 - 11</w:t>
            </w:r>
          </w:p>
        </w:tc>
        <w:tc>
          <w:tcPr>
            <w:tcW w:w="1080" w:type="dxa"/>
            <w:vAlign w:val="center"/>
          </w:tcPr>
          <w:p w:rsidR="00AD38D7" w:rsidRPr="009442CA" w:rsidRDefault="00AD38D7" w:rsidP="00F231EE">
            <w:pPr>
              <w:jc w:val="center"/>
            </w:pPr>
            <w:r w:rsidRPr="009442CA">
              <w:t xml:space="preserve"> 1999</w:t>
            </w:r>
          </w:p>
        </w:tc>
        <w:tc>
          <w:tcPr>
            <w:tcW w:w="1951" w:type="dxa"/>
            <w:vAlign w:val="center"/>
          </w:tcPr>
          <w:p w:rsidR="00AD38D7" w:rsidRPr="009442CA" w:rsidRDefault="00AD38D7" w:rsidP="00F231EE">
            <w:pPr>
              <w:jc w:val="center"/>
            </w:pPr>
            <w:r w:rsidRPr="009442CA">
              <w:t>1844</w:t>
            </w:r>
            <w:r w:rsidRPr="00497D90">
              <w:rPr>
                <w:color w:val="000000"/>
              </w:rPr>
              <w:t xml:space="preserve"> чел.</w:t>
            </w:r>
          </w:p>
        </w:tc>
        <w:tc>
          <w:tcPr>
            <w:tcW w:w="1080" w:type="dxa"/>
            <w:vAlign w:val="center"/>
          </w:tcPr>
          <w:p w:rsidR="00AD38D7" w:rsidRPr="009442CA" w:rsidRDefault="00AD38D7" w:rsidP="00F231EE">
            <w:pPr>
              <w:jc w:val="center"/>
            </w:pPr>
            <w:r w:rsidRPr="009442CA">
              <w:t>92,24</w:t>
            </w:r>
          </w:p>
        </w:tc>
        <w:tc>
          <w:tcPr>
            <w:tcW w:w="1260" w:type="dxa"/>
            <w:vMerge/>
          </w:tcPr>
          <w:p w:rsidR="00AD38D7" w:rsidRPr="00FC2128" w:rsidRDefault="00AD38D7" w:rsidP="00F231EE">
            <w:pPr>
              <w:jc w:val="center"/>
              <w:rPr>
                <w:b/>
              </w:rPr>
            </w:pPr>
          </w:p>
        </w:tc>
        <w:tc>
          <w:tcPr>
            <w:tcW w:w="1203" w:type="dxa"/>
            <w:vMerge/>
          </w:tcPr>
          <w:p w:rsidR="00AD38D7" w:rsidRPr="00FC2128" w:rsidRDefault="00AD38D7" w:rsidP="00F231EE">
            <w:pPr>
              <w:jc w:val="center"/>
              <w:rPr>
                <w:b/>
              </w:rPr>
            </w:pPr>
          </w:p>
        </w:tc>
      </w:tr>
      <w:tr w:rsidR="00AD38D7" w:rsidRPr="00FC2128" w:rsidTr="00F231EE">
        <w:trPr>
          <w:trHeight w:val="481"/>
        </w:trPr>
        <w:tc>
          <w:tcPr>
            <w:tcW w:w="1985" w:type="dxa"/>
            <w:vMerge w:val="restart"/>
            <w:vAlign w:val="center"/>
          </w:tcPr>
          <w:p w:rsidR="00AD38D7" w:rsidRPr="0083736F" w:rsidRDefault="00AD38D7" w:rsidP="00F231EE">
            <w:pPr>
              <w:jc w:val="center"/>
            </w:pPr>
            <w:bookmarkStart w:id="8" w:name="_Hlk123223898"/>
            <w:r w:rsidRPr="0083736F">
              <w:t>2021 год</w:t>
            </w:r>
          </w:p>
        </w:tc>
        <w:tc>
          <w:tcPr>
            <w:tcW w:w="1080" w:type="dxa"/>
            <w:vMerge w:val="restart"/>
            <w:vAlign w:val="center"/>
          </w:tcPr>
          <w:p w:rsidR="00AD38D7" w:rsidRPr="0083736F" w:rsidRDefault="00AD38D7" w:rsidP="00F231EE">
            <w:pPr>
              <w:jc w:val="center"/>
            </w:pPr>
            <w:r w:rsidRPr="0083736F">
              <w:t>Классы</w:t>
            </w:r>
          </w:p>
        </w:tc>
        <w:tc>
          <w:tcPr>
            <w:tcW w:w="1080" w:type="dxa"/>
            <w:vMerge w:val="restart"/>
            <w:vAlign w:val="center"/>
          </w:tcPr>
          <w:p w:rsidR="00AD38D7" w:rsidRPr="0083736F" w:rsidRDefault="00AD38D7" w:rsidP="00F231EE">
            <w:pPr>
              <w:jc w:val="center"/>
            </w:pPr>
            <w:r w:rsidRPr="0083736F">
              <w:t>Кол-во, чел.</w:t>
            </w:r>
          </w:p>
        </w:tc>
        <w:tc>
          <w:tcPr>
            <w:tcW w:w="1951" w:type="dxa"/>
            <w:vMerge w:val="restart"/>
            <w:vAlign w:val="center"/>
          </w:tcPr>
          <w:p w:rsidR="00AD38D7" w:rsidRPr="0083736F" w:rsidRDefault="00AD38D7" w:rsidP="00F231EE">
            <w:pPr>
              <w:ind w:right="-108"/>
              <w:jc w:val="center"/>
            </w:pPr>
            <w:r w:rsidRPr="0083736F">
              <w:t>Из них получают горячее питание</w:t>
            </w:r>
          </w:p>
        </w:tc>
        <w:tc>
          <w:tcPr>
            <w:tcW w:w="1080" w:type="dxa"/>
            <w:vMerge w:val="restart"/>
            <w:vAlign w:val="center"/>
          </w:tcPr>
          <w:p w:rsidR="00AD38D7" w:rsidRPr="0083736F" w:rsidRDefault="00AD38D7" w:rsidP="00F231EE">
            <w:pPr>
              <w:jc w:val="center"/>
            </w:pPr>
            <w:r w:rsidRPr="0083736F">
              <w:t>% охвата</w:t>
            </w:r>
          </w:p>
        </w:tc>
        <w:tc>
          <w:tcPr>
            <w:tcW w:w="2463" w:type="dxa"/>
            <w:gridSpan w:val="2"/>
            <w:vAlign w:val="center"/>
          </w:tcPr>
          <w:p w:rsidR="00AD38D7" w:rsidRPr="0083736F" w:rsidRDefault="00AD38D7" w:rsidP="00F231EE">
            <w:pPr>
              <w:jc w:val="center"/>
            </w:pPr>
            <w:r w:rsidRPr="0083736F">
              <w:t>Стоимость питания (среднее в день, руб.)</w:t>
            </w:r>
          </w:p>
        </w:tc>
      </w:tr>
      <w:tr w:rsidR="00AD38D7" w:rsidRPr="00FC2128" w:rsidTr="00F231EE">
        <w:trPr>
          <w:trHeight w:val="145"/>
        </w:trPr>
        <w:tc>
          <w:tcPr>
            <w:tcW w:w="1985" w:type="dxa"/>
            <w:vMerge/>
            <w:vAlign w:val="center"/>
          </w:tcPr>
          <w:p w:rsidR="00AD38D7" w:rsidRPr="0083736F" w:rsidRDefault="00AD38D7" w:rsidP="00F231EE">
            <w:pPr>
              <w:jc w:val="center"/>
            </w:pPr>
          </w:p>
        </w:tc>
        <w:tc>
          <w:tcPr>
            <w:tcW w:w="1080" w:type="dxa"/>
            <w:vMerge/>
            <w:vAlign w:val="center"/>
          </w:tcPr>
          <w:p w:rsidR="00AD38D7" w:rsidRPr="0083736F" w:rsidRDefault="00AD38D7" w:rsidP="00F231EE">
            <w:pPr>
              <w:jc w:val="center"/>
            </w:pPr>
          </w:p>
        </w:tc>
        <w:tc>
          <w:tcPr>
            <w:tcW w:w="1080" w:type="dxa"/>
            <w:vMerge/>
            <w:vAlign w:val="center"/>
          </w:tcPr>
          <w:p w:rsidR="00AD38D7" w:rsidRPr="0083736F" w:rsidRDefault="00AD38D7" w:rsidP="00F231EE">
            <w:pPr>
              <w:jc w:val="center"/>
            </w:pPr>
          </w:p>
        </w:tc>
        <w:tc>
          <w:tcPr>
            <w:tcW w:w="1951" w:type="dxa"/>
            <w:vMerge/>
            <w:vAlign w:val="center"/>
          </w:tcPr>
          <w:p w:rsidR="00AD38D7" w:rsidRPr="0083736F" w:rsidRDefault="00AD38D7" w:rsidP="00F231EE">
            <w:pPr>
              <w:jc w:val="center"/>
            </w:pPr>
          </w:p>
        </w:tc>
        <w:tc>
          <w:tcPr>
            <w:tcW w:w="1080" w:type="dxa"/>
            <w:vMerge/>
            <w:vAlign w:val="center"/>
          </w:tcPr>
          <w:p w:rsidR="00AD38D7" w:rsidRPr="0083736F" w:rsidRDefault="00AD38D7" w:rsidP="00F231EE">
            <w:pPr>
              <w:jc w:val="center"/>
            </w:pPr>
          </w:p>
        </w:tc>
        <w:tc>
          <w:tcPr>
            <w:tcW w:w="1260" w:type="dxa"/>
            <w:vAlign w:val="center"/>
          </w:tcPr>
          <w:p w:rsidR="00AD38D7" w:rsidRPr="0083736F" w:rsidRDefault="00AD38D7" w:rsidP="00F231EE">
            <w:pPr>
              <w:jc w:val="center"/>
            </w:pPr>
            <w:r w:rsidRPr="0083736F">
              <w:t>Завтрак</w:t>
            </w:r>
          </w:p>
        </w:tc>
        <w:tc>
          <w:tcPr>
            <w:tcW w:w="1203" w:type="dxa"/>
            <w:vAlign w:val="center"/>
          </w:tcPr>
          <w:p w:rsidR="00AD38D7" w:rsidRPr="0083736F" w:rsidRDefault="00AD38D7" w:rsidP="00F231EE">
            <w:pPr>
              <w:jc w:val="center"/>
            </w:pPr>
            <w:r w:rsidRPr="0083736F">
              <w:t>Обед</w:t>
            </w:r>
          </w:p>
        </w:tc>
      </w:tr>
      <w:tr w:rsidR="00AD38D7" w:rsidRPr="00FC2128" w:rsidTr="00F231EE">
        <w:trPr>
          <w:trHeight w:val="287"/>
        </w:trPr>
        <w:tc>
          <w:tcPr>
            <w:tcW w:w="1985" w:type="dxa"/>
            <w:vAlign w:val="center"/>
          </w:tcPr>
          <w:p w:rsidR="00AD38D7" w:rsidRPr="0083736F" w:rsidRDefault="00AD38D7" w:rsidP="00F231EE">
            <w:pPr>
              <w:ind w:right="-108"/>
              <w:jc w:val="center"/>
            </w:pPr>
            <w:r w:rsidRPr="0083736F">
              <w:t>Всего учащихся</w:t>
            </w:r>
          </w:p>
        </w:tc>
        <w:tc>
          <w:tcPr>
            <w:tcW w:w="1080" w:type="dxa"/>
            <w:vAlign w:val="center"/>
          </w:tcPr>
          <w:p w:rsidR="00AD38D7" w:rsidRPr="0083736F" w:rsidRDefault="00AD38D7" w:rsidP="00F231EE">
            <w:pPr>
              <w:jc w:val="center"/>
            </w:pPr>
            <w:r w:rsidRPr="0083736F">
              <w:t>1 - 11</w:t>
            </w:r>
          </w:p>
        </w:tc>
        <w:tc>
          <w:tcPr>
            <w:tcW w:w="1080" w:type="dxa"/>
            <w:vAlign w:val="center"/>
          </w:tcPr>
          <w:p w:rsidR="00AD38D7" w:rsidRPr="0083736F" w:rsidRDefault="00AD38D7" w:rsidP="00F231EE">
            <w:pPr>
              <w:jc w:val="center"/>
            </w:pPr>
            <w:r w:rsidRPr="0083736F">
              <w:t>3242</w:t>
            </w:r>
          </w:p>
        </w:tc>
        <w:tc>
          <w:tcPr>
            <w:tcW w:w="1951" w:type="dxa"/>
            <w:vAlign w:val="center"/>
          </w:tcPr>
          <w:p w:rsidR="00AD38D7" w:rsidRPr="0083736F" w:rsidRDefault="00AD38D7" w:rsidP="00F231EE">
            <w:pPr>
              <w:jc w:val="center"/>
            </w:pPr>
            <w:r w:rsidRPr="0083736F">
              <w:t>2939</w:t>
            </w:r>
            <w:r w:rsidRPr="00497D90">
              <w:rPr>
                <w:color w:val="000000"/>
              </w:rPr>
              <w:t xml:space="preserve"> чел.</w:t>
            </w:r>
          </w:p>
        </w:tc>
        <w:tc>
          <w:tcPr>
            <w:tcW w:w="1080" w:type="dxa"/>
            <w:vAlign w:val="center"/>
          </w:tcPr>
          <w:p w:rsidR="00AD38D7" w:rsidRPr="0083736F" w:rsidRDefault="00AD38D7" w:rsidP="00F231EE">
            <w:pPr>
              <w:jc w:val="center"/>
            </w:pPr>
            <w:r w:rsidRPr="0083736F">
              <w:t>90,65</w:t>
            </w:r>
          </w:p>
        </w:tc>
        <w:tc>
          <w:tcPr>
            <w:tcW w:w="1260" w:type="dxa"/>
            <w:vMerge w:val="restart"/>
            <w:vAlign w:val="center"/>
          </w:tcPr>
          <w:p w:rsidR="00AD38D7" w:rsidRPr="0083736F" w:rsidRDefault="00AD38D7" w:rsidP="00F231EE">
            <w:pPr>
              <w:jc w:val="center"/>
            </w:pPr>
            <w:r w:rsidRPr="0083736F">
              <w:t>75,73</w:t>
            </w:r>
            <w:r>
              <w:t xml:space="preserve"> руб.</w:t>
            </w:r>
          </w:p>
        </w:tc>
        <w:tc>
          <w:tcPr>
            <w:tcW w:w="1203" w:type="dxa"/>
            <w:vMerge w:val="restart"/>
            <w:vAlign w:val="center"/>
          </w:tcPr>
          <w:p w:rsidR="00AD38D7" w:rsidRPr="0083736F" w:rsidRDefault="00AD38D7" w:rsidP="00F231EE">
            <w:pPr>
              <w:jc w:val="center"/>
            </w:pPr>
            <w:r w:rsidRPr="0083736F">
              <w:t>67,93</w:t>
            </w:r>
            <w:r>
              <w:t xml:space="preserve"> </w:t>
            </w:r>
            <w:r>
              <w:lastRenderedPageBreak/>
              <w:t>руб.</w:t>
            </w:r>
          </w:p>
        </w:tc>
      </w:tr>
      <w:bookmarkEnd w:id="8"/>
      <w:tr w:rsidR="00AD38D7" w:rsidRPr="00FC2128" w:rsidTr="00F231EE">
        <w:trPr>
          <w:trHeight w:val="201"/>
        </w:trPr>
        <w:tc>
          <w:tcPr>
            <w:tcW w:w="1985" w:type="dxa"/>
            <w:vMerge w:val="restart"/>
            <w:vAlign w:val="center"/>
          </w:tcPr>
          <w:p w:rsidR="00AD38D7" w:rsidRPr="0083736F" w:rsidRDefault="00AD38D7" w:rsidP="00F231EE">
            <w:pPr>
              <w:jc w:val="center"/>
            </w:pPr>
            <w:r w:rsidRPr="0083736F">
              <w:lastRenderedPageBreak/>
              <w:t>В том числе:</w:t>
            </w:r>
          </w:p>
        </w:tc>
        <w:tc>
          <w:tcPr>
            <w:tcW w:w="1080" w:type="dxa"/>
            <w:vAlign w:val="center"/>
          </w:tcPr>
          <w:p w:rsidR="00AD38D7" w:rsidRPr="0083736F" w:rsidRDefault="00AD38D7" w:rsidP="00F231EE">
            <w:pPr>
              <w:jc w:val="center"/>
            </w:pPr>
            <w:r w:rsidRPr="0083736F">
              <w:t>1 - 4</w:t>
            </w:r>
          </w:p>
        </w:tc>
        <w:tc>
          <w:tcPr>
            <w:tcW w:w="1080" w:type="dxa"/>
            <w:vAlign w:val="center"/>
          </w:tcPr>
          <w:p w:rsidR="00AD38D7" w:rsidRPr="0083736F" w:rsidRDefault="00AD38D7" w:rsidP="00F231EE">
            <w:pPr>
              <w:jc w:val="center"/>
            </w:pPr>
            <w:r w:rsidRPr="0083736F">
              <w:t>1280</w:t>
            </w:r>
          </w:p>
        </w:tc>
        <w:tc>
          <w:tcPr>
            <w:tcW w:w="1951" w:type="dxa"/>
            <w:vAlign w:val="center"/>
          </w:tcPr>
          <w:p w:rsidR="00AD38D7" w:rsidRPr="0083736F" w:rsidRDefault="00AD38D7" w:rsidP="00F231EE">
            <w:pPr>
              <w:jc w:val="center"/>
            </w:pPr>
            <w:r w:rsidRPr="0083736F">
              <w:t>1271</w:t>
            </w:r>
            <w:r w:rsidRPr="00497D90">
              <w:rPr>
                <w:color w:val="000000"/>
              </w:rPr>
              <w:t xml:space="preserve"> чел.</w:t>
            </w:r>
          </w:p>
        </w:tc>
        <w:tc>
          <w:tcPr>
            <w:tcW w:w="1080" w:type="dxa"/>
            <w:vAlign w:val="center"/>
          </w:tcPr>
          <w:p w:rsidR="00AD38D7" w:rsidRPr="0083736F" w:rsidRDefault="00AD38D7" w:rsidP="00F231EE">
            <w:pPr>
              <w:jc w:val="center"/>
            </w:pPr>
            <w:r w:rsidRPr="0083736F">
              <w:t>99,30</w:t>
            </w:r>
          </w:p>
        </w:tc>
        <w:tc>
          <w:tcPr>
            <w:tcW w:w="1260" w:type="dxa"/>
            <w:vMerge/>
          </w:tcPr>
          <w:p w:rsidR="00AD38D7" w:rsidRPr="00FC2128" w:rsidRDefault="00AD38D7" w:rsidP="00F231EE">
            <w:pPr>
              <w:jc w:val="center"/>
              <w:rPr>
                <w:b/>
              </w:rPr>
            </w:pPr>
          </w:p>
        </w:tc>
        <w:tc>
          <w:tcPr>
            <w:tcW w:w="1203" w:type="dxa"/>
            <w:vMerge/>
          </w:tcPr>
          <w:p w:rsidR="00AD38D7" w:rsidRPr="00FC2128" w:rsidRDefault="00AD38D7" w:rsidP="00F231EE">
            <w:pPr>
              <w:jc w:val="center"/>
              <w:rPr>
                <w:b/>
              </w:rPr>
            </w:pPr>
          </w:p>
        </w:tc>
      </w:tr>
      <w:tr w:rsidR="00AD38D7" w:rsidRPr="00FC2128" w:rsidTr="00F231EE">
        <w:trPr>
          <w:trHeight w:val="88"/>
        </w:trPr>
        <w:tc>
          <w:tcPr>
            <w:tcW w:w="1985" w:type="dxa"/>
            <w:vMerge/>
            <w:vAlign w:val="center"/>
          </w:tcPr>
          <w:p w:rsidR="00AD38D7" w:rsidRPr="0083736F" w:rsidRDefault="00AD38D7" w:rsidP="00F231EE">
            <w:pPr>
              <w:jc w:val="center"/>
            </w:pPr>
          </w:p>
        </w:tc>
        <w:tc>
          <w:tcPr>
            <w:tcW w:w="1080" w:type="dxa"/>
            <w:vAlign w:val="center"/>
          </w:tcPr>
          <w:p w:rsidR="00AD38D7" w:rsidRPr="0083736F" w:rsidRDefault="00AD38D7" w:rsidP="00F231EE">
            <w:pPr>
              <w:jc w:val="center"/>
            </w:pPr>
            <w:r w:rsidRPr="0083736F">
              <w:t>5 - 11</w:t>
            </w:r>
          </w:p>
        </w:tc>
        <w:tc>
          <w:tcPr>
            <w:tcW w:w="1080" w:type="dxa"/>
            <w:vAlign w:val="center"/>
          </w:tcPr>
          <w:p w:rsidR="00AD38D7" w:rsidRPr="0083736F" w:rsidRDefault="00AD38D7" w:rsidP="00F231EE">
            <w:pPr>
              <w:jc w:val="center"/>
            </w:pPr>
            <w:r w:rsidRPr="0083736F">
              <w:t xml:space="preserve"> 1962</w:t>
            </w:r>
          </w:p>
        </w:tc>
        <w:tc>
          <w:tcPr>
            <w:tcW w:w="1951" w:type="dxa"/>
            <w:vAlign w:val="center"/>
          </w:tcPr>
          <w:p w:rsidR="00AD38D7" w:rsidRPr="0083736F" w:rsidRDefault="00AD38D7" w:rsidP="00F231EE">
            <w:pPr>
              <w:jc w:val="center"/>
            </w:pPr>
            <w:r w:rsidRPr="0083736F">
              <w:t>1668</w:t>
            </w:r>
            <w:r w:rsidRPr="00497D90">
              <w:rPr>
                <w:color w:val="000000"/>
              </w:rPr>
              <w:t xml:space="preserve"> чел.</w:t>
            </w:r>
          </w:p>
        </w:tc>
        <w:tc>
          <w:tcPr>
            <w:tcW w:w="1080" w:type="dxa"/>
            <w:vAlign w:val="center"/>
          </w:tcPr>
          <w:p w:rsidR="00AD38D7" w:rsidRPr="0083736F" w:rsidRDefault="00AD38D7" w:rsidP="00F231EE">
            <w:pPr>
              <w:jc w:val="center"/>
            </w:pPr>
            <w:r w:rsidRPr="0083736F">
              <w:t>85,02</w:t>
            </w:r>
          </w:p>
        </w:tc>
        <w:tc>
          <w:tcPr>
            <w:tcW w:w="1260" w:type="dxa"/>
            <w:vMerge/>
          </w:tcPr>
          <w:p w:rsidR="00AD38D7" w:rsidRPr="00FC2128" w:rsidRDefault="00AD38D7" w:rsidP="00F231EE">
            <w:pPr>
              <w:jc w:val="center"/>
              <w:rPr>
                <w:b/>
              </w:rPr>
            </w:pPr>
          </w:p>
        </w:tc>
        <w:tc>
          <w:tcPr>
            <w:tcW w:w="1203" w:type="dxa"/>
            <w:vMerge/>
          </w:tcPr>
          <w:p w:rsidR="00AD38D7" w:rsidRPr="00FC2128" w:rsidRDefault="00AD38D7" w:rsidP="00F231EE">
            <w:pPr>
              <w:jc w:val="center"/>
              <w:rPr>
                <w:b/>
              </w:rPr>
            </w:pPr>
          </w:p>
        </w:tc>
      </w:tr>
      <w:tr w:rsidR="00AD38D7" w:rsidRPr="00FC2128" w:rsidTr="00F231EE">
        <w:trPr>
          <w:trHeight w:val="88"/>
        </w:trPr>
        <w:tc>
          <w:tcPr>
            <w:tcW w:w="1985" w:type="dxa"/>
            <w:vMerge w:val="restart"/>
            <w:vAlign w:val="center"/>
          </w:tcPr>
          <w:p w:rsidR="00AD38D7" w:rsidRPr="00FC2128" w:rsidRDefault="00AD38D7" w:rsidP="00F231EE">
            <w:pPr>
              <w:jc w:val="center"/>
              <w:rPr>
                <w:b/>
              </w:rPr>
            </w:pPr>
            <w:r w:rsidRPr="00FC2128">
              <w:rPr>
                <w:b/>
              </w:rPr>
              <w:t>202</w:t>
            </w:r>
            <w:r>
              <w:rPr>
                <w:b/>
              </w:rPr>
              <w:t>2 год</w:t>
            </w:r>
          </w:p>
        </w:tc>
        <w:tc>
          <w:tcPr>
            <w:tcW w:w="1080" w:type="dxa"/>
            <w:vMerge w:val="restart"/>
            <w:vAlign w:val="center"/>
          </w:tcPr>
          <w:p w:rsidR="00AD38D7" w:rsidRPr="00FC2128" w:rsidRDefault="00AD38D7" w:rsidP="00F231EE">
            <w:pPr>
              <w:jc w:val="center"/>
              <w:rPr>
                <w:b/>
              </w:rPr>
            </w:pPr>
            <w:r w:rsidRPr="00FC2128">
              <w:rPr>
                <w:b/>
              </w:rPr>
              <w:t>Классы</w:t>
            </w:r>
          </w:p>
        </w:tc>
        <w:tc>
          <w:tcPr>
            <w:tcW w:w="1080" w:type="dxa"/>
            <w:vMerge w:val="restart"/>
            <w:vAlign w:val="center"/>
          </w:tcPr>
          <w:p w:rsidR="00AD38D7" w:rsidRPr="00FC2128" w:rsidRDefault="00AD38D7" w:rsidP="00F231EE">
            <w:pPr>
              <w:jc w:val="center"/>
              <w:rPr>
                <w:b/>
              </w:rPr>
            </w:pPr>
            <w:r>
              <w:rPr>
                <w:b/>
              </w:rPr>
              <w:t>Кол-</w:t>
            </w:r>
            <w:r w:rsidRPr="00FC2128">
              <w:rPr>
                <w:b/>
              </w:rPr>
              <w:t>во, чел.</w:t>
            </w:r>
          </w:p>
        </w:tc>
        <w:tc>
          <w:tcPr>
            <w:tcW w:w="1951" w:type="dxa"/>
            <w:vMerge w:val="restart"/>
            <w:vAlign w:val="center"/>
          </w:tcPr>
          <w:p w:rsidR="00AD38D7" w:rsidRPr="00FC2128" w:rsidRDefault="00AD38D7" w:rsidP="00F231EE">
            <w:pPr>
              <w:jc w:val="center"/>
              <w:rPr>
                <w:b/>
              </w:rPr>
            </w:pPr>
            <w:r>
              <w:rPr>
                <w:b/>
              </w:rPr>
              <w:t xml:space="preserve">Из них получают </w:t>
            </w:r>
            <w:r w:rsidRPr="00FC2128">
              <w:rPr>
                <w:b/>
              </w:rPr>
              <w:t>горячее питание</w:t>
            </w:r>
          </w:p>
        </w:tc>
        <w:tc>
          <w:tcPr>
            <w:tcW w:w="1080" w:type="dxa"/>
            <w:vMerge w:val="restart"/>
            <w:vAlign w:val="center"/>
          </w:tcPr>
          <w:p w:rsidR="00AD38D7" w:rsidRPr="00FC2128" w:rsidRDefault="00AD38D7" w:rsidP="00F231EE">
            <w:pPr>
              <w:jc w:val="center"/>
              <w:rPr>
                <w:b/>
              </w:rPr>
            </w:pPr>
            <w:r w:rsidRPr="00FC2128">
              <w:rPr>
                <w:b/>
              </w:rPr>
              <w:t>% охвата</w:t>
            </w:r>
          </w:p>
        </w:tc>
        <w:tc>
          <w:tcPr>
            <w:tcW w:w="2463" w:type="dxa"/>
            <w:gridSpan w:val="2"/>
          </w:tcPr>
          <w:p w:rsidR="00AD38D7" w:rsidRPr="00FC2128" w:rsidRDefault="00AD38D7" w:rsidP="00F231EE">
            <w:pPr>
              <w:jc w:val="center"/>
              <w:rPr>
                <w:b/>
              </w:rPr>
            </w:pPr>
            <w:r w:rsidRPr="00FC2128">
              <w:rPr>
                <w:b/>
              </w:rPr>
              <w:t>Сто</w:t>
            </w:r>
            <w:r>
              <w:rPr>
                <w:b/>
              </w:rPr>
              <w:t xml:space="preserve">имость питания (среднее </w:t>
            </w:r>
            <w:r w:rsidRPr="00FC2128">
              <w:rPr>
                <w:b/>
              </w:rPr>
              <w:t xml:space="preserve"> в день, руб.)</w:t>
            </w:r>
          </w:p>
        </w:tc>
      </w:tr>
      <w:tr w:rsidR="00AD38D7" w:rsidRPr="00FC2128" w:rsidTr="00F231EE">
        <w:trPr>
          <w:trHeight w:val="88"/>
        </w:trPr>
        <w:tc>
          <w:tcPr>
            <w:tcW w:w="1985" w:type="dxa"/>
            <w:vMerge/>
            <w:vAlign w:val="center"/>
          </w:tcPr>
          <w:p w:rsidR="00AD38D7" w:rsidRPr="00FC2128" w:rsidRDefault="00AD38D7" w:rsidP="00F231EE">
            <w:pPr>
              <w:jc w:val="center"/>
              <w:rPr>
                <w:b/>
              </w:rPr>
            </w:pPr>
          </w:p>
        </w:tc>
        <w:tc>
          <w:tcPr>
            <w:tcW w:w="1080" w:type="dxa"/>
            <w:vMerge/>
            <w:vAlign w:val="center"/>
          </w:tcPr>
          <w:p w:rsidR="00AD38D7" w:rsidRPr="00FC2128" w:rsidRDefault="00AD38D7" w:rsidP="00F231EE">
            <w:pPr>
              <w:jc w:val="center"/>
              <w:rPr>
                <w:b/>
              </w:rPr>
            </w:pPr>
          </w:p>
        </w:tc>
        <w:tc>
          <w:tcPr>
            <w:tcW w:w="1080" w:type="dxa"/>
            <w:vMerge/>
            <w:vAlign w:val="center"/>
          </w:tcPr>
          <w:p w:rsidR="00AD38D7" w:rsidRPr="00FC2128" w:rsidRDefault="00AD38D7" w:rsidP="00F231EE">
            <w:pPr>
              <w:jc w:val="center"/>
              <w:rPr>
                <w:b/>
              </w:rPr>
            </w:pPr>
          </w:p>
        </w:tc>
        <w:tc>
          <w:tcPr>
            <w:tcW w:w="1951" w:type="dxa"/>
            <w:vMerge/>
            <w:vAlign w:val="center"/>
          </w:tcPr>
          <w:p w:rsidR="00AD38D7" w:rsidRPr="00FC2128" w:rsidRDefault="00AD38D7" w:rsidP="00F231EE">
            <w:pPr>
              <w:jc w:val="center"/>
              <w:rPr>
                <w:b/>
              </w:rPr>
            </w:pPr>
          </w:p>
        </w:tc>
        <w:tc>
          <w:tcPr>
            <w:tcW w:w="1080" w:type="dxa"/>
            <w:vMerge/>
            <w:vAlign w:val="center"/>
          </w:tcPr>
          <w:p w:rsidR="00AD38D7" w:rsidRPr="00FC2128" w:rsidRDefault="00AD38D7" w:rsidP="00F231EE">
            <w:pPr>
              <w:jc w:val="center"/>
              <w:rPr>
                <w:b/>
              </w:rPr>
            </w:pPr>
          </w:p>
        </w:tc>
        <w:tc>
          <w:tcPr>
            <w:tcW w:w="1260" w:type="dxa"/>
          </w:tcPr>
          <w:p w:rsidR="00AD38D7" w:rsidRPr="00FC2128" w:rsidRDefault="00AD38D7" w:rsidP="00F231EE">
            <w:pPr>
              <w:jc w:val="center"/>
              <w:rPr>
                <w:b/>
              </w:rPr>
            </w:pPr>
            <w:r>
              <w:rPr>
                <w:b/>
              </w:rPr>
              <w:t>Завтрак</w:t>
            </w:r>
          </w:p>
        </w:tc>
        <w:tc>
          <w:tcPr>
            <w:tcW w:w="1203" w:type="dxa"/>
          </w:tcPr>
          <w:p w:rsidR="00AD38D7" w:rsidRPr="00FC2128" w:rsidRDefault="00AD38D7" w:rsidP="00F231EE">
            <w:pPr>
              <w:jc w:val="center"/>
              <w:rPr>
                <w:b/>
              </w:rPr>
            </w:pPr>
            <w:r>
              <w:rPr>
                <w:b/>
              </w:rPr>
              <w:t>Обед</w:t>
            </w:r>
          </w:p>
        </w:tc>
      </w:tr>
      <w:tr w:rsidR="00AD38D7" w:rsidRPr="00FC2128" w:rsidTr="00F231EE">
        <w:trPr>
          <w:trHeight w:val="88"/>
        </w:trPr>
        <w:tc>
          <w:tcPr>
            <w:tcW w:w="1985" w:type="dxa"/>
            <w:vAlign w:val="center"/>
          </w:tcPr>
          <w:p w:rsidR="00AD38D7" w:rsidRPr="00427106" w:rsidRDefault="00AD38D7" w:rsidP="00F231EE">
            <w:pPr>
              <w:jc w:val="center"/>
              <w:rPr>
                <w:b/>
              </w:rPr>
            </w:pPr>
            <w:r w:rsidRPr="00427106">
              <w:rPr>
                <w:b/>
              </w:rPr>
              <w:t>Всего учащихся</w:t>
            </w:r>
          </w:p>
        </w:tc>
        <w:tc>
          <w:tcPr>
            <w:tcW w:w="1080" w:type="dxa"/>
          </w:tcPr>
          <w:p w:rsidR="00AD38D7" w:rsidRPr="00427106" w:rsidRDefault="00AD38D7" w:rsidP="00F231EE">
            <w:pPr>
              <w:jc w:val="center"/>
              <w:rPr>
                <w:b/>
              </w:rPr>
            </w:pPr>
            <w:r w:rsidRPr="00427106">
              <w:rPr>
                <w:b/>
              </w:rPr>
              <w:t>1 - 11</w:t>
            </w:r>
          </w:p>
        </w:tc>
        <w:tc>
          <w:tcPr>
            <w:tcW w:w="1080" w:type="dxa"/>
          </w:tcPr>
          <w:p w:rsidR="00AD38D7" w:rsidRPr="00EE77E1" w:rsidRDefault="00AD38D7" w:rsidP="00F231EE">
            <w:pPr>
              <w:jc w:val="center"/>
              <w:rPr>
                <w:b/>
              </w:rPr>
            </w:pPr>
            <w:r w:rsidRPr="00EE77E1">
              <w:rPr>
                <w:b/>
              </w:rPr>
              <w:t>3216</w:t>
            </w:r>
          </w:p>
        </w:tc>
        <w:tc>
          <w:tcPr>
            <w:tcW w:w="1951" w:type="dxa"/>
          </w:tcPr>
          <w:p w:rsidR="00AD38D7" w:rsidRPr="00497D90" w:rsidRDefault="00AD38D7" w:rsidP="00F231EE">
            <w:pPr>
              <w:jc w:val="center"/>
              <w:rPr>
                <w:b/>
              </w:rPr>
            </w:pPr>
            <w:r w:rsidRPr="00497D90">
              <w:rPr>
                <w:b/>
              </w:rPr>
              <w:t>2960</w:t>
            </w:r>
            <w:r w:rsidRPr="00497D90">
              <w:rPr>
                <w:b/>
                <w:color w:val="000000"/>
              </w:rPr>
              <w:t xml:space="preserve"> чел.</w:t>
            </w:r>
          </w:p>
        </w:tc>
        <w:tc>
          <w:tcPr>
            <w:tcW w:w="1080" w:type="dxa"/>
          </w:tcPr>
          <w:p w:rsidR="00AD38D7" w:rsidRPr="00EE77E1" w:rsidRDefault="00AD38D7" w:rsidP="00F231EE">
            <w:pPr>
              <w:jc w:val="center"/>
              <w:rPr>
                <w:b/>
              </w:rPr>
            </w:pPr>
            <w:r w:rsidRPr="00EE77E1">
              <w:rPr>
                <w:b/>
              </w:rPr>
              <w:t>92,04</w:t>
            </w:r>
          </w:p>
        </w:tc>
        <w:tc>
          <w:tcPr>
            <w:tcW w:w="1260" w:type="dxa"/>
            <w:vMerge w:val="restart"/>
            <w:vAlign w:val="center"/>
          </w:tcPr>
          <w:p w:rsidR="00AD38D7" w:rsidRPr="007014C3" w:rsidRDefault="00AD38D7" w:rsidP="00F231EE">
            <w:pPr>
              <w:jc w:val="center"/>
              <w:rPr>
                <w:b/>
                <w:highlight w:val="yellow"/>
              </w:rPr>
            </w:pPr>
            <w:r w:rsidRPr="00EE77E1">
              <w:rPr>
                <w:b/>
              </w:rPr>
              <w:t>83</w:t>
            </w:r>
            <w:r>
              <w:rPr>
                <w:b/>
              </w:rPr>
              <w:t xml:space="preserve"> руб.</w:t>
            </w:r>
          </w:p>
        </w:tc>
        <w:tc>
          <w:tcPr>
            <w:tcW w:w="1203" w:type="dxa"/>
            <w:vMerge w:val="restart"/>
            <w:vAlign w:val="center"/>
          </w:tcPr>
          <w:p w:rsidR="00AD38D7" w:rsidRPr="007014C3" w:rsidRDefault="00AD38D7" w:rsidP="00F231EE">
            <w:pPr>
              <w:jc w:val="center"/>
              <w:rPr>
                <w:b/>
                <w:highlight w:val="yellow"/>
              </w:rPr>
            </w:pPr>
            <w:r w:rsidRPr="00EE77E1">
              <w:rPr>
                <w:b/>
              </w:rPr>
              <w:t>75,86</w:t>
            </w:r>
            <w:r>
              <w:rPr>
                <w:b/>
              </w:rPr>
              <w:t xml:space="preserve"> руб.</w:t>
            </w:r>
          </w:p>
        </w:tc>
      </w:tr>
      <w:tr w:rsidR="00AD38D7" w:rsidRPr="00FC2128" w:rsidTr="00F231EE">
        <w:trPr>
          <w:trHeight w:val="88"/>
        </w:trPr>
        <w:tc>
          <w:tcPr>
            <w:tcW w:w="1985" w:type="dxa"/>
            <w:vMerge w:val="restart"/>
            <w:vAlign w:val="center"/>
          </w:tcPr>
          <w:p w:rsidR="00AD38D7" w:rsidRPr="00427106" w:rsidRDefault="00AD38D7" w:rsidP="00F231EE">
            <w:pPr>
              <w:jc w:val="center"/>
              <w:rPr>
                <w:b/>
              </w:rPr>
            </w:pPr>
            <w:r w:rsidRPr="00427106">
              <w:rPr>
                <w:b/>
              </w:rPr>
              <w:t>В том числе:</w:t>
            </w:r>
          </w:p>
        </w:tc>
        <w:tc>
          <w:tcPr>
            <w:tcW w:w="1080" w:type="dxa"/>
          </w:tcPr>
          <w:p w:rsidR="00AD38D7" w:rsidRPr="00427106" w:rsidRDefault="00AD38D7" w:rsidP="00F231EE">
            <w:pPr>
              <w:jc w:val="center"/>
              <w:rPr>
                <w:b/>
              </w:rPr>
            </w:pPr>
            <w:r w:rsidRPr="00427106">
              <w:rPr>
                <w:b/>
              </w:rPr>
              <w:t>1 - 4</w:t>
            </w:r>
          </w:p>
        </w:tc>
        <w:tc>
          <w:tcPr>
            <w:tcW w:w="1080" w:type="dxa"/>
          </w:tcPr>
          <w:p w:rsidR="00AD38D7" w:rsidRPr="00EE77E1" w:rsidRDefault="00AD38D7" w:rsidP="00F231EE">
            <w:pPr>
              <w:jc w:val="center"/>
              <w:rPr>
                <w:b/>
              </w:rPr>
            </w:pPr>
            <w:r w:rsidRPr="00EE77E1">
              <w:rPr>
                <w:b/>
              </w:rPr>
              <w:t>1259</w:t>
            </w:r>
          </w:p>
        </w:tc>
        <w:tc>
          <w:tcPr>
            <w:tcW w:w="1951" w:type="dxa"/>
          </w:tcPr>
          <w:p w:rsidR="00AD38D7" w:rsidRPr="00497D90" w:rsidRDefault="00AD38D7" w:rsidP="00F231EE">
            <w:pPr>
              <w:jc w:val="center"/>
              <w:rPr>
                <w:b/>
              </w:rPr>
            </w:pPr>
            <w:r w:rsidRPr="00497D90">
              <w:rPr>
                <w:b/>
              </w:rPr>
              <w:t>1251</w:t>
            </w:r>
            <w:r w:rsidRPr="00497D90">
              <w:rPr>
                <w:b/>
                <w:color w:val="000000"/>
              </w:rPr>
              <w:t xml:space="preserve"> чел.</w:t>
            </w:r>
          </w:p>
        </w:tc>
        <w:tc>
          <w:tcPr>
            <w:tcW w:w="1080" w:type="dxa"/>
          </w:tcPr>
          <w:p w:rsidR="00AD38D7" w:rsidRPr="00EE77E1" w:rsidRDefault="00AD38D7" w:rsidP="00F231EE">
            <w:pPr>
              <w:jc w:val="center"/>
              <w:rPr>
                <w:b/>
              </w:rPr>
            </w:pPr>
            <w:r w:rsidRPr="00EE77E1">
              <w:rPr>
                <w:b/>
              </w:rPr>
              <w:t>99,36</w:t>
            </w:r>
          </w:p>
        </w:tc>
        <w:tc>
          <w:tcPr>
            <w:tcW w:w="1260" w:type="dxa"/>
            <w:vMerge/>
          </w:tcPr>
          <w:p w:rsidR="00AD38D7" w:rsidRPr="007014C3" w:rsidRDefault="00AD38D7" w:rsidP="00F231EE">
            <w:pPr>
              <w:jc w:val="center"/>
              <w:rPr>
                <w:b/>
                <w:highlight w:val="yellow"/>
              </w:rPr>
            </w:pPr>
          </w:p>
        </w:tc>
        <w:tc>
          <w:tcPr>
            <w:tcW w:w="1203" w:type="dxa"/>
            <w:vMerge/>
          </w:tcPr>
          <w:p w:rsidR="00AD38D7" w:rsidRPr="007014C3" w:rsidRDefault="00AD38D7" w:rsidP="00F231EE">
            <w:pPr>
              <w:jc w:val="center"/>
              <w:rPr>
                <w:b/>
                <w:highlight w:val="yellow"/>
              </w:rPr>
            </w:pPr>
          </w:p>
        </w:tc>
      </w:tr>
      <w:tr w:rsidR="00AD38D7" w:rsidRPr="00FC2128" w:rsidTr="00F231EE">
        <w:trPr>
          <w:trHeight w:val="88"/>
        </w:trPr>
        <w:tc>
          <w:tcPr>
            <w:tcW w:w="1985" w:type="dxa"/>
            <w:vMerge/>
          </w:tcPr>
          <w:p w:rsidR="00AD38D7" w:rsidRPr="00427106" w:rsidRDefault="00AD38D7" w:rsidP="00F231EE">
            <w:pPr>
              <w:jc w:val="center"/>
              <w:rPr>
                <w:b/>
              </w:rPr>
            </w:pPr>
          </w:p>
        </w:tc>
        <w:tc>
          <w:tcPr>
            <w:tcW w:w="1080" w:type="dxa"/>
          </w:tcPr>
          <w:p w:rsidR="00AD38D7" w:rsidRPr="00427106" w:rsidRDefault="00AD38D7" w:rsidP="00F231EE">
            <w:pPr>
              <w:jc w:val="center"/>
              <w:rPr>
                <w:b/>
              </w:rPr>
            </w:pPr>
            <w:r w:rsidRPr="00427106">
              <w:rPr>
                <w:b/>
              </w:rPr>
              <w:t>5 - 11</w:t>
            </w:r>
          </w:p>
        </w:tc>
        <w:tc>
          <w:tcPr>
            <w:tcW w:w="1080" w:type="dxa"/>
          </w:tcPr>
          <w:p w:rsidR="00AD38D7" w:rsidRPr="00EE77E1" w:rsidRDefault="00AD38D7" w:rsidP="00F231EE">
            <w:pPr>
              <w:jc w:val="center"/>
              <w:rPr>
                <w:b/>
              </w:rPr>
            </w:pPr>
            <w:r w:rsidRPr="00EE77E1">
              <w:rPr>
                <w:b/>
              </w:rPr>
              <w:t>1957</w:t>
            </w:r>
          </w:p>
        </w:tc>
        <w:tc>
          <w:tcPr>
            <w:tcW w:w="1951" w:type="dxa"/>
          </w:tcPr>
          <w:p w:rsidR="00AD38D7" w:rsidRPr="00497D90" w:rsidRDefault="00AD38D7" w:rsidP="00F231EE">
            <w:pPr>
              <w:jc w:val="center"/>
              <w:rPr>
                <w:b/>
              </w:rPr>
            </w:pPr>
            <w:r w:rsidRPr="00497D90">
              <w:rPr>
                <w:b/>
              </w:rPr>
              <w:t>1709</w:t>
            </w:r>
            <w:r w:rsidRPr="00497D90">
              <w:rPr>
                <w:b/>
                <w:color w:val="000000"/>
              </w:rPr>
              <w:t xml:space="preserve"> чел.</w:t>
            </w:r>
          </w:p>
        </w:tc>
        <w:tc>
          <w:tcPr>
            <w:tcW w:w="1080" w:type="dxa"/>
          </w:tcPr>
          <w:p w:rsidR="00AD38D7" w:rsidRPr="00EE77E1" w:rsidRDefault="00AD38D7" w:rsidP="00F231EE">
            <w:pPr>
              <w:jc w:val="center"/>
              <w:rPr>
                <w:b/>
              </w:rPr>
            </w:pPr>
            <w:r w:rsidRPr="00EE77E1">
              <w:rPr>
                <w:b/>
              </w:rPr>
              <w:t>87,34</w:t>
            </w:r>
          </w:p>
        </w:tc>
        <w:tc>
          <w:tcPr>
            <w:tcW w:w="1260" w:type="dxa"/>
            <w:vMerge/>
          </w:tcPr>
          <w:p w:rsidR="00AD38D7" w:rsidRPr="007014C3" w:rsidRDefault="00AD38D7" w:rsidP="00F231EE">
            <w:pPr>
              <w:jc w:val="center"/>
              <w:rPr>
                <w:b/>
                <w:highlight w:val="yellow"/>
              </w:rPr>
            </w:pPr>
          </w:p>
        </w:tc>
        <w:tc>
          <w:tcPr>
            <w:tcW w:w="1203" w:type="dxa"/>
            <w:vMerge/>
          </w:tcPr>
          <w:p w:rsidR="00AD38D7" w:rsidRPr="007014C3" w:rsidRDefault="00AD38D7" w:rsidP="00F231EE">
            <w:pPr>
              <w:jc w:val="center"/>
              <w:rPr>
                <w:b/>
                <w:highlight w:val="yellow"/>
              </w:rPr>
            </w:pPr>
          </w:p>
        </w:tc>
      </w:tr>
    </w:tbl>
    <w:p w:rsidR="00AD38D7" w:rsidRPr="00AD38D7" w:rsidRDefault="00AD38D7" w:rsidP="001619E1">
      <w:pPr>
        <w:jc w:val="center"/>
        <w:rPr>
          <w:b/>
        </w:rPr>
      </w:pPr>
    </w:p>
    <w:p w:rsidR="001619E1" w:rsidRPr="00AA08BF" w:rsidRDefault="001619E1" w:rsidP="001619E1">
      <w:pPr>
        <w:jc w:val="center"/>
        <w:rPr>
          <w:b/>
          <w:color w:val="FF0000"/>
          <w:sz w:val="16"/>
          <w:szCs w:val="16"/>
        </w:rPr>
      </w:pPr>
    </w:p>
    <w:p w:rsidR="001619E1" w:rsidRPr="00AA08BF" w:rsidRDefault="00AD38D7" w:rsidP="00AD38D7">
      <w:pPr>
        <w:jc w:val="both"/>
        <w:rPr>
          <w:b/>
          <w:color w:val="FF0000"/>
        </w:rPr>
      </w:pPr>
      <w:r>
        <w:t xml:space="preserve">         </w:t>
      </w:r>
      <w:r w:rsidRPr="00131DEC">
        <w:t>В соответствии с частью 4 статьи 37 и частью 5 статьи 65 Федерального закона от 29 декабря 2012 года № 273-ФЗ «Об образовании в Российской Федерации», в целях реализации Указа Президента Российской Федерации от 21 сентября 2022 года № 647 «Об объявлении частичной мобилизации в Российской Федерации», военнослужащим, сотрудникам органов внутре</w:t>
      </w:r>
      <w:r>
        <w:t xml:space="preserve">нних дел Российской Федерации, </w:t>
      </w:r>
      <w:r w:rsidRPr="00131DEC">
        <w:t>мобилизованным, лицам, заключивших контракт о пребывании в добровольческом формировании,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w:t>
      </w:r>
      <w:r>
        <w:t>дерации, выполняющих возложенные</w:t>
      </w:r>
      <w:r w:rsidRPr="00131DEC">
        <w:t xml:space="preserve"> на них задачи на указанных территориях, предоставляются меры социальной поддержки </w:t>
      </w:r>
      <w:r>
        <w:rPr>
          <w:spacing w:val="-6"/>
        </w:rPr>
        <w:t xml:space="preserve">в виде </w:t>
      </w:r>
      <w:r w:rsidRPr="00131DEC">
        <w:rPr>
          <w:spacing w:val="-6"/>
        </w:rPr>
        <w:t>бесплатного горячего питания</w:t>
      </w:r>
      <w:r>
        <w:rPr>
          <w:spacing w:val="-6"/>
        </w:rPr>
        <w:t xml:space="preserve">, </w:t>
      </w:r>
      <w:r w:rsidRPr="00131DEC">
        <w:rPr>
          <w:bCs/>
          <w:spacing w:val="-8"/>
        </w:rPr>
        <w:t>бесплатного</w:t>
      </w:r>
      <w:r w:rsidRPr="00131DEC">
        <w:rPr>
          <w:bCs/>
          <w:spacing w:val="-6"/>
        </w:rPr>
        <w:t>присмотра и ухода за детьми</w:t>
      </w:r>
      <w:r>
        <w:rPr>
          <w:bCs/>
          <w:spacing w:val="-6"/>
        </w:rPr>
        <w:t>.</w:t>
      </w:r>
    </w:p>
    <w:p w:rsidR="004876B7" w:rsidRPr="00AA08BF" w:rsidRDefault="004876B7" w:rsidP="003D3D4A">
      <w:pPr>
        <w:jc w:val="center"/>
        <w:rPr>
          <w:b/>
          <w:color w:val="FF0000"/>
        </w:rPr>
      </w:pPr>
    </w:p>
    <w:p w:rsidR="00643442" w:rsidRDefault="00643442" w:rsidP="003D3D4A">
      <w:pPr>
        <w:jc w:val="center"/>
        <w:rPr>
          <w:b/>
        </w:rPr>
      </w:pPr>
      <w:r w:rsidRPr="00AD38D7">
        <w:rPr>
          <w:b/>
        </w:rPr>
        <w:t>21.1</w:t>
      </w:r>
      <w:r w:rsidR="00AD38D7">
        <w:rPr>
          <w:b/>
        </w:rPr>
        <w:t>4</w:t>
      </w:r>
      <w:r w:rsidRPr="00AD38D7">
        <w:rPr>
          <w:b/>
        </w:rPr>
        <w:t>.Олимпиады</w:t>
      </w:r>
    </w:p>
    <w:p w:rsidR="00AD38D7" w:rsidRPr="00AD38D7" w:rsidRDefault="00AD38D7" w:rsidP="003D3D4A">
      <w:pPr>
        <w:jc w:val="center"/>
        <w:rPr>
          <w:b/>
        </w:rPr>
      </w:pPr>
    </w:p>
    <w:p w:rsidR="00AD38D7" w:rsidRDefault="00AD38D7" w:rsidP="00AD38D7">
      <w:pPr>
        <w:ind w:firstLine="709"/>
        <w:jc w:val="both"/>
        <w:rPr>
          <w:rFonts w:eastAsia="MS Mincho"/>
          <w:bCs/>
        </w:rPr>
      </w:pPr>
      <w:r>
        <w:rPr>
          <w:rFonts w:eastAsia="MS Mincho"/>
          <w:bCs/>
        </w:rPr>
        <w:t>В 2022</w:t>
      </w:r>
      <w:r w:rsidRPr="006F10E2">
        <w:rPr>
          <w:rFonts w:eastAsia="MS Mincho"/>
          <w:bCs/>
        </w:rPr>
        <w:t xml:space="preserve"> году с учетом регламентирующих документов </w:t>
      </w:r>
      <w:r w:rsidRPr="006F10E2">
        <w:rPr>
          <w:rFonts w:eastAsia="Calibri"/>
        </w:rPr>
        <w:t>Министерства просвещения Российской Федерации, Министерства образования Архангельской области и Управления образования администрации МО «У</w:t>
      </w:r>
      <w:r>
        <w:rPr>
          <w:rFonts w:eastAsia="Calibri"/>
        </w:rPr>
        <w:t xml:space="preserve">стьянский муниципальный район» </w:t>
      </w:r>
      <w:r w:rsidRPr="006F10E2">
        <w:rPr>
          <w:rFonts w:eastAsia="Calibri"/>
        </w:rPr>
        <w:t>проведены школьный и муниципальный этапы всероссийск</w:t>
      </w:r>
      <w:r>
        <w:rPr>
          <w:rFonts w:eastAsia="Calibri"/>
        </w:rPr>
        <w:t>ой олимпиады школьников (далее -</w:t>
      </w:r>
      <w:r w:rsidRPr="006F10E2">
        <w:rPr>
          <w:rFonts w:eastAsia="Calibri"/>
        </w:rPr>
        <w:t xml:space="preserve"> ВсОШ).</w:t>
      </w:r>
    </w:p>
    <w:p w:rsidR="00AD38D7" w:rsidRPr="00486D79" w:rsidRDefault="00AD38D7" w:rsidP="00AD38D7">
      <w:pPr>
        <w:ind w:firstLine="709"/>
        <w:jc w:val="both"/>
        <w:rPr>
          <w:rFonts w:eastAsia="MS Mincho"/>
          <w:bCs/>
        </w:rPr>
      </w:pPr>
      <w:r w:rsidRPr="00486D79">
        <w:rPr>
          <w:rFonts w:eastAsia="Calibri"/>
        </w:rPr>
        <w:t>При провед</w:t>
      </w:r>
      <w:r>
        <w:rPr>
          <w:rFonts w:eastAsia="Calibri"/>
        </w:rPr>
        <w:t xml:space="preserve">ении школьного и муниципального этапов </w:t>
      </w:r>
      <w:r w:rsidRPr="00486D79">
        <w:rPr>
          <w:rFonts w:eastAsia="Calibri"/>
        </w:rPr>
        <w:t>ВсОШ обеспечены мероприятия, направленные на обеспечение  объективности ее п</w:t>
      </w:r>
      <w:r>
        <w:rPr>
          <w:rFonts w:eastAsia="Calibri"/>
        </w:rPr>
        <w:t xml:space="preserve">роведения. Результаты олимпиад </w:t>
      </w:r>
      <w:r w:rsidRPr="00486D79">
        <w:rPr>
          <w:rFonts w:eastAsia="Calibri"/>
        </w:rPr>
        <w:t>размещались в специальном разделе на сайте Управления образования.</w:t>
      </w:r>
    </w:p>
    <w:p w:rsidR="00AD38D7" w:rsidRDefault="00AD38D7" w:rsidP="00AD38D7">
      <w:pPr>
        <w:widowControl w:val="0"/>
        <w:ind w:firstLine="700"/>
        <w:contextualSpacing/>
        <w:jc w:val="both"/>
      </w:pPr>
      <w:r w:rsidRPr="00486D79">
        <w:t xml:space="preserve">На школьном уровне были определены ответственные должностные лица за обеспечение конфиденциальности при хранении и передаче олимпиадных заданий. По </w:t>
      </w:r>
      <w:r w:rsidRPr="00486D79">
        <w:rPr>
          <w:b/>
        </w:rPr>
        <w:t>6 учебным предметам</w:t>
      </w:r>
      <w:r w:rsidRPr="00486D79">
        <w:t xml:space="preserve"> (математика, физика, информатика, химия, биология, астрономия)</w:t>
      </w:r>
      <w:r>
        <w:t xml:space="preserve"> о</w:t>
      </w:r>
      <w:r w:rsidRPr="00486D79">
        <w:t>лимпиады проводились с использованием платформы «Сириус. Курсы</w:t>
      </w:r>
      <w:r>
        <w:t>». По остальным предметам использовались единые задания</w:t>
      </w:r>
      <w:r w:rsidRPr="00486D79">
        <w:t>, разработа</w:t>
      </w:r>
      <w:r>
        <w:t>нные</w:t>
      </w:r>
      <w:r w:rsidRPr="00486D79">
        <w:t xml:space="preserve"> муниципальными предметно- методическими комиссиями. </w:t>
      </w:r>
    </w:p>
    <w:p w:rsidR="00AD38D7" w:rsidRPr="00486D79" w:rsidRDefault="00AD38D7" w:rsidP="00AD38D7">
      <w:pPr>
        <w:widowControl w:val="0"/>
        <w:ind w:firstLine="700"/>
        <w:contextualSpacing/>
        <w:jc w:val="both"/>
      </w:pPr>
      <w:r w:rsidRPr="00486D79">
        <w:t xml:space="preserve">Проверка олимпиадных работ осуществлялась в соответствии с установленными критериями. Количество участников школьного этапа составило </w:t>
      </w:r>
      <w:r w:rsidRPr="00486D79">
        <w:rPr>
          <w:b/>
        </w:rPr>
        <w:t>3666 человек</w:t>
      </w:r>
      <w:r w:rsidRPr="00486D79">
        <w:t xml:space="preserve"> (так как   многие  обучающиеся участвовали в олимпиаде по нескольким предметам, охват от общего числа  обучающихся 4-11 классов школ района составил </w:t>
      </w:r>
      <w:r w:rsidRPr="00486D79">
        <w:rPr>
          <w:b/>
        </w:rPr>
        <w:t>55%</w:t>
      </w:r>
      <w:r>
        <w:t xml:space="preserve">), </w:t>
      </w:r>
      <w:r w:rsidRPr="00486D79">
        <w:t xml:space="preserve">призовые места присвоены </w:t>
      </w:r>
      <w:r w:rsidRPr="00486D79">
        <w:rPr>
          <w:b/>
        </w:rPr>
        <w:t>1263участникам</w:t>
      </w:r>
      <w:r w:rsidRPr="00486D79">
        <w:t xml:space="preserve"> (</w:t>
      </w:r>
      <w:r w:rsidRPr="00486D79">
        <w:rPr>
          <w:b/>
        </w:rPr>
        <w:t>34%</w:t>
      </w:r>
      <w:r w:rsidRPr="00486D79">
        <w:t xml:space="preserve"> от общего количества участников). </w:t>
      </w:r>
    </w:p>
    <w:p w:rsidR="00AD38D7" w:rsidRDefault="00AD38D7" w:rsidP="00AD38D7">
      <w:pPr>
        <w:widowControl w:val="0"/>
        <w:ind w:firstLine="700"/>
        <w:jc w:val="both"/>
        <w:rPr>
          <w:b/>
        </w:rPr>
      </w:pPr>
      <w:r w:rsidRPr="00486D79">
        <w:t xml:space="preserve">Состав участников муниципального этапа ВсОШ для обучающихся 7-11 классов определялся муниципальной комиссией с учетом квоты и установленных «проходных» баллов по предметам. Проверку и оценку всех олимпиадных работ муниципального уровня ВсОШ обеспечивали предметные жюри. Проверка олимпиадных работ осуществлялась в соответствии с установленными критериями. Количество участников муниципального этапа составило </w:t>
      </w:r>
      <w:r w:rsidRPr="00486D79">
        <w:rPr>
          <w:b/>
        </w:rPr>
        <w:t>781 человек</w:t>
      </w:r>
      <w:r w:rsidRPr="00486D79">
        <w:t xml:space="preserve"> (участие 1 раз - </w:t>
      </w:r>
      <w:r w:rsidRPr="00486D79">
        <w:rPr>
          <w:b/>
        </w:rPr>
        <w:t>401 человек</w:t>
      </w:r>
      <w:r w:rsidRPr="00486D79">
        <w:t xml:space="preserve"> (31%), призовые места присвоены </w:t>
      </w:r>
      <w:r w:rsidRPr="00486D79">
        <w:rPr>
          <w:b/>
        </w:rPr>
        <w:t>189 участникам.</w:t>
      </w:r>
    </w:p>
    <w:p w:rsidR="00AD38D7" w:rsidRDefault="00AD38D7" w:rsidP="00AD38D7">
      <w:pPr>
        <w:widowControl w:val="0"/>
        <w:ind w:firstLine="700"/>
        <w:jc w:val="both"/>
        <w:rPr>
          <w:b/>
        </w:rPr>
      </w:pPr>
    </w:p>
    <w:p w:rsidR="00AD38D7" w:rsidRDefault="00AD38D7" w:rsidP="00AD38D7">
      <w:pPr>
        <w:widowControl w:val="0"/>
        <w:ind w:firstLine="700"/>
        <w:jc w:val="both"/>
        <w:rPr>
          <w:b/>
        </w:rPr>
      </w:pPr>
    </w:p>
    <w:p w:rsidR="00AD38D7" w:rsidRDefault="00AD38D7" w:rsidP="00AD38D7">
      <w:pPr>
        <w:widowControl w:val="0"/>
        <w:ind w:firstLine="700"/>
        <w:jc w:val="both"/>
        <w:rPr>
          <w:b/>
        </w:rPr>
      </w:pPr>
    </w:p>
    <w:p w:rsidR="00AD38D7" w:rsidRDefault="00AD38D7" w:rsidP="00AD38D7">
      <w:pPr>
        <w:widowControl w:val="0"/>
        <w:ind w:firstLine="700"/>
        <w:jc w:val="both"/>
      </w:pPr>
    </w:p>
    <w:p w:rsidR="00AD38D7" w:rsidRPr="00DF79B9" w:rsidRDefault="00AD38D7" w:rsidP="00AD38D7">
      <w:pPr>
        <w:jc w:val="center"/>
      </w:pPr>
      <w:r w:rsidRPr="00DF79B9">
        <w:rPr>
          <w:b/>
          <w:bCs/>
          <w:color w:val="000000"/>
        </w:rPr>
        <w:lastRenderedPageBreak/>
        <w:t>Всероссийская олимпиада школьников (муниципальный этап</w:t>
      </w:r>
      <w:r>
        <w:rPr>
          <w:b/>
          <w:bCs/>
          <w:color w:val="000000"/>
        </w:rPr>
        <w:t>,</w:t>
      </w:r>
      <w:r w:rsidRPr="00DF79B9">
        <w:rPr>
          <w:b/>
          <w:bCs/>
          <w:color w:val="000000"/>
        </w:rPr>
        <w:t xml:space="preserve"> 7-11 класс)</w:t>
      </w:r>
    </w:p>
    <w:tbl>
      <w:tblPr>
        <w:tblW w:w="9639" w:type="dxa"/>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7"/>
        <w:gridCol w:w="1280"/>
        <w:gridCol w:w="1281"/>
        <w:gridCol w:w="1281"/>
      </w:tblGrid>
      <w:tr w:rsidR="00AD38D7" w:rsidRPr="00DF79B9" w:rsidTr="00F231EE">
        <w:trPr>
          <w:trHeight w:val="210"/>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b/>
                <w:bCs/>
                <w:color w:val="000000"/>
              </w:rPr>
              <w:t>Показатели</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2020 год</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2021 год</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2022 год</w:t>
            </w:r>
          </w:p>
        </w:tc>
      </w:tr>
      <w:tr w:rsidR="00AD38D7" w:rsidRPr="00DF79B9" w:rsidTr="00F231EE">
        <w:trPr>
          <w:trHeight w:val="262"/>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Количество участников (данные считаются один раз)</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388</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401</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399 чел.</w:t>
            </w:r>
          </w:p>
        </w:tc>
      </w:tr>
      <w:tr w:rsidR="00AD38D7" w:rsidRPr="00DF79B9" w:rsidTr="00F231EE">
        <w:trPr>
          <w:trHeight w:val="279"/>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Доля от общего количества  обучающихся 7-11 классов</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31%</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30%</w:t>
            </w:r>
          </w:p>
        </w:tc>
      </w:tr>
      <w:tr w:rsidR="00AD38D7" w:rsidRPr="00DF79B9" w:rsidTr="00F231EE">
        <w:trPr>
          <w:trHeight w:val="542"/>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 xml:space="preserve">Количество победителей и призеров </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95</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153</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156 чел.</w:t>
            </w:r>
          </w:p>
        </w:tc>
      </w:tr>
      <w:tr w:rsidR="00AD38D7" w:rsidRPr="00DF79B9" w:rsidTr="00F231EE">
        <w:trPr>
          <w:trHeight w:val="279"/>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Доля от общего количества участников</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24,5%</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38%</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22%</w:t>
            </w:r>
          </w:p>
        </w:tc>
      </w:tr>
      <w:tr w:rsidR="00AD38D7" w:rsidRPr="00DF79B9" w:rsidTr="00F231EE">
        <w:trPr>
          <w:trHeight w:val="542"/>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 xml:space="preserve">Количество обучающихся, прошедших для участия  в региональном этапе </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28</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36</w:t>
            </w:r>
            <w:r>
              <w:rPr>
                <w:color w:val="000000"/>
              </w:rPr>
              <w:t xml:space="preserve"> чел.</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36 чел.</w:t>
            </w:r>
          </w:p>
        </w:tc>
      </w:tr>
      <w:tr w:rsidR="00AD38D7" w:rsidRPr="00DF79B9" w:rsidTr="00F231EE">
        <w:trPr>
          <w:trHeight w:val="295"/>
          <w:tblCellSpacing w:w="0" w:type="dxa"/>
        </w:trPr>
        <w:tc>
          <w:tcPr>
            <w:tcW w:w="5797"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r w:rsidRPr="00DF79B9">
              <w:rPr>
                <w:color w:val="000000"/>
              </w:rPr>
              <w:t>Доля от общего количества участников</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7,2%</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9%</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9%</w:t>
            </w:r>
          </w:p>
        </w:tc>
      </w:tr>
    </w:tbl>
    <w:p w:rsidR="00AD38D7" w:rsidRDefault="00AD38D7" w:rsidP="00AD38D7">
      <w:pPr>
        <w:widowControl w:val="0"/>
        <w:ind w:firstLine="709"/>
        <w:jc w:val="both"/>
      </w:pPr>
    </w:p>
    <w:p w:rsidR="00AD38D7" w:rsidRDefault="00AD38D7" w:rsidP="00AD38D7">
      <w:pPr>
        <w:widowControl w:val="0"/>
        <w:ind w:firstLine="709"/>
        <w:jc w:val="both"/>
      </w:pPr>
      <w:r w:rsidRPr="00486D79">
        <w:t>На региональный этап согласно квоте, установленной организатором регионального этапа</w:t>
      </w:r>
      <w:r>
        <w:t xml:space="preserve">, в 2022 году были направлены </w:t>
      </w:r>
      <w:r w:rsidRPr="00486D79">
        <w:rPr>
          <w:b/>
        </w:rPr>
        <w:t>31 обучающихся</w:t>
      </w:r>
      <w:r>
        <w:t xml:space="preserve"> из </w:t>
      </w:r>
      <w:r>
        <w:rPr>
          <w:b/>
        </w:rPr>
        <w:t xml:space="preserve">7 </w:t>
      </w:r>
      <w:r w:rsidRPr="00486D79">
        <w:rPr>
          <w:b/>
        </w:rPr>
        <w:t>общеобразовательных организаций</w:t>
      </w:r>
      <w:r>
        <w:t xml:space="preserve">. Победителями стали </w:t>
      </w:r>
      <w:r w:rsidRPr="00486D79">
        <w:rPr>
          <w:b/>
        </w:rPr>
        <w:t>3 человека</w:t>
      </w:r>
      <w:r>
        <w:t xml:space="preserve"> (литература</w:t>
      </w:r>
      <w:r w:rsidRPr="00486D79">
        <w:t>, пр</w:t>
      </w:r>
      <w:r>
        <w:t>аво, технология), призё</w:t>
      </w:r>
      <w:r w:rsidRPr="00486D79">
        <w:t>рами</w:t>
      </w:r>
      <w:r>
        <w:t xml:space="preserve"> -</w:t>
      </w:r>
      <w:r w:rsidRPr="00486D79">
        <w:rPr>
          <w:b/>
        </w:rPr>
        <w:t>8 человек</w:t>
      </w:r>
      <w:r w:rsidRPr="00486D79">
        <w:t xml:space="preserve"> (литература (2), экология (3), физическая культура (1), технология (2).</w:t>
      </w:r>
    </w:p>
    <w:p w:rsidR="00AD38D7" w:rsidRDefault="00AD38D7" w:rsidP="00AD38D7">
      <w:pPr>
        <w:spacing w:before="120"/>
        <w:jc w:val="center"/>
        <w:rPr>
          <w:b/>
          <w:bCs/>
          <w:color w:val="000000"/>
        </w:rPr>
      </w:pPr>
      <w:r>
        <w:rPr>
          <w:b/>
          <w:bCs/>
          <w:color w:val="000000"/>
        </w:rPr>
        <w:t>Победители и призё</w:t>
      </w:r>
      <w:r w:rsidRPr="00DF79B9">
        <w:rPr>
          <w:b/>
          <w:bCs/>
          <w:color w:val="000000"/>
        </w:rPr>
        <w:t>ры регионального этапа Всероссийской олимпиады школьников</w:t>
      </w:r>
    </w:p>
    <w:p w:rsidR="00AD38D7" w:rsidRPr="006809E5" w:rsidRDefault="00AD38D7" w:rsidP="00AD38D7">
      <w:pPr>
        <w:spacing w:before="120"/>
        <w:jc w:val="center"/>
        <w:rPr>
          <w:b/>
          <w:bCs/>
          <w:color w:val="000000"/>
          <w:sz w:val="16"/>
          <w:szCs w:val="16"/>
        </w:rPr>
      </w:pPr>
    </w:p>
    <w:tbl>
      <w:tblPr>
        <w:tblW w:w="9672" w:type="dxa"/>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
        <w:gridCol w:w="1855"/>
        <w:gridCol w:w="878"/>
        <w:gridCol w:w="1694"/>
        <w:gridCol w:w="1581"/>
        <w:gridCol w:w="1418"/>
        <w:gridCol w:w="1450"/>
      </w:tblGrid>
      <w:tr w:rsidR="00AD38D7" w:rsidRPr="00DF79B9" w:rsidTr="00F231EE">
        <w:trPr>
          <w:tblCellSpacing w:w="0" w:type="dxa"/>
        </w:trPr>
        <w:tc>
          <w:tcPr>
            <w:tcW w:w="79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Учеб.</w:t>
            </w:r>
            <w:r w:rsidRPr="00DF79B9">
              <w:rPr>
                <w:b/>
                <w:bCs/>
                <w:color w:val="000000"/>
              </w:rPr>
              <w:t xml:space="preserve"> год</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Ф.И.</w:t>
            </w:r>
          </w:p>
          <w:p w:rsidR="00AD38D7" w:rsidRPr="00752228" w:rsidRDefault="00AD38D7" w:rsidP="00F231EE">
            <w:pPr>
              <w:jc w:val="center"/>
            </w:pPr>
            <w:r w:rsidRPr="00752228">
              <w:rPr>
                <w:b/>
                <w:bCs/>
                <w:color w:val="000000"/>
              </w:rPr>
              <w:t>ученика</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Класс</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Школа</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Ф.И.О.</w:t>
            </w:r>
          </w:p>
          <w:p w:rsidR="00AD38D7" w:rsidRPr="00752228" w:rsidRDefault="00AD38D7" w:rsidP="00F231EE">
            <w:pPr>
              <w:jc w:val="center"/>
            </w:pPr>
            <w:r w:rsidRPr="00752228">
              <w:rPr>
                <w:b/>
                <w:bCs/>
                <w:color w:val="000000"/>
              </w:rPr>
              <w:t>учителя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Предмет</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Место</w:t>
            </w:r>
          </w:p>
        </w:tc>
      </w:tr>
      <w:tr w:rsidR="00AD38D7" w:rsidRPr="00DF79B9" w:rsidTr="00F231EE">
        <w:trPr>
          <w:tblCellSpacing w:w="0" w:type="dxa"/>
        </w:trPr>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b/>
                <w:bCs/>
                <w:color w:val="000000"/>
              </w:rPr>
              <w:t xml:space="preserve">2021-2022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Хоменко С.</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Дмитриевская</w:t>
            </w:r>
            <w:r>
              <w:rPr>
                <w:color w:val="000000"/>
              </w:rPr>
              <w:t xml:space="preserve">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Уткина Л.В.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A3BC0" w:rsidRDefault="00AD38D7" w:rsidP="00F231EE">
            <w:pPr>
              <w:jc w:val="center"/>
              <w:rPr>
                <w:color w:val="000000"/>
              </w:rPr>
            </w:pPr>
            <w:r>
              <w:rPr>
                <w:color w:val="000000"/>
              </w:rPr>
              <w:t>Л</w:t>
            </w:r>
            <w:r w:rsidRPr="00752228">
              <w:rPr>
                <w:color w:val="000000"/>
              </w:rPr>
              <w:t>итература</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w:t>
            </w:r>
            <w:r w:rsidRPr="00752228">
              <w:rPr>
                <w:color w:val="000000"/>
              </w:rPr>
              <w:t>обедитель</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Выморкова М.</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8</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Ульяновская</w:t>
            </w:r>
            <w:r>
              <w:rPr>
                <w:color w:val="000000"/>
              </w:rPr>
              <w:t xml:space="preserve">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Кашина Т.Ф.</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A3BC0" w:rsidRDefault="00AD38D7" w:rsidP="00F231EE">
            <w:pPr>
              <w:jc w:val="center"/>
              <w:rPr>
                <w:color w:val="000000"/>
              </w:rPr>
            </w:pPr>
            <w:r>
              <w:rPr>
                <w:color w:val="000000"/>
              </w:rPr>
              <w:t>Обслужив.</w:t>
            </w:r>
            <w:r w:rsidRPr="00752228">
              <w:rPr>
                <w:color w:val="000000"/>
              </w:rPr>
              <w:t xml:space="preserve"> труд</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w:t>
            </w:r>
            <w:r w:rsidRPr="00752228">
              <w:rPr>
                <w:color w:val="000000"/>
              </w:rPr>
              <w:t>обедитель</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Коробицын А.</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Устьянская</w:t>
            </w:r>
            <w:r>
              <w:rPr>
                <w:color w:val="000000"/>
              </w:rPr>
              <w:t xml:space="preserve">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Кротова Э.В.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w:t>
            </w:r>
            <w:r w:rsidRPr="00752228">
              <w:rPr>
                <w:color w:val="000000"/>
              </w:rPr>
              <w:t>раво</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w:t>
            </w:r>
            <w:r w:rsidRPr="00752228">
              <w:rPr>
                <w:color w:val="000000"/>
              </w:rPr>
              <w:t>обедитель</w:t>
            </w:r>
          </w:p>
        </w:tc>
      </w:tr>
      <w:tr w:rsidR="00AD38D7" w:rsidRPr="00DF79B9" w:rsidTr="00F231EE">
        <w:trPr>
          <w:trHeight w:val="269"/>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Бардеева М.</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ОСОШ №2</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Антуфьева С.А.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A3BC0" w:rsidRDefault="00AD38D7" w:rsidP="00F231EE">
            <w:pPr>
              <w:jc w:val="center"/>
              <w:rPr>
                <w:color w:val="000000"/>
              </w:rPr>
            </w:pPr>
            <w:r>
              <w:rPr>
                <w:color w:val="000000"/>
              </w:rPr>
              <w:t>Л</w:t>
            </w:r>
            <w:r w:rsidRPr="00752228">
              <w:rPr>
                <w:color w:val="000000"/>
              </w:rPr>
              <w:t>итература</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Призё</w:t>
            </w:r>
            <w:r w:rsidRPr="00752228">
              <w:rPr>
                <w:color w:val="000000"/>
              </w:rPr>
              <w:t>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Пугинская Н.</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ОСОШ №2</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sidRPr="00752228">
              <w:rPr>
                <w:color w:val="000000"/>
              </w:rPr>
              <w:t>Антуфьева С.А.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7A3BC0" w:rsidRDefault="00AD38D7" w:rsidP="00F231EE">
            <w:pPr>
              <w:jc w:val="center"/>
              <w:rPr>
                <w:color w:val="000000"/>
              </w:rPr>
            </w:pPr>
            <w:r>
              <w:rPr>
                <w:color w:val="000000"/>
              </w:rPr>
              <w:t>Л</w:t>
            </w:r>
            <w:r w:rsidRPr="00752228">
              <w:rPr>
                <w:color w:val="000000"/>
              </w:rPr>
              <w:t>итература</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pPr>
              <w:jc w:val="center"/>
            </w:pPr>
            <w:r>
              <w:rPr>
                <w:color w:val="000000"/>
              </w:rPr>
              <w:t>Призё</w:t>
            </w:r>
            <w:r w:rsidRPr="00752228">
              <w:rPr>
                <w:color w:val="000000"/>
              </w:rPr>
              <w:t>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Горяйнова Д.</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Устьянская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Рыжкова Л.А.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Экология</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Добрынская К.</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Устьянская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Рыжкова Л.А.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Экология</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ind w:right="-118"/>
              <w:jc w:val="center"/>
              <w:rPr>
                <w:b/>
              </w:rPr>
            </w:pPr>
            <w:r w:rsidRPr="00361BC0">
              <w:rPr>
                <w:b/>
                <w:color w:val="000000"/>
              </w:rPr>
              <w:t>Темежникова С.</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11</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Устьянская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Рыжкова Л.А.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Экология</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Крутова К.</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Устьянская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Медведникова Н.В.</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color w:val="000000"/>
              </w:rPr>
            </w:pPr>
            <w:r w:rsidRPr="00361BC0">
              <w:rPr>
                <w:b/>
                <w:color w:val="000000"/>
              </w:rPr>
              <w:t>Физич.</w:t>
            </w:r>
          </w:p>
          <w:p w:rsidR="00AD38D7" w:rsidRPr="00361BC0" w:rsidRDefault="00AD38D7" w:rsidP="00F231EE">
            <w:pPr>
              <w:jc w:val="center"/>
              <w:rPr>
                <w:b/>
                <w:color w:val="000000"/>
              </w:rPr>
            </w:pPr>
            <w:r w:rsidRPr="00361BC0">
              <w:rPr>
                <w:b/>
                <w:color w:val="000000"/>
              </w:rPr>
              <w:t>культура</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r w:rsidR="00AD38D7" w:rsidRPr="00DF79B9" w:rsidTr="00F231EE">
        <w:trPr>
          <w:trHeight w:val="415"/>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Улякова  Д.</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9</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Ульяновская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Кашина Т.Ф.</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color w:val="000000"/>
              </w:rPr>
            </w:pPr>
            <w:r w:rsidRPr="00361BC0">
              <w:rPr>
                <w:b/>
                <w:color w:val="000000"/>
              </w:rPr>
              <w:t>Обслужив. труд</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r w:rsidR="00AD38D7" w:rsidRPr="00DF79B9" w:rsidTr="00F231EE">
        <w:trPr>
          <w:tblCellSpacing w:w="0" w:type="dxa"/>
        </w:trPr>
        <w:tc>
          <w:tcPr>
            <w:tcW w:w="796" w:type="dxa"/>
            <w:vMerge/>
            <w:tcBorders>
              <w:top w:val="single" w:sz="4" w:space="0" w:color="000000"/>
              <w:left w:val="single" w:sz="4" w:space="0" w:color="000000"/>
              <w:bottom w:val="single" w:sz="4" w:space="0" w:color="000000"/>
              <w:right w:val="single" w:sz="4" w:space="0" w:color="000000"/>
            </w:tcBorders>
            <w:vAlign w:val="center"/>
            <w:hideMark/>
          </w:tcPr>
          <w:p w:rsidR="00AD38D7" w:rsidRPr="00752228" w:rsidRDefault="00AD38D7" w:rsidP="00F231EE"/>
        </w:tc>
        <w:tc>
          <w:tcPr>
            <w:tcW w:w="1855"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Оборин Н.</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10</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Устьянская СОШ</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color w:val="000000"/>
              </w:rPr>
            </w:pPr>
            <w:r w:rsidRPr="00361BC0">
              <w:rPr>
                <w:b/>
                <w:color w:val="000000"/>
              </w:rPr>
              <w:t>Техничес</w:t>
            </w:r>
          </w:p>
          <w:p w:rsidR="00AD38D7" w:rsidRPr="00361BC0" w:rsidRDefault="00AD38D7" w:rsidP="00F231EE">
            <w:pPr>
              <w:jc w:val="center"/>
              <w:rPr>
                <w:b/>
                <w:color w:val="000000"/>
              </w:rPr>
            </w:pPr>
            <w:r w:rsidRPr="00361BC0">
              <w:rPr>
                <w:b/>
                <w:color w:val="000000"/>
              </w:rPr>
              <w:t>кий труд</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AD38D7" w:rsidRPr="00361BC0" w:rsidRDefault="00AD38D7" w:rsidP="00F231EE">
            <w:pPr>
              <w:jc w:val="center"/>
              <w:rPr>
                <w:b/>
              </w:rPr>
            </w:pPr>
            <w:r w:rsidRPr="00361BC0">
              <w:rPr>
                <w:b/>
                <w:color w:val="000000"/>
              </w:rPr>
              <w:t>Призёр</w:t>
            </w:r>
          </w:p>
        </w:tc>
      </w:tr>
    </w:tbl>
    <w:p w:rsidR="00AD38D7" w:rsidRDefault="00AD38D7" w:rsidP="00AD38D7">
      <w:pPr>
        <w:ind w:firstLine="709"/>
        <w:jc w:val="both"/>
      </w:pPr>
      <w:r w:rsidRPr="00486D79">
        <w:rPr>
          <w:rFonts w:eastAsia="Calibri"/>
        </w:rPr>
        <w:t>В целях подготовки к участию во всероссийской олимпиаде школьников и  выявления детей, и</w:t>
      </w:r>
      <w:r>
        <w:rPr>
          <w:rFonts w:eastAsia="Calibri"/>
        </w:rPr>
        <w:t xml:space="preserve">меющих выдающиеся способности, </w:t>
      </w:r>
      <w:r w:rsidRPr="00486D79">
        <w:rPr>
          <w:rFonts w:eastAsia="Calibri"/>
        </w:rPr>
        <w:t>для обучающихся 5-6 классо</w:t>
      </w:r>
      <w:r>
        <w:rPr>
          <w:rFonts w:eastAsia="Calibri"/>
        </w:rPr>
        <w:t xml:space="preserve">в в декабре 2022 года проводился школьный и муниципальныйэтап олимпиады по10 </w:t>
      </w:r>
      <w:r w:rsidRPr="00486D79">
        <w:rPr>
          <w:rFonts w:eastAsia="Calibri"/>
        </w:rPr>
        <w:t>предм</w:t>
      </w:r>
      <w:r>
        <w:rPr>
          <w:rFonts w:eastAsia="Calibri"/>
        </w:rPr>
        <w:t>етам. В школьном этапе приняли</w:t>
      </w:r>
      <w:r w:rsidRPr="00486D79">
        <w:rPr>
          <w:rFonts w:eastAsia="Calibri"/>
        </w:rPr>
        <w:t xml:space="preserve"> участие около </w:t>
      </w:r>
      <w:r w:rsidRPr="002F6D5A">
        <w:rPr>
          <w:rFonts w:eastAsia="Calibri"/>
          <w:b/>
        </w:rPr>
        <w:t>60% обучающихся</w:t>
      </w:r>
      <w:r w:rsidRPr="00486D79">
        <w:rPr>
          <w:rFonts w:eastAsia="Calibri"/>
        </w:rPr>
        <w:t xml:space="preserve">, в муниципальном этапе </w:t>
      </w:r>
      <w:r>
        <w:rPr>
          <w:rFonts w:eastAsia="Calibri"/>
        </w:rPr>
        <w:t>-</w:t>
      </w:r>
      <w:r w:rsidRPr="00486D79">
        <w:rPr>
          <w:rFonts w:eastAsia="Calibri"/>
        </w:rPr>
        <w:t xml:space="preserve"> около </w:t>
      </w:r>
      <w:r w:rsidRPr="002F6D5A">
        <w:rPr>
          <w:rFonts w:eastAsia="Calibri"/>
          <w:b/>
        </w:rPr>
        <w:t>40%</w:t>
      </w:r>
      <w:r>
        <w:rPr>
          <w:rFonts w:eastAsia="Calibri"/>
        </w:rPr>
        <w:t xml:space="preserve"> от </w:t>
      </w:r>
      <w:r w:rsidRPr="00486D79">
        <w:rPr>
          <w:rFonts w:eastAsia="Calibri"/>
        </w:rPr>
        <w:t>числа участников школьного этапа.</w:t>
      </w:r>
    </w:p>
    <w:p w:rsidR="00AD38D7" w:rsidRPr="006809E5" w:rsidRDefault="00AD38D7" w:rsidP="00AD38D7">
      <w:pPr>
        <w:ind w:firstLine="709"/>
        <w:jc w:val="both"/>
        <w:rPr>
          <w:sz w:val="16"/>
          <w:szCs w:val="16"/>
        </w:rPr>
      </w:pPr>
    </w:p>
    <w:p w:rsidR="006A1D2C" w:rsidRDefault="006A1D2C" w:rsidP="00AD38D7">
      <w:pPr>
        <w:jc w:val="center"/>
        <w:rPr>
          <w:b/>
          <w:bCs/>
          <w:color w:val="000000"/>
        </w:rPr>
      </w:pPr>
    </w:p>
    <w:p w:rsidR="006A1D2C" w:rsidRDefault="006A1D2C" w:rsidP="00AD38D7">
      <w:pPr>
        <w:jc w:val="center"/>
        <w:rPr>
          <w:b/>
          <w:bCs/>
          <w:color w:val="000000"/>
        </w:rPr>
      </w:pPr>
    </w:p>
    <w:p w:rsidR="006A1D2C" w:rsidRDefault="006A1D2C" w:rsidP="00AD38D7">
      <w:pPr>
        <w:jc w:val="center"/>
        <w:rPr>
          <w:b/>
          <w:bCs/>
          <w:color w:val="000000"/>
        </w:rPr>
      </w:pPr>
    </w:p>
    <w:p w:rsidR="006A1D2C" w:rsidRDefault="006A1D2C" w:rsidP="00AD38D7">
      <w:pPr>
        <w:jc w:val="center"/>
        <w:rPr>
          <w:b/>
          <w:bCs/>
          <w:color w:val="000000"/>
        </w:rPr>
      </w:pPr>
    </w:p>
    <w:p w:rsidR="00AD38D7" w:rsidRPr="007E4F9F" w:rsidRDefault="00AD38D7" w:rsidP="00AD38D7">
      <w:pPr>
        <w:jc w:val="center"/>
        <w:rPr>
          <w:b/>
          <w:bCs/>
          <w:color w:val="000000"/>
        </w:rPr>
      </w:pPr>
      <w:r w:rsidRPr="00DF79B9">
        <w:rPr>
          <w:b/>
          <w:bCs/>
          <w:color w:val="000000"/>
        </w:rPr>
        <w:lastRenderedPageBreak/>
        <w:t>Олимпиада школьников (муниципальный этап</w:t>
      </w:r>
      <w:r>
        <w:rPr>
          <w:b/>
          <w:bCs/>
          <w:color w:val="000000"/>
        </w:rPr>
        <w:t xml:space="preserve">, </w:t>
      </w:r>
      <w:r w:rsidRPr="00DF79B9">
        <w:rPr>
          <w:b/>
          <w:bCs/>
          <w:color w:val="000000"/>
        </w:rPr>
        <w:t>5-6 классы)</w:t>
      </w:r>
    </w:p>
    <w:tbl>
      <w:tblPr>
        <w:tblW w:w="9639" w:type="dxa"/>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1275"/>
        <w:gridCol w:w="1276"/>
        <w:gridCol w:w="1276"/>
      </w:tblGrid>
      <w:tr w:rsidR="00AD38D7" w:rsidRPr="00DF79B9" w:rsidTr="00F231EE">
        <w:trPr>
          <w:trHeight w:val="197"/>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b/>
                <w:bCs/>
                <w:color w:val="000000"/>
              </w:rPr>
              <w:t>Показатели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2020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2021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b/>
                <w:bCs/>
                <w:color w:val="000000"/>
              </w:rPr>
              <w:t>2022 год</w:t>
            </w:r>
          </w:p>
        </w:tc>
      </w:tr>
      <w:tr w:rsidR="00AD38D7" w:rsidRPr="00DF79B9" w:rsidTr="00F231EE">
        <w:trPr>
          <w:trHeight w:val="264"/>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both"/>
            </w:pPr>
            <w:r w:rsidRPr="00DF79B9">
              <w:rPr>
                <w:color w:val="000000"/>
              </w:rPr>
              <w:t>Количество участников (данные считаются один раз)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208</w:t>
            </w:r>
            <w:r>
              <w:rPr>
                <w:color w:val="000000"/>
              </w:rPr>
              <w:t xml:space="preserve"> чел.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191</w:t>
            </w:r>
            <w:r>
              <w:rPr>
                <w:color w:val="000000"/>
              </w:rPr>
              <w:t xml:space="preserve"> чел.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190 чел.</w:t>
            </w:r>
          </w:p>
        </w:tc>
      </w:tr>
      <w:tr w:rsidR="00AD38D7" w:rsidRPr="00DF79B9" w:rsidTr="00F231EE">
        <w:trPr>
          <w:trHeight w:val="264"/>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both"/>
            </w:pPr>
            <w:r w:rsidRPr="00DF79B9">
              <w:rPr>
                <w:color w:val="000000"/>
              </w:rPr>
              <w:t>Доля от общего количества  обучающихся 5-6 классов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color w:val="000000"/>
              </w:rPr>
              <w:t>30%</w:t>
            </w:r>
          </w:p>
        </w:tc>
      </w:tr>
      <w:tr w:rsidR="00AD38D7" w:rsidRPr="00DF79B9" w:rsidTr="00F231EE">
        <w:trPr>
          <w:trHeight w:val="248"/>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both"/>
            </w:pPr>
            <w:r w:rsidRPr="00DF79B9">
              <w:rPr>
                <w:color w:val="000000"/>
              </w:rPr>
              <w:t xml:space="preserve">Количество победителей и призеров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75</w:t>
            </w:r>
            <w:r>
              <w:rPr>
                <w:color w:val="000000"/>
              </w:rPr>
              <w:t xml:space="preserve"> чел.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sidRPr="00DF79B9">
              <w:rPr>
                <w:color w:val="000000"/>
              </w:rPr>
              <w:t>83</w:t>
            </w:r>
            <w:r>
              <w:rPr>
                <w:color w:val="000000"/>
              </w:rPr>
              <w:t xml:space="preserve"> чел.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rPr>
              <w:t>113</w:t>
            </w:r>
            <w:r w:rsidRPr="00406EEB">
              <w:rPr>
                <w:b/>
                <w:color w:val="000000"/>
              </w:rPr>
              <w:t xml:space="preserve"> чел.</w:t>
            </w:r>
          </w:p>
        </w:tc>
      </w:tr>
      <w:tr w:rsidR="00AD38D7" w:rsidRPr="00DF79B9" w:rsidTr="00F231EE">
        <w:trPr>
          <w:trHeight w:val="264"/>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both"/>
            </w:pPr>
            <w:r w:rsidRPr="00DF79B9">
              <w:rPr>
                <w:color w:val="000000"/>
              </w:rPr>
              <w:t>Доля от общего количества участников</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rPr>
                <w:color w:val="000000"/>
              </w:rPr>
              <w:t>21</w:t>
            </w:r>
            <w:r w:rsidRPr="00DF79B9">
              <w:rPr>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DF79B9" w:rsidRDefault="00AD38D7" w:rsidP="00F231EE">
            <w:pPr>
              <w:jc w:val="center"/>
            </w:pPr>
            <w: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D38D7" w:rsidRPr="00406EEB" w:rsidRDefault="00AD38D7" w:rsidP="00F231EE">
            <w:pPr>
              <w:jc w:val="center"/>
              <w:rPr>
                <w:b/>
              </w:rPr>
            </w:pPr>
            <w:r w:rsidRPr="00406EEB">
              <w:rPr>
                <w:b/>
              </w:rPr>
              <w:t>31%</w:t>
            </w:r>
          </w:p>
        </w:tc>
      </w:tr>
    </w:tbl>
    <w:p w:rsidR="00AD38D7" w:rsidRPr="00631A01" w:rsidRDefault="00AD38D7" w:rsidP="00AD38D7">
      <w:pPr>
        <w:ind w:firstLine="709"/>
        <w:jc w:val="both"/>
        <w:rPr>
          <w:rFonts w:eastAsia="Calibri"/>
          <w:sz w:val="16"/>
          <w:szCs w:val="16"/>
        </w:rPr>
      </w:pPr>
    </w:p>
    <w:p w:rsidR="00AD38D7" w:rsidRDefault="00AD38D7" w:rsidP="00AD38D7">
      <w:pPr>
        <w:ind w:firstLine="709"/>
        <w:jc w:val="both"/>
        <w:rPr>
          <w:rFonts w:eastAsia="Calibri"/>
        </w:rPr>
      </w:pPr>
      <w:r w:rsidRPr="00486D79">
        <w:rPr>
          <w:rFonts w:eastAsia="Calibri"/>
        </w:rPr>
        <w:t>Обучаю</w:t>
      </w:r>
      <w:r>
        <w:rPr>
          <w:rFonts w:eastAsia="Calibri"/>
        </w:rPr>
        <w:t xml:space="preserve">щиеся начальных классов также </w:t>
      </w:r>
      <w:r w:rsidRPr="00486D79">
        <w:rPr>
          <w:rFonts w:eastAsia="Calibri"/>
        </w:rPr>
        <w:t>принимают активное уч</w:t>
      </w:r>
      <w:r>
        <w:rPr>
          <w:rFonts w:eastAsia="Calibri"/>
        </w:rPr>
        <w:t xml:space="preserve">астие в олимпиадном движении. Для </w:t>
      </w:r>
      <w:r w:rsidRPr="00486D79">
        <w:rPr>
          <w:rFonts w:eastAsia="Calibri"/>
        </w:rPr>
        <w:t>обучающихся 2-</w:t>
      </w:r>
      <w:r>
        <w:rPr>
          <w:rFonts w:eastAsia="Calibri"/>
        </w:rPr>
        <w:t xml:space="preserve">3 классов олимпиады проводятся </w:t>
      </w:r>
      <w:r w:rsidRPr="00486D79">
        <w:rPr>
          <w:rFonts w:eastAsia="Calibri"/>
        </w:rPr>
        <w:t xml:space="preserve">на уровне школ и </w:t>
      </w:r>
      <w:r>
        <w:rPr>
          <w:rFonts w:eastAsia="Calibri"/>
        </w:rPr>
        <w:t xml:space="preserve">школьных образовательных </w:t>
      </w:r>
      <w:r w:rsidRPr="00486D79">
        <w:rPr>
          <w:rFonts w:eastAsia="Calibri"/>
        </w:rPr>
        <w:t>округов, а для обучающихс</w:t>
      </w:r>
      <w:r>
        <w:rPr>
          <w:rFonts w:eastAsia="Calibri"/>
        </w:rPr>
        <w:t>я 4-х классов по 4-м предметам - в рамках региональной</w:t>
      </w:r>
      <w:r w:rsidRPr="00486D79">
        <w:rPr>
          <w:rFonts w:eastAsia="Calibri"/>
        </w:rPr>
        <w:t xml:space="preserve"> олимпиады. Охват участн</w:t>
      </w:r>
      <w:r>
        <w:rPr>
          <w:rFonts w:eastAsia="Calibri"/>
        </w:rPr>
        <w:t xml:space="preserve">иков школьным этапом составляет около </w:t>
      </w:r>
      <w:r w:rsidRPr="002F6D5A">
        <w:rPr>
          <w:rFonts w:eastAsia="Calibri"/>
          <w:b/>
        </w:rPr>
        <w:t>23%</w:t>
      </w:r>
      <w:r>
        <w:rPr>
          <w:rFonts w:eastAsia="Calibri"/>
        </w:rPr>
        <w:t xml:space="preserve">. Вмуниципальном этапе участвуют более </w:t>
      </w:r>
      <w:r w:rsidRPr="002F6D5A">
        <w:rPr>
          <w:rFonts w:eastAsia="Calibri"/>
          <w:b/>
        </w:rPr>
        <w:t>60%</w:t>
      </w:r>
      <w:r>
        <w:rPr>
          <w:rFonts w:eastAsia="Calibri"/>
        </w:rPr>
        <w:t>детей от участников школьного этапа</w:t>
      </w:r>
      <w:r w:rsidRPr="00486D79">
        <w:rPr>
          <w:rFonts w:eastAsia="Calibri"/>
        </w:rPr>
        <w:t>. На региональном эт</w:t>
      </w:r>
      <w:r>
        <w:rPr>
          <w:rFonts w:eastAsia="Calibri"/>
        </w:rPr>
        <w:t xml:space="preserve">апе </w:t>
      </w:r>
      <w:r w:rsidRPr="00486D79">
        <w:rPr>
          <w:rFonts w:eastAsia="Calibri"/>
        </w:rPr>
        <w:t>областной заочной</w:t>
      </w:r>
      <w:r>
        <w:rPr>
          <w:rFonts w:eastAsia="Calibri"/>
        </w:rPr>
        <w:t xml:space="preserve"> олимпиады для обучающихся 4-х классов призовые места получили </w:t>
      </w:r>
      <w:r w:rsidRPr="002F6D5A">
        <w:rPr>
          <w:rFonts w:eastAsia="Calibri"/>
          <w:b/>
        </w:rPr>
        <w:t>2 чел.</w:t>
      </w:r>
      <w:r>
        <w:rPr>
          <w:rFonts w:eastAsia="Calibri"/>
        </w:rPr>
        <w:t xml:space="preserve"> (математика, русский язык).</w:t>
      </w:r>
    </w:p>
    <w:p w:rsidR="00AD38D7" w:rsidRDefault="00AD38D7" w:rsidP="00AD38D7">
      <w:pPr>
        <w:ind w:firstLine="709"/>
        <w:jc w:val="both"/>
        <w:rPr>
          <w:rFonts w:eastAsia="Calibri"/>
        </w:rPr>
      </w:pPr>
      <w:r>
        <w:rPr>
          <w:rFonts w:eastAsia="Calibri"/>
        </w:rPr>
        <w:t xml:space="preserve">Кроме этого, для учеников 4-х классов, </w:t>
      </w:r>
      <w:r w:rsidRPr="00486D79">
        <w:rPr>
          <w:rFonts w:eastAsia="Calibri"/>
        </w:rPr>
        <w:t>обучающихся по системе УМК «Начальная школа XXI века»</w:t>
      </w:r>
      <w:r>
        <w:rPr>
          <w:rFonts w:eastAsia="Calibri"/>
        </w:rPr>
        <w:t>, на базе района проводит</w:t>
      </w:r>
      <w:r w:rsidRPr="00486D79">
        <w:rPr>
          <w:rFonts w:eastAsia="Calibri"/>
        </w:rPr>
        <w:t xml:space="preserve">ся школьный, муниципальный, региональный и всероссийский этапы всероссийской  интеллектуальной олимпиады </w:t>
      </w:r>
      <w:r>
        <w:rPr>
          <w:rFonts w:eastAsia="Calibri"/>
          <w:b/>
        </w:rPr>
        <w:t>«Ученик</w:t>
      </w:r>
      <w:r w:rsidRPr="006809E5">
        <w:rPr>
          <w:rFonts w:eastAsia="Calibri"/>
          <w:b/>
        </w:rPr>
        <w:t xml:space="preserve"> XXI</w:t>
      </w:r>
      <w:r>
        <w:rPr>
          <w:rFonts w:eastAsia="Calibri"/>
          <w:b/>
        </w:rPr>
        <w:t xml:space="preserve"> века пробуем силы – </w:t>
      </w:r>
      <w:r w:rsidRPr="002F6D5A">
        <w:rPr>
          <w:rFonts w:eastAsia="Calibri"/>
          <w:b/>
        </w:rPr>
        <w:t>проявляем способности»</w:t>
      </w:r>
      <w:r>
        <w:rPr>
          <w:rFonts w:eastAsia="Calibri"/>
        </w:rPr>
        <w:t xml:space="preserve">. Ребята успешно участвуют и </w:t>
      </w:r>
      <w:r w:rsidRPr="00486D79">
        <w:rPr>
          <w:rFonts w:eastAsia="Calibri"/>
        </w:rPr>
        <w:t>получают заслуженные награды. Эта многоступенч</w:t>
      </w:r>
      <w:r>
        <w:rPr>
          <w:rFonts w:eastAsia="Calibri"/>
        </w:rPr>
        <w:t xml:space="preserve">атая система позволяет выявить </w:t>
      </w:r>
      <w:r w:rsidRPr="00486D79">
        <w:rPr>
          <w:rFonts w:eastAsia="Calibri"/>
        </w:rPr>
        <w:t>детей, имеющих спос</w:t>
      </w:r>
      <w:r>
        <w:rPr>
          <w:rFonts w:eastAsia="Calibri"/>
        </w:rPr>
        <w:t xml:space="preserve">обности к тому или иному предмету уже на уровне начальной школы. </w:t>
      </w:r>
    </w:p>
    <w:p w:rsidR="00AD38D7" w:rsidRPr="006809E5" w:rsidRDefault="00AD38D7" w:rsidP="00AD38D7">
      <w:pPr>
        <w:ind w:firstLine="709"/>
        <w:jc w:val="both"/>
      </w:pPr>
      <w:r w:rsidRPr="00486D79">
        <w:rPr>
          <w:rFonts w:eastAsia="Calibri"/>
        </w:rPr>
        <w:t>На ур</w:t>
      </w:r>
      <w:r>
        <w:rPr>
          <w:rFonts w:eastAsia="Calibri"/>
        </w:rPr>
        <w:t xml:space="preserve">овне дошкольного образования </w:t>
      </w:r>
      <w:r w:rsidRPr="00486D79">
        <w:rPr>
          <w:rFonts w:eastAsia="Calibri"/>
        </w:rPr>
        <w:t>ежегодно проводится районная олимпиада «Умный совен</w:t>
      </w:r>
      <w:r>
        <w:rPr>
          <w:rFonts w:eastAsia="Calibri"/>
        </w:rPr>
        <w:t>ок» для детей старшего возраста.</w:t>
      </w:r>
      <w:r w:rsidRPr="00DF79B9">
        <w:t> </w:t>
      </w:r>
    </w:p>
    <w:p w:rsidR="00AD38D7" w:rsidRPr="00AA08BF" w:rsidRDefault="00AD38D7" w:rsidP="003D3D4A">
      <w:pPr>
        <w:jc w:val="center"/>
        <w:rPr>
          <w:b/>
          <w:color w:val="FF0000"/>
        </w:rPr>
      </w:pPr>
    </w:p>
    <w:p w:rsidR="004876B7" w:rsidRDefault="00AD38D7" w:rsidP="003D3D4A">
      <w:pPr>
        <w:jc w:val="center"/>
        <w:rPr>
          <w:b/>
        </w:rPr>
      </w:pPr>
      <w:r w:rsidRPr="00AD38D7">
        <w:rPr>
          <w:b/>
        </w:rPr>
        <w:t>21.15. Дополнительное образование</w:t>
      </w:r>
    </w:p>
    <w:p w:rsidR="00AD38D7" w:rsidRPr="00AD38D7" w:rsidRDefault="00AD38D7" w:rsidP="003D3D4A">
      <w:pPr>
        <w:jc w:val="center"/>
        <w:rPr>
          <w:b/>
        </w:rPr>
      </w:pPr>
    </w:p>
    <w:p w:rsidR="00AD38D7" w:rsidRPr="007E4F9F" w:rsidRDefault="00AD38D7" w:rsidP="00AD38D7">
      <w:pPr>
        <w:ind w:firstLine="709"/>
        <w:jc w:val="both"/>
      </w:pPr>
      <w:r w:rsidRPr="007E4F9F">
        <w:t xml:space="preserve">В 2022 году продолжалось внедрение целевой модели развития системы дополнительного образования. Обеспечено достижение целевого показателя по охвату детей в возрасте от 5 до 18 лет дополнительным образованием через ГИС АО «Навигатор дополнительного образования» (далее – Навигатор ДО). </w:t>
      </w:r>
    </w:p>
    <w:p w:rsidR="00AD38D7" w:rsidRPr="007E4F9F" w:rsidRDefault="00AD38D7" w:rsidP="00AD38D7">
      <w:pPr>
        <w:ind w:firstLine="709"/>
        <w:jc w:val="both"/>
      </w:pPr>
      <w:r w:rsidRPr="007E4F9F">
        <w:t xml:space="preserve">По состоянию на </w:t>
      </w:r>
      <w:r>
        <w:rPr>
          <w:b/>
        </w:rPr>
        <w:t>01 ноября 2022</w:t>
      </w:r>
      <w:r w:rsidRPr="007E4F9F">
        <w:rPr>
          <w:b/>
        </w:rPr>
        <w:t xml:space="preserve"> года</w:t>
      </w:r>
      <w:r w:rsidRPr="007E4F9F">
        <w:t xml:space="preserve"> значение показателя составляет </w:t>
      </w:r>
      <w:r w:rsidRPr="007E4F9F">
        <w:rPr>
          <w:b/>
        </w:rPr>
        <w:t>80,5%</w:t>
      </w:r>
      <w:r>
        <w:t xml:space="preserve"> (плановое значение – 80%). К</w:t>
      </w:r>
      <w:r w:rsidRPr="007E4F9F">
        <w:t xml:space="preserve">оличество детей в возрасте от 5 до 18 лет, обучающихся по общеобразовательным общеразвивающим программам дополнительного образования и программам спортивной подготовки, зачисленных через </w:t>
      </w:r>
      <w:r>
        <w:t>ГИС АО «</w:t>
      </w:r>
      <w:r w:rsidRPr="007E4F9F">
        <w:t>Навигатор ДО</w:t>
      </w:r>
      <w:r>
        <w:t>»</w:t>
      </w:r>
      <w:r w:rsidRPr="007E4F9F">
        <w:t xml:space="preserve">, составляет </w:t>
      </w:r>
      <w:r w:rsidRPr="007E4F9F">
        <w:rPr>
          <w:b/>
        </w:rPr>
        <w:t>3448 человек</w:t>
      </w:r>
      <w:r w:rsidRPr="007E4F9F">
        <w:t>.</w:t>
      </w:r>
    </w:p>
    <w:p w:rsidR="00AD38D7" w:rsidRPr="007E4F9F" w:rsidRDefault="00AD38D7" w:rsidP="00AD38D7">
      <w:pPr>
        <w:ind w:firstLine="709"/>
        <w:jc w:val="both"/>
      </w:pPr>
      <w:r w:rsidRPr="007E4F9F">
        <w:t xml:space="preserve">Координацию и сопровождение деятельности по данному направлению обеспечивает муниципальный опорный центр. </w:t>
      </w:r>
      <w:r>
        <w:t>Опорным центром о</w:t>
      </w:r>
      <w:r w:rsidRPr="007E4F9F">
        <w:t xml:space="preserve">беспечивается наполнение </w:t>
      </w:r>
      <w:r>
        <w:t>ГИС АО «Навигатор</w:t>
      </w:r>
      <w:r w:rsidRPr="007E4F9F">
        <w:t xml:space="preserve"> ДО</w:t>
      </w:r>
      <w:r>
        <w:t>»</w:t>
      </w:r>
      <w:r w:rsidRPr="007E4F9F">
        <w:t xml:space="preserve"> дополнительными общеразвивающими программ</w:t>
      </w:r>
      <w:r>
        <w:t>ами</w:t>
      </w:r>
      <w:r w:rsidRPr="007E4F9F">
        <w:t xml:space="preserve">. В 2022 году опубликовано </w:t>
      </w:r>
      <w:r w:rsidRPr="007E4F9F">
        <w:rPr>
          <w:b/>
        </w:rPr>
        <w:t>370 программ</w:t>
      </w:r>
      <w:r w:rsidRPr="007E4F9F">
        <w:t xml:space="preserve">, из них </w:t>
      </w:r>
      <w:r w:rsidRPr="007E4F9F">
        <w:rPr>
          <w:b/>
        </w:rPr>
        <w:t>79</w:t>
      </w:r>
      <w:r w:rsidRPr="007E4F9F">
        <w:t xml:space="preserve"> реализуются в рамках системы ПФДО. </w:t>
      </w:r>
    </w:p>
    <w:p w:rsidR="00AD38D7" w:rsidRPr="007E4F9F" w:rsidRDefault="00AD38D7" w:rsidP="00AD38D7">
      <w:pPr>
        <w:ind w:firstLine="709"/>
        <w:jc w:val="both"/>
      </w:pPr>
      <w:r w:rsidRPr="007E4F9F">
        <w:t>Успешно освоен моду</w:t>
      </w:r>
      <w:r>
        <w:t>ль «Мероприятия»</w:t>
      </w:r>
      <w:r w:rsidRPr="007E4F9F">
        <w:t xml:space="preserve">. В настоящее время опубликовано </w:t>
      </w:r>
      <w:r w:rsidRPr="007E4F9F">
        <w:rPr>
          <w:b/>
        </w:rPr>
        <w:t>21 мероприятие муниципального уровня</w:t>
      </w:r>
      <w:r w:rsidRPr="007E4F9F">
        <w:t xml:space="preserve">. </w:t>
      </w:r>
    </w:p>
    <w:p w:rsidR="00AD38D7" w:rsidRPr="007E4F9F" w:rsidRDefault="00AD38D7" w:rsidP="00AD38D7">
      <w:pPr>
        <w:ind w:firstLine="708"/>
        <w:jc w:val="both"/>
      </w:pPr>
      <w:r w:rsidRPr="007E4F9F">
        <w:t>Управление образования администрации МО «Устьянский муниципальный район» принимает меры по обновлению содержания дополнительных образовательных программ, улучшению их качества.</w:t>
      </w:r>
    </w:p>
    <w:p w:rsidR="00AD38D7" w:rsidRPr="007E4F9F" w:rsidRDefault="00AD38D7" w:rsidP="00AD38D7">
      <w:pPr>
        <w:ind w:firstLine="708"/>
        <w:jc w:val="both"/>
      </w:pPr>
      <w:r w:rsidRPr="007E4F9F">
        <w:t xml:space="preserve">В настоящее время программы дополнительного образования в Устьянском районе реализуются в </w:t>
      </w:r>
      <w:r w:rsidRPr="007E4F9F">
        <w:rPr>
          <w:b/>
        </w:rPr>
        <w:t>20 образовательных организациях</w:t>
      </w:r>
      <w:r w:rsidRPr="007E4F9F">
        <w:t xml:space="preserve"> по </w:t>
      </w:r>
      <w:r w:rsidRPr="007E4F9F">
        <w:rPr>
          <w:b/>
        </w:rPr>
        <w:t>6 направленностям</w:t>
      </w:r>
      <w:r w:rsidRPr="007E4F9F">
        <w:t>: художественная, соци</w:t>
      </w:r>
      <w:r>
        <w:t>ально-гуманитарная, туристко-</w:t>
      </w:r>
      <w:r w:rsidRPr="007E4F9F">
        <w:t>краеведческая, техническая, естественно</w:t>
      </w:r>
      <w:r>
        <w:t>-</w:t>
      </w:r>
      <w:r w:rsidRPr="007E4F9F">
        <w:t xml:space="preserve">научная, физкультурно-спортивная. </w:t>
      </w:r>
    </w:p>
    <w:p w:rsidR="00AD38D7" w:rsidRDefault="00AD38D7" w:rsidP="00AD38D7">
      <w:pPr>
        <w:ind w:firstLine="709"/>
        <w:jc w:val="both"/>
      </w:pPr>
      <w:r w:rsidRPr="007E4F9F">
        <w:t xml:space="preserve">В 2022 году приоритетными направлениями для открытия новых объединений дополнительного являются: «Школьные театры», объединения патриотического направления, объединения технической направленности через </w:t>
      </w:r>
      <w:r>
        <w:t>центры «Точки роста».</w:t>
      </w:r>
    </w:p>
    <w:p w:rsidR="006A1D2C" w:rsidRPr="0006330A" w:rsidRDefault="006A1D2C" w:rsidP="00AD38D7">
      <w:pPr>
        <w:ind w:firstLine="709"/>
        <w:jc w:val="both"/>
      </w:pPr>
    </w:p>
    <w:tbl>
      <w:tblPr>
        <w:tblW w:w="0" w:type="auto"/>
        <w:tblCellSpacing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732"/>
        <w:gridCol w:w="732"/>
        <w:gridCol w:w="733"/>
        <w:gridCol w:w="732"/>
        <w:gridCol w:w="732"/>
        <w:gridCol w:w="733"/>
        <w:gridCol w:w="3530"/>
      </w:tblGrid>
      <w:tr w:rsidR="00AD38D7" w:rsidRPr="00395559" w:rsidTr="00012826">
        <w:trPr>
          <w:trHeight w:val="701"/>
          <w:tblCellSpacing w:w="0" w:type="dxa"/>
        </w:trPr>
        <w:tc>
          <w:tcPr>
            <w:tcW w:w="1843" w:type="dxa"/>
            <w:vMerge w:val="restart"/>
            <w:vAlign w:val="center"/>
            <w:hideMark/>
          </w:tcPr>
          <w:p w:rsidR="00AD38D7" w:rsidRPr="00395559" w:rsidRDefault="00AD38D7" w:rsidP="00F231EE">
            <w:pPr>
              <w:spacing w:line="273" w:lineRule="auto"/>
              <w:jc w:val="center"/>
              <w:rPr>
                <w:sz w:val="22"/>
                <w:szCs w:val="22"/>
              </w:rPr>
            </w:pPr>
            <w:r w:rsidRPr="00395559">
              <w:rPr>
                <w:color w:val="000000"/>
                <w:sz w:val="22"/>
                <w:szCs w:val="22"/>
              </w:rPr>
              <w:lastRenderedPageBreak/>
              <w:t>Наименование МБОУ</w:t>
            </w:r>
          </w:p>
        </w:tc>
        <w:tc>
          <w:tcPr>
            <w:tcW w:w="1466" w:type="dxa"/>
            <w:gridSpan w:val="2"/>
            <w:vAlign w:val="center"/>
            <w:hideMark/>
          </w:tcPr>
          <w:p w:rsidR="00AD38D7" w:rsidRPr="00395559" w:rsidRDefault="00AD38D7" w:rsidP="00F231EE">
            <w:pPr>
              <w:spacing w:line="273" w:lineRule="auto"/>
              <w:jc w:val="center"/>
              <w:rPr>
                <w:sz w:val="22"/>
                <w:szCs w:val="22"/>
              </w:rPr>
            </w:pPr>
            <w:r w:rsidRPr="00395559">
              <w:rPr>
                <w:color w:val="000000"/>
                <w:sz w:val="22"/>
                <w:szCs w:val="22"/>
              </w:rPr>
              <w:t>Кол-во воспитан.</w:t>
            </w:r>
          </w:p>
        </w:tc>
        <w:tc>
          <w:tcPr>
            <w:tcW w:w="1465" w:type="dxa"/>
            <w:gridSpan w:val="2"/>
            <w:vAlign w:val="center"/>
            <w:hideMark/>
          </w:tcPr>
          <w:p w:rsidR="00AD38D7" w:rsidRPr="00395559" w:rsidRDefault="00AD38D7" w:rsidP="00F231EE">
            <w:pPr>
              <w:spacing w:line="273" w:lineRule="auto"/>
              <w:jc w:val="center"/>
              <w:rPr>
                <w:sz w:val="22"/>
                <w:szCs w:val="22"/>
              </w:rPr>
            </w:pPr>
            <w:r w:rsidRPr="00395559">
              <w:rPr>
                <w:color w:val="000000"/>
                <w:sz w:val="22"/>
                <w:szCs w:val="22"/>
              </w:rPr>
              <w:t>Всего групп</w:t>
            </w:r>
          </w:p>
        </w:tc>
        <w:tc>
          <w:tcPr>
            <w:tcW w:w="1465" w:type="dxa"/>
            <w:gridSpan w:val="2"/>
            <w:vAlign w:val="center"/>
            <w:hideMark/>
          </w:tcPr>
          <w:p w:rsidR="00AD38D7" w:rsidRPr="00395559" w:rsidRDefault="00AD38D7" w:rsidP="00F231EE">
            <w:pPr>
              <w:spacing w:line="273" w:lineRule="auto"/>
              <w:jc w:val="center"/>
              <w:rPr>
                <w:sz w:val="22"/>
                <w:szCs w:val="22"/>
              </w:rPr>
            </w:pPr>
            <w:r w:rsidRPr="00395559">
              <w:rPr>
                <w:color w:val="000000"/>
                <w:sz w:val="22"/>
                <w:szCs w:val="22"/>
              </w:rPr>
              <w:t xml:space="preserve">В т.ч. </w:t>
            </w:r>
          </w:p>
          <w:p w:rsidR="00AD38D7" w:rsidRPr="00395559" w:rsidRDefault="00AD38D7" w:rsidP="00F231EE">
            <w:pPr>
              <w:spacing w:line="273" w:lineRule="auto"/>
              <w:jc w:val="center"/>
              <w:rPr>
                <w:sz w:val="22"/>
                <w:szCs w:val="22"/>
              </w:rPr>
            </w:pPr>
            <w:r w:rsidRPr="00395559">
              <w:rPr>
                <w:color w:val="000000"/>
                <w:sz w:val="22"/>
                <w:szCs w:val="22"/>
              </w:rPr>
              <w:t>на базе ОУ</w:t>
            </w:r>
          </w:p>
        </w:tc>
        <w:tc>
          <w:tcPr>
            <w:tcW w:w="3542" w:type="dxa"/>
            <w:vMerge w:val="restart"/>
            <w:vAlign w:val="center"/>
            <w:hideMark/>
          </w:tcPr>
          <w:p w:rsidR="00AD38D7" w:rsidRPr="00395559" w:rsidRDefault="00AD38D7" w:rsidP="00F231EE">
            <w:pPr>
              <w:spacing w:line="273" w:lineRule="auto"/>
              <w:jc w:val="center"/>
              <w:rPr>
                <w:sz w:val="22"/>
                <w:szCs w:val="22"/>
              </w:rPr>
            </w:pPr>
            <w:r w:rsidRPr="00395559">
              <w:rPr>
                <w:color w:val="000000"/>
                <w:sz w:val="22"/>
                <w:szCs w:val="22"/>
              </w:rPr>
              <w:t>Направленность программ</w:t>
            </w:r>
          </w:p>
        </w:tc>
      </w:tr>
      <w:tr w:rsidR="00AD38D7" w:rsidRPr="00395559" w:rsidTr="00012826">
        <w:trPr>
          <w:trHeight w:val="276"/>
          <w:tblCellSpacing w:w="0" w:type="dxa"/>
        </w:trPr>
        <w:tc>
          <w:tcPr>
            <w:tcW w:w="0" w:type="auto"/>
            <w:vMerge/>
            <w:vAlign w:val="center"/>
            <w:hideMark/>
          </w:tcPr>
          <w:p w:rsidR="00AD38D7" w:rsidRPr="00395559" w:rsidRDefault="00AD38D7" w:rsidP="00F231EE">
            <w:pPr>
              <w:rPr>
                <w:sz w:val="22"/>
                <w:szCs w:val="22"/>
              </w:rPr>
            </w:pPr>
          </w:p>
        </w:tc>
        <w:tc>
          <w:tcPr>
            <w:tcW w:w="733" w:type="dxa"/>
            <w:vAlign w:val="center"/>
            <w:hideMark/>
          </w:tcPr>
          <w:p w:rsidR="00AD38D7" w:rsidRPr="00395559" w:rsidRDefault="00AD38D7" w:rsidP="00F231EE">
            <w:pPr>
              <w:spacing w:line="273" w:lineRule="auto"/>
              <w:jc w:val="center"/>
              <w:rPr>
                <w:sz w:val="22"/>
                <w:szCs w:val="22"/>
              </w:rPr>
            </w:pPr>
            <w:r w:rsidRPr="00395559">
              <w:rPr>
                <w:color w:val="000000"/>
                <w:sz w:val="22"/>
                <w:szCs w:val="22"/>
              </w:rPr>
              <w:t>2021</w:t>
            </w:r>
          </w:p>
        </w:tc>
        <w:tc>
          <w:tcPr>
            <w:tcW w:w="733" w:type="dxa"/>
            <w:vAlign w:val="center"/>
            <w:hideMark/>
          </w:tcPr>
          <w:p w:rsidR="00AD38D7" w:rsidRPr="00395559" w:rsidRDefault="00AD38D7" w:rsidP="00F231EE">
            <w:pPr>
              <w:spacing w:line="273" w:lineRule="auto"/>
              <w:jc w:val="center"/>
              <w:rPr>
                <w:b/>
                <w:sz w:val="22"/>
                <w:szCs w:val="22"/>
              </w:rPr>
            </w:pPr>
            <w:r w:rsidRPr="00395559">
              <w:rPr>
                <w:b/>
                <w:color w:val="000000"/>
                <w:sz w:val="22"/>
                <w:szCs w:val="22"/>
              </w:rPr>
              <w:t>2022</w:t>
            </w:r>
          </w:p>
        </w:tc>
        <w:tc>
          <w:tcPr>
            <w:tcW w:w="733" w:type="dxa"/>
            <w:vAlign w:val="center"/>
            <w:hideMark/>
          </w:tcPr>
          <w:p w:rsidR="00AD38D7" w:rsidRPr="00395559" w:rsidRDefault="00AD38D7" w:rsidP="00F231EE">
            <w:pPr>
              <w:spacing w:line="273" w:lineRule="auto"/>
              <w:jc w:val="center"/>
              <w:rPr>
                <w:sz w:val="22"/>
                <w:szCs w:val="22"/>
              </w:rPr>
            </w:pPr>
            <w:r w:rsidRPr="00395559">
              <w:rPr>
                <w:color w:val="000000"/>
                <w:sz w:val="22"/>
                <w:szCs w:val="22"/>
              </w:rPr>
              <w:t>2021</w:t>
            </w:r>
          </w:p>
        </w:tc>
        <w:tc>
          <w:tcPr>
            <w:tcW w:w="732" w:type="dxa"/>
            <w:vAlign w:val="center"/>
            <w:hideMark/>
          </w:tcPr>
          <w:p w:rsidR="00AD38D7" w:rsidRPr="00395559" w:rsidRDefault="00AD38D7" w:rsidP="00F231EE">
            <w:pPr>
              <w:spacing w:line="273" w:lineRule="auto"/>
              <w:jc w:val="center"/>
              <w:rPr>
                <w:b/>
                <w:sz w:val="22"/>
                <w:szCs w:val="22"/>
              </w:rPr>
            </w:pPr>
            <w:r w:rsidRPr="00395559">
              <w:rPr>
                <w:b/>
                <w:color w:val="000000"/>
                <w:sz w:val="22"/>
                <w:szCs w:val="22"/>
              </w:rPr>
              <w:t>2022</w:t>
            </w:r>
          </w:p>
        </w:tc>
        <w:tc>
          <w:tcPr>
            <w:tcW w:w="732" w:type="dxa"/>
            <w:vAlign w:val="center"/>
            <w:hideMark/>
          </w:tcPr>
          <w:p w:rsidR="00AD38D7" w:rsidRPr="00395559" w:rsidRDefault="00AD38D7" w:rsidP="00F231EE">
            <w:pPr>
              <w:spacing w:line="273" w:lineRule="auto"/>
              <w:jc w:val="center"/>
              <w:rPr>
                <w:sz w:val="22"/>
                <w:szCs w:val="22"/>
              </w:rPr>
            </w:pPr>
            <w:r w:rsidRPr="00395559">
              <w:rPr>
                <w:color w:val="000000"/>
                <w:sz w:val="22"/>
                <w:szCs w:val="22"/>
              </w:rPr>
              <w:t>2021</w:t>
            </w:r>
          </w:p>
        </w:tc>
        <w:tc>
          <w:tcPr>
            <w:tcW w:w="733" w:type="dxa"/>
            <w:vAlign w:val="center"/>
            <w:hideMark/>
          </w:tcPr>
          <w:p w:rsidR="00AD38D7" w:rsidRPr="00395559" w:rsidRDefault="00AD38D7" w:rsidP="00F231EE">
            <w:pPr>
              <w:spacing w:line="273" w:lineRule="auto"/>
              <w:jc w:val="center"/>
              <w:rPr>
                <w:b/>
                <w:sz w:val="22"/>
                <w:szCs w:val="22"/>
              </w:rPr>
            </w:pPr>
            <w:r w:rsidRPr="00395559">
              <w:rPr>
                <w:b/>
                <w:color w:val="000000"/>
                <w:sz w:val="22"/>
                <w:szCs w:val="22"/>
              </w:rPr>
              <w:t>2022</w:t>
            </w:r>
          </w:p>
        </w:tc>
        <w:tc>
          <w:tcPr>
            <w:tcW w:w="0" w:type="auto"/>
            <w:vMerge/>
            <w:vAlign w:val="center"/>
            <w:hideMark/>
          </w:tcPr>
          <w:p w:rsidR="00AD38D7" w:rsidRPr="00395559" w:rsidRDefault="00AD38D7" w:rsidP="00F231EE">
            <w:pPr>
              <w:rPr>
                <w:sz w:val="22"/>
                <w:szCs w:val="22"/>
              </w:rPr>
            </w:pPr>
          </w:p>
        </w:tc>
      </w:tr>
      <w:tr w:rsidR="00AD38D7" w:rsidRPr="00395559" w:rsidTr="00012826">
        <w:trPr>
          <w:tblCellSpacing w:w="0" w:type="dxa"/>
        </w:trPr>
        <w:tc>
          <w:tcPr>
            <w:tcW w:w="1843" w:type="dxa"/>
            <w:vAlign w:val="center"/>
            <w:hideMark/>
          </w:tcPr>
          <w:p w:rsidR="00AD38D7" w:rsidRPr="00395559" w:rsidRDefault="00AD38D7" w:rsidP="00F231EE">
            <w:pPr>
              <w:spacing w:line="273" w:lineRule="auto"/>
              <w:jc w:val="center"/>
              <w:rPr>
                <w:sz w:val="22"/>
                <w:szCs w:val="22"/>
              </w:rPr>
            </w:pPr>
            <w:r w:rsidRPr="00395559">
              <w:rPr>
                <w:b/>
                <w:bCs/>
                <w:color w:val="000000"/>
                <w:sz w:val="22"/>
                <w:szCs w:val="22"/>
              </w:rPr>
              <w:t xml:space="preserve">МБОУ </w:t>
            </w:r>
          </w:p>
          <w:p w:rsidR="00AD38D7" w:rsidRPr="00395559" w:rsidRDefault="00AD38D7" w:rsidP="00F231EE">
            <w:pPr>
              <w:spacing w:line="273" w:lineRule="auto"/>
              <w:jc w:val="center"/>
              <w:rPr>
                <w:sz w:val="22"/>
                <w:szCs w:val="22"/>
              </w:rPr>
            </w:pPr>
            <w:r w:rsidRPr="00395559">
              <w:rPr>
                <w:b/>
                <w:bCs/>
                <w:color w:val="000000"/>
                <w:sz w:val="22"/>
                <w:szCs w:val="22"/>
              </w:rPr>
              <w:t>«ОСОШ №2» СП «Октябрьская ДЮСШ»</w:t>
            </w:r>
          </w:p>
        </w:tc>
        <w:tc>
          <w:tcPr>
            <w:tcW w:w="733"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516</w:t>
            </w:r>
            <w:r w:rsidRPr="00395559">
              <w:rPr>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525</w:t>
            </w:r>
            <w:r w:rsidRPr="00395559">
              <w:rPr>
                <w:b/>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32</w:t>
            </w:r>
            <w:r w:rsidRPr="00395559">
              <w:rPr>
                <w:color w:val="000000"/>
                <w:sz w:val="22"/>
                <w:szCs w:val="22"/>
              </w:rPr>
              <w:t xml:space="preserve"> чел.</w:t>
            </w:r>
          </w:p>
        </w:tc>
        <w:tc>
          <w:tcPr>
            <w:tcW w:w="732"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31</w:t>
            </w:r>
            <w:r w:rsidRPr="00395559">
              <w:rPr>
                <w:b/>
                <w:color w:val="000000"/>
                <w:sz w:val="22"/>
                <w:szCs w:val="22"/>
              </w:rPr>
              <w:t xml:space="preserve"> чел.</w:t>
            </w:r>
          </w:p>
        </w:tc>
        <w:tc>
          <w:tcPr>
            <w:tcW w:w="732"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26</w:t>
            </w:r>
            <w:r w:rsidRPr="00395559">
              <w:rPr>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22</w:t>
            </w:r>
            <w:r w:rsidRPr="00395559">
              <w:rPr>
                <w:b/>
                <w:color w:val="000000"/>
                <w:sz w:val="22"/>
                <w:szCs w:val="22"/>
              </w:rPr>
              <w:t xml:space="preserve"> чел.</w:t>
            </w:r>
          </w:p>
        </w:tc>
        <w:tc>
          <w:tcPr>
            <w:tcW w:w="3542" w:type="dxa"/>
            <w:vAlign w:val="center"/>
            <w:hideMark/>
          </w:tcPr>
          <w:p w:rsidR="00AD38D7" w:rsidRPr="00395559" w:rsidRDefault="00AD38D7" w:rsidP="00F231EE">
            <w:pPr>
              <w:spacing w:line="273" w:lineRule="auto"/>
              <w:jc w:val="center"/>
              <w:rPr>
                <w:sz w:val="22"/>
                <w:szCs w:val="22"/>
              </w:rPr>
            </w:pPr>
            <w:r w:rsidRPr="00395559">
              <w:rPr>
                <w:color w:val="000000"/>
                <w:sz w:val="22"/>
                <w:szCs w:val="22"/>
                <w:u w:val="single"/>
              </w:rPr>
              <w:t>Физкультурно-спортивная:</w:t>
            </w:r>
          </w:p>
          <w:p w:rsidR="00AD38D7" w:rsidRPr="00395559" w:rsidRDefault="00AD38D7" w:rsidP="00F231EE">
            <w:pPr>
              <w:spacing w:line="273" w:lineRule="auto"/>
              <w:jc w:val="center"/>
              <w:rPr>
                <w:sz w:val="22"/>
                <w:szCs w:val="22"/>
              </w:rPr>
            </w:pPr>
            <w:r w:rsidRPr="00395559">
              <w:rPr>
                <w:color w:val="000000"/>
                <w:sz w:val="22"/>
                <w:szCs w:val="22"/>
              </w:rPr>
              <w:t>баскетбол, волейбол, самбо, мини-футбол,</w:t>
            </w:r>
          </w:p>
          <w:p w:rsidR="00AD38D7" w:rsidRPr="00395559" w:rsidRDefault="00AD38D7" w:rsidP="00F231EE">
            <w:pPr>
              <w:spacing w:line="273" w:lineRule="auto"/>
              <w:jc w:val="center"/>
              <w:rPr>
                <w:sz w:val="22"/>
                <w:szCs w:val="22"/>
              </w:rPr>
            </w:pPr>
            <w:r w:rsidRPr="00395559">
              <w:rPr>
                <w:color w:val="000000"/>
                <w:sz w:val="22"/>
                <w:szCs w:val="22"/>
              </w:rPr>
              <w:t>хоккей с шайбой,</w:t>
            </w:r>
          </w:p>
          <w:p w:rsidR="00AD38D7" w:rsidRPr="00395559" w:rsidRDefault="00AD38D7" w:rsidP="00F231EE">
            <w:pPr>
              <w:spacing w:line="273" w:lineRule="auto"/>
              <w:jc w:val="center"/>
              <w:rPr>
                <w:sz w:val="22"/>
                <w:szCs w:val="22"/>
              </w:rPr>
            </w:pPr>
            <w:r w:rsidRPr="00395559">
              <w:rPr>
                <w:color w:val="000000"/>
                <w:sz w:val="22"/>
                <w:szCs w:val="22"/>
              </w:rPr>
              <w:t>стрельба из пневматического оружия, лыжные гонки, биатлон, настольный теннис</w:t>
            </w:r>
          </w:p>
        </w:tc>
      </w:tr>
      <w:tr w:rsidR="00AD38D7" w:rsidRPr="00395559" w:rsidTr="00012826">
        <w:trPr>
          <w:tblCellSpacing w:w="0" w:type="dxa"/>
        </w:trPr>
        <w:tc>
          <w:tcPr>
            <w:tcW w:w="1843" w:type="dxa"/>
            <w:vAlign w:val="center"/>
            <w:hideMark/>
          </w:tcPr>
          <w:p w:rsidR="00AD38D7" w:rsidRPr="00395559" w:rsidRDefault="00AD38D7" w:rsidP="00F231EE">
            <w:pPr>
              <w:spacing w:line="273" w:lineRule="auto"/>
              <w:jc w:val="center"/>
              <w:rPr>
                <w:sz w:val="22"/>
                <w:szCs w:val="22"/>
              </w:rPr>
            </w:pPr>
            <w:r w:rsidRPr="00395559">
              <w:rPr>
                <w:b/>
                <w:bCs/>
                <w:color w:val="000000"/>
                <w:sz w:val="22"/>
                <w:szCs w:val="22"/>
              </w:rPr>
              <w:t>МБОУ «ОСОШ №2» СП «Устьянский ДЮЦ»</w:t>
            </w:r>
          </w:p>
        </w:tc>
        <w:tc>
          <w:tcPr>
            <w:tcW w:w="733"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1227</w:t>
            </w:r>
            <w:r w:rsidRPr="00395559">
              <w:rPr>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1486</w:t>
            </w:r>
            <w:r w:rsidRPr="00395559">
              <w:rPr>
                <w:b/>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86</w:t>
            </w:r>
            <w:r w:rsidRPr="00395559">
              <w:rPr>
                <w:color w:val="000000"/>
                <w:sz w:val="22"/>
                <w:szCs w:val="22"/>
              </w:rPr>
              <w:t xml:space="preserve"> чел.</w:t>
            </w:r>
          </w:p>
        </w:tc>
        <w:tc>
          <w:tcPr>
            <w:tcW w:w="732"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104</w:t>
            </w:r>
            <w:r w:rsidRPr="00395559">
              <w:rPr>
                <w:b/>
                <w:color w:val="000000"/>
                <w:sz w:val="22"/>
                <w:szCs w:val="22"/>
              </w:rPr>
              <w:t xml:space="preserve"> чел.</w:t>
            </w:r>
          </w:p>
        </w:tc>
        <w:tc>
          <w:tcPr>
            <w:tcW w:w="732" w:type="dxa"/>
            <w:vAlign w:val="center"/>
            <w:hideMark/>
          </w:tcPr>
          <w:p w:rsidR="00AD38D7" w:rsidRPr="00395559" w:rsidRDefault="00AD38D7" w:rsidP="00F231EE">
            <w:pPr>
              <w:spacing w:line="273" w:lineRule="auto"/>
              <w:jc w:val="center"/>
              <w:rPr>
                <w:sz w:val="22"/>
                <w:szCs w:val="22"/>
              </w:rPr>
            </w:pPr>
            <w:r w:rsidRPr="00395559">
              <w:rPr>
                <w:bCs/>
                <w:color w:val="000000"/>
                <w:sz w:val="22"/>
                <w:szCs w:val="22"/>
              </w:rPr>
              <w:t>29</w:t>
            </w:r>
            <w:r w:rsidRPr="00395559">
              <w:rPr>
                <w:color w:val="000000"/>
                <w:sz w:val="22"/>
                <w:szCs w:val="22"/>
              </w:rPr>
              <w:t xml:space="preserve"> чел.</w:t>
            </w:r>
          </w:p>
        </w:tc>
        <w:tc>
          <w:tcPr>
            <w:tcW w:w="733" w:type="dxa"/>
            <w:vAlign w:val="center"/>
            <w:hideMark/>
          </w:tcPr>
          <w:p w:rsidR="00AD38D7" w:rsidRPr="00395559" w:rsidRDefault="00AD38D7" w:rsidP="00F231EE">
            <w:pPr>
              <w:spacing w:line="273" w:lineRule="auto"/>
              <w:jc w:val="center"/>
              <w:rPr>
                <w:b/>
                <w:sz w:val="22"/>
                <w:szCs w:val="22"/>
              </w:rPr>
            </w:pPr>
            <w:r w:rsidRPr="00395559">
              <w:rPr>
                <w:b/>
                <w:bCs/>
                <w:color w:val="000000"/>
                <w:sz w:val="22"/>
                <w:szCs w:val="22"/>
              </w:rPr>
              <w:t>24</w:t>
            </w:r>
            <w:r w:rsidRPr="00395559">
              <w:rPr>
                <w:b/>
                <w:color w:val="000000"/>
                <w:sz w:val="22"/>
                <w:szCs w:val="22"/>
              </w:rPr>
              <w:t xml:space="preserve"> чел.</w:t>
            </w:r>
          </w:p>
        </w:tc>
        <w:tc>
          <w:tcPr>
            <w:tcW w:w="3542" w:type="dxa"/>
            <w:vAlign w:val="center"/>
            <w:hideMark/>
          </w:tcPr>
          <w:p w:rsidR="00AD38D7" w:rsidRPr="00395559" w:rsidRDefault="00AD38D7" w:rsidP="00F231EE">
            <w:pPr>
              <w:spacing w:line="273" w:lineRule="auto"/>
              <w:jc w:val="center"/>
              <w:rPr>
                <w:sz w:val="22"/>
                <w:szCs w:val="22"/>
              </w:rPr>
            </w:pPr>
            <w:r w:rsidRPr="00395559">
              <w:rPr>
                <w:color w:val="000000"/>
                <w:sz w:val="22"/>
                <w:szCs w:val="22"/>
              </w:rPr>
              <w:t xml:space="preserve">Художественная, </w:t>
            </w:r>
          </w:p>
          <w:p w:rsidR="00AD38D7" w:rsidRPr="00395559" w:rsidRDefault="00AD38D7" w:rsidP="00F231EE">
            <w:pPr>
              <w:spacing w:line="273" w:lineRule="auto"/>
              <w:jc w:val="center"/>
              <w:rPr>
                <w:sz w:val="22"/>
                <w:szCs w:val="22"/>
              </w:rPr>
            </w:pPr>
            <w:r w:rsidRPr="00395559">
              <w:rPr>
                <w:color w:val="000000"/>
                <w:sz w:val="22"/>
                <w:szCs w:val="22"/>
              </w:rPr>
              <w:t xml:space="preserve">социально – гуманитарная, туристско-краеведческая, техническая, </w:t>
            </w:r>
          </w:p>
          <w:p w:rsidR="00AD38D7" w:rsidRPr="00395559" w:rsidRDefault="00AD38D7" w:rsidP="00F231EE">
            <w:pPr>
              <w:spacing w:line="273" w:lineRule="auto"/>
              <w:jc w:val="center"/>
              <w:rPr>
                <w:sz w:val="22"/>
                <w:szCs w:val="22"/>
              </w:rPr>
            </w:pPr>
            <w:r w:rsidRPr="00395559">
              <w:rPr>
                <w:color w:val="000000"/>
                <w:sz w:val="22"/>
                <w:szCs w:val="22"/>
              </w:rPr>
              <w:t>естественно-научная, физкультурно-спортивная</w:t>
            </w:r>
          </w:p>
        </w:tc>
      </w:tr>
    </w:tbl>
    <w:p w:rsidR="003D3D4A" w:rsidRPr="00AA08BF" w:rsidRDefault="003D3D4A" w:rsidP="006E3A9D">
      <w:pPr>
        <w:jc w:val="center"/>
        <w:rPr>
          <w:b/>
          <w:color w:val="FF0000"/>
          <w:highlight w:val="yellow"/>
        </w:rPr>
      </w:pPr>
    </w:p>
    <w:p w:rsidR="00AD38D7" w:rsidRDefault="00AD38D7" w:rsidP="00AD38D7">
      <w:pPr>
        <w:rPr>
          <w:rFonts w:eastAsiaTheme="majorEastAsia"/>
          <w:b/>
          <w:bCs/>
          <w:sz w:val="28"/>
          <w:szCs w:val="28"/>
        </w:rPr>
      </w:pPr>
      <w:bookmarkStart w:id="9" w:name="_Toc32935960"/>
      <w:bookmarkStart w:id="10" w:name="_Toc32393446"/>
      <w:bookmarkStart w:id="11" w:name="_Toc73535991"/>
      <w:bookmarkStart w:id="12" w:name="_Toc94598369"/>
      <w:bookmarkStart w:id="13" w:name="_Toc473022079"/>
      <w:bookmarkStart w:id="14" w:name="_Toc507764267"/>
    </w:p>
    <w:p w:rsidR="00AD38D7" w:rsidRPr="00361BC0" w:rsidRDefault="00AD38D7" w:rsidP="00AD38D7">
      <w:pPr>
        <w:keepNext/>
        <w:keepLines/>
        <w:spacing w:after="120"/>
        <w:jc w:val="center"/>
        <w:outlineLvl w:val="0"/>
        <w:rPr>
          <w:rFonts w:eastAsiaTheme="majorEastAsia"/>
          <w:b/>
          <w:bCs/>
          <w:sz w:val="28"/>
          <w:szCs w:val="28"/>
        </w:rPr>
      </w:pPr>
      <w:bookmarkStart w:id="15" w:name="_Toc126588200"/>
      <w:r>
        <w:rPr>
          <w:rFonts w:eastAsiaTheme="majorEastAsia"/>
          <w:b/>
          <w:bCs/>
          <w:sz w:val="28"/>
          <w:szCs w:val="28"/>
        </w:rPr>
        <w:t>ЮНЫЕ ДАРОВАНИЯ УСТЬИ</w:t>
      </w:r>
      <w:bookmarkEnd w:id="9"/>
      <w:bookmarkEnd w:id="10"/>
      <w:bookmarkEnd w:id="11"/>
      <w:bookmarkEnd w:id="12"/>
      <w:r>
        <w:rPr>
          <w:rFonts w:eastAsiaTheme="majorEastAsia"/>
          <w:b/>
          <w:bCs/>
          <w:sz w:val="28"/>
          <w:szCs w:val="28"/>
        </w:rPr>
        <w:t xml:space="preserve"> - 2022</w:t>
      </w:r>
      <w:bookmarkEnd w:id="15"/>
    </w:p>
    <w:tbl>
      <w:tblPr>
        <w:tblW w:w="9805" w:type="dxa"/>
        <w:tblCellSpacing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3449"/>
        <w:gridCol w:w="1485"/>
        <w:gridCol w:w="2268"/>
        <w:gridCol w:w="2073"/>
      </w:tblGrid>
      <w:tr w:rsidR="00AD38D7" w:rsidRPr="00395559" w:rsidTr="00012826">
        <w:trPr>
          <w:tblCellSpacing w:w="0" w:type="dxa"/>
        </w:trPr>
        <w:tc>
          <w:tcPr>
            <w:tcW w:w="530"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Наименование ОУ</w:t>
            </w:r>
          </w:p>
        </w:tc>
        <w:tc>
          <w:tcPr>
            <w:tcW w:w="1485" w:type="dxa"/>
            <w:vAlign w:val="center"/>
            <w:hideMark/>
          </w:tcPr>
          <w:p w:rsidR="00AD38D7" w:rsidRPr="00395559" w:rsidRDefault="00AD38D7" w:rsidP="00395559">
            <w:pPr>
              <w:tabs>
                <w:tab w:val="left" w:pos="1238"/>
              </w:tabs>
              <w:jc w:val="center"/>
              <w:rPr>
                <w:sz w:val="22"/>
                <w:szCs w:val="22"/>
              </w:rPr>
            </w:pPr>
            <w:r w:rsidRPr="00395559">
              <w:rPr>
                <w:bCs/>
                <w:color w:val="000000"/>
                <w:sz w:val="22"/>
                <w:szCs w:val="22"/>
              </w:rPr>
              <w:t xml:space="preserve">2020 год, </w:t>
            </w:r>
          </w:p>
          <w:p w:rsidR="00AD38D7" w:rsidRPr="00395559" w:rsidRDefault="00AD38D7" w:rsidP="00395559">
            <w:pPr>
              <w:jc w:val="center"/>
              <w:rPr>
                <w:sz w:val="22"/>
                <w:szCs w:val="22"/>
              </w:rPr>
            </w:pPr>
            <w:r w:rsidRPr="00395559">
              <w:rPr>
                <w:bCs/>
                <w:color w:val="000000"/>
                <w:sz w:val="22"/>
                <w:szCs w:val="22"/>
              </w:rPr>
              <w:t>3313 чел.</w:t>
            </w:r>
          </w:p>
        </w:tc>
        <w:tc>
          <w:tcPr>
            <w:tcW w:w="2268" w:type="dxa"/>
            <w:vAlign w:val="center"/>
            <w:hideMark/>
          </w:tcPr>
          <w:p w:rsidR="00AD38D7" w:rsidRPr="00395559" w:rsidRDefault="00AD38D7" w:rsidP="00395559">
            <w:pPr>
              <w:jc w:val="center"/>
              <w:rPr>
                <w:sz w:val="22"/>
                <w:szCs w:val="22"/>
              </w:rPr>
            </w:pPr>
            <w:r w:rsidRPr="00395559">
              <w:rPr>
                <w:bCs/>
                <w:color w:val="000000"/>
                <w:sz w:val="22"/>
                <w:szCs w:val="22"/>
              </w:rPr>
              <w:t>2021 год,</w:t>
            </w:r>
          </w:p>
          <w:p w:rsidR="00AD38D7" w:rsidRPr="00395559" w:rsidRDefault="00AD38D7" w:rsidP="00395559">
            <w:pPr>
              <w:tabs>
                <w:tab w:val="left" w:pos="1238"/>
              </w:tabs>
              <w:jc w:val="center"/>
              <w:rPr>
                <w:sz w:val="22"/>
                <w:szCs w:val="22"/>
              </w:rPr>
            </w:pPr>
            <w:r w:rsidRPr="00395559">
              <w:rPr>
                <w:bCs/>
                <w:color w:val="000000"/>
                <w:sz w:val="22"/>
                <w:szCs w:val="22"/>
              </w:rPr>
              <w:t>3279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2022 год,</w:t>
            </w:r>
          </w:p>
          <w:p w:rsidR="00AD38D7" w:rsidRPr="00395559" w:rsidRDefault="00AD38D7" w:rsidP="00395559">
            <w:pPr>
              <w:jc w:val="center"/>
              <w:rPr>
                <w:sz w:val="22"/>
                <w:szCs w:val="22"/>
              </w:rPr>
            </w:pPr>
            <w:r w:rsidRPr="00395559">
              <w:rPr>
                <w:bCs/>
                <w:color w:val="000000"/>
                <w:sz w:val="22"/>
                <w:szCs w:val="22"/>
              </w:rPr>
              <w:t>3236 чел.</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sz w:val="22"/>
                <w:szCs w:val="22"/>
              </w:rPr>
              <w:t> </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По району</w:t>
            </w:r>
          </w:p>
        </w:tc>
        <w:tc>
          <w:tcPr>
            <w:tcW w:w="1485" w:type="dxa"/>
            <w:hideMark/>
          </w:tcPr>
          <w:p w:rsidR="00AD38D7" w:rsidRPr="00395559" w:rsidRDefault="00AD38D7" w:rsidP="00395559">
            <w:pPr>
              <w:jc w:val="center"/>
              <w:rPr>
                <w:sz w:val="22"/>
                <w:szCs w:val="22"/>
              </w:rPr>
            </w:pPr>
            <w:r w:rsidRPr="00395559">
              <w:rPr>
                <w:color w:val="000000"/>
                <w:sz w:val="22"/>
                <w:szCs w:val="22"/>
              </w:rPr>
              <w:t>216 чел.</w:t>
            </w:r>
          </w:p>
          <w:p w:rsidR="00AD38D7" w:rsidRPr="00395559" w:rsidRDefault="00AD38D7" w:rsidP="00395559">
            <w:pPr>
              <w:jc w:val="center"/>
              <w:rPr>
                <w:sz w:val="22"/>
                <w:szCs w:val="22"/>
              </w:rPr>
            </w:pPr>
            <w:r w:rsidRPr="00395559">
              <w:rPr>
                <w:color w:val="000000"/>
                <w:sz w:val="22"/>
                <w:szCs w:val="22"/>
              </w:rPr>
              <w:t>6,5%,</w:t>
            </w:r>
          </w:p>
          <w:p w:rsidR="00AD38D7" w:rsidRPr="00395559" w:rsidRDefault="00AD38D7" w:rsidP="00395559">
            <w:pPr>
              <w:jc w:val="center"/>
              <w:rPr>
                <w:sz w:val="22"/>
                <w:szCs w:val="22"/>
              </w:rPr>
            </w:pPr>
            <w:r w:rsidRPr="00395559">
              <w:rPr>
                <w:color w:val="000000"/>
                <w:sz w:val="22"/>
                <w:szCs w:val="22"/>
              </w:rPr>
              <w:t>43 команды</w:t>
            </w:r>
          </w:p>
        </w:tc>
        <w:tc>
          <w:tcPr>
            <w:tcW w:w="2268" w:type="dxa"/>
            <w:hideMark/>
          </w:tcPr>
          <w:p w:rsidR="00AD38D7" w:rsidRPr="00395559" w:rsidRDefault="00AD38D7" w:rsidP="00395559">
            <w:pPr>
              <w:jc w:val="center"/>
              <w:rPr>
                <w:color w:val="000000"/>
                <w:sz w:val="22"/>
                <w:szCs w:val="22"/>
              </w:rPr>
            </w:pPr>
            <w:r w:rsidRPr="00395559">
              <w:rPr>
                <w:color w:val="000000"/>
                <w:sz w:val="22"/>
                <w:szCs w:val="22"/>
              </w:rPr>
              <w:t>221 чел.,</w:t>
            </w:r>
          </w:p>
          <w:p w:rsidR="00AD38D7" w:rsidRPr="00395559" w:rsidRDefault="00AD38D7" w:rsidP="00395559">
            <w:pPr>
              <w:jc w:val="center"/>
              <w:rPr>
                <w:sz w:val="22"/>
                <w:szCs w:val="22"/>
              </w:rPr>
            </w:pPr>
            <w:r w:rsidRPr="00395559">
              <w:rPr>
                <w:color w:val="000000"/>
                <w:sz w:val="22"/>
                <w:szCs w:val="22"/>
              </w:rPr>
              <w:t>6,73%,</w:t>
            </w:r>
          </w:p>
          <w:p w:rsidR="00AD38D7" w:rsidRPr="00395559" w:rsidRDefault="00AD38D7" w:rsidP="00395559">
            <w:pPr>
              <w:jc w:val="center"/>
              <w:rPr>
                <w:sz w:val="22"/>
                <w:szCs w:val="22"/>
              </w:rPr>
            </w:pPr>
            <w:r w:rsidRPr="00395559">
              <w:rPr>
                <w:color w:val="000000"/>
                <w:sz w:val="22"/>
                <w:szCs w:val="22"/>
              </w:rPr>
              <w:t xml:space="preserve">64 команды </w:t>
            </w:r>
          </w:p>
        </w:tc>
        <w:tc>
          <w:tcPr>
            <w:tcW w:w="2073" w:type="dxa"/>
            <w:shd w:val="clear" w:color="auto" w:fill="FFFFFF"/>
            <w:hideMark/>
          </w:tcPr>
          <w:p w:rsidR="00AD38D7" w:rsidRPr="00395559" w:rsidRDefault="00AD38D7" w:rsidP="00395559">
            <w:pPr>
              <w:jc w:val="center"/>
              <w:rPr>
                <w:color w:val="000000"/>
                <w:sz w:val="22"/>
                <w:szCs w:val="22"/>
              </w:rPr>
            </w:pPr>
            <w:r w:rsidRPr="00395559">
              <w:rPr>
                <w:color w:val="000000"/>
                <w:sz w:val="22"/>
                <w:szCs w:val="22"/>
              </w:rPr>
              <w:t>237 чел.,</w:t>
            </w:r>
          </w:p>
          <w:p w:rsidR="00AD38D7" w:rsidRPr="00395559" w:rsidRDefault="00AD38D7" w:rsidP="00395559">
            <w:pPr>
              <w:jc w:val="center"/>
              <w:rPr>
                <w:sz w:val="22"/>
                <w:szCs w:val="22"/>
              </w:rPr>
            </w:pPr>
            <w:r w:rsidRPr="00395559">
              <w:rPr>
                <w:color w:val="000000"/>
                <w:sz w:val="22"/>
                <w:szCs w:val="22"/>
              </w:rPr>
              <w:t>7,3%,</w:t>
            </w:r>
          </w:p>
          <w:p w:rsidR="00AD38D7" w:rsidRPr="00395559" w:rsidRDefault="00AD38D7" w:rsidP="00395559">
            <w:pPr>
              <w:jc w:val="center"/>
              <w:rPr>
                <w:sz w:val="22"/>
                <w:szCs w:val="22"/>
              </w:rPr>
            </w:pPr>
            <w:r w:rsidRPr="00395559">
              <w:rPr>
                <w:color w:val="000000"/>
                <w:sz w:val="22"/>
                <w:szCs w:val="22"/>
              </w:rPr>
              <w:t>83 команды</w:t>
            </w:r>
          </w:p>
        </w:tc>
      </w:tr>
      <w:tr w:rsidR="00AD38D7" w:rsidRPr="00395559" w:rsidTr="00012826">
        <w:trPr>
          <w:trHeight w:val="430"/>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ЗОЛОТОЙ ФОНД</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6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10чел.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ЗОЛОТОЙ ФОНД    «НАУКИ ЮНОШЕЙ ПИТАЮТ»</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ЗОЛОТОЙ ФОНД</w:t>
            </w:r>
          </w:p>
          <w:p w:rsidR="00AD38D7" w:rsidRPr="00395559" w:rsidRDefault="00AD38D7" w:rsidP="00395559">
            <w:pPr>
              <w:jc w:val="center"/>
              <w:rPr>
                <w:bCs/>
                <w:color w:val="000000"/>
                <w:sz w:val="22"/>
                <w:szCs w:val="22"/>
              </w:rPr>
            </w:pPr>
            <w:r w:rsidRPr="00395559">
              <w:rPr>
                <w:bCs/>
                <w:color w:val="000000"/>
                <w:sz w:val="22"/>
                <w:szCs w:val="22"/>
              </w:rPr>
              <w:t xml:space="preserve">«И КРАСОТА И  </w:t>
            </w:r>
          </w:p>
          <w:p w:rsidR="00AD38D7" w:rsidRPr="00395559" w:rsidRDefault="00AD38D7" w:rsidP="00395559">
            <w:pPr>
              <w:jc w:val="center"/>
              <w:rPr>
                <w:sz w:val="22"/>
                <w:szCs w:val="22"/>
              </w:rPr>
            </w:pPr>
            <w:r w:rsidRPr="00395559">
              <w:rPr>
                <w:bCs/>
                <w:color w:val="000000"/>
                <w:sz w:val="22"/>
                <w:szCs w:val="22"/>
              </w:rPr>
              <w:t>ВДОХНОВЕНИЕ»</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5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1 чел. и</w:t>
            </w:r>
          </w:p>
          <w:p w:rsidR="00AD38D7" w:rsidRPr="00395559" w:rsidRDefault="00AD38D7" w:rsidP="00395559">
            <w:pPr>
              <w:jc w:val="center"/>
              <w:rPr>
                <w:sz w:val="22"/>
                <w:szCs w:val="22"/>
              </w:rPr>
            </w:pPr>
            <w:r w:rsidRPr="00395559">
              <w:rPr>
                <w:color w:val="000000"/>
                <w:sz w:val="22"/>
                <w:szCs w:val="22"/>
              </w:rPr>
              <w:t>1 команда</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ind w:left="6" w:firstLine="6"/>
              <w:jc w:val="center"/>
              <w:rPr>
                <w:sz w:val="22"/>
                <w:szCs w:val="22"/>
              </w:rPr>
            </w:pPr>
            <w:r w:rsidRPr="00395559">
              <w:rPr>
                <w:bCs/>
                <w:color w:val="000000"/>
                <w:sz w:val="22"/>
                <w:szCs w:val="22"/>
              </w:rPr>
              <w:t>ЗОЛОТОЙ ФОНД «ОЛИМПИЙСКИЕ НАДЕЖДЫ»</w:t>
            </w:r>
          </w:p>
        </w:tc>
        <w:tc>
          <w:tcPr>
            <w:tcW w:w="1485" w:type="dxa"/>
            <w:vAlign w:val="center"/>
            <w:hideMark/>
          </w:tcPr>
          <w:p w:rsidR="00AD38D7" w:rsidRPr="00395559" w:rsidRDefault="00AD38D7" w:rsidP="00395559">
            <w:pPr>
              <w:ind w:left="6" w:firstLine="6"/>
              <w:jc w:val="center"/>
              <w:rPr>
                <w:sz w:val="22"/>
                <w:szCs w:val="22"/>
              </w:rPr>
            </w:pPr>
            <w:r w:rsidRPr="00395559">
              <w:rPr>
                <w:color w:val="000000"/>
                <w:sz w:val="22"/>
                <w:szCs w:val="22"/>
              </w:rPr>
              <w:t>9 чел.</w:t>
            </w:r>
          </w:p>
        </w:tc>
        <w:tc>
          <w:tcPr>
            <w:tcW w:w="2268" w:type="dxa"/>
            <w:vAlign w:val="center"/>
            <w:hideMark/>
          </w:tcPr>
          <w:p w:rsidR="00AD38D7" w:rsidRPr="00395559" w:rsidRDefault="00AD38D7" w:rsidP="00395559">
            <w:pPr>
              <w:ind w:left="6" w:firstLine="6"/>
              <w:jc w:val="center"/>
              <w:rPr>
                <w:sz w:val="22"/>
                <w:szCs w:val="22"/>
              </w:rPr>
            </w:pPr>
            <w:r w:rsidRPr="00395559">
              <w:rPr>
                <w:color w:val="000000"/>
                <w:sz w:val="22"/>
                <w:szCs w:val="22"/>
              </w:rPr>
              <w:t>7 чел.</w:t>
            </w:r>
          </w:p>
        </w:tc>
        <w:tc>
          <w:tcPr>
            <w:tcW w:w="2073" w:type="dxa"/>
            <w:shd w:val="clear" w:color="auto" w:fill="FFFFFF"/>
            <w:vAlign w:val="center"/>
            <w:hideMark/>
          </w:tcPr>
          <w:p w:rsidR="00AD38D7" w:rsidRPr="00395559" w:rsidRDefault="00AD38D7" w:rsidP="00395559">
            <w:pPr>
              <w:ind w:left="6" w:firstLine="6"/>
              <w:jc w:val="center"/>
              <w:rPr>
                <w:sz w:val="22"/>
                <w:szCs w:val="22"/>
              </w:rPr>
            </w:pPr>
            <w:r w:rsidRPr="00395559">
              <w:rPr>
                <w:color w:val="000000"/>
                <w:sz w:val="22"/>
                <w:szCs w:val="22"/>
              </w:rPr>
              <w:t>21 чел.</w:t>
            </w:r>
          </w:p>
        </w:tc>
      </w:tr>
      <w:tr w:rsidR="00AD38D7" w:rsidRPr="00395559" w:rsidTr="00012826">
        <w:trPr>
          <w:trHeight w:val="461"/>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ind w:left="6" w:firstLine="6"/>
              <w:jc w:val="center"/>
              <w:rPr>
                <w:sz w:val="22"/>
                <w:szCs w:val="22"/>
              </w:rPr>
            </w:pPr>
            <w:r w:rsidRPr="00395559">
              <w:rPr>
                <w:bCs/>
                <w:color w:val="000000"/>
                <w:sz w:val="22"/>
                <w:szCs w:val="22"/>
              </w:rPr>
              <w:t>СЕРЕБРЯНЫЙ ФОНД</w:t>
            </w:r>
          </w:p>
        </w:tc>
        <w:tc>
          <w:tcPr>
            <w:tcW w:w="1485" w:type="dxa"/>
            <w:vAlign w:val="center"/>
            <w:hideMark/>
          </w:tcPr>
          <w:p w:rsidR="00AD38D7" w:rsidRPr="00395559" w:rsidRDefault="00AD38D7" w:rsidP="00395559">
            <w:pPr>
              <w:ind w:left="6" w:firstLine="6"/>
              <w:jc w:val="center"/>
              <w:rPr>
                <w:sz w:val="22"/>
                <w:szCs w:val="22"/>
              </w:rPr>
            </w:pPr>
            <w:r w:rsidRPr="00395559">
              <w:rPr>
                <w:color w:val="000000"/>
                <w:sz w:val="22"/>
                <w:szCs w:val="22"/>
              </w:rPr>
              <w:t>17 чел.</w:t>
            </w:r>
          </w:p>
        </w:tc>
        <w:tc>
          <w:tcPr>
            <w:tcW w:w="2268" w:type="dxa"/>
            <w:vAlign w:val="center"/>
            <w:hideMark/>
          </w:tcPr>
          <w:p w:rsidR="00AD38D7" w:rsidRPr="00395559" w:rsidRDefault="00AD38D7" w:rsidP="00395559">
            <w:pPr>
              <w:ind w:left="6" w:firstLine="6"/>
              <w:jc w:val="center"/>
              <w:rPr>
                <w:sz w:val="22"/>
                <w:szCs w:val="22"/>
              </w:rPr>
            </w:pPr>
            <w:r w:rsidRPr="00395559">
              <w:rPr>
                <w:color w:val="000000"/>
                <w:sz w:val="22"/>
                <w:szCs w:val="22"/>
              </w:rPr>
              <w:t>20 чел.</w:t>
            </w:r>
          </w:p>
        </w:tc>
        <w:tc>
          <w:tcPr>
            <w:tcW w:w="2073" w:type="dxa"/>
            <w:shd w:val="clear" w:color="auto" w:fill="FFFFFF"/>
            <w:vAlign w:val="center"/>
            <w:hideMark/>
          </w:tcPr>
          <w:p w:rsidR="00AD38D7" w:rsidRPr="00395559" w:rsidRDefault="00AD38D7" w:rsidP="00395559">
            <w:pPr>
              <w:ind w:left="6" w:firstLine="6"/>
              <w:jc w:val="center"/>
              <w:rPr>
                <w:sz w:val="22"/>
                <w:szCs w:val="22"/>
              </w:rPr>
            </w:pPr>
            <w:r w:rsidRPr="00395559">
              <w:rPr>
                <w:color w:val="000000"/>
                <w:sz w:val="22"/>
                <w:szCs w:val="22"/>
              </w:rPr>
              <w:t>14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СЕРЕБРЯНЫЙ ФОНД</w:t>
            </w:r>
          </w:p>
          <w:p w:rsidR="00AD38D7" w:rsidRPr="00395559" w:rsidRDefault="00AD38D7" w:rsidP="00395559">
            <w:pPr>
              <w:jc w:val="center"/>
              <w:rPr>
                <w:sz w:val="22"/>
                <w:szCs w:val="22"/>
              </w:rPr>
            </w:pPr>
            <w:r w:rsidRPr="00395559">
              <w:rPr>
                <w:bCs/>
                <w:color w:val="000000"/>
                <w:sz w:val="22"/>
                <w:szCs w:val="22"/>
              </w:rPr>
              <w:t>«ОЛИМПИЙСКИЕ НАДЕЖДЫ»</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22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16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15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СЕРЕБРЯНЫЙ ФОНД</w:t>
            </w:r>
          </w:p>
          <w:p w:rsidR="00AD38D7" w:rsidRPr="00395559" w:rsidRDefault="00AD38D7" w:rsidP="00395559">
            <w:pPr>
              <w:jc w:val="center"/>
              <w:rPr>
                <w:sz w:val="22"/>
                <w:szCs w:val="22"/>
              </w:rPr>
            </w:pPr>
            <w:r w:rsidRPr="00395559">
              <w:rPr>
                <w:bCs/>
                <w:color w:val="000000"/>
                <w:sz w:val="22"/>
                <w:szCs w:val="22"/>
              </w:rPr>
              <w:t>«И КРАСОТА И ВДОХНОВЕНИЕ»</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12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7 чел. и</w:t>
            </w:r>
          </w:p>
          <w:p w:rsidR="00AD38D7" w:rsidRPr="00395559" w:rsidRDefault="00AD38D7" w:rsidP="00395559">
            <w:pPr>
              <w:jc w:val="center"/>
              <w:rPr>
                <w:sz w:val="22"/>
                <w:szCs w:val="22"/>
              </w:rPr>
            </w:pPr>
            <w:r w:rsidRPr="00395559">
              <w:rPr>
                <w:color w:val="000000"/>
                <w:sz w:val="22"/>
                <w:szCs w:val="22"/>
              </w:rPr>
              <w:t>1 команда</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СЕРЕБРЯНЫЙ ФОНД</w:t>
            </w:r>
          </w:p>
          <w:p w:rsidR="00AD38D7" w:rsidRPr="00395559" w:rsidRDefault="00AD38D7" w:rsidP="00395559">
            <w:pPr>
              <w:jc w:val="center"/>
              <w:rPr>
                <w:sz w:val="22"/>
                <w:szCs w:val="22"/>
              </w:rPr>
            </w:pPr>
            <w:r w:rsidRPr="00395559">
              <w:rPr>
                <w:bCs/>
                <w:color w:val="000000"/>
                <w:sz w:val="22"/>
                <w:szCs w:val="22"/>
              </w:rPr>
              <w:t>«НАУКИ ЮНОШЕЙ ПИТАЮТ»</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5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12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СЕРЕБРЯНЫЙ  ФОНД </w:t>
            </w:r>
          </w:p>
          <w:p w:rsidR="00AD38D7" w:rsidRPr="00395559" w:rsidRDefault="00AD38D7" w:rsidP="00395559">
            <w:pPr>
              <w:jc w:val="center"/>
              <w:rPr>
                <w:sz w:val="22"/>
                <w:szCs w:val="22"/>
              </w:rPr>
            </w:pPr>
            <w:r w:rsidRPr="00395559">
              <w:rPr>
                <w:bCs/>
                <w:color w:val="000000"/>
                <w:sz w:val="22"/>
                <w:szCs w:val="22"/>
              </w:rPr>
              <w:t>«Я - гражданин России»</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СЕРЕБРЯНЫЙ ФОНД</w:t>
            </w:r>
          </w:p>
          <w:p w:rsidR="00AD38D7" w:rsidRPr="00395559" w:rsidRDefault="00AD38D7" w:rsidP="00395559">
            <w:pPr>
              <w:jc w:val="center"/>
              <w:rPr>
                <w:sz w:val="22"/>
                <w:szCs w:val="22"/>
              </w:rPr>
            </w:pPr>
            <w:r w:rsidRPr="00395559">
              <w:rPr>
                <w:bCs/>
                <w:color w:val="000000"/>
                <w:sz w:val="22"/>
                <w:szCs w:val="22"/>
              </w:rPr>
              <w:t>«ИНТЕЛЛЕКТ БУДУЩЕГО»</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«Я – гражданин России»</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 xml:space="preserve">27 чел. и </w:t>
            </w:r>
          </w:p>
          <w:p w:rsidR="00AD38D7" w:rsidRPr="00395559" w:rsidRDefault="00AD38D7" w:rsidP="00395559">
            <w:pPr>
              <w:jc w:val="center"/>
              <w:rPr>
                <w:sz w:val="22"/>
                <w:szCs w:val="22"/>
              </w:rPr>
            </w:pPr>
            <w:r w:rsidRPr="00395559">
              <w:rPr>
                <w:color w:val="000000"/>
                <w:sz w:val="22"/>
                <w:szCs w:val="22"/>
              </w:rPr>
              <w:t>11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27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4 чел. и</w:t>
            </w:r>
          </w:p>
          <w:p w:rsidR="00AD38D7" w:rsidRPr="00395559" w:rsidRDefault="00AD38D7" w:rsidP="00395559">
            <w:pPr>
              <w:jc w:val="center"/>
              <w:rPr>
                <w:sz w:val="22"/>
                <w:szCs w:val="22"/>
              </w:rPr>
            </w:pPr>
            <w:r w:rsidRPr="00395559">
              <w:rPr>
                <w:color w:val="000000"/>
                <w:sz w:val="22"/>
                <w:szCs w:val="22"/>
              </w:rPr>
              <w:t>21 команда</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«Интеллект будущего</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40 чел. и</w:t>
            </w:r>
          </w:p>
          <w:p w:rsidR="00AD38D7" w:rsidRPr="00395559" w:rsidRDefault="00AD38D7" w:rsidP="00395559">
            <w:pPr>
              <w:jc w:val="center"/>
              <w:rPr>
                <w:sz w:val="22"/>
                <w:szCs w:val="22"/>
              </w:rPr>
            </w:pPr>
            <w:r w:rsidRPr="00395559">
              <w:rPr>
                <w:color w:val="000000"/>
                <w:sz w:val="22"/>
                <w:szCs w:val="22"/>
              </w:rPr>
              <w:t>19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22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10 чел. и</w:t>
            </w:r>
          </w:p>
          <w:p w:rsidR="00AD38D7" w:rsidRPr="00395559" w:rsidRDefault="00AD38D7" w:rsidP="00395559">
            <w:pPr>
              <w:jc w:val="center"/>
              <w:rPr>
                <w:sz w:val="22"/>
                <w:szCs w:val="22"/>
              </w:rPr>
            </w:pPr>
            <w:r w:rsidRPr="00395559">
              <w:rPr>
                <w:color w:val="000000"/>
                <w:sz w:val="22"/>
                <w:szCs w:val="22"/>
              </w:rPr>
              <w:t>25 команд</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«И красота и вдохновение»</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33 чел. и</w:t>
            </w:r>
          </w:p>
          <w:p w:rsidR="00AD38D7" w:rsidRPr="00395559" w:rsidRDefault="00AD38D7" w:rsidP="00395559">
            <w:pPr>
              <w:jc w:val="center"/>
              <w:rPr>
                <w:sz w:val="22"/>
                <w:szCs w:val="22"/>
              </w:rPr>
            </w:pPr>
            <w:r w:rsidRPr="00395559">
              <w:rPr>
                <w:color w:val="000000"/>
                <w:sz w:val="22"/>
                <w:szCs w:val="22"/>
              </w:rPr>
              <w:t>6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47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18 чел. и</w:t>
            </w:r>
          </w:p>
          <w:p w:rsidR="00AD38D7" w:rsidRPr="00395559" w:rsidRDefault="00AD38D7" w:rsidP="00395559">
            <w:pPr>
              <w:jc w:val="center"/>
              <w:rPr>
                <w:sz w:val="22"/>
                <w:szCs w:val="22"/>
              </w:rPr>
            </w:pPr>
            <w:r w:rsidRPr="00395559">
              <w:rPr>
                <w:color w:val="000000"/>
                <w:sz w:val="22"/>
                <w:szCs w:val="22"/>
              </w:rPr>
              <w:t>19 команд</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«Науки юношей питают»</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13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45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25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«Олимпийские надежды»</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48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43 чел.</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35 чел. и</w:t>
            </w:r>
          </w:p>
          <w:p w:rsidR="00AD38D7" w:rsidRPr="00395559" w:rsidRDefault="00AD38D7" w:rsidP="00395559">
            <w:pPr>
              <w:jc w:val="center"/>
              <w:rPr>
                <w:sz w:val="22"/>
                <w:szCs w:val="22"/>
              </w:rPr>
            </w:pPr>
            <w:r w:rsidRPr="00395559">
              <w:rPr>
                <w:color w:val="000000"/>
                <w:sz w:val="22"/>
                <w:szCs w:val="22"/>
              </w:rPr>
              <w:lastRenderedPageBreak/>
              <w:t>16 команд</w:t>
            </w:r>
          </w:p>
        </w:tc>
      </w:tr>
      <w:tr w:rsidR="00AD38D7" w:rsidRPr="00395559" w:rsidTr="00012826">
        <w:trPr>
          <w:trHeight w:val="481"/>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«Шаги к успеху»</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42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36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49 чел.</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МБОУ «ОСОШ №1»</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67 чел. и</w:t>
            </w:r>
          </w:p>
          <w:p w:rsidR="00AD38D7" w:rsidRPr="00395559" w:rsidRDefault="00AD38D7" w:rsidP="00395559">
            <w:pPr>
              <w:jc w:val="center"/>
              <w:rPr>
                <w:sz w:val="22"/>
                <w:szCs w:val="22"/>
              </w:rPr>
            </w:pPr>
            <w:r w:rsidRPr="00395559">
              <w:rPr>
                <w:color w:val="000000"/>
                <w:sz w:val="22"/>
                <w:szCs w:val="22"/>
              </w:rPr>
              <w:t>6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41 чел. и</w:t>
            </w:r>
          </w:p>
          <w:p w:rsidR="00AD38D7" w:rsidRPr="00395559" w:rsidRDefault="00AD38D7" w:rsidP="00395559">
            <w:pPr>
              <w:jc w:val="center"/>
              <w:rPr>
                <w:sz w:val="22"/>
                <w:szCs w:val="22"/>
              </w:rPr>
            </w:pPr>
            <w:r w:rsidRPr="00395559">
              <w:rPr>
                <w:color w:val="000000"/>
                <w:sz w:val="22"/>
                <w:szCs w:val="22"/>
              </w:rPr>
              <w:t>5 команд</w:t>
            </w:r>
          </w:p>
          <w:p w:rsidR="00AD38D7" w:rsidRPr="00395559" w:rsidRDefault="00AD38D7" w:rsidP="00395559">
            <w:pPr>
              <w:jc w:val="center"/>
              <w:rPr>
                <w:color w:val="000000"/>
                <w:sz w:val="22"/>
                <w:szCs w:val="22"/>
              </w:rPr>
            </w:pPr>
            <w:r w:rsidRPr="00395559">
              <w:rPr>
                <w:color w:val="000000"/>
                <w:sz w:val="22"/>
                <w:szCs w:val="22"/>
              </w:rPr>
              <w:t>46/798*100=5,76%</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48 чел. и </w:t>
            </w:r>
          </w:p>
          <w:p w:rsidR="00AD38D7" w:rsidRPr="00395559" w:rsidRDefault="00AD38D7" w:rsidP="00395559">
            <w:pPr>
              <w:jc w:val="center"/>
              <w:rPr>
                <w:sz w:val="22"/>
                <w:szCs w:val="22"/>
              </w:rPr>
            </w:pPr>
            <w:r w:rsidRPr="00395559">
              <w:rPr>
                <w:color w:val="000000"/>
                <w:sz w:val="22"/>
                <w:szCs w:val="22"/>
              </w:rPr>
              <w:t>15 команд (8,4%)</w:t>
            </w:r>
          </w:p>
        </w:tc>
      </w:tr>
      <w:tr w:rsidR="00AD38D7" w:rsidRPr="00395559" w:rsidTr="00012826">
        <w:trPr>
          <w:trHeight w:val="508"/>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«Рябинушка»</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2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rHeight w:val="429"/>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bCs/>
                <w:color w:val="000000"/>
                <w:sz w:val="22"/>
                <w:szCs w:val="22"/>
              </w:rPr>
            </w:pPr>
          </w:p>
          <w:p w:rsidR="00AD38D7" w:rsidRPr="00395559" w:rsidRDefault="00AD38D7" w:rsidP="00395559">
            <w:pPr>
              <w:jc w:val="center"/>
              <w:rPr>
                <w:bCs/>
                <w:color w:val="000000"/>
                <w:sz w:val="22"/>
                <w:szCs w:val="22"/>
              </w:rPr>
            </w:pPr>
            <w:r w:rsidRPr="00395559">
              <w:rPr>
                <w:bCs/>
                <w:color w:val="000000"/>
                <w:sz w:val="22"/>
                <w:szCs w:val="22"/>
              </w:rPr>
              <w:t>СП д/с «Ладушки»</w:t>
            </w:r>
          </w:p>
          <w:p w:rsidR="00AD38D7" w:rsidRPr="00395559" w:rsidRDefault="00AD38D7" w:rsidP="00395559">
            <w:pPr>
              <w:jc w:val="center"/>
              <w:rPr>
                <w:sz w:val="22"/>
                <w:szCs w:val="22"/>
              </w:rPr>
            </w:pP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rHeight w:val="392"/>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bCs/>
                <w:color w:val="000000"/>
                <w:sz w:val="22"/>
                <w:szCs w:val="22"/>
              </w:rPr>
            </w:pPr>
          </w:p>
          <w:p w:rsidR="00AD38D7" w:rsidRPr="00395559" w:rsidRDefault="00AD38D7" w:rsidP="00395559">
            <w:pPr>
              <w:jc w:val="center"/>
              <w:rPr>
                <w:bCs/>
                <w:color w:val="000000"/>
                <w:sz w:val="22"/>
                <w:szCs w:val="22"/>
              </w:rPr>
            </w:pPr>
            <w:r w:rsidRPr="00395559">
              <w:rPr>
                <w:bCs/>
                <w:color w:val="000000"/>
                <w:sz w:val="22"/>
                <w:szCs w:val="22"/>
              </w:rPr>
              <w:t>СП д/с «Брусничка»</w:t>
            </w:r>
          </w:p>
          <w:p w:rsidR="00AD38D7" w:rsidRPr="00395559" w:rsidRDefault="00AD38D7" w:rsidP="00395559">
            <w:pPr>
              <w:jc w:val="center"/>
              <w:rPr>
                <w:sz w:val="22"/>
                <w:szCs w:val="22"/>
              </w:rPr>
            </w:pP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2.</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«ОСОШ №2»</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35 чел. и</w:t>
            </w:r>
          </w:p>
          <w:p w:rsidR="00AD38D7" w:rsidRPr="00395559" w:rsidRDefault="00AD38D7" w:rsidP="00395559">
            <w:pPr>
              <w:jc w:val="center"/>
              <w:rPr>
                <w:sz w:val="22"/>
                <w:szCs w:val="22"/>
              </w:rPr>
            </w:pPr>
            <w:r w:rsidRPr="00395559">
              <w:rPr>
                <w:color w:val="000000"/>
                <w:sz w:val="22"/>
                <w:szCs w:val="22"/>
              </w:rPr>
              <w:t>6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46 чел. и</w:t>
            </w:r>
          </w:p>
          <w:p w:rsidR="00AD38D7" w:rsidRPr="00395559" w:rsidRDefault="00AD38D7" w:rsidP="00395559">
            <w:pPr>
              <w:jc w:val="center"/>
              <w:rPr>
                <w:sz w:val="22"/>
                <w:szCs w:val="22"/>
              </w:rPr>
            </w:pPr>
            <w:r w:rsidRPr="00395559">
              <w:rPr>
                <w:color w:val="000000"/>
                <w:sz w:val="22"/>
                <w:szCs w:val="22"/>
              </w:rPr>
              <w:t>8 команд</w:t>
            </w:r>
          </w:p>
          <w:p w:rsidR="00AD38D7" w:rsidRPr="00395559" w:rsidRDefault="00AD38D7" w:rsidP="00395559">
            <w:pPr>
              <w:jc w:val="center"/>
              <w:rPr>
                <w:sz w:val="22"/>
                <w:szCs w:val="22"/>
              </w:rPr>
            </w:pPr>
            <w:r w:rsidRPr="00395559">
              <w:rPr>
                <w:color w:val="000000"/>
                <w:sz w:val="22"/>
                <w:szCs w:val="22"/>
              </w:rPr>
              <w:t>54/624*100=8,65%</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48 чел. и </w:t>
            </w:r>
          </w:p>
          <w:p w:rsidR="00AD38D7" w:rsidRPr="00395559" w:rsidRDefault="00AD38D7" w:rsidP="00395559">
            <w:pPr>
              <w:jc w:val="center"/>
              <w:rPr>
                <w:sz w:val="22"/>
                <w:szCs w:val="22"/>
              </w:rPr>
            </w:pPr>
            <w:r w:rsidRPr="00395559">
              <w:rPr>
                <w:color w:val="000000"/>
                <w:sz w:val="22"/>
                <w:szCs w:val="22"/>
              </w:rPr>
              <w:t>6 команд</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«УДЮЦ»</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чел. и</w:t>
            </w:r>
          </w:p>
          <w:p w:rsidR="00AD38D7" w:rsidRPr="00395559" w:rsidRDefault="00AD38D7" w:rsidP="00395559">
            <w:pPr>
              <w:jc w:val="center"/>
              <w:rPr>
                <w:sz w:val="22"/>
                <w:szCs w:val="22"/>
              </w:rPr>
            </w:pPr>
            <w:r w:rsidRPr="00395559">
              <w:rPr>
                <w:color w:val="000000"/>
                <w:sz w:val="22"/>
                <w:szCs w:val="22"/>
              </w:rPr>
              <w:t>6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10 команд</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6 команд</w:t>
            </w:r>
          </w:p>
        </w:tc>
      </w:tr>
      <w:tr w:rsidR="00AD38D7" w:rsidRPr="00395559" w:rsidTr="00012826">
        <w:trPr>
          <w:trHeight w:val="726"/>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«Октябрьская ДЮСШ»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2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 команды</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34 чел. и</w:t>
            </w:r>
          </w:p>
          <w:p w:rsidR="00AD38D7" w:rsidRPr="00395559" w:rsidRDefault="00AD38D7" w:rsidP="00395559">
            <w:pPr>
              <w:jc w:val="center"/>
              <w:rPr>
                <w:sz w:val="22"/>
                <w:szCs w:val="22"/>
              </w:rPr>
            </w:pPr>
            <w:r w:rsidRPr="00395559">
              <w:rPr>
                <w:color w:val="000000"/>
                <w:sz w:val="22"/>
                <w:szCs w:val="22"/>
              </w:rPr>
              <w:t>9 команд</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3.</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«Устьянская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 xml:space="preserve">48 чел., </w:t>
            </w:r>
          </w:p>
          <w:p w:rsidR="00AD38D7" w:rsidRPr="00395559" w:rsidRDefault="00AD38D7" w:rsidP="00395559">
            <w:pPr>
              <w:jc w:val="center"/>
              <w:rPr>
                <w:sz w:val="22"/>
                <w:szCs w:val="22"/>
              </w:rPr>
            </w:pPr>
            <w:r w:rsidRPr="00395559">
              <w:rPr>
                <w:color w:val="000000"/>
                <w:sz w:val="22"/>
                <w:szCs w:val="22"/>
              </w:rPr>
              <w:t>4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68 чел. и</w:t>
            </w:r>
          </w:p>
          <w:p w:rsidR="00AD38D7" w:rsidRPr="00395559" w:rsidRDefault="00AD38D7" w:rsidP="00395559">
            <w:pPr>
              <w:jc w:val="center"/>
              <w:rPr>
                <w:sz w:val="22"/>
                <w:szCs w:val="22"/>
              </w:rPr>
            </w:pPr>
            <w:r w:rsidRPr="00395559">
              <w:rPr>
                <w:color w:val="000000"/>
                <w:sz w:val="22"/>
                <w:szCs w:val="22"/>
              </w:rPr>
              <w:t>4 команды</w:t>
            </w:r>
          </w:p>
          <w:p w:rsidR="00AD38D7" w:rsidRPr="00395559" w:rsidRDefault="00AD38D7" w:rsidP="00395559">
            <w:pPr>
              <w:jc w:val="center"/>
              <w:rPr>
                <w:sz w:val="22"/>
                <w:szCs w:val="22"/>
              </w:rPr>
            </w:pPr>
            <w:r w:rsidRPr="00395559">
              <w:rPr>
                <w:color w:val="000000"/>
                <w:sz w:val="22"/>
                <w:szCs w:val="22"/>
              </w:rPr>
              <w:t>72/614*100=11,73%</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58 чел. и </w:t>
            </w:r>
          </w:p>
          <w:p w:rsidR="00AD38D7" w:rsidRPr="00395559" w:rsidRDefault="00AD38D7" w:rsidP="00395559">
            <w:pPr>
              <w:jc w:val="center"/>
              <w:rPr>
                <w:sz w:val="22"/>
                <w:szCs w:val="22"/>
              </w:rPr>
            </w:pPr>
            <w:r w:rsidRPr="00395559">
              <w:rPr>
                <w:color w:val="000000"/>
                <w:sz w:val="22"/>
                <w:szCs w:val="22"/>
              </w:rPr>
              <w:t>10 команд</w:t>
            </w:r>
          </w:p>
          <w:p w:rsidR="00AD38D7" w:rsidRPr="00395559" w:rsidRDefault="00AD38D7" w:rsidP="00395559">
            <w:pPr>
              <w:jc w:val="center"/>
              <w:rPr>
                <w:sz w:val="22"/>
                <w:szCs w:val="22"/>
              </w:rPr>
            </w:pPr>
            <w:r w:rsidRPr="00395559">
              <w:rPr>
                <w:color w:val="000000"/>
                <w:sz w:val="22"/>
                <w:szCs w:val="22"/>
              </w:rPr>
              <w:t>(11,3%)</w:t>
            </w:r>
          </w:p>
        </w:tc>
      </w:tr>
      <w:tr w:rsidR="00AD38D7" w:rsidRPr="00395559" w:rsidTr="00012826">
        <w:trPr>
          <w:trHeight w:val="492"/>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«Василёк»</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 и 1 команда</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rHeight w:val="415"/>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«Журавлик»</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rHeight w:val="407"/>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«Солнышко»</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rHeight w:val="413"/>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«Бережок»</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 </w:t>
            </w:r>
          </w:p>
          <w:p w:rsidR="00AD38D7" w:rsidRPr="00395559" w:rsidRDefault="00AD38D7" w:rsidP="00395559">
            <w:pPr>
              <w:jc w:val="center"/>
              <w:rPr>
                <w:sz w:val="22"/>
                <w:szCs w:val="22"/>
              </w:rPr>
            </w:pPr>
            <w:r w:rsidRPr="00395559">
              <w:rPr>
                <w:bCs/>
                <w:color w:val="000000"/>
                <w:sz w:val="22"/>
                <w:szCs w:val="22"/>
              </w:rPr>
              <w:t>«Орловская 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 чел. и 1 команда</w:t>
            </w:r>
          </w:p>
          <w:p w:rsidR="00AD38D7" w:rsidRPr="00395559" w:rsidRDefault="00AD38D7" w:rsidP="00395559">
            <w:pPr>
              <w:jc w:val="center"/>
              <w:rPr>
                <w:sz w:val="22"/>
                <w:szCs w:val="22"/>
              </w:rPr>
            </w:pPr>
            <w:r w:rsidRPr="00395559">
              <w:rPr>
                <w:color w:val="000000"/>
                <w:sz w:val="22"/>
                <w:szCs w:val="22"/>
              </w:rPr>
              <w:t>3/24*100= 12,5%</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2 чел. (13%)</w:t>
            </w:r>
          </w:p>
        </w:tc>
      </w:tr>
      <w:tr w:rsidR="00AD38D7" w:rsidRPr="00395559" w:rsidTr="00012826">
        <w:trPr>
          <w:trHeight w:val="485"/>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филиалд/с «Ягодка» </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4.</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МБОУ «Киземская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 чел. и</w:t>
            </w:r>
          </w:p>
          <w:p w:rsidR="00AD38D7" w:rsidRPr="00395559" w:rsidRDefault="00AD38D7" w:rsidP="00395559">
            <w:pPr>
              <w:jc w:val="center"/>
              <w:rPr>
                <w:sz w:val="22"/>
                <w:szCs w:val="22"/>
              </w:rPr>
            </w:pPr>
            <w:r w:rsidRPr="00395559">
              <w:rPr>
                <w:color w:val="000000"/>
                <w:sz w:val="22"/>
                <w:szCs w:val="22"/>
              </w:rPr>
              <w:t>1 команда</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5 чел. и 1 команда</w:t>
            </w:r>
          </w:p>
          <w:p w:rsidR="00AD38D7" w:rsidRPr="00395559" w:rsidRDefault="00AD38D7" w:rsidP="00395559">
            <w:pPr>
              <w:jc w:val="center"/>
              <w:rPr>
                <w:sz w:val="22"/>
                <w:szCs w:val="22"/>
              </w:rPr>
            </w:pPr>
            <w:r w:rsidRPr="00395559">
              <w:rPr>
                <w:color w:val="000000"/>
                <w:sz w:val="22"/>
                <w:szCs w:val="22"/>
              </w:rPr>
              <w:t>6/230*100=2,61%</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2 чел. и </w:t>
            </w:r>
          </w:p>
          <w:p w:rsidR="00AD38D7" w:rsidRPr="00395559" w:rsidRDefault="00AD38D7" w:rsidP="00395559">
            <w:pPr>
              <w:jc w:val="center"/>
              <w:rPr>
                <w:sz w:val="22"/>
                <w:szCs w:val="22"/>
              </w:rPr>
            </w:pPr>
            <w:r w:rsidRPr="00395559">
              <w:rPr>
                <w:color w:val="000000"/>
                <w:sz w:val="22"/>
                <w:szCs w:val="22"/>
              </w:rPr>
              <w:t>1 команда (2,3%)</w:t>
            </w:r>
          </w:p>
        </w:tc>
      </w:tr>
      <w:tr w:rsidR="00AD38D7" w:rsidRPr="00395559" w:rsidTr="00012826">
        <w:trPr>
          <w:trHeight w:val="331"/>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«Солнышко»</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3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2 чел.</w:t>
            </w:r>
          </w:p>
        </w:tc>
      </w:tr>
      <w:tr w:rsidR="00AD38D7" w:rsidRPr="00395559" w:rsidTr="00012826">
        <w:trPr>
          <w:trHeight w:val="435"/>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СП д/с «Надежда»</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530"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5.</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«Илезская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 чел.</w:t>
            </w:r>
          </w:p>
          <w:p w:rsidR="00AD38D7" w:rsidRPr="00395559" w:rsidRDefault="00AD38D7" w:rsidP="00395559">
            <w:pPr>
              <w:jc w:val="center"/>
              <w:rPr>
                <w:sz w:val="22"/>
                <w:szCs w:val="22"/>
              </w:rPr>
            </w:pPr>
            <w:r w:rsidRPr="00395559">
              <w:rPr>
                <w:color w:val="000000"/>
                <w:sz w:val="22"/>
                <w:szCs w:val="22"/>
              </w:rPr>
              <w:t>4/79*100=5,06%</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2 чел. и</w:t>
            </w:r>
          </w:p>
          <w:p w:rsidR="00AD38D7" w:rsidRPr="00395559" w:rsidRDefault="00AD38D7" w:rsidP="00395559">
            <w:pPr>
              <w:jc w:val="center"/>
              <w:rPr>
                <w:sz w:val="22"/>
                <w:szCs w:val="22"/>
              </w:rPr>
            </w:pPr>
            <w:r w:rsidRPr="00395559">
              <w:rPr>
                <w:color w:val="000000"/>
                <w:sz w:val="22"/>
                <w:szCs w:val="22"/>
              </w:rPr>
              <w:t>1 команда (4%)</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6.</w:t>
            </w:r>
          </w:p>
        </w:tc>
        <w:tc>
          <w:tcPr>
            <w:tcW w:w="3449" w:type="dxa"/>
            <w:shd w:val="clear" w:color="auto" w:fill="FFFFFF"/>
            <w:vAlign w:val="center"/>
            <w:hideMark/>
          </w:tcPr>
          <w:p w:rsidR="00AD38D7" w:rsidRPr="00395559" w:rsidRDefault="00AD38D7" w:rsidP="00395559">
            <w:pPr>
              <w:jc w:val="center"/>
              <w:rPr>
                <w:bCs/>
                <w:color w:val="000000"/>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«Дмитриевская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3 чел.</w:t>
            </w:r>
          </w:p>
          <w:p w:rsidR="00AD38D7" w:rsidRPr="00395559" w:rsidRDefault="00AD38D7" w:rsidP="00395559">
            <w:pPr>
              <w:jc w:val="center"/>
              <w:rPr>
                <w:sz w:val="22"/>
                <w:szCs w:val="22"/>
              </w:rPr>
            </w:pPr>
            <w:r w:rsidRPr="00395559">
              <w:rPr>
                <w:color w:val="000000"/>
                <w:sz w:val="22"/>
                <w:szCs w:val="22"/>
              </w:rPr>
              <w:t>3/39*100=7,69%</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3 чел. (10%)</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филиал</w:t>
            </w:r>
          </w:p>
          <w:p w:rsidR="00AD38D7" w:rsidRPr="00395559" w:rsidRDefault="00AD38D7" w:rsidP="00395559">
            <w:pPr>
              <w:jc w:val="center"/>
              <w:rPr>
                <w:bCs/>
                <w:color w:val="000000"/>
                <w:sz w:val="22"/>
                <w:szCs w:val="22"/>
              </w:rPr>
            </w:pPr>
            <w:r w:rsidRPr="00395559">
              <w:rPr>
                <w:bCs/>
                <w:color w:val="000000"/>
                <w:sz w:val="22"/>
                <w:szCs w:val="22"/>
              </w:rPr>
              <w:t xml:space="preserve">«Михалевская  </w:t>
            </w:r>
          </w:p>
          <w:p w:rsidR="00AD38D7" w:rsidRPr="00395559" w:rsidRDefault="00AD38D7" w:rsidP="00395559">
            <w:pPr>
              <w:jc w:val="center"/>
              <w:rPr>
                <w:sz w:val="22"/>
                <w:szCs w:val="22"/>
              </w:rPr>
            </w:pPr>
            <w:r w:rsidRPr="00395559">
              <w:rPr>
                <w:bCs/>
                <w:color w:val="000000"/>
                <w:sz w:val="22"/>
                <w:szCs w:val="22"/>
              </w:rPr>
              <w:t>начальная школа»</w:t>
            </w:r>
          </w:p>
        </w:tc>
        <w:tc>
          <w:tcPr>
            <w:tcW w:w="1485" w:type="dxa"/>
            <w:vAlign w:val="center"/>
            <w:hideMark/>
          </w:tcPr>
          <w:p w:rsidR="00AD38D7" w:rsidRPr="00395559" w:rsidRDefault="00AD38D7" w:rsidP="00395559">
            <w:pPr>
              <w:jc w:val="center"/>
              <w:rPr>
                <w:sz w:val="22"/>
                <w:szCs w:val="22"/>
              </w:rPr>
            </w:pPr>
            <w:r w:rsidRPr="00395559">
              <w:rPr>
                <w:sz w:val="22"/>
                <w:szCs w:val="22"/>
              </w:rPr>
              <w:t> </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p w:rsidR="00AD38D7" w:rsidRPr="00395559" w:rsidRDefault="00AD38D7" w:rsidP="00395559">
            <w:pPr>
              <w:jc w:val="center"/>
              <w:rPr>
                <w:sz w:val="22"/>
                <w:szCs w:val="22"/>
              </w:rPr>
            </w:pPr>
            <w:r w:rsidRPr="00395559">
              <w:rPr>
                <w:color w:val="000000"/>
                <w:sz w:val="22"/>
                <w:szCs w:val="22"/>
              </w:rPr>
              <w:t>¼*100 =25%</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 (8%)</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bCs/>
                <w:color w:val="000000"/>
                <w:sz w:val="22"/>
                <w:szCs w:val="22"/>
              </w:rPr>
            </w:pPr>
            <w:r w:rsidRPr="00395559">
              <w:rPr>
                <w:bCs/>
                <w:color w:val="000000"/>
                <w:sz w:val="22"/>
                <w:szCs w:val="22"/>
              </w:rPr>
              <w:t>СП д/с «Катюша»</w:t>
            </w:r>
          </w:p>
          <w:p w:rsidR="00AD38D7" w:rsidRPr="00395559" w:rsidRDefault="00AD38D7" w:rsidP="00395559">
            <w:pPr>
              <w:jc w:val="center"/>
              <w:rPr>
                <w:sz w:val="22"/>
                <w:szCs w:val="22"/>
              </w:rPr>
            </w:pP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7.</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«Лойгинская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2 чел. и 1 команда</w:t>
            </w:r>
          </w:p>
          <w:p w:rsidR="00AD38D7" w:rsidRPr="00395559" w:rsidRDefault="00AD38D7" w:rsidP="00395559">
            <w:pPr>
              <w:jc w:val="center"/>
              <w:rPr>
                <w:color w:val="000000"/>
                <w:sz w:val="22"/>
                <w:szCs w:val="22"/>
              </w:rPr>
            </w:pPr>
            <w:r w:rsidRPr="00395559">
              <w:rPr>
                <w:color w:val="000000"/>
                <w:sz w:val="22"/>
                <w:szCs w:val="22"/>
              </w:rPr>
              <w:t>3/37*100=8,11%</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3 чел. (8%)</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8.</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«Бестужевская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 чел.</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команда</w:t>
            </w:r>
          </w:p>
          <w:p w:rsidR="00AD38D7" w:rsidRPr="00395559" w:rsidRDefault="00AD38D7" w:rsidP="00395559">
            <w:pPr>
              <w:jc w:val="center"/>
              <w:rPr>
                <w:color w:val="000000"/>
                <w:sz w:val="22"/>
                <w:szCs w:val="22"/>
              </w:rPr>
            </w:pPr>
            <w:r w:rsidRPr="00395559">
              <w:rPr>
                <w:color w:val="000000"/>
                <w:sz w:val="22"/>
                <w:szCs w:val="22"/>
              </w:rPr>
              <w:t>1/95*100=1,05%</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1 чел. и</w:t>
            </w:r>
          </w:p>
          <w:p w:rsidR="00AD38D7" w:rsidRPr="00395559" w:rsidRDefault="00AD38D7" w:rsidP="00395559">
            <w:pPr>
              <w:jc w:val="center"/>
              <w:rPr>
                <w:sz w:val="22"/>
                <w:szCs w:val="22"/>
              </w:rPr>
            </w:pPr>
            <w:r w:rsidRPr="00395559">
              <w:rPr>
                <w:color w:val="000000"/>
                <w:sz w:val="22"/>
                <w:szCs w:val="22"/>
              </w:rPr>
              <w:t>1 команда (2%)</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МБОУ «Бестужевская  СОШ» филиалд/с «Непоседы»</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sz w:val="22"/>
                <w:szCs w:val="22"/>
              </w:rPr>
              <w:t> </w:t>
            </w:r>
          </w:p>
          <w:p w:rsidR="00AD38D7" w:rsidRPr="00395559" w:rsidRDefault="00AD38D7" w:rsidP="00395559">
            <w:pPr>
              <w:jc w:val="center"/>
              <w:rPr>
                <w:sz w:val="22"/>
                <w:szCs w:val="22"/>
              </w:rPr>
            </w:pPr>
            <w:r w:rsidRPr="00395559">
              <w:rPr>
                <w:color w:val="000000"/>
                <w:sz w:val="22"/>
                <w:szCs w:val="22"/>
              </w:rPr>
              <w:t>1 чел.</w:t>
            </w:r>
          </w:p>
          <w:p w:rsidR="00AD38D7" w:rsidRPr="00395559" w:rsidRDefault="00AD38D7" w:rsidP="00395559">
            <w:pPr>
              <w:jc w:val="center"/>
              <w:rPr>
                <w:sz w:val="22"/>
                <w:szCs w:val="22"/>
              </w:rPr>
            </w:pPr>
            <w:r w:rsidRPr="00395559">
              <w:rPr>
                <w:sz w:val="22"/>
                <w:szCs w:val="22"/>
              </w:rPr>
              <w:t> </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1чел. и </w:t>
            </w:r>
          </w:p>
          <w:p w:rsidR="00AD38D7" w:rsidRPr="00395559" w:rsidRDefault="00AD38D7" w:rsidP="00395559">
            <w:pPr>
              <w:jc w:val="center"/>
              <w:rPr>
                <w:sz w:val="22"/>
                <w:szCs w:val="22"/>
              </w:rPr>
            </w:pPr>
            <w:r w:rsidRPr="00395559">
              <w:rPr>
                <w:color w:val="000000"/>
                <w:sz w:val="22"/>
                <w:szCs w:val="22"/>
              </w:rPr>
              <w:t>1 команда (2%)</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  </w:t>
            </w:r>
          </w:p>
          <w:p w:rsidR="00AD38D7" w:rsidRPr="00395559" w:rsidRDefault="00AD38D7" w:rsidP="00395559">
            <w:pPr>
              <w:jc w:val="center"/>
              <w:rPr>
                <w:sz w:val="22"/>
                <w:szCs w:val="22"/>
              </w:rPr>
            </w:pPr>
            <w:r w:rsidRPr="00395559">
              <w:rPr>
                <w:bCs/>
                <w:color w:val="000000"/>
                <w:sz w:val="22"/>
                <w:szCs w:val="22"/>
              </w:rPr>
              <w:t>«Глубоковская ООШ»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3 чел.</w:t>
            </w:r>
          </w:p>
          <w:p w:rsidR="00AD38D7" w:rsidRPr="00395559" w:rsidRDefault="00AD38D7" w:rsidP="00395559">
            <w:pPr>
              <w:jc w:val="center"/>
              <w:rPr>
                <w:color w:val="000000"/>
                <w:sz w:val="22"/>
                <w:szCs w:val="22"/>
              </w:rPr>
            </w:pPr>
            <w:r w:rsidRPr="00395559">
              <w:rPr>
                <w:color w:val="000000"/>
                <w:sz w:val="22"/>
                <w:szCs w:val="22"/>
              </w:rPr>
              <w:t>3/18*100=16,67%</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 </w:t>
            </w:r>
          </w:p>
          <w:p w:rsidR="00AD38D7" w:rsidRPr="00395559" w:rsidRDefault="00AD38D7" w:rsidP="00395559">
            <w:pPr>
              <w:jc w:val="center"/>
              <w:rPr>
                <w:sz w:val="22"/>
                <w:szCs w:val="22"/>
              </w:rPr>
            </w:pPr>
            <w:r w:rsidRPr="00395559">
              <w:rPr>
                <w:bCs/>
                <w:color w:val="000000"/>
                <w:sz w:val="22"/>
                <w:szCs w:val="22"/>
              </w:rPr>
              <w:t>«Квазеньгская ООШ»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p w:rsidR="00AD38D7" w:rsidRPr="00395559" w:rsidRDefault="00AD38D7" w:rsidP="00395559">
            <w:pPr>
              <w:jc w:val="center"/>
              <w:rPr>
                <w:color w:val="000000"/>
                <w:sz w:val="22"/>
                <w:szCs w:val="22"/>
              </w:rPr>
            </w:pPr>
            <w:r w:rsidRPr="00395559">
              <w:rPr>
                <w:color w:val="000000"/>
                <w:sz w:val="22"/>
                <w:szCs w:val="22"/>
              </w:rPr>
              <w:t>1/28*100=3,57%</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jc w:val="center"/>
              <w:rPr>
                <w:sz w:val="22"/>
                <w:szCs w:val="22"/>
              </w:rPr>
            </w:pPr>
            <w:r w:rsidRPr="00395559">
              <w:rPr>
                <w:color w:val="000000"/>
                <w:sz w:val="22"/>
                <w:szCs w:val="22"/>
              </w:rPr>
              <w:t>9.</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«Березницкая ОГ»</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 xml:space="preserve">7 чел. и </w:t>
            </w:r>
          </w:p>
          <w:p w:rsidR="00AD38D7" w:rsidRPr="00395559" w:rsidRDefault="00AD38D7" w:rsidP="00395559">
            <w:pPr>
              <w:jc w:val="center"/>
              <w:rPr>
                <w:sz w:val="22"/>
                <w:szCs w:val="22"/>
              </w:rPr>
            </w:pPr>
            <w:r w:rsidRPr="00395559">
              <w:rPr>
                <w:color w:val="000000"/>
                <w:sz w:val="22"/>
                <w:szCs w:val="22"/>
              </w:rPr>
              <w:t>2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 чел. и 4 команды</w:t>
            </w:r>
          </w:p>
          <w:p w:rsidR="00AD38D7" w:rsidRPr="00395559" w:rsidRDefault="00AD38D7" w:rsidP="00395559">
            <w:pPr>
              <w:jc w:val="center"/>
              <w:rPr>
                <w:color w:val="000000"/>
                <w:sz w:val="22"/>
                <w:szCs w:val="22"/>
              </w:rPr>
            </w:pPr>
            <w:r w:rsidRPr="00395559">
              <w:rPr>
                <w:color w:val="000000"/>
                <w:sz w:val="22"/>
                <w:szCs w:val="22"/>
              </w:rPr>
              <w:t>8/231*100=3,46%</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 xml:space="preserve">4 чел. и </w:t>
            </w:r>
          </w:p>
          <w:p w:rsidR="00AD38D7" w:rsidRPr="00395559" w:rsidRDefault="00AD38D7" w:rsidP="00395559">
            <w:pPr>
              <w:jc w:val="center"/>
              <w:rPr>
                <w:sz w:val="22"/>
                <w:szCs w:val="22"/>
              </w:rPr>
            </w:pPr>
            <w:r w:rsidRPr="00395559">
              <w:rPr>
                <w:color w:val="000000"/>
                <w:sz w:val="22"/>
                <w:szCs w:val="22"/>
              </w:rPr>
              <w:t>7 команд (4%)</w:t>
            </w:r>
          </w:p>
        </w:tc>
      </w:tr>
      <w:tr w:rsidR="00AD38D7" w:rsidRPr="00395559" w:rsidTr="00012826">
        <w:trPr>
          <w:tblCellSpacing w:w="0" w:type="dxa"/>
        </w:trPr>
        <w:tc>
          <w:tcPr>
            <w:tcW w:w="530" w:type="dxa"/>
            <w:vMerge/>
            <w:vAlign w:val="center"/>
            <w:hideMark/>
          </w:tcPr>
          <w:p w:rsidR="00AD38D7" w:rsidRPr="00395559" w:rsidRDefault="00AD38D7" w:rsidP="00395559">
            <w:pPr>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филиал «Едемская ООШ имени Розы Шаниной»</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3 чел. и</w:t>
            </w:r>
          </w:p>
          <w:p w:rsidR="00AD38D7" w:rsidRPr="00395559" w:rsidRDefault="00AD38D7" w:rsidP="00395559">
            <w:pPr>
              <w:jc w:val="center"/>
              <w:rPr>
                <w:sz w:val="22"/>
                <w:szCs w:val="22"/>
              </w:rPr>
            </w:pPr>
            <w:r w:rsidRPr="00395559">
              <w:rPr>
                <w:color w:val="000000"/>
                <w:sz w:val="22"/>
                <w:szCs w:val="22"/>
              </w:rPr>
              <w:t>2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3 чел. и 2 команды</w:t>
            </w:r>
          </w:p>
          <w:p w:rsidR="00AD38D7" w:rsidRPr="00395559" w:rsidRDefault="00AD38D7" w:rsidP="00395559">
            <w:pPr>
              <w:jc w:val="center"/>
              <w:rPr>
                <w:color w:val="000000"/>
                <w:sz w:val="22"/>
                <w:szCs w:val="22"/>
              </w:rPr>
            </w:pPr>
            <w:r w:rsidRPr="00395559">
              <w:rPr>
                <w:color w:val="000000"/>
                <w:sz w:val="22"/>
                <w:szCs w:val="22"/>
              </w:rPr>
              <w:t>5/40*100=12,5%</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3 чел. (7%)</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ind w:right="-165"/>
              <w:rPr>
                <w:sz w:val="22"/>
                <w:szCs w:val="22"/>
              </w:rPr>
            </w:pPr>
            <w:r w:rsidRPr="00395559">
              <w:rPr>
                <w:color w:val="000000"/>
                <w:sz w:val="22"/>
                <w:szCs w:val="22"/>
              </w:rPr>
              <w:t>10.</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«Ульяновская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 xml:space="preserve">11 чел. и </w:t>
            </w:r>
          </w:p>
          <w:p w:rsidR="00AD38D7" w:rsidRPr="00395559" w:rsidRDefault="00AD38D7" w:rsidP="00395559">
            <w:pPr>
              <w:jc w:val="center"/>
              <w:rPr>
                <w:sz w:val="22"/>
                <w:szCs w:val="22"/>
              </w:rPr>
            </w:pPr>
            <w:r w:rsidRPr="00395559">
              <w:rPr>
                <w:color w:val="000000"/>
                <w:sz w:val="22"/>
                <w:szCs w:val="22"/>
              </w:rPr>
              <w:t>4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7 чел. и 3 команды</w:t>
            </w:r>
          </w:p>
          <w:p w:rsidR="00AD38D7" w:rsidRPr="00395559" w:rsidRDefault="00AD38D7" w:rsidP="00395559">
            <w:pPr>
              <w:jc w:val="center"/>
              <w:rPr>
                <w:color w:val="000000"/>
                <w:sz w:val="22"/>
                <w:szCs w:val="22"/>
              </w:rPr>
            </w:pPr>
            <w:r w:rsidRPr="00395559">
              <w:rPr>
                <w:color w:val="000000"/>
                <w:sz w:val="22"/>
                <w:szCs w:val="22"/>
              </w:rPr>
              <w:t>10/107*100=9,35%</w:t>
            </w:r>
          </w:p>
        </w:tc>
        <w:tc>
          <w:tcPr>
            <w:tcW w:w="2073" w:type="dxa"/>
            <w:shd w:val="clear" w:color="auto" w:fill="FFFFFF"/>
            <w:vAlign w:val="center"/>
            <w:hideMark/>
          </w:tcPr>
          <w:p w:rsidR="00AD38D7" w:rsidRPr="00395559" w:rsidRDefault="00AD38D7" w:rsidP="00395559">
            <w:pPr>
              <w:ind w:left="-185"/>
              <w:jc w:val="center"/>
              <w:rPr>
                <w:color w:val="000000"/>
                <w:sz w:val="22"/>
                <w:szCs w:val="22"/>
              </w:rPr>
            </w:pPr>
            <w:r w:rsidRPr="00395559">
              <w:rPr>
                <w:color w:val="000000"/>
                <w:sz w:val="22"/>
                <w:szCs w:val="22"/>
              </w:rPr>
              <w:t xml:space="preserve">7 чел. и </w:t>
            </w:r>
          </w:p>
          <w:p w:rsidR="00AD38D7" w:rsidRPr="00395559" w:rsidRDefault="00AD38D7" w:rsidP="00395559">
            <w:pPr>
              <w:ind w:left="-43"/>
              <w:jc w:val="center"/>
              <w:rPr>
                <w:sz w:val="22"/>
                <w:szCs w:val="22"/>
              </w:rPr>
            </w:pPr>
            <w:r w:rsidRPr="00395559">
              <w:rPr>
                <w:color w:val="000000"/>
                <w:sz w:val="22"/>
                <w:szCs w:val="22"/>
              </w:rPr>
              <w:t>2 команды (10%)</w:t>
            </w:r>
          </w:p>
        </w:tc>
      </w:tr>
      <w:tr w:rsidR="00AD38D7" w:rsidRPr="00395559" w:rsidTr="00012826">
        <w:trPr>
          <w:trHeight w:val="885"/>
          <w:tblCellSpacing w:w="0" w:type="dxa"/>
        </w:trPr>
        <w:tc>
          <w:tcPr>
            <w:tcW w:w="530" w:type="dxa"/>
            <w:vMerge/>
            <w:vAlign w:val="center"/>
            <w:hideMark/>
          </w:tcPr>
          <w:p w:rsidR="00AD38D7" w:rsidRPr="00395559" w:rsidRDefault="00AD38D7" w:rsidP="00395559">
            <w:pPr>
              <w:ind w:right="-165"/>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 </w:t>
            </w:r>
          </w:p>
          <w:p w:rsidR="00AD38D7" w:rsidRPr="00395559" w:rsidRDefault="00AD38D7" w:rsidP="00395559">
            <w:pPr>
              <w:jc w:val="center"/>
              <w:rPr>
                <w:sz w:val="22"/>
                <w:szCs w:val="22"/>
              </w:rPr>
            </w:pPr>
            <w:r w:rsidRPr="00395559">
              <w:rPr>
                <w:bCs/>
                <w:color w:val="000000"/>
                <w:sz w:val="22"/>
                <w:szCs w:val="22"/>
              </w:rPr>
              <w:t>«Ростовская 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5 чел.</w:t>
            </w:r>
          </w:p>
          <w:p w:rsidR="00AD38D7" w:rsidRPr="00395559" w:rsidRDefault="00AD38D7" w:rsidP="00395559">
            <w:pPr>
              <w:jc w:val="center"/>
              <w:rPr>
                <w:color w:val="000000"/>
                <w:sz w:val="22"/>
                <w:szCs w:val="22"/>
              </w:rPr>
            </w:pPr>
            <w:r w:rsidRPr="00395559">
              <w:rPr>
                <w:color w:val="000000"/>
                <w:sz w:val="22"/>
                <w:szCs w:val="22"/>
              </w:rPr>
              <w:t>5/59*100=</w:t>
            </w:r>
          </w:p>
          <w:p w:rsidR="00AD38D7" w:rsidRPr="00395559" w:rsidRDefault="00AD38D7" w:rsidP="00395559">
            <w:pPr>
              <w:jc w:val="center"/>
              <w:rPr>
                <w:sz w:val="22"/>
                <w:szCs w:val="22"/>
              </w:rPr>
            </w:pPr>
            <w:r w:rsidRPr="00395559">
              <w:rPr>
                <w:color w:val="000000"/>
                <w:sz w:val="22"/>
                <w:szCs w:val="22"/>
              </w:rPr>
              <w:t>8,47%</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1 чел. и</w:t>
            </w:r>
          </w:p>
          <w:p w:rsidR="00AD38D7" w:rsidRPr="00395559" w:rsidRDefault="00AD38D7" w:rsidP="00395559">
            <w:pPr>
              <w:jc w:val="center"/>
              <w:rPr>
                <w:sz w:val="22"/>
                <w:szCs w:val="22"/>
              </w:rPr>
            </w:pPr>
            <w:r w:rsidRPr="00395559">
              <w:rPr>
                <w:color w:val="000000"/>
                <w:sz w:val="22"/>
                <w:szCs w:val="22"/>
              </w:rPr>
              <w:t>1 команда (3%)</w:t>
            </w:r>
          </w:p>
        </w:tc>
      </w:tr>
      <w:tr w:rsidR="00AD38D7" w:rsidRPr="00395559" w:rsidTr="00012826">
        <w:trPr>
          <w:tblCellSpacing w:w="0" w:type="dxa"/>
        </w:trPr>
        <w:tc>
          <w:tcPr>
            <w:tcW w:w="530" w:type="dxa"/>
            <w:vMerge w:val="restart"/>
            <w:shd w:val="clear" w:color="auto" w:fill="FFFFFF"/>
            <w:vAlign w:val="center"/>
            <w:hideMark/>
          </w:tcPr>
          <w:p w:rsidR="00AD38D7" w:rsidRPr="00395559" w:rsidRDefault="00AD38D7" w:rsidP="00395559">
            <w:pPr>
              <w:ind w:right="-165"/>
              <w:rPr>
                <w:sz w:val="22"/>
                <w:szCs w:val="22"/>
              </w:rPr>
            </w:pPr>
            <w:r w:rsidRPr="00395559">
              <w:rPr>
                <w:color w:val="000000"/>
                <w:sz w:val="22"/>
                <w:szCs w:val="22"/>
              </w:rPr>
              <w:t>11.</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«Строевская СОШ»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 xml:space="preserve">9 чел. и </w:t>
            </w:r>
          </w:p>
          <w:p w:rsidR="00AD38D7" w:rsidRPr="00395559" w:rsidRDefault="00AD38D7" w:rsidP="00395559">
            <w:pPr>
              <w:jc w:val="center"/>
              <w:rPr>
                <w:sz w:val="22"/>
                <w:szCs w:val="22"/>
              </w:rPr>
            </w:pPr>
            <w:r w:rsidRPr="00395559">
              <w:rPr>
                <w:color w:val="000000"/>
                <w:sz w:val="22"/>
                <w:szCs w:val="22"/>
              </w:rPr>
              <w:t>7 команд</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8 чел. и</w:t>
            </w:r>
          </w:p>
          <w:p w:rsidR="00AD38D7" w:rsidRPr="00395559" w:rsidRDefault="00AD38D7" w:rsidP="00395559">
            <w:pPr>
              <w:jc w:val="center"/>
              <w:rPr>
                <w:sz w:val="22"/>
                <w:szCs w:val="22"/>
              </w:rPr>
            </w:pPr>
            <w:r w:rsidRPr="00395559">
              <w:rPr>
                <w:color w:val="000000"/>
                <w:sz w:val="22"/>
                <w:szCs w:val="22"/>
              </w:rPr>
              <w:t>3 команды</w:t>
            </w:r>
          </w:p>
          <w:p w:rsidR="00AD38D7" w:rsidRPr="00395559" w:rsidRDefault="00AD38D7" w:rsidP="00395559">
            <w:pPr>
              <w:jc w:val="center"/>
              <w:rPr>
                <w:color w:val="000000"/>
                <w:sz w:val="22"/>
                <w:szCs w:val="22"/>
              </w:rPr>
            </w:pPr>
            <w:r w:rsidRPr="00395559">
              <w:rPr>
                <w:color w:val="000000"/>
                <w:sz w:val="22"/>
                <w:szCs w:val="22"/>
              </w:rPr>
              <w:t>11/78*100=14,10%</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7 чел. и</w:t>
            </w:r>
          </w:p>
          <w:p w:rsidR="00AD38D7" w:rsidRPr="00395559" w:rsidRDefault="00AD38D7" w:rsidP="00395559">
            <w:pPr>
              <w:jc w:val="center"/>
              <w:rPr>
                <w:sz w:val="22"/>
                <w:szCs w:val="22"/>
              </w:rPr>
            </w:pPr>
            <w:r w:rsidRPr="00395559">
              <w:rPr>
                <w:color w:val="000000"/>
                <w:sz w:val="22"/>
                <w:szCs w:val="22"/>
              </w:rPr>
              <w:t>5 команд (22%)</w:t>
            </w:r>
          </w:p>
        </w:tc>
      </w:tr>
      <w:tr w:rsidR="00AD38D7" w:rsidRPr="00395559" w:rsidTr="00012826">
        <w:trPr>
          <w:tblCellSpacing w:w="0" w:type="dxa"/>
        </w:trPr>
        <w:tc>
          <w:tcPr>
            <w:tcW w:w="530" w:type="dxa"/>
            <w:vMerge/>
            <w:vAlign w:val="center"/>
            <w:hideMark/>
          </w:tcPr>
          <w:p w:rsidR="00AD38D7" w:rsidRPr="00395559" w:rsidRDefault="00AD38D7" w:rsidP="00395559">
            <w:pPr>
              <w:ind w:right="-165"/>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филиал </w:t>
            </w:r>
          </w:p>
          <w:p w:rsidR="00AD38D7" w:rsidRPr="00395559" w:rsidRDefault="00AD38D7" w:rsidP="00395559">
            <w:pPr>
              <w:jc w:val="center"/>
              <w:rPr>
                <w:sz w:val="22"/>
                <w:szCs w:val="22"/>
              </w:rPr>
            </w:pPr>
            <w:r w:rsidRPr="00395559">
              <w:rPr>
                <w:bCs/>
                <w:color w:val="000000"/>
                <w:sz w:val="22"/>
                <w:szCs w:val="22"/>
              </w:rPr>
              <w:t>«Плосская 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команда</w:t>
            </w:r>
          </w:p>
          <w:p w:rsidR="00AD38D7" w:rsidRPr="00395559" w:rsidRDefault="00AD38D7" w:rsidP="00395559">
            <w:pPr>
              <w:jc w:val="center"/>
              <w:rPr>
                <w:color w:val="000000"/>
                <w:sz w:val="22"/>
                <w:szCs w:val="22"/>
              </w:rPr>
            </w:pPr>
            <w:r w:rsidRPr="00395559">
              <w:rPr>
                <w:color w:val="000000"/>
                <w:sz w:val="22"/>
                <w:szCs w:val="22"/>
              </w:rPr>
              <w:t>1/28*100=3,57%</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3 команды (11%)</w:t>
            </w:r>
          </w:p>
        </w:tc>
      </w:tr>
      <w:tr w:rsidR="00AD38D7" w:rsidRPr="00395559" w:rsidTr="00012826">
        <w:trPr>
          <w:trHeight w:val="581"/>
          <w:tblCellSpacing w:w="0" w:type="dxa"/>
        </w:trPr>
        <w:tc>
          <w:tcPr>
            <w:tcW w:w="530" w:type="dxa"/>
            <w:vMerge/>
            <w:vAlign w:val="center"/>
            <w:hideMark/>
          </w:tcPr>
          <w:p w:rsidR="00AD38D7" w:rsidRPr="00395559" w:rsidRDefault="00AD38D7" w:rsidP="00395559">
            <w:pPr>
              <w:ind w:right="-165"/>
              <w:rPr>
                <w:sz w:val="22"/>
                <w:szCs w:val="22"/>
              </w:rPr>
            </w:pP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филиал  д/с «Улыбка»</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1 чел.</w:t>
            </w:r>
          </w:p>
        </w:tc>
        <w:tc>
          <w:tcPr>
            <w:tcW w:w="2073" w:type="dxa"/>
            <w:shd w:val="clear" w:color="auto" w:fill="FFFFFF"/>
            <w:vAlign w:val="center"/>
            <w:hideMark/>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530" w:type="dxa"/>
            <w:shd w:val="clear" w:color="auto" w:fill="FFFFFF"/>
            <w:vAlign w:val="center"/>
            <w:hideMark/>
          </w:tcPr>
          <w:p w:rsidR="00AD38D7" w:rsidRPr="00395559" w:rsidRDefault="00AD38D7" w:rsidP="00395559">
            <w:pPr>
              <w:ind w:right="-165"/>
              <w:rPr>
                <w:sz w:val="22"/>
                <w:szCs w:val="22"/>
              </w:rPr>
            </w:pPr>
            <w:r w:rsidRPr="00395559">
              <w:rPr>
                <w:color w:val="000000"/>
                <w:sz w:val="22"/>
                <w:szCs w:val="22"/>
              </w:rPr>
              <w:t>12.</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«Малодорская СОШ»</w:t>
            </w:r>
          </w:p>
          <w:p w:rsidR="00AD38D7" w:rsidRPr="00395559" w:rsidRDefault="00AD38D7" w:rsidP="00395559">
            <w:pPr>
              <w:jc w:val="center"/>
              <w:rPr>
                <w:sz w:val="22"/>
                <w:szCs w:val="22"/>
              </w:rPr>
            </w:pPr>
            <w:r w:rsidRPr="00395559">
              <w:rPr>
                <w:sz w:val="22"/>
                <w:szCs w:val="22"/>
              </w:rPr>
              <w:t> </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4 чел. и</w:t>
            </w:r>
          </w:p>
          <w:p w:rsidR="00AD38D7" w:rsidRPr="00395559" w:rsidRDefault="00AD38D7" w:rsidP="00395559">
            <w:pPr>
              <w:jc w:val="center"/>
              <w:rPr>
                <w:sz w:val="22"/>
                <w:szCs w:val="22"/>
              </w:rPr>
            </w:pPr>
            <w:r w:rsidRPr="00395559">
              <w:rPr>
                <w:color w:val="000000"/>
                <w:sz w:val="22"/>
                <w:szCs w:val="22"/>
              </w:rPr>
              <w:t>2 команды</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4 чел. и</w:t>
            </w:r>
          </w:p>
          <w:p w:rsidR="00AD38D7" w:rsidRPr="00395559" w:rsidRDefault="00AD38D7" w:rsidP="00395559">
            <w:pPr>
              <w:jc w:val="center"/>
              <w:rPr>
                <w:sz w:val="22"/>
                <w:szCs w:val="22"/>
              </w:rPr>
            </w:pPr>
            <w:r w:rsidRPr="00395559">
              <w:rPr>
                <w:color w:val="000000"/>
                <w:sz w:val="22"/>
                <w:szCs w:val="22"/>
              </w:rPr>
              <w:t>3 команды</w:t>
            </w:r>
          </w:p>
          <w:p w:rsidR="00AD38D7" w:rsidRPr="00395559" w:rsidRDefault="00AD38D7" w:rsidP="00395559">
            <w:pPr>
              <w:jc w:val="center"/>
              <w:rPr>
                <w:sz w:val="22"/>
                <w:szCs w:val="22"/>
              </w:rPr>
            </w:pPr>
            <w:r w:rsidRPr="00395559">
              <w:rPr>
                <w:color w:val="000000"/>
                <w:sz w:val="22"/>
                <w:szCs w:val="22"/>
              </w:rPr>
              <w:t>7/102*100=6,86%</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5 чел. и</w:t>
            </w:r>
          </w:p>
          <w:p w:rsidR="00AD38D7" w:rsidRPr="00395559" w:rsidRDefault="00AD38D7" w:rsidP="00395559">
            <w:pPr>
              <w:jc w:val="center"/>
              <w:rPr>
                <w:sz w:val="22"/>
                <w:szCs w:val="22"/>
              </w:rPr>
            </w:pPr>
            <w:r w:rsidRPr="00395559">
              <w:rPr>
                <w:color w:val="000000"/>
                <w:sz w:val="22"/>
                <w:szCs w:val="22"/>
              </w:rPr>
              <w:t>5 команд (10%)</w:t>
            </w:r>
          </w:p>
        </w:tc>
      </w:tr>
      <w:tr w:rsidR="00AD38D7" w:rsidRPr="00395559" w:rsidTr="00012826">
        <w:trPr>
          <w:tblCellSpacing w:w="0" w:type="dxa"/>
        </w:trPr>
        <w:tc>
          <w:tcPr>
            <w:tcW w:w="530" w:type="dxa"/>
            <w:shd w:val="clear" w:color="auto" w:fill="FFFFFF"/>
            <w:vAlign w:val="center"/>
            <w:hideMark/>
          </w:tcPr>
          <w:p w:rsidR="00AD38D7" w:rsidRPr="00395559" w:rsidRDefault="00AD38D7" w:rsidP="00395559">
            <w:pPr>
              <w:ind w:right="-165"/>
              <w:rPr>
                <w:sz w:val="22"/>
                <w:szCs w:val="22"/>
              </w:rPr>
            </w:pPr>
            <w:r w:rsidRPr="00395559">
              <w:rPr>
                <w:color w:val="000000"/>
                <w:sz w:val="22"/>
                <w:szCs w:val="22"/>
              </w:rPr>
              <w:t>13.</w:t>
            </w:r>
          </w:p>
        </w:tc>
        <w:tc>
          <w:tcPr>
            <w:tcW w:w="3449"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 xml:space="preserve">МБОУ </w:t>
            </w:r>
          </w:p>
          <w:p w:rsidR="00AD38D7" w:rsidRPr="00395559" w:rsidRDefault="00AD38D7" w:rsidP="00395559">
            <w:pPr>
              <w:jc w:val="center"/>
              <w:rPr>
                <w:sz w:val="22"/>
                <w:szCs w:val="22"/>
              </w:rPr>
            </w:pPr>
            <w:r w:rsidRPr="00395559">
              <w:rPr>
                <w:bCs/>
                <w:color w:val="000000"/>
                <w:sz w:val="22"/>
                <w:szCs w:val="22"/>
              </w:rPr>
              <w:t>«Синицкая ООШ»</w:t>
            </w:r>
          </w:p>
        </w:tc>
        <w:tc>
          <w:tcPr>
            <w:tcW w:w="1485" w:type="dxa"/>
            <w:vAlign w:val="center"/>
            <w:hideMark/>
          </w:tcPr>
          <w:p w:rsidR="00AD38D7" w:rsidRPr="00395559" w:rsidRDefault="00AD38D7" w:rsidP="00395559">
            <w:pPr>
              <w:jc w:val="center"/>
              <w:rPr>
                <w:sz w:val="22"/>
                <w:szCs w:val="22"/>
              </w:rPr>
            </w:pPr>
            <w:r w:rsidRPr="00395559">
              <w:rPr>
                <w:color w:val="000000"/>
                <w:sz w:val="22"/>
                <w:szCs w:val="22"/>
              </w:rPr>
              <w:t>1 команда</w:t>
            </w:r>
          </w:p>
        </w:tc>
        <w:tc>
          <w:tcPr>
            <w:tcW w:w="2268" w:type="dxa"/>
            <w:vAlign w:val="center"/>
            <w:hideMark/>
          </w:tcPr>
          <w:p w:rsidR="00AD38D7" w:rsidRPr="00395559" w:rsidRDefault="00AD38D7" w:rsidP="00395559">
            <w:pPr>
              <w:jc w:val="center"/>
              <w:rPr>
                <w:sz w:val="22"/>
                <w:szCs w:val="22"/>
              </w:rPr>
            </w:pPr>
            <w:r w:rsidRPr="00395559">
              <w:rPr>
                <w:color w:val="000000"/>
                <w:sz w:val="22"/>
                <w:szCs w:val="22"/>
              </w:rPr>
              <w:t>-</w:t>
            </w:r>
          </w:p>
        </w:tc>
        <w:tc>
          <w:tcPr>
            <w:tcW w:w="2073" w:type="dxa"/>
            <w:shd w:val="clear" w:color="auto" w:fill="FFFFFF"/>
            <w:vAlign w:val="center"/>
            <w:hideMark/>
          </w:tcPr>
          <w:p w:rsidR="00AD38D7" w:rsidRPr="00395559" w:rsidRDefault="00AD38D7" w:rsidP="00395559">
            <w:pPr>
              <w:jc w:val="center"/>
              <w:rPr>
                <w:color w:val="000000"/>
                <w:sz w:val="22"/>
                <w:szCs w:val="22"/>
              </w:rPr>
            </w:pPr>
            <w:r w:rsidRPr="00395559">
              <w:rPr>
                <w:color w:val="000000"/>
                <w:sz w:val="22"/>
                <w:szCs w:val="22"/>
              </w:rPr>
              <w:t>2 чел. и</w:t>
            </w:r>
          </w:p>
          <w:p w:rsidR="00AD38D7" w:rsidRPr="00395559" w:rsidRDefault="00AD38D7" w:rsidP="00395559">
            <w:pPr>
              <w:jc w:val="center"/>
              <w:rPr>
                <w:sz w:val="22"/>
                <w:szCs w:val="22"/>
              </w:rPr>
            </w:pPr>
            <w:r w:rsidRPr="00395559">
              <w:rPr>
                <w:color w:val="000000"/>
                <w:sz w:val="22"/>
                <w:szCs w:val="22"/>
              </w:rPr>
              <w:t>1 команда (15%)</w:t>
            </w:r>
          </w:p>
        </w:tc>
      </w:tr>
      <w:tr w:rsidR="00AD38D7" w:rsidRPr="00395559" w:rsidTr="00012826">
        <w:trPr>
          <w:tblCellSpacing w:w="0" w:type="dxa"/>
        </w:trPr>
        <w:tc>
          <w:tcPr>
            <w:tcW w:w="530" w:type="dxa"/>
            <w:shd w:val="clear" w:color="auto" w:fill="FFFFFF"/>
            <w:vAlign w:val="center"/>
          </w:tcPr>
          <w:p w:rsidR="00AD38D7" w:rsidRPr="00395559" w:rsidRDefault="00AD38D7" w:rsidP="00395559">
            <w:pPr>
              <w:ind w:right="-165"/>
              <w:rPr>
                <w:color w:val="000000"/>
                <w:sz w:val="22"/>
                <w:szCs w:val="22"/>
              </w:rPr>
            </w:pPr>
            <w:r w:rsidRPr="00395559">
              <w:rPr>
                <w:color w:val="000000"/>
                <w:sz w:val="22"/>
                <w:szCs w:val="22"/>
              </w:rPr>
              <w:t>14.</w:t>
            </w:r>
          </w:p>
        </w:tc>
        <w:tc>
          <w:tcPr>
            <w:tcW w:w="3449" w:type="dxa"/>
            <w:shd w:val="clear" w:color="auto" w:fill="FFFFFF"/>
            <w:vAlign w:val="center"/>
          </w:tcPr>
          <w:p w:rsidR="00AD38D7" w:rsidRPr="00395559" w:rsidRDefault="00AD38D7" w:rsidP="00395559">
            <w:pPr>
              <w:jc w:val="center"/>
              <w:rPr>
                <w:sz w:val="22"/>
                <w:szCs w:val="22"/>
              </w:rPr>
            </w:pPr>
            <w:r w:rsidRPr="00395559">
              <w:rPr>
                <w:bCs/>
                <w:color w:val="000000"/>
                <w:sz w:val="22"/>
                <w:szCs w:val="22"/>
              </w:rPr>
              <w:t>МБОУ «Начальная школа - детский сад М. Монтессори»</w:t>
            </w:r>
          </w:p>
        </w:tc>
        <w:tc>
          <w:tcPr>
            <w:tcW w:w="1485" w:type="dxa"/>
            <w:vAlign w:val="center"/>
          </w:tcPr>
          <w:p w:rsidR="00AD38D7" w:rsidRPr="00395559" w:rsidRDefault="00AD38D7" w:rsidP="00395559">
            <w:pPr>
              <w:jc w:val="center"/>
              <w:rPr>
                <w:sz w:val="22"/>
                <w:szCs w:val="22"/>
              </w:rPr>
            </w:pPr>
            <w:r w:rsidRPr="00395559">
              <w:rPr>
                <w:color w:val="000000"/>
                <w:sz w:val="22"/>
                <w:szCs w:val="22"/>
              </w:rPr>
              <w:t>2 чел.</w:t>
            </w:r>
          </w:p>
        </w:tc>
        <w:tc>
          <w:tcPr>
            <w:tcW w:w="2268" w:type="dxa"/>
            <w:vAlign w:val="center"/>
          </w:tcPr>
          <w:p w:rsidR="00AD38D7" w:rsidRPr="00395559" w:rsidRDefault="00AD38D7" w:rsidP="00395559">
            <w:pPr>
              <w:jc w:val="center"/>
              <w:rPr>
                <w:sz w:val="22"/>
                <w:szCs w:val="22"/>
              </w:rPr>
            </w:pPr>
            <w:r w:rsidRPr="00395559">
              <w:rPr>
                <w:color w:val="000000"/>
                <w:sz w:val="22"/>
                <w:szCs w:val="22"/>
              </w:rPr>
              <w:t>2 чел. и</w:t>
            </w:r>
          </w:p>
          <w:p w:rsidR="00AD38D7" w:rsidRPr="00395559" w:rsidRDefault="00AD38D7" w:rsidP="00395559">
            <w:pPr>
              <w:jc w:val="center"/>
              <w:rPr>
                <w:sz w:val="22"/>
                <w:szCs w:val="22"/>
              </w:rPr>
            </w:pPr>
            <w:r w:rsidRPr="00395559">
              <w:rPr>
                <w:color w:val="000000"/>
                <w:sz w:val="22"/>
                <w:szCs w:val="22"/>
              </w:rPr>
              <w:t>1 команда</w:t>
            </w:r>
          </w:p>
          <w:p w:rsidR="00AD38D7" w:rsidRPr="00395559" w:rsidRDefault="00AD38D7" w:rsidP="00395559">
            <w:pPr>
              <w:jc w:val="center"/>
              <w:rPr>
                <w:sz w:val="22"/>
                <w:szCs w:val="22"/>
              </w:rPr>
            </w:pPr>
            <w:r w:rsidRPr="00395559">
              <w:rPr>
                <w:color w:val="000000"/>
                <w:sz w:val="22"/>
                <w:szCs w:val="22"/>
              </w:rPr>
              <w:t>1/15*100=6,67%</w:t>
            </w:r>
          </w:p>
        </w:tc>
        <w:tc>
          <w:tcPr>
            <w:tcW w:w="2073" w:type="dxa"/>
            <w:shd w:val="clear" w:color="auto" w:fill="FFFFFF"/>
            <w:vAlign w:val="center"/>
          </w:tcPr>
          <w:p w:rsidR="00AD38D7" w:rsidRPr="00395559" w:rsidRDefault="00AD38D7" w:rsidP="00395559">
            <w:pPr>
              <w:jc w:val="center"/>
              <w:rPr>
                <w:sz w:val="22"/>
                <w:szCs w:val="22"/>
              </w:rPr>
            </w:pPr>
            <w:r w:rsidRPr="00395559">
              <w:rPr>
                <w:color w:val="000000"/>
                <w:sz w:val="22"/>
                <w:szCs w:val="22"/>
              </w:rPr>
              <w:t>5 чел.</w:t>
            </w:r>
          </w:p>
        </w:tc>
      </w:tr>
      <w:tr w:rsidR="00AD38D7" w:rsidRPr="00395559" w:rsidTr="00012826">
        <w:trPr>
          <w:tblCellSpacing w:w="0" w:type="dxa"/>
        </w:trPr>
        <w:tc>
          <w:tcPr>
            <w:tcW w:w="530" w:type="dxa"/>
            <w:shd w:val="clear" w:color="auto" w:fill="FFFFFF"/>
            <w:vAlign w:val="center"/>
          </w:tcPr>
          <w:p w:rsidR="00AD38D7" w:rsidRPr="00395559" w:rsidRDefault="00AD38D7" w:rsidP="00395559">
            <w:pPr>
              <w:ind w:right="-165"/>
              <w:rPr>
                <w:color w:val="000000"/>
                <w:sz w:val="22"/>
                <w:szCs w:val="22"/>
              </w:rPr>
            </w:pPr>
            <w:r w:rsidRPr="00395559">
              <w:rPr>
                <w:color w:val="000000"/>
                <w:sz w:val="22"/>
                <w:szCs w:val="22"/>
              </w:rPr>
              <w:t>15.</w:t>
            </w:r>
          </w:p>
        </w:tc>
        <w:tc>
          <w:tcPr>
            <w:tcW w:w="3449" w:type="dxa"/>
            <w:shd w:val="clear" w:color="auto" w:fill="FFFFFF"/>
            <w:vAlign w:val="center"/>
          </w:tcPr>
          <w:p w:rsidR="00AD38D7" w:rsidRPr="00395559" w:rsidRDefault="00AD38D7" w:rsidP="00395559">
            <w:pPr>
              <w:jc w:val="center"/>
              <w:rPr>
                <w:sz w:val="22"/>
                <w:szCs w:val="22"/>
              </w:rPr>
            </w:pPr>
            <w:r w:rsidRPr="00395559">
              <w:rPr>
                <w:bCs/>
                <w:color w:val="000000"/>
                <w:sz w:val="22"/>
                <w:szCs w:val="22"/>
              </w:rPr>
              <w:t xml:space="preserve">МБДОУ </w:t>
            </w:r>
          </w:p>
          <w:p w:rsidR="00AD38D7" w:rsidRPr="00395559" w:rsidRDefault="00AD38D7" w:rsidP="00395559">
            <w:pPr>
              <w:jc w:val="center"/>
              <w:rPr>
                <w:sz w:val="22"/>
                <w:szCs w:val="22"/>
              </w:rPr>
            </w:pPr>
            <w:r w:rsidRPr="00395559">
              <w:rPr>
                <w:bCs/>
                <w:color w:val="000000"/>
                <w:sz w:val="22"/>
                <w:szCs w:val="22"/>
              </w:rPr>
              <w:t>«ЦРР – детский сад «Алёнушка»</w:t>
            </w:r>
          </w:p>
        </w:tc>
        <w:tc>
          <w:tcPr>
            <w:tcW w:w="1485" w:type="dxa"/>
            <w:vAlign w:val="center"/>
          </w:tcPr>
          <w:p w:rsidR="00AD38D7" w:rsidRPr="00395559" w:rsidRDefault="00AD38D7" w:rsidP="00395559">
            <w:pPr>
              <w:jc w:val="center"/>
              <w:rPr>
                <w:sz w:val="22"/>
                <w:szCs w:val="22"/>
              </w:rPr>
            </w:pPr>
            <w:r w:rsidRPr="00395559">
              <w:rPr>
                <w:color w:val="000000"/>
                <w:sz w:val="22"/>
                <w:szCs w:val="22"/>
              </w:rPr>
              <w:t>2 чел.</w:t>
            </w:r>
          </w:p>
        </w:tc>
        <w:tc>
          <w:tcPr>
            <w:tcW w:w="2268" w:type="dxa"/>
            <w:vAlign w:val="center"/>
          </w:tcPr>
          <w:p w:rsidR="00AD38D7" w:rsidRPr="00395559" w:rsidRDefault="00AD38D7" w:rsidP="00395559">
            <w:pPr>
              <w:jc w:val="center"/>
              <w:rPr>
                <w:sz w:val="22"/>
                <w:szCs w:val="22"/>
              </w:rPr>
            </w:pPr>
            <w:r w:rsidRPr="00395559">
              <w:rPr>
                <w:color w:val="000000"/>
                <w:sz w:val="22"/>
                <w:szCs w:val="22"/>
              </w:rPr>
              <w:t>3 чел.</w:t>
            </w:r>
          </w:p>
        </w:tc>
        <w:tc>
          <w:tcPr>
            <w:tcW w:w="2073" w:type="dxa"/>
            <w:shd w:val="clear" w:color="auto" w:fill="FFFFFF"/>
            <w:vAlign w:val="center"/>
          </w:tcPr>
          <w:p w:rsidR="00AD38D7" w:rsidRPr="00395559" w:rsidRDefault="00AD38D7" w:rsidP="00395559">
            <w:pPr>
              <w:jc w:val="center"/>
              <w:rPr>
                <w:sz w:val="22"/>
                <w:szCs w:val="22"/>
              </w:rPr>
            </w:pPr>
            <w:r w:rsidRPr="00395559">
              <w:rPr>
                <w:color w:val="000000"/>
                <w:sz w:val="22"/>
                <w:szCs w:val="22"/>
              </w:rPr>
              <w:t>1 чел.</w:t>
            </w:r>
          </w:p>
        </w:tc>
      </w:tr>
      <w:tr w:rsidR="00AD38D7" w:rsidRPr="00395559" w:rsidTr="00012826">
        <w:trPr>
          <w:tblCellSpacing w:w="0" w:type="dxa"/>
        </w:trPr>
        <w:tc>
          <w:tcPr>
            <w:tcW w:w="530" w:type="dxa"/>
            <w:shd w:val="clear" w:color="auto" w:fill="FFFFFF"/>
            <w:vAlign w:val="center"/>
          </w:tcPr>
          <w:p w:rsidR="00AD38D7" w:rsidRPr="00395559" w:rsidRDefault="00AD38D7" w:rsidP="00395559">
            <w:pPr>
              <w:ind w:right="-165"/>
              <w:rPr>
                <w:color w:val="000000"/>
                <w:sz w:val="22"/>
                <w:szCs w:val="22"/>
              </w:rPr>
            </w:pPr>
            <w:r w:rsidRPr="00395559">
              <w:rPr>
                <w:color w:val="000000"/>
                <w:sz w:val="22"/>
                <w:szCs w:val="22"/>
              </w:rPr>
              <w:t>16.</w:t>
            </w:r>
          </w:p>
        </w:tc>
        <w:tc>
          <w:tcPr>
            <w:tcW w:w="3449" w:type="dxa"/>
            <w:shd w:val="clear" w:color="auto" w:fill="FFFFFF"/>
            <w:vAlign w:val="center"/>
          </w:tcPr>
          <w:p w:rsidR="00AD38D7" w:rsidRPr="00395559" w:rsidRDefault="00AD38D7" w:rsidP="00395559">
            <w:pPr>
              <w:jc w:val="center"/>
              <w:rPr>
                <w:sz w:val="22"/>
                <w:szCs w:val="22"/>
              </w:rPr>
            </w:pPr>
            <w:r w:rsidRPr="00395559">
              <w:rPr>
                <w:bCs/>
                <w:color w:val="000000"/>
                <w:sz w:val="22"/>
                <w:szCs w:val="22"/>
              </w:rPr>
              <w:t>МБУ ДО ДШИ «Радуга»</w:t>
            </w:r>
          </w:p>
        </w:tc>
        <w:tc>
          <w:tcPr>
            <w:tcW w:w="1485" w:type="dxa"/>
            <w:vAlign w:val="center"/>
          </w:tcPr>
          <w:p w:rsidR="00AD38D7" w:rsidRPr="00395559" w:rsidRDefault="00AD38D7" w:rsidP="00395559">
            <w:pPr>
              <w:jc w:val="center"/>
              <w:rPr>
                <w:sz w:val="22"/>
                <w:szCs w:val="22"/>
              </w:rPr>
            </w:pPr>
            <w:r w:rsidRPr="00395559">
              <w:rPr>
                <w:color w:val="000000"/>
                <w:sz w:val="22"/>
                <w:szCs w:val="22"/>
              </w:rPr>
              <w:t>11 чел.</w:t>
            </w:r>
          </w:p>
        </w:tc>
        <w:tc>
          <w:tcPr>
            <w:tcW w:w="2268" w:type="dxa"/>
            <w:vAlign w:val="center"/>
          </w:tcPr>
          <w:p w:rsidR="00AD38D7" w:rsidRPr="00395559" w:rsidRDefault="00AD38D7" w:rsidP="00395559">
            <w:pPr>
              <w:jc w:val="center"/>
              <w:rPr>
                <w:sz w:val="22"/>
                <w:szCs w:val="22"/>
              </w:rPr>
            </w:pPr>
            <w:r w:rsidRPr="00395559">
              <w:rPr>
                <w:color w:val="000000"/>
                <w:sz w:val="22"/>
                <w:szCs w:val="22"/>
              </w:rPr>
              <w:t>8 команд</w:t>
            </w:r>
          </w:p>
        </w:tc>
        <w:tc>
          <w:tcPr>
            <w:tcW w:w="2073" w:type="dxa"/>
            <w:shd w:val="clear" w:color="auto" w:fill="FFFFFF"/>
            <w:vAlign w:val="center"/>
          </w:tcPr>
          <w:p w:rsidR="00AD38D7" w:rsidRPr="00395559" w:rsidRDefault="00AD38D7" w:rsidP="00395559">
            <w:pPr>
              <w:jc w:val="center"/>
              <w:rPr>
                <w:color w:val="000000"/>
                <w:sz w:val="22"/>
                <w:szCs w:val="22"/>
              </w:rPr>
            </w:pPr>
            <w:r w:rsidRPr="00395559">
              <w:rPr>
                <w:color w:val="000000"/>
                <w:sz w:val="22"/>
                <w:szCs w:val="22"/>
              </w:rPr>
              <w:t>13 чел. и</w:t>
            </w:r>
          </w:p>
          <w:p w:rsidR="00AD38D7" w:rsidRPr="00395559" w:rsidRDefault="00AD38D7" w:rsidP="00395559">
            <w:pPr>
              <w:jc w:val="center"/>
              <w:rPr>
                <w:sz w:val="22"/>
                <w:szCs w:val="22"/>
              </w:rPr>
            </w:pPr>
            <w:r w:rsidRPr="00395559">
              <w:rPr>
                <w:color w:val="000000"/>
                <w:sz w:val="22"/>
                <w:szCs w:val="22"/>
              </w:rPr>
              <w:t>2 команды</w:t>
            </w:r>
          </w:p>
        </w:tc>
      </w:tr>
      <w:tr w:rsidR="00AD38D7" w:rsidRPr="00395559" w:rsidTr="00012826">
        <w:trPr>
          <w:trHeight w:val="621"/>
          <w:tblCellSpacing w:w="0" w:type="dxa"/>
        </w:trPr>
        <w:tc>
          <w:tcPr>
            <w:tcW w:w="530" w:type="dxa"/>
            <w:shd w:val="clear" w:color="auto" w:fill="FFFFFF"/>
            <w:vAlign w:val="center"/>
          </w:tcPr>
          <w:p w:rsidR="00AD38D7" w:rsidRPr="00395559" w:rsidRDefault="00AD38D7" w:rsidP="00395559">
            <w:pPr>
              <w:ind w:right="-165"/>
              <w:rPr>
                <w:color w:val="000000"/>
                <w:sz w:val="22"/>
                <w:szCs w:val="22"/>
              </w:rPr>
            </w:pPr>
            <w:r w:rsidRPr="00395559">
              <w:rPr>
                <w:color w:val="000000"/>
                <w:sz w:val="22"/>
                <w:szCs w:val="22"/>
              </w:rPr>
              <w:t>17.</w:t>
            </w:r>
          </w:p>
        </w:tc>
        <w:tc>
          <w:tcPr>
            <w:tcW w:w="3449" w:type="dxa"/>
            <w:shd w:val="clear" w:color="auto" w:fill="FFFFFF"/>
            <w:vAlign w:val="center"/>
          </w:tcPr>
          <w:p w:rsidR="00AD38D7" w:rsidRPr="00395559" w:rsidRDefault="00AD38D7" w:rsidP="00395559">
            <w:pPr>
              <w:jc w:val="center"/>
              <w:rPr>
                <w:sz w:val="22"/>
                <w:szCs w:val="22"/>
              </w:rPr>
            </w:pPr>
            <w:r w:rsidRPr="00395559">
              <w:rPr>
                <w:bCs/>
                <w:color w:val="000000"/>
                <w:sz w:val="22"/>
                <w:szCs w:val="22"/>
              </w:rPr>
              <w:t>МБУК «ОЦДК»</w:t>
            </w:r>
          </w:p>
        </w:tc>
        <w:tc>
          <w:tcPr>
            <w:tcW w:w="1485" w:type="dxa"/>
            <w:vAlign w:val="center"/>
          </w:tcPr>
          <w:p w:rsidR="00AD38D7" w:rsidRPr="00395559" w:rsidRDefault="00AD38D7" w:rsidP="00395559">
            <w:pPr>
              <w:jc w:val="center"/>
              <w:rPr>
                <w:sz w:val="22"/>
                <w:szCs w:val="22"/>
              </w:rPr>
            </w:pPr>
            <w:r w:rsidRPr="00395559">
              <w:rPr>
                <w:color w:val="000000"/>
                <w:sz w:val="22"/>
                <w:szCs w:val="22"/>
              </w:rPr>
              <w:t>2 команды</w:t>
            </w:r>
          </w:p>
        </w:tc>
        <w:tc>
          <w:tcPr>
            <w:tcW w:w="2268" w:type="dxa"/>
            <w:vAlign w:val="center"/>
          </w:tcPr>
          <w:p w:rsidR="00AD38D7" w:rsidRPr="00395559" w:rsidRDefault="00AD38D7" w:rsidP="00395559">
            <w:pPr>
              <w:jc w:val="center"/>
              <w:rPr>
                <w:sz w:val="22"/>
                <w:szCs w:val="22"/>
              </w:rPr>
            </w:pPr>
            <w:r w:rsidRPr="00395559">
              <w:rPr>
                <w:color w:val="000000"/>
                <w:sz w:val="22"/>
                <w:szCs w:val="22"/>
              </w:rPr>
              <w:t>3 команд</w:t>
            </w:r>
          </w:p>
        </w:tc>
        <w:tc>
          <w:tcPr>
            <w:tcW w:w="2073" w:type="dxa"/>
            <w:shd w:val="clear" w:color="auto" w:fill="FFFFFF"/>
            <w:vAlign w:val="center"/>
          </w:tcPr>
          <w:p w:rsidR="00AD38D7" w:rsidRPr="00395559" w:rsidRDefault="00AD38D7" w:rsidP="00395559">
            <w:pPr>
              <w:jc w:val="center"/>
              <w:rPr>
                <w:sz w:val="22"/>
                <w:szCs w:val="22"/>
              </w:rPr>
            </w:pPr>
            <w:r w:rsidRPr="00395559">
              <w:rPr>
                <w:color w:val="000000"/>
                <w:sz w:val="22"/>
                <w:szCs w:val="22"/>
              </w:rPr>
              <w:t>-</w:t>
            </w:r>
          </w:p>
        </w:tc>
      </w:tr>
      <w:tr w:rsidR="00AD38D7" w:rsidRPr="00395559" w:rsidTr="00012826">
        <w:trPr>
          <w:tblCellSpacing w:w="0" w:type="dxa"/>
        </w:trPr>
        <w:tc>
          <w:tcPr>
            <w:tcW w:w="3979" w:type="dxa"/>
            <w:gridSpan w:val="2"/>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ИТОГО:</w:t>
            </w:r>
          </w:p>
        </w:tc>
        <w:tc>
          <w:tcPr>
            <w:tcW w:w="1485"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216 чел.,</w:t>
            </w:r>
          </w:p>
          <w:p w:rsidR="00AD38D7" w:rsidRPr="00395559" w:rsidRDefault="00AD38D7" w:rsidP="00395559">
            <w:pPr>
              <w:jc w:val="center"/>
              <w:rPr>
                <w:bCs/>
                <w:color w:val="000000"/>
                <w:sz w:val="22"/>
                <w:szCs w:val="22"/>
              </w:rPr>
            </w:pPr>
            <w:r w:rsidRPr="00395559">
              <w:rPr>
                <w:bCs/>
                <w:color w:val="000000"/>
                <w:sz w:val="22"/>
                <w:szCs w:val="22"/>
              </w:rPr>
              <w:t xml:space="preserve">43 </w:t>
            </w:r>
          </w:p>
          <w:p w:rsidR="00AD38D7" w:rsidRPr="00395559" w:rsidRDefault="00AD38D7" w:rsidP="00395559">
            <w:pPr>
              <w:jc w:val="center"/>
              <w:rPr>
                <w:sz w:val="22"/>
                <w:szCs w:val="22"/>
              </w:rPr>
            </w:pPr>
            <w:r w:rsidRPr="00395559">
              <w:rPr>
                <w:bCs/>
                <w:color w:val="000000"/>
                <w:sz w:val="22"/>
                <w:szCs w:val="22"/>
              </w:rPr>
              <w:t>команды,</w:t>
            </w:r>
          </w:p>
          <w:p w:rsidR="00AD38D7" w:rsidRPr="00395559" w:rsidRDefault="00AD38D7" w:rsidP="00395559">
            <w:pPr>
              <w:jc w:val="center"/>
              <w:rPr>
                <w:sz w:val="22"/>
                <w:szCs w:val="22"/>
              </w:rPr>
            </w:pPr>
            <w:r w:rsidRPr="00395559">
              <w:rPr>
                <w:bCs/>
                <w:color w:val="000000"/>
                <w:sz w:val="22"/>
                <w:szCs w:val="22"/>
              </w:rPr>
              <w:t>259 сертифик.</w:t>
            </w:r>
          </w:p>
        </w:tc>
        <w:tc>
          <w:tcPr>
            <w:tcW w:w="2268" w:type="dxa"/>
            <w:shd w:val="clear" w:color="auto" w:fill="FFFFFF"/>
            <w:vAlign w:val="center"/>
            <w:hideMark/>
          </w:tcPr>
          <w:p w:rsidR="00AD38D7" w:rsidRPr="00395559" w:rsidRDefault="00AD38D7" w:rsidP="00395559">
            <w:pPr>
              <w:jc w:val="center"/>
              <w:rPr>
                <w:sz w:val="22"/>
                <w:szCs w:val="22"/>
              </w:rPr>
            </w:pPr>
            <w:r w:rsidRPr="00395559">
              <w:rPr>
                <w:bCs/>
                <w:color w:val="000000"/>
                <w:sz w:val="22"/>
                <w:szCs w:val="22"/>
              </w:rPr>
              <w:t>221 чел.,</w:t>
            </w:r>
          </w:p>
          <w:p w:rsidR="00AD38D7" w:rsidRPr="00395559" w:rsidRDefault="00AD38D7" w:rsidP="00395559">
            <w:pPr>
              <w:jc w:val="center"/>
              <w:rPr>
                <w:bCs/>
                <w:color w:val="000000"/>
                <w:sz w:val="22"/>
                <w:szCs w:val="22"/>
              </w:rPr>
            </w:pPr>
            <w:r w:rsidRPr="00395559">
              <w:rPr>
                <w:bCs/>
                <w:color w:val="000000"/>
                <w:sz w:val="22"/>
                <w:szCs w:val="22"/>
              </w:rPr>
              <w:t xml:space="preserve">68 </w:t>
            </w:r>
          </w:p>
          <w:p w:rsidR="00AD38D7" w:rsidRPr="00395559" w:rsidRDefault="00AD38D7" w:rsidP="00395559">
            <w:pPr>
              <w:jc w:val="center"/>
              <w:rPr>
                <w:sz w:val="22"/>
                <w:szCs w:val="22"/>
              </w:rPr>
            </w:pPr>
            <w:r w:rsidRPr="00395559">
              <w:rPr>
                <w:bCs/>
                <w:color w:val="000000"/>
                <w:sz w:val="22"/>
                <w:szCs w:val="22"/>
              </w:rPr>
              <w:t>команд,</w:t>
            </w:r>
          </w:p>
          <w:p w:rsidR="00AD38D7" w:rsidRPr="00395559" w:rsidRDefault="00AD38D7" w:rsidP="00395559">
            <w:pPr>
              <w:jc w:val="center"/>
              <w:rPr>
                <w:bCs/>
                <w:color w:val="000000"/>
                <w:sz w:val="22"/>
                <w:szCs w:val="22"/>
              </w:rPr>
            </w:pPr>
            <w:r w:rsidRPr="00395559">
              <w:rPr>
                <w:bCs/>
                <w:color w:val="000000"/>
                <w:sz w:val="22"/>
                <w:szCs w:val="22"/>
              </w:rPr>
              <w:t>285</w:t>
            </w:r>
          </w:p>
          <w:p w:rsidR="00AD38D7" w:rsidRPr="00395559" w:rsidRDefault="00AD38D7" w:rsidP="00395559">
            <w:pPr>
              <w:jc w:val="center"/>
              <w:rPr>
                <w:sz w:val="22"/>
                <w:szCs w:val="22"/>
              </w:rPr>
            </w:pPr>
            <w:r w:rsidRPr="00395559">
              <w:rPr>
                <w:bCs/>
                <w:color w:val="000000"/>
                <w:sz w:val="22"/>
                <w:szCs w:val="22"/>
              </w:rPr>
              <w:t>сертификатов</w:t>
            </w:r>
          </w:p>
        </w:tc>
        <w:tc>
          <w:tcPr>
            <w:tcW w:w="2073" w:type="dxa"/>
            <w:shd w:val="clear" w:color="auto" w:fill="FFFFFF"/>
            <w:vAlign w:val="center"/>
            <w:hideMark/>
          </w:tcPr>
          <w:p w:rsidR="00AD38D7" w:rsidRPr="00395559" w:rsidRDefault="00AD38D7" w:rsidP="00395559">
            <w:pPr>
              <w:ind w:right="-104" w:hanging="43"/>
              <w:jc w:val="center"/>
              <w:rPr>
                <w:bCs/>
                <w:color w:val="000000"/>
                <w:sz w:val="22"/>
                <w:szCs w:val="22"/>
              </w:rPr>
            </w:pPr>
            <w:r w:rsidRPr="00395559">
              <w:rPr>
                <w:bCs/>
                <w:color w:val="000000"/>
                <w:sz w:val="22"/>
                <w:szCs w:val="22"/>
              </w:rPr>
              <w:t>238 чел.,</w:t>
            </w:r>
          </w:p>
          <w:p w:rsidR="00AD38D7" w:rsidRPr="00395559" w:rsidRDefault="00AD38D7" w:rsidP="00395559">
            <w:pPr>
              <w:ind w:right="-104" w:hanging="43"/>
              <w:jc w:val="center"/>
              <w:rPr>
                <w:bCs/>
                <w:color w:val="000000"/>
                <w:sz w:val="22"/>
                <w:szCs w:val="22"/>
              </w:rPr>
            </w:pPr>
            <w:r w:rsidRPr="00395559">
              <w:rPr>
                <w:bCs/>
                <w:color w:val="000000"/>
                <w:sz w:val="22"/>
                <w:szCs w:val="22"/>
              </w:rPr>
              <w:t xml:space="preserve">83 </w:t>
            </w:r>
          </w:p>
          <w:p w:rsidR="00AD38D7" w:rsidRPr="00395559" w:rsidRDefault="00AD38D7" w:rsidP="00395559">
            <w:pPr>
              <w:ind w:right="-104" w:hanging="43"/>
              <w:jc w:val="center"/>
              <w:rPr>
                <w:sz w:val="22"/>
                <w:szCs w:val="22"/>
              </w:rPr>
            </w:pPr>
            <w:r w:rsidRPr="00395559">
              <w:rPr>
                <w:bCs/>
                <w:color w:val="000000"/>
                <w:sz w:val="22"/>
                <w:szCs w:val="22"/>
              </w:rPr>
              <w:t>команды,</w:t>
            </w:r>
          </w:p>
          <w:p w:rsidR="00AD38D7" w:rsidRPr="00395559" w:rsidRDefault="00AD38D7" w:rsidP="00395559">
            <w:pPr>
              <w:ind w:right="-104" w:hanging="43"/>
              <w:jc w:val="center"/>
              <w:rPr>
                <w:bCs/>
                <w:color w:val="000000"/>
                <w:sz w:val="22"/>
                <w:szCs w:val="22"/>
              </w:rPr>
            </w:pPr>
            <w:r w:rsidRPr="00395559">
              <w:rPr>
                <w:bCs/>
                <w:color w:val="000000"/>
                <w:sz w:val="22"/>
                <w:szCs w:val="22"/>
              </w:rPr>
              <w:t>320</w:t>
            </w:r>
          </w:p>
          <w:p w:rsidR="00AD38D7" w:rsidRPr="00395559" w:rsidRDefault="00AD38D7" w:rsidP="00395559">
            <w:pPr>
              <w:ind w:right="-104" w:hanging="43"/>
              <w:jc w:val="center"/>
              <w:rPr>
                <w:sz w:val="22"/>
                <w:szCs w:val="22"/>
              </w:rPr>
            </w:pPr>
            <w:r w:rsidRPr="00395559">
              <w:rPr>
                <w:bCs/>
                <w:color w:val="000000"/>
                <w:sz w:val="22"/>
                <w:szCs w:val="22"/>
              </w:rPr>
              <w:t>сертификатов</w:t>
            </w:r>
          </w:p>
        </w:tc>
      </w:tr>
    </w:tbl>
    <w:p w:rsidR="00AD38D7" w:rsidRDefault="00AD38D7" w:rsidP="00AD38D7">
      <w:pPr>
        <w:rPr>
          <w:b/>
          <w:sz w:val="28"/>
        </w:rPr>
      </w:pPr>
      <w:bookmarkStart w:id="16" w:name="_Toc73535992"/>
      <w:bookmarkStart w:id="17" w:name="_Toc32935962"/>
      <w:bookmarkEnd w:id="13"/>
      <w:bookmarkEnd w:id="14"/>
      <w:r>
        <w:rPr>
          <w:b/>
          <w:sz w:val="28"/>
        </w:rPr>
        <w:br w:type="page"/>
      </w:r>
    </w:p>
    <w:bookmarkEnd w:id="16"/>
    <w:bookmarkEnd w:id="17"/>
    <w:p w:rsidR="003D3D4A" w:rsidRPr="00AA08BF" w:rsidRDefault="003D3D4A" w:rsidP="003D3D4A">
      <w:pPr>
        <w:jc w:val="center"/>
        <w:rPr>
          <w:rFonts w:eastAsiaTheme="majorEastAsia" w:cstheme="majorBidi"/>
          <w:b/>
          <w:bCs/>
          <w:color w:val="FF0000"/>
          <w:sz w:val="16"/>
          <w:szCs w:val="16"/>
        </w:rPr>
      </w:pPr>
    </w:p>
    <w:p w:rsidR="00A73AC5" w:rsidRPr="00AA08BF" w:rsidRDefault="00A73AC5" w:rsidP="007F5043">
      <w:pPr>
        <w:rPr>
          <w:b/>
          <w:color w:val="FF0000"/>
        </w:rPr>
      </w:pPr>
    </w:p>
    <w:p w:rsidR="00A73AC5" w:rsidRPr="00804628" w:rsidRDefault="008D3F82" w:rsidP="00A73AC5">
      <w:pPr>
        <w:keepNext/>
        <w:keepLines/>
        <w:jc w:val="center"/>
        <w:outlineLvl w:val="0"/>
        <w:rPr>
          <w:rFonts w:eastAsiaTheme="majorEastAsia"/>
          <w:b/>
          <w:bCs/>
          <w:sz w:val="20"/>
          <w:szCs w:val="20"/>
        </w:rPr>
      </w:pPr>
      <w:bookmarkStart w:id="18" w:name="_Toc73535993"/>
      <w:bookmarkStart w:id="19" w:name="_Toc94598371"/>
      <w:bookmarkStart w:id="20" w:name="_Toc95288865"/>
      <w:r w:rsidRPr="00804628">
        <w:rPr>
          <w:rFonts w:eastAsiaTheme="majorEastAsia"/>
          <w:b/>
          <w:bCs/>
        </w:rPr>
        <w:t>21.16.</w:t>
      </w:r>
      <w:r w:rsidR="00A73AC5" w:rsidRPr="00804628">
        <w:rPr>
          <w:rFonts w:eastAsiaTheme="majorEastAsia"/>
          <w:b/>
          <w:bCs/>
          <w:sz w:val="20"/>
          <w:szCs w:val="20"/>
        </w:rPr>
        <w:t>ОРГАНИЗАЦИЯ ПРОФОРИЕНТАЦИОННОЙ РАБОТЫ В ОБЩЕОБРАЗОВАТЕЛЬНЫХ УЧРЕЖДЕНИЯХ НА ТЕРРИТОРИИ УСТЬЯНСКОГО МУНИЦИПАЛЬНОГО РАЙОНА</w:t>
      </w:r>
      <w:bookmarkEnd w:id="18"/>
      <w:bookmarkEnd w:id="19"/>
      <w:bookmarkEnd w:id="20"/>
    </w:p>
    <w:p w:rsidR="00A73AC5" w:rsidRPr="00804628" w:rsidRDefault="00A73AC5" w:rsidP="00A73AC5">
      <w:pPr>
        <w:rPr>
          <w:sz w:val="16"/>
          <w:szCs w:val="16"/>
        </w:rPr>
      </w:pPr>
    </w:p>
    <w:p w:rsidR="00804628" w:rsidRPr="008F2DF1" w:rsidRDefault="00804628" w:rsidP="00804628">
      <w:pPr>
        <w:ind w:firstLine="708"/>
        <w:jc w:val="both"/>
      </w:pPr>
      <w:r w:rsidRPr="00AA0C15">
        <w:t>Профориентация обучающихся - приоритетная государственная задача, закре</w:t>
      </w:r>
      <w:r>
        <w:t>пленная в национальном проекте «Образование»</w:t>
      </w:r>
      <w:r w:rsidRPr="00AA0C15">
        <w:t xml:space="preserve">. </w:t>
      </w:r>
      <w:r w:rsidRPr="008F2DF1">
        <w:t>Поиск современных и инновационных форм ра</w:t>
      </w:r>
      <w:r>
        <w:t xml:space="preserve">боты в вопросах профориентации, </w:t>
      </w:r>
      <w:r w:rsidRPr="008F2DF1">
        <w:t>повышение качества и доступности профориентационных у</w:t>
      </w:r>
      <w:r>
        <w:t xml:space="preserve">слуг, реализуемых в совместной </w:t>
      </w:r>
      <w:r w:rsidRPr="008F2DF1">
        <w:t xml:space="preserve">деятельности образовательных организаций и предприятий на территории Устьянского муниципального района продолжают оставаться основной целью деятельности. </w:t>
      </w:r>
    </w:p>
    <w:p w:rsidR="00804628" w:rsidRPr="005E43A2" w:rsidRDefault="00804628" w:rsidP="00804628">
      <w:pPr>
        <w:ind w:firstLine="708"/>
        <w:jc w:val="both"/>
      </w:pPr>
      <w:r w:rsidRPr="00AA0C15">
        <w:t xml:space="preserve">В настоящий момент </w:t>
      </w:r>
      <w:r>
        <w:t>обучающиеся района включены в большое количество</w:t>
      </w:r>
      <w:r w:rsidRPr="00AA0C15">
        <w:t xml:space="preserve"> разнообразных профориентационных мероприятий разного уровня: всероссийского и регионального, муниципального и школьного, классного и индивидуального. </w:t>
      </w:r>
      <w:r w:rsidRPr="005E43A2">
        <w:t xml:space="preserve">Большую роль в помощи подросткам играет школьный психолог. Психологическое сопровождение профориентационного выбора учащихся осуществляется </w:t>
      </w:r>
      <w:r>
        <w:t>в большинстве школ</w:t>
      </w:r>
      <w:r w:rsidRPr="005E43A2">
        <w:t xml:space="preserve"> района</w:t>
      </w:r>
      <w:r>
        <w:t xml:space="preserve"> (</w:t>
      </w:r>
      <w:r w:rsidRPr="009C363F">
        <w:rPr>
          <w:b/>
        </w:rPr>
        <w:t>77%</w:t>
      </w:r>
      <w:r>
        <w:t xml:space="preserve">). Одной из задач </w:t>
      </w:r>
      <w:r w:rsidRPr="005E43A2">
        <w:t>работы педагог</w:t>
      </w:r>
      <w:r>
        <w:t xml:space="preserve">а-психолога является выявление профессиональных предпочтений и </w:t>
      </w:r>
      <w:r w:rsidRPr="005E43A2">
        <w:t>склонностей к различным видам профессиональной деятельности старшеклассников, оказание профориентационной поддержки учащимся в процессе выбора ими профиля обучения и сферы будущей профессиональной деятельности.</w:t>
      </w:r>
    </w:p>
    <w:p w:rsidR="00804628" w:rsidRDefault="00804628" w:rsidP="00804628">
      <w:pPr>
        <w:ind w:firstLine="708"/>
        <w:jc w:val="both"/>
      </w:pPr>
      <w:r>
        <w:t xml:space="preserve">В каждой школе </w:t>
      </w:r>
      <w:r w:rsidRPr="00AA0C15">
        <w:t>закреплён педагог, ответственный за профориентационное  направление, общее руков</w:t>
      </w:r>
      <w:r>
        <w:t xml:space="preserve">одство осуществляет Управление </w:t>
      </w:r>
      <w:r w:rsidRPr="00AA0C15">
        <w:t>образования</w:t>
      </w:r>
      <w:r>
        <w:t>.</w:t>
      </w:r>
      <w:r w:rsidRPr="0068792A">
        <w:t>Вся работа строится в соответствии с утверждённым планом, который разрабатывается исходя из имеющих</w:t>
      </w:r>
      <w:r>
        <w:t>ся в районе возможностей, а так</w:t>
      </w:r>
      <w:r w:rsidRPr="0068792A">
        <w:t>же запросов школ имуниципально</w:t>
      </w:r>
      <w:r>
        <w:t>й программы</w:t>
      </w:r>
      <w:r w:rsidRPr="0068792A">
        <w:t xml:space="preserve"> по совершенствованию механизмов управления качеством образования в Устьянском районе</w:t>
      </w:r>
      <w:r>
        <w:t>.</w:t>
      </w:r>
    </w:p>
    <w:p w:rsidR="00804628" w:rsidRPr="00AA0C15" w:rsidRDefault="00804628" w:rsidP="00804628">
      <w:pPr>
        <w:ind w:firstLine="708"/>
        <w:jc w:val="both"/>
      </w:pPr>
      <w:r w:rsidRPr="00AA0C15">
        <w:t>В течение последних лет были успешно реализованы и продолжают реализовываться проекты, помогающие детям</w:t>
      </w:r>
      <w:r>
        <w:t xml:space="preserve"> определиться с будущей профессией</w:t>
      </w:r>
      <w:r w:rsidRPr="00AA0C15">
        <w:t>.</w:t>
      </w:r>
    </w:p>
    <w:p w:rsidR="00804628" w:rsidRPr="00AA0C15" w:rsidRDefault="00804628" w:rsidP="00804628">
      <w:pPr>
        <w:ind w:firstLine="708"/>
        <w:jc w:val="both"/>
      </w:pPr>
      <w:r w:rsidRPr="00AA0C15">
        <w:t xml:space="preserve">С сентября 2022 года </w:t>
      </w:r>
      <w:r>
        <w:t>в</w:t>
      </w:r>
      <w:r w:rsidRPr="00AA0C15">
        <w:t xml:space="preserve"> рамках реализации федерального проекта </w:t>
      </w:r>
      <w:r w:rsidRPr="00AA0C15">
        <w:rPr>
          <w:b/>
        </w:rPr>
        <w:t>«Успех каждого ребенка»</w:t>
      </w:r>
      <w:r>
        <w:t xml:space="preserve"> в </w:t>
      </w:r>
      <w:r w:rsidRPr="00AA0C15">
        <w:t xml:space="preserve">4 школах </w:t>
      </w:r>
      <w:r>
        <w:t xml:space="preserve">(МБОУ «Устьянская СОШ», МБОУ «ОСОШ №1», МБОУ «Березницкая ОГ», МБОУ «Строевская СОШ») реализуется </w:t>
      </w:r>
      <w:r w:rsidRPr="00AA0C15">
        <w:t xml:space="preserve">проект </w:t>
      </w:r>
      <w:r w:rsidRPr="00125E64">
        <w:rPr>
          <w:b/>
        </w:rPr>
        <w:t>«Билет в будущее»</w:t>
      </w:r>
      <w:r>
        <w:t xml:space="preserve">. В рамках работы над проектом </w:t>
      </w:r>
      <w:r w:rsidRPr="00AA0C15">
        <w:t>определен</w:t>
      </w:r>
      <w:r>
        <w:t xml:space="preserve">ы педагоги-навигаторы, которые </w:t>
      </w:r>
      <w:r w:rsidRPr="00AA0C15">
        <w:t>знакомятся с передовыми инструментами профориентологии и профориентационной диагностики, изучают новейшие тематические мультимедийные учебные пособия и учатся применять э</w:t>
      </w:r>
      <w:r>
        <w:t xml:space="preserve">ти знания на практике, а также организуют </w:t>
      </w:r>
      <w:r w:rsidRPr="00AA0C15">
        <w:t>участие обучающихся 6-11 классов в этом проекте.</w:t>
      </w:r>
    </w:p>
    <w:p w:rsidR="00804628" w:rsidRPr="0068792A" w:rsidRDefault="00804628" w:rsidP="00804628">
      <w:pPr>
        <w:ind w:firstLine="708"/>
        <w:jc w:val="both"/>
      </w:pPr>
      <w:r>
        <w:t xml:space="preserve">На территории Устьянского района реализуютсяразличные </w:t>
      </w:r>
      <w:r w:rsidRPr="0068792A">
        <w:t>проекты</w:t>
      </w:r>
      <w:r>
        <w:t>:</w:t>
      </w:r>
    </w:p>
    <w:p w:rsidR="00804628" w:rsidRPr="0080616D" w:rsidRDefault="00804628" w:rsidP="00804628">
      <w:pPr>
        <w:pStyle w:val="a9"/>
        <w:numPr>
          <w:ilvl w:val="0"/>
          <w:numId w:val="44"/>
        </w:numPr>
        <w:spacing w:line="276" w:lineRule="auto"/>
        <w:ind w:left="426" w:hanging="426"/>
        <w:contextualSpacing/>
        <w:jc w:val="both"/>
      </w:pPr>
      <w:r w:rsidRPr="0080616D">
        <w:t>Профпробы «Шаги в профессию»;</w:t>
      </w:r>
    </w:p>
    <w:p w:rsidR="00804628" w:rsidRPr="0080616D" w:rsidRDefault="00804628" w:rsidP="00804628">
      <w:pPr>
        <w:pStyle w:val="a9"/>
        <w:numPr>
          <w:ilvl w:val="0"/>
          <w:numId w:val="44"/>
        </w:numPr>
        <w:spacing w:line="276" w:lineRule="auto"/>
        <w:ind w:left="426" w:hanging="426"/>
        <w:contextualSpacing/>
        <w:jc w:val="both"/>
      </w:pPr>
      <w:r w:rsidRPr="0080616D">
        <w:t>«Районный клуб профориентации»;</w:t>
      </w:r>
    </w:p>
    <w:p w:rsidR="00804628" w:rsidRPr="0080616D" w:rsidRDefault="00804628" w:rsidP="00804628">
      <w:pPr>
        <w:pStyle w:val="a9"/>
        <w:numPr>
          <w:ilvl w:val="0"/>
          <w:numId w:val="44"/>
        </w:numPr>
        <w:spacing w:line="276" w:lineRule="auto"/>
        <w:ind w:left="426" w:hanging="426"/>
        <w:contextualSpacing/>
        <w:jc w:val="both"/>
      </w:pPr>
      <w:r w:rsidRPr="0080616D">
        <w:t>«Фестиваль профессий. Новый сезон»;</w:t>
      </w:r>
    </w:p>
    <w:p w:rsidR="00804628" w:rsidRPr="0080616D" w:rsidRDefault="00804628" w:rsidP="00804628">
      <w:pPr>
        <w:pStyle w:val="a9"/>
        <w:numPr>
          <w:ilvl w:val="0"/>
          <w:numId w:val="44"/>
        </w:numPr>
        <w:spacing w:line="276" w:lineRule="auto"/>
        <w:ind w:left="426" w:hanging="426"/>
        <w:contextualSpacing/>
        <w:jc w:val="both"/>
      </w:pPr>
      <w:r w:rsidRPr="0080616D">
        <w:t>Кулинарный конкурс «Устьянские вкусноговорки»;</w:t>
      </w:r>
    </w:p>
    <w:p w:rsidR="00804628" w:rsidRPr="0080616D" w:rsidRDefault="00804628" w:rsidP="00804628">
      <w:pPr>
        <w:pStyle w:val="a9"/>
        <w:numPr>
          <w:ilvl w:val="0"/>
          <w:numId w:val="44"/>
        </w:numPr>
        <w:spacing w:line="276" w:lineRule="auto"/>
        <w:ind w:left="426" w:hanging="426"/>
        <w:contextualSpacing/>
        <w:jc w:val="both"/>
      </w:pPr>
      <w:r w:rsidRPr="0080616D">
        <w:t>Профориентационные каникулы (трудоу</w:t>
      </w:r>
      <w:r>
        <w:t>стройство несовершеннолетних, находящихся в трудной жизненной ситуации</w:t>
      </w:r>
      <w:r w:rsidRPr="0080616D">
        <w:t>);</w:t>
      </w:r>
    </w:p>
    <w:p w:rsidR="00804628" w:rsidRPr="0080616D" w:rsidRDefault="00804628" w:rsidP="00804628">
      <w:pPr>
        <w:pStyle w:val="a9"/>
        <w:numPr>
          <w:ilvl w:val="0"/>
          <w:numId w:val="44"/>
        </w:numPr>
        <w:spacing w:line="276" w:lineRule="auto"/>
        <w:ind w:left="0" w:firstLine="0"/>
        <w:contextualSpacing/>
        <w:jc w:val="both"/>
      </w:pPr>
      <w:r w:rsidRPr="0080616D">
        <w:t>Муниципальный этап Регионального чемпионата Bab</w:t>
      </w:r>
      <w:r>
        <w:t xml:space="preserve">ySkills среди детей дошкольного </w:t>
      </w:r>
      <w:r w:rsidRPr="0080616D">
        <w:t>возраста;</w:t>
      </w:r>
    </w:p>
    <w:p w:rsidR="00804628" w:rsidRPr="0080616D" w:rsidRDefault="00804628" w:rsidP="00804628">
      <w:pPr>
        <w:pStyle w:val="a9"/>
        <w:numPr>
          <w:ilvl w:val="0"/>
          <w:numId w:val="44"/>
        </w:numPr>
        <w:spacing w:line="276" w:lineRule="auto"/>
        <w:ind w:left="426" w:hanging="426"/>
        <w:contextualSpacing/>
        <w:jc w:val="both"/>
      </w:pPr>
      <w:r>
        <w:t xml:space="preserve">Форум </w:t>
      </w:r>
      <w:r w:rsidRPr="0080616D">
        <w:t>«Профессии лесопромышленного комплекса и сельского хозяйства»;</w:t>
      </w:r>
    </w:p>
    <w:p w:rsidR="00804628" w:rsidRPr="0080616D" w:rsidRDefault="00804628" w:rsidP="00804628">
      <w:pPr>
        <w:pStyle w:val="a9"/>
        <w:numPr>
          <w:ilvl w:val="0"/>
          <w:numId w:val="44"/>
        </w:numPr>
        <w:spacing w:line="276" w:lineRule="auto"/>
        <w:ind w:left="426" w:hanging="426"/>
        <w:contextualSpacing/>
        <w:jc w:val="both"/>
      </w:pPr>
      <w:r w:rsidRPr="0080616D">
        <w:t>Классы психолого-педагогической направленности;</w:t>
      </w:r>
    </w:p>
    <w:p w:rsidR="00804628" w:rsidRPr="0080616D" w:rsidRDefault="00804628" w:rsidP="00804628">
      <w:pPr>
        <w:pStyle w:val="a9"/>
        <w:numPr>
          <w:ilvl w:val="0"/>
          <w:numId w:val="44"/>
        </w:numPr>
        <w:spacing w:line="276" w:lineRule="auto"/>
        <w:ind w:left="426" w:hanging="426"/>
        <w:contextualSpacing/>
        <w:jc w:val="both"/>
      </w:pPr>
      <w:r w:rsidRPr="0080616D">
        <w:t>Профориентационное путешествие по Устьянскому району «Профтурне».</w:t>
      </w:r>
    </w:p>
    <w:p w:rsidR="00804628" w:rsidRPr="00240870" w:rsidRDefault="00804628" w:rsidP="00804628">
      <w:pPr>
        <w:ind w:firstLine="360"/>
        <w:jc w:val="both"/>
      </w:pPr>
      <w:r>
        <w:rPr>
          <w:noProof/>
        </w:rPr>
        <w:t xml:space="preserve">    </w:t>
      </w:r>
      <w:r>
        <w:t xml:space="preserve">Не первый год на базе Устьянского детско-юношеского центра работает </w:t>
      </w:r>
      <w:r w:rsidRPr="00125E64">
        <w:rPr>
          <w:b/>
        </w:rPr>
        <w:t>Клуб профориентации</w:t>
      </w:r>
      <w:r>
        <w:t>. Э</w:t>
      </w:r>
      <w:r w:rsidRPr="00240870">
        <w:t>то своего рода управленческий проект, позволяю</w:t>
      </w:r>
      <w:r>
        <w:t xml:space="preserve">щий систематизировать работу и развивать </w:t>
      </w:r>
      <w:r w:rsidRPr="00240870">
        <w:t>новые формы деятельности, направленные на формирование сознания значимости самоопределения, необходимости обновления профор</w:t>
      </w:r>
      <w:r>
        <w:t>иентационной работы в школе. Д</w:t>
      </w:r>
      <w:r w:rsidRPr="00240870">
        <w:t xml:space="preserve">ля родителей – </w:t>
      </w:r>
      <w:r>
        <w:t xml:space="preserve">это </w:t>
      </w:r>
      <w:r w:rsidRPr="00240870">
        <w:t xml:space="preserve">профориентационное просвещение, дающее реальное видение важности профессионального самоопределения ребёнка, </w:t>
      </w:r>
      <w:r>
        <w:t xml:space="preserve">а </w:t>
      </w:r>
      <w:r w:rsidRPr="00240870">
        <w:t>для работодателей – понимание значимости их роли и участия в профориентации обучающихся.</w:t>
      </w:r>
    </w:p>
    <w:p w:rsidR="00804628" w:rsidRDefault="00804628" w:rsidP="00804628">
      <w:pPr>
        <w:ind w:firstLine="708"/>
        <w:jc w:val="both"/>
      </w:pPr>
      <w:r w:rsidRPr="008F7489">
        <w:lastRenderedPageBreak/>
        <w:t xml:space="preserve">В начале апреля </w:t>
      </w:r>
      <w:r>
        <w:t xml:space="preserve">2022 года </w:t>
      </w:r>
      <w:r w:rsidRPr="008F7489">
        <w:t xml:space="preserve">в Архангельской области прошёл </w:t>
      </w:r>
      <w:r w:rsidRPr="00125E64">
        <w:rPr>
          <w:b/>
        </w:rPr>
        <w:t>II региональный чемпионат «BabySkills»</w:t>
      </w:r>
      <w:r w:rsidRPr="008F7489">
        <w:t xml:space="preserve"> среди воспитанников дошкольных образовательных организаций. От Устьянского района в  нём приняли участие три детских сада</w:t>
      </w:r>
      <w:r>
        <w:t xml:space="preserve">. </w:t>
      </w:r>
      <w:r w:rsidRPr="00125E64">
        <w:rPr>
          <w:b/>
        </w:rPr>
        <w:t>Никита Волов</w:t>
      </w:r>
      <w:r>
        <w:t>, воспитанник МБДОУ «Центр развития ребёнка – детский сад «Алёнушка»</w:t>
      </w:r>
      <w:r w:rsidRPr="008F7489">
        <w:t xml:space="preserve"> занял </w:t>
      </w:r>
      <w:r w:rsidRPr="00125E64">
        <w:rPr>
          <w:b/>
        </w:rPr>
        <w:t>1 место в компетенции «Дошкольное воспитание»</w:t>
      </w:r>
      <w:r>
        <w:t xml:space="preserve">, </w:t>
      </w:r>
      <w:r w:rsidRPr="008F7489">
        <w:t>а 16 апр</w:t>
      </w:r>
      <w:r>
        <w:t xml:space="preserve">еля в дистанционном формате он </w:t>
      </w:r>
      <w:r w:rsidRPr="008F7489">
        <w:t xml:space="preserve">представил </w:t>
      </w:r>
      <w:r w:rsidRPr="00125E64">
        <w:rPr>
          <w:b/>
        </w:rPr>
        <w:t>Архангельскую область на межрегиональном чемпионате</w:t>
      </w:r>
      <w:r>
        <w:t xml:space="preserve">, где занял </w:t>
      </w:r>
      <w:r w:rsidRPr="00125E64">
        <w:rPr>
          <w:b/>
        </w:rPr>
        <w:t>3 место</w:t>
      </w:r>
      <w:r>
        <w:t>.</w:t>
      </w:r>
    </w:p>
    <w:p w:rsidR="00804628" w:rsidRDefault="00804628" w:rsidP="00804628">
      <w:pPr>
        <w:ind w:firstLine="708"/>
        <w:jc w:val="both"/>
      </w:pPr>
      <w:r>
        <w:t xml:space="preserve">Третий год подряд в Устьянском </w:t>
      </w:r>
      <w:r w:rsidRPr="00701F6B">
        <w:t>районе проводится кулин</w:t>
      </w:r>
      <w:r>
        <w:t>арный конкурс среди школьников «Устьянские вкусноговорки»</w:t>
      </w:r>
      <w:r w:rsidRPr="00701F6B">
        <w:t>, где команды из разных школ соревнуются между собой в выполнении определённых  заданий с последующей оценкой качества и нестандартности решения.</w:t>
      </w:r>
    </w:p>
    <w:p w:rsidR="00804628" w:rsidRDefault="00804628" w:rsidP="00804628">
      <w:pPr>
        <w:ind w:firstLine="708"/>
        <w:jc w:val="both"/>
      </w:pPr>
      <w:r>
        <w:t>Основными ц</w:t>
      </w:r>
      <w:r w:rsidRPr="008021BE">
        <w:t>ел</w:t>
      </w:r>
      <w:r>
        <w:t>ями к</w:t>
      </w:r>
      <w:r w:rsidRPr="008021BE">
        <w:t>онкурсаявляются</w:t>
      </w:r>
      <w:r>
        <w:t>:</w:t>
      </w:r>
    </w:p>
    <w:p w:rsidR="00804628" w:rsidRPr="00C07911" w:rsidRDefault="00804628" w:rsidP="00804628">
      <w:pPr>
        <w:pStyle w:val="a9"/>
        <w:numPr>
          <w:ilvl w:val="0"/>
          <w:numId w:val="43"/>
        </w:numPr>
        <w:spacing w:line="276" w:lineRule="auto"/>
        <w:ind w:left="0" w:firstLine="0"/>
        <w:contextualSpacing/>
        <w:jc w:val="both"/>
      </w:pPr>
      <w:r w:rsidRPr="00C07911">
        <w:t>формирование у обучающихся понимания значимости, актуальности и престижности профессий «Повар- кондитер», «Пекарь»;готовности к осознанному социальному и профессиональному определению школьников.</w:t>
      </w:r>
    </w:p>
    <w:p w:rsidR="00804628" w:rsidRDefault="00804628" w:rsidP="00804628">
      <w:pPr>
        <w:pStyle w:val="a9"/>
        <w:numPr>
          <w:ilvl w:val="0"/>
          <w:numId w:val="43"/>
        </w:numPr>
        <w:spacing w:line="276" w:lineRule="auto"/>
        <w:ind w:left="284" w:hanging="284"/>
        <w:contextualSpacing/>
        <w:jc w:val="both"/>
      </w:pPr>
      <w:r w:rsidRPr="00C07911">
        <w:t>знакомство, сохранение и транслирование кулинарных традиций Устьянской кухни;</w:t>
      </w:r>
    </w:p>
    <w:p w:rsidR="00804628" w:rsidRDefault="00804628" w:rsidP="00804628">
      <w:pPr>
        <w:pStyle w:val="a9"/>
        <w:numPr>
          <w:ilvl w:val="0"/>
          <w:numId w:val="43"/>
        </w:numPr>
        <w:spacing w:line="276" w:lineRule="auto"/>
        <w:ind w:left="284" w:hanging="284"/>
        <w:contextualSpacing/>
        <w:jc w:val="both"/>
      </w:pPr>
      <w:r w:rsidRPr="00C07911">
        <w:t>популяризация здорового питания и здорового образа жизни;</w:t>
      </w:r>
    </w:p>
    <w:p w:rsidR="00804628" w:rsidRPr="00B255FE" w:rsidRDefault="00804628" w:rsidP="00804628">
      <w:pPr>
        <w:pStyle w:val="a9"/>
        <w:numPr>
          <w:ilvl w:val="0"/>
          <w:numId w:val="43"/>
        </w:numPr>
        <w:spacing w:line="276" w:lineRule="auto"/>
        <w:ind w:left="284" w:hanging="284"/>
        <w:contextualSpacing/>
        <w:jc w:val="both"/>
      </w:pPr>
      <w:r w:rsidRPr="00C07911">
        <w:t>подготовка детей к самостоятельной жизни.</w:t>
      </w:r>
    </w:p>
    <w:p w:rsidR="00804628" w:rsidRDefault="00804628" w:rsidP="00804628">
      <w:pPr>
        <w:ind w:firstLine="708"/>
        <w:jc w:val="center"/>
        <w:rPr>
          <w:b/>
        </w:rPr>
      </w:pPr>
      <w:r w:rsidRPr="005E43A2">
        <w:rPr>
          <w:b/>
        </w:rPr>
        <w:t>Профильные классы</w:t>
      </w:r>
      <w:r>
        <w:rPr>
          <w:b/>
        </w:rPr>
        <w:t xml:space="preserve"> и классы различной направленности</w:t>
      </w:r>
    </w:p>
    <w:p w:rsidR="00804628" w:rsidRDefault="00804628" w:rsidP="00804628">
      <w:pPr>
        <w:ind w:firstLine="708"/>
        <w:jc w:val="both"/>
      </w:pPr>
      <w:r w:rsidRPr="002F3EF7">
        <w:t>В образовательных организациях муниципальной системы образования открыты классы</w:t>
      </w:r>
      <w:r>
        <w:t>:</w:t>
      </w:r>
    </w:p>
    <w:p w:rsidR="00804628" w:rsidRDefault="00804628" w:rsidP="00804628">
      <w:pPr>
        <w:pStyle w:val="a9"/>
        <w:numPr>
          <w:ilvl w:val="0"/>
          <w:numId w:val="45"/>
        </w:numPr>
        <w:spacing w:line="276" w:lineRule="auto"/>
        <w:ind w:left="284" w:hanging="284"/>
        <w:contextualSpacing/>
        <w:jc w:val="both"/>
      </w:pPr>
      <w:r w:rsidRPr="0080616D">
        <w:rPr>
          <w:b/>
        </w:rPr>
        <w:t>спортивной направленности</w:t>
      </w:r>
      <w:r w:rsidRPr="0080616D">
        <w:t xml:space="preserve"> – </w:t>
      </w:r>
      <w:r w:rsidRPr="0080616D">
        <w:rPr>
          <w:b/>
        </w:rPr>
        <w:t xml:space="preserve">9 </w:t>
      </w:r>
      <w:r>
        <w:t>(</w:t>
      </w:r>
      <w:r w:rsidRPr="0080616D">
        <w:t>МБОУ «Устьянская СОШ», МБОУ «Березницкая ОГ»)</w:t>
      </w:r>
      <w:r>
        <w:t>;</w:t>
      </w:r>
    </w:p>
    <w:p w:rsidR="00804628" w:rsidRDefault="00804628" w:rsidP="00804628">
      <w:pPr>
        <w:pStyle w:val="a9"/>
        <w:numPr>
          <w:ilvl w:val="0"/>
          <w:numId w:val="45"/>
        </w:numPr>
        <w:spacing w:line="276" w:lineRule="auto"/>
        <w:ind w:left="284" w:hanging="284"/>
        <w:contextualSpacing/>
        <w:jc w:val="both"/>
      </w:pPr>
      <w:r w:rsidRPr="0080616D">
        <w:rPr>
          <w:b/>
        </w:rPr>
        <w:t>экологической направленности</w:t>
      </w:r>
      <w:r w:rsidRPr="0080616D">
        <w:t xml:space="preserve"> – </w:t>
      </w:r>
      <w:r w:rsidRPr="0080616D">
        <w:rPr>
          <w:b/>
        </w:rPr>
        <w:t>1</w:t>
      </w:r>
      <w:r w:rsidRPr="0080616D">
        <w:t xml:space="preserve"> (МБОУ «ОСОШ №1»)</w:t>
      </w:r>
      <w:r>
        <w:t>;</w:t>
      </w:r>
    </w:p>
    <w:p w:rsidR="00804628" w:rsidRPr="0080616D" w:rsidRDefault="00804628" w:rsidP="00804628">
      <w:pPr>
        <w:pStyle w:val="a9"/>
        <w:numPr>
          <w:ilvl w:val="0"/>
          <w:numId w:val="45"/>
        </w:numPr>
        <w:spacing w:line="276" w:lineRule="auto"/>
        <w:ind w:left="0" w:firstLine="0"/>
        <w:contextualSpacing/>
        <w:jc w:val="both"/>
      </w:pPr>
      <w:r w:rsidRPr="0080616D">
        <w:rPr>
          <w:b/>
        </w:rPr>
        <w:t>кадетские классы</w:t>
      </w:r>
      <w:r>
        <w:t xml:space="preserve"> – </w:t>
      </w:r>
      <w:r w:rsidRPr="0080616D">
        <w:rPr>
          <w:b/>
        </w:rPr>
        <w:t>10</w:t>
      </w:r>
      <w:r w:rsidRPr="0080616D">
        <w:t xml:space="preserve"> (МБОУ «ОСОШ №1», МБОУ «ОСОШ №2», МБОУ «Устьянская СОШ», МБОУ «Березницкая ОГ», МБОУ «Малодорская СОШ», МБОУ «Ульян</w:t>
      </w:r>
      <w:r>
        <w:t>овская СОШ»</w:t>
      </w:r>
      <w:r w:rsidRPr="0080616D">
        <w:t>).</w:t>
      </w:r>
    </w:p>
    <w:p w:rsidR="00804628" w:rsidRDefault="00804628" w:rsidP="00804628">
      <w:pPr>
        <w:ind w:firstLine="708"/>
        <w:jc w:val="both"/>
      </w:pPr>
      <w:r>
        <w:t>В 2022-2023</w:t>
      </w:r>
      <w:r w:rsidRPr="000F0D50">
        <w:t xml:space="preserve"> учебном го</w:t>
      </w:r>
      <w:r>
        <w:t xml:space="preserve">ду в Устьянском </w:t>
      </w:r>
      <w:r w:rsidRPr="000F0D50">
        <w:t xml:space="preserve">районе </w:t>
      </w:r>
      <w:r>
        <w:t xml:space="preserve">на базе двух образовательных организаций открылись классы психолого-педагогической направленности: </w:t>
      </w:r>
      <w:r w:rsidRPr="002F3EF7">
        <w:t>в</w:t>
      </w:r>
      <w:r w:rsidRPr="002F3EF7">
        <w:rPr>
          <w:b/>
        </w:rPr>
        <w:t xml:space="preserve"> МБОУ «Устьянская СОШ»</w:t>
      </w:r>
      <w:r>
        <w:rPr>
          <w:b/>
        </w:rPr>
        <w:t xml:space="preserve"> </w:t>
      </w:r>
      <w:r w:rsidRPr="002F3EF7">
        <w:rPr>
          <w:b/>
        </w:rPr>
        <w:t>- 10 класс</w:t>
      </w:r>
      <w:r w:rsidRPr="000F0D50">
        <w:t xml:space="preserve"> и в </w:t>
      </w:r>
      <w:r w:rsidRPr="002F3EF7">
        <w:rPr>
          <w:b/>
        </w:rPr>
        <w:t>МБОУ «Строевская СОШ» - межшкольный  педагогический класс для учен</w:t>
      </w:r>
      <w:r>
        <w:rPr>
          <w:b/>
        </w:rPr>
        <w:t xml:space="preserve">иков 7 - </w:t>
      </w:r>
      <w:r w:rsidRPr="002F3EF7">
        <w:rPr>
          <w:b/>
        </w:rPr>
        <w:t>10 классов</w:t>
      </w:r>
      <w:r>
        <w:t xml:space="preserve">. </w:t>
      </w:r>
      <w:r w:rsidRPr="000F0D50">
        <w:t>Психолого-педагогические классы создаются в рамках специальной инициа</w:t>
      </w:r>
      <w:r>
        <w:t xml:space="preserve">тивы Министерства просвещения Российской Федерации. </w:t>
      </w:r>
    </w:p>
    <w:p w:rsidR="00804628" w:rsidRPr="004D11F4" w:rsidRDefault="00804628" w:rsidP="00804628">
      <w:pPr>
        <w:ind w:firstLine="709"/>
        <w:jc w:val="both"/>
      </w:pPr>
      <w:r w:rsidRPr="004D11F4">
        <w:t>Погружение в психолого-педагогические профессии проходит через участие в мероприятиях САФУ и ЯГПУ им. К.Д. Ушинского</w:t>
      </w:r>
      <w:r>
        <w:t>,  таких как</w:t>
      </w:r>
      <w:r w:rsidRPr="004D11F4">
        <w:t xml:space="preserve">: </w:t>
      </w:r>
      <w:r w:rsidRPr="00B255FE">
        <w:rPr>
          <w:b/>
        </w:rPr>
        <w:t>II слёт учащихся психолого-педагогических классов</w:t>
      </w:r>
      <w:r>
        <w:t xml:space="preserve"> в г.Ярославле; </w:t>
      </w:r>
      <w:r w:rsidRPr="004D11F4">
        <w:t>программа</w:t>
      </w:r>
      <w:r w:rsidRPr="00B255FE">
        <w:rPr>
          <w:b/>
        </w:rPr>
        <w:t>«Студент на один день»</w:t>
      </w:r>
      <w:r>
        <w:t xml:space="preserve"> в САФУ; </w:t>
      </w:r>
      <w:r w:rsidRPr="00B255FE">
        <w:rPr>
          <w:b/>
        </w:rPr>
        <w:t>«Практикум по методике преподавания в нач. школе»</w:t>
      </w:r>
      <w:r>
        <w:t>;</w:t>
      </w:r>
      <w:r w:rsidRPr="004D11F4">
        <w:t xml:space="preserve"> экс</w:t>
      </w:r>
      <w:r>
        <w:t>курсия в Монтессори-лабораторию;</w:t>
      </w:r>
      <w:r w:rsidRPr="004D11F4">
        <w:t xml:space="preserve"> тренинг р</w:t>
      </w:r>
      <w:r>
        <w:t xml:space="preserve">азвития межличностных отношений; участие в </w:t>
      </w:r>
      <w:r w:rsidRPr="00B255FE">
        <w:t>региональном этапе</w:t>
      </w:r>
      <w:r w:rsidRPr="00B255FE">
        <w:rPr>
          <w:b/>
        </w:rPr>
        <w:t xml:space="preserve"> Российской психолого-педагогической олимпиады школьников</w:t>
      </w:r>
      <w:r w:rsidRPr="00B255FE">
        <w:t xml:space="preserve"> им. К.Д.Ушинского</w:t>
      </w:r>
      <w:r w:rsidRPr="004D11F4">
        <w:t xml:space="preserve"> и др</w:t>
      </w:r>
      <w:r>
        <w:t>угих.</w:t>
      </w:r>
      <w:r w:rsidRPr="004D11F4">
        <w:br w:type="page"/>
      </w:r>
    </w:p>
    <w:p w:rsidR="00804628" w:rsidRDefault="00804628" w:rsidP="00804628">
      <w:pPr>
        <w:jc w:val="center"/>
        <w:rPr>
          <w:b/>
        </w:rPr>
      </w:pPr>
      <w:r w:rsidRPr="00CD1A55">
        <w:rPr>
          <w:b/>
        </w:rPr>
        <w:lastRenderedPageBreak/>
        <w:t>ОПРЕДЕЛЕНИЕ ДЕВЯТИКЛАССНИКОВ</w:t>
      </w:r>
    </w:p>
    <w:p w:rsidR="00804628" w:rsidRPr="0087192F" w:rsidRDefault="00804628" w:rsidP="00804628">
      <w:pPr>
        <w:jc w:val="center"/>
        <w:rPr>
          <w:b/>
          <w:sz w:val="16"/>
          <w:szCs w:val="16"/>
        </w:rPr>
      </w:pPr>
    </w:p>
    <w:p w:rsidR="00804628" w:rsidRDefault="00804628" w:rsidP="00804628">
      <w:pPr>
        <w:ind w:firstLine="709"/>
        <w:jc w:val="both"/>
      </w:pPr>
      <w:r>
        <w:t>Анализ ситуации показывает, что п</w:t>
      </w:r>
      <w:r w:rsidRPr="006B7420">
        <w:t>осле 9 клас</w:t>
      </w:r>
      <w:r>
        <w:t>са:</w:t>
      </w:r>
    </w:p>
    <w:p w:rsidR="00804628" w:rsidRDefault="00804628" w:rsidP="00804628">
      <w:pPr>
        <w:ind w:firstLine="709"/>
        <w:jc w:val="both"/>
      </w:pPr>
      <w:r>
        <w:t xml:space="preserve"> больше половины выпускников </w:t>
      </w:r>
      <w:r w:rsidRPr="00CF3723">
        <w:rPr>
          <w:b/>
        </w:rPr>
        <w:t>(62%)</w:t>
      </w:r>
      <w:r w:rsidRPr="006B7420">
        <w:t xml:space="preserve"> поступают в средние пр</w:t>
      </w:r>
      <w:r>
        <w:t>офессиональные образовательные организации;</w:t>
      </w:r>
    </w:p>
    <w:p w:rsidR="00804628" w:rsidRPr="0087192F" w:rsidRDefault="00804628" w:rsidP="00804628">
      <w:pPr>
        <w:ind w:firstLine="709"/>
        <w:jc w:val="both"/>
      </w:pPr>
      <w:r>
        <w:rPr>
          <w:b/>
        </w:rPr>
        <w:t xml:space="preserve">38 </w:t>
      </w:r>
      <w:r w:rsidRPr="00682AB4">
        <w:rPr>
          <w:b/>
        </w:rPr>
        <w:t>%</w:t>
      </w:r>
      <w:r>
        <w:t xml:space="preserve"> учащихся продолжают образовательный маршрут</w:t>
      </w:r>
      <w:r w:rsidRPr="006B7420">
        <w:t xml:space="preserve"> в 10 класс</w:t>
      </w:r>
      <w:r>
        <w:t>е</w:t>
      </w:r>
      <w:r w:rsidRPr="006B7420">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039"/>
        <w:gridCol w:w="1276"/>
        <w:gridCol w:w="1167"/>
        <w:gridCol w:w="1255"/>
        <w:gridCol w:w="1436"/>
        <w:gridCol w:w="1420"/>
      </w:tblGrid>
      <w:tr w:rsidR="00804628" w:rsidRPr="00EB6D73" w:rsidTr="00F231EE">
        <w:tc>
          <w:tcPr>
            <w:tcW w:w="1188" w:type="dxa"/>
            <w:shd w:val="clear" w:color="auto" w:fill="auto"/>
          </w:tcPr>
          <w:p w:rsidR="00804628" w:rsidRDefault="00804628" w:rsidP="00F231EE">
            <w:pPr>
              <w:jc w:val="center"/>
            </w:pPr>
          </w:p>
          <w:p w:rsidR="00804628" w:rsidRPr="00EB6D73" w:rsidRDefault="00804628" w:rsidP="00F231EE">
            <w:pPr>
              <w:jc w:val="center"/>
            </w:pPr>
            <w:r>
              <w:t>Годы</w:t>
            </w:r>
          </w:p>
        </w:tc>
        <w:tc>
          <w:tcPr>
            <w:tcW w:w="2039" w:type="dxa"/>
            <w:shd w:val="clear" w:color="auto" w:fill="auto"/>
          </w:tcPr>
          <w:p w:rsidR="00804628" w:rsidRPr="00EB6D73" w:rsidRDefault="00804628" w:rsidP="00F231EE">
            <w:pPr>
              <w:jc w:val="center"/>
            </w:pPr>
            <w:r>
              <w:t>В</w:t>
            </w:r>
            <w:r w:rsidRPr="00EB6D73">
              <w:t>ыпуск, всего</w:t>
            </w:r>
          </w:p>
          <w:p w:rsidR="00804628" w:rsidRPr="00EB6D73" w:rsidRDefault="00804628" w:rsidP="00F231EE">
            <w:pPr>
              <w:jc w:val="center"/>
            </w:pPr>
            <w:r w:rsidRPr="00EB6D73">
              <w:t>в том числе со справкой</w:t>
            </w:r>
          </w:p>
        </w:tc>
        <w:tc>
          <w:tcPr>
            <w:tcW w:w="1276" w:type="dxa"/>
            <w:shd w:val="clear" w:color="auto" w:fill="auto"/>
          </w:tcPr>
          <w:p w:rsidR="00804628" w:rsidRPr="00EB6D73" w:rsidRDefault="00804628" w:rsidP="00F231EE">
            <w:pPr>
              <w:jc w:val="center"/>
            </w:pPr>
            <w:r w:rsidRPr="00EB6D73">
              <w:t>10-е классы</w:t>
            </w:r>
          </w:p>
        </w:tc>
        <w:tc>
          <w:tcPr>
            <w:tcW w:w="1167" w:type="dxa"/>
            <w:shd w:val="clear" w:color="auto" w:fill="auto"/>
          </w:tcPr>
          <w:p w:rsidR="00804628" w:rsidRPr="00EB6D73" w:rsidRDefault="00804628" w:rsidP="00F231EE">
            <w:pPr>
              <w:jc w:val="center"/>
            </w:pPr>
            <w:r w:rsidRPr="00EB6D73">
              <w:t>ССУЗ</w:t>
            </w:r>
          </w:p>
        </w:tc>
        <w:tc>
          <w:tcPr>
            <w:tcW w:w="1255" w:type="dxa"/>
            <w:shd w:val="clear" w:color="auto" w:fill="auto"/>
          </w:tcPr>
          <w:p w:rsidR="00804628" w:rsidRPr="00EB6D73" w:rsidRDefault="00804628" w:rsidP="00F231EE">
            <w:pPr>
              <w:jc w:val="center"/>
            </w:pPr>
            <w:r>
              <w:t>Н</w:t>
            </w:r>
            <w:r w:rsidRPr="00EB6D73">
              <w:t>а работу (и не учатся)</w:t>
            </w:r>
          </w:p>
        </w:tc>
        <w:tc>
          <w:tcPr>
            <w:tcW w:w="1436" w:type="dxa"/>
            <w:shd w:val="clear" w:color="auto" w:fill="auto"/>
          </w:tcPr>
          <w:p w:rsidR="00804628" w:rsidRPr="00EB6D73" w:rsidRDefault="00804628" w:rsidP="00F231EE">
            <w:pPr>
              <w:jc w:val="center"/>
            </w:pPr>
            <w:r>
              <w:t>Н</w:t>
            </w:r>
            <w:r w:rsidRPr="00EB6D73">
              <w:t>е определены</w:t>
            </w:r>
          </w:p>
        </w:tc>
        <w:tc>
          <w:tcPr>
            <w:tcW w:w="1420" w:type="dxa"/>
            <w:shd w:val="clear" w:color="auto" w:fill="auto"/>
          </w:tcPr>
          <w:p w:rsidR="00804628" w:rsidRPr="00EB6D73" w:rsidRDefault="00804628" w:rsidP="00F231EE">
            <w:pPr>
              <w:jc w:val="center"/>
            </w:pPr>
            <w:r w:rsidRPr="00EB6D73">
              <w:t>Оставлены на повторное обучение</w:t>
            </w:r>
          </w:p>
        </w:tc>
      </w:tr>
      <w:tr w:rsidR="00804628" w:rsidRPr="00EB6D73" w:rsidTr="00F231EE">
        <w:tc>
          <w:tcPr>
            <w:tcW w:w="1188" w:type="dxa"/>
            <w:shd w:val="clear" w:color="auto" w:fill="auto"/>
          </w:tcPr>
          <w:p w:rsidR="00804628" w:rsidRPr="00EB6D73" w:rsidRDefault="00804628" w:rsidP="00F231EE">
            <w:pPr>
              <w:jc w:val="center"/>
            </w:pPr>
            <w:r w:rsidRPr="00EB6D73">
              <w:t>2020 год</w:t>
            </w:r>
          </w:p>
        </w:tc>
        <w:tc>
          <w:tcPr>
            <w:tcW w:w="2039" w:type="dxa"/>
            <w:shd w:val="clear" w:color="auto" w:fill="auto"/>
          </w:tcPr>
          <w:p w:rsidR="00804628" w:rsidRPr="00EB6D73" w:rsidRDefault="00804628" w:rsidP="00F231EE">
            <w:pPr>
              <w:jc w:val="center"/>
            </w:pPr>
            <w:r w:rsidRPr="00EB6D73">
              <w:t>329</w:t>
            </w:r>
            <w:r>
              <w:t xml:space="preserve"> чел.</w:t>
            </w:r>
          </w:p>
        </w:tc>
        <w:tc>
          <w:tcPr>
            <w:tcW w:w="1276" w:type="dxa"/>
            <w:shd w:val="clear" w:color="auto" w:fill="auto"/>
          </w:tcPr>
          <w:p w:rsidR="00804628" w:rsidRPr="00EB6D73" w:rsidRDefault="00804628" w:rsidP="00F231EE">
            <w:pPr>
              <w:jc w:val="center"/>
            </w:pPr>
            <w:r w:rsidRPr="00EB6D73">
              <w:t>121</w:t>
            </w:r>
            <w:r>
              <w:t>чел.</w:t>
            </w:r>
          </w:p>
        </w:tc>
        <w:tc>
          <w:tcPr>
            <w:tcW w:w="1167" w:type="dxa"/>
            <w:shd w:val="clear" w:color="auto" w:fill="auto"/>
          </w:tcPr>
          <w:p w:rsidR="00804628" w:rsidRPr="00EB6D73" w:rsidRDefault="00804628" w:rsidP="00F231EE">
            <w:pPr>
              <w:jc w:val="center"/>
            </w:pPr>
            <w:r w:rsidRPr="00EB6D73">
              <w:t>204</w:t>
            </w:r>
            <w:r>
              <w:t xml:space="preserve"> чел.</w:t>
            </w:r>
          </w:p>
        </w:tc>
        <w:tc>
          <w:tcPr>
            <w:tcW w:w="1255" w:type="dxa"/>
            <w:shd w:val="clear" w:color="auto" w:fill="auto"/>
          </w:tcPr>
          <w:p w:rsidR="00804628" w:rsidRPr="00EB6D73" w:rsidRDefault="00804628" w:rsidP="00F231EE">
            <w:pPr>
              <w:jc w:val="center"/>
            </w:pPr>
            <w:r w:rsidRPr="00EB6D73">
              <w:t>1</w:t>
            </w:r>
            <w:r>
              <w:t xml:space="preserve"> чел.</w:t>
            </w:r>
          </w:p>
        </w:tc>
        <w:tc>
          <w:tcPr>
            <w:tcW w:w="1436" w:type="dxa"/>
            <w:shd w:val="clear" w:color="auto" w:fill="auto"/>
          </w:tcPr>
          <w:p w:rsidR="00804628" w:rsidRPr="00EB6D73" w:rsidRDefault="00804628" w:rsidP="00F231EE">
            <w:pPr>
              <w:jc w:val="center"/>
            </w:pPr>
            <w:r w:rsidRPr="00EB6D73">
              <w:t>4</w:t>
            </w:r>
            <w:r>
              <w:t xml:space="preserve"> чел. </w:t>
            </w:r>
          </w:p>
        </w:tc>
        <w:tc>
          <w:tcPr>
            <w:tcW w:w="1420" w:type="dxa"/>
            <w:shd w:val="clear" w:color="auto" w:fill="auto"/>
          </w:tcPr>
          <w:p w:rsidR="00804628" w:rsidRPr="00EB6D73" w:rsidRDefault="00804628" w:rsidP="00F231EE">
            <w:pPr>
              <w:jc w:val="center"/>
            </w:pPr>
            <w:r w:rsidRPr="00EB6D73">
              <w:t>0</w:t>
            </w:r>
            <w:r>
              <w:t xml:space="preserve"> чел.</w:t>
            </w:r>
          </w:p>
        </w:tc>
      </w:tr>
      <w:tr w:rsidR="00804628" w:rsidRPr="00EB6D73" w:rsidTr="00F231EE">
        <w:tc>
          <w:tcPr>
            <w:tcW w:w="1188" w:type="dxa"/>
            <w:shd w:val="clear" w:color="auto" w:fill="auto"/>
          </w:tcPr>
          <w:p w:rsidR="00804628" w:rsidRPr="00EB6D73" w:rsidRDefault="00804628" w:rsidP="00F231EE">
            <w:pPr>
              <w:jc w:val="center"/>
            </w:pPr>
            <w:r w:rsidRPr="00EB6D73">
              <w:t>2021 год</w:t>
            </w:r>
          </w:p>
        </w:tc>
        <w:tc>
          <w:tcPr>
            <w:tcW w:w="2039" w:type="dxa"/>
            <w:shd w:val="clear" w:color="auto" w:fill="auto"/>
          </w:tcPr>
          <w:p w:rsidR="00804628" w:rsidRPr="00EB6D73" w:rsidRDefault="00804628" w:rsidP="00F231EE">
            <w:pPr>
              <w:jc w:val="center"/>
            </w:pPr>
            <w:r w:rsidRPr="00EB6D73">
              <w:t>312</w:t>
            </w:r>
            <w:r>
              <w:t xml:space="preserve"> чел.</w:t>
            </w:r>
          </w:p>
        </w:tc>
        <w:tc>
          <w:tcPr>
            <w:tcW w:w="1276" w:type="dxa"/>
            <w:shd w:val="clear" w:color="auto" w:fill="auto"/>
          </w:tcPr>
          <w:p w:rsidR="00804628" w:rsidRPr="00EB6D73" w:rsidRDefault="00804628" w:rsidP="00F231EE">
            <w:pPr>
              <w:jc w:val="center"/>
            </w:pPr>
            <w:r w:rsidRPr="00EB6D73">
              <w:t>126</w:t>
            </w:r>
            <w:r>
              <w:t xml:space="preserve"> чел.</w:t>
            </w:r>
          </w:p>
        </w:tc>
        <w:tc>
          <w:tcPr>
            <w:tcW w:w="1167" w:type="dxa"/>
            <w:shd w:val="clear" w:color="auto" w:fill="auto"/>
          </w:tcPr>
          <w:p w:rsidR="00804628" w:rsidRPr="00EB6D73" w:rsidRDefault="00804628" w:rsidP="00F231EE">
            <w:pPr>
              <w:jc w:val="center"/>
            </w:pPr>
            <w:r w:rsidRPr="00EB6D73">
              <w:t>185</w:t>
            </w:r>
            <w:r>
              <w:t xml:space="preserve"> чел.</w:t>
            </w:r>
          </w:p>
        </w:tc>
        <w:tc>
          <w:tcPr>
            <w:tcW w:w="1255" w:type="dxa"/>
            <w:shd w:val="clear" w:color="auto" w:fill="auto"/>
          </w:tcPr>
          <w:p w:rsidR="00804628" w:rsidRPr="00EB6D73" w:rsidRDefault="00804628" w:rsidP="00F231EE">
            <w:pPr>
              <w:jc w:val="center"/>
            </w:pPr>
            <w:r w:rsidRPr="00EB6D73">
              <w:t>0</w:t>
            </w:r>
            <w:r>
              <w:t xml:space="preserve"> чел.</w:t>
            </w:r>
          </w:p>
        </w:tc>
        <w:tc>
          <w:tcPr>
            <w:tcW w:w="1436" w:type="dxa"/>
            <w:shd w:val="clear" w:color="auto" w:fill="auto"/>
          </w:tcPr>
          <w:p w:rsidR="00804628" w:rsidRPr="00EB6D73" w:rsidRDefault="00804628" w:rsidP="00F231EE">
            <w:pPr>
              <w:jc w:val="center"/>
            </w:pPr>
            <w:r w:rsidRPr="00EB6D73">
              <w:t>1</w:t>
            </w:r>
            <w:r>
              <w:t xml:space="preserve"> чел.</w:t>
            </w:r>
          </w:p>
        </w:tc>
        <w:tc>
          <w:tcPr>
            <w:tcW w:w="1420" w:type="dxa"/>
            <w:shd w:val="clear" w:color="auto" w:fill="auto"/>
          </w:tcPr>
          <w:p w:rsidR="00804628" w:rsidRPr="00EB6D73" w:rsidRDefault="00804628" w:rsidP="00F231EE">
            <w:pPr>
              <w:jc w:val="center"/>
            </w:pPr>
            <w:r w:rsidRPr="00EB6D73">
              <w:t>0</w:t>
            </w:r>
            <w:r>
              <w:t xml:space="preserve"> чел.</w:t>
            </w:r>
          </w:p>
        </w:tc>
      </w:tr>
      <w:tr w:rsidR="00804628" w:rsidRPr="00EB6D73" w:rsidTr="00F231EE">
        <w:tc>
          <w:tcPr>
            <w:tcW w:w="1188" w:type="dxa"/>
            <w:shd w:val="clear" w:color="auto" w:fill="auto"/>
          </w:tcPr>
          <w:p w:rsidR="00804628" w:rsidRPr="002F20D3" w:rsidRDefault="00804628" w:rsidP="00F231EE">
            <w:pPr>
              <w:jc w:val="center"/>
              <w:rPr>
                <w:b/>
              </w:rPr>
            </w:pPr>
            <w:r w:rsidRPr="002F20D3">
              <w:rPr>
                <w:b/>
              </w:rPr>
              <w:t>2022 год</w:t>
            </w:r>
          </w:p>
        </w:tc>
        <w:tc>
          <w:tcPr>
            <w:tcW w:w="2039" w:type="dxa"/>
            <w:shd w:val="clear" w:color="auto" w:fill="auto"/>
          </w:tcPr>
          <w:p w:rsidR="00804628" w:rsidRPr="002F20D3" w:rsidRDefault="00804628" w:rsidP="00F231EE">
            <w:pPr>
              <w:jc w:val="center"/>
              <w:rPr>
                <w:b/>
              </w:rPr>
            </w:pPr>
            <w:r>
              <w:rPr>
                <w:b/>
              </w:rPr>
              <w:t>336</w:t>
            </w:r>
            <w:r w:rsidRPr="002F20D3">
              <w:rPr>
                <w:b/>
              </w:rPr>
              <w:t xml:space="preserve"> чел.</w:t>
            </w:r>
          </w:p>
        </w:tc>
        <w:tc>
          <w:tcPr>
            <w:tcW w:w="1276" w:type="dxa"/>
            <w:shd w:val="clear" w:color="auto" w:fill="auto"/>
          </w:tcPr>
          <w:p w:rsidR="00804628" w:rsidRPr="002F20D3" w:rsidRDefault="00804628" w:rsidP="00F231EE">
            <w:pPr>
              <w:jc w:val="center"/>
              <w:rPr>
                <w:b/>
              </w:rPr>
            </w:pPr>
            <w:r w:rsidRPr="002F20D3">
              <w:rPr>
                <w:b/>
              </w:rPr>
              <w:t>127 чел.</w:t>
            </w:r>
          </w:p>
        </w:tc>
        <w:tc>
          <w:tcPr>
            <w:tcW w:w="1167" w:type="dxa"/>
            <w:shd w:val="clear" w:color="auto" w:fill="auto"/>
          </w:tcPr>
          <w:p w:rsidR="00804628" w:rsidRPr="002F20D3" w:rsidRDefault="00804628" w:rsidP="00F231EE">
            <w:pPr>
              <w:jc w:val="center"/>
              <w:rPr>
                <w:b/>
              </w:rPr>
            </w:pPr>
            <w:r w:rsidRPr="002F20D3">
              <w:rPr>
                <w:b/>
              </w:rPr>
              <w:t>208 чел.</w:t>
            </w:r>
          </w:p>
        </w:tc>
        <w:tc>
          <w:tcPr>
            <w:tcW w:w="1255" w:type="dxa"/>
            <w:shd w:val="clear" w:color="auto" w:fill="auto"/>
          </w:tcPr>
          <w:p w:rsidR="00804628" w:rsidRPr="002F20D3" w:rsidRDefault="00804628" w:rsidP="00F231EE">
            <w:pPr>
              <w:jc w:val="center"/>
              <w:rPr>
                <w:b/>
              </w:rPr>
            </w:pPr>
            <w:r w:rsidRPr="002F20D3">
              <w:rPr>
                <w:b/>
              </w:rPr>
              <w:t xml:space="preserve">0 чел. </w:t>
            </w:r>
          </w:p>
        </w:tc>
        <w:tc>
          <w:tcPr>
            <w:tcW w:w="1436" w:type="dxa"/>
            <w:shd w:val="clear" w:color="auto" w:fill="auto"/>
          </w:tcPr>
          <w:p w:rsidR="00804628" w:rsidRPr="002F20D3" w:rsidRDefault="00804628" w:rsidP="00F231EE">
            <w:pPr>
              <w:jc w:val="center"/>
              <w:rPr>
                <w:b/>
              </w:rPr>
            </w:pPr>
            <w:r w:rsidRPr="002F20D3">
              <w:rPr>
                <w:b/>
              </w:rPr>
              <w:t>0 чел.</w:t>
            </w:r>
          </w:p>
        </w:tc>
        <w:tc>
          <w:tcPr>
            <w:tcW w:w="1420" w:type="dxa"/>
            <w:shd w:val="clear" w:color="auto" w:fill="auto"/>
          </w:tcPr>
          <w:p w:rsidR="00804628" w:rsidRPr="002F20D3" w:rsidRDefault="00804628" w:rsidP="00F231EE">
            <w:pPr>
              <w:jc w:val="center"/>
              <w:rPr>
                <w:b/>
              </w:rPr>
            </w:pPr>
            <w:r>
              <w:rPr>
                <w:b/>
              </w:rPr>
              <w:t>1</w:t>
            </w:r>
            <w:r w:rsidRPr="002F20D3">
              <w:rPr>
                <w:b/>
              </w:rPr>
              <w:t xml:space="preserve"> чел.</w:t>
            </w:r>
          </w:p>
        </w:tc>
      </w:tr>
    </w:tbl>
    <w:p w:rsidR="00804628" w:rsidRPr="0087192F" w:rsidRDefault="00804628" w:rsidP="00804628">
      <w:pPr>
        <w:rPr>
          <w:noProof/>
          <w:sz w:val="16"/>
          <w:szCs w:val="16"/>
        </w:rPr>
      </w:pPr>
    </w:p>
    <w:p w:rsidR="00804628" w:rsidRDefault="00804628" w:rsidP="00804628">
      <w:pPr>
        <w:jc w:val="center"/>
        <w:rPr>
          <w:b/>
          <w:sz w:val="28"/>
        </w:rPr>
      </w:pPr>
      <w:r>
        <w:rPr>
          <w:noProof/>
        </w:rPr>
        <w:drawing>
          <wp:inline distT="0" distB="0" distL="0" distR="0">
            <wp:extent cx="6144260" cy="1606550"/>
            <wp:effectExtent l="0" t="0" r="8890" b="12700"/>
            <wp:docPr id="464" name="Диаграмма 4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4628" w:rsidRDefault="00804628" w:rsidP="00804628">
      <w:pPr>
        <w:jc w:val="center"/>
        <w:rPr>
          <w:b/>
        </w:rPr>
      </w:pPr>
      <w:r w:rsidRPr="00EB6D73">
        <w:rPr>
          <w:b/>
        </w:rPr>
        <w:t>ОПРЕДЕЛЕНИЕ ОДИННАДЦАТИКЛАССНИКОВ</w:t>
      </w:r>
    </w:p>
    <w:p w:rsidR="00804628" w:rsidRPr="006809E5" w:rsidRDefault="00804628" w:rsidP="00804628">
      <w:pPr>
        <w:jc w:val="center"/>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039"/>
        <w:gridCol w:w="1276"/>
        <w:gridCol w:w="1275"/>
        <w:gridCol w:w="1276"/>
        <w:gridCol w:w="1418"/>
        <w:gridCol w:w="1309"/>
      </w:tblGrid>
      <w:tr w:rsidR="00804628" w:rsidRPr="00EB6D73" w:rsidTr="00F231EE">
        <w:tc>
          <w:tcPr>
            <w:tcW w:w="1188" w:type="dxa"/>
            <w:shd w:val="clear" w:color="auto" w:fill="auto"/>
          </w:tcPr>
          <w:p w:rsidR="00804628" w:rsidRDefault="00804628" w:rsidP="00F231EE">
            <w:pPr>
              <w:jc w:val="center"/>
            </w:pPr>
          </w:p>
          <w:p w:rsidR="00804628" w:rsidRPr="00EB6D73" w:rsidRDefault="00804628" w:rsidP="00F231EE">
            <w:pPr>
              <w:jc w:val="center"/>
            </w:pPr>
            <w:r>
              <w:t>Годы</w:t>
            </w:r>
          </w:p>
        </w:tc>
        <w:tc>
          <w:tcPr>
            <w:tcW w:w="2039" w:type="dxa"/>
            <w:shd w:val="clear" w:color="auto" w:fill="auto"/>
          </w:tcPr>
          <w:p w:rsidR="00804628" w:rsidRPr="00EB6D73" w:rsidRDefault="00804628" w:rsidP="00F231EE">
            <w:pPr>
              <w:jc w:val="center"/>
            </w:pPr>
            <w:r>
              <w:t>В</w:t>
            </w:r>
            <w:r w:rsidRPr="00EB6D73">
              <w:t>ыпуск, всего</w:t>
            </w:r>
          </w:p>
          <w:p w:rsidR="00804628" w:rsidRPr="00EB6D73" w:rsidRDefault="00804628" w:rsidP="00F231EE">
            <w:pPr>
              <w:jc w:val="center"/>
            </w:pPr>
            <w:r w:rsidRPr="00EB6D73">
              <w:t>в том числе со справкой</w:t>
            </w:r>
          </w:p>
        </w:tc>
        <w:tc>
          <w:tcPr>
            <w:tcW w:w="1276" w:type="dxa"/>
            <w:shd w:val="clear" w:color="auto" w:fill="auto"/>
          </w:tcPr>
          <w:p w:rsidR="00804628" w:rsidRPr="00EB6D73" w:rsidRDefault="00804628" w:rsidP="00F231EE">
            <w:pPr>
              <w:jc w:val="center"/>
            </w:pPr>
            <w:r w:rsidRPr="00EB6D73">
              <w:t>Вузы</w:t>
            </w:r>
          </w:p>
        </w:tc>
        <w:tc>
          <w:tcPr>
            <w:tcW w:w="1275" w:type="dxa"/>
            <w:shd w:val="clear" w:color="auto" w:fill="auto"/>
          </w:tcPr>
          <w:p w:rsidR="00804628" w:rsidRPr="00EB6D73" w:rsidRDefault="00804628" w:rsidP="00F231EE">
            <w:pPr>
              <w:jc w:val="center"/>
            </w:pPr>
            <w:r w:rsidRPr="00EB6D73">
              <w:t>ССУЗ</w:t>
            </w:r>
          </w:p>
        </w:tc>
        <w:tc>
          <w:tcPr>
            <w:tcW w:w="1276" w:type="dxa"/>
            <w:shd w:val="clear" w:color="auto" w:fill="auto"/>
          </w:tcPr>
          <w:p w:rsidR="00804628" w:rsidRPr="00EB6D73" w:rsidRDefault="00804628" w:rsidP="00F231EE">
            <w:pPr>
              <w:jc w:val="center"/>
            </w:pPr>
            <w:r>
              <w:t>Н</w:t>
            </w:r>
            <w:r w:rsidRPr="00EB6D73">
              <w:t>а работу</w:t>
            </w:r>
          </w:p>
          <w:p w:rsidR="00804628" w:rsidRPr="00EB6D73" w:rsidRDefault="00804628" w:rsidP="00F231EE">
            <w:pPr>
              <w:jc w:val="center"/>
            </w:pPr>
            <w:r w:rsidRPr="00EB6D73">
              <w:t>(и не учатся)</w:t>
            </w:r>
          </w:p>
        </w:tc>
        <w:tc>
          <w:tcPr>
            <w:tcW w:w="1418" w:type="dxa"/>
            <w:shd w:val="clear" w:color="auto" w:fill="auto"/>
          </w:tcPr>
          <w:p w:rsidR="00804628" w:rsidRPr="00EB6D73" w:rsidRDefault="00804628" w:rsidP="00F231EE">
            <w:pPr>
              <w:jc w:val="center"/>
            </w:pPr>
            <w:r w:rsidRPr="00EB6D73">
              <w:t>Не определены по болезни</w:t>
            </w:r>
          </w:p>
        </w:tc>
        <w:tc>
          <w:tcPr>
            <w:tcW w:w="1309" w:type="dxa"/>
            <w:shd w:val="clear" w:color="auto" w:fill="auto"/>
          </w:tcPr>
          <w:p w:rsidR="00804628" w:rsidRPr="00EB6D73" w:rsidRDefault="00804628" w:rsidP="00F231EE">
            <w:pPr>
              <w:jc w:val="center"/>
            </w:pPr>
            <w:r>
              <w:t>А</w:t>
            </w:r>
            <w:r w:rsidRPr="00EB6D73">
              <w:t>рмия</w:t>
            </w:r>
          </w:p>
        </w:tc>
      </w:tr>
      <w:tr w:rsidR="00804628" w:rsidRPr="00EB6D73" w:rsidTr="00F231EE">
        <w:tc>
          <w:tcPr>
            <w:tcW w:w="1188" w:type="dxa"/>
            <w:shd w:val="clear" w:color="auto" w:fill="auto"/>
          </w:tcPr>
          <w:p w:rsidR="00804628" w:rsidRPr="00EB6D73" w:rsidRDefault="00804628" w:rsidP="00F231EE">
            <w:pPr>
              <w:jc w:val="both"/>
            </w:pPr>
            <w:r w:rsidRPr="00EB6D73">
              <w:t>2020 год</w:t>
            </w:r>
          </w:p>
        </w:tc>
        <w:tc>
          <w:tcPr>
            <w:tcW w:w="2039" w:type="dxa"/>
            <w:shd w:val="clear" w:color="auto" w:fill="auto"/>
          </w:tcPr>
          <w:p w:rsidR="00804628" w:rsidRPr="00EB6D73" w:rsidRDefault="00804628" w:rsidP="00F231EE">
            <w:pPr>
              <w:jc w:val="center"/>
            </w:pPr>
            <w:r w:rsidRPr="00EB6D73">
              <w:t>110</w:t>
            </w:r>
            <w:r>
              <w:t xml:space="preserve"> чел.</w:t>
            </w:r>
          </w:p>
        </w:tc>
        <w:tc>
          <w:tcPr>
            <w:tcW w:w="1276" w:type="dxa"/>
            <w:shd w:val="clear" w:color="auto" w:fill="auto"/>
          </w:tcPr>
          <w:p w:rsidR="00804628" w:rsidRPr="00EB6D73" w:rsidRDefault="00804628" w:rsidP="00F231EE">
            <w:pPr>
              <w:jc w:val="center"/>
            </w:pPr>
            <w:r w:rsidRPr="00EB6D73">
              <w:t>71</w:t>
            </w:r>
            <w:r>
              <w:t xml:space="preserve"> чел.</w:t>
            </w:r>
          </w:p>
        </w:tc>
        <w:tc>
          <w:tcPr>
            <w:tcW w:w="1275" w:type="dxa"/>
            <w:shd w:val="clear" w:color="auto" w:fill="auto"/>
          </w:tcPr>
          <w:p w:rsidR="00804628" w:rsidRPr="00EB6D73" w:rsidRDefault="00804628" w:rsidP="00F231EE">
            <w:pPr>
              <w:jc w:val="center"/>
            </w:pPr>
            <w:r w:rsidRPr="00EB6D73">
              <w:t>36</w:t>
            </w:r>
            <w:r>
              <w:t xml:space="preserve"> чел.</w:t>
            </w:r>
          </w:p>
        </w:tc>
        <w:tc>
          <w:tcPr>
            <w:tcW w:w="1276" w:type="dxa"/>
            <w:shd w:val="clear" w:color="auto" w:fill="auto"/>
          </w:tcPr>
          <w:p w:rsidR="00804628" w:rsidRPr="00EB6D73" w:rsidRDefault="00804628" w:rsidP="00F231EE">
            <w:pPr>
              <w:jc w:val="center"/>
            </w:pPr>
            <w:r w:rsidRPr="00EB6D73">
              <w:t>1</w:t>
            </w:r>
            <w:r>
              <w:t xml:space="preserve"> чел.</w:t>
            </w:r>
          </w:p>
        </w:tc>
        <w:tc>
          <w:tcPr>
            <w:tcW w:w="1418" w:type="dxa"/>
            <w:shd w:val="clear" w:color="auto" w:fill="auto"/>
          </w:tcPr>
          <w:p w:rsidR="00804628" w:rsidRPr="00EB6D73" w:rsidRDefault="00804628" w:rsidP="00F231EE">
            <w:pPr>
              <w:jc w:val="center"/>
            </w:pPr>
            <w:r w:rsidRPr="00EB6D73">
              <w:t>0</w:t>
            </w:r>
            <w:r>
              <w:t xml:space="preserve"> чел.</w:t>
            </w:r>
          </w:p>
        </w:tc>
        <w:tc>
          <w:tcPr>
            <w:tcW w:w="1309" w:type="dxa"/>
            <w:shd w:val="clear" w:color="auto" w:fill="auto"/>
          </w:tcPr>
          <w:p w:rsidR="00804628" w:rsidRPr="00EB6D73" w:rsidRDefault="00804628" w:rsidP="00F231EE">
            <w:pPr>
              <w:jc w:val="center"/>
            </w:pPr>
            <w:r w:rsidRPr="00EB6D73">
              <w:t>2</w:t>
            </w:r>
            <w:r>
              <w:t xml:space="preserve"> чел.</w:t>
            </w:r>
          </w:p>
        </w:tc>
      </w:tr>
      <w:tr w:rsidR="00804628" w:rsidRPr="00EB6D73" w:rsidTr="00F231EE">
        <w:tc>
          <w:tcPr>
            <w:tcW w:w="1188" w:type="dxa"/>
            <w:shd w:val="clear" w:color="auto" w:fill="auto"/>
          </w:tcPr>
          <w:p w:rsidR="00804628" w:rsidRPr="00EB6D73" w:rsidRDefault="00804628" w:rsidP="00F231EE">
            <w:pPr>
              <w:jc w:val="both"/>
            </w:pPr>
            <w:r w:rsidRPr="00EB6D73">
              <w:t>2021 год</w:t>
            </w:r>
          </w:p>
        </w:tc>
        <w:tc>
          <w:tcPr>
            <w:tcW w:w="2039" w:type="dxa"/>
            <w:shd w:val="clear" w:color="auto" w:fill="auto"/>
          </w:tcPr>
          <w:p w:rsidR="00804628" w:rsidRPr="00EB6D73" w:rsidRDefault="00804628" w:rsidP="00F231EE">
            <w:pPr>
              <w:jc w:val="center"/>
            </w:pPr>
            <w:r w:rsidRPr="00EB6D73">
              <w:t>153</w:t>
            </w:r>
            <w:r>
              <w:t xml:space="preserve"> чел.</w:t>
            </w:r>
          </w:p>
        </w:tc>
        <w:tc>
          <w:tcPr>
            <w:tcW w:w="1276" w:type="dxa"/>
            <w:shd w:val="clear" w:color="auto" w:fill="auto"/>
          </w:tcPr>
          <w:p w:rsidR="00804628" w:rsidRPr="00EB6D73" w:rsidRDefault="00804628" w:rsidP="00F231EE">
            <w:pPr>
              <w:jc w:val="center"/>
            </w:pPr>
            <w:r w:rsidRPr="00EB6D73">
              <w:t>87</w:t>
            </w:r>
            <w:r>
              <w:t xml:space="preserve"> чел.</w:t>
            </w:r>
          </w:p>
        </w:tc>
        <w:tc>
          <w:tcPr>
            <w:tcW w:w="1275" w:type="dxa"/>
            <w:shd w:val="clear" w:color="auto" w:fill="auto"/>
          </w:tcPr>
          <w:p w:rsidR="00804628" w:rsidRPr="00EB6D73" w:rsidRDefault="00804628" w:rsidP="00F231EE">
            <w:pPr>
              <w:jc w:val="center"/>
            </w:pPr>
            <w:r w:rsidRPr="00EB6D73">
              <w:t>59</w:t>
            </w:r>
            <w:r>
              <w:t xml:space="preserve"> чел.</w:t>
            </w:r>
          </w:p>
        </w:tc>
        <w:tc>
          <w:tcPr>
            <w:tcW w:w="1276" w:type="dxa"/>
            <w:shd w:val="clear" w:color="auto" w:fill="auto"/>
          </w:tcPr>
          <w:p w:rsidR="00804628" w:rsidRPr="00EB6D73" w:rsidRDefault="00804628" w:rsidP="00F231EE">
            <w:pPr>
              <w:jc w:val="center"/>
            </w:pPr>
            <w:r w:rsidRPr="00EB6D73">
              <w:t>0</w:t>
            </w:r>
            <w:r>
              <w:t xml:space="preserve"> чел.</w:t>
            </w:r>
          </w:p>
        </w:tc>
        <w:tc>
          <w:tcPr>
            <w:tcW w:w="1418" w:type="dxa"/>
            <w:shd w:val="clear" w:color="auto" w:fill="auto"/>
          </w:tcPr>
          <w:p w:rsidR="00804628" w:rsidRPr="00EB6D73" w:rsidRDefault="00804628" w:rsidP="00F231EE">
            <w:pPr>
              <w:jc w:val="center"/>
            </w:pPr>
            <w:r w:rsidRPr="00EB6D73">
              <w:t>3</w:t>
            </w:r>
            <w:r>
              <w:t xml:space="preserve"> чел.</w:t>
            </w:r>
          </w:p>
        </w:tc>
        <w:tc>
          <w:tcPr>
            <w:tcW w:w="1309" w:type="dxa"/>
            <w:shd w:val="clear" w:color="auto" w:fill="auto"/>
          </w:tcPr>
          <w:p w:rsidR="00804628" w:rsidRPr="00EB6D73" w:rsidRDefault="00804628" w:rsidP="00F231EE">
            <w:pPr>
              <w:jc w:val="center"/>
            </w:pPr>
            <w:r w:rsidRPr="00EB6D73">
              <w:t>4</w:t>
            </w:r>
            <w:r>
              <w:t xml:space="preserve"> чел.</w:t>
            </w:r>
          </w:p>
        </w:tc>
      </w:tr>
      <w:tr w:rsidR="00804628" w:rsidRPr="00EB6D73" w:rsidTr="00F231EE">
        <w:tc>
          <w:tcPr>
            <w:tcW w:w="1188" w:type="dxa"/>
            <w:shd w:val="clear" w:color="auto" w:fill="auto"/>
          </w:tcPr>
          <w:p w:rsidR="00804628" w:rsidRPr="002F20D3" w:rsidRDefault="00804628" w:rsidP="00F231EE">
            <w:pPr>
              <w:jc w:val="both"/>
              <w:rPr>
                <w:b/>
              </w:rPr>
            </w:pPr>
            <w:r w:rsidRPr="002F20D3">
              <w:rPr>
                <w:b/>
              </w:rPr>
              <w:t>2022 год</w:t>
            </w:r>
          </w:p>
        </w:tc>
        <w:tc>
          <w:tcPr>
            <w:tcW w:w="2039" w:type="dxa"/>
            <w:shd w:val="clear" w:color="auto" w:fill="auto"/>
          </w:tcPr>
          <w:p w:rsidR="00804628" w:rsidRPr="002F20D3" w:rsidRDefault="00804628" w:rsidP="00F231EE">
            <w:pPr>
              <w:jc w:val="center"/>
              <w:rPr>
                <w:b/>
              </w:rPr>
            </w:pPr>
            <w:r w:rsidRPr="002F20D3">
              <w:rPr>
                <w:b/>
              </w:rPr>
              <w:t>111 чел.</w:t>
            </w:r>
          </w:p>
        </w:tc>
        <w:tc>
          <w:tcPr>
            <w:tcW w:w="1276" w:type="dxa"/>
            <w:shd w:val="clear" w:color="auto" w:fill="auto"/>
          </w:tcPr>
          <w:p w:rsidR="00804628" w:rsidRPr="002F20D3" w:rsidRDefault="00804628" w:rsidP="00F231EE">
            <w:pPr>
              <w:jc w:val="center"/>
              <w:rPr>
                <w:b/>
              </w:rPr>
            </w:pPr>
            <w:r w:rsidRPr="002F20D3">
              <w:rPr>
                <w:b/>
              </w:rPr>
              <w:t>70 чел.</w:t>
            </w:r>
          </w:p>
        </w:tc>
        <w:tc>
          <w:tcPr>
            <w:tcW w:w="1275" w:type="dxa"/>
            <w:shd w:val="clear" w:color="auto" w:fill="auto"/>
          </w:tcPr>
          <w:p w:rsidR="00804628" w:rsidRPr="002F20D3" w:rsidRDefault="00804628" w:rsidP="00F231EE">
            <w:pPr>
              <w:jc w:val="center"/>
              <w:rPr>
                <w:b/>
              </w:rPr>
            </w:pPr>
            <w:r w:rsidRPr="002F20D3">
              <w:rPr>
                <w:b/>
              </w:rPr>
              <w:t>39 чел.</w:t>
            </w:r>
          </w:p>
        </w:tc>
        <w:tc>
          <w:tcPr>
            <w:tcW w:w="1276" w:type="dxa"/>
            <w:shd w:val="clear" w:color="auto" w:fill="auto"/>
          </w:tcPr>
          <w:p w:rsidR="00804628" w:rsidRPr="002F20D3" w:rsidRDefault="00804628" w:rsidP="00F231EE">
            <w:pPr>
              <w:jc w:val="center"/>
              <w:rPr>
                <w:b/>
              </w:rPr>
            </w:pPr>
            <w:r w:rsidRPr="002F20D3">
              <w:rPr>
                <w:b/>
              </w:rPr>
              <w:t>1 чел.</w:t>
            </w:r>
          </w:p>
        </w:tc>
        <w:tc>
          <w:tcPr>
            <w:tcW w:w="1418" w:type="dxa"/>
            <w:shd w:val="clear" w:color="auto" w:fill="auto"/>
          </w:tcPr>
          <w:p w:rsidR="00804628" w:rsidRPr="002F20D3" w:rsidRDefault="00804628" w:rsidP="00F231EE">
            <w:pPr>
              <w:jc w:val="center"/>
              <w:rPr>
                <w:b/>
              </w:rPr>
            </w:pPr>
            <w:r w:rsidRPr="002F20D3">
              <w:rPr>
                <w:b/>
              </w:rPr>
              <w:t>0 чел.</w:t>
            </w:r>
          </w:p>
        </w:tc>
        <w:tc>
          <w:tcPr>
            <w:tcW w:w="1309" w:type="dxa"/>
            <w:shd w:val="clear" w:color="auto" w:fill="auto"/>
          </w:tcPr>
          <w:p w:rsidR="00804628" w:rsidRPr="002F20D3" w:rsidRDefault="00804628" w:rsidP="00F231EE">
            <w:pPr>
              <w:jc w:val="center"/>
              <w:rPr>
                <w:b/>
              </w:rPr>
            </w:pPr>
            <w:r w:rsidRPr="002F20D3">
              <w:rPr>
                <w:b/>
              </w:rPr>
              <w:t>1 чел.</w:t>
            </w:r>
          </w:p>
        </w:tc>
      </w:tr>
    </w:tbl>
    <w:p w:rsidR="00804628" w:rsidRPr="00EB6D73" w:rsidRDefault="00804628" w:rsidP="00804628">
      <w:pPr>
        <w:jc w:val="both"/>
      </w:pPr>
    </w:p>
    <w:p w:rsidR="00804628" w:rsidRPr="00EB6D73" w:rsidRDefault="00804628" w:rsidP="00804628">
      <w:pPr>
        <w:jc w:val="center"/>
      </w:pPr>
      <w:r>
        <w:rPr>
          <w:noProof/>
        </w:rPr>
        <w:drawing>
          <wp:inline distT="0" distB="0" distL="0" distR="0">
            <wp:extent cx="6219825" cy="1524000"/>
            <wp:effectExtent l="0" t="0" r="9525" b="19050"/>
            <wp:docPr id="462" name="Диаграмма 4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4628" w:rsidRPr="0087192F" w:rsidRDefault="00804628" w:rsidP="00804628">
      <w:pPr>
        <w:ind w:right="-143" w:firstLine="709"/>
        <w:jc w:val="both"/>
      </w:pPr>
      <w:r>
        <w:t>Данные  поступления показываю</w:t>
      </w:r>
      <w:r w:rsidRPr="006B7420">
        <w:t>т, что большинство обучающихся 11-х классов (</w:t>
      </w:r>
      <w:r>
        <w:rPr>
          <w:b/>
        </w:rPr>
        <w:t xml:space="preserve">74 </w:t>
      </w:r>
      <w:r w:rsidRPr="00CF3723">
        <w:rPr>
          <w:b/>
        </w:rPr>
        <w:t>%</w:t>
      </w:r>
      <w:r>
        <w:t xml:space="preserve">) выбирают </w:t>
      </w:r>
      <w:r w:rsidRPr="006B7420">
        <w:t>для сдачи единого государственного эк</w:t>
      </w:r>
      <w:r>
        <w:t>замена учебные предметы, изучающ</w:t>
      </w:r>
      <w:r w:rsidRPr="006B7420">
        <w:t>иеся на углубленном уровне, больше половины</w:t>
      </w:r>
      <w:r>
        <w:t xml:space="preserve"> выпускников</w:t>
      </w:r>
      <w:r>
        <w:rPr>
          <w:b/>
        </w:rPr>
        <w:t xml:space="preserve">(63 </w:t>
      </w:r>
      <w:r w:rsidRPr="00CF3723">
        <w:rPr>
          <w:b/>
        </w:rPr>
        <w:t>%)</w:t>
      </w:r>
      <w:r w:rsidRPr="006B7420">
        <w:t xml:space="preserve"> поступают в высшие учебные заведения</w:t>
      </w:r>
      <w:r>
        <w:t>.</w:t>
      </w:r>
    </w:p>
    <w:p w:rsidR="00804628" w:rsidRPr="00682AB4" w:rsidRDefault="00804628" w:rsidP="00804628">
      <w:pPr>
        <w:ind w:right="-143" w:firstLine="709"/>
        <w:jc w:val="both"/>
      </w:pPr>
      <w:r>
        <w:t xml:space="preserve">В 2022 году </w:t>
      </w:r>
      <w:r w:rsidRPr="00682AB4">
        <w:rPr>
          <w:b/>
        </w:rPr>
        <w:t>43,5 %</w:t>
      </w:r>
      <w:r w:rsidRPr="006B7420">
        <w:t xml:space="preserve"> выпускн</w:t>
      </w:r>
      <w:r>
        <w:t xml:space="preserve">иков 9-х и 11-х классов района поступили </w:t>
      </w:r>
      <w:r w:rsidRPr="006B7420">
        <w:t xml:space="preserve">в профессиональные образовательные организации и образовательные организации высшего образования по профилю обучения, </w:t>
      </w:r>
      <w:r w:rsidRPr="00682AB4">
        <w:rPr>
          <w:b/>
        </w:rPr>
        <w:t xml:space="preserve">33,2 % </w:t>
      </w:r>
      <w:r>
        <w:t xml:space="preserve">поступили </w:t>
      </w:r>
      <w:r w:rsidRPr="006B7420">
        <w:t>в профессиональные образовательные организации Архангельской области.</w:t>
      </w:r>
      <w:r>
        <w:rPr>
          <w:noProof/>
        </w:rPr>
        <w:drawing>
          <wp:anchor distT="0" distB="0" distL="114300" distR="114300" simplePos="0" relativeHeight="251662336" behindDoc="0" locked="0" layoutInCell="1" allowOverlap="1">
            <wp:simplePos x="0" y="0"/>
            <wp:positionH relativeFrom="column">
              <wp:posOffset>4109085</wp:posOffset>
            </wp:positionH>
            <wp:positionV relativeFrom="paragraph">
              <wp:posOffset>7083425</wp:posOffset>
            </wp:positionV>
            <wp:extent cx="2065655" cy="2258060"/>
            <wp:effectExtent l="0" t="0" r="0" b="8890"/>
            <wp:wrapNone/>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374" t="18758" r="24809"/>
                    <a:stretch>
                      <a:fillRect/>
                    </a:stretch>
                  </pic:blipFill>
                  <pic:spPr bwMode="auto">
                    <a:xfrm>
                      <a:off x="0" y="0"/>
                      <a:ext cx="2065655" cy="2258060"/>
                    </a:xfrm>
                    <a:prstGeom prst="rect">
                      <a:avLst/>
                    </a:prstGeom>
                    <a:noFill/>
                    <a:ln>
                      <a:noFill/>
                    </a:ln>
                    <a:effectLst/>
                  </pic:spPr>
                </pic:pic>
              </a:graphicData>
            </a:graphic>
          </wp:anchor>
        </w:drawing>
      </w:r>
    </w:p>
    <w:p w:rsidR="00804628" w:rsidRPr="00AA08BF" w:rsidRDefault="00804628" w:rsidP="00A73AC5">
      <w:pPr>
        <w:rPr>
          <w:color w:val="FF0000"/>
          <w:sz w:val="16"/>
          <w:szCs w:val="16"/>
        </w:rPr>
      </w:pPr>
    </w:p>
    <w:p w:rsidR="00AF45AC" w:rsidRPr="00AA08BF" w:rsidRDefault="00AF45AC" w:rsidP="00AF45AC">
      <w:pPr>
        <w:keepNext/>
        <w:keepLines/>
        <w:spacing w:line="360" w:lineRule="auto"/>
        <w:jc w:val="center"/>
        <w:outlineLvl w:val="0"/>
        <w:rPr>
          <w:rFonts w:eastAsiaTheme="majorEastAsia" w:cstheme="majorBidi"/>
          <w:b/>
          <w:bCs/>
          <w:color w:val="FF0000"/>
          <w:sz w:val="28"/>
          <w:szCs w:val="28"/>
        </w:rPr>
      </w:pPr>
      <w:bookmarkStart w:id="21" w:name="_Toc73535998"/>
      <w:bookmarkStart w:id="22" w:name="_Toc94598376"/>
      <w:bookmarkStart w:id="23" w:name="_Toc95288870"/>
      <w:bookmarkStart w:id="24" w:name="_Toc32935968"/>
    </w:p>
    <w:bookmarkEnd w:id="21"/>
    <w:bookmarkEnd w:id="22"/>
    <w:bookmarkEnd w:id="23"/>
    <w:p w:rsidR="00C75E26" w:rsidRPr="00AA08BF" w:rsidRDefault="00C75E26" w:rsidP="00AF45AC">
      <w:pPr>
        <w:pStyle w:val="af0"/>
        <w:spacing w:before="96" w:beforeAutospacing="0" w:after="0"/>
        <w:contextualSpacing/>
        <w:jc w:val="both"/>
        <w:rPr>
          <w:rFonts w:eastAsiaTheme="majorEastAsia"/>
          <w:bCs/>
          <w:color w:val="FF0000"/>
          <w:kern w:val="24"/>
        </w:rPr>
      </w:pPr>
    </w:p>
    <w:bookmarkEnd w:id="24"/>
    <w:p w:rsidR="00A73AC5" w:rsidRPr="00AA08BF" w:rsidRDefault="00A73AC5" w:rsidP="00A73AC5">
      <w:pPr>
        <w:rPr>
          <w:b/>
          <w:color w:val="FF0000"/>
        </w:rPr>
      </w:pPr>
    </w:p>
    <w:p w:rsidR="00172E55" w:rsidRPr="004B3D78" w:rsidRDefault="00E07B41" w:rsidP="00A7725A">
      <w:pPr>
        <w:ind w:left="568"/>
        <w:jc w:val="center"/>
        <w:rPr>
          <w:b/>
        </w:rPr>
      </w:pPr>
      <w:r w:rsidRPr="004B3D78">
        <w:rPr>
          <w:b/>
        </w:rPr>
        <w:lastRenderedPageBreak/>
        <w:t>2</w:t>
      </w:r>
      <w:r w:rsidR="00CD13AA" w:rsidRPr="004B3D78">
        <w:rPr>
          <w:b/>
        </w:rPr>
        <w:t>2</w:t>
      </w:r>
      <w:r w:rsidR="00A7725A" w:rsidRPr="004B3D78">
        <w:rPr>
          <w:b/>
        </w:rPr>
        <w:t>.</w:t>
      </w:r>
      <w:r w:rsidR="00C94EA4" w:rsidRPr="004B3D78">
        <w:rPr>
          <w:b/>
        </w:rPr>
        <w:t>Культура</w:t>
      </w:r>
    </w:p>
    <w:p w:rsidR="00163020" w:rsidRPr="00AA08BF" w:rsidRDefault="00163020" w:rsidP="004B3D78">
      <w:pPr>
        <w:spacing w:line="276" w:lineRule="auto"/>
        <w:ind w:left="568"/>
        <w:jc w:val="center"/>
        <w:rPr>
          <w:b/>
          <w:color w:val="FF0000"/>
          <w:highlight w:val="yellow"/>
        </w:rPr>
      </w:pP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 xml:space="preserve">Управление культуры, спорта, туризма и молодёжи администрации осуществляло координирующую, информационную и методическую поддержку учреждений в соответствии с муниципальной программой «Развитие культуры Устьянского муниципального округа» на 2020-2025годы, утвержденной </w:t>
      </w:r>
      <w:r w:rsidR="00B90B65">
        <w:rPr>
          <w:color w:val="000000"/>
        </w:rPr>
        <w:t>п</w:t>
      </w:r>
      <w:r w:rsidRPr="00DE08A5">
        <w:rPr>
          <w:color w:val="000000"/>
        </w:rPr>
        <w:t>остановлением главы администрации МО «Устьянский муниципальный район» № 272 от 28 февраля 2020 г.</w:t>
      </w: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Основная цель программы:</w:t>
      </w: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 Создание механизмов устойчивого развития сферы культуры как основы повышения культурного уровня населения и фактора социально-экономического развития Устьянского муниципального округа.</w:t>
      </w: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На реализацию муниципальной программы на 2022 год, привлечено следующее финансирование:</w:t>
      </w:r>
    </w:p>
    <w:p w:rsidR="004B3D78" w:rsidRPr="00DE08A5" w:rsidRDefault="004B3D78" w:rsidP="004B3D78">
      <w:pPr>
        <w:spacing w:line="276" w:lineRule="auto"/>
        <w:ind w:firstLine="709"/>
        <w:jc w:val="both"/>
        <w:rPr>
          <w:color w:val="000000"/>
          <w:u w:val="single"/>
        </w:rPr>
      </w:pPr>
      <w:r w:rsidRPr="00DE08A5">
        <w:rPr>
          <w:color w:val="000000"/>
          <w:u w:val="single"/>
        </w:rPr>
        <w:t>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p w:rsidR="004B3D78" w:rsidRPr="00DE08A5" w:rsidRDefault="004B3D78" w:rsidP="004B3D78">
      <w:pPr>
        <w:spacing w:line="276" w:lineRule="auto"/>
        <w:ind w:firstLine="709"/>
        <w:jc w:val="both"/>
        <w:rPr>
          <w:color w:val="000000"/>
        </w:rPr>
      </w:pPr>
      <w:r w:rsidRPr="00DE08A5">
        <w:rPr>
          <w:color w:val="000000"/>
        </w:rPr>
        <w:t>По статистическим данным, население Устьянского муниципального округа составляет 24,6 тысяч человек. Библиотечное обслуживание населения района осуществляют 32 библиотеки. Из них: 30 сельских библиотек, Районная детская библиотека и Центральная районная библиотека. В связи с отсутствием специалистов приостановлена деятельность Минской и Волюгской библиотек.</w:t>
      </w:r>
    </w:p>
    <w:p w:rsidR="004B3D78" w:rsidRPr="00DE08A5" w:rsidRDefault="004B3D78" w:rsidP="004B3D78">
      <w:pPr>
        <w:pStyle w:val="af0"/>
        <w:shd w:val="clear" w:color="auto" w:fill="FFFFFF"/>
        <w:spacing w:before="0" w:beforeAutospacing="0" w:after="0" w:line="276" w:lineRule="auto"/>
        <w:ind w:firstLine="709"/>
        <w:jc w:val="both"/>
        <w:rPr>
          <w:color w:val="000000"/>
        </w:rPr>
      </w:pPr>
      <w:r w:rsidRPr="00DE08A5">
        <w:rPr>
          <w:color w:val="000000"/>
        </w:rPr>
        <w:t>В 2022 году для библиотек учреждения поступило 10073 экземпляра документов. Из них: 5065 экз. печатных документов, 5008 отдельных номеров журналов и комплектов газет. Из числа поступивших документов 157 экземпляров перераспределено внутри системы. Фактический объем новых поступлений составляет 4908 экз. книг.</w:t>
      </w:r>
    </w:p>
    <w:p w:rsidR="004B3D78" w:rsidRPr="00B75540" w:rsidRDefault="004B3D78" w:rsidP="004B3D78">
      <w:pPr>
        <w:pStyle w:val="a5"/>
        <w:spacing w:line="276" w:lineRule="auto"/>
        <w:ind w:firstLine="709"/>
        <w:rPr>
          <w:rFonts w:ascii="Times New Roman" w:hAnsi="Times New Roman"/>
          <w:sz w:val="24"/>
          <w:szCs w:val="24"/>
        </w:rPr>
      </w:pPr>
      <w:r w:rsidRPr="005C5C7D">
        <w:rPr>
          <w:rFonts w:ascii="Times New Roman" w:hAnsi="Times New Roman"/>
          <w:color w:val="000000"/>
          <w:sz w:val="24"/>
          <w:szCs w:val="24"/>
        </w:rPr>
        <w:t xml:space="preserve">За 2022 год из единого документного фонда выбыло 18910 экз. Из них: 13476 экз. книг, 5431 отдельных номеров журналов и комплектов газет и 3 экз. аудиовизуальных изданий. По ветхости исключено 16457 экз., устаревших по содержанию – 590 экз., дублетных изданий – 158 экз.;  пропали с открытого доступа и утеряны читателями 1548 экз. и 157 экз. перераспределены внутри системы. Всего за 2022 год библиотеки района посетило </w:t>
      </w:r>
      <w:r w:rsidRPr="005C5C7D">
        <w:rPr>
          <w:rStyle w:val="layout"/>
          <w:rFonts w:ascii="Times New Roman" w:hAnsi="Times New Roman"/>
        </w:rPr>
        <w:t>140</w:t>
      </w:r>
      <w:r>
        <w:rPr>
          <w:rStyle w:val="layout"/>
          <w:rFonts w:ascii="Times New Roman" w:hAnsi="Times New Roman"/>
        </w:rPr>
        <w:t> </w:t>
      </w:r>
      <w:r w:rsidRPr="005C5C7D">
        <w:rPr>
          <w:rStyle w:val="layout"/>
          <w:rFonts w:ascii="Times New Roman" w:hAnsi="Times New Roman"/>
        </w:rPr>
        <w:t>848</w:t>
      </w:r>
      <w:r>
        <w:rPr>
          <w:rStyle w:val="layout"/>
          <w:rFonts w:ascii="Times New Roman" w:hAnsi="Times New Roman"/>
        </w:rPr>
        <w:t xml:space="preserve"> человек. Единый фонд  библиотечного дела составляет 265 640 экз.</w:t>
      </w:r>
    </w:p>
    <w:p w:rsidR="004B3D78" w:rsidRPr="00DE08A5" w:rsidRDefault="004B3D78" w:rsidP="004B3D78">
      <w:pPr>
        <w:spacing w:line="276" w:lineRule="auto"/>
        <w:ind w:firstLine="709"/>
        <w:jc w:val="both"/>
        <w:rPr>
          <w:szCs w:val="20"/>
        </w:rPr>
      </w:pPr>
      <w:r w:rsidRPr="00DE08A5">
        <w:rPr>
          <w:szCs w:val="20"/>
        </w:rPr>
        <w:t xml:space="preserve">Число посещений </w:t>
      </w:r>
      <w:r>
        <w:rPr>
          <w:szCs w:val="20"/>
        </w:rPr>
        <w:t xml:space="preserve">МБУК «Устьянского краведческого </w:t>
      </w:r>
      <w:r w:rsidRPr="00DE08A5">
        <w:rPr>
          <w:szCs w:val="20"/>
        </w:rPr>
        <w:t>музея</w:t>
      </w:r>
      <w:r>
        <w:rPr>
          <w:szCs w:val="20"/>
        </w:rPr>
        <w:t>»</w:t>
      </w:r>
      <w:r w:rsidRPr="00DE08A5">
        <w:rPr>
          <w:szCs w:val="20"/>
        </w:rPr>
        <w:t xml:space="preserve">: в стационарных условиях – </w:t>
      </w:r>
      <w:r w:rsidRPr="00DE08A5">
        <w:rPr>
          <w:b/>
          <w:szCs w:val="20"/>
        </w:rPr>
        <w:t>9 783</w:t>
      </w:r>
      <w:r w:rsidRPr="00DE08A5">
        <w:rPr>
          <w:szCs w:val="20"/>
        </w:rPr>
        <w:t xml:space="preserve"> человек; удаленно через сеть Интернет (сайт учреждения, страница ВК) –</w:t>
      </w:r>
      <w:r w:rsidRPr="00DE08A5">
        <w:rPr>
          <w:b/>
          <w:szCs w:val="20"/>
        </w:rPr>
        <w:t>17 574</w:t>
      </w:r>
      <w:r w:rsidRPr="00DE08A5">
        <w:rPr>
          <w:szCs w:val="20"/>
        </w:rPr>
        <w:t xml:space="preserve">человек. Оформлено выставок в музее и вне музея - 39. Проведено экскурсий – 214. Проведено массовых мероприятий - 54, культурно-образовательных мероприятий - 199. Общий фонд хранения на 01.01.2023 г. составляет </w:t>
      </w:r>
      <w:r w:rsidRPr="00DE08A5">
        <w:rPr>
          <w:b/>
          <w:szCs w:val="20"/>
        </w:rPr>
        <w:t xml:space="preserve">18 363 </w:t>
      </w:r>
      <w:r w:rsidRPr="00DE08A5">
        <w:rPr>
          <w:szCs w:val="20"/>
        </w:rPr>
        <w:t>предметов.</w:t>
      </w:r>
    </w:p>
    <w:p w:rsidR="004B3D78" w:rsidRPr="00763B53" w:rsidRDefault="004B3D78" w:rsidP="004B3D78">
      <w:pPr>
        <w:spacing w:line="276" w:lineRule="auto"/>
        <w:ind w:firstLine="709"/>
        <w:jc w:val="both"/>
      </w:pPr>
      <w:r>
        <w:t xml:space="preserve"> Под реализацией Устьянского краеведческого музея и</w:t>
      </w:r>
      <w:r w:rsidRPr="00B75540">
        <w:t>здан</w:t>
      </w:r>
      <w:r>
        <w:t>о две</w:t>
      </w:r>
      <w:r w:rsidRPr="00B75540">
        <w:t xml:space="preserve"> книга</w:t>
      </w:r>
      <w:r>
        <w:t>:</w:t>
      </w:r>
      <w:r w:rsidRPr="00B75540">
        <w:t xml:space="preserve"> "УСТЬЯНСКИЙ РАЙО</w:t>
      </w:r>
      <w:r>
        <w:t xml:space="preserve">Н ГОЛОСУЕТ: выборы, даты, люди" автором является Л. Синицкая и книга </w:t>
      </w:r>
      <w:r w:rsidRPr="00B75540">
        <w:t xml:space="preserve">«Медаль за бой, медаль за труд </w:t>
      </w:r>
      <w:r>
        <w:t>из одного металла льют» и книга», автор Подшивай</w:t>
      </w:r>
      <w:r w:rsidR="00DB41CA">
        <w:t>лова В.Я. В 2022 году за счет с</w:t>
      </w:r>
      <w:r>
        <w:t>редст</w:t>
      </w:r>
      <w:r w:rsidR="00DB41CA">
        <w:t>в</w:t>
      </w:r>
      <w:r>
        <w:t xml:space="preserve"> муниципальной программы «Развитие культуры Устьянского района» выпущена </w:t>
      </w:r>
      <w:r w:rsidRPr="00763B53">
        <w:rPr>
          <w:color w:val="000000"/>
        </w:rPr>
        <w:t>книга: «Заволочье. Устьянская земля. Выпуск пятый»</w:t>
      </w:r>
      <w:r>
        <w:rPr>
          <w:color w:val="000000"/>
        </w:rPr>
        <w:t>.</w:t>
      </w:r>
    </w:p>
    <w:p w:rsidR="004B3D78" w:rsidRDefault="004B3D78" w:rsidP="004B3D78">
      <w:pPr>
        <w:spacing w:line="276" w:lineRule="auto"/>
        <w:ind w:firstLine="709"/>
        <w:jc w:val="both"/>
        <w:rPr>
          <w:rStyle w:val="a6"/>
        </w:rPr>
      </w:pPr>
      <w:r>
        <w:rPr>
          <w:color w:val="000000"/>
        </w:rPr>
        <w:t xml:space="preserve">2022 год в России был объявлен «Годом культурного наследия». </w:t>
      </w:r>
      <w:r>
        <w:rPr>
          <w:highlight w:val="white"/>
        </w:rPr>
        <w:t xml:space="preserve">Были поддержаны и удачно реализованы  проекты, направленные на сохранение культурного нематериального наследия: межрегиональный детский фольклорный фестиваль «Золотые россыпи Устьи» (Устьянский центр народного творчества), «Побаем по -устьянски» – сохранение местного диалекта, обновление Устьянского народного словаря, создание сборников «Устьянский </w:t>
      </w:r>
      <w:r>
        <w:rPr>
          <w:highlight w:val="white"/>
        </w:rPr>
        <w:lastRenderedPageBreak/>
        <w:t>разговорник» и иллюстрированного детского словарика «Устьянские словечки»</w:t>
      </w:r>
      <w:r w:rsidR="00DB41CA">
        <w:rPr>
          <w:highlight w:val="white"/>
        </w:rPr>
        <w:t xml:space="preserve"> </w:t>
      </w:r>
      <w:r>
        <w:rPr>
          <w:highlight w:val="white"/>
        </w:rPr>
        <w:t xml:space="preserve">(Устьянский краеведческий музей), открытие экспозиции сказаний и былин Марии Федоровой-Шалауровой (Устьянская центральная районная библиотека), прекрасная выставка художественного отделения Устьянской детской школы искусств «Традиции живая нить». </w:t>
      </w:r>
      <w:r w:rsidRPr="00DE08A5">
        <w:rPr>
          <w:color w:val="000000"/>
        </w:rPr>
        <w:t xml:space="preserve">В рамках муниципальной программы проведены ключевые мероприятия: </w:t>
      </w:r>
      <w:r w:rsidRPr="00DE08A5">
        <w:t>прошел районный творческий конкурс «Устьянских сказов чудные страницы», направленный на повышение интереса к жизни и творчеству М. И. Федоровой-Шалауровой; районный молодежный литературно-краеведческий конкурс исследовательских работ «Литературный Север-2»;</w:t>
      </w:r>
      <w:r w:rsidRPr="00DE08A5">
        <w:rPr>
          <w:color w:val="000000"/>
        </w:rPr>
        <w:t xml:space="preserve"> районный фестиваль снежных скульптур «Я люблю твою, Россия, старину»; Межрегиональная общественно-научная историко-краеведческая конференция " XIV Романовские чтения"+Малые Романовские чтения,</w:t>
      </w:r>
      <w:r w:rsidRPr="00DE08A5">
        <w:t xml:space="preserve"> Районный фестиваль любительских театральных коллектив "Театральные встречи в провинции; </w:t>
      </w:r>
      <w:r w:rsidRPr="00DE08A5">
        <w:rPr>
          <w:color w:val="000000"/>
        </w:rPr>
        <w:t xml:space="preserve">2 Открытый районный конкурс мастеров ДПТ «Перезвон талантов»; </w:t>
      </w:r>
      <w:r w:rsidRPr="00B90B65">
        <w:rPr>
          <w:rStyle w:val="a6"/>
          <w:rFonts w:ascii="Times New Roman" w:hAnsi="Times New Roman"/>
          <w:sz w:val="24"/>
          <w:szCs w:val="24"/>
          <w:lang w:val="en-US"/>
        </w:rPr>
        <w:t>V</w:t>
      </w:r>
      <w:r w:rsidRPr="00B90B65">
        <w:rPr>
          <w:rStyle w:val="a6"/>
          <w:rFonts w:ascii="Times New Roman" w:hAnsi="Times New Roman"/>
          <w:sz w:val="24"/>
          <w:szCs w:val="24"/>
        </w:rPr>
        <w:t xml:space="preserve"> Районный фестиваль детского чтения «Будем с книгами дружить»; Районный фестиваль народного творчества «Устьянская ссыпчина».</w:t>
      </w:r>
    </w:p>
    <w:p w:rsidR="004B3D78" w:rsidRDefault="004B3D78" w:rsidP="004B3D78">
      <w:pPr>
        <w:spacing w:line="276" w:lineRule="auto"/>
        <w:ind w:firstLine="709"/>
        <w:jc w:val="both"/>
        <w:rPr>
          <w:color w:val="000000"/>
        </w:rPr>
      </w:pPr>
      <w:r w:rsidRPr="00D31547">
        <w:rPr>
          <w:color w:val="000000"/>
        </w:rPr>
        <w:t>Мероприятия за отчетный период, в которых учреждения культуры приняли участие:</w:t>
      </w:r>
    </w:p>
    <w:p w:rsidR="004B3D78" w:rsidRPr="00D31547" w:rsidRDefault="004B3D78" w:rsidP="004B3D78">
      <w:pPr>
        <w:spacing w:line="276" w:lineRule="auto"/>
        <w:ind w:firstLine="709"/>
        <w:jc w:val="both"/>
        <w:rPr>
          <w:rStyle w:val="a6"/>
        </w:rPr>
      </w:pPr>
      <w:r w:rsidRPr="00D31547">
        <w:t xml:space="preserve">Всероссийский конкурс методических работ преподавателей детских музыкальных, художественных школ и детских школ искусств МБУ ДО «ДШИ им. В.П. Трифонова» г. Вологда; </w:t>
      </w:r>
      <w:r w:rsidRPr="00D31547">
        <w:rPr>
          <w:lang w:val="en-US"/>
        </w:rPr>
        <w:t>XII</w:t>
      </w:r>
      <w:r w:rsidRPr="00D31547">
        <w:t xml:space="preserve"> московский международный конкурс юных пианистов «Волшебная лира» г. Москва; </w:t>
      </w:r>
      <w:r w:rsidRPr="00D31547">
        <w:rPr>
          <w:lang w:val="en-US"/>
        </w:rPr>
        <w:t>I</w:t>
      </w:r>
      <w:r w:rsidRPr="00D31547">
        <w:t xml:space="preserve"> Международный конкурс-фестиваль «Хрустальный перезвон» г. Ростов на дону; </w:t>
      </w:r>
      <w:r w:rsidRPr="00D31547">
        <w:rPr>
          <w:lang w:val="en-US"/>
        </w:rPr>
        <w:t>XIII</w:t>
      </w:r>
      <w:r w:rsidRPr="00D31547">
        <w:t xml:space="preserve">  Межрегиональный конкурс исполнителей на народных инструментах «Серебряные струнки» г. Коряжма;</w:t>
      </w:r>
      <w:r w:rsidRPr="00D31547">
        <w:rPr>
          <w:color w:val="000000"/>
        </w:rPr>
        <w:t xml:space="preserve"> Фестиваль «Евдокиевские Дни»  Межрегиональная выставка-конкурс по ткачеству  г.Шенкурск; Всероссийский фестиваль мастеров кружевоплетения «Зимняя сказка» г. Великий -Устюг; Дельфийские игры г.Архангельск; Всероссийский конкурс «Русь мастеровая» г.Курск; Всероссийская детская фольклориада г.Чебоксары; </w:t>
      </w:r>
      <w:r w:rsidRPr="00D31547">
        <w:rPr>
          <w:color w:val="000000"/>
          <w:lang w:val="en-US"/>
        </w:rPr>
        <w:t>VIII</w:t>
      </w:r>
      <w:r w:rsidRPr="00D31547">
        <w:rPr>
          <w:color w:val="000000"/>
        </w:rPr>
        <w:t xml:space="preserve"> Международный фестиваль народных промыслов и ремёсел «Город мастеров» г.Вологда; </w:t>
      </w:r>
      <w:r w:rsidRPr="00D31547">
        <w:rPr>
          <w:color w:val="000000"/>
          <w:lang w:val="en-US"/>
        </w:rPr>
        <w:t>VIII</w:t>
      </w:r>
      <w:r w:rsidRPr="00D31547">
        <w:rPr>
          <w:color w:val="000000"/>
        </w:rPr>
        <w:t xml:space="preserve"> Съезд народных мастеров и специалистов народной культуры Архангельской области (7 специалистов); </w:t>
      </w:r>
      <w:r w:rsidRPr="00D31547">
        <w:rPr>
          <w:color w:val="000000"/>
          <w:lang w:val="en-US"/>
        </w:rPr>
        <w:t>VIII</w:t>
      </w:r>
      <w:r w:rsidRPr="00D31547">
        <w:rPr>
          <w:color w:val="000000"/>
        </w:rPr>
        <w:t xml:space="preserve"> Всероссийский фестиваль современной рукотворной игрушки народов России г.Киров;</w:t>
      </w:r>
      <w:r w:rsidRPr="00D31547">
        <w:rPr>
          <w:sz w:val="26"/>
          <w:szCs w:val="26"/>
        </w:rPr>
        <w:t xml:space="preserve"> </w:t>
      </w:r>
      <w:r w:rsidRPr="00D31547">
        <w:t>Участие в Маргаритинской ярмарке г. Архангельск;  Всероссийский проект «Музейные маршруты России»  (г.Нижний Новгород</w:t>
      </w:r>
      <w:r>
        <w:t xml:space="preserve">, </w:t>
      </w:r>
      <w:r w:rsidRPr="00D31547">
        <w:t>)в составе делегации Архангельской области;</w:t>
      </w:r>
      <w:r w:rsidRPr="00536C58">
        <w:rPr>
          <w:rFonts w:cs="Calibri"/>
          <w:szCs w:val="20"/>
        </w:rPr>
        <w:t xml:space="preserve"> </w:t>
      </w:r>
      <w:r>
        <w:rPr>
          <w:rFonts w:cs="Calibri"/>
          <w:szCs w:val="20"/>
        </w:rPr>
        <w:t>в брифинге на тему</w:t>
      </w:r>
      <w:r w:rsidRPr="003E268F">
        <w:rPr>
          <w:rFonts w:cs="Calibri"/>
          <w:szCs w:val="20"/>
        </w:rPr>
        <w:t xml:space="preserve"> «Год культурного наследия народов России» </w:t>
      </w:r>
      <w:r>
        <w:rPr>
          <w:rFonts w:cs="Calibri"/>
          <w:szCs w:val="20"/>
        </w:rPr>
        <w:t xml:space="preserve">при </w:t>
      </w:r>
      <w:r w:rsidRPr="003E268F">
        <w:rPr>
          <w:rFonts w:cs="Calibri"/>
          <w:szCs w:val="20"/>
        </w:rPr>
        <w:t>Министерстве культуры</w:t>
      </w:r>
      <w:r>
        <w:rPr>
          <w:rFonts w:cs="Calibri"/>
          <w:szCs w:val="20"/>
        </w:rPr>
        <w:t xml:space="preserve"> АО (г.Архангельск), в Цикле мониторинговых мероприятий по внедрению модельного стандарта краеведческого музея в составе делегации Архангельской области (г.Петрозаводск);</w:t>
      </w:r>
      <w:r w:rsidRPr="00D31547">
        <w:t xml:space="preserve"> </w:t>
      </w:r>
      <w:r w:rsidRPr="00D31547">
        <w:rPr>
          <w:color w:val="000000"/>
        </w:rPr>
        <w:t xml:space="preserve">«Русский костюм на рубеже эпох» в рамках Всероссийского фестиваля «Национальный костюм народов России»  представлена коллекция кукол «По Устье, по реке»; </w:t>
      </w:r>
      <w:r w:rsidRPr="00D31547">
        <w:rPr>
          <w:color w:val="000000"/>
          <w:lang w:val="en-US"/>
        </w:rPr>
        <w:t>IV</w:t>
      </w:r>
      <w:r w:rsidRPr="00D31547">
        <w:rPr>
          <w:color w:val="000000"/>
        </w:rPr>
        <w:t xml:space="preserve"> Региональный фестиваль ткачества «Пинежскаябральница» с.Карпогоры, Пинежский район</w:t>
      </w:r>
      <w:r>
        <w:rPr>
          <w:color w:val="000000"/>
        </w:rPr>
        <w:t>.</w:t>
      </w: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Повышение квалификации:</w:t>
      </w:r>
    </w:p>
    <w:p w:rsidR="004B3D78" w:rsidRPr="00DE08A5" w:rsidRDefault="004B3D78" w:rsidP="004B3D78">
      <w:pPr>
        <w:spacing w:line="276" w:lineRule="auto"/>
        <w:ind w:firstLine="709"/>
        <w:jc w:val="both"/>
      </w:pPr>
      <w:r w:rsidRPr="00DE08A5">
        <w:rPr>
          <w:szCs w:val="20"/>
        </w:rPr>
        <w:t xml:space="preserve">4 специалиста МБУК «Устьянский краеведческий музей» прошли курсы повышения квалификации в рамках Передвижной этнографической лаборатории Поважья (г.Шенкурск). Всего прошли обучение в разных учебных заведениях 27 специалистов, из них 7 в рамках </w:t>
      </w:r>
      <w:r w:rsidRPr="00DE08A5">
        <w:t>национального проекта «Творческие люди».</w:t>
      </w:r>
    </w:p>
    <w:p w:rsidR="004B3D78" w:rsidRPr="00DE08A5" w:rsidRDefault="004B3D78" w:rsidP="004B3D78">
      <w:pPr>
        <w:pStyle w:val="af0"/>
        <w:spacing w:before="0" w:beforeAutospacing="0" w:after="0" w:line="276" w:lineRule="auto"/>
        <w:ind w:firstLine="709"/>
        <w:jc w:val="both"/>
        <w:rPr>
          <w:color w:val="000000"/>
          <w:u w:val="single"/>
        </w:rPr>
      </w:pPr>
      <w:r w:rsidRPr="00DE08A5">
        <w:rPr>
          <w:color w:val="000000"/>
          <w:u w:val="single"/>
        </w:rPr>
        <w:t>2. Обеспечение сохранности документов архивного фонда муниципального архива.</w:t>
      </w:r>
    </w:p>
    <w:p w:rsidR="004B3D78" w:rsidRPr="00DE08A5" w:rsidRDefault="004B3D78" w:rsidP="004B3D78">
      <w:pPr>
        <w:pStyle w:val="af0"/>
        <w:spacing w:before="0" w:beforeAutospacing="0" w:after="0" w:line="276" w:lineRule="auto"/>
        <w:ind w:firstLine="709"/>
        <w:jc w:val="both"/>
        <w:rPr>
          <w:color w:val="000000"/>
        </w:rPr>
      </w:pPr>
      <w:r w:rsidRPr="00DE08A5">
        <w:rPr>
          <w:color w:val="000000"/>
        </w:rPr>
        <w:t>Созданы условия для внесения архивных документов в электронную базу данных (приобретено оборудование). В рамках мероприятия «Обеспечение нормативных условий хранения архивных документов», приобретено 124 модуля архивного хранения.</w:t>
      </w:r>
    </w:p>
    <w:p w:rsidR="004B3D78" w:rsidRPr="00DE08A5" w:rsidRDefault="004B3D78" w:rsidP="004B3D78">
      <w:pPr>
        <w:spacing w:line="276" w:lineRule="auto"/>
        <w:ind w:firstLine="709"/>
        <w:jc w:val="both"/>
      </w:pPr>
    </w:p>
    <w:p w:rsidR="004B3D78" w:rsidRPr="00DE08A5" w:rsidRDefault="004B3D78" w:rsidP="004B3D78">
      <w:pPr>
        <w:pStyle w:val="af0"/>
        <w:spacing w:before="0" w:beforeAutospacing="0" w:after="0" w:line="276" w:lineRule="auto"/>
        <w:ind w:firstLine="709"/>
        <w:jc w:val="both"/>
        <w:rPr>
          <w:color w:val="000000"/>
          <w:u w:val="single"/>
        </w:rPr>
      </w:pPr>
      <w:r w:rsidRPr="00DE08A5">
        <w:rPr>
          <w:color w:val="000000"/>
          <w:u w:val="single"/>
        </w:rPr>
        <w:lastRenderedPageBreak/>
        <w:t>3. Создание современной инфраструктуры для творческой самореализации и досуга населения.</w:t>
      </w:r>
    </w:p>
    <w:p w:rsidR="004B3D78" w:rsidRPr="00D73171" w:rsidRDefault="004B3D78" w:rsidP="004B3D78">
      <w:pPr>
        <w:pStyle w:val="af0"/>
        <w:spacing w:before="0" w:beforeAutospacing="0" w:after="0" w:line="276" w:lineRule="auto"/>
        <w:ind w:firstLine="709"/>
        <w:jc w:val="both"/>
        <w:rPr>
          <w:color w:val="FF0000"/>
        </w:rPr>
      </w:pPr>
      <w:r w:rsidRPr="00D73171">
        <w:rPr>
          <w:color w:val="000000"/>
        </w:rPr>
        <w:t>В 2022 году в учреждениях культуры проводились ремонтные работы, обновление материально-технической базы, приобретение оборудования и другого имущества</w:t>
      </w:r>
      <w:r>
        <w:rPr>
          <w:color w:val="000000"/>
        </w:rPr>
        <w:t>.</w:t>
      </w:r>
    </w:p>
    <w:p w:rsidR="004B3D78" w:rsidRPr="00DE08A5" w:rsidRDefault="004B3D78" w:rsidP="004B3D78">
      <w:pPr>
        <w:keepNext/>
        <w:spacing w:line="276" w:lineRule="auto"/>
        <w:ind w:firstLine="709"/>
        <w:jc w:val="both"/>
        <w:outlineLvl w:val="2"/>
      </w:pPr>
      <w:r>
        <w:rPr>
          <w:szCs w:val="20"/>
        </w:rPr>
        <w:t>В</w:t>
      </w:r>
      <w:r w:rsidRPr="00DE08A5">
        <w:rPr>
          <w:szCs w:val="20"/>
        </w:rPr>
        <w:t xml:space="preserve"> рамках реализации Национального проекта «Культура», а также государственной программы  Архангельской области «Культура Р</w:t>
      </w:r>
      <w:r>
        <w:rPr>
          <w:szCs w:val="20"/>
        </w:rPr>
        <w:t>усского Севера» в музее проводил</w:t>
      </w:r>
      <w:r w:rsidRPr="00DE08A5">
        <w:rPr>
          <w:szCs w:val="20"/>
        </w:rPr>
        <w:t>ся капитальный</w:t>
      </w:r>
      <w:r>
        <w:rPr>
          <w:szCs w:val="20"/>
        </w:rPr>
        <w:t xml:space="preserve"> ремонт</w:t>
      </w:r>
      <w:r w:rsidRPr="00DE08A5">
        <w:rPr>
          <w:szCs w:val="20"/>
        </w:rPr>
        <w:t xml:space="preserve"> здания. Ремонтные работы производи</w:t>
      </w:r>
      <w:r>
        <w:rPr>
          <w:szCs w:val="20"/>
        </w:rPr>
        <w:t>л</w:t>
      </w:r>
      <w:r w:rsidRPr="00DE08A5">
        <w:rPr>
          <w:szCs w:val="20"/>
        </w:rPr>
        <w:t xml:space="preserve"> ООО «ИдеалСтрой» г.Вологда.  Общая сумма выделенных средств– </w:t>
      </w:r>
      <w:r w:rsidRPr="00D73171">
        <w:rPr>
          <w:b/>
          <w:szCs w:val="20"/>
        </w:rPr>
        <w:t>14 682</w:t>
      </w:r>
      <w:r>
        <w:rPr>
          <w:b/>
          <w:szCs w:val="20"/>
        </w:rPr>
        <w:t> </w:t>
      </w:r>
      <w:r w:rsidRPr="00D73171">
        <w:rPr>
          <w:b/>
          <w:szCs w:val="20"/>
        </w:rPr>
        <w:t>558 руб</w:t>
      </w:r>
      <w:r w:rsidRPr="00DE08A5">
        <w:rPr>
          <w:szCs w:val="20"/>
        </w:rPr>
        <w:t xml:space="preserve">. </w:t>
      </w:r>
      <w:r>
        <w:rPr>
          <w:szCs w:val="20"/>
        </w:rPr>
        <w:t xml:space="preserve">Открытие Устьянского краеведческого музея состоялось в торжественной обстановке 4 ноября 2022 года. Еще один объект культуры был реализован в рамках национального проекта «Культура», это капитальный ремонт </w:t>
      </w:r>
      <w:r w:rsidRPr="00DE08A5">
        <w:t xml:space="preserve">здания Малодорского ДК муниципального бюджетного учреждения культуры «Устьяны» структурное подразделение «Малодорское», расположенное по адресу: Архангельская область, Устьянский район, с. Малодоры, ул. Центральная, д.17. Субсидия выделена в рамках федерального проекта «Культурная среда» - </w:t>
      </w:r>
      <w:r w:rsidRPr="00C10A35">
        <w:rPr>
          <w:b/>
        </w:rPr>
        <w:t>12 715 225,86</w:t>
      </w:r>
      <w:r w:rsidRPr="00DE08A5">
        <w:t xml:space="preserve"> руб. и </w:t>
      </w:r>
      <w:r w:rsidRPr="00C10A35">
        <w:rPr>
          <w:b/>
        </w:rPr>
        <w:t>2 000 000,00 руб</w:t>
      </w:r>
      <w:r w:rsidRPr="00DE08A5">
        <w:t>. выделено в рамках защиты концепции по ремонту здания МБУК «Устьяны» Малодорский дом культуры из областного бюджета. Тожественное открытие состоялось 9 сентября 2022 года.</w:t>
      </w:r>
    </w:p>
    <w:p w:rsidR="004B3D78" w:rsidRDefault="004B3D78" w:rsidP="004B3D78">
      <w:pPr>
        <w:spacing w:line="276" w:lineRule="auto"/>
        <w:ind w:firstLine="709"/>
        <w:jc w:val="both"/>
      </w:pPr>
      <w:r w:rsidRPr="00C10A35">
        <w:rPr>
          <w:b/>
        </w:rPr>
        <w:t>341 866,00 руб</w:t>
      </w:r>
      <w:r>
        <w:t xml:space="preserve">. - </w:t>
      </w:r>
      <w:r w:rsidRPr="00C10A35">
        <w:t>Субсидия на капитальный ремонт СП "Плосское"МБУК "Устьяны" Устьройство отмостки здания</w:t>
      </w:r>
      <w:r>
        <w:t>.</w:t>
      </w:r>
    </w:p>
    <w:p w:rsidR="004B3D78" w:rsidRDefault="004B3D78" w:rsidP="004B3D78">
      <w:pPr>
        <w:spacing w:line="276" w:lineRule="auto"/>
        <w:ind w:firstLine="709"/>
        <w:jc w:val="both"/>
      </w:pPr>
      <w:r w:rsidRPr="00C10A35">
        <w:rPr>
          <w:b/>
        </w:rPr>
        <w:t>200 000,00 руб.</w:t>
      </w:r>
      <w:r>
        <w:t xml:space="preserve"> - </w:t>
      </w:r>
      <w:r w:rsidRPr="00C10A35">
        <w:t>Субсидия на мероприятия по осуществлению технического надзора по капитальному ремо</w:t>
      </w:r>
      <w:r>
        <w:t>н</w:t>
      </w:r>
      <w:r w:rsidRPr="00C10A35">
        <w:t>ту домов культуры</w:t>
      </w:r>
      <w:r>
        <w:t>.</w:t>
      </w:r>
    </w:p>
    <w:p w:rsidR="004B3D78" w:rsidRDefault="004B3D78" w:rsidP="004B3D78">
      <w:pPr>
        <w:spacing w:line="276" w:lineRule="auto"/>
        <w:ind w:firstLine="709"/>
        <w:jc w:val="both"/>
      </w:pPr>
      <w:r w:rsidRPr="00C10A35">
        <w:rPr>
          <w:b/>
        </w:rPr>
        <w:t>155 000,00 руб.</w:t>
      </w:r>
      <w:r>
        <w:t xml:space="preserve"> - </w:t>
      </w:r>
      <w:r w:rsidRPr="00C10A35">
        <w:t>Субсидия на осуществление строительного контроля при выполнении капитального ремонта здания музея</w:t>
      </w:r>
      <w:r>
        <w:t>.</w:t>
      </w:r>
    </w:p>
    <w:p w:rsidR="004B3D78" w:rsidRDefault="004B3D78" w:rsidP="004B3D78">
      <w:pPr>
        <w:spacing w:line="276" w:lineRule="auto"/>
        <w:ind w:firstLine="709"/>
        <w:jc w:val="both"/>
      </w:pPr>
      <w:r w:rsidRPr="00C10A35">
        <w:rPr>
          <w:b/>
        </w:rPr>
        <w:t>211 040,00 руб.</w:t>
      </w:r>
      <w:r>
        <w:t xml:space="preserve"> - </w:t>
      </w:r>
      <w:r w:rsidRPr="00C10A35">
        <w:t>Услуги по приобретению оборудования и монтаж узла тепловой энергии (теплосчетчик)</w:t>
      </w:r>
      <w:r>
        <w:t xml:space="preserve"> в МБУК «Устьянский центр народного творчества».</w:t>
      </w:r>
    </w:p>
    <w:p w:rsidR="004B3D78" w:rsidRDefault="004B3D78" w:rsidP="004B3D78">
      <w:pPr>
        <w:spacing w:line="276" w:lineRule="auto"/>
        <w:ind w:firstLine="709"/>
        <w:jc w:val="both"/>
      </w:pPr>
      <w:r w:rsidRPr="00C10A35">
        <w:rPr>
          <w:b/>
        </w:rPr>
        <w:t>76 345,00 руб.</w:t>
      </w:r>
      <w:r>
        <w:t xml:space="preserve"> - </w:t>
      </w:r>
      <w:r w:rsidRPr="00C10A35">
        <w:t>Субсидия на установку пожарной сигнализации и огнезащитную обработку</w:t>
      </w:r>
      <w:r>
        <w:t xml:space="preserve"> в МБУК «Устьянский краеведческий музей».</w:t>
      </w:r>
    </w:p>
    <w:p w:rsidR="004B3D78" w:rsidRPr="00C10A35" w:rsidRDefault="004B3D78" w:rsidP="004B3D78">
      <w:pPr>
        <w:spacing w:line="276" w:lineRule="auto"/>
        <w:ind w:firstLine="709"/>
        <w:jc w:val="both"/>
        <w:rPr>
          <w:b/>
        </w:rPr>
      </w:pPr>
      <w:r w:rsidRPr="00C10A35">
        <w:rPr>
          <w:b/>
        </w:rPr>
        <w:t>249 623,69 руб.</w:t>
      </w:r>
      <w:r>
        <w:rPr>
          <w:b/>
        </w:rPr>
        <w:t xml:space="preserve"> - </w:t>
      </w:r>
      <w:r w:rsidRPr="00C10A35">
        <w:t>МБУК "Устьяны" строительство склада для хранения</w:t>
      </w:r>
      <w:r>
        <w:t>.</w:t>
      </w:r>
    </w:p>
    <w:p w:rsidR="004B3D78" w:rsidRDefault="004B3D78" w:rsidP="004B3D78">
      <w:pPr>
        <w:spacing w:line="276" w:lineRule="auto"/>
        <w:ind w:firstLine="709"/>
        <w:jc w:val="both"/>
      </w:pPr>
      <w:r w:rsidRPr="00B36A3A">
        <w:rPr>
          <w:b/>
        </w:rPr>
        <w:t>60 980,00 руб.</w:t>
      </w:r>
      <w:r>
        <w:t xml:space="preserve"> - </w:t>
      </w:r>
      <w:r w:rsidRPr="00DE08A5">
        <w:t xml:space="preserve">Подключен Интернет ПАО «Ростелеком» в Бестужевской, Дмитриевской, Орловской, Синицкой, Студенецкой, Шангальской, Шангальской </w:t>
      </w:r>
      <w:r>
        <w:t>детской, Юрятинской, Едемской, Березницкой и Плосской</w:t>
      </w:r>
      <w:r w:rsidRPr="00536C58">
        <w:t xml:space="preserve"> </w:t>
      </w:r>
      <w:r>
        <w:t>библиотеках. В 2023 году планируют подключить к сети интернет Ростелеком библиотеки в Квазеньге, Илезе (МТС), Строевской (Ростелеком).</w:t>
      </w:r>
    </w:p>
    <w:p w:rsidR="004B3D78" w:rsidRDefault="004B3D78" w:rsidP="004B3D78">
      <w:pPr>
        <w:spacing w:line="276" w:lineRule="auto"/>
        <w:ind w:firstLine="709"/>
        <w:jc w:val="both"/>
      </w:pPr>
      <w:r w:rsidRPr="00536C58">
        <w:rPr>
          <w:b/>
        </w:rPr>
        <w:t xml:space="preserve">114 496,00 руб. </w:t>
      </w:r>
      <w:r w:rsidRPr="00536C58">
        <w:t>- Субсидия из резервного фонда администрации муниципального образования Устьянский муниципальный район (приобретение кабеля для котла отопления в здании Дмитриевского ДК)</w:t>
      </w:r>
      <w:r>
        <w:t>.</w:t>
      </w:r>
    </w:p>
    <w:p w:rsidR="004B3D78" w:rsidRDefault="004B3D78" w:rsidP="004B3D78">
      <w:pPr>
        <w:spacing w:line="276" w:lineRule="auto"/>
        <w:ind w:firstLine="709"/>
        <w:jc w:val="both"/>
      </w:pPr>
      <w:r w:rsidRPr="00536C58">
        <w:rPr>
          <w:b/>
        </w:rPr>
        <w:t>570 946,80 руб.</w:t>
      </w:r>
      <w:r>
        <w:t xml:space="preserve"> - </w:t>
      </w:r>
      <w:r w:rsidRPr="00536C58">
        <w:t>Субсидия из резервного фонда Правительства Архангельской области (устройство наружного освещения фасадов здания музея)</w:t>
      </w:r>
      <w:r>
        <w:t>.</w:t>
      </w:r>
    </w:p>
    <w:p w:rsidR="004B3D78" w:rsidRPr="00536C58" w:rsidRDefault="004B3D78" w:rsidP="004B3D78">
      <w:pPr>
        <w:spacing w:line="276" w:lineRule="auto"/>
        <w:ind w:firstLine="709"/>
        <w:jc w:val="both"/>
      </w:pPr>
      <w:r w:rsidRPr="00536C58">
        <w:rPr>
          <w:b/>
        </w:rPr>
        <w:t>60 000,00 руб.</w:t>
      </w:r>
      <w:r>
        <w:t xml:space="preserve"> - </w:t>
      </w:r>
      <w:r w:rsidRPr="00536C58">
        <w:t>Субсидия из резервного фонда администрации муниципального образования "Устьянский муниципальный район" (дизайн проект музей)</w:t>
      </w:r>
      <w:r>
        <w:t>.</w:t>
      </w:r>
    </w:p>
    <w:p w:rsidR="004B3D78" w:rsidRPr="00DE08A5" w:rsidRDefault="004B3D78" w:rsidP="004B3D78">
      <w:pPr>
        <w:spacing w:line="276" w:lineRule="auto"/>
        <w:ind w:firstLine="709"/>
        <w:jc w:val="both"/>
      </w:pPr>
      <w:r w:rsidRPr="00DE08A5">
        <w:t>- В МБУК «УЦНТ» провели текущий ремонт здания, покрасили холл 1 этажа и текущий ремонт кровли здания;</w:t>
      </w:r>
    </w:p>
    <w:p w:rsidR="004B3D78" w:rsidRPr="00DE08A5" w:rsidRDefault="004B3D78" w:rsidP="004B3D78">
      <w:pPr>
        <w:spacing w:line="276" w:lineRule="auto"/>
        <w:ind w:firstLine="709"/>
        <w:jc w:val="both"/>
      </w:pPr>
      <w:r w:rsidRPr="00DE08A5">
        <w:t>- В МБУ ДО ДШИ «Радуга» пополнение учебного и  методического фонда, безвозмездное получение двух аккордеонов и фортепиано для образовательного процесса;</w:t>
      </w:r>
      <w:r>
        <w:t xml:space="preserve"> </w:t>
      </w:r>
    </w:p>
    <w:p w:rsidR="004B3D78" w:rsidRPr="00DE08A5" w:rsidRDefault="004B3D78" w:rsidP="004B3D78">
      <w:pPr>
        <w:pStyle w:val="a9"/>
        <w:shd w:val="clear" w:color="auto" w:fill="FFFFFF"/>
        <w:spacing w:line="276" w:lineRule="auto"/>
        <w:ind w:left="0" w:firstLine="709"/>
        <w:jc w:val="both"/>
        <w:rPr>
          <w:color w:val="000000"/>
        </w:rPr>
      </w:pPr>
      <w:r w:rsidRPr="00DE08A5">
        <w:t xml:space="preserve">- МОУ ДО «Устьянская детская школа искусств» </w:t>
      </w:r>
      <w:r>
        <w:t>за счет внебюджетных средств при</w:t>
      </w:r>
      <w:r w:rsidRPr="00DE08A5">
        <w:t xml:space="preserve">обрели </w:t>
      </w:r>
      <w:r w:rsidRPr="00DE08A5">
        <w:rPr>
          <w:color w:val="000000"/>
        </w:rPr>
        <w:t xml:space="preserve">2 классические гитары, занавес и комплект штор в концертный </w:t>
      </w:r>
      <w:r>
        <w:rPr>
          <w:color w:val="000000"/>
        </w:rPr>
        <w:t>зал, мольберты 15 штук, произвели текущий ремонт.</w:t>
      </w:r>
    </w:p>
    <w:p w:rsidR="004B3D78" w:rsidRDefault="004B3D78" w:rsidP="004B3D78">
      <w:pPr>
        <w:spacing w:line="276" w:lineRule="auto"/>
        <w:ind w:firstLine="709"/>
        <w:jc w:val="both"/>
        <w:rPr>
          <w:color w:val="000000"/>
        </w:rPr>
      </w:pPr>
    </w:p>
    <w:p w:rsidR="004B3D78" w:rsidRPr="00DE08A5" w:rsidRDefault="004B3D78" w:rsidP="004B3D78">
      <w:pPr>
        <w:spacing w:line="276" w:lineRule="auto"/>
        <w:ind w:firstLine="709"/>
        <w:jc w:val="both"/>
        <w:rPr>
          <w:color w:val="000000"/>
        </w:rPr>
      </w:pPr>
      <w:r w:rsidRPr="00DE08A5">
        <w:rPr>
          <w:color w:val="000000"/>
        </w:rPr>
        <w:t>Проектная деятельность учреждений культуры:</w:t>
      </w:r>
    </w:p>
    <w:p w:rsidR="004B3D78" w:rsidRPr="00DE08A5" w:rsidRDefault="004B3D78" w:rsidP="004B3D78">
      <w:pPr>
        <w:spacing w:line="276" w:lineRule="auto"/>
        <w:ind w:firstLine="709"/>
        <w:jc w:val="both"/>
      </w:pPr>
      <w:r w:rsidRPr="00DE08A5">
        <w:rPr>
          <w:color w:val="000000"/>
          <w:shd w:val="clear" w:color="auto" w:fill="FFFFFF"/>
        </w:rPr>
        <w:t xml:space="preserve">- МБУК «УЦНТ» участвовали в Грантовом конкурсе </w:t>
      </w:r>
      <w:r w:rsidRPr="00DE08A5">
        <w:t>Президента Российской Федерации на реализацию проектов в области культуры, искусства и креативных (твор</w:t>
      </w:r>
      <w:r>
        <w:t>ческих) индустрий в 2022 году, проект был поддержан и реализован в 2022 году</w:t>
      </w:r>
      <w:r w:rsidRPr="00DE08A5">
        <w:t>, сумма</w:t>
      </w:r>
      <w:r>
        <w:t xml:space="preserve"> гранта составила</w:t>
      </w:r>
      <w:r w:rsidRPr="00DE08A5">
        <w:t xml:space="preserve"> – 623 593,82 руб.</w:t>
      </w:r>
    </w:p>
    <w:p w:rsidR="004B3D78" w:rsidRDefault="004B3D78" w:rsidP="004B3D78">
      <w:pPr>
        <w:spacing w:line="276" w:lineRule="auto"/>
        <w:ind w:firstLine="709"/>
        <w:jc w:val="both"/>
      </w:pPr>
      <w:r w:rsidRPr="00DE08A5">
        <w:t>- МБУК «Устьянский краеведческий музей» реализует  проект  Президентского фонда культурных инициатив "Побаем по-устьянски", срок реализации до 30 июня 2023 года.</w:t>
      </w:r>
      <w:r>
        <w:t>Ц</w:t>
      </w:r>
    </w:p>
    <w:p w:rsidR="004B3D78" w:rsidRDefault="004B3D78" w:rsidP="004B3D78">
      <w:pPr>
        <w:spacing w:line="276" w:lineRule="auto"/>
        <w:ind w:firstLine="709"/>
        <w:jc w:val="both"/>
      </w:pPr>
      <w:r>
        <w:t>- Ц</w:t>
      </w:r>
      <w:r w:rsidRPr="004D168A">
        <w:t>ентральн</w:t>
      </w:r>
      <w:r>
        <w:t>ая районная библиотека реализовала</w:t>
      </w:r>
      <w:r w:rsidRPr="004D168A">
        <w:t xml:space="preserve"> проект «Сохраним прошлое для будущего», который стал победителем в конкурсе проектов социально ориентированных некоммерческих организаций в 2021 году. </w:t>
      </w:r>
      <w:r>
        <w:t>Было в</w:t>
      </w:r>
      <w:r w:rsidRPr="004D168A">
        <w:t xml:space="preserve">ыделено и переоборудовано библиотечное пространство под экспозицию, посвященную жизнедеятельности и творчеству устьянской сказительнице М. И. Федоровой-Шалауровой. </w:t>
      </w:r>
      <w:r>
        <w:t>Проведены мероприятия в рамках проекта.</w:t>
      </w:r>
    </w:p>
    <w:p w:rsidR="004B3D78" w:rsidRPr="00102166" w:rsidRDefault="004B3D78" w:rsidP="004B3D78">
      <w:pPr>
        <w:pStyle w:val="a5"/>
        <w:spacing w:line="276" w:lineRule="auto"/>
        <w:ind w:firstLine="709"/>
        <w:rPr>
          <w:rFonts w:ascii="Times New Roman" w:hAnsi="Times New Roman"/>
          <w:sz w:val="24"/>
          <w:szCs w:val="24"/>
        </w:rPr>
      </w:pPr>
      <w:r w:rsidRPr="00DE08A5">
        <w:rPr>
          <w:rFonts w:ascii="Times New Roman" w:hAnsi="Times New Roman"/>
          <w:sz w:val="24"/>
          <w:szCs w:val="24"/>
          <w:shd w:val="clear" w:color="auto" w:fill="FFFFFF"/>
        </w:rPr>
        <w:t xml:space="preserve">-  </w:t>
      </w:r>
      <w:r w:rsidRPr="00DE08A5">
        <w:rPr>
          <w:rFonts w:ascii="Times New Roman" w:hAnsi="Times New Roman"/>
          <w:sz w:val="24"/>
          <w:szCs w:val="24"/>
        </w:rPr>
        <w:t xml:space="preserve">Проект «Наследие» </w:t>
      </w:r>
      <w:r>
        <w:rPr>
          <w:rFonts w:ascii="Times New Roman" w:hAnsi="Times New Roman"/>
          <w:sz w:val="24"/>
          <w:szCs w:val="24"/>
        </w:rPr>
        <w:t>Центральной районной библиотеки</w:t>
      </w:r>
      <w:r w:rsidRPr="00DE08A5">
        <w:rPr>
          <w:rFonts w:ascii="Times New Roman" w:hAnsi="Times New Roman"/>
          <w:sz w:val="24"/>
          <w:szCs w:val="24"/>
        </w:rPr>
        <w:t xml:space="preserve"> получил поддержку на районном конкурсе НКО в сумме 249998, 00 руб.</w:t>
      </w:r>
      <w:r>
        <w:rPr>
          <w:rFonts w:ascii="Times New Roman" w:hAnsi="Times New Roman"/>
          <w:sz w:val="24"/>
          <w:szCs w:val="24"/>
        </w:rPr>
        <w:t xml:space="preserve"> В рамках проекта будет проходить популяризация Устьянского края, изучение природы Устьянского края. На выделенные средства приобрели мебель для проведения мероприятий (выставочные стеллажи, экран, ноутбук, кафедра для выступления, кофе – машина).</w:t>
      </w:r>
    </w:p>
    <w:p w:rsidR="004B3D78" w:rsidRDefault="004B3D78" w:rsidP="004B3D78">
      <w:pPr>
        <w:spacing w:line="276" w:lineRule="auto"/>
        <w:ind w:firstLine="709"/>
        <w:jc w:val="both"/>
        <w:rPr>
          <w:color w:val="000000"/>
          <w:shd w:val="clear" w:color="auto" w:fill="FFFFFF"/>
        </w:rPr>
      </w:pPr>
      <w:r w:rsidRPr="00DE08A5">
        <w:t>-</w:t>
      </w:r>
      <w:r w:rsidRPr="00102166">
        <w:t>Областным Домом молодежи в рамках  мероприятия «Школа социального проектирования были поддержаны проекты МБУК «Устьяны»: «</w:t>
      </w:r>
      <w:r w:rsidRPr="00102166">
        <w:rPr>
          <w:color w:val="000000"/>
          <w:shd w:val="clear" w:color="auto" w:fill="FFFFFF"/>
        </w:rPr>
        <w:t xml:space="preserve">Фестиваль уличных игр </w:t>
      </w:r>
      <w:r w:rsidRPr="00102166">
        <w:rPr>
          <w:color w:val="000000"/>
          <w:shd w:val="clear" w:color="auto" w:fill="FFFFFF"/>
          <w:lang w:val="en-US"/>
        </w:rPr>
        <w:t>STREET</w:t>
      </w:r>
      <w:r w:rsidRPr="00102166">
        <w:rPr>
          <w:color w:val="000000"/>
          <w:shd w:val="clear" w:color="auto" w:fill="FFFFFF"/>
        </w:rPr>
        <w:t xml:space="preserve"> </w:t>
      </w:r>
      <w:r w:rsidRPr="00102166">
        <w:rPr>
          <w:color w:val="000000"/>
          <w:shd w:val="clear" w:color="auto" w:fill="FFFFFF"/>
          <w:lang w:val="en-US"/>
        </w:rPr>
        <w:t>GAMES</w:t>
      </w:r>
      <w:r w:rsidRPr="00102166">
        <w:rPr>
          <w:color w:val="000000"/>
          <w:shd w:val="clear" w:color="auto" w:fill="FFFFFF"/>
        </w:rPr>
        <w:t xml:space="preserve">" - </w:t>
      </w:r>
      <w:r w:rsidRPr="00102166">
        <w:rPr>
          <w:shd w:val="clear" w:color="auto" w:fill="FFFFFF"/>
        </w:rPr>
        <w:t xml:space="preserve">50 000,00 руб. </w:t>
      </w:r>
      <w:r w:rsidRPr="00102166">
        <w:rPr>
          <w:color w:val="000000"/>
          <w:shd w:val="clear" w:color="auto" w:fill="FFFFFF"/>
        </w:rPr>
        <w:t xml:space="preserve">и "Перезагрузка" - 149 100,00 руб; "Спорт против наркотиков" - 59 840,00 руб. </w:t>
      </w:r>
    </w:p>
    <w:p w:rsidR="004B3D78" w:rsidRPr="00102166" w:rsidRDefault="004B3D78" w:rsidP="004B3D78">
      <w:pPr>
        <w:spacing w:line="276" w:lineRule="auto"/>
        <w:ind w:firstLine="709"/>
        <w:jc w:val="both"/>
        <w:rPr>
          <w:color w:val="000000"/>
          <w:shd w:val="clear" w:color="auto" w:fill="FFFFFF"/>
        </w:rPr>
      </w:pPr>
      <w:r w:rsidRPr="00102166">
        <w:rPr>
          <w:color w:val="000000"/>
          <w:shd w:val="clear" w:color="auto" w:fill="FFFFFF"/>
        </w:rPr>
        <w:t>Выйграли конкурс ТОС на благоустройство территории ДК (детская площадка) "В кругу своих" (Ростовский ДК) - 249 050,00 руб.; туристический проект "На медок" (Ростовский ДК) - 62 040,00 руб; конкурс ТОС "Пешком в историю" (обновление музейной комнаты в ДК) (Лойгинский ДК) -</w:t>
      </w:r>
      <w:r w:rsidRPr="00102166">
        <w:rPr>
          <w:shd w:val="clear" w:color="auto" w:fill="FFFFFF"/>
        </w:rPr>
        <w:t xml:space="preserve">111 100,00 руб  </w:t>
      </w:r>
      <w:r w:rsidRPr="00102166">
        <w:rPr>
          <w:color w:val="000000"/>
          <w:shd w:val="clear" w:color="auto" w:fill="FFFFFF"/>
        </w:rPr>
        <w:t>; конкурс ТОС проект "Рыбацкое раздолье" (благоустройство территории) (ДК д.Левоплосская)</w:t>
      </w:r>
      <w:r w:rsidRPr="00102166">
        <w:rPr>
          <w:shd w:val="clear" w:color="auto" w:fill="FFFFFF"/>
        </w:rPr>
        <w:t>-211 000,00</w:t>
      </w:r>
      <w:r>
        <w:rPr>
          <w:shd w:val="clear" w:color="auto" w:fill="FFFFFF"/>
        </w:rPr>
        <w:t xml:space="preserve"> </w:t>
      </w:r>
      <w:r w:rsidRPr="00102166">
        <w:rPr>
          <w:shd w:val="clear" w:color="auto" w:fill="FFFFFF"/>
        </w:rPr>
        <w:t>руб.</w:t>
      </w:r>
    </w:p>
    <w:p w:rsidR="004B3D78" w:rsidRPr="00DE08A5" w:rsidRDefault="004B3D78" w:rsidP="004B3D78">
      <w:pPr>
        <w:spacing w:line="276" w:lineRule="auto"/>
        <w:ind w:firstLine="709"/>
        <w:jc w:val="both"/>
        <w:rPr>
          <w:color w:val="000000"/>
          <w:shd w:val="clear" w:color="auto" w:fill="FFFFFF"/>
        </w:rPr>
      </w:pPr>
      <w:r w:rsidRPr="00DE08A5">
        <w:rPr>
          <w:color w:val="000000"/>
          <w:shd w:val="clear" w:color="auto" w:fill="FFFFFF"/>
        </w:rPr>
        <w:t>- Конкурс ТОС, НКО "Ростово" получена поддержка проекта на организацию пространства для молодежи на территории СП «Ростовско – Минское» д. Ульяновская  "Волонтер-звучт гордо!"</w:t>
      </w:r>
      <w:r>
        <w:rPr>
          <w:color w:val="000000"/>
          <w:shd w:val="clear" w:color="auto" w:fill="FFFFFF"/>
        </w:rPr>
        <w:t xml:space="preserve">- </w:t>
      </w:r>
      <w:r w:rsidRPr="00102166">
        <w:rPr>
          <w:color w:val="000000"/>
          <w:shd w:val="clear" w:color="auto" w:fill="FFFFFF"/>
        </w:rPr>
        <w:t>249 050,00 руб.</w:t>
      </w:r>
    </w:p>
    <w:p w:rsidR="004B3D78" w:rsidRPr="00DE08A5" w:rsidRDefault="004B3D78" w:rsidP="004B3D78">
      <w:pPr>
        <w:pStyle w:val="a5"/>
        <w:spacing w:line="276" w:lineRule="auto"/>
        <w:ind w:firstLine="709"/>
        <w:rPr>
          <w:rFonts w:ascii="Times New Roman" w:hAnsi="Times New Roman"/>
          <w:sz w:val="24"/>
          <w:szCs w:val="24"/>
          <w:shd w:val="clear" w:color="auto" w:fill="FFFFFF"/>
        </w:rPr>
      </w:pPr>
      <w:r w:rsidRPr="00DE08A5">
        <w:rPr>
          <w:rFonts w:ascii="Times New Roman" w:hAnsi="Times New Roman"/>
          <w:color w:val="000000"/>
          <w:sz w:val="24"/>
          <w:szCs w:val="24"/>
          <w:shd w:val="clear" w:color="auto" w:fill="FFFFFF"/>
        </w:rPr>
        <w:t xml:space="preserve">- </w:t>
      </w:r>
      <w:r w:rsidRPr="00DE08A5">
        <w:rPr>
          <w:rFonts w:ascii="Times New Roman" w:hAnsi="Times New Roman"/>
          <w:sz w:val="24"/>
          <w:szCs w:val="24"/>
          <w:shd w:val="clear" w:color="auto" w:fill="FFFFFF"/>
        </w:rPr>
        <w:t xml:space="preserve">В ноябре МБУК «Устьянская межпоселенческая центральная районная библиотека» заняла 1 место  в областном конкурсе среди библиотек Архангельской области на лучший проект по правовому просвещению, посвященный 25-летию института уполномоченного по правам человека в Архангельской области. </w:t>
      </w:r>
    </w:p>
    <w:p w:rsidR="004B3D78" w:rsidRPr="00DE08A5" w:rsidRDefault="004B3D78" w:rsidP="004B3D78">
      <w:pPr>
        <w:pStyle w:val="a5"/>
        <w:spacing w:line="276" w:lineRule="auto"/>
        <w:ind w:firstLine="709"/>
        <w:rPr>
          <w:rFonts w:ascii="Times New Roman" w:hAnsi="Times New Roman"/>
          <w:sz w:val="24"/>
          <w:szCs w:val="24"/>
        </w:rPr>
      </w:pPr>
    </w:p>
    <w:p w:rsidR="004B3D78" w:rsidRPr="00DE08A5" w:rsidRDefault="004B3D78" w:rsidP="004B3D78">
      <w:pPr>
        <w:pStyle w:val="a5"/>
        <w:spacing w:line="276" w:lineRule="auto"/>
        <w:ind w:firstLine="709"/>
        <w:rPr>
          <w:rFonts w:ascii="Times New Roman" w:hAnsi="Times New Roman"/>
          <w:color w:val="000000"/>
          <w:sz w:val="24"/>
          <w:szCs w:val="24"/>
          <w:u w:val="single"/>
        </w:rPr>
      </w:pPr>
      <w:r w:rsidRPr="00DE08A5">
        <w:rPr>
          <w:rFonts w:ascii="Times New Roman" w:hAnsi="Times New Roman"/>
          <w:color w:val="000000"/>
          <w:sz w:val="24"/>
          <w:szCs w:val="24"/>
          <w:u w:val="single"/>
        </w:rPr>
        <w:t>4.Выполнение показателей плана мероприятий, направленных на повышение эффективности сферы культуры Устьянского района.</w:t>
      </w:r>
    </w:p>
    <w:p w:rsidR="004B3D78" w:rsidRPr="00DE08A5" w:rsidRDefault="004B3D78" w:rsidP="004B3D78">
      <w:pPr>
        <w:pStyle w:val="a5"/>
        <w:spacing w:line="276" w:lineRule="auto"/>
        <w:ind w:firstLine="709"/>
        <w:rPr>
          <w:rFonts w:ascii="Times New Roman" w:hAnsi="Times New Roman"/>
          <w:color w:val="000000"/>
          <w:sz w:val="24"/>
          <w:szCs w:val="24"/>
        </w:rPr>
      </w:pPr>
      <w:r w:rsidRPr="00DE08A5">
        <w:rPr>
          <w:rFonts w:ascii="Times New Roman" w:hAnsi="Times New Roman"/>
          <w:color w:val="000000"/>
          <w:sz w:val="24"/>
          <w:szCs w:val="24"/>
        </w:rPr>
        <w:t xml:space="preserve">Выполнение муниципальными бюджетыми учреждениями культуры и учреждениями дополнительного образования детей (в том числе ДШИ) муниципальных заданий (100%). </w:t>
      </w:r>
    </w:p>
    <w:p w:rsidR="004B3D78" w:rsidRPr="00DE08A5" w:rsidRDefault="004B3D78" w:rsidP="004B3D78">
      <w:pPr>
        <w:pStyle w:val="a5"/>
        <w:spacing w:line="276" w:lineRule="auto"/>
        <w:ind w:firstLine="709"/>
        <w:rPr>
          <w:rFonts w:ascii="Times New Roman" w:hAnsi="Times New Roman"/>
          <w:color w:val="000000"/>
          <w:sz w:val="24"/>
          <w:szCs w:val="24"/>
        </w:rPr>
      </w:pPr>
      <w:r w:rsidRPr="00DE08A5">
        <w:rPr>
          <w:rFonts w:ascii="Times New Roman" w:hAnsi="Times New Roman"/>
          <w:color w:val="000000"/>
          <w:sz w:val="24"/>
          <w:szCs w:val="24"/>
        </w:rPr>
        <w:t xml:space="preserve">Доведение средней заработной платы работников учреждений культуры до </w:t>
      </w:r>
      <w:r w:rsidRPr="00DE08A5">
        <w:rPr>
          <w:rFonts w:ascii="Times New Roman" w:hAnsi="Times New Roman"/>
          <w:color w:val="000000" w:themeColor="text1"/>
          <w:sz w:val="24"/>
          <w:szCs w:val="24"/>
        </w:rPr>
        <w:t>47010,50</w:t>
      </w:r>
      <w:r w:rsidRPr="00DE08A5">
        <w:rPr>
          <w:rFonts w:ascii="Times New Roman" w:hAnsi="Times New Roman"/>
          <w:color w:val="000000"/>
          <w:sz w:val="24"/>
          <w:szCs w:val="24"/>
        </w:rPr>
        <w:t xml:space="preserve"> рублей в 2022 году. Доведение средней заработной платы педагогических работников до </w:t>
      </w:r>
      <w:r w:rsidRPr="00DE08A5">
        <w:rPr>
          <w:rFonts w:ascii="Times New Roman" w:hAnsi="Times New Roman"/>
          <w:color w:val="000000" w:themeColor="text1"/>
          <w:sz w:val="24"/>
          <w:szCs w:val="24"/>
        </w:rPr>
        <w:t>58 747,00</w:t>
      </w:r>
      <w:r w:rsidRPr="00DE08A5">
        <w:rPr>
          <w:rFonts w:ascii="Times New Roman" w:hAnsi="Times New Roman"/>
          <w:color w:val="000000"/>
          <w:sz w:val="24"/>
          <w:szCs w:val="24"/>
        </w:rPr>
        <w:t xml:space="preserve"> рублей в 2022 году. Выплата работникам соцподдержки и оплата проезда к месту отдыха и обратно осуществляется в соответствии с действующим законодательством.</w:t>
      </w:r>
    </w:p>
    <w:p w:rsidR="004B3D78" w:rsidRPr="00DE08A5" w:rsidRDefault="004B3D78" w:rsidP="004B3D78">
      <w:pPr>
        <w:pStyle w:val="a5"/>
        <w:spacing w:line="276" w:lineRule="auto"/>
        <w:ind w:firstLine="709"/>
        <w:rPr>
          <w:rFonts w:ascii="Times New Roman" w:hAnsi="Times New Roman"/>
          <w:color w:val="000000"/>
          <w:sz w:val="24"/>
          <w:szCs w:val="24"/>
        </w:rPr>
      </w:pPr>
    </w:p>
    <w:p w:rsidR="004B3D78" w:rsidRPr="00DE08A5" w:rsidRDefault="004B3D78" w:rsidP="004B3D78">
      <w:pPr>
        <w:pStyle w:val="a5"/>
        <w:spacing w:line="276" w:lineRule="auto"/>
        <w:ind w:firstLine="709"/>
        <w:rPr>
          <w:rFonts w:ascii="Times New Roman" w:hAnsi="Times New Roman"/>
          <w:color w:val="000000"/>
          <w:sz w:val="24"/>
          <w:szCs w:val="24"/>
          <w:u w:val="single"/>
        </w:rPr>
      </w:pPr>
      <w:r w:rsidRPr="00DE08A5">
        <w:rPr>
          <w:rFonts w:ascii="Times New Roman" w:hAnsi="Times New Roman"/>
          <w:color w:val="000000"/>
          <w:sz w:val="24"/>
          <w:szCs w:val="24"/>
          <w:u w:val="single"/>
        </w:rPr>
        <w:t>5.Осуществление функций органов местного самоуправления в сфере культуры.</w:t>
      </w:r>
    </w:p>
    <w:p w:rsidR="004B3D78" w:rsidRPr="00DE08A5" w:rsidRDefault="004B3D78" w:rsidP="004B3D78">
      <w:pPr>
        <w:pStyle w:val="a5"/>
        <w:spacing w:line="276" w:lineRule="auto"/>
        <w:ind w:firstLine="709"/>
        <w:rPr>
          <w:rFonts w:ascii="Times New Roman" w:hAnsi="Times New Roman"/>
          <w:color w:val="000000"/>
          <w:sz w:val="24"/>
          <w:szCs w:val="24"/>
        </w:rPr>
      </w:pPr>
      <w:r w:rsidRPr="00DE08A5">
        <w:rPr>
          <w:rFonts w:ascii="Times New Roman" w:hAnsi="Times New Roman"/>
          <w:color w:val="000000"/>
          <w:sz w:val="24"/>
          <w:szCs w:val="24"/>
        </w:rPr>
        <w:t>Расходы органов местного самоуправления в сфере культуры выполнены в полном объеме (100%).</w:t>
      </w:r>
    </w:p>
    <w:p w:rsidR="004B3D78" w:rsidRPr="00DE08A5" w:rsidRDefault="004B3D78" w:rsidP="004B3D78">
      <w:pPr>
        <w:pStyle w:val="a5"/>
        <w:spacing w:line="276" w:lineRule="auto"/>
        <w:ind w:firstLine="709"/>
        <w:rPr>
          <w:rFonts w:ascii="Times New Roman" w:hAnsi="Times New Roman"/>
          <w:color w:val="000000"/>
          <w:sz w:val="24"/>
          <w:szCs w:val="24"/>
        </w:rPr>
      </w:pPr>
    </w:p>
    <w:p w:rsidR="004B3D78" w:rsidRDefault="004B3D78" w:rsidP="004B3D78">
      <w:pPr>
        <w:pStyle w:val="a5"/>
        <w:spacing w:line="276" w:lineRule="auto"/>
        <w:ind w:firstLine="709"/>
        <w:rPr>
          <w:rFonts w:ascii="Times New Roman" w:hAnsi="Times New Roman"/>
          <w:color w:val="000000"/>
          <w:sz w:val="24"/>
          <w:szCs w:val="24"/>
        </w:rPr>
      </w:pPr>
      <w:r w:rsidRPr="00DE08A5">
        <w:rPr>
          <w:rFonts w:ascii="Times New Roman" w:hAnsi="Times New Roman"/>
          <w:color w:val="000000"/>
          <w:sz w:val="24"/>
          <w:szCs w:val="24"/>
        </w:rPr>
        <w:t>Всего на 2022 год в рамках реализации муниципальной программы «Развитие культуры Устьянского района» было запланировано привлечь 189 347,8 тыс.</w:t>
      </w:r>
      <w:r>
        <w:rPr>
          <w:rFonts w:ascii="Times New Roman" w:hAnsi="Times New Roman"/>
          <w:color w:val="000000"/>
          <w:sz w:val="24"/>
          <w:szCs w:val="24"/>
        </w:rPr>
        <w:t xml:space="preserve"> </w:t>
      </w:r>
      <w:r w:rsidRPr="00DE08A5">
        <w:rPr>
          <w:rFonts w:ascii="Times New Roman" w:hAnsi="Times New Roman"/>
          <w:color w:val="000000"/>
          <w:sz w:val="24"/>
          <w:szCs w:val="24"/>
        </w:rPr>
        <w:t>руб. Из них 154 223,5 тыс.рублей – это местный бюджет. Областной бюджет – 21 591,9 тыс.рублей. Федеральный бюджет – 13 383,3 тыс.рублей. Реализация на 100% . Внебюджетные средства – 150,0 тыс.рублей.</w:t>
      </w:r>
    </w:p>
    <w:p w:rsidR="0068753B" w:rsidRPr="00880495" w:rsidRDefault="0068753B" w:rsidP="0068753B">
      <w:pPr>
        <w:ind w:firstLine="709"/>
        <w:jc w:val="center"/>
        <w:rPr>
          <w:b/>
          <w:bCs/>
        </w:rPr>
      </w:pPr>
      <w:r w:rsidRPr="00880495">
        <w:rPr>
          <w:b/>
          <w:bCs/>
        </w:rPr>
        <w:t xml:space="preserve">Итоги за </w:t>
      </w:r>
      <w:r w:rsidR="00880495" w:rsidRPr="00880495">
        <w:rPr>
          <w:b/>
          <w:bCs/>
        </w:rPr>
        <w:t>3</w:t>
      </w:r>
      <w:r w:rsidRPr="00880495">
        <w:rPr>
          <w:b/>
          <w:bCs/>
        </w:rPr>
        <w:t xml:space="preserve"> </w:t>
      </w:r>
      <w:r w:rsidR="00880495" w:rsidRPr="00880495">
        <w:rPr>
          <w:b/>
          <w:bCs/>
        </w:rPr>
        <w:t>года</w:t>
      </w:r>
    </w:p>
    <w:tbl>
      <w:tblPr>
        <w:tblStyle w:val="af1"/>
        <w:tblW w:w="0" w:type="auto"/>
        <w:tblLook w:val="04A0"/>
      </w:tblPr>
      <w:tblGrid>
        <w:gridCol w:w="805"/>
        <w:gridCol w:w="6846"/>
        <w:gridCol w:w="1846"/>
      </w:tblGrid>
      <w:tr w:rsidR="00880495" w:rsidRPr="00880495" w:rsidTr="00C750DF">
        <w:trPr>
          <w:trHeight w:val="137"/>
        </w:trPr>
        <w:tc>
          <w:tcPr>
            <w:tcW w:w="805" w:type="dxa"/>
          </w:tcPr>
          <w:p w:rsidR="00880495" w:rsidRPr="00880495" w:rsidRDefault="00880495" w:rsidP="00C750DF">
            <w:pPr>
              <w:jc w:val="center"/>
              <w:rPr>
                <w:b/>
                <w:sz w:val="20"/>
                <w:szCs w:val="20"/>
              </w:rPr>
            </w:pPr>
            <w:r w:rsidRPr="00880495">
              <w:rPr>
                <w:b/>
                <w:sz w:val="20"/>
                <w:szCs w:val="20"/>
              </w:rPr>
              <w:t>Год</w:t>
            </w:r>
          </w:p>
        </w:tc>
        <w:tc>
          <w:tcPr>
            <w:tcW w:w="6846" w:type="dxa"/>
          </w:tcPr>
          <w:p w:rsidR="00880495" w:rsidRPr="00880495" w:rsidRDefault="00880495" w:rsidP="00C750DF">
            <w:pPr>
              <w:jc w:val="center"/>
              <w:rPr>
                <w:b/>
                <w:sz w:val="20"/>
                <w:szCs w:val="20"/>
              </w:rPr>
            </w:pPr>
            <w:r w:rsidRPr="00880495">
              <w:rPr>
                <w:b/>
                <w:sz w:val="20"/>
                <w:szCs w:val="20"/>
              </w:rPr>
              <w:t xml:space="preserve">Наименование мероприятия </w:t>
            </w:r>
          </w:p>
        </w:tc>
        <w:tc>
          <w:tcPr>
            <w:tcW w:w="1846" w:type="dxa"/>
          </w:tcPr>
          <w:p w:rsidR="00880495" w:rsidRPr="00880495" w:rsidRDefault="00880495" w:rsidP="00C750DF">
            <w:pPr>
              <w:jc w:val="center"/>
              <w:rPr>
                <w:b/>
                <w:sz w:val="20"/>
                <w:szCs w:val="20"/>
              </w:rPr>
            </w:pPr>
            <w:r w:rsidRPr="00880495">
              <w:rPr>
                <w:b/>
                <w:sz w:val="20"/>
                <w:szCs w:val="20"/>
              </w:rPr>
              <w:t>Сумма (тыс.руб.)</w:t>
            </w:r>
          </w:p>
        </w:tc>
      </w:tr>
      <w:tr w:rsidR="00880495" w:rsidRPr="00880495" w:rsidTr="00C750DF">
        <w:trPr>
          <w:trHeight w:val="137"/>
        </w:trPr>
        <w:tc>
          <w:tcPr>
            <w:tcW w:w="805" w:type="dxa"/>
            <w:vMerge w:val="restart"/>
            <w:vAlign w:val="center"/>
          </w:tcPr>
          <w:p w:rsidR="00880495" w:rsidRPr="00880495" w:rsidRDefault="00880495" w:rsidP="00C750DF">
            <w:pPr>
              <w:jc w:val="center"/>
              <w:rPr>
                <w:b/>
                <w:sz w:val="20"/>
                <w:szCs w:val="20"/>
              </w:rPr>
            </w:pPr>
            <w:r w:rsidRPr="00880495">
              <w:rPr>
                <w:b/>
                <w:sz w:val="20"/>
                <w:szCs w:val="20"/>
              </w:rPr>
              <w:t>2020</w:t>
            </w:r>
          </w:p>
        </w:tc>
        <w:tc>
          <w:tcPr>
            <w:tcW w:w="6846" w:type="dxa"/>
          </w:tcPr>
          <w:p w:rsidR="00880495" w:rsidRPr="00880495" w:rsidRDefault="00880495" w:rsidP="00C750DF">
            <w:pPr>
              <w:rPr>
                <w:b/>
                <w:sz w:val="20"/>
                <w:szCs w:val="20"/>
              </w:rPr>
            </w:pPr>
            <w:r w:rsidRPr="00880495">
              <w:rPr>
                <w:b/>
                <w:sz w:val="20"/>
                <w:szCs w:val="20"/>
              </w:rPr>
              <w:t>ИТОГО за 2020год</w:t>
            </w:r>
          </w:p>
        </w:tc>
        <w:tc>
          <w:tcPr>
            <w:tcW w:w="1846" w:type="dxa"/>
          </w:tcPr>
          <w:p w:rsidR="00880495" w:rsidRPr="00880495" w:rsidRDefault="00880495" w:rsidP="00C750DF">
            <w:pPr>
              <w:jc w:val="center"/>
              <w:rPr>
                <w:b/>
                <w:sz w:val="20"/>
                <w:szCs w:val="20"/>
              </w:rPr>
            </w:pPr>
            <w:r w:rsidRPr="00880495">
              <w:rPr>
                <w:b/>
                <w:sz w:val="20"/>
                <w:szCs w:val="20"/>
              </w:rPr>
              <w:t>28 577,228</w:t>
            </w:r>
          </w:p>
        </w:tc>
      </w:tr>
      <w:tr w:rsidR="00880495" w:rsidRPr="00880495" w:rsidTr="00C750DF">
        <w:trPr>
          <w:trHeight w:val="418"/>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Экспертиза локальной сметы на работы по благоустройству и ремонту крыльца «Устьянского центра народного творчества» с. Шангалы</w:t>
            </w:r>
          </w:p>
        </w:tc>
        <w:tc>
          <w:tcPr>
            <w:tcW w:w="1846" w:type="dxa"/>
          </w:tcPr>
          <w:p w:rsidR="00880495" w:rsidRPr="00880495" w:rsidRDefault="00880495" w:rsidP="00C750DF">
            <w:pPr>
              <w:jc w:val="center"/>
              <w:rPr>
                <w:b/>
                <w:sz w:val="20"/>
                <w:szCs w:val="20"/>
              </w:rPr>
            </w:pPr>
            <w:r w:rsidRPr="00880495">
              <w:rPr>
                <w:b/>
                <w:sz w:val="20"/>
                <w:szCs w:val="20"/>
              </w:rPr>
              <w:t>10, 00</w:t>
            </w:r>
          </w:p>
          <w:p w:rsidR="00880495" w:rsidRPr="00880495" w:rsidRDefault="00880495" w:rsidP="00C750DF">
            <w:pPr>
              <w:jc w:val="center"/>
              <w:rPr>
                <w:b/>
                <w:sz w:val="20"/>
                <w:szCs w:val="20"/>
              </w:rPr>
            </w:pPr>
          </w:p>
        </w:tc>
      </w:tr>
      <w:tr w:rsidR="00880495" w:rsidRPr="00880495" w:rsidTr="00C750DF">
        <w:trPr>
          <w:trHeight w:val="451"/>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 xml:space="preserve">Капитальный  ремонт фасада здания МБУК "Устьянский центр народного творчества" с. Шангалы </w:t>
            </w:r>
          </w:p>
        </w:tc>
        <w:tc>
          <w:tcPr>
            <w:tcW w:w="1846" w:type="dxa"/>
          </w:tcPr>
          <w:p w:rsidR="00880495" w:rsidRPr="00880495" w:rsidRDefault="00880495" w:rsidP="00C750DF">
            <w:pPr>
              <w:jc w:val="center"/>
              <w:rPr>
                <w:b/>
                <w:sz w:val="20"/>
                <w:szCs w:val="20"/>
              </w:rPr>
            </w:pPr>
            <w:r w:rsidRPr="00880495">
              <w:rPr>
                <w:b/>
                <w:sz w:val="20"/>
                <w:szCs w:val="20"/>
              </w:rPr>
              <w:t>1 028,382</w:t>
            </w:r>
          </w:p>
          <w:p w:rsidR="00880495" w:rsidRPr="00880495" w:rsidRDefault="00880495" w:rsidP="00C750DF">
            <w:pPr>
              <w:jc w:val="center"/>
              <w:rPr>
                <w:b/>
                <w:sz w:val="20"/>
                <w:szCs w:val="20"/>
              </w:rPr>
            </w:pPr>
          </w:p>
        </w:tc>
      </w:tr>
      <w:tr w:rsidR="00880495" w:rsidRPr="00880495" w:rsidTr="00C750DF">
        <w:trPr>
          <w:trHeight w:val="477"/>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880495" w:rsidRPr="00880495" w:rsidRDefault="00880495" w:rsidP="00C750DF">
            <w:pPr>
              <w:jc w:val="center"/>
              <w:rPr>
                <w:b/>
                <w:sz w:val="20"/>
                <w:szCs w:val="20"/>
              </w:rPr>
            </w:pPr>
            <w:r w:rsidRPr="00880495">
              <w:rPr>
                <w:b/>
                <w:sz w:val="20"/>
                <w:szCs w:val="20"/>
              </w:rPr>
              <w:t>712, 533</w:t>
            </w:r>
          </w:p>
          <w:p w:rsidR="00880495" w:rsidRPr="00880495" w:rsidRDefault="00880495" w:rsidP="00C750DF">
            <w:pPr>
              <w:jc w:val="center"/>
              <w:rPr>
                <w:b/>
                <w:sz w:val="20"/>
                <w:szCs w:val="20"/>
              </w:rPr>
            </w:pPr>
          </w:p>
        </w:tc>
      </w:tr>
      <w:tr w:rsidR="00880495" w:rsidRPr="00880495" w:rsidTr="00C750DF">
        <w:trPr>
          <w:trHeight w:val="86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Ремонт учреждений культуры (экспертиза и замена электропроводки в Синицкой библиотеке, Дмитриевской библиотеке-музее им.М.И.Романова, на ремонт кровли здания центральной районной библиотеки, покраска полов Центральной районной библиотеки</w:t>
            </w:r>
          </w:p>
        </w:tc>
        <w:tc>
          <w:tcPr>
            <w:tcW w:w="1846" w:type="dxa"/>
          </w:tcPr>
          <w:p w:rsidR="00880495" w:rsidRPr="00880495" w:rsidRDefault="00880495" w:rsidP="00C750DF">
            <w:pPr>
              <w:jc w:val="center"/>
              <w:rPr>
                <w:b/>
                <w:sz w:val="20"/>
                <w:szCs w:val="20"/>
              </w:rPr>
            </w:pPr>
            <w:r w:rsidRPr="00880495">
              <w:rPr>
                <w:b/>
                <w:sz w:val="20"/>
                <w:szCs w:val="20"/>
              </w:rPr>
              <w:t>202, 624</w:t>
            </w:r>
          </w:p>
          <w:p w:rsidR="00880495" w:rsidRPr="00880495" w:rsidRDefault="00880495" w:rsidP="00C750DF">
            <w:pPr>
              <w:jc w:val="center"/>
              <w:rPr>
                <w:b/>
                <w:sz w:val="20"/>
                <w:szCs w:val="20"/>
              </w:rPr>
            </w:pPr>
          </w:p>
        </w:tc>
      </w:tr>
      <w:tr w:rsidR="00880495" w:rsidRPr="00880495" w:rsidTr="00C750DF">
        <w:trPr>
          <w:trHeight w:val="788"/>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Обеспечение комплексного развития сельских территорий, (капитальный ремонт и перепланировка помещения 1 этажа здания под районную детскую библиотеку, расположенного по адресу ул. Ленина, д.21, п.Октябрьский, Устьянского района, Архангельской области)</w:t>
            </w:r>
          </w:p>
        </w:tc>
        <w:tc>
          <w:tcPr>
            <w:tcW w:w="1846" w:type="dxa"/>
          </w:tcPr>
          <w:p w:rsidR="00880495" w:rsidRPr="00880495" w:rsidRDefault="00880495" w:rsidP="00C750DF">
            <w:pPr>
              <w:jc w:val="center"/>
              <w:rPr>
                <w:b/>
                <w:sz w:val="20"/>
                <w:szCs w:val="20"/>
              </w:rPr>
            </w:pPr>
            <w:r w:rsidRPr="00880495">
              <w:rPr>
                <w:b/>
                <w:sz w:val="20"/>
                <w:szCs w:val="20"/>
              </w:rPr>
              <w:t>3 029, 543</w:t>
            </w:r>
          </w:p>
          <w:p w:rsidR="00880495" w:rsidRPr="00880495" w:rsidRDefault="00880495" w:rsidP="00C750DF">
            <w:pPr>
              <w:jc w:val="center"/>
              <w:rPr>
                <w:b/>
                <w:sz w:val="20"/>
                <w:szCs w:val="20"/>
              </w:rPr>
            </w:pPr>
          </w:p>
        </w:tc>
      </w:tr>
      <w:tr w:rsidR="00880495" w:rsidRPr="00880495" w:rsidTr="00C750DF">
        <w:trPr>
          <w:trHeight w:val="657"/>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 xml:space="preserve">Разработка дизайн-проекта интерьера помещения первого этажа здания под Районную детскую библиотеку, расположенного по улице Ленина, д.21, р.п. Октябрьский, Устьянского района, Архангельской области </w:t>
            </w:r>
          </w:p>
        </w:tc>
        <w:tc>
          <w:tcPr>
            <w:tcW w:w="1846" w:type="dxa"/>
          </w:tcPr>
          <w:p w:rsidR="00880495" w:rsidRPr="00880495" w:rsidRDefault="00880495" w:rsidP="00C750DF">
            <w:pPr>
              <w:jc w:val="center"/>
              <w:rPr>
                <w:b/>
                <w:sz w:val="20"/>
                <w:szCs w:val="20"/>
              </w:rPr>
            </w:pPr>
            <w:r w:rsidRPr="00880495">
              <w:rPr>
                <w:b/>
                <w:sz w:val="20"/>
                <w:szCs w:val="20"/>
              </w:rPr>
              <w:t>70, 000</w:t>
            </w:r>
          </w:p>
          <w:p w:rsidR="00880495" w:rsidRPr="00880495" w:rsidRDefault="00880495" w:rsidP="00C750DF">
            <w:pPr>
              <w:jc w:val="center"/>
              <w:rPr>
                <w:b/>
                <w:sz w:val="20"/>
                <w:szCs w:val="20"/>
              </w:rPr>
            </w:pPr>
          </w:p>
          <w:p w:rsidR="00880495" w:rsidRPr="00880495" w:rsidRDefault="00880495" w:rsidP="00C750DF">
            <w:pPr>
              <w:jc w:val="center"/>
              <w:rPr>
                <w:b/>
                <w:sz w:val="20"/>
                <w:szCs w:val="20"/>
              </w:rPr>
            </w:pPr>
          </w:p>
        </w:tc>
      </w:tr>
      <w:tr w:rsidR="00880495" w:rsidRPr="00880495" w:rsidTr="00C750DF">
        <w:trPr>
          <w:trHeight w:val="1088"/>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Приобретение кресел в зрительный зал здания СП «Лойгинское» в пос. Лойга; Приобретение акустической системы в Ростовский Дом культуры СП «Ростовско-Минское»;</w:t>
            </w:r>
          </w:p>
          <w:p w:rsidR="00880495" w:rsidRPr="00880495" w:rsidRDefault="00880495" w:rsidP="00C750DF">
            <w:pPr>
              <w:rPr>
                <w:b/>
                <w:sz w:val="20"/>
                <w:szCs w:val="20"/>
              </w:rPr>
            </w:pPr>
            <w:r w:rsidRPr="00880495">
              <w:rPr>
                <w:b/>
                <w:sz w:val="20"/>
                <w:szCs w:val="20"/>
              </w:rPr>
              <w:t>Приобретение сценических кресел для Дома культуры пос.Кизема (структурное подразделение «Киземское»)</w:t>
            </w:r>
          </w:p>
        </w:tc>
        <w:tc>
          <w:tcPr>
            <w:tcW w:w="1846" w:type="dxa"/>
          </w:tcPr>
          <w:p w:rsidR="00880495" w:rsidRPr="00880495" w:rsidRDefault="00880495" w:rsidP="00C750DF">
            <w:pPr>
              <w:jc w:val="center"/>
              <w:rPr>
                <w:b/>
                <w:sz w:val="20"/>
                <w:szCs w:val="20"/>
              </w:rPr>
            </w:pPr>
            <w:r w:rsidRPr="00880495">
              <w:rPr>
                <w:b/>
                <w:sz w:val="20"/>
                <w:szCs w:val="20"/>
              </w:rPr>
              <w:t>836, 300</w:t>
            </w:r>
          </w:p>
          <w:p w:rsidR="00880495" w:rsidRPr="00880495" w:rsidRDefault="00880495" w:rsidP="00C750DF">
            <w:pPr>
              <w:jc w:val="center"/>
              <w:rPr>
                <w:b/>
                <w:sz w:val="20"/>
                <w:szCs w:val="20"/>
              </w:rPr>
            </w:pPr>
          </w:p>
        </w:tc>
      </w:tr>
      <w:tr w:rsidR="00880495" w:rsidRPr="00880495" w:rsidTr="00C750DF">
        <w:trPr>
          <w:trHeight w:val="477"/>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Проведение текущего ремонта в СП «Шангальское», Дом культуры п.Советский, ул.Промышленная, д.11В)</w:t>
            </w:r>
          </w:p>
        </w:tc>
        <w:tc>
          <w:tcPr>
            <w:tcW w:w="1846" w:type="dxa"/>
          </w:tcPr>
          <w:p w:rsidR="00880495" w:rsidRPr="00880495" w:rsidRDefault="00880495" w:rsidP="00C750DF">
            <w:pPr>
              <w:jc w:val="center"/>
              <w:rPr>
                <w:b/>
                <w:sz w:val="20"/>
                <w:szCs w:val="20"/>
              </w:rPr>
            </w:pPr>
            <w:r w:rsidRPr="00880495">
              <w:rPr>
                <w:b/>
                <w:sz w:val="20"/>
                <w:szCs w:val="20"/>
              </w:rPr>
              <w:t>104, 642</w:t>
            </w:r>
          </w:p>
          <w:p w:rsidR="00880495" w:rsidRPr="00880495" w:rsidRDefault="00880495" w:rsidP="00C750DF">
            <w:pPr>
              <w:jc w:val="center"/>
              <w:rPr>
                <w:b/>
                <w:sz w:val="20"/>
                <w:szCs w:val="20"/>
              </w:rPr>
            </w:pPr>
          </w:p>
        </w:tc>
      </w:tr>
      <w:tr w:rsidR="00880495" w:rsidRPr="00880495" w:rsidTr="00C750DF">
        <w:trPr>
          <w:trHeight w:val="454"/>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Установка системы видеонаблюдения в Доме культуры в п.Кизема, ул.Спортивная, 1Б</w:t>
            </w:r>
          </w:p>
        </w:tc>
        <w:tc>
          <w:tcPr>
            <w:tcW w:w="1846" w:type="dxa"/>
          </w:tcPr>
          <w:p w:rsidR="00880495" w:rsidRPr="00880495" w:rsidRDefault="00880495" w:rsidP="00C750DF">
            <w:pPr>
              <w:jc w:val="center"/>
              <w:rPr>
                <w:b/>
                <w:sz w:val="20"/>
                <w:szCs w:val="20"/>
              </w:rPr>
            </w:pPr>
            <w:r w:rsidRPr="00880495">
              <w:rPr>
                <w:b/>
                <w:sz w:val="20"/>
                <w:szCs w:val="20"/>
              </w:rPr>
              <w:t>62, 678</w:t>
            </w:r>
          </w:p>
          <w:p w:rsidR="00880495" w:rsidRPr="00880495" w:rsidRDefault="00880495" w:rsidP="00C750DF">
            <w:pPr>
              <w:jc w:val="center"/>
              <w:rPr>
                <w:b/>
                <w:sz w:val="20"/>
                <w:szCs w:val="20"/>
              </w:rPr>
            </w:pPr>
          </w:p>
        </w:tc>
      </w:tr>
      <w:tr w:rsidR="00880495" w:rsidRPr="00880495" w:rsidTr="00C750DF">
        <w:trPr>
          <w:trHeight w:val="884"/>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Ремонт учреждений культуры (код цели 0831) (на разработку проектно-сметной документации на капитальный ремонт здания, расположенного по адресу: 165230, Архангельская обл., Устьянский район, дер.Юрятинская, ул.Юбилейная, д.45).</w:t>
            </w:r>
          </w:p>
        </w:tc>
        <w:tc>
          <w:tcPr>
            <w:tcW w:w="1846" w:type="dxa"/>
          </w:tcPr>
          <w:p w:rsidR="00880495" w:rsidRPr="00880495" w:rsidRDefault="00880495" w:rsidP="00C750DF">
            <w:pPr>
              <w:jc w:val="center"/>
              <w:rPr>
                <w:b/>
                <w:sz w:val="20"/>
                <w:szCs w:val="20"/>
              </w:rPr>
            </w:pPr>
          </w:p>
          <w:p w:rsidR="00880495" w:rsidRPr="00880495" w:rsidRDefault="00880495" w:rsidP="00C750DF">
            <w:pPr>
              <w:jc w:val="center"/>
              <w:rPr>
                <w:b/>
                <w:sz w:val="20"/>
                <w:szCs w:val="20"/>
              </w:rPr>
            </w:pPr>
            <w:r w:rsidRPr="00880495">
              <w:rPr>
                <w:b/>
                <w:sz w:val="20"/>
                <w:szCs w:val="20"/>
              </w:rPr>
              <w:t>110, 000</w:t>
            </w:r>
          </w:p>
          <w:p w:rsidR="00880495" w:rsidRPr="00880495" w:rsidRDefault="00880495" w:rsidP="00C750DF">
            <w:pPr>
              <w:jc w:val="center"/>
              <w:rPr>
                <w:b/>
                <w:sz w:val="20"/>
                <w:szCs w:val="20"/>
              </w:rPr>
            </w:pPr>
          </w:p>
          <w:p w:rsidR="00880495" w:rsidRPr="00880495" w:rsidRDefault="00880495" w:rsidP="00C750DF">
            <w:pPr>
              <w:jc w:val="center"/>
              <w:rPr>
                <w:b/>
                <w:sz w:val="20"/>
                <w:szCs w:val="20"/>
              </w:rPr>
            </w:pPr>
          </w:p>
        </w:tc>
      </w:tr>
      <w:tr w:rsidR="00880495" w:rsidRPr="00880495" w:rsidTr="00C750DF">
        <w:trPr>
          <w:trHeight w:val="86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 xml:space="preserve">Оснащение образовательных учреждений в сфере культуры (школ искусств) Архангельской области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w:t>
            </w:r>
          </w:p>
        </w:tc>
        <w:tc>
          <w:tcPr>
            <w:tcW w:w="1846" w:type="dxa"/>
          </w:tcPr>
          <w:p w:rsidR="00880495" w:rsidRPr="00880495" w:rsidRDefault="00880495" w:rsidP="00C750DF">
            <w:pPr>
              <w:jc w:val="center"/>
              <w:rPr>
                <w:b/>
                <w:sz w:val="20"/>
                <w:szCs w:val="20"/>
              </w:rPr>
            </w:pPr>
            <w:r w:rsidRPr="00880495">
              <w:rPr>
                <w:b/>
                <w:sz w:val="20"/>
                <w:szCs w:val="20"/>
              </w:rPr>
              <w:t>488, 021</w:t>
            </w:r>
          </w:p>
          <w:p w:rsidR="00880495" w:rsidRPr="00880495" w:rsidRDefault="00880495" w:rsidP="00C750DF">
            <w:pPr>
              <w:jc w:val="center"/>
              <w:rPr>
                <w:b/>
                <w:sz w:val="20"/>
                <w:szCs w:val="20"/>
              </w:rPr>
            </w:pPr>
          </w:p>
          <w:p w:rsidR="00880495" w:rsidRPr="00880495" w:rsidRDefault="00880495" w:rsidP="00C750DF">
            <w:pPr>
              <w:jc w:val="center"/>
              <w:rPr>
                <w:b/>
                <w:sz w:val="20"/>
                <w:szCs w:val="20"/>
              </w:rPr>
            </w:pPr>
          </w:p>
          <w:p w:rsidR="00880495" w:rsidRPr="00880495" w:rsidRDefault="00880495" w:rsidP="00C750DF">
            <w:pPr>
              <w:jc w:val="center"/>
              <w:rPr>
                <w:b/>
                <w:sz w:val="20"/>
                <w:szCs w:val="20"/>
              </w:rPr>
            </w:pPr>
          </w:p>
        </w:tc>
      </w:tr>
      <w:tr w:rsidR="00880495" w:rsidRPr="00880495" w:rsidTr="00C750DF">
        <w:trPr>
          <w:trHeight w:val="493"/>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 xml:space="preserve">Прохождение эспертизы ценообразования проектно-сметной документации для МБУ ДО "Радуга" на капитальный ремонт здания </w:t>
            </w:r>
          </w:p>
        </w:tc>
        <w:tc>
          <w:tcPr>
            <w:tcW w:w="1846" w:type="dxa"/>
          </w:tcPr>
          <w:p w:rsidR="00880495" w:rsidRPr="00880495" w:rsidRDefault="00880495" w:rsidP="00C750DF">
            <w:pPr>
              <w:jc w:val="center"/>
              <w:rPr>
                <w:b/>
                <w:sz w:val="20"/>
                <w:szCs w:val="20"/>
              </w:rPr>
            </w:pPr>
            <w:r w:rsidRPr="00880495">
              <w:rPr>
                <w:b/>
                <w:sz w:val="20"/>
                <w:szCs w:val="20"/>
              </w:rPr>
              <w:t>40, 00</w:t>
            </w:r>
          </w:p>
          <w:p w:rsidR="00880495" w:rsidRPr="00880495" w:rsidRDefault="00880495" w:rsidP="00C750DF">
            <w:pPr>
              <w:jc w:val="center"/>
              <w:rPr>
                <w:b/>
                <w:sz w:val="20"/>
                <w:szCs w:val="20"/>
              </w:rPr>
            </w:pPr>
            <w:r w:rsidRPr="00880495">
              <w:rPr>
                <w:b/>
                <w:sz w:val="20"/>
                <w:szCs w:val="20"/>
              </w:rPr>
              <w:t xml:space="preserve"> </w:t>
            </w:r>
          </w:p>
        </w:tc>
      </w:tr>
      <w:tr w:rsidR="00880495" w:rsidRPr="00880495" w:rsidTr="00C750DF">
        <w:trPr>
          <w:trHeight w:val="392"/>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Приобретения спортивного инвентаря и оборудования для муниципальных учреждений физкультурно-спортивной направленности</w:t>
            </w:r>
          </w:p>
        </w:tc>
        <w:tc>
          <w:tcPr>
            <w:tcW w:w="1846" w:type="dxa"/>
          </w:tcPr>
          <w:p w:rsidR="00880495" w:rsidRPr="00880495" w:rsidRDefault="00880495" w:rsidP="00C750DF">
            <w:pPr>
              <w:jc w:val="center"/>
              <w:rPr>
                <w:b/>
                <w:sz w:val="20"/>
                <w:szCs w:val="20"/>
              </w:rPr>
            </w:pPr>
            <w:r w:rsidRPr="00880495">
              <w:rPr>
                <w:b/>
                <w:sz w:val="20"/>
                <w:szCs w:val="20"/>
              </w:rPr>
              <w:t>550,00</w:t>
            </w:r>
          </w:p>
          <w:p w:rsidR="00880495" w:rsidRPr="00880495" w:rsidRDefault="00880495" w:rsidP="00C750DF">
            <w:pPr>
              <w:jc w:val="center"/>
              <w:rPr>
                <w:b/>
                <w:sz w:val="20"/>
                <w:szCs w:val="20"/>
              </w:rPr>
            </w:pPr>
          </w:p>
        </w:tc>
      </w:tr>
      <w:tr w:rsidR="00880495" w:rsidRPr="00880495" w:rsidTr="00C750DF">
        <w:trPr>
          <w:trHeight w:val="616"/>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Финансирование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1846" w:type="dxa"/>
          </w:tcPr>
          <w:p w:rsidR="00880495" w:rsidRPr="00880495" w:rsidRDefault="00880495" w:rsidP="00C750DF">
            <w:pPr>
              <w:jc w:val="center"/>
              <w:rPr>
                <w:b/>
                <w:sz w:val="20"/>
                <w:szCs w:val="20"/>
              </w:rPr>
            </w:pPr>
            <w:r w:rsidRPr="00880495">
              <w:rPr>
                <w:b/>
                <w:sz w:val="20"/>
                <w:szCs w:val="20"/>
              </w:rPr>
              <w:t>1 831,905</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Ремонт муниципальных учреждений культуры за счет субсидии на сбалансированность бюджета</w:t>
            </w:r>
          </w:p>
        </w:tc>
        <w:tc>
          <w:tcPr>
            <w:tcW w:w="1846" w:type="dxa"/>
          </w:tcPr>
          <w:p w:rsidR="00880495" w:rsidRPr="00880495" w:rsidRDefault="00880495" w:rsidP="00C750DF">
            <w:pPr>
              <w:jc w:val="center"/>
              <w:rPr>
                <w:b/>
                <w:sz w:val="20"/>
                <w:szCs w:val="20"/>
              </w:rPr>
            </w:pPr>
            <w:r w:rsidRPr="00880495">
              <w:rPr>
                <w:b/>
                <w:sz w:val="20"/>
                <w:szCs w:val="20"/>
              </w:rPr>
              <w:t>19 500,600</w:t>
            </w:r>
          </w:p>
        </w:tc>
      </w:tr>
      <w:tr w:rsidR="00880495" w:rsidRPr="00880495" w:rsidTr="00C750DF">
        <w:trPr>
          <w:trHeight w:val="490"/>
        </w:trPr>
        <w:tc>
          <w:tcPr>
            <w:tcW w:w="805" w:type="dxa"/>
            <w:vMerge w:val="restart"/>
          </w:tcPr>
          <w:p w:rsidR="00880495" w:rsidRPr="00880495" w:rsidRDefault="00880495" w:rsidP="00C750DF">
            <w:pPr>
              <w:jc w:val="center"/>
              <w:rPr>
                <w:b/>
                <w:sz w:val="20"/>
                <w:szCs w:val="20"/>
              </w:rPr>
            </w:pPr>
            <w:r w:rsidRPr="00880495">
              <w:rPr>
                <w:b/>
                <w:sz w:val="20"/>
                <w:szCs w:val="20"/>
              </w:rPr>
              <w:t>2021</w:t>
            </w:r>
          </w:p>
        </w:tc>
        <w:tc>
          <w:tcPr>
            <w:tcW w:w="6846" w:type="dxa"/>
          </w:tcPr>
          <w:p w:rsidR="00880495" w:rsidRPr="00880495" w:rsidRDefault="00880495" w:rsidP="00C750DF">
            <w:pPr>
              <w:rPr>
                <w:b/>
                <w:sz w:val="20"/>
                <w:szCs w:val="20"/>
              </w:rPr>
            </w:pPr>
            <w:r w:rsidRPr="00880495">
              <w:rPr>
                <w:b/>
                <w:sz w:val="20"/>
                <w:szCs w:val="20"/>
              </w:rPr>
              <w:t>ИТОГО за 2021год</w:t>
            </w:r>
          </w:p>
        </w:tc>
        <w:tc>
          <w:tcPr>
            <w:tcW w:w="1846" w:type="dxa"/>
          </w:tcPr>
          <w:p w:rsidR="00880495" w:rsidRPr="00880495" w:rsidRDefault="00880495" w:rsidP="00C750DF">
            <w:pPr>
              <w:jc w:val="center"/>
              <w:rPr>
                <w:b/>
                <w:sz w:val="20"/>
                <w:szCs w:val="20"/>
              </w:rPr>
            </w:pPr>
            <w:r w:rsidRPr="00880495">
              <w:rPr>
                <w:b/>
                <w:sz w:val="20"/>
                <w:szCs w:val="20"/>
              </w:rPr>
              <w:t>12 865,3</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Ремонт ДК д.Левоплосская</w:t>
            </w:r>
          </w:p>
        </w:tc>
        <w:tc>
          <w:tcPr>
            <w:tcW w:w="1846" w:type="dxa"/>
          </w:tcPr>
          <w:p w:rsidR="00880495" w:rsidRPr="00880495" w:rsidRDefault="00880495" w:rsidP="00C750DF">
            <w:pPr>
              <w:jc w:val="center"/>
              <w:rPr>
                <w:b/>
                <w:sz w:val="20"/>
                <w:szCs w:val="20"/>
              </w:rPr>
            </w:pPr>
            <w:r w:rsidRPr="00880495">
              <w:rPr>
                <w:b/>
                <w:sz w:val="20"/>
                <w:szCs w:val="20"/>
              </w:rPr>
              <w:t>7278,5</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Разработана проектно-сметная документация по капитальному ремонту ДШИ Радуга</w:t>
            </w:r>
          </w:p>
        </w:tc>
        <w:tc>
          <w:tcPr>
            <w:tcW w:w="1846" w:type="dxa"/>
          </w:tcPr>
          <w:p w:rsidR="00880495" w:rsidRPr="00880495" w:rsidRDefault="00880495" w:rsidP="00C750DF">
            <w:pPr>
              <w:pStyle w:val="a9"/>
              <w:ind w:left="720"/>
              <w:rPr>
                <w:b/>
                <w:sz w:val="20"/>
                <w:szCs w:val="20"/>
              </w:rPr>
            </w:pPr>
            <w:r w:rsidRPr="00880495">
              <w:rPr>
                <w:b/>
                <w:sz w:val="20"/>
                <w:szCs w:val="20"/>
              </w:rPr>
              <w:t>193,6</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Отремонтировано помещение топочной в Дмитриевском ДК, заменен пол, покрашены стены, установлена новая входная дверь, пол обшит железом</w:t>
            </w:r>
          </w:p>
        </w:tc>
        <w:tc>
          <w:tcPr>
            <w:tcW w:w="1846" w:type="dxa"/>
          </w:tcPr>
          <w:p w:rsidR="00880495" w:rsidRPr="00880495" w:rsidRDefault="00880495" w:rsidP="00C750DF">
            <w:pPr>
              <w:pStyle w:val="a9"/>
              <w:ind w:left="720"/>
              <w:rPr>
                <w:b/>
                <w:sz w:val="20"/>
                <w:szCs w:val="20"/>
              </w:rPr>
            </w:pPr>
            <w:r w:rsidRPr="00880495">
              <w:rPr>
                <w:b/>
                <w:sz w:val="20"/>
                <w:szCs w:val="20"/>
              </w:rPr>
              <w:t>70,1</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Работы по благоустройству и ремонту крыльца  МБУК "УЦНТ"</w:t>
            </w:r>
          </w:p>
        </w:tc>
        <w:tc>
          <w:tcPr>
            <w:tcW w:w="1846" w:type="dxa"/>
          </w:tcPr>
          <w:p w:rsidR="00880495" w:rsidRPr="00880495" w:rsidRDefault="00880495" w:rsidP="00C750DF">
            <w:pPr>
              <w:pStyle w:val="a9"/>
              <w:ind w:left="720"/>
              <w:rPr>
                <w:b/>
                <w:sz w:val="20"/>
                <w:szCs w:val="20"/>
              </w:rPr>
            </w:pPr>
            <w:r w:rsidRPr="00880495">
              <w:rPr>
                <w:b/>
                <w:sz w:val="20"/>
                <w:szCs w:val="20"/>
              </w:rPr>
              <w:t>168,8</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Приобретены музыкальные инструменты, оборудование и муз. литература</w:t>
            </w:r>
          </w:p>
        </w:tc>
        <w:tc>
          <w:tcPr>
            <w:tcW w:w="1846" w:type="dxa"/>
          </w:tcPr>
          <w:p w:rsidR="00880495" w:rsidRPr="00880495" w:rsidRDefault="00880495" w:rsidP="00C750DF">
            <w:pPr>
              <w:pStyle w:val="a9"/>
              <w:ind w:left="720"/>
              <w:rPr>
                <w:b/>
                <w:sz w:val="20"/>
                <w:szCs w:val="20"/>
              </w:rPr>
            </w:pPr>
            <w:r w:rsidRPr="00880495">
              <w:rPr>
                <w:b/>
                <w:sz w:val="20"/>
                <w:szCs w:val="20"/>
              </w:rPr>
              <w:t>4116,6</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Приобретено звуковое оборудование в Малодорский ДК</w:t>
            </w:r>
          </w:p>
        </w:tc>
        <w:tc>
          <w:tcPr>
            <w:tcW w:w="1846" w:type="dxa"/>
          </w:tcPr>
          <w:p w:rsidR="00880495" w:rsidRPr="00880495" w:rsidRDefault="00880495" w:rsidP="00C750DF">
            <w:pPr>
              <w:pStyle w:val="a9"/>
              <w:ind w:left="429"/>
              <w:rPr>
                <w:b/>
                <w:sz w:val="20"/>
                <w:szCs w:val="20"/>
              </w:rPr>
            </w:pPr>
            <w:r w:rsidRPr="00880495">
              <w:rPr>
                <w:b/>
                <w:sz w:val="20"/>
                <w:szCs w:val="20"/>
              </w:rPr>
              <w:t>566,3</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Приобретено оборудование для деревообработки, выставочное оборудование, офисная мебель, оргтехника, фотооборудование</w:t>
            </w:r>
          </w:p>
        </w:tc>
        <w:tc>
          <w:tcPr>
            <w:tcW w:w="1846" w:type="dxa"/>
          </w:tcPr>
          <w:p w:rsidR="00880495" w:rsidRPr="00880495" w:rsidRDefault="00880495" w:rsidP="00C750DF">
            <w:pPr>
              <w:pStyle w:val="a9"/>
              <w:ind w:left="429"/>
              <w:rPr>
                <w:b/>
                <w:sz w:val="20"/>
                <w:szCs w:val="20"/>
              </w:rPr>
            </w:pPr>
            <w:r w:rsidRPr="00880495">
              <w:rPr>
                <w:b/>
                <w:sz w:val="20"/>
                <w:szCs w:val="20"/>
              </w:rPr>
              <w:t>471,4</w:t>
            </w:r>
          </w:p>
        </w:tc>
      </w:tr>
      <w:tr w:rsidR="00880495" w:rsidRPr="00880495" w:rsidTr="00C750DF">
        <w:trPr>
          <w:trHeight w:val="490"/>
        </w:trPr>
        <w:tc>
          <w:tcPr>
            <w:tcW w:w="805" w:type="dxa"/>
            <w:vMerge w:val="restart"/>
          </w:tcPr>
          <w:p w:rsidR="00880495" w:rsidRPr="00880495" w:rsidRDefault="00880495" w:rsidP="00C750DF">
            <w:pPr>
              <w:jc w:val="center"/>
              <w:rPr>
                <w:b/>
                <w:sz w:val="20"/>
                <w:szCs w:val="20"/>
              </w:rPr>
            </w:pPr>
          </w:p>
          <w:p w:rsidR="00880495" w:rsidRPr="00880495" w:rsidRDefault="00880495" w:rsidP="00C750DF">
            <w:pPr>
              <w:jc w:val="center"/>
              <w:rPr>
                <w:b/>
                <w:sz w:val="20"/>
                <w:szCs w:val="20"/>
              </w:rPr>
            </w:pPr>
          </w:p>
          <w:p w:rsidR="00880495" w:rsidRPr="00880495" w:rsidRDefault="00880495" w:rsidP="00C750DF">
            <w:pPr>
              <w:jc w:val="center"/>
              <w:rPr>
                <w:b/>
                <w:sz w:val="20"/>
                <w:szCs w:val="20"/>
              </w:rPr>
            </w:pPr>
          </w:p>
          <w:p w:rsidR="00880495" w:rsidRPr="00880495" w:rsidRDefault="00880495" w:rsidP="00C750DF">
            <w:pPr>
              <w:jc w:val="center"/>
              <w:rPr>
                <w:b/>
                <w:sz w:val="20"/>
                <w:szCs w:val="20"/>
              </w:rPr>
            </w:pPr>
            <w:r w:rsidRPr="00880495">
              <w:rPr>
                <w:b/>
                <w:sz w:val="20"/>
                <w:szCs w:val="20"/>
              </w:rPr>
              <w:t>2022</w:t>
            </w:r>
          </w:p>
        </w:tc>
        <w:tc>
          <w:tcPr>
            <w:tcW w:w="6846" w:type="dxa"/>
          </w:tcPr>
          <w:p w:rsidR="00880495" w:rsidRPr="00880495" w:rsidRDefault="00880495" w:rsidP="00C750DF">
            <w:pPr>
              <w:rPr>
                <w:b/>
                <w:sz w:val="20"/>
                <w:szCs w:val="20"/>
              </w:rPr>
            </w:pPr>
            <w:r w:rsidRPr="00880495">
              <w:rPr>
                <w:b/>
                <w:sz w:val="20"/>
                <w:szCs w:val="20"/>
              </w:rPr>
              <w:t>Итого за 2022</w:t>
            </w:r>
          </w:p>
        </w:tc>
        <w:tc>
          <w:tcPr>
            <w:tcW w:w="1846" w:type="dxa"/>
          </w:tcPr>
          <w:p w:rsidR="00880495" w:rsidRPr="00880495" w:rsidRDefault="00880495" w:rsidP="00C750DF">
            <w:pPr>
              <w:pStyle w:val="a9"/>
              <w:ind w:left="429"/>
              <w:rPr>
                <w:b/>
                <w:sz w:val="20"/>
                <w:szCs w:val="20"/>
              </w:rPr>
            </w:pPr>
          </w:p>
          <w:p w:rsidR="00880495" w:rsidRPr="00880495" w:rsidRDefault="00880495" w:rsidP="00C750DF">
            <w:pPr>
              <w:pStyle w:val="a9"/>
              <w:ind w:left="429"/>
              <w:rPr>
                <w:b/>
                <w:sz w:val="20"/>
                <w:szCs w:val="20"/>
              </w:rPr>
            </w:pPr>
            <w:r w:rsidRPr="00880495">
              <w:rPr>
                <w:b/>
                <w:sz w:val="20"/>
                <w:szCs w:val="20"/>
              </w:rPr>
              <w:t>31 415, 072</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Капитальный ремонт здания МБУК «Устьянский краеведческий музей»</w:t>
            </w:r>
          </w:p>
        </w:tc>
        <w:tc>
          <w:tcPr>
            <w:tcW w:w="1846" w:type="dxa"/>
          </w:tcPr>
          <w:p w:rsidR="00880495" w:rsidRPr="00880495" w:rsidRDefault="00880495" w:rsidP="00C750DF">
            <w:pPr>
              <w:pStyle w:val="a9"/>
              <w:ind w:left="429"/>
              <w:rPr>
                <w:b/>
                <w:sz w:val="20"/>
                <w:szCs w:val="20"/>
              </w:rPr>
            </w:pPr>
            <w:r w:rsidRPr="00880495">
              <w:rPr>
                <w:b/>
                <w:sz w:val="20"/>
                <w:szCs w:val="20"/>
              </w:rPr>
              <w:t xml:space="preserve">14 682,558 </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Капитальный ремонт здания Малодорского ДК ,МБУК «Устьяны» СП «Малодорское»</w:t>
            </w:r>
          </w:p>
        </w:tc>
        <w:tc>
          <w:tcPr>
            <w:tcW w:w="1846" w:type="dxa"/>
          </w:tcPr>
          <w:p w:rsidR="00880495" w:rsidRPr="00880495" w:rsidRDefault="00880495" w:rsidP="00C750DF">
            <w:pPr>
              <w:pStyle w:val="a9"/>
              <w:ind w:left="429"/>
              <w:rPr>
                <w:b/>
                <w:sz w:val="20"/>
                <w:szCs w:val="20"/>
              </w:rPr>
            </w:pPr>
            <w:r w:rsidRPr="00880495">
              <w:rPr>
                <w:b/>
                <w:sz w:val="20"/>
                <w:szCs w:val="20"/>
              </w:rPr>
              <w:t>14715.22586</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Капитальный ремонт СП "Плосское"МБУК "Устьяны" устройство отмостки здания.</w:t>
            </w:r>
          </w:p>
        </w:tc>
        <w:tc>
          <w:tcPr>
            <w:tcW w:w="1846" w:type="dxa"/>
          </w:tcPr>
          <w:p w:rsidR="00880495" w:rsidRPr="00880495" w:rsidRDefault="00880495" w:rsidP="00C750DF">
            <w:pPr>
              <w:pStyle w:val="a9"/>
              <w:ind w:left="429"/>
              <w:rPr>
                <w:b/>
                <w:sz w:val="20"/>
                <w:szCs w:val="20"/>
              </w:rPr>
            </w:pPr>
            <w:r w:rsidRPr="00880495">
              <w:rPr>
                <w:b/>
                <w:sz w:val="20"/>
                <w:szCs w:val="20"/>
              </w:rPr>
              <w:t>341, 866</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Осуществление технического надзора по капитальному ремонту домов культуры.</w:t>
            </w:r>
          </w:p>
        </w:tc>
        <w:tc>
          <w:tcPr>
            <w:tcW w:w="1846" w:type="dxa"/>
          </w:tcPr>
          <w:p w:rsidR="00880495" w:rsidRPr="00880495" w:rsidRDefault="00880495" w:rsidP="00C750DF">
            <w:pPr>
              <w:pStyle w:val="a9"/>
              <w:ind w:left="429"/>
              <w:rPr>
                <w:b/>
                <w:sz w:val="20"/>
                <w:szCs w:val="20"/>
              </w:rPr>
            </w:pPr>
            <w:r w:rsidRPr="00880495">
              <w:rPr>
                <w:b/>
                <w:sz w:val="20"/>
                <w:szCs w:val="20"/>
              </w:rPr>
              <w:t>200, 000</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spacing w:line="360" w:lineRule="auto"/>
              <w:jc w:val="both"/>
              <w:rPr>
                <w:sz w:val="20"/>
                <w:szCs w:val="20"/>
              </w:rPr>
            </w:pPr>
            <w:r w:rsidRPr="00880495">
              <w:rPr>
                <w:sz w:val="20"/>
                <w:szCs w:val="20"/>
              </w:rPr>
              <w:t>Осуществление строительного контроля при выполнении капитального ремонта здания музея.</w:t>
            </w:r>
          </w:p>
          <w:p w:rsidR="00880495" w:rsidRPr="00880495" w:rsidRDefault="00880495" w:rsidP="00C750DF">
            <w:pPr>
              <w:rPr>
                <w:b/>
                <w:sz w:val="20"/>
                <w:szCs w:val="20"/>
              </w:rPr>
            </w:pPr>
          </w:p>
        </w:tc>
        <w:tc>
          <w:tcPr>
            <w:tcW w:w="1846" w:type="dxa"/>
          </w:tcPr>
          <w:p w:rsidR="00880495" w:rsidRPr="00880495" w:rsidRDefault="00880495" w:rsidP="00C750DF">
            <w:pPr>
              <w:pStyle w:val="a9"/>
              <w:ind w:left="429"/>
              <w:rPr>
                <w:b/>
                <w:sz w:val="20"/>
                <w:szCs w:val="20"/>
              </w:rPr>
            </w:pPr>
            <w:r w:rsidRPr="00880495">
              <w:rPr>
                <w:b/>
                <w:sz w:val="20"/>
                <w:szCs w:val="20"/>
              </w:rPr>
              <w:t>155, 000</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spacing w:line="360" w:lineRule="auto"/>
              <w:jc w:val="both"/>
              <w:rPr>
                <w:sz w:val="20"/>
                <w:szCs w:val="20"/>
              </w:rPr>
            </w:pPr>
            <w:r w:rsidRPr="00880495">
              <w:rPr>
                <w:sz w:val="20"/>
                <w:szCs w:val="20"/>
              </w:rPr>
              <w:t>Приобретение оборудования и монтаж узла тепловой энергии (теплосчетчик) в МБУК «Устьянский центр народного творчества».</w:t>
            </w:r>
          </w:p>
          <w:p w:rsidR="00880495" w:rsidRPr="00880495" w:rsidRDefault="00880495" w:rsidP="00C750DF">
            <w:pPr>
              <w:rPr>
                <w:b/>
                <w:sz w:val="20"/>
                <w:szCs w:val="20"/>
              </w:rPr>
            </w:pPr>
          </w:p>
        </w:tc>
        <w:tc>
          <w:tcPr>
            <w:tcW w:w="1846" w:type="dxa"/>
          </w:tcPr>
          <w:p w:rsidR="00880495" w:rsidRPr="00880495" w:rsidRDefault="00880495" w:rsidP="00C750DF">
            <w:pPr>
              <w:pStyle w:val="a9"/>
              <w:ind w:left="429"/>
              <w:rPr>
                <w:b/>
                <w:sz w:val="20"/>
                <w:szCs w:val="20"/>
              </w:rPr>
            </w:pPr>
            <w:r w:rsidRPr="00880495">
              <w:rPr>
                <w:b/>
                <w:sz w:val="20"/>
                <w:szCs w:val="20"/>
              </w:rPr>
              <w:t>211, 040</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Установка пожарной сигнализации и огнезащитную обработку в МБУК «Устьянский краеведческий музей».</w:t>
            </w:r>
          </w:p>
        </w:tc>
        <w:tc>
          <w:tcPr>
            <w:tcW w:w="1846" w:type="dxa"/>
          </w:tcPr>
          <w:p w:rsidR="00880495" w:rsidRPr="00880495" w:rsidRDefault="00880495" w:rsidP="00C750DF">
            <w:pPr>
              <w:pStyle w:val="a9"/>
              <w:ind w:left="429"/>
              <w:rPr>
                <w:b/>
                <w:sz w:val="20"/>
                <w:szCs w:val="20"/>
              </w:rPr>
            </w:pPr>
            <w:r w:rsidRPr="00880495">
              <w:rPr>
                <w:b/>
                <w:sz w:val="20"/>
                <w:szCs w:val="20"/>
              </w:rPr>
              <w:t>76, 345</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Строительство склада для хранения МБУК «Устьяны»</w:t>
            </w:r>
          </w:p>
        </w:tc>
        <w:tc>
          <w:tcPr>
            <w:tcW w:w="1846" w:type="dxa"/>
          </w:tcPr>
          <w:p w:rsidR="00880495" w:rsidRPr="00880495" w:rsidRDefault="00880495" w:rsidP="00C750DF">
            <w:pPr>
              <w:pStyle w:val="a9"/>
              <w:ind w:left="429"/>
              <w:rPr>
                <w:b/>
                <w:sz w:val="20"/>
                <w:szCs w:val="20"/>
              </w:rPr>
            </w:pPr>
            <w:r w:rsidRPr="00880495">
              <w:rPr>
                <w:b/>
                <w:sz w:val="20"/>
                <w:szCs w:val="20"/>
              </w:rPr>
              <w:t>249, 623</w:t>
            </w:r>
          </w:p>
        </w:tc>
      </w:tr>
      <w:tr w:rsidR="00880495" w:rsidRPr="00880495" w:rsidTr="00C750DF">
        <w:trPr>
          <w:trHeight w:val="490"/>
        </w:trPr>
        <w:tc>
          <w:tcPr>
            <w:tcW w:w="805" w:type="dxa"/>
            <w:vMerge/>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sz w:val="20"/>
                <w:szCs w:val="20"/>
              </w:rPr>
              <w:t>Подключен Интернет ПАО «Ростелеком» в Бестужевской, Дмитриевской, Орловской, Синицкой, Студенецкой, Шангальской, Шангальской детской, Юрятинской, Едемской, Березницкой и Плосской библиотеках</w:t>
            </w:r>
          </w:p>
        </w:tc>
        <w:tc>
          <w:tcPr>
            <w:tcW w:w="1846" w:type="dxa"/>
          </w:tcPr>
          <w:p w:rsidR="00880495" w:rsidRPr="00880495" w:rsidRDefault="00880495" w:rsidP="00C750DF">
            <w:pPr>
              <w:pStyle w:val="a9"/>
              <w:ind w:left="429"/>
              <w:rPr>
                <w:b/>
                <w:sz w:val="20"/>
                <w:szCs w:val="20"/>
              </w:rPr>
            </w:pPr>
            <w:r w:rsidRPr="00880495">
              <w:rPr>
                <w:b/>
                <w:sz w:val="20"/>
                <w:szCs w:val="20"/>
              </w:rPr>
              <w:t>60, 980</w:t>
            </w:r>
          </w:p>
        </w:tc>
      </w:tr>
      <w:tr w:rsidR="00880495" w:rsidRPr="00880495" w:rsidTr="00C750DF">
        <w:trPr>
          <w:trHeight w:val="490"/>
        </w:trPr>
        <w:tc>
          <w:tcPr>
            <w:tcW w:w="805" w:type="dxa"/>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Проведение экспертизы проектно – сметной документации</w:t>
            </w:r>
          </w:p>
        </w:tc>
        <w:tc>
          <w:tcPr>
            <w:tcW w:w="1846" w:type="dxa"/>
          </w:tcPr>
          <w:p w:rsidR="00880495" w:rsidRPr="00880495" w:rsidRDefault="00880495" w:rsidP="00C750DF">
            <w:pPr>
              <w:pStyle w:val="a9"/>
              <w:ind w:left="429"/>
              <w:rPr>
                <w:b/>
                <w:sz w:val="20"/>
                <w:szCs w:val="20"/>
              </w:rPr>
            </w:pPr>
            <w:r w:rsidRPr="00880495">
              <w:rPr>
                <w:b/>
                <w:sz w:val="20"/>
                <w:szCs w:val="20"/>
              </w:rPr>
              <w:t>32, 000</w:t>
            </w:r>
          </w:p>
        </w:tc>
      </w:tr>
      <w:tr w:rsidR="00880495" w:rsidRPr="00880495" w:rsidTr="00C750DF">
        <w:trPr>
          <w:trHeight w:val="490"/>
        </w:trPr>
        <w:tc>
          <w:tcPr>
            <w:tcW w:w="805" w:type="dxa"/>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Эксплуатационные испытания внутренних электрических сетей и заземляющих устройств</w:t>
            </w:r>
          </w:p>
        </w:tc>
        <w:tc>
          <w:tcPr>
            <w:tcW w:w="1846" w:type="dxa"/>
          </w:tcPr>
          <w:p w:rsidR="00880495" w:rsidRPr="00880495" w:rsidRDefault="00880495" w:rsidP="00C750DF">
            <w:pPr>
              <w:pStyle w:val="a9"/>
              <w:ind w:left="429"/>
              <w:rPr>
                <w:b/>
                <w:sz w:val="20"/>
                <w:szCs w:val="20"/>
              </w:rPr>
            </w:pPr>
            <w:r w:rsidRPr="00880495">
              <w:rPr>
                <w:b/>
                <w:sz w:val="20"/>
                <w:szCs w:val="20"/>
              </w:rPr>
              <w:t>33, 000</w:t>
            </w:r>
          </w:p>
        </w:tc>
      </w:tr>
      <w:tr w:rsidR="00880495" w:rsidRPr="00880495" w:rsidTr="00C750DF">
        <w:trPr>
          <w:trHeight w:val="490"/>
        </w:trPr>
        <w:tc>
          <w:tcPr>
            <w:tcW w:w="805" w:type="dxa"/>
          </w:tcPr>
          <w:p w:rsidR="00880495" w:rsidRPr="00880495" w:rsidRDefault="00880495" w:rsidP="00C750DF">
            <w:pPr>
              <w:jc w:val="center"/>
              <w:rPr>
                <w:b/>
                <w:sz w:val="20"/>
                <w:szCs w:val="20"/>
              </w:rPr>
            </w:pPr>
          </w:p>
        </w:tc>
        <w:tc>
          <w:tcPr>
            <w:tcW w:w="6846" w:type="dxa"/>
          </w:tcPr>
          <w:p w:rsidR="00880495" w:rsidRPr="00880495" w:rsidRDefault="00880495" w:rsidP="00C750DF">
            <w:pPr>
              <w:rPr>
                <w:b/>
                <w:sz w:val="20"/>
                <w:szCs w:val="20"/>
              </w:rPr>
            </w:pPr>
            <w:r w:rsidRPr="00880495">
              <w:rPr>
                <w:b/>
                <w:sz w:val="20"/>
                <w:szCs w:val="20"/>
              </w:rPr>
              <w:t>Выполнение проекта перепланировки помещения Центральной районной библиотеки</w:t>
            </w:r>
          </w:p>
        </w:tc>
        <w:tc>
          <w:tcPr>
            <w:tcW w:w="1846" w:type="dxa"/>
          </w:tcPr>
          <w:p w:rsidR="00880495" w:rsidRPr="00880495" w:rsidRDefault="00880495" w:rsidP="00C750DF">
            <w:pPr>
              <w:pStyle w:val="a9"/>
              <w:ind w:left="429"/>
              <w:rPr>
                <w:b/>
                <w:sz w:val="20"/>
                <w:szCs w:val="20"/>
              </w:rPr>
            </w:pPr>
            <w:r w:rsidRPr="00880495">
              <w:rPr>
                <w:b/>
                <w:sz w:val="20"/>
                <w:szCs w:val="20"/>
              </w:rPr>
              <w:t>10, 000</w:t>
            </w:r>
          </w:p>
        </w:tc>
      </w:tr>
      <w:tr w:rsidR="00880495" w:rsidRPr="00880495" w:rsidTr="00C750DF">
        <w:trPr>
          <w:trHeight w:val="490"/>
        </w:trPr>
        <w:tc>
          <w:tcPr>
            <w:tcW w:w="805" w:type="dxa"/>
          </w:tcPr>
          <w:p w:rsidR="00880495" w:rsidRPr="00880495" w:rsidRDefault="00880495" w:rsidP="00C750DF">
            <w:pPr>
              <w:jc w:val="center"/>
              <w:rPr>
                <w:b/>
                <w:sz w:val="20"/>
                <w:szCs w:val="20"/>
              </w:rPr>
            </w:pPr>
          </w:p>
        </w:tc>
        <w:tc>
          <w:tcPr>
            <w:tcW w:w="6846" w:type="dxa"/>
          </w:tcPr>
          <w:p w:rsidR="00880495" w:rsidRPr="00880495" w:rsidRDefault="00880495" w:rsidP="00C750DF">
            <w:pPr>
              <w:rPr>
                <w:sz w:val="20"/>
                <w:szCs w:val="20"/>
              </w:rPr>
            </w:pPr>
            <w:r w:rsidRPr="00880495">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846" w:type="dxa"/>
          </w:tcPr>
          <w:p w:rsidR="00880495" w:rsidRPr="00880495" w:rsidRDefault="00880495" w:rsidP="00C750DF">
            <w:pPr>
              <w:pStyle w:val="a9"/>
              <w:ind w:left="429"/>
              <w:rPr>
                <w:b/>
                <w:sz w:val="20"/>
                <w:szCs w:val="20"/>
              </w:rPr>
            </w:pPr>
            <w:r w:rsidRPr="00880495">
              <w:rPr>
                <w:b/>
                <w:sz w:val="20"/>
                <w:szCs w:val="20"/>
              </w:rPr>
              <w:t>647,3431</w:t>
            </w:r>
          </w:p>
        </w:tc>
      </w:tr>
      <w:tr w:rsidR="00880495" w:rsidRPr="00880495" w:rsidTr="00C750DF">
        <w:trPr>
          <w:trHeight w:val="490"/>
        </w:trPr>
        <w:tc>
          <w:tcPr>
            <w:tcW w:w="7651" w:type="dxa"/>
            <w:gridSpan w:val="2"/>
          </w:tcPr>
          <w:p w:rsidR="00880495" w:rsidRPr="00880495" w:rsidRDefault="00880495" w:rsidP="00C750DF">
            <w:pPr>
              <w:rPr>
                <w:b/>
                <w:sz w:val="20"/>
                <w:szCs w:val="20"/>
              </w:rPr>
            </w:pPr>
            <w:r w:rsidRPr="00880495">
              <w:rPr>
                <w:b/>
                <w:sz w:val="20"/>
                <w:szCs w:val="20"/>
              </w:rPr>
              <w:t>Итого по 2016-2022 года</w:t>
            </w:r>
          </w:p>
        </w:tc>
        <w:tc>
          <w:tcPr>
            <w:tcW w:w="1846" w:type="dxa"/>
          </w:tcPr>
          <w:p w:rsidR="00880495" w:rsidRPr="00880495" w:rsidRDefault="00880495" w:rsidP="00C750DF">
            <w:pPr>
              <w:jc w:val="center"/>
              <w:rPr>
                <w:b/>
                <w:sz w:val="20"/>
                <w:szCs w:val="20"/>
              </w:rPr>
            </w:pPr>
            <w:r w:rsidRPr="00880495">
              <w:rPr>
                <w:b/>
                <w:sz w:val="20"/>
                <w:szCs w:val="20"/>
              </w:rPr>
              <w:t>72 857,60</w:t>
            </w:r>
          </w:p>
        </w:tc>
      </w:tr>
    </w:tbl>
    <w:p w:rsidR="0068753B" w:rsidRPr="00AA08BF" w:rsidRDefault="0068753B" w:rsidP="0068753B">
      <w:pPr>
        <w:rPr>
          <w:b/>
          <w:color w:val="FF0000"/>
        </w:rPr>
      </w:pPr>
    </w:p>
    <w:p w:rsidR="00CD13AA" w:rsidRPr="00AA08BF" w:rsidRDefault="00CD13AA" w:rsidP="0068753B">
      <w:pPr>
        <w:ind w:left="426"/>
        <w:jc w:val="center"/>
        <w:rPr>
          <w:b/>
          <w:color w:val="FF0000"/>
        </w:rPr>
      </w:pPr>
    </w:p>
    <w:p w:rsidR="002B1196" w:rsidRPr="004B3D78" w:rsidRDefault="0068753B" w:rsidP="0068753B">
      <w:pPr>
        <w:ind w:left="426"/>
        <w:jc w:val="center"/>
        <w:rPr>
          <w:b/>
        </w:rPr>
      </w:pPr>
      <w:r w:rsidRPr="004B3D78">
        <w:rPr>
          <w:b/>
        </w:rPr>
        <w:t>2</w:t>
      </w:r>
      <w:r w:rsidR="00CD13AA" w:rsidRPr="004B3D78">
        <w:rPr>
          <w:b/>
        </w:rPr>
        <w:t>3</w:t>
      </w:r>
      <w:r w:rsidRPr="004B3D78">
        <w:rPr>
          <w:b/>
        </w:rPr>
        <w:t>.</w:t>
      </w:r>
      <w:r w:rsidR="002B1196" w:rsidRPr="004B3D78">
        <w:rPr>
          <w:b/>
        </w:rPr>
        <w:t>Туризм</w:t>
      </w:r>
    </w:p>
    <w:p w:rsidR="0068753B" w:rsidRPr="00AA08BF" w:rsidRDefault="0068753B" w:rsidP="0068753B">
      <w:pPr>
        <w:pStyle w:val="a9"/>
        <w:ind w:left="786"/>
        <w:rPr>
          <w:b/>
          <w:color w:val="FF0000"/>
          <w:highlight w:val="yellow"/>
        </w:rPr>
      </w:pPr>
    </w:p>
    <w:p w:rsidR="004B3D78" w:rsidRDefault="004B3D78" w:rsidP="004B3D78">
      <w:pPr>
        <w:pStyle w:val="a5"/>
        <w:spacing w:line="276" w:lineRule="auto"/>
        <w:ind w:firstLine="709"/>
        <w:rPr>
          <w:rFonts w:ascii="Times New Roman" w:hAnsi="Times New Roman"/>
          <w:color w:val="000000"/>
          <w:sz w:val="24"/>
          <w:szCs w:val="24"/>
        </w:rPr>
      </w:pPr>
      <w:r w:rsidRPr="00C17502">
        <w:rPr>
          <w:rFonts w:ascii="Times New Roman" w:hAnsi="Times New Roman"/>
          <w:color w:val="000000"/>
          <w:sz w:val="24"/>
          <w:szCs w:val="24"/>
        </w:rPr>
        <w:t>В рамках решения основных задач муниципальной программы «Развитие туризма в Устьянском районе в 202</w:t>
      </w:r>
      <w:r>
        <w:rPr>
          <w:rFonts w:ascii="Times New Roman" w:hAnsi="Times New Roman"/>
          <w:color w:val="000000"/>
          <w:sz w:val="24"/>
          <w:szCs w:val="24"/>
        </w:rPr>
        <w:t>2</w:t>
      </w:r>
      <w:r w:rsidRPr="00C17502">
        <w:rPr>
          <w:rFonts w:ascii="Times New Roman" w:hAnsi="Times New Roman"/>
          <w:color w:val="000000"/>
          <w:sz w:val="24"/>
          <w:szCs w:val="24"/>
        </w:rPr>
        <w:t xml:space="preserve"> году было выделено </w:t>
      </w:r>
      <w:r>
        <w:rPr>
          <w:rFonts w:ascii="Times New Roman" w:hAnsi="Times New Roman"/>
          <w:color w:val="000000"/>
          <w:sz w:val="24"/>
          <w:szCs w:val="24"/>
        </w:rPr>
        <w:t>911 100,00</w:t>
      </w:r>
      <w:r w:rsidRPr="00C17502">
        <w:rPr>
          <w:rFonts w:ascii="Times New Roman" w:hAnsi="Times New Roman"/>
          <w:color w:val="000000"/>
          <w:sz w:val="24"/>
          <w:szCs w:val="24"/>
        </w:rPr>
        <w:t xml:space="preserve"> рублей и реализовано:</w:t>
      </w:r>
    </w:p>
    <w:p w:rsidR="004B3D78" w:rsidRDefault="004B3D78" w:rsidP="004B3D78">
      <w:pPr>
        <w:pStyle w:val="a5"/>
        <w:spacing w:line="276" w:lineRule="auto"/>
        <w:ind w:firstLine="709"/>
        <w:rPr>
          <w:rFonts w:ascii="Times New Roman" w:hAnsi="Times New Roman"/>
          <w:color w:val="000000"/>
          <w:sz w:val="24"/>
          <w:szCs w:val="24"/>
        </w:rPr>
      </w:pPr>
      <w:r w:rsidRPr="004B0730">
        <w:rPr>
          <w:rFonts w:ascii="Times New Roman" w:hAnsi="Times New Roman"/>
          <w:color w:val="000000"/>
          <w:sz w:val="24"/>
          <w:szCs w:val="24"/>
        </w:rPr>
        <w:t xml:space="preserve"> - на формирование доступной и комфортной туристской инфраструктуры разработана проектно-сметная документация по строительству моста «Пентус» - 750 000,00 руб.</w:t>
      </w:r>
    </w:p>
    <w:p w:rsidR="004B3D78" w:rsidRDefault="004B3D78" w:rsidP="00C757A0">
      <w:pPr>
        <w:pStyle w:val="a5"/>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4B0730">
        <w:rPr>
          <w:rFonts w:ascii="Times New Roman" w:hAnsi="Times New Roman"/>
          <w:color w:val="000000"/>
          <w:sz w:val="24"/>
          <w:szCs w:val="24"/>
        </w:rPr>
        <w:t>Развитие  предоставляемых туристско-экскурсионных услуг на территории Устьянского района.</w:t>
      </w:r>
      <w:r>
        <w:rPr>
          <w:rFonts w:ascii="Times New Roman" w:hAnsi="Times New Roman"/>
          <w:color w:val="000000"/>
          <w:sz w:val="24"/>
          <w:szCs w:val="24"/>
        </w:rPr>
        <w:t xml:space="preserve"> </w:t>
      </w:r>
      <w:r w:rsidRPr="004B0730">
        <w:rPr>
          <w:rFonts w:ascii="Times New Roman" w:hAnsi="Times New Roman"/>
          <w:color w:val="000000"/>
          <w:sz w:val="24"/>
          <w:szCs w:val="24"/>
        </w:rPr>
        <w:t>9 сентября п</w:t>
      </w:r>
      <w:r>
        <w:rPr>
          <w:rFonts w:ascii="Times New Roman" w:hAnsi="Times New Roman"/>
          <w:color w:val="000000"/>
          <w:sz w:val="24"/>
          <w:szCs w:val="24"/>
        </w:rPr>
        <w:t>рошел</w:t>
      </w:r>
      <w:r w:rsidRPr="004B0730">
        <w:rPr>
          <w:rFonts w:ascii="Times New Roman" w:hAnsi="Times New Roman"/>
          <w:color w:val="000000"/>
          <w:sz w:val="24"/>
          <w:szCs w:val="24"/>
        </w:rPr>
        <w:t xml:space="preserve"> семи</w:t>
      </w:r>
      <w:r>
        <w:rPr>
          <w:rFonts w:ascii="Times New Roman" w:hAnsi="Times New Roman"/>
          <w:color w:val="000000"/>
          <w:sz w:val="24"/>
          <w:szCs w:val="24"/>
        </w:rPr>
        <w:t>нар</w:t>
      </w:r>
      <w:r w:rsidRPr="004B0730">
        <w:rPr>
          <w:rFonts w:ascii="Times New Roman" w:hAnsi="Times New Roman"/>
          <w:color w:val="000000"/>
          <w:sz w:val="24"/>
          <w:szCs w:val="24"/>
        </w:rPr>
        <w:t xml:space="preserve"> по созданию туристического кластера в </w:t>
      </w:r>
      <w:r w:rsidRPr="004B0730">
        <w:rPr>
          <w:rFonts w:ascii="Times New Roman" w:hAnsi="Times New Roman"/>
          <w:color w:val="000000"/>
          <w:sz w:val="24"/>
          <w:szCs w:val="24"/>
        </w:rPr>
        <w:lastRenderedPageBreak/>
        <w:t>Архангельской области совместно с Аген</w:t>
      </w:r>
      <w:r>
        <w:rPr>
          <w:rFonts w:ascii="Times New Roman" w:hAnsi="Times New Roman"/>
          <w:color w:val="000000"/>
          <w:sz w:val="24"/>
          <w:szCs w:val="24"/>
        </w:rPr>
        <w:t>т</w:t>
      </w:r>
      <w:r w:rsidRPr="004B0730">
        <w:rPr>
          <w:rFonts w:ascii="Times New Roman" w:hAnsi="Times New Roman"/>
          <w:color w:val="000000"/>
          <w:sz w:val="24"/>
          <w:szCs w:val="24"/>
        </w:rPr>
        <w:t>ством регионального развития туризма министерства культуры Арх</w:t>
      </w:r>
      <w:r>
        <w:rPr>
          <w:rFonts w:ascii="Times New Roman" w:hAnsi="Times New Roman"/>
          <w:color w:val="000000"/>
          <w:sz w:val="24"/>
          <w:szCs w:val="24"/>
        </w:rPr>
        <w:t>ангельской области</w:t>
      </w:r>
      <w:r w:rsidRPr="004B0730">
        <w:rPr>
          <w:rFonts w:ascii="Times New Roman" w:hAnsi="Times New Roman"/>
          <w:color w:val="000000"/>
          <w:sz w:val="24"/>
          <w:szCs w:val="24"/>
        </w:rPr>
        <w:t xml:space="preserve">  и с представителями</w:t>
      </w:r>
      <w:r>
        <w:rPr>
          <w:rFonts w:ascii="Times New Roman" w:hAnsi="Times New Roman"/>
          <w:color w:val="000000"/>
          <w:sz w:val="24"/>
          <w:szCs w:val="24"/>
        </w:rPr>
        <w:t xml:space="preserve"> турбизнеса  Устьянского района. В семинаре приняли участие более 20 индивидуальных предпринимателей, которые оказывают услуги в сфере туризма.</w:t>
      </w:r>
      <w:r w:rsidRPr="004B0730">
        <w:rPr>
          <w:rFonts w:ascii="Times New Roman" w:hAnsi="Times New Roman"/>
          <w:color w:val="000000"/>
          <w:sz w:val="24"/>
          <w:szCs w:val="24"/>
        </w:rPr>
        <w:t xml:space="preserve">  16 сентября -  в рамках деловой программы Маргаритинской ярмарки</w:t>
      </w:r>
      <w:r>
        <w:rPr>
          <w:rFonts w:ascii="Times New Roman" w:hAnsi="Times New Roman"/>
          <w:color w:val="000000"/>
          <w:sz w:val="24"/>
          <w:szCs w:val="24"/>
        </w:rPr>
        <w:t xml:space="preserve"> в г. Арханегльске</w:t>
      </w:r>
      <w:r w:rsidRPr="004B0730">
        <w:rPr>
          <w:rFonts w:ascii="Times New Roman" w:hAnsi="Times New Roman"/>
          <w:color w:val="000000"/>
          <w:sz w:val="24"/>
          <w:szCs w:val="24"/>
        </w:rPr>
        <w:t xml:space="preserve"> прошел съезд туристко - информационных центров и совещание по вопросам развития туризма в Архангелькой области.</w:t>
      </w:r>
      <w:r>
        <w:rPr>
          <w:rFonts w:ascii="Times New Roman" w:hAnsi="Times New Roman"/>
          <w:color w:val="000000"/>
          <w:sz w:val="24"/>
          <w:szCs w:val="24"/>
        </w:rPr>
        <w:t xml:space="preserve"> От Устьянского района приняли участие представители управления культуры и туризма, а также Устьянского ТИЦ.</w:t>
      </w:r>
      <w:r w:rsidRPr="004B0730">
        <w:rPr>
          <w:rFonts w:ascii="Times New Roman" w:hAnsi="Times New Roman"/>
          <w:color w:val="000000"/>
          <w:sz w:val="24"/>
          <w:szCs w:val="24"/>
        </w:rPr>
        <w:t xml:space="preserve"> </w:t>
      </w:r>
    </w:p>
    <w:p w:rsidR="004B3D78" w:rsidRDefault="004B3D78" w:rsidP="00C757A0">
      <w:pPr>
        <w:pStyle w:val="a5"/>
        <w:spacing w:line="276"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4B0730">
        <w:rPr>
          <w:rFonts w:ascii="Times New Roman" w:hAnsi="Times New Roman"/>
          <w:color w:val="000000"/>
          <w:sz w:val="24"/>
          <w:szCs w:val="24"/>
        </w:rPr>
        <w:t>Популяризация и продвижение туристских продуктов Устьянского района на рынке внутреннего и въездного туризма</w:t>
      </w:r>
      <w:r>
        <w:rPr>
          <w:rFonts w:ascii="Times New Roman" w:hAnsi="Times New Roman"/>
          <w:color w:val="000000"/>
          <w:sz w:val="24"/>
          <w:szCs w:val="24"/>
        </w:rPr>
        <w:t xml:space="preserve"> проведен районный к</w:t>
      </w:r>
      <w:r w:rsidRPr="00AC4CBF">
        <w:rPr>
          <w:rFonts w:ascii="Times New Roman" w:hAnsi="Times New Roman"/>
          <w:color w:val="000000"/>
          <w:sz w:val="24"/>
          <w:szCs w:val="24"/>
        </w:rPr>
        <w:t>онкурс фотографий "В объективе</w:t>
      </w:r>
      <w:r>
        <w:rPr>
          <w:rFonts w:ascii="Times New Roman" w:hAnsi="Times New Roman"/>
          <w:color w:val="000000"/>
          <w:sz w:val="24"/>
          <w:szCs w:val="24"/>
        </w:rPr>
        <w:t xml:space="preserve"> </w:t>
      </w:r>
      <w:r w:rsidRPr="00AC4CBF">
        <w:rPr>
          <w:rFonts w:ascii="Times New Roman" w:hAnsi="Times New Roman"/>
          <w:color w:val="000000"/>
          <w:sz w:val="24"/>
          <w:szCs w:val="24"/>
        </w:rPr>
        <w:t>-  Новый год!".</w:t>
      </w:r>
      <w:r>
        <w:rPr>
          <w:rFonts w:ascii="Times New Roman" w:hAnsi="Times New Roman"/>
          <w:color w:val="000000"/>
          <w:sz w:val="24"/>
          <w:szCs w:val="24"/>
        </w:rPr>
        <w:t xml:space="preserve"> В рамках конкурса  было закуплено передвижное оборудование для оформления экспозиций, конкурсов, фотовыставок.</w:t>
      </w:r>
    </w:p>
    <w:p w:rsidR="004B3D78" w:rsidRPr="00AC4CBF" w:rsidRDefault="004B3D78" w:rsidP="00C757A0">
      <w:pPr>
        <w:pStyle w:val="af0"/>
        <w:spacing w:before="0" w:beforeAutospacing="0" w:after="0" w:line="276" w:lineRule="auto"/>
        <w:ind w:firstLine="709"/>
        <w:jc w:val="both"/>
        <w:rPr>
          <w:color w:val="000000"/>
        </w:rPr>
      </w:pPr>
      <w:r w:rsidRPr="00AC4CBF">
        <w:rPr>
          <w:color w:val="000000"/>
        </w:rPr>
        <w:t>Одними из самых популярных направлений в туризме в Устьянском районе являются: событийный и гастрономический туризм.</w:t>
      </w:r>
    </w:p>
    <w:p w:rsidR="004B3D78" w:rsidRDefault="004B3D78" w:rsidP="00C757A0">
      <w:pPr>
        <w:pStyle w:val="af0"/>
        <w:spacing w:before="0" w:beforeAutospacing="0" w:after="0" w:line="276" w:lineRule="auto"/>
        <w:ind w:firstLine="709"/>
        <w:jc w:val="both"/>
        <w:rPr>
          <w:color w:val="000000"/>
        </w:rPr>
      </w:pPr>
      <w:r w:rsidRPr="00AC4CBF">
        <w:rPr>
          <w:color w:val="000000"/>
        </w:rPr>
        <w:t>Событийный туризм:</w:t>
      </w:r>
    </w:p>
    <w:p w:rsidR="004B3D78" w:rsidRPr="00AA1D64" w:rsidRDefault="004B3D78" w:rsidP="00C757A0">
      <w:pPr>
        <w:pStyle w:val="af0"/>
        <w:spacing w:before="0" w:beforeAutospacing="0" w:after="0" w:line="276" w:lineRule="auto"/>
        <w:ind w:firstLine="709"/>
        <w:jc w:val="both"/>
        <w:rPr>
          <w:shd w:val="clear" w:color="auto" w:fill="F9F9F9"/>
        </w:rPr>
      </w:pPr>
      <w:r>
        <w:rPr>
          <w:color w:val="000000"/>
        </w:rPr>
        <w:t>- Л</w:t>
      </w:r>
      <w:r w:rsidRPr="00AC4CBF">
        <w:rPr>
          <w:color w:val="000000"/>
        </w:rPr>
        <w:t>ыжный фестиваль "Кубок Устьи"</w:t>
      </w:r>
      <w:r>
        <w:rPr>
          <w:color w:val="000000"/>
        </w:rPr>
        <w:t xml:space="preserve"> с 28 -31 марта. </w:t>
      </w:r>
      <w:r w:rsidRPr="00AA1D64">
        <w:rPr>
          <w:shd w:val="clear" w:color="auto" w:fill="F9F9F9"/>
        </w:rPr>
        <w:t>В соревнованиях приняли участие 202 любителя лыжного спорта из разных уголков нашей страны в возрасте от 6 до 70 лет.</w:t>
      </w:r>
    </w:p>
    <w:p w:rsidR="004B3D78" w:rsidRDefault="004B3D78" w:rsidP="00C757A0">
      <w:pPr>
        <w:pStyle w:val="af0"/>
        <w:spacing w:before="0" w:beforeAutospacing="0" w:after="0" w:line="276" w:lineRule="auto"/>
        <w:ind w:firstLine="709"/>
        <w:jc w:val="both"/>
        <w:rPr>
          <w:shd w:val="clear" w:color="auto" w:fill="F9F9F9"/>
        </w:rPr>
      </w:pPr>
      <w:r w:rsidRPr="00AA1D64">
        <w:rPr>
          <w:shd w:val="clear" w:color="auto" w:fill="F9F9F9"/>
        </w:rPr>
        <w:t xml:space="preserve">- </w:t>
      </w:r>
      <w:r>
        <w:rPr>
          <w:shd w:val="clear" w:color="auto" w:fill="F9F9F9"/>
        </w:rPr>
        <w:t xml:space="preserve"> 4 июня 2023 года состоялся </w:t>
      </w:r>
      <w:r w:rsidRPr="00AA1D64">
        <w:rPr>
          <w:shd w:val="clear" w:color="auto" w:fill="F9F9F9"/>
        </w:rPr>
        <w:t>XXXVI традиционный легкоатлетический пробег памяти Героя Советского Союза Н.И. Кашина</w:t>
      </w:r>
      <w:r>
        <w:rPr>
          <w:shd w:val="clear" w:color="auto" w:fill="F9F9F9"/>
        </w:rPr>
        <w:t>.</w:t>
      </w:r>
      <w:r w:rsidRPr="00AA1D64">
        <w:rPr>
          <w:rFonts w:ascii="Calibri" w:hAnsi="Calibri"/>
          <w:color w:val="333333"/>
          <w:sz w:val="21"/>
          <w:szCs w:val="21"/>
          <w:shd w:val="clear" w:color="auto" w:fill="F9F9F9"/>
        </w:rPr>
        <w:t xml:space="preserve"> </w:t>
      </w:r>
      <w:r w:rsidRPr="00AA1D64">
        <w:rPr>
          <w:shd w:val="clear" w:color="auto" w:fill="F9F9F9"/>
        </w:rPr>
        <w:t>В турнире приняли участие спортсмены из г. Вельска, г. Няндома, г. Северодвинска, г. Коряжма, г. Котласа, г. Тотьма, г. Архангельска, г. Новодвинска, г. Шенкурска, г. Тарнога, г. Псков, а также г. Таллин (Эстония).</w:t>
      </w:r>
    </w:p>
    <w:p w:rsidR="004B3D78" w:rsidRDefault="004B3D78" w:rsidP="00C757A0">
      <w:pPr>
        <w:pStyle w:val="af0"/>
        <w:spacing w:before="0" w:beforeAutospacing="0" w:after="0" w:line="276" w:lineRule="auto"/>
        <w:ind w:firstLine="709"/>
        <w:jc w:val="both"/>
        <w:rPr>
          <w:shd w:val="clear" w:color="auto" w:fill="F9F9F9"/>
        </w:rPr>
      </w:pPr>
      <w:r>
        <w:rPr>
          <w:shd w:val="clear" w:color="auto" w:fill="F9F9F9"/>
        </w:rPr>
        <w:t>17 по 23 июля 2023 года на территории Устьянского района прошел фестиваль народного творчества «Устьянская ссыпчина». В фестивале ежегодно принимают участие мастера народного промысла, творческие коллективы.</w:t>
      </w:r>
    </w:p>
    <w:p w:rsidR="004B3D78" w:rsidRDefault="004B3D78" w:rsidP="00C757A0">
      <w:pPr>
        <w:pStyle w:val="af0"/>
        <w:spacing w:before="0" w:beforeAutospacing="0" w:after="0" w:line="276" w:lineRule="auto"/>
        <w:ind w:firstLine="709"/>
        <w:jc w:val="both"/>
        <w:rPr>
          <w:shd w:val="clear" w:color="auto" w:fill="F9F9F9"/>
        </w:rPr>
      </w:pPr>
      <w:r>
        <w:rPr>
          <w:shd w:val="clear" w:color="auto" w:fill="F9F9F9"/>
        </w:rPr>
        <w:t>В августе Устьянский район стал площадкой для проведения областного форума «Команда29». В форуме приняли участие молодежь со всех муниципальных образований Архангельской области,  всего более 300 человек.</w:t>
      </w:r>
    </w:p>
    <w:p w:rsidR="004B3D78" w:rsidRDefault="004B3D78" w:rsidP="00C757A0">
      <w:pPr>
        <w:pStyle w:val="af0"/>
        <w:spacing w:before="0" w:beforeAutospacing="0" w:after="0" w:line="276" w:lineRule="auto"/>
        <w:ind w:firstLine="709"/>
        <w:jc w:val="both"/>
        <w:rPr>
          <w:shd w:val="clear" w:color="auto" w:fill="F9F9F9"/>
        </w:rPr>
      </w:pPr>
      <w:r w:rsidRPr="00CF0525">
        <w:rPr>
          <w:shd w:val="clear" w:color="auto" w:fill="F9F9F9"/>
        </w:rPr>
        <w:t>С  9</w:t>
      </w:r>
      <w:r>
        <w:rPr>
          <w:shd w:val="clear" w:color="auto" w:fill="F9F9F9"/>
        </w:rPr>
        <w:t>- 13 августа 2023 года  в д. Ко</w:t>
      </w:r>
      <w:r w:rsidRPr="00CF0525">
        <w:rPr>
          <w:shd w:val="clear" w:color="auto" w:fill="F9F9F9"/>
        </w:rPr>
        <w:t>ноновская прошел Чемпионат России "Лесоруб XXI века" В 2022 году для участия в соревнованиях заявилась 40 команд, 170 участников.</w:t>
      </w:r>
      <w:r w:rsidRPr="00CF0525">
        <w:br/>
      </w:r>
      <w:r w:rsidRPr="00CF0525">
        <w:rPr>
          <w:shd w:val="clear" w:color="auto" w:fill="F9F9F9"/>
        </w:rPr>
        <w:t>Чемпионат собрал более 6000 гостей.</w:t>
      </w:r>
    </w:p>
    <w:p w:rsidR="004B3D78" w:rsidRPr="00D50BA6" w:rsidRDefault="004B3D78" w:rsidP="004B3D78">
      <w:pPr>
        <w:pStyle w:val="af0"/>
        <w:spacing w:before="0" w:beforeAutospacing="0" w:after="0" w:line="276" w:lineRule="auto"/>
        <w:ind w:firstLine="709"/>
        <w:jc w:val="both"/>
        <w:rPr>
          <w:shd w:val="clear" w:color="auto" w:fill="F9F9F9"/>
        </w:rPr>
      </w:pPr>
      <w:r w:rsidRPr="00D50BA6">
        <w:rPr>
          <w:shd w:val="clear" w:color="auto" w:fill="F9F9F9"/>
        </w:rPr>
        <w:t>2 октября 2022 года  в д. Конон</w:t>
      </w:r>
      <w:r>
        <w:rPr>
          <w:shd w:val="clear" w:color="auto" w:fill="F9F9F9"/>
        </w:rPr>
        <w:t>о</w:t>
      </w:r>
      <w:r w:rsidRPr="00D50BA6">
        <w:rPr>
          <w:shd w:val="clear" w:color="auto" w:fill="F9F9F9"/>
        </w:rPr>
        <w:t>вская впервые прошел 4 этап Кубка России по спортивному туризму в дисциплине «Северная ходьба». В этом мероприятии приняли участие 60 спортсменов из десяти регионов России.</w:t>
      </w:r>
    </w:p>
    <w:p w:rsidR="004B3D78" w:rsidRPr="00CF0525" w:rsidRDefault="004B3D78" w:rsidP="004B3D78">
      <w:pPr>
        <w:pStyle w:val="af0"/>
        <w:spacing w:before="0" w:beforeAutospacing="0" w:after="0" w:line="276" w:lineRule="auto"/>
        <w:ind w:firstLine="709"/>
        <w:rPr>
          <w:color w:val="000000"/>
        </w:rPr>
      </w:pPr>
      <w:r w:rsidRPr="00CF0525">
        <w:rPr>
          <w:color w:val="000000"/>
        </w:rPr>
        <w:t>Гастрономический туризм:</w:t>
      </w:r>
    </w:p>
    <w:p w:rsidR="004B3D78" w:rsidRDefault="004B3D78" w:rsidP="004B3D78">
      <w:pPr>
        <w:pStyle w:val="af0"/>
        <w:spacing w:before="0" w:beforeAutospacing="0" w:after="0" w:line="276" w:lineRule="auto"/>
        <w:ind w:firstLine="709"/>
        <w:rPr>
          <w:color w:val="000000"/>
        </w:rPr>
      </w:pPr>
      <w:r w:rsidRPr="00CF0525">
        <w:rPr>
          <w:color w:val="000000"/>
        </w:rPr>
        <w:t>В ноябре состоялся ежегодный районный конкурс "Традиции северного застолья".</w:t>
      </w:r>
    </w:p>
    <w:p w:rsidR="004B3D78" w:rsidRDefault="004B3D78" w:rsidP="004B3D78">
      <w:pPr>
        <w:pStyle w:val="af0"/>
        <w:spacing w:before="0" w:beforeAutospacing="0" w:after="0" w:line="276" w:lineRule="auto"/>
        <w:ind w:firstLine="709"/>
        <w:rPr>
          <w:color w:val="000000"/>
        </w:rPr>
      </w:pPr>
    </w:p>
    <w:p w:rsidR="004B3D78" w:rsidRPr="00CF0525" w:rsidRDefault="004B3D78" w:rsidP="00C757A0">
      <w:pPr>
        <w:pStyle w:val="af0"/>
        <w:spacing w:before="0" w:beforeAutospacing="0" w:after="0" w:line="276" w:lineRule="auto"/>
        <w:ind w:firstLine="709"/>
        <w:jc w:val="both"/>
        <w:rPr>
          <w:color w:val="000000"/>
        </w:rPr>
      </w:pPr>
      <w:r>
        <w:rPr>
          <w:color w:val="000000"/>
        </w:rPr>
        <w:t>В течение 2022 года с представителями бизнеса и учреждениями культуры проходили круглые столы. Всего за 2022 год проведено более 5 встреч, на которых были разработаны туристические маршруты и представлены на информационных сайтах,  а также полиграфическая продукция (буклеты, брошюры),  которая распространяется в местах общепита, гостиницах,  на выставочных ярмарках.</w:t>
      </w:r>
    </w:p>
    <w:p w:rsidR="00C54204" w:rsidRPr="00AA08BF" w:rsidRDefault="00C54204" w:rsidP="00C54204">
      <w:pPr>
        <w:pStyle w:val="a9"/>
        <w:tabs>
          <w:tab w:val="left" w:pos="284"/>
          <w:tab w:val="left" w:pos="1276"/>
        </w:tabs>
        <w:ind w:left="0" w:firstLine="567"/>
        <w:jc w:val="both"/>
        <w:rPr>
          <w:color w:val="FF0000"/>
          <w:highlight w:val="yellow"/>
          <w:shd w:val="clear" w:color="auto" w:fill="F9F9F9"/>
        </w:rPr>
      </w:pPr>
    </w:p>
    <w:p w:rsidR="002B1196" w:rsidRPr="004B3D78" w:rsidRDefault="001F579F" w:rsidP="002B1196">
      <w:pPr>
        <w:jc w:val="center"/>
        <w:rPr>
          <w:b/>
        </w:rPr>
      </w:pPr>
      <w:r w:rsidRPr="004B3D78">
        <w:rPr>
          <w:b/>
        </w:rPr>
        <w:t>2</w:t>
      </w:r>
      <w:r w:rsidR="00077679" w:rsidRPr="004B3D78">
        <w:rPr>
          <w:b/>
        </w:rPr>
        <w:t>4</w:t>
      </w:r>
      <w:r w:rsidR="00A7725A" w:rsidRPr="004B3D78">
        <w:rPr>
          <w:b/>
        </w:rPr>
        <w:t xml:space="preserve">. </w:t>
      </w:r>
      <w:r w:rsidR="00D556F5" w:rsidRPr="004B3D78">
        <w:rPr>
          <w:b/>
        </w:rPr>
        <w:t>Спорт</w:t>
      </w:r>
    </w:p>
    <w:p w:rsidR="0068753B" w:rsidRPr="00AA08BF" w:rsidRDefault="0068753B" w:rsidP="002B1196">
      <w:pPr>
        <w:jc w:val="center"/>
        <w:rPr>
          <w:b/>
          <w:color w:val="FF0000"/>
        </w:rPr>
      </w:pPr>
    </w:p>
    <w:p w:rsidR="004B3D78" w:rsidRPr="00F76C59" w:rsidRDefault="008030DA" w:rsidP="004B3D78">
      <w:pPr>
        <w:pStyle w:val="af0"/>
        <w:spacing w:before="0" w:beforeAutospacing="0" w:after="0" w:line="276" w:lineRule="auto"/>
        <w:ind w:firstLine="567"/>
        <w:jc w:val="both"/>
      </w:pPr>
      <w:r w:rsidRPr="00AA08BF">
        <w:rPr>
          <w:color w:val="FF0000"/>
        </w:rPr>
        <w:t xml:space="preserve"> </w:t>
      </w:r>
      <w:r w:rsidR="004B3D78" w:rsidRPr="00F76C59">
        <w:t xml:space="preserve">В рамках реализации муниципальной программы «Развитие физкультуры и спорта в Устьянском районе» в 2022 году расходы по мероприятиям составили 393 810 руб., в том числе 17 500 руб. на реализацию комплекса ВФСК «ГТО» и 20 000 руб.  руб. на </w:t>
      </w:r>
      <w:r w:rsidR="004B3D78" w:rsidRPr="00F76C59">
        <w:lastRenderedPageBreak/>
        <w:t xml:space="preserve">приобретение спортивного инвентаря и оборудования для проведения спортивных и физкультурно-массовых мероприятий в Устьянском районе. </w:t>
      </w:r>
    </w:p>
    <w:p w:rsidR="004B3D78" w:rsidRPr="00F76C59" w:rsidRDefault="004B3D78" w:rsidP="004B3D78">
      <w:pPr>
        <w:pStyle w:val="af0"/>
        <w:spacing w:before="0" w:beforeAutospacing="0" w:after="0" w:line="276" w:lineRule="auto"/>
        <w:ind w:firstLine="708"/>
      </w:pPr>
      <w:r w:rsidRPr="00F76C59">
        <w:t>По данным статистики доля граждан, систематически занимающихся физической культурой и спортом на 31.12.2022 года - 54,3%. По федеральному проекту «Спорт - норма жизни» национального проекта «Демография» этот целевой показатель на 2022 год составляет 44,2%.</w:t>
      </w:r>
    </w:p>
    <w:p w:rsidR="004B3D78" w:rsidRPr="00F76C59" w:rsidRDefault="004B3D78" w:rsidP="004B3D78">
      <w:pPr>
        <w:pStyle w:val="af0"/>
        <w:spacing w:before="0" w:beforeAutospacing="0" w:after="0"/>
        <w:ind w:firstLine="708"/>
        <w:jc w:val="both"/>
      </w:pPr>
    </w:p>
    <w:p w:rsidR="004B3D78" w:rsidRPr="00F76C59" w:rsidRDefault="004B3D78" w:rsidP="004B3D78">
      <w:pPr>
        <w:pStyle w:val="af0"/>
        <w:numPr>
          <w:ilvl w:val="1"/>
          <w:numId w:val="46"/>
        </w:numPr>
        <w:tabs>
          <w:tab w:val="left" w:pos="851"/>
        </w:tabs>
        <w:spacing w:before="0" w:beforeAutospacing="0" w:after="0"/>
        <w:jc w:val="both"/>
        <w:rPr>
          <w:b/>
        </w:rPr>
      </w:pPr>
      <w:r w:rsidRPr="00F76C59">
        <w:rPr>
          <w:b/>
        </w:rPr>
        <w:t>Спортивно-массовые мероприятия.</w:t>
      </w:r>
    </w:p>
    <w:p w:rsidR="004B3D78" w:rsidRPr="00F76C59" w:rsidRDefault="004B3D78" w:rsidP="004B3D78">
      <w:pPr>
        <w:ind w:firstLine="567"/>
        <w:jc w:val="both"/>
      </w:pPr>
      <w:r w:rsidRPr="00F76C59">
        <w:t>За 2022 года  на территории Устьянского района проведено 56 спортивных мероприятий различного уровня, в том числе:</w:t>
      </w:r>
    </w:p>
    <w:p w:rsidR="004B3D78" w:rsidRPr="00F76C59" w:rsidRDefault="004B3D78" w:rsidP="004B3D78">
      <w:pPr>
        <w:ind w:firstLine="567"/>
        <w:jc w:val="both"/>
      </w:pPr>
      <w:r w:rsidRPr="00F76C59">
        <w:t>2 – Всероссийского уровня – 4 этап Кубка России по лыжным гонкам и отборочный этап на международные соревнования по лыжным гонкам и 2  Всероссийские акции «Лыжня России» и «Кросс нации»</w:t>
      </w:r>
    </w:p>
    <w:p w:rsidR="004B3D78" w:rsidRPr="00F76C59" w:rsidRDefault="004B3D78" w:rsidP="004B3D78">
      <w:pPr>
        <w:ind w:firstLine="567"/>
        <w:jc w:val="both"/>
      </w:pPr>
      <w:r w:rsidRPr="00F76C59">
        <w:t xml:space="preserve">7  –  областного уровня: соревнования по лыжным гонкам памяти кавалера ордена Славы II степени Розы Шаниной  в рамках "56 Беломорских игр", первенство Архангельской области среди  юношей и девушек 2004-2005 г.р., областные соревнования по лыжным гонкам  среди юношей и девушек 2010-2011 г.р., областной турнир «Кубок Победы» на призы ЗМС по самбо М.В.Кокорина, традиционный турнир по волейболу памяти подполковника ФСБ И.С. Кокорина, Областные соревнования по лыжероллерам и кроссу; Чемпионат и первенство Архангельской области по  лыжероллерам; </w:t>
      </w:r>
    </w:p>
    <w:p w:rsidR="004B3D78" w:rsidRPr="00F76C59" w:rsidRDefault="004B3D78" w:rsidP="004B3D78">
      <w:pPr>
        <w:ind w:firstLine="567"/>
        <w:jc w:val="both"/>
      </w:pPr>
      <w:r w:rsidRPr="00F76C59">
        <w:rPr>
          <w:bCs/>
        </w:rPr>
        <w:t xml:space="preserve">4 </w:t>
      </w:r>
      <w:r w:rsidRPr="00F76C59">
        <w:t xml:space="preserve"> –  межрайонных:  зональные соревнования по баскетболу среди мужских команд и по волейболу среди женских команд в рамках Спартакиады среди муниципальных районов Архангельской области «56 Беломорские игры»; лыжный марафон "Кубок Устьи - XXIII" и  детские соревнования по лыжным гонкам "Кубок Устьи".</w:t>
      </w:r>
    </w:p>
    <w:p w:rsidR="004B3D78" w:rsidRDefault="004B3D78" w:rsidP="004B3D78">
      <w:pPr>
        <w:ind w:firstLine="567"/>
        <w:jc w:val="both"/>
      </w:pPr>
      <w:r w:rsidRPr="00F76C59">
        <w:rPr>
          <w:bCs/>
        </w:rPr>
        <w:t>Мероприятия р</w:t>
      </w:r>
      <w:r w:rsidRPr="00F76C59">
        <w:t>айонного уровня, в том числе: турнир по баскетболу памяти братьев Кузьмичевых, районный турнир по баскетболу среди мужских команд, районный турнир по хоккею с шайбой на кубок главы МО «Октябрьское», соревнования по лыжным гонкам «Устьянская пятерочка», турнир по шахматам памяти С.Б.Гурковского, Открытый районный турнир по шахматам памяти А.Плошкина и Н.Юрчука, майская эстафета, Летние спортивные игры для людей с ОВЗ, открытый районный турнир по мини-футболу памяти тренера Октябрьской ДЮСШ В.Г.Сысоева, турнир по волейболу среди молодежных команд, Летний Фестиваль ВФСК "ГТО", XXXVI легкоатлетический пробег памяти Героя Советского Союза Н.И. Кашина, Фестиваль спорта в рамках Всероссийского Дня физкультурника, Новогодний турнир по шашкам, Турнир по волейболу памяти В. Кудрявцева, Новогодний турнир по волейболу среди женских команд, соревнования по лыжным гонкам «Новогодняя гонка».</w:t>
      </w:r>
    </w:p>
    <w:p w:rsidR="00A91DF8" w:rsidRPr="00F76C59" w:rsidRDefault="00A91DF8" w:rsidP="004B3D78">
      <w:pPr>
        <w:ind w:firstLine="567"/>
        <w:jc w:val="both"/>
      </w:pPr>
    </w:p>
    <w:p w:rsidR="004B3D78" w:rsidRPr="00F76C59" w:rsidRDefault="004B3D78" w:rsidP="004B3D78">
      <w:pPr>
        <w:pStyle w:val="af0"/>
        <w:tabs>
          <w:tab w:val="left" w:pos="851"/>
        </w:tabs>
        <w:spacing w:before="0" w:beforeAutospacing="0" w:after="0"/>
        <w:ind w:left="1560"/>
        <w:jc w:val="both"/>
        <w:rPr>
          <w:b/>
        </w:rPr>
      </w:pPr>
      <w:r>
        <w:rPr>
          <w:b/>
        </w:rPr>
        <w:t>24.2.</w:t>
      </w:r>
      <w:r w:rsidRPr="00F76C59">
        <w:rPr>
          <w:b/>
        </w:rPr>
        <w:t>Формирование сборных спортивных команд Устьянского района.</w:t>
      </w:r>
    </w:p>
    <w:p w:rsidR="004B3D78" w:rsidRPr="00F76C59" w:rsidRDefault="004B3D78" w:rsidP="004B3D78">
      <w:pPr>
        <w:ind w:firstLine="709"/>
        <w:jc w:val="both"/>
      </w:pPr>
      <w:r w:rsidRPr="00F76C59">
        <w:t xml:space="preserve">Сборные </w:t>
      </w:r>
      <w:r w:rsidRPr="00F76C59">
        <w:rPr>
          <w:bCs/>
          <w:lang w:eastAsia="zh-CN"/>
        </w:rPr>
        <w:t xml:space="preserve">спортивные команды Устьянского района приняли участие в </w:t>
      </w:r>
      <w:r w:rsidRPr="00F76C59">
        <w:t xml:space="preserve">Спартакиаде среди </w:t>
      </w:r>
      <w:r w:rsidRPr="00F76C59">
        <w:rPr>
          <w:bCs/>
          <w:lang w:eastAsia="zh-CN"/>
        </w:rPr>
        <w:t>муниципальных районов Архангельской области «56-х Беломорских играх», с</w:t>
      </w:r>
      <w:r w:rsidRPr="00F76C59">
        <w:t>борная команда Устьянского района по лыжным гонкам заняла 1 место, по волейболу женская команда, как в зональных, так и в финальных встречах заняла 1 место, в соревнованиях по снежному волейболу: мужская сборная заняла 7 место, женская сборная - 9 место, мужская сборная команда по волейболу на зональных соревнованиях заняла 3 место, в соревнованиях по футболу сборная Устьянского района заняла – 8 место, в дисциплине шашки – 4 место, шахматы – 4 место.</w:t>
      </w:r>
    </w:p>
    <w:p w:rsidR="004B3D78" w:rsidRPr="00F76C59" w:rsidRDefault="004B3D78" w:rsidP="004B3D78">
      <w:pPr>
        <w:ind w:firstLine="708"/>
        <w:jc w:val="both"/>
      </w:pPr>
      <w:r w:rsidRPr="00F76C59">
        <w:t>В итоговой таблице общекомандного зачета Спартакиады среди всех муниципальных районов "56-е  Беломорские игры" команда Устьянского района также улучшила свой результат, поднявшись на одну позицию в турнирной таблице и заняв 5 место из 19 команд.</w:t>
      </w:r>
    </w:p>
    <w:p w:rsidR="004B3D78" w:rsidRDefault="004B3D78" w:rsidP="004B3D78">
      <w:pPr>
        <w:ind w:firstLine="567"/>
        <w:jc w:val="both"/>
      </w:pPr>
      <w:r w:rsidRPr="00F76C59">
        <w:t>Всего в соревнованиях различного уровня приняли участие около 800 спортсменов и любителей спорта.</w:t>
      </w:r>
    </w:p>
    <w:p w:rsidR="00A91DF8" w:rsidRPr="00F76C59" w:rsidRDefault="00A91DF8" w:rsidP="004B3D78">
      <w:pPr>
        <w:ind w:firstLine="567"/>
        <w:jc w:val="both"/>
      </w:pPr>
    </w:p>
    <w:p w:rsidR="004B3D78" w:rsidRPr="00F76C59" w:rsidRDefault="004B3D78" w:rsidP="004B3D78">
      <w:pPr>
        <w:pStyle w:val="af0"/>
        <w:spacing w:before="0" w:beforeAutospacing="0" w:after="0"/>
        <w:ind w:left="622"/>
        <w:jc w:val="center"/>
        <w:rPr>
          <w:b/>
        </w:rPr>
      </w:pPr>
      <w:r w:rsidRPr="004B3D78">
        <w:rPr>
          <w:b/>
        </w:rPr>
        <w:t>24.3.</w:t>
      </w:r>
      <w:r w:rsidRPr="00F76C59">
        <w:rPr>
          <w:b/>
        </w:rPr>
        <w:t>Выполнение нормативов ВФСК «Готов к труду и обороне».</w:t>
      </w:r>
    </w:p>
    <w:p w:rsidR="004B3D78" w:rsidRPr="00F76C59" w:rsidRDefault="004B3D78" w:rsidP="004B3D78">
      <w:pPr>
        <w:ind w:firstLine="708"/>
        <w:jc w:val="both"/>
      </w:pPr>
      <w:r w:rsidRPr="00F76C59">
        <w:lastRenderedPageBreak/>
        <w:t>В отчетном периоде 250 человек в Устьянском районе  зарегистрировались в АИС Всероссийского физкультурно-спортивного комплекса «Готов к труду и обороне» (всего на отчетную дату зарегистрировано 3017 человек, +250 к  2021 году).</w:t>
      </w:r>
    </w:p>
    <w:p w:rsidR="004B3D78" w:rsidRPr="00F76C59" w:rsidRDefault="004B3D78" w:rsidP="004B3D78">
      <w:pPr>
        <w:ind w:firstLine="567"/>
        <w:jc w:val="both"/>
      </w:pPr>
      <w:r w:rsidRPr="00F76C59">
        <w:t>За 2022 год численность населения, принявшего участие в выполнении нормативов испытаний   комплекса ГТО –250 чел, сдали на знак отличия – 103 чел. (103 - золото, 61 – серебро, 30 - бронза).</w:t>
      </w:r>
    </w:p>
    <w:p w:rsidR="004B3D78" w:rsidRPr="00F76C59" w:rsidRDefault="004B3D78" w:rsidP="004B3D78">
      <w:pPr>
        <w:ind w:firstLine="567"/>
        <w:jc w:val="both"/>
      </w:pPr>
      <w:r w:rsidRPr="00F76C59">
        <w:t xml:space="preserve">Активное участие в сдаче нормативов принимают учащиеся образовательных учреждений. В отчетном периоде к организации сдачи нормативов было привлечено  около 20 судей. </w:t>
      </w:r>
    </w:p>
    <w:p w:rsidR="004B3D78" w:rsidRDefault="004B3D78" w:rsidP="004B3D78">
      <w:pPr>
        <w:ind w:firstLine="567"/>
        <w:jc w:val="both"/>
      </w:pPr>
      <w:r w:rsidRPr="00F76C59">
        <w:t xml:space="preserve">Последние три года Устьянский район занимал лидирующую позицию </w:t>
      </w:r>
      <w:r w:rsidRPr="00F76C59">
        <w:rPr>
          <w:b/>
        </w:rPr>
        <w:t xml:space="preserve"> </w:t>
      </w:r>
      <w:r w:rsidRPr="00F76C59">
        <w:t>среди районов области по итогам реализации ВФСК ГТО. В 2022 году рейтинге муниципальных образований и городских округов Архангельской области по итогам реализации ВФСК ГТО Устьянский район  занимает 5 место.</w:t>
      </w:r>
    </w:p>
    <w:p w:rsidR="00A91DF8" w:rsidRPr="00F76C59" w:rsidRDefault="00A91DF8" w:rsidP="004B3D78">
      <w:pPr>
        <w:ind w:firstLine="567"/>
        <w:jc w:val="both"/>
      </w:pPr>
    </w:p>
    <w:p w:rsidR="004B3D78" w:rsidRPr="00F76C59" w:rsidRDefault="004B3D78" w:rsidP="004B3D78">
      <w:pPr>
        <w:pStyle w:val="af0"/>
        <w:spacing w:before="0" w:beforeAutospacing="0" w:after="0"/>
        <w:ind w:left="622"/>
        <w:jc w:val="center"/>
        <w:rPr>
          <w:b/>
        </w:rPr>
      </w:pPr>
      <w:r>
        <w:rPr>
          <w:b/>
        </w:rPr>
        <w:t>24.4.</w:t>
      </w:r>
      <w:r w:rsidRPr="00F76C59">
        <w:rPr>
          <w:b/>
        </w:rPr>
        <w:t>Организационная работа. Достигнутые результаты.</w:t>
      </w:r>
    </w:p>
    <w:p w:rsidR="004B3D78" w:rsidRDefault="004B3D78" w:rsidP="004B3D78">
      <w:pPr>
        <w:ind w:firstLine="567"/>
        <w:jc w:val="both"/>
      </w:pPr>
      <w:r w:rsidRPr="00F76C59">
        <w:t xml:space="preserve">      </w:t>
      </w:r>
      <w:r w:rsidRPr="00F76C59">
        <w:rPr>
          <w:color w:val="000000" w:themeColor="text1"/>
        </w:rPr>
        <w:t xml:space="preserve">Количество присвоенных массовых спортивных разрядов (второго спортивного разряда, третьего спортивного разряда первого юношеского спортивного разряда, второго юношеского спортивного разряда, третьего юношеского спортивного разряда) спортсменам Устьянского района, составило 247 - увеличение показателя произошло в связи с высокой активностью тренерского состава  по участию в выездных соревнованиях разного уровня, </w:t>
      </w:r>
      <w:r w:rsidRPr="00F76C59">
        <w:t>в том числе 5 – кандидат в мастера спорта (КМС).</w:t>
      </w:r>
    </w:p>
    <w:p w:rsidR="00A91DF8" w:rsidRPr="00F76C59" w:rsidRDefault="00A91DF8" w:rsidP="004B3D78">
      <w:pPr>
        <w:ind w:firstLine="567"/>
        <w:jc w:val="both"/>
        <w:rPr>
          <w:color w:val="000000" w:themeColor="text1"/>
        </w:rPr>
      </w:pPr>
    </w:p>
    <w:p w:rsidR="004B3D78" w:rsidRPr="00F76C59" w:rsidRDefault="004B3D78" w:rsidP="00A91DF8">
      <w:pPr>
        <w:pStyle w:val="a9"/>
        <w:spacing w:line="276" w:lineRule="auto"/>
        <w:ind w:left="0"/>
        <w:contextualSpacing/>
        <w:jc w:val="center"/>
        <w:rPr>
          <w:b/>
        </w:rPr>
      </w:pPr>
      <w:r>
        <w:rPr>
          <w:b/>
        </w:rPr>
        <w:t>24.5.</w:t>
      </w:r>
      <w:r w:rsidRPr="00F76C59">
        <w:rPr>
          <w:b/>
        </w:rPr>
        <w:t>Развитие спортивной инфраструктуры.</w:t>
      </w:r>
    </w:p>
    <w:p w:rsidR="004B3D78" w:rsidRDefault="004B3D78" w:rsidP="00A91DF8">
      <w:pPr>
        <w:ind w:firstLine="567"/>
        <w:jc w:val="both"/>
      </w:pPr>
      <w:r w:rsidRPr="00F76C59">
        <w:t xml:space="preserve"> В 2022 году  был проведен  капитальный  ремонт спортивного зала МБОУ «ОСОШ №2» СП «Октябрьская СШ», в том числе: ремонт стен, замена светильников. Размер областной субсидии на эти цели составит 1,5 млн. рублей и 2 325 066,00 руб. из местного бюджета. Общая сумма капитального ремонта спортивного зала МБОУ «ОСОШ №2» СП «Октябрьская СШ» 3 825 066,00 руб.</w:t>
      </w:r>
    </w:p>
    <w:p w:rsidR="004B3D78" w:rsidRPr="00F76C59" w:rsidRDefault="004B3D78" w:rsidP="004B3D78">
      <w:pPr>
        <w:ind w:firstLine="567"/>
        <w:jc w:val="both"/>
      </w:pPr>
    </w:p>
    <w:p w:rsidR="002B1196" w:rsidRPr="004B3D78" w:rsidRDefault="001F579F" w:rsidP="002B1196">
      <w:pPr>
        <w:jc w:val="center"/>
        <w:rPr>
          <w:b/>
        </w:rPr>
      </w:pPr>
      <w:r w:rsidRPr="004B3D78">
        <w:rPr>
          <w:b/>
        </w:rPr>
        <w:t>2</w:t>
      </w:r>
      <w:r w:rsidR="00077679" w:rsidRPr="004B3D78">
        <w:rPr>
          <w:b/>
        </w:rPr>
        <w:t>5</w:t>
      </w:r>
      <w:r w:rsidR="00A7725A" w:rsidRPr="004B3D78">
        <w:rPr>
          <w:b/>
        </w:rPr>
        <w:t xml:space="preserve">. </w:t>
      </w:r>
      <w:r w:rsidR="007D3BAC" w:rsidRPr="004B3D78">
        <w:rPr>
          <w:b/>
        </w:rPr>
        <w:t>Молодежная политика</w:t>
      </w:r>
    </w:p>
    <w:p w:rsidR="0068753B" w:rsidRPr="00AA08BF" w:rsidRDefault="0068753B" w:rsidP="004B3D78">
      <w:pPr>
        <w:spacing w:line="276" w:lineRule="auto"/>
        <w:jc w:val="center"/>
        <w:rPr>
          <w:b/>
          <w:color w:val="FF0000"/>
        </w:rPr>
      </w:pPr>
    </w:p>
    <w:p w:rsidR="004B3D78" w:rsidRPr="003E796D" w:rsidRDefault="004B3D78" w:rsidP="004B3D78">
      <w:pPr>
        <w:pStyle w:val="21"/>
        <w:spacing w:after="0" w:line="276" w:lineRule="auto"/>
        <w:ind w:firstLine="567"/>
        <w:jc w:val="both"/>
      </w:pPr>
      <w:r w:rsidRPr="00051B8B">
        <w:t>На территории Устьянского района по статистическим данным проживает более 3000 молодых граждан в возрасте от 14- 35 лет.</w:t>
      </w:r>
    </w:p>
    <w:p w:rsidR="004B3D78" w:rsidRDefault="004B3D78" w:rsidP="004B3D78">
      <w:pPr>
        <w:spacing w:line="276" w:lineRule="auto"/>
        <w:ind w:firstLine="567"/>
        <w:jc w:val="both"/>
      </w:pPr>
      <w:r w:rsidRPr="00B21AAC">
        <w:t>На настоящий момент на территории района действует:</w:t>
      </w:r>
    </w:p>
    <w:p w:rsidR="004B3D78" w:rsidRDefault="004B3D78" w:rsidP="004B3D78">
      <w:pPr>
        <w:pStyle w:val="a9"/>
        <w:numPr>
          <w:ilvl w:val="0"/>
          <w:numId w:val="47"/>
        </w:numPr>
        <w:tabs>
          <w:tab w:val="left" w:pos="0"/>
        </w:tabs>
        <w:spacing w:line="276" w:lineRule="auto"/>
        <w:ind w:left="0" w:firstLine="0"/>
        <w:contextualSpacing/>
        <w:jc w:val="both"/>
      </w:pPr>
      <w:r w:rsidRPr="003E796D">
        <w:t>Молодежная общественная организация АРМОО «Ювента»;</w:t>
      </w:r>
    </w:p>
    <w:p w:rsidR="004B3D78" w:rsidRPr="003E796D" w:rsidRDefault="004B3D78" w:rsidP="004B3D78">
      <w:pPr>
        <w:pStyle w:val="a9"/>
        <w:numPr>
          <w:ilvl w:val="0"/>
          <w:numId w:val="47"/>
        </w:numPr>
        <w:tabs>
          <w:tab w:val="left" w:pos="0"/>
        </w:tabs>
        <w:spacing w:line="276" w:lineRule="auto"/>
        <w:ind w:left="0" w:firstLine="0"/>
        <w:contextualSpacing/>
        <w:jc w:val="both"/>
      </w:pPr>
      <w:r>
        <w:t xml:space="preserve">Молодежные ресурсные центры в </w:t>
      </w:r>
      <w:r w:rsidRPr="003E796D">
        <w:t>п.</w:t>
      </w:r>
      <w:r>
        <w:t xml:space="preserve"> </w:t>
      </w:r>
      <w:r w:rsidRPr="003E796D">
        <w:t>Окт</w:t>
      </w:r>
      <w:r>
        <w:t>ябрьский, п. Кизема, с. Малодоры;</w:t>
      </w:r>
    </w:p>
    <w:p w:rsidR="004B3D78" w:rsidRDefault="004B3D78" w:rsidP="004B3D78">
      <w:pPr>
        <w:pStyle w:val="a9"/>
        <w:numPr>
          <w:ilvl w:val="0"/>
          <w:numId w:val="47"/>
        </w:numPr>
        <w:tabs>
          <w:tab w:val="left" w:pos="0"/>
        </w:tabs>
        <w:spacing w:line="276" w:lineRule="auto"/>
        <w:ind w:left="0" w:firstLine="0"/>
        <w:contextualSpacing/>
        <w:jc w:val="both"/>
        <w:rPr>
          <w:b/>
          <w:i/>
        </w:rPr>
      </w:pPr>
      <w:r w:rsidRPr="003E796D">
        <w:t>Устьянский союз учащихся;</w:t>
      </w:r>
    </w:p>
    <w:p w:rsidR="004B3D78" w:rsidRDefault="004B3D78" w:rsidP="004B3D78">
      <w:pPr>
        <w:pStyle w:val="a9"/>
        <w:numPr>
          <w:ilvl w:val="0"/>
          <w:numId w:val="47"/>
        </w:numPr>
        <w:tabs>
          <w:tab w:val="left" w:pos="0"/>
        </w:tabs>
        <w:spacing w:line="276" w:lineRule="auto"/>
        <w:ind w:left="0" w:firstLine="0"/>
        <w:contextualSpacing/>
        <w:jc w:val="both"/>
      </w:pPr>
      <w:r w:rsidRPr="003E796D">
        <w:rPr>
          <w:rFonts w:eastAsia="Calibri"/>
        </w:rPr>
        <w:t>Совет молодежи при главе Устьянского муниципального округа;</w:t>
      </w:r>
    </w:p>
    <w:p w:rsidR="004B3D78" w:rsidRDefault="004B3D78" w:rsidP="004B3D78">
      <w:pPr>
        <w:pStyle w:val="a9"/>
        <w:numPr>
          <w:ilvl w:val="0"/>
          <w:numId w:val="47"/>
        </w:numPr>
        <w:tabs>
          <w:tab w:val="left" w:pos="0"/>
        </w:tabs>
        <w:spacing w:line="276" w:lineRule="auto"/>
        <w:ind w:left="0" w:firstLine="0"/>
        <w:contextualSpacing/>
        <w:jc w:val="both"/>
      </w:pPr>
      <w:r w:rsidRPr="00B21AAC">
        <w:t>Молодежная избирательная комиссия при Устьянской ТИК;</w:t>
      </w:r>
    </w:p>
    <w:p w:rsidR="004B3D78" w:rsidRDefault="004B3D78" w:rsidP="004B3D78">
      <w:pPr>
        <w:pStyle w:val="a9"/>
        <w:numPr>
          <w:ilvl w:val="0"/>
          <w:numId w:val="47"/>
        </w:numPr>
        <w:tabs>
          <w:tab w:val="left" w:pos="0"/>
        </w:tabs>
        <w:spacing w:line="276" w:lineRule="auto"/>
        <w:ind w:left="0" w:firstLine="0"/>
        <w:contextualSpacing/>
        <w:jc w:val="both"/>
      </w:pPr>
      <w:r>
        <w:t>Т</w:t>
      </w:r>
      <w:r w:rsidRPr="00B21AAC">
        <w:t>ворческое движение Лига КВН «Устьяны»;</w:t>
      </w:r>
    </w:p>
    <w:p w:rsidR="004B3D78" w:rsidRDefault="004B3D78" w:rsidP="004B3D78">
      <w:pPr>
        <w:pStyle w:val="a9"/>
        <w:numPr>
          <w:ilvl w:val="0"/>
          <w:numId w:val="47"/>
        </w:numPr>
        <w:tabs>
          <w:tab w:val="left" w:pos="0"/>
        </w:tabs>
        <w:spacing w:line="276" w:lineRule="auto"/>
        <w:ind w:left="0" w:firstLine="0"/>
        <w:contextualSpacing/>
        <w:jc w:val="both"/>
      </w:pPr>
      <w:r>
        <w:t>Р</w:t>
      </w:r>
      <w:r w:rsidRPr="00B21AAC">
        <w:t>айонный волонтерский отряд «Добрая воля»</w:t>
      </w:r>
      <w:r>
        <w:t>;</w:t>
      </w:r>
    </w:p>
    <w:p w:rsidR="004B3D78" w:rsidRDefault="004B3D78" w:rsidP="004B3D78">
      <w:pPr>
        <w:pStyle w:val="a9"/>
        <w:numPr>
          <w:ilvl w:val="0"/>
          <w:numId w:val="47"/>
        </w:numPr>
        <w:tabs>
          <w:tab w:val="left" w:pos="0"/>
        </w:tabs>
        <w:spacing w:line="276" w:lineRule="auto"/>
        <w:ind w:left="0" w:firstLine="0"/>
        <w:contextualSpacing/>
        <w:jc w:val="both"/>
      </w:pPr>
      <w:r>
        <w:t>П</w:t>
      </w:r>
      <w:r w:rsidRPr="00B21AAC">
        <w:t>атриотический клуб «Рубеж»</w:t>
      </w:r>
      <w:r>
        <w:t>;</w:t>
      </w:r>
    </w:p>
    <w:p w:rsidR="004B3D78" w:rsidRDefault="004B3D78" w:rsidP="004B3D78">
      <w:pPr>
        <w:pStyle w:val="a9"/>
        <w:numPr>
          <w:ilvl w:val="0"/>
          <w:numId w:val="47"/>
        </w:numPr>
        <w:tabs>
          <w:tab w:val="left" w:pos="0"/>
        </w:tabs>
        <w:spacing w:line="276" w:lineRule="auto"/>
        <w:ind w:left="0" w:firstLine="0"/>
        <w:contextualSpacing/>
        <w:jc w:val="both"/>
      </w:pPr>
      <w:r w:rsidRPr="003E796D">
        <w:t>Российское движение школьников</w:t>
      </w:r>
    </w:p>
    <w:p w:rsidR="004B3D78" w:rsidRPr="003E796D" w:rsidRDefault="004B3D78" w:rsidP="004B3D78">
      <w:pPr>
        <w:pStyle w:val="a9"/>
        <w:numPr>
          <w:ilvl w:val="0"/>
          <w:numId w:val="47"/>
        </w:numPr>
        <w:tabs>
          <w:tab w:val="left" w:pos="0"/>
        </w:tabs>
        <w:spacing w:line="276" w:lineRule="auto"/>
        <w:ind w:left="0" w:firstLine="0"/>
        <w:contextualSpacing/>
        <w:jc w:val="both"/>
      </w:pPr>
      <w:r>
        <w:t>Э</w:t>
      </w:r>
      <w:r w:rsidRPr="003E796D">
        <w:t>кологическое движение «Чистые Устьяны</w:t>
      </w:r>
      <w:r>
        <w:t>»;</w:t>
      </w:r>
    </w:p>
    <w:p w:rsidR="004B3D78" w:rsidRPr="00B21AAC" w:rsidRDefault="004B3D78" w:rsidP="004B3D78">
      <w:pPr>
        <w:pStyle w:val="a9"/>
        <w:tabs>
          <w:tab w:val="left" w:pos="567"/>
        </w:tabs>
        <w:spacing w:line="276" w:lineRule="auto"/>
        <w:ind w:left="0" w:firstLine="567"/>
        <w:jc w:val="both"/>
      </w:pPr>
      <w:r>
        <w:t xml:space="preserve">В 2022 году, почетным дипломом за </w:t>
      </w:r>
      <w:r w:rsidRPr="00B21AAC">
        <w:t>вклад в организацию и поддержку добровольческой (волонтерской) деятельности в Архангельской области</w:t>
      </w:r>
      <w:r>
        <w:t xml:space="preserve"> был награжден волонтерский отряд «Добрая Воля</w:t>
      </w:r>
      <w:r w:rsidRPr="00B21AAC">
        <w:t xml:space="preserve">, </w:t>
      </w:r>
      <w:r>
        <w:t xml:space="preserve">а так же  руководителю экологического направления АРМОО «Центр молодежных инициатив «Ювента», Харченко Виталию Николаевичу, </w:t>
      </w:r>
      <w:r w:rsidRPr="00B21AAC">
        <w:t>присвоено звание «Почетный доброволец (в</w:t>
      </w:r>
      <w:r>
        <w:t>олонтер) Архангельской области».</w:t>
      </w:r>
    </w:p>
    <w:p w:rsidR="004B3D78" w:rsidRDefault="004B3D78" w:rsidP="004B3D78">
      <w:pPr>
        <w:pStyle w:val="a9"/>
        <w:spacing w:line="276" w:lineRule="auto"/>
        <w:ind w:left="0" w:firstLine="709"/>
        <w:jc w:val="both"/>
      </w:pPr>
      <w:r w:rsidRPr="00B21AAC">
        <w:lastRenderedPageBreak/>
        <w:t>В августе 2022 года были подведены итоги по эффективности реализации мероприятий молодежной политики и патриотического воспитания органами местного самоуправления муниципальных районов и округов Архангельской области</w:t>
      </w:r>
      <w:r>
        <w:t xml:space="preserve"> </w:t>
      </w:r>
      <w:r w:rsidRPr="00B21AAC">
        <w:t xml:space="preserve">в 2021 году, </w:t>
      </w:r>
      <w:r>
        <w:t xml:space="preserve">в номинации «Муниципальный район-округ» администрация Устьянского муниципального района Архангельской области заняла 3 место. </w:t>
      </w:r>
    </w:p>
    <w:p w:rsidR="004B3D78" w:rsidRPr="00B21AAC" w:rsidRDefault="004B3D78" w:rsidP="004B3D78">
      <w:pPr>
        <w:pStyle w:val="a9"/>
        <w:spacing w:line="276" w:lineRule="auto"/>
        <w:ind w:left="0" w:firstLine="709"/>
        <w:jc w:val="both"/>
      </w:pPr>
      <w:r w:rsidRPr="00B21AAC">
        <w:t>В конкурсе «За вклад в реализацию государственной молодежной политики в Архангельской области»</w:t>
      </w:r>
      <w:r>
        <w:t xml:space="preserve"> в 2022 году</w:t>
      </w:r>
      <w:r w:rsidRPr="00B21AAC">
        <w:t>, от Устьянского района принял участие и стал победителем Харченко Виталий Николаевич.</w:t>
      </w:r>
    </w:p>
    <w:p w:rsidR="004B3D78" w:rsidRPr="00B21AAC" w:rsidRDefault="004B3D78" w:rsidP="004B3D78">
      <w:pPr>
        <w:pStyle w:val="21"/>
        <w:spacing w:after="0" w:line="276" w:lineRule="auto"/>
        <w:ind w:firstLine="709"/>
        <w:jc w:val="both"/>
      </w:pPr>
      <w:r w:rsidRPr="00B21AAC">
        <w:t>Реализация  государственной  молодежной  политики  на  территории  Устьянского муниципального района  за 12 месяцев 2022  года  осуществлялась  по следующим направлениям:</w:t>
      </w:r>
    </w:p>
    <w:p w:rsidR="004B3D78" w:rsidRPr="007B2A29" w:rsidRDefault="004B3D78" w:rsidP="004B3D78">
      <w:pPr>
        <w:pStyle w:val="21"/>
        <w:spacing w:after="0" w:line="276" w:lineRule="auto"/>
        <w:ind w:firstLine="709"/>
        <w:jc w:val="both"/>
        <w:rPr>
          <w:u w:val="single"/>
        </w:rPr>
      </w:pPr>
      <w:r w:rsidRPr="007B2A29">
        <w:rPr>
          <w:u w:val="single"/>
        </w:rPr>
        <w:t>Вовлечение молодежи в социально-значимую практику, в том числе и в  волонтерскую деятельность.</w:t>
      </w:r>
    </w:p>
    <w:p w:rsidR="004B3D78" w:rsidRDefault="004B3D78" w:rsidP="004B3D78">
      <w:pPr>
        <w:spacing w:line="276" w:lineRule="auto"/>
        <w:ind w:firstLine="709"/>
        <w:jc w:val="both"/>
      </w:pPr>
      <w:r w:rsidRPr="00B21AAC">
        <w:t>Районный волонтерский отряд «Добрая воля», созданный в 2012 году, состоит из волонтерских отрядов образовательных учреждений, с которыми подписано соглашение о взаимодействии (на 2022 год – 10 волонтерских отрядов), отряды «Серебряных волонтеров» МО «Октябрьское», МО «Шангальское», МО «Березницкое», а также</w:t>
      </w:r>
      <w:r>
        <w:t>,</w:t>
      </w:r>
      <w:r w:rsidRPr="00B21AAC">
        <w:t xml:space="preserve"> отряды, созданные на базе МБУК «Устьяны» и ГАПОУ АО «Устьянский индустриальный техникум», экологическое движение «Чистые Устьяны» численность – 75 человек, студенческий совет Устьянского Индустриального техникума – 15 человек. Общая численность добровольцев более 300 человек.</w:t>
      </w:r>
    </w:p>
    <w:p w:rsidR="004B3D78" w:rsidRPr="00B21AAC" w:rsidRDefault="004B3D78" w:rsidP="004B3D78">
      <w:pPr>
        <w:spacing w:line="276" w:lineRule="auto"/>
        <w:ind w:firstLine="709"/>
        <w:jc w:val="both"/>
      </w:pPr>
      <w:r>
        <w:t>Основными направлениями отряда является помощь в проведении спортивных, культурно-массовых, социально-профилактических, патриотических мероприятиях и акциях:</w:t>
      </w:r>
    </w:p>
    <w:p w:rsidR="004B3D78" w:rsidRPr="009A4B32" w:rsidRDefault="004B3D78" w:rsidP="004B3D78">
      <w:pPr>
        <w:pStyle w:val="a9"/>
        <w:numPr>
          <w:ilvl w:val="0"/>
          <w:numId w:val="49"/>
        </w:numPr>
        <w:shd w:val="clear" w:color="auto" w:fill="FFFFFF"/>
        <w:spacing w:line="276" w:lineRule="auto"/>
        <w:ind w:left="0" w:firstLine="0"/>
        <w:contextualSpacing/>
        <w:jc w:val="both"/>
      </w:pPr>
      <w:r w:rsidRPr="009A4B32">
        <w:t>Наиболее массовое привлечение волонтеров в 2022 году было на спортивных мероприятиях, волонтеры помогали в проведении 18 спортивных мероприятий.</w:t>
      </w:r>
    </w:p>
    <w:p w:rsidR="004B3D78" w:rsidRPr="009A4B32" w:rsidRDefault="004B3D78" w:rsidP="004B3D78">
      <w:pPr>
        <w:pStyle w:val="a9"/>
        <w:numPr>
          <w:ilvl w:val="0"/>
          <w:numId w:val="48"/>
        </w:numPr>
        <w:spacing w:line="276" w:lineRule="auto"/>
        <w:ind w:left="0" w:firstLine="0"/>
        <w:contextualSpacing/>
        <w:jc w:val="both"/>
        <w:rPr>
          <w:bCs/>
        </w:rPr>
      </w:pPr>
      <w:r w:rsidRPr="009A4B32">
        <w:rPr>
          <w:bCs/>
        </w:rPr>
        <w:t xml:space="preserve">Проведение добровольческой областной акции «Весенняя неделя добра» и «Осенняя неделя добра». Общее количество муниципальных образований - </w:t>
      </w:r>
      <w:r>
        <w:rPr>
          <w:bCs/>
        </w:rPr>
        <w:t>15, количество мероприятий – 49, вовлечено более 200 волонтеров.</w:t>
      </w:r>
    </w:p>
    <w:p w:rsidR="004B3D78" w:rsidRPr="00B21AAC" w:rsidRDefault="004B3D78" w:rsidP="004B3D78">
      <w:pPr>
        <w:shd w:val="clear" w:color="auto" w:fill="FFFFFF"/>
        <w:spacing w:line="276" w:lineRule="auto"/>
        <w:ind w:firstLine="567"/>
        <w:jc w:val="both"/>
      </w:pPr>
      <w:r w:rsidRPr="00B21AAC">
        <w:t>В марте 2022 года среди волонтерских отрядов Устьянского района, был объявлен районный конкурс «Лучший волонтерский отряд Устьянского района». На конкурс было подано 9 заявок на участие (МО «Киземское», МО «Ростовско-Минское», МО «Строевское», МО «Илезское», МО «Октябрьское»). В декабре при подведении итогов в рамках празднования «Дня добровольца», по результатам предоставленных отчетов определили победителя. Лучшим волонтерским отрядом Устьянского района стал отряд «Мы рядом» из д. Ульяновская МО «Ростовско - Минское».</w:t>
      </w:r>
    </w:p>
    <w:p w:rsidR="004B3D78" w:rsidRPr="007B2A29" w:rsidRDefault="004B3D78" w:rsidP="004B3D78">
      <w:pPr>
        <w:shd w:val="clear" w:color="auto" w:fill="FFFFFF"/>
        <w:spacing w:line="276" w:lineRule="auto"/>
        <w:ind w:firstLine="567"/>
        <w:jc w:val="both"/>
        <w:rPr>
          <w:bCs/>
          <w:u w:val="single"/>
        </w:rPr>
      </w:pPr>
      <w:r w:rsidRPr="007B2A29">
        <w:rPr>
          <w:bCs/>
          <w:u w:val="single"/>
        </w:rPr>
        <w:t>Акции и мероприятия патриотической направленности</w:t>
      </w:r>
    </w:p>
    <w:p w:rsidR="004B3D78" w:rsidRPr="00B21AAC" w:rsidRDefault="004B3D78" w:rsidP="004B3D78">
      <w:pPr>
        <w:shd w:val="clear" w:color="auto" w:fill="FFFFFF"/>
        <w:spacing w:line="276" w:lineRule="auto"/>
        <w:ind w:firstLine="567"/>
        <w:jc w:val="both"/>
        <w:rPr>
          <w:bCs/>
        </w:rPr>
      </w:pPr>
      <w:r w:rsidRPr="00B21AAC">
        <w:rPr>
          <w:bCs/>
        </w:rPr>
        <w:t>На территории Устьянского района в 2022 году прошли мероприятии и акции, направленные на патриотическое воспитание:</w:t>
      </w:r>
    </w:p>
    <w:p w:rsidR="004B3D78" w:rsidRPr="000F7F9F" w:rsidRDefault="004B3D78" w:rsidP="004B3D78">
      <w:pPr>
        <w:pStyle w:val="a9"/>
        <w:numPr>
          <w:ilvl w:val="0"/>
          <w:numId w:val="48"/>
        </w:numPr>
        <w:shd w:val="clear" w:color="auto" w:fill="FFFFFF"/>
        <w:spacing w:line="276" w:lineRule="auto"/>
        <w:ind w:left="0" w:firstLine="0"/>
        <w:contextualSpacing/>
        <w:jc w:val="both"/>
        <w:rPr>
          <w:color w:val="000000"/>
          <w:shd w:val="clear" w:color="auto" w:fill="FFFFFF"/>
        </w:rPr>
      </w:pPr>
      <w:r w:rsidRPr="000F7F9F">
        <w:rPr>
          <w:rStyle w:val="aff4"/>
          <w:color w:val="000000"/>
          <w:shd w:val="clear" w:color="auto" w:fill="FFFFFF"/>
        </w:rPr>
        <w:t>23</w:t>
      </w:r>
      <w:r w:rsidRPr="000F7F9F">
        <w:rPr>
          <w:color w:val="000000"/>
          <w:shd w:val="clear" w:color="auto" w:fill="FFFFFF"/>
        </w:rPr>
        <w:t> </w:t>
      </w:r>
      <w:r w:rsidRPr="000F7F9F">
        <w:rPr>
          <w:rStyle w:val="aff4"/>
          <w:color w:val="000000"/>
          <w:shd w:val="clear" w:color="auto" w:fill="FFFFFF"/>
        </w:rPr>
        <w:t>февраля,</w:t>
      </w:r>
      <w:r w:rsidRPr="000F7F9F">
        <w:rPr>
          <w:color w:val="000000"/>
          <w:shd w:val="clear" w:color="auto" w:fill="FFFFFF"/>
        </w:rPr>
        <w:t> в День защитника отечества, состоялась церемония Возложения цветов к мемориалу на центральной площади п. Октябрьский в память о павших в годы Великой Отечественной войны.</w:t>
      </w:r>
      <w:r w:rsidRPr="000F7F9F">
        <w:rPr>
          <w:color w:val="000000"/>
        </w:rPr>
        <w:t xml:space="preserve"> </w:t>
      </w:r>
      <w:r w:rsidRPr="000F7F9F">
        <w:rPr>
          <w:color w:val="000000"/>
          <w:shd w:val="clear" w:color="auto" w:fill="FFFFFF"/>
        </w:rPr>
        <w:t>В церемонии приняли участие представители Совета ветеранов, волонтеры районного отряда «Добрая воля», представители районного Совета молодежи, Устьянское местное отделение «Единая Россия», а так же местные жители.</w:t>
      </w:r>
    </w:p>
    <w:p w:rsidR="004B3D78" w:rsidRPr="000F7F9F" w:rsidRDefault="004B3D78" w:rsidP="004B3D78">
      <w:pPr>
        <w:pStyle w:val="a9"/>
        <w:numPr>
          <w:ilvl w:val="0"/>
          <w:numId w:val="48"/>
        </w:numPr>
        <w:shd w:val="clear" w:color="auto" w:fill="FFFFFF"/>
        <w:spacing w:line="276" w:lineRule="auto"/>
        <w:ind w:left="0" w:firstLine="0"/>
        <w:contextualSpacing/>
        <w:jc w:val="both"/>
        <w:rPr>
          <w:color w:val="000000"/>
          <w:shd w:val="clear" w:color="auto" w:fill="FFFFFF"/>
        </w:rPr>
      </w:pPr>
      <w:r w:rsidRPr="000F7F9F">
        <w:rPr>
          <w:color w:val="000000"/>
          <w:shd w:val="clear" w:color="auto" w:fill="FFFFFF"/>
        </w:rPr>
        <w:t>Всероссийская акция «</w:t>
      </w:r>
      <w:r w:rsidRPr="000F7F9F">
        <w:rPr>
          <w:i/>
          <w:color w:val="000000"/>
          <w:shd w:val="clear" w:color="auto" w:fill="FFFFFF"/>
        </w:rPr>
        <w:t>Цветы труженицам тыла</w:t>
      </w:r>
      <w:r>
        <w:rPr>
          <w:color w:val="000000"/>
          <w:shd w:val="clear" w:color="auto" w:fill="FFFFFF"/>
        </w:rPr>
        <w:t>»,</w:t>
      </w:r>
      <w:r w:rsidRPr="000F7F9F">
        <w:rPr>
          <w:color w:val="000000"/>
          <w:shd w:val="clear" w:color="auto" w:fill="FFFFFF"/>
        </w:rPr>
        <w:t xml:space="preserve"> 8 марта при взаимодействии </w:t>
      </w:r>
      <w:r>
        <w:rPr>
          <w:color w:val="000000"/>
          <w:shd w:val="clear" w:color="auto" w:fill="FFFFFF"/>
        </w:rPr>
        <w:t>с женсоветом, советом ветеранов,</w:t>
      </w:r>
      <w:r w:rsidRPr="000F7F9F">
        <w:rPr>
          <w:color w:val="000000"/>
          <w:shd w:val="clear" w:color="auto" w:fill="FFFFFF"/>
        </w:rPr>
        <w:t xml:space="preserve"> молодежи возложили цветы к памятнику «Труженикам тыла и детям войны».</w:t>
      </w:r>
    </w:p>
    <w:p w:rsidR="004B3D78" w:rsidRPr="000F7F9F" w:rsidRDefault="004B3D78" w:rsidP="004B3D78">
      <w:pPr>
        <w:pStyle w:val="a9"/>
        <w:numPr>
          <w:ilvl w:val="0"/>
          <w:numId w:val="48"/>
        </w:numPr>
        <w:shd w:val="clear" w:color="auto" w:fill="FFFFFF"/>
        <w:spacing w:line="276" w:lineRule="auto"/>
        <w:ind w:left="0" w:hanging="11"/>
        <w:contextualSpacing/>
        <w:jc w:val="both"/>
        <w:rPr>
          <w:color w:val="000000"/>
          <w:shd w:val="clear" w:color="auto" w:fill="FFFFFF"/>
        </w:rPr>
      </w:pPr>
      <w:r>
        <w:rPr>
          <w:color w:val="000000"/>
          <w:shd w:val="clear" w:color="auto" w:fill="FFFFFF"/>
        </w:rPr>
        <w:lastRenderedPageBreak/>
        <w:t>П</w:t>
      </w:r>
      <w:r w:rsidRPr="000F7F9F">
        <w:rPr>
          <w:color w:val="000000"/>
          <w:shd w:val="clear" w:color="auto" w:fill="FFFFFF"/>
        </w:rPr>
        <w:t>роведен ряд мероприятий</w:t>
      </w:r>
      <w:r>
        <w:rPr>
          <w:color w:val="000000"/>
          <w:shd w:val="clear" w:color="auto" w:fill="FFFFFF"/>
        </w:rPr>
        <w:t>,</w:t>
      </w:r>
      <w:r w:rsidRPr="000F7F9F">
        <w:rPr>
          <w:color w:val="000000"/>
          <w:shd w:val="clear" w:color="auto" w:fill="FFFFFF"/>
        </w:rPr>
        <w:t xml:space="preserve"> </w:t>
      </w:r>
      <w:r>
        <w:rPr>
          <w:color w:val="000000"/>
          <w:shd w:val="clear" w:color="auto" w:fill="FFFFFF"/>
        </w:rPr>
        <w:t xml:space="preserve">посвященный празднованию Победы в Великой Отечественной Войне: </w:t>
      </w:r>
      <w:r w:rsidRPr="000F7F9F">
        <w:rPr>
          <w:color w:val="000000"/>
          <w:shd w:val="clear" w:color="auto" w:fill="FFFFFF"/>
        </w:rPr>
        <w:t>«Голос Победы», «Окна Победы», «Открытка Ветерану», «Георгиевская ленточка», «Бессмертный полк»</w:t>
      </w:r>
      <w:r>
        <w:rPr>
          <w:color w:val="000000"/>
          <w:shd w:val="clear" w:color="auto" w:fill="FFFFFF"/>
        </w:rPr>
        <w:t xml:space="preserve"> - организовано шествие в 21 поселении Устьянского района, общий охват составил 5000 человек.</w:t>
      </w:r>
    </w:p>
    <w:p w:rsidR="004B3D78" w:rsidRPr="000F7F9F" w:rsidRDefault="004B3D78" w:rsidP="004B3D78">
      <w:pPr>
        <w:pStyle w:val="a9"/>
        <w:numPr>
          <w:ilvl w:val="0"/>
          <w:numId w:val="48"/>
        </w:numPr>
        <w:shd w:val="clear" w:color="auto" w:fill="FFFFFF"/>
        <w:spacing w:line="276" w:lineRule="auto"/>
        <w:ind w:left="0" w:firstLine="0"/>
        <w:contextualSpacing/>
        <w:jc w:val="both"/>
        <w:rPr>
          <w:color w:val="000000"/>
          <w:shd w:val="clear" w:color="auto" w:fill="FFFFFF"/>
        </w:rPr>
      </w:pPr>
      <w:r w:rsidRPr="000F7F9F">
        <w:t>Всероссийская акция «</w:t>
      </w:r>
      <w:r w:rsidRPr="000F7F9F">
        <w:rPr>
          <w:i/>
        </w:rPr>
        <w:t>Дом со звездой</w:t>
      </w:r>
      <w:r>
        <w:t>», прошла на территории Устьянского района,</w:t>
      </w:r>
      <w:r w:rsidRPr="000F7F9F">
        <w:t xml:space="preserve"> </w:t>
      </w:r>
      <w:r>
        <w:rPr>
          <w:color w:val="000000"/>
          <w:shd w:val="clear" w:color="auto" w:fill="FFFFFF"/>
        </w:rPr>
        <w:t>волонтёрами</w:t>
      </w:r>
      <w:r w:rsidRPr="000F7F9F">
        <w:rPr>
          <w:color w:val="000000"/>
          <w:shd w:val="clear" w:color="auto" w:fill="FFFFFF"/>
        </w:rPr>
        <w:t xml:space="preserve"> районного отряда «Добрая воля» </w:t>
      </w:r>
      <w:r w:rsidRPr="000F7F9F">
        <w:rPr>
          <w:rStyle w:val="aff4"/>
          <w:color w:val="000000"/>
          <w:shd w:val="clear" w:color="auto" w:fill="FFFFFF"/>
        </w:rPr>
        <w:t>со</w:t>
      </w:r>
      <w:r w:rsidRPr="000F7F9F">
        <w:rPr>
          <w:color w:val="000000"/>
          <w:shd w:val="clear" w:color="auto" w:fill="FFFFFF"/>
        </w:rPr>
        <w:t>вместно с председателем </w:t>
      </w:r>
      <w:r w:rsidRPr="000F7F9F">
        <w:rPr>
          <w:rStyle w:val="aff4"/>
          <w:color w:val="000000"/>
          <w:shd w:val="clear" w:color="auto" w:fill="FFFFFF"/>
        </w:rPr>
        <w:t>Со</w:t>
      </w:r>
      <w:r w:rsidRPr="000F7F9F">
        <w:rPr>
          <w:color w:val="000000"/>
          <w:shd w:val="clear" w:color="auto" w:fill="FFFFFF"/>
        </w:rPr>
        <w:t>вета ветеран</w:t>
      </w:r>
      <w:r>
        <w:rPr>
          <w:color w:val="000000"/>
          <w:shd w:val="clear" w:color="auto" w:fill="FFFFFF"/>
        </w:rPr>
        <w:t>ов В.Я. Подшивайловой установлено 19 звёзд</w:t>
      </w:r>
      <w:r w:rsidRPr="000F7F9F">
        <w:rPr>
          <w:color w:val="000000"/>
          <w:shd w:val="clear" w:color="auto" w:fill="FFFFFF"/>
        </w:rPr>
        <w:t xml:space="preserve"> на </w:t>
      </w:r>
      <w:r w:rsidRPr="000F7F9F">
        <w:rPr>
          <w:rStyle w:val="aff4"/>
          <w:color w:val="000000"/>
          <w:shd w:val="clear" w:color="auto" w:fill="FFFFFF"/>
        </w:rPr>
        <w:t>дом</w:t>
      </w:r>
      <w:r w:rsidRPr="000F7F9F">
        <w:rPr>
          <w:color w:val="000000"/>
          <w:shd w:val="clear" w:color="auto" w:fill="FFFFFF"/>
        </w:rPr>
        <w:t>а ветеранов.</w:t>
      </w:r>
    </w:p>
    <w:p w:rsidR="004B3D78" w:rsidRPr="00CD5015" w:rsidRDefault="004B3D78" w:rsidP="004B3D78">
      <w:pPr>
        <w:pStyle w:val="a9"/>
        <w:numPr>
          <w:ilvl w:val="0"/>
          <w:numId w:val="48"/>
        </w:numPr>
        <w:shd w:val="clear" w:color="auto" w:fill="FFFFFF"/>
        <w:spacing w:line="276" w:lineRule="auto"/>
        <w:ind w:left="0" w:firstLine="0"/>
        <w:contextualSpacing/>
        <w:jc w:val="both"/>
        <w:rPr>
          <w:color w:val="000000"/>
          <w:shd w:val="clear" w:color="auto" w:fill="FFFFFF"/>
        </w:rPr>
      </w:pPr>
      <w:r w:rsidRPr="00CD5015">
        <w:t>18 июня 2022 года прошла Всероссийская акция «</w:t>
      </w:r>
      <w:r w:rsidRPr="00CD5015">
        <w:rPr>
          <w:i/>
        </w:rPr>
        <w:t>Сад Памяти</w:t>
      </w:r>
      <w:r w:rsidRPr="00CD5015">
        <w:t xml:space="preserve">». В карьере «Сосенки» активная молодежь высадила 50 саженцев сосны/ели. </w:t>
      </w:r>
    </w:p>
    <w:p w:rsidR="004B3D78" w:rsidRPr="00B21AAC" w:rsidRDefault="004B3D78" w:rsidP="004B3D78">
      <w:pPr>
        <w:pStyle w:val="a9"/>
        <w:numPr>
          <w:ilvl w:val="0"/>
          <w:numId w:val="48"/>
        </w:numPr>
        <w:shd w:val="clear" w:color="auto" w:fill="FFFFFF"/>
        <w:spacing w:line="276" w:lineRule="auto"/>
        <w:ind w:left="0" w:firstLine="0"/>
        <w:contextualSpacing/>
        <w:jc w:val="both"/>
      </w:pPr>
      <w:r w:rsidRPr="00B21AAC">
        <w:t>22 июня прошла Всероссийская акция «</w:t>
      </w:r>
      <w:r w:rsidRPr="00B21AAC">
        <w:rPr>
          <w:i/>
        </w:rPr>
        <w:t>Свеча Памяти</w:t>
      </w:r>
      <w:r w:rsidRPr="00B21AAC">
        <w:t>». Ровно в 4 утра все желающие прошли с зажженными свечами к Стеле. Так же данная акция была запущена в социальной сети, где любой желающий мог зажечь виртуальную свечу памяти.</w:t>
      </w:r>
    </w:p>
    <w:p w:rsidR="004B3D78" w:rsidRPr="00B21AAC" w:rsidRDefault="004B3D78" w:rsidP="004B3D78">
      <w:pPr>
        <w:pStyle w:val="a9"/>
        <w:numPr>
          <w:ilvl w:val="0"/>
          <w:numId w:val="48"/>
        </w:numPr>
        <w:shd w:val="clear" w:color="auto" w:fill="FFFFFF"/>
        <w:spacing w:line="276" w:lineRule="auto"/>
        <w:ind w:left="0" w:firstLine="0"/>
        <w:contextualSpacing/>
        <w:jc w:val="both"/>
      </w:pPr>
      <w:r w:rsidRPr="00B21AAC">
        <w:t>3 сентября во всех образовательн</w:t>
      </w:r>
      <w:r>
        <w:t>ых учреждениях района, прошли</w:t>
      </w:r>
      <w:r w:rsidRPr="00B21AAC">
        <w:t xml:space="preserve"> Уроки Памяти. На центральной площади п. Октябрьский, в этот памятный день Устьянские школьники почтили память погибших в террористических актах минутой молчания и зажгли свечи, выложив из них надпись «</w:t>
      </w:r>
      <w:r w:rsidRPr="00B21AAC">
        <w:rPr>
          <w:i/>
        </w:rPr>
        <w:t>МЫ ЗА МИР</w:t>
      </w:r>
      <w:r w:rsidRPr="00B21AAC">
        <w:t xml:space="preserve">»; </w:t>
      </w:r>
    </w:p>
    <w:p w:rsidR="004B3D78" w:rsidRPr="00CD5015" w:rsidRDefault="004B3D78" w:rsidP="004B3D78">
      <w:pPr>
        <w:pStyle w:val="a9"/>
        <w:numPr>
          <w:ilvl w:val="0"/>
          <w:numId w:val="48"/>
        </w:numPr>
        <w:shd w:val="clear" w:color="auto" w:fill="FFFFFF"/>
        <w:spacing w:line="276" w:lineRule="auto"/>
        <w:ind w:left="0" w:firstLine="0"/>
        <w:contextualSpacing/>
        <w:jc w:val="both"/>
      </w:pPr>
      <w:r w:rsidRPr="00CD5015">
        <w:t>22 февраля, 6 мая, 12 июня, 23 августа, 9 декабря в отделе ЗАГС прошло торжественное вручение паспортов в рамках Всероссийской акции «</w:t>
      </w:r>
      <w:r w:rsidRPr="00CD5015">
        <w:rPr>
          <w:i/>
        </w:rPr>
        <w:t>Мы Граждане России</w:t>
      </w:r>
      <w:r w:rsidRPr="00CD5015">
        <w:t>». Всего приняли участие 25 юных граждан, которым исполнилось 14 лет.</w:t>
      </w:r>
    </w:p>
    <w:p w:rsidR="004B3D78" w:rsidRPr="00CD5015" w:rsidRDefault="004B3D78" w:rsidP="004B3D78">
      <w:pPr>
        <w:pStyle w:val="a9"/>
        <w:numPr>
          <w:ilvl w:val="0"/>
          <w:numId w:val="48"/>
        </w:numPr>
        <w:shd w:val="clear" w:color="auto" w:fill="FFFFFF"/>
        <w:tabs>
          <w:tab w:val="left" w:pos="0"/>
        </w:tabs>
        <w:spacing w:line="276" w:lineRule="auto"/>
        <w:ind w:left="0" w:firstLine="0"/>
        <w:contextualSpacing/>
        <w:jc w:val="both"/>
      </w:pPr>
      <w:r w:rsidRPr="00CD5015">
        <w:t>17 декабря,</w:t>
      </w:r>
      <w:r>
        <w:t xml:space="preserve"> состоялся</w:t>
      </w:r>
      <w:r w:rsidRPr="00CD5015">
        <w:t xml:space="preserve"> муниципальный этап военно-спортивной эстафеты «Внуки Маргелова», в котором приняли участие 7 команд</w:t>
      </w:r>
      <w:r>
        <w:t>, общий охват составил 40 человек.</w:t>
      </w:r>
    </w:p>
    <w:p w:rsidR="004B3D78" w:rsidRPr="007B2A29" w:rsidRDefault="004B3D78" w:rsidP="004B3D78">
      <w:pPr>
        <w:shd w:val="clear" w:color="auto" w:fill="FFFFFF"/>
        <w:spacing w:line="276" w:lineRule="auto"/>
        <w:ind w:firstLine="567"/>
        <w:jc w:val="both"/>
        <w:rPr>
          <w:u w:val="single"/>
        </w:rPr>
      </w:pPr>
      <w:r w:rsidRPr="007B2A29">
        <w:rPr>
          <w:u w:val="single"/>
        </w:rPr>
        <w:t xml:space="preserve">  Мероприятия, направленные на  поддержку творческой и талантливой молодежи:</w:t>
      </w:r>
    </w:p>
    <w:p w:rsidR="004B3D78" w:rsidRPr="00B21AAC" w:rsidRDefault="004B3D78" w:rsidP="004B3D78">
      <w:pPr>
        <w:pStyle w:val="a9"/>
        <w:spacing w:line="276" w:lineRule="auto"/>
        <w:ind w:left="0" w:firstLine="567"/>
        <w:jc w:val="both"/>
      </w:pPr>
      <w:r w:rsidRPr="00B21AAC">
        <w:t xml:space="preserve">  </w:t>
      </w:r>
      <w:r w:rsidRPr="00B21AAC">
        <w:rPr>
          <w:color w:val="000000"/>
        </w:rPr>
        <w:t>В течение всего 2022 года команда КВН Устьяны принимала участие  в Архангельской лиге КВН 1\4 финала, результатом стал выход сборной в полуфинал; Участие сборной Устьянского района в Вологодской областной лиге КВН, результат встречи – 1 место; участие в полуфинале Официальной Архангельской лиги КВН - 2 место (выход в Финал сезона), участие в  Фестивале лиги КВН  в г. Котлас – результат: Команда Устьянского района "Тимур и его команда" заняла Гран-при фестиваля (главный приз) и команда "За себя и за Сашку" победители номинации "Лучшая шутка"; участие в  финале Официальной Архангельской лиги КВН; в декабре состоялся открытый «Кубок Главы» по КВН лиги КВН «Устьяны».</w:t>
      </w:r>
    </w:p>
    <w:p w:rsidR="004B3D78" w:rsidRPr="007B2A29" w:rsidRDefault="004B3D78" w:rsidP="004B3D78">
      <w:pPr>
        <w:pStyle w:val="a9"/>
        <w:spacing w:line="276" w:lineRule="auto"/>
        <w:ind w:left="0" w:firstLine="567"/>
        <w:jc w:val="both"/>
        <w:rPr>
          <w:u w:val="single"/>
        </w:rPr>
      </w:pPr>
      <w:r w:rsidRPr="007B2A29">
        <w:rPr>
          <w:u w:val="single"/>
        </w:rPr>
        <w:t>Повышение эффективности молодежной политики.</w:t>
      </w:r>
    </w:p>
    <w:p w:rsidR="004B3D78" w:rsidRPr="00B21AAC" w:rsidRDefault="004B3D78" w:rsidP="004B3D78">
      <w:pPr>
        <w:shd w:val="clear" w:color="auto" w:fill="FFFFFF"/>
        <w:spacing w:line="276" w:lineRule="auto"/>
        <w:ind w:firstLine="567"/>
        <w:jc w:val="both"/>
      </w:pPr>
      <w:r w:rsidRPr="00B21AAC">
        <w:t>С 30 сентября по 2 октября 2022 года в рамках районного образовательного форума молодежи «Молодой Север - 2022», проходили образовательные площадки по направлениям: «Молодёжное предпринимательство», «Молодой политик», «Молодая семья», «Экология", «Студенческое самоуправление», «Медиа», участники на протяжении трех дней разрабатывали проекты, составляли планы мероприятий, обговаривали идеи. Количество участников - 70 человек.</w:t>
      </w:r>
    </w:p>
    <w:p w:rsidR="004B3D78" w:rsidRPr="00B21AAC" w:rsidRDefault="004B3D78" w:rsidP="004B3D78">
      <w:pPr>
        <w:shd w:val="clear" w:color="auto" w:fill="FFFFFF"/>
        <w:spacing w:line="276" w:lineRule="auto"/>
        <w:ind w:firstLine="567"/>
        <w:jc w:val="both"/>
      </w:pPr>
      <w:r w:rsidRPr="00B21AAC">
        <w:t xml:space="preserve">В июле 2022 года </w:t>
      </w:r>
      <w:r>
        <w:t>два специалиста</w:t>
      </w:r>
      <w:r w:rsidRPr="00B21AAC">
        <w:t xml:space="preserve"> </w:t>
      </w:r>
      <w:r>
        <w:t>отдела спорта и молодежи</w:t>
      </w:r>
      <w:r w:rsidRPr="00B21AAC">
        <w:t xml:space="preserve"> приняли участие в Окружном форуме добровольцев Северо-Западного федерального округа.</w:t>
      </w:r>
    </w:p>
    <w:p w:rsidR="004B3D78" w:rsidRDefault="004B3D78" w:rsidP="004B3D78">
      <w:pPr>
        <w:shd w:val="clear" w:color="auto" w:fill="FFFFFF"/>
        <w:spacing w:line="276" w:lineRule="auto"/>
        <w:ind w:firstLine="567"/>
        <w:jc w:val="both"/>
      </w:pPr>
      <w:r w:rsidRPr="00356A2B">
        <w:t>Главное молодежное событие Архангельской области состоялось в Устьянском муниципальном округе.</w:t>
      </w:r>
      <w:r>
        <w:t xml:space="preserve"> </w:t>
      </w:r>
      <w:r w:rsidRPr="00356A2B">
        <w:t>С 1</w:t>
      </w:r>
      <w:r>
        <w:t>6 по 22 августа 2022 года проходил</w:t>
      </w:r>
      <w:r w:rsidRPr="00356A2B">
        <w:t xml:space="preserve"> XII молодежный форум «Команда 29: Развитие Поморья»</w:t>
      </w:r>
      <w:r>
        <w:t xml:space="preserve">. </w:t>
      </w:r>
      <w:r w:rsidRPr="00356A2B">
        <w:t>Губернатор Архангельской области Александр Витальевич Цыбульский встретился с участниками  форума и обсудил пути развития региона с активистами молодёжных организаций и специалистами по работе с молодёжью.</w:t>
      </w:r>
      <w:r>
        <w:t xml:space="preserve"> П</w:t>
      </w:r>
      <w:r w:rsidRPr="00356A2B">
        <w:t xml:space="preserve">роведено 28 мероприятий, среди них: форсайт-сессии, панельные дискуссии, проектные </w:t>
      </w:r>
      <w:r w:rsidRPr="00356A2B">
        <w:lastRenderedPageBreak/>
        <w:t>мастерские, экскурсии, спортивные и развлекательные мероприятия.</w:t>
      </w:r>
      <w:r>
        <w:t xml:space="preserve"> Итогами форума стала защита проектов в сфере молодежной политики.</w:t>
      </w:r>
    </w:p>
    <w:p w:rsidR="004B3D78" w:rsidRPr="00B21AAC" w:rsidRDefault="004B3D78" w:rsidP="004B3D78">
      <w:pPr>
        <w:shd w:val="clear" w:color="auto" w:fill="FFFFFF"/>
        <w:spacing w:line="276" w:lineRule="auto"/>
        <w:ind w:firstLine="567"/>
        <w:jc w:val="both"/>
      </w:pPr>
      <w:r w:rsidRPr="00B21AAC">
        <w:t>В сентябре 2022 года, главный специалист по работе с молодежью и руководитель АРМОО «Ювента» - Прожерин Виталий Витальевич, приняли участие в Окружном семинар - совещании с представителями молодежной политики Северо-Западного Федерального округа.</w:t>
      </w:r>
    </w:p>
    <w:p w:rsidR="004B3D78" w:rsidRDefault="004B3D78" w:rsidP="004B3D78">
      <w:pPr>
        <w:spacing w:line="276" w:lineRule="auto"/>
        <w:ind w:firstLine="567"/>
        <w:jc w:val="both"/>
        <w:rPr>
          <w:rFonts w:eastAsia="Calibri"/>
          <w:u w:val="single"/>
        </w:rPr>
      </w:pPr>
      <w:r w:rsidRPr="00DA39E2">
        <w:rPr>
          <w:rFonts w:eastAsia="Calibri"/>
          <w:u w:val="single"/>
        </w:rPr>
        <w:t>Проектная деятельность</w:t>
      </w:r>
    </w:p>
    <w:p w:rsidR="004B3D78" w:rsidRPr="00DA39E2" w:rsidRDefault="004B3D78" w:rsidP="004B3D78">
      <w:pPr>
        <w:spacing w:line="276" w:lineRule="auto"/>
        <w:jc w:val="both"/>
        <w:rPr>
          <w:rFonts w:eastAsia="Calibri"/>
        </w:rPr>
      </w:pPr>
      <w:r w:rsidRPr="00DA39E2">
        <w:rPr>
          <w:rFonts w:eastAsia="Calibri"/>
        </w:rPr>
        <w:t>•</w:t>
      </w:r>
      <w:r w:rsidRPr="00DA39E2">
        <w:rPr>
          <w:rFonts w:eastAsia="Calibri"/>
        </w:rPr>
        <w:tab/>
        <w:t>Парк для молодежи» Прожерин В.В. – 50 000,00 руб.</w:t>
      </w:r>
    </w:p>
    <w:p w:rsidR="004B3D78" w:rsidRPr="00DA39E2" w:rsidRDefault="004B3D78" w:rsidP="004B3D78">
      <w:pPr>
        <w:spacing w:line="276" w:lineRule="auto"/>
        <w:jc w:val="both"/>
        <w:rPr>
          <w:rFonts w:eastAsia="Calibri"/>
        </w:rPr>
      </w:pPr>
      <w:r w:rsidRPr="00DA39E2">
        <w:rPr>
          <w:rFonts w:eastAsia="Calibri"/>
        </w:rPr>
        <w:t>•</w:t>
      </w:r>
      <w:r w:rsidRPr="00DA39E2">
        <w:rPr>
          <w:rFonts w:eastAsia="Calibri"/>
        </w:rPr>
        <w:tab/>
        <w:t>«Юные туристы» Фаезов С.С. – 59 912,00 руб.</w:t>
      </w:r>
    </w:p>
    <w:p w:rsidR="004B3D78" w:rsidRPr="00DA39E2" w:rsidRDefault="004B3D78" w:rsidP="004B3D78">
      <w:pPr>
        <w:spacing w:line="276" w:lineRule="auto"/>
        <w:jc w:val="both"/>
        <w:rPr>
          <w:rFonts w:eastAsia="Calibri"/>
        </w:rPr>
      </w:pPr>
      <w:r w:rsidRPr="00DA39E2">
        <w:rPr>
          <w:rFonts w:eastAsia="Calibri"/>
        </w:rPr>
        <w:t>•</w:t>
      </w:r>
      <w:r w:rsidRPr="00DA39E2">
        <w:rPr>
          <w:rFonts w:eastAsia="Calibri"/>
        </w:rPr>
        <w:tab/>
        <w:t>Фестиваль уличных игр «STREET GAMES» Дитятева Е.П. – 50 000,00 руб.</w:t>
      </w:r>
    </w:p>
    <w:p w:rsidR="004B3D78" w:rsidRPr="00DA39E2" w:rsidRDefault="004B3D78" w:rsidP="004B3D78">
      <w:pPr>
        <w:spacing w:line="276" w:lineRule="auto"/>
        <w:jc w:val="both"/>
        <w:rPr>
          <w:rFonts w:eastAsia="Calibri"/>
        </w:rPr>
      </w:pPr>
      <w:r w:rsidRPr="00DA39E2">
        <w:rPr>
          <w:rFonts w:eastAsia="Calibri"/>
        </w:rPr>
        <w:t>•</w:t>
      </w:r>
      <w:r w:rsidRPr="00DA39E2">
        <w:rPr>
          <w:rFonts w:eastAsia="Calibri"/>
        </w:rPr>
        <w:tab/>
        <w:t>Молодежный спортивно - туристический слет «Мы вместе» Самодурова Е.М. – 99 779,00 руб.</w:t>
      </w:r>
    </w:p>
    <w:p w:rsidR="004B3D78" w:rsidRPr="00DA39E2" w:rsidRDefault="004B3D78" w:rsidP="004B3D78">
      <w:pPr>
        <w:spacing w:line="276" w:lineRule="auto"/>
        <w:jc w:val="both"/>
        <w:rPr>
          <w:rFonts w:eastAsia="Calibri"/>
        </w:rPr>
      </w:pPr>
      <w:r w:rsidRPr="00DA39E2">
        <w:rPr>
          <w:rFonts w:eastAsia="Calibri"/>
        </w:rPr>
        <w:t>В конкурсе грантов Губернатора Архангельской области поддержали проект от Устьянского района:</w:t>
      </w:r>
    </w:p>
    <w:p w:rsidR="004B3D78" w:rsidRPr="00DA39E2" w:rsidRDefault="004B3D78" w:rsidP="004B3D78">
      <w:pPr>
        <w:spacing w:line="276" w:lineRule="auto"/>
        <w:jc w:val="both"/>
        <w:rPr>
          <w:rFonts w:eastAsia="Calibri"/>
        </w:rPr>
      </w:pPr>
      <w:r w:rsidRPr="00DA39E2">
        <w:rPr>
          <w:rFonts w:eastAsia="Calibri"/>
        </w:rPr>
        <w:t>•</w:t>
      </w:r>
      <w:r w:rsidRPr="00DA39E2">
        <w:rPr>
          <w:rFonts w:eastAsia="Calibri"/>
        </w:rPr>
        <w:tab/>
        <w:t>Раздельный сбор в каждый «двор» Маслова О. – 499 353,00 руб.</w:t>
      </w:r>
    </w:p>
    <w:p w:rsidR="004B3D78" w:rsidRPr="00F76C59" w:rsidRDefault="004B3D78" w:rsidP="004B3D78">
      <w:pPr>
        <w:ind w:firstLine="567"/>
        <w:jc w:val="center"/>
        <w:rPr>
          <w:b/>
        </w:rPr>
      </w:pPr>
    </w:p>
    <w:p w:rsidR="0068753B" w:rsidRPr="00AA08BF" w:rsidRDefault="0068753B" w:rsidP="0068753B">
      <w:pPr>
        <w:shd w:val="clear" w:color="auto" w:fill="FFFFFF"/>
        <w:jc w:val="both"/>
        <w:rPr>
          <w:color w:val="FF0000"/>
        </w:rPr>
      </w:pPr>
    </w:p>
    <w:p w:rsidR="00D00D8C" w:rsidRPr="00A91DF8" w:rsidRDefault="00D00D8C" w:rsidP="00A91DF8">
      <w:pPr>
        <w:shd w:val="clear" w:color="auto" w:fill="FFFFFF"/>
        <w:jc w:val="center"/>
        <w:rPr>
          <w:b/>
        </w:rPr>
      </w:pPr>
      <w:r w:rsidRPr="00A91DF8">
        <w:rPr>
          <w:b/>
        </w:rPr>
        <w:t>Обеспечение жильем молодых семей</w:t>
      </w:r>
    </w:p>
    <w:p w:rsidR="00A91DF8" w:rsidRPr="004C203C" w:rsidRDefault="00A91DF8" w:rsidP="00A91DF8">
      <w:pPr>
        <w:ind w:firstLine="709"/>
        <w:jc w:val="both"/>
      </w:pPr>
      <w:r w:rsidRPr="004C203C">
        <w:t xml:space="preserve">В 2022 году 16 молодых семей получили свидетельство о праве на получение социальной выплаты для улучшения жилищных условий, с использованием средств федерального и областного бюджетов. Из них 4 семьи по муниципальной программе МО «Устьянский муниципальный район» «Обеспечение жильем молодых семей» и 12 семей по муниципальной программе МО «Октябрьское» «Обеспечение жильем молодых семей». </w:t>
      </w:r>
    </w:p>
    <w:p w:rsidR="00A91DF8" w:rsidRPr="004C203C" w:rsidRDefault="00A91DF8" w:rsidP="00A91DF8">
      <w:pPr>
        <w:ind w:firstLine="709"/>
        <w:jc w:val="both"/>
      </w:pPr>
      <w:r w:rsidRPr="004C203C">
        <w:t>В списке участников муниципальной программы «О</w:t>
      </w:r>
      <w:r>
        <w:t xml:space="preserve">беспечение жильем молодых семей </w:t>
      </w:r>
      <w:r w:rsidRPr="004C203C">
        <w:t>Устьянского муниципального округа» на 29.03.2023 года состоит  89 семьи, из них 5 семей являются многодетными.</w:t>
      </w:r>
    </w:p>
    <w:p w:rsidR="00A91DF8" w:rsidRPr="004C203C" w:rsidRDefault="00A91DF8" w:rsidP="00A91DF8">
      <w:pPr>
        <w:ind w:firstLine="709"/>
        <w:jc w:val="both"/>
      </w:pPr>
      <w:r w:rsidRPr="004C203C">
        <w:t xml:space="preserve">В рамках программ в 2022 году заключены соглашения  с Министерством по делам </w:t>
      </w:r>
    </w:p>
    <w:p w:rsidR="00A91DF8" w:rsidRPr="004C203C" w:rsidRDefault="00A91DF8" w:rsidP="00A91DF8">
      <w:pPr>
        <w:jc w:val="both"/>
      </w:pPr>
      <w:r w:rsidRPr="004C203C">
        <w:t>молодежи и спорту Архангельской области о предоставлении социальных  выплат для 16 молодых семей.</w:t>
      </w:r>
    </w:p>
    <w:p w:rsidR="00A91DF8" w:rsidRPr="004C203C" w:rsidRDefault="00A91DF8" w:rsidP="00A91DF8">
      <w:pPr>
        <w:ind w:firstLine="709"/>
        <w:jc w:val="both"/>
      </w:pPr>
      <w:r w:rsidRPr="004C203C">
        <w:t xml:space="preserve">Общая сумма социальной выплаты по свидетельствам для семей из МО «Устьянский муниципальный район» – 3 685 500 рублей, из них спонсорская помощь бюджету Устьянского района  - 1 215 580 рублей 16  копеек. </w:t>
      </w:r>
    </w:p>
    <w:p w:rsidR="00A91DF8" w:rsidRDefault="00A91DF8" w:rsidP="00A91DF8">
      <w:pPr>
        <w:ind w:firstLine="709"/>
        <w:jc w:val="both"/>
      </w:pPr>
      <w:r w:rsidRPr="004C203C">
        <w:t xml:space="preserve">Общая сумма социальной выплаты по свидетельствам для семей из МО «Октябрьское» – 10 584 000 рублей, из них спонсорская помощь бюджету Устьянского района  - 3 490 896 рублей 86  копеек. </w:t>
      </w:r>
    </w:p>
    <w:p w:rsidR="00A91DF8" w:rsidRPr="004C203C" w:rsidRDefault="00A91DF8" w:rsidP="00A91DF8">
      <w:pPr>
        <w:ind w:firstLine="709"/>
        <w:jc w:val="both"/>
      </w:pPr>
      <w:r w:rsidRPr="004C203C">
        <w:t xml:space="preserve"> Дополнительную выплату в размере 5% получила 1 семья в связи с рождением ребенка.              </w:t>
      </w:r>
    </w:p>
    <w:p w:rsidR="00A91DF8" w:rsidRPr="004C203C" w:rsidRDefault="00A91DF8" w:rsidP="00A91DF8">
      <w:pPr>
        <w:ind w:firstLine="709"/>
        <w:jc w:val="both"/>
      </w:pPr>
      <w:r w:rsidRPr="004C203C">
        <w:t xml:space="preserve">Основное направление реализации – заключение договора купли – продажи жилого помещения. </w:t>
      </w:r>
    </w:p>
    <w:p w:rsidR="00A91DF8" w:rsidRDefault="00A91DF8" w:rsidP="00A91DF8">
      <w:pPr>
        <w:ind w:firstLine="709"/>
        <w:jc w:val="both"/>
      </w:pPr>
      <w:r w:rsidRPr="004C203C">
        <w:t>Все семьи, наконец, 2022 года реализовали свидетельства о праве на получение социальной выплаты.</w:t>
      </w:r>
    </w:p>
    <w:p w:rsidR="00A91DF8" w:rsidRPr="004C203C" w:rsidRDefault="00A91DF8" w:rsidP="00A91DF8">
      <w:pPr>
        <w:ind w:firstLine="709"/>
        <w:jc w:val="both"/>
      </w:pPr>
      <w:r w:rsidRPr="004C203C">
        <w:t xml:space="preserve">За период с 2016 по 2021 год, в рамках программы «Обеспечение жильем молодых </w:t>
      </w:r>
    </w:p>
    <w:p w:rsidR="00A91DF8" w:rsidRPr="004C203C" w:rsidRDefault="00A91DF8" w:rsidP="00A91DF8">
      <w:pPr>
        <w:jc w:val="both"/>
      </w:pPr>
      <w:r w:rsidRPr="004C203C">
        <w:t>семей», 143 молодых семей смогли улучшить жилищные условия, реализовав свидетельство о праве на получение социальной выплаты на сумму 100 258 360,00.</w:t>
      </w:r>
    </w:p>
    <w:p w:rsidR="00853410" w:rsidRPr="00AA08BF" w:rsidRDefault="00853410" w:rsidP="00B56542">
      <w:pPr>
        <w:shd w:val="clear" w:color="auto" w:fill="FFFFFF"/>
        <w:jc w:val="center"/>
        <w:rPr>
          <w:b/>
          <w:color w:val="FF0000"/>
          <w:highlight w:val="yellow"/>
        </w:rPr>
      </w:pPr>
    </w:p>
    <w:p w:rsidR="006A1D2C" w:rsidRDefault="006A1D2C" w:rsidP="002F6C2F">
      <w:pPr>
        <w:ind w:firstLine="360"/>
        <w:jc w:val="center"/>
        <w:rPr>
          <w:b/>
        </w:rPr>
      </w:pPr>
    </w:p>
    <w:p w:rsidR="006A1D2C" w:rsidRDefault="006A1D2C" w:rsidP="002F6C2F">
      <w:pPr>
        <w:ind w:firstLine="360"/>
        <w:jc w:val="center"/>
        <w:rPr>
          <w:b/>
        </w:rPr>
      </w:pPr>
    </w:p>
    <w:p w:rsidR="006A1D2C" w:rsidRDefault="006A1D2C" w:rsidP="002F6C2F">
      <w:pPr>
        <w:ind w:firstLine="360"/>
        <w:jc w:val="center"/>
        <w:rPr>
          <w:b/>
        </w:rPr>
      </w:pPr>
    </w:p>
    <w:p w:rsidR="006A1D2C" w:rsidRDefault="006A1D2C" w:rsidP="002F6C2F">
      <w:pPr>
        <w:ind w:firstLine="360"/>
        <w:jc w:val="center"/>
        <w:rPr>
          <w:b/>
        </w:rPr>
      </w:pPr>
    </w:p>
    <w:p w:rsidR="006A1D2C" w:rsidRDefault="006A1D2C" w:rsidP="002F6C2F">
      <w:pPr>
        <w:ind w:firstLine="360"/>
        <w:jc w:val="center"/>
        <w:rPr>
          <w:b/>
        </w:rPr>
      </w:pPr>
    </w:p>
    <w:p w:rsidR="006A1D2C" w:rsidRDefault="006A1D2C" w:rsidP="002F6C2F">
      <w:pPr>
        <w:ind w:firstLine="360"/>
        <w:jc w:val="center"/>
        <w:rPr>
          <w:b/>
        </w:rPr>
      </w:pPr>
    </w:p>
    <w:p w:rsidR="002F6C2F" w:rsidRDefault="002F6C2F" w:rsidP="002F6C2F">
      <w:pPr>
        <w:ind w:firstLine="360"/>
        <w:jc w:val="center"/>
        <w:rPr>
          <w:b/>
        </w:rPr>
      </w:pPr>
      <w:r w:rsidRPr="00880495">
        <w:rPr>
          <w:b/>
        </w:rPr>
        <w:lastRenderedPageBreak/>
        <w:t xml:space="preserve">Сведения о количестве выданных и реализованных свидетельств по программе «Обеспечение жильем молодых семей» </w:t>
      </w:r>
    </w:p>
    <w:p w:rsidR="006A1D2C" w:rsidRPr="00880495" w:rsidRDefault="006A1D2C" w:rsidP="002F6C2F">
      <w:pPr>
        <w:ind w:firstLine="360"/>
        <w:jc w:val="center"/>
        <w:rPr>
          <w:b/>
        </w:rPr>
      </w:pPr>
    </w:p>
    <w:tbl>
      <w:tblPr>
        <w:tblW w:w="10348" w:type="dxa"/>
        <w:tblInd w:w="-459" w:type="dxa"/>
        <w:tblLayout w:type="fixed"/>
        <w:tblLook w:val="04A0"/>
      </w:tblPr>
      <w:tblGrid>
        <w:gridCol w:w="709"/>
        <w:gridCol w:w="1985"/>
        <w:gridCol w:w="1984"/>
        <w:gridCol w:w="1701"/>
        <w:gridCol w:w="1985"/>
        <w:gridCol w:w="1984"/>
      </w:tblGrid>
      <w:tr w:rsidR="00880495" w:rsidRPr="00880495" w:rsidTr="00C750DF">
        <w:trPr>
          <w:trHeight w:val="21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Год</w:t>
            </w:r>
          </w:p>
        </w:tc>
        <w:tc>
          <w:tcPr>
            <w:tcW w:w="1985" w:type="dxa"/>
            <w:tcBorders>
              <w:top w:val="single" w:sz="4" w:space="0" w:color="auto"/>
              <w:left w:val="nil"/>
              <w:bottom w:val="single" w:sz="4" w:space="0" w:color="auto"/>
              <w:right w:val="single" w:sz="4" w:space="0" w:color="auto"/>
            </w:tcBorders>
            <w:shd w:val="clear" w:color="auto" w:fill="auto"/>
            <w:hideMark/>
          </w:tcPr>
          <w:p w:rsidR="00880495" w:rsidRPr="00880495" w:rsidRDefault="00880495" w:rsidP="00C750DF">
            <w:pPr>
              <w:jc w:val="center"/>
              <w:rPr>
                <w:sz w:val="20"/>
                <w:szCs w:val="20"/>
              </w:rPr>
            </w:pPr>
            <w:r w:rsidRPr="00880495">
              <w:rPr>
                <w:sz w:val="20"/>
                <w:szCs w:val="20"/>
              </w:rPr>
              <w:t xml:space="preserve">Фактический объем финансирования </w:t>
            </w:r>
            <w:r w:rsidRPr="00880495">
              <w:rPr>
                <w:sz w:val="20"/>
                <w:szCs w:val="20"/>
              </w:rPr>
              <w:br/>
              <w:t>за счет средств федерального бюджета,</w:t>
            </w:r>
          </w:p>
          <w:p w:rsidR="00880495" w:rsidRPr="00880495" w:rsidRDefault="00880495" w:rsidP="00C750DF">
            <w:pPr>
              <w:jc w:val="center"/>
              <w:rPr>
                <w:sz w:val="20"/>
                <w:szCs w:val="20"/>
              </w:rPr>
            </w:pPr>
            <w:r w:rsidRPr="00880495">
              <w:rPr>
                <w:sz w:val="20"/>
                <w:szCs w:val="20"/>
              </w:rPr>
              <w:t>тыс. руб.</w:t>
            </w:r>
          </w:p>
        </w:tc>
        <w:tc>
          <w:tcPr>
            <w:tcW w:w="1984" w:type="dxa"/>
            <w:tcBorders>
              <w:top w:val="single" w:sz="4" w:space="0" w:color="auto"/>
              <w:left w:val="nil"/>
              <w:bottom w:val="single" w:sz="4" w:space="0" w:color="auto"/>
              <w:right w:val="single" w:sz="4" w:space="0" w:color="auto"/>
            </w:tcBorders>
            <w:shd w:val="clear" w:color="auto" w:fill="auto"/>
            <w:hideMark/>
          </w:tcPr>
          <w:p w:rsidR="00880495" w:rsidRPr="00880495" w:rsidRDefault="00880495" w:rsidP="00C750DF">
            <w:pPr>
              <w:jc w:val="center"/>
              <w:rPr>
                <w:sz w:val="20"/>
                <w:szCs w:val="20"/>
              </w:rPr>
            </w:pPr>
            <w:r w:rsidRPr="00880495">
              <w:rPr>
                <w:sz w:val="20"/>
                <w:szCs w:val="20"/>
              </w:rPr>
              <w:t xml:space="preserve">Фактический объем финансирования за счет консолидированных средств областного и местного бюджетов </w:t>
            </w:r>
          </w:p>
          <w:p w:rsidR="00880495" w:rsidRPr="00880495" w:rsidRDefault="00880495" w:rsidP="00C750DF">
            <w:pPr>
              <w:jc w:val="center"/>
              <w:rPr>
                <w:sz w:val="20"/>
                <w:szCs w:val="20"/>
              </w:rPr>
            </w:pPr>
            <w:r w:rsidRPr="00880495">
              <w:rPr>
                <w:sz w:val="20"/>
                <w:szCs w:val="20"/>
              </w:rPr>
              <w:t>тыс.руб.</w:t>
            </w:r>
          </w:p>
        </w:tc>
        <w:tc>
          <w:tcPr>
            <w:tcW w:w="1701" w:type="dxa"/>
            <w:tcBorders>
              <w:top w:val="single" w:sz="4" w:space="0" w:color="auto"/>
              <w:left w:val="nil"/>
              <w:bottom w:val="single" w:sz="4" w:space="0" w:color="auto"/>
              <w:right w:val="single" w:sz="4" w:space="0" w:color="auto"/>
            </w:tcBorders>
            <w:shd w:val="clear" w:color="auto" w:fill="auto"/>
            <w:hideMark/>
          </w:tcPr>
          <w:p w:rsidR="00880495" w:rsidRPr="00880495" w:rsidRDefault="00880495" w:rsidP="00C750DF">
            <w:pPr>
              <w:jc w:val="center"/>
              <w:rPr>
                <w:sz w:val="20"/>
                <w:szCs w:val="20"/>
              </w:rPr>
            </w:pPr>
            <w:r w:rsidRPr="00880495">
              <w:rPr>
                <w:sz w:val="20"/>
                <w:szCs w:val="20"/>
              </w:rPr>
              <w:t xml:space="preserve">Количество молодых семей, получивших свидетельства </w:t>
            </w:r>
            <w:r w:rsidRPr="00880495">
              <w:rPr>
                <w:sz w:val="20"/>
                <w:szCs w:val="20"/>
              </w:rPr>
              <w:br/>
              <w:t xml:space="preserve">о праве </w:t>
            </w:r>
            <w:r w:rsidRPr="00880495">
              <w:rPr>
                <w:sz w:val="20"/>
                <w:szCs w:val="20"/>
              </w:rPr>
              <w:br/>
              <w:t>на получение социальных выплат</w:t>
            </w:r>
          </w:p>
        </w:tc>
        <w:tc>
          <w:tcPr>
            <w:tcW w:w="1985" w:type="dxa"/>
            <w:tcBorders>
              <w:top w:val="single" w:sz="4" w:space="0" w:color="auto"/>
              <w:left w:val="nil"/>
              <w:bottom w:val="single" w:sz="4" w:space="0" w:color="auto"/>
              <w:right w:val="single" w:sz="4" w:space="0" w:color="auto"/>
            </w:tcBorders>
            <w:shd w:val="clear" w:color="auto" w:fill="auto"/>
            <w:hideMark/>
          </w:tcPr>
          <w:p w:rsidR="00880495" w:rsidRPr="00880495" w:rsidRDefault="00880495" w:rsidP="00C750DF">
            <w:pPr>
              <w:jc w:val="center"/>
              <w:rPr>
                <w:sz w:val="20"/>
                <w:szCs w:val="20"/>
              </w:rPr>
            </w:pPr>
            <w:r w:rsidRPr="00880495">
              <w:rPr>
                <w:sz w:val="20"/>
                <w:szCs w:val="20"/>
              </w:rPr>
              <w:t xml:space="preserve">Количество молодых семей, получивших дополнительные социальные выплаты, за счет средств областного </w:t>
            </w:r>
            <w:r w:rsidRPr="00880495">
              <w:rPr>
                <w:sz w:val="20"/>
                <w:szCs w:val="20"/>
              </w:rPr>
              <w:br/>
              <w:t xml:space="preserve">и местного бюджетов </w:t>
            </w:r>
          </w:p>
        </w:tc>
        <w:tc>
          <w:tcPr>
            <w:tcW w:w="1984" w:type="dxa"/>
            <w:tcBorders>
              <w:top w:val="single" w:sz="4" w:space="0" w:color="auto"/>
              <w:left w:val="nil"/>
              <w:bottom w:val="single" w:sz="4" w:space="0" w:color="auto"/>
              <w:right w:val="single" w:sz="4" w:space="0" w:color="auto"/>
            </w:tcBorders>
            <w:shd w:val="clear" w:color="auto" w:fill="auto"/>
            <w:hideMark/>
          </w:tcPr>
          <w:p w:rsidR="00880495" w:rsidRPr="00880495" w:rsidRDefault="00880495" w:rsidP="00C750DF">
            <w:pPr>
              <w:jc w:val="center"/>
              <w:rPr>
                <w:sz w:val="20"/>
                <w:szCs w:val="20"/>
              </w:rPr>
            </w:pPr>
            <w:r w:rsidRPr="00880495">
              <w:rPr>
                <w:sz w:val="20"/>
                <w:szCs w:val="20"/>
              </w:rPr>
              <w:t>Объем средств местного бюджета, направленного на </w:t>
            </w:r>
          </w:p>
          <w:p w:rsidR="00880495" w:rsidRPr="00880495" w:rsidRDefault="00880495" w:rsidP="00C750DF">
            <w:pPr>
              <w:jc w:val="center"/>
              <w:rPr>
                <w:sz w:val="20"/>
                <w:szCs w:val="20"/>
              </w:rPr>
            </w:pPr>
            <w:r w:rsidRPr="00880495">
              <w:rPr>
                <w:sz w:val="20"/>
                <w:szCs w:val="20"/>
              </w:rPr>
              <w:t xml:space="preserve">предоставление дополнительных социальных выплат, тыс. руб. </w:t>
            </w:r>
          </w:p>
        </w:tc>
      </w:tr>
      <w:tr w:rsidR="00880495" w:rsidRPr="00880495" w:rsidTr="00C750DF">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2016</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4 695,9885</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6 484, 9365</w:t>
            </w:r>
          </w:p>
        </w:tc>
        <w:tc>
          <w:tcPr>
            <w:tcW w:w="1701"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16</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0</w:t>
            </w:r>
          </w:p>
        </w:tc>
      </w:tr>
      <w:tr w:rsidR="00880495" w:rsidRPr="00880495" w:rsidTr="00C750DF">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2017</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7 055,309</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8 999, 881</w:t>
            </w:r>
          </w:p>
        </w:tc>
        <w:tc>
          <w:tcPr>
            <w:tcW w:w="1701"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92,745</w:t>
            </w:r>
          </w:p>
        </w:tc>
      </w:tr>
      <w:tr w:rsidR="00880495" w:rsidRPr="00880495" w:rsidTr="00C750DF">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2018</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8 185,70866</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14 907,79634</w:t>
            </w:r>
          </w:p>
        </w:tc>
        <w:tc>
          <w:tcPr>
            <w:tcW w:w="1701"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31</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5</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246,547</w:t>
            </w:r>
          </w:p>
        </w:tc>
      </w:tr>
      <w:tr w:rsidR="00880495" w:rsidRPr="00880495" w:rsidTr="00C750DF">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2019</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8 601,19002</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10 679,46498</w:t>
            </w:r>
          </w:p>
        </w:tc>
        <w:tc>
          <w:tcPr>
            <w:tcW w:w="1701"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27</w:t>
            </w:r>
          </w:p>
        </w:tc>
        <w:tc>
          <w:tcPr>
            <w:tcW w:w="1985"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3</w:t>
            </w:r>
          </w:p>
        </w:tc>
        <w:tc>
          <w:tcPr>
            <w:tcW w:w="1984" w:type="dxa"/>
            <w:tcBorders>
              <w:top w:val="nil"/>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118,5075</w:t>
            </w:r>
          </w:p>
        </w:tc>
      </w:tr>
      <w:tr w:rsidR="00880495" w:rsidRPr="00880495" w:rsidTr="00C750D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2 282,42725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11 011,02275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46,3725</w:t>
            </w:r>
          </w:p>
        </w:tc>
      </w:tr>
      <w:tr w:rsidR="00880495" w:rsidRPr="00880495" w:rsidTr="00C750D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2021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5 380,860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5 915,540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123,660</w:t>
            </w:r>
          </w:p>
        </w:tc>
      </w:tr>
      <w:tr w:rsidR="00880495" w:rsidRPr="00880495" w:rsidTr="00C750D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2022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14 269 500,00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5 915,540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80495" w:rsidRPr="00880495" w:rsidRDefault="00880495" w:rsidP="00C750DF">
            <w:pPr>
              <w:jc w:val="center"/>
              <w:rPr>
                <w:sz w:val="20"/>
                <w:szCs w:val="20"/>
              </w:rPr>
            </w:pPr>
            <w:r w:rsidRPr="00880495">
              <w:rPr>
                <w:sz w:val="20"/>
                <w:szCs w:val="20"/>
              </w:rPr>
              <w:t>0</w:t>
            </w:r>
          </w:p>
        </w:tc>
      </w:tr>
    </w:tbl>
    <w:p w:rsidR="00880495" w:rsidRPr="00AA08BF" w:rsidRDefault="00880495" w:rsidP="002F6C2F">
      <w:pPr>
        <w:ind w:firstLine="360"/>
        <w:jc w:val="center"/>
        <w:rPr>
          <w:b/>
          <w:color w:val="FF0000"/>
        </w:rPr>
      </w:pPr>
    </w:p>
    <w:p w:rsidR="002F6C2F" w:rsidRPr="00AA08BF" w:rsidRDefault="002F6C2F" w:rsidP="002F6C2F">
      <w:pPr>
        <w:ind w:firstLine="360"/>
        <w:jc w:val="center"/>
        <w:rPr>
          <w:color w:val="FF0000"/>
          <w:highlight w:val="yellow"/>
        </w:rPr>
      </w:pPr>
    </w:p>
    <w:p w:rsidR="0010600E" w:rsidRPr="00636433" w:rsidRDefault="00B56542" w:rsidP="0010600E">
      <w:pPr>
        <w:tabs>
          <w:tab w:val="left" w:pos="1892"/>
        </w:tabs>
        <w:jc w:val="center"/>
        <w:rPr>
          <w:b/>
        </w:rPr>
      </w:pPr>
      <w:r w:rsidRPr="00636433">
        <w:rPr>
          <w:b/>
        </w:rPr>
        <w:t>2</w:t>
      </w:r>
      <w:r w:rsidR="00077679" w:rsidRPr="00636433">
        <w:rPr>
          <w:b/>
        </w:rPr>
        <w:t>6</w:t>
      </w:r>
      <w:r w:rsidR="00A7725A" w:rsidRPr="00636433">
        <w:rPr>
          <w:b/>
        </w:rPr>
        <w:t>.</w:t>
      </w:r>
      <w:r w:rsidR="0010600E" w:rsidRPr="00636433">
        <w:rPr>
          <w:b/>
        </w:rPr>
        <w:t>Защита прав несовершеннолетних</w:t>
      </w:r>
    </w:p>
    <w:p w:rsidR="00B5610C" w:rsidRPr="00AA08BF" w:rsidRDefault="00B5610C" w:rsidP="0010600E">
      <w:pPr>
        <w:tabs>
          <w:tab w:val="left" w:pos="1892"/>
        </w:tabs>
        <w:jc w:val="center"/>
        <w:rPr>
          <w:b/>
          <w:color w:val="FF0000"/>
        </w:rPr>
      </w:pPr>
    </w:p>
    <w:p w:rsidR="00636433" w:rsidRPr="00636433" w:rsidRDefault="00636433" w:rsidP="00636433">
      <w:pPr>
        <w:ind w:firstLine="708"/>
        <w:jc w:val="both"/>
      </w:pPr>
      <w:r w:rsidRPr="00636433">
        <w:t>Всего на территории Устьянского района по состоянию на 01 января 2023 г. проживает 4938 несовершеннолетних /АППГ – 5169/, в т.ч. 1178 – в возрасте от 14 до 17 лет /АППГ 1193/.</w:t>
      </w:r>
    </w:p>
    <w:p w:rsidR="00636433" w:rsidRPr="00636433" w:rsidRDefault="00636433" w:rsidP="00636433">
      <w:pPr>
        <w:ind w:firstLine="708"/>
        <w:jc w:val="both"/>
      </w:pPr>
      <w:r w:rsidRPr="00636433">
        <w:t xml:space="preserve">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МО «Устьянский муниципальный район» (далее – комиссия, КДН и ЗП). Как и в предыдущие, приоритетными направлениями за 2022 года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 </w:t>
      </w:r>
    </w:p>
    <w:p w:rsidR="00636433" w:rsidRPr="00636433" w:rsidRDefault="00636433" w:rsidP="00636433">
      <w:pPr>
        <w:ind w:firstLine="708"/>
        <w:jc w:val="both"/>
      </w:pPr>
      <w:r w:rsidRPr="00636433">
        <w:t>За 2022 год  подготовлено и проведено 35 заседаний комиссии /АППГ – 42/, в ходе которых рассмотрено 509</w:t>
      </w:r>
      <w:r w:rsidRPr="00636433">
        <w:rPr>
          <w:color w:val="FF0000"/>
        </w:rPr>
        <w:t xml:space="preserve"> </w:t>
      </w:r>
      <w:r w:rsidRPr="00636433">
        <w:t xml:space="preserve">персональных дел и материалов, 26 вопросов, направленный на координацию деятельности органов и учреждений системы профилактики безнадзорности и правонарушений несовершеннолетних, а также рекомендации комиссии по делам несовершеннолетних и защите их прав при Правительстве Архангельской области. </w:t>
      </w:r>
    </w:p>
    <w:p w:rsidR="00636433" w:rsidRPr="00636433" w:rsidRDefault="00636433" w:rsidP="00636433">
      <w:pPr>
        <w:ind w:firstLine="708"/>
        <w:jc w:val="both"/>
      </w:pPr>
      <w:r w:rsidRPr="00636433">
        <w:t xml:space="preserve">В целях защиты прав и законных интересов несовершеннолетних представители аппарата комиссии приняли участие в рассмотрении судом 6 гражданских дел. Судом удовлетворен заявленный комиссией иск по вопросам возмещения морального вреда, причиненного законным представителем несовершеннолетнему ребенку.  </w:t>
      </w:r>
    </w:p>
    <w:p w:rsidR="00636433" w:rsidRPr="00636433" w:rsidRDefault="00636433" w:rsidP="00636433">
      <w:pPr>
        <w:ind w:firstLine="708"/>
        <w:jc w:val="both"/>
      </w:pPr>
      <w:r w:rsidRPr="00636433">
        <w:t xml:space="preserve">По инициативе и при участии комиссии организовано и проведено 13 профилактических мероприятий. </w:t>
      </w:r>
    </w:p>
    <w:p w:rsidR="00636433" w:rsidRPr="00636433" w:rsidRDefault="00636433" w:rsidP="00636433">
      <w:pPr>
        <w:ind w:firstLine="708"/>
        <w:contextualSpacing/>
        <w:jc w:val="both"/>
      </w:pPr>
      <w:r w:rsidRPr="00636433">
        <w:t>Являясь, в т.ч. органом внесудебной юрисдикции, комиссия защищает права несовершеннолетних в рамках административного законодательства. Всего в 2022 г. рассмотрено 437 протоколов об административных правонарушениях, что на 94, или на</w:t>
      </w:r>
      <w:r w:rsidRPr="00636433">
        <w:rPr>
          <w:color w:val="FF0000"/>
        </w:rPr>
        <w:t xml:space="preserve"> </w:t>
      </w:r>
      <w:r w:rsidRPr="00636433">
        <w:t>21,5 % меньше, чем в аналогичном периоде прошлого года /531/.</w:t>
      </w:r>
      <w:r w:rsidRPr="00636433">
        <w:rPr>
          <w:color w:val="FF0000"/>
        </w:rPr>
        <w:t xml:space="preserve"> </w:t>
      </w:r>
    </w:p>
    <w:p w:rsidR="00636433" w:rsidRPr="00636433" w:rsidRDefault="00636433" w:rsidP="00636433">
      <w:pPr>
        <w:autoSpaceDE w:val="0"/>
        <w:autoSpaceDN w:val="0"/>
        <w:adjustRightInd w:val="0"/>
        <w:ind w:firstLine="708"/>
        <w:jc w:val="both"/>
        <w:outlineLvl w:val="0"/>
        <w:rPr>
          <w:color w:val="FF0000"/>
        </w:rPr>
      </w:pPr>
      <w:r w:rsidRPr="00636433">
        <w:t xml:space="preserve">Количество административных протоколов, рассмотренных в отношении несовершеннолетних, в сравнении с АППГ, сократилось с 62 до 28, или 2,2 раза. </w:t>
      </w:r>
    </w:p>
    <w:p w:rsidR="00636433" w:rsidRPr="00636433" w:rsidRDefault="00636433" w:rsidP="00636433">
      <w:pPr>
        <w:ind w:firstLine="708"/>
        <w:jc w:val="both"/>
      </w:pPr>
      <w:r w:rsidRPr="00636433">
        <w:lastRenderedPageBreak/>
        <w:t xml:space="preserve"> Как и ранее, преимущественное количество протоколов – 378 - в отношении родителей/законных представителей. С 18 до 31 возросло количество иных лиц, совершивших административные правонарушения в отношении несовершеннолетних.</w:t>
      </w:r>
    </w:p>
    <w:p w:rsidR="00636433" w:rsidRPr="00636433" w:rsidRDefault="00636433" w:rsidP="00636433">
      <w:pPr>
        <w:ind w:firstLine="708"/>
        <w:jc w:val="both"/>
      </w:pPr>
      <w:r w:rsidRPr="00636433">
        <w:t>Всего за истекший период 2022 г. комиссией по результатам рассмотрения дел об административных правонарушениях вынесено 188 предупреждений, наложено 233 административных штрафа на сумму 172 470 руб. Гражданами, в т.ч. при содействии со Службой судебных приставов, уплачено 129 административных штрафов на сумму 97 326 руб.27 коп. Аппаратом комиссии на исполнение судебным приставам направлено для исполнения в принудительном порядке  174 постановления (из вынесенных в текущем году) в отношении 101  лица.</w:t>
      </w:r>
    </w:p>
    <w:p w:rsidR="00636433" w:rsidRPr="00636433" w:rsidRDefault="00636433" w:rsidP="00636433">
      <w:pPr>
        <w:pStyle w:val="a9"/>
        <w:ind w:left="0" w:firstLine="708"/>
        <w:jc w:val="both"/>
      </w:pPr>
      <w:r w:rsidRPr="00636433">
        <w:t xml:space="preserve">За отчетный период в комиссию обратились 8 гражданин по вопросам,   касающимся защиты прав и законных интересов несовершеннолетних, все по фактам семейного неблагополучия. Все обращения отработаны, обратившимся даны ответы в установленные сроки. </w:t>
      </w:r>
    </w:p>
    <w:p w:rsidR="00636433" w:rsidRPr="00636433" w:rsidRDefault="00636433" w:rsidP="00636433">
      <w:pPr>
        <w:ind w:firstLine="708"/>
        <w:jc w:val="both"/>
      </w:pPr>
      <w:r w:rsidRPr="00636433">
        <w:t xml:space="preserve">Мероприятия, направленные на защиту прав и законных интересов несовершеннолетних, реализуются, в т.ч., в рамках муниципальной программы «Профилактика безнадзорности и правонарушений несовершеннолетних в Устьянском районе». В два раза – со 100 до 200 тысяч рублей увеличена финансовая составляющая на реализацию мероприятия программы «Поддержка деятельности профильных трудовых отрядов для подростков, состоящих на профилактических учетах на основании статьи 5 Федерального закона от 24.06.1999 N 120-ФЗ "Об основах системы профилактики безнадзорности и правонарушений несовершеннолетних", и находящихся в трудной жизненной ситуации». Также увеличено финансирование мероприятия </w:t>
      </w:r>
      <w:r w:rsidRPr="00636433">
        <w:rPr>
          <w:bCs/>
        </w:rPr>
        <w:t>«</w:t>
      </w:r>
      <w:r w:rsidRPr="00636433">
        <w:t>Оказание помощи в избавлении от алкогольной зависимости родителям из семей, находящихся в социально опасном положении,</w:t>
      </w:r>
      <w:r w:rsidRPr="00636433">
        <w:rPr>
          <w:b/>
          <w:i/>
        </w:rPr>
        <w:t xml:space="preserve"> </w:t>
      </w:r>
      <w:r w:rsidRPr="00636433">
        <w:t>а также</w:t>
      </w:r>
      <w:r w:rsidRPr="00636433">
        <w:rPr>
          <w:bCs/>
          <w:iCs/>
        </w:rPr>
        <w:t xml:space="preserve"> требующих особого внимания государства и общества</w:t>
      </w:r>
      <w:r w:rsidRPr="00636433">
        <w:rPr>
          <w:bCs/>
        </w:rPr>
        <w:t>». Средства программы реализованы в полном объеме, все мероприятия исполнены.</w:t>
      </w:r>
    </w:p>
    <w:p w:rsidR="00636433" w:rsidRPr="00636433" w:rsidRDefault="00636433" w:rsidP="00636433">
      <w:pPr>
        <w:pStyle w:val="a7"/>
        <w:spacing w:after="0"/>
        <w:ind w:right="-2" w:firstLine="708"/>
        <w:jc w:val="both"/>
      </w:pPr>
      <w:r w:rsidRPr="00636433">
        <w:tab/>
        <w:t>За счет средств программы поддержаны и проведены мероприятия</w:t>
      </w:r>
      <w:r w:rsidRPr="00636433">
        <w:rPr>
          <w:color w:val="FF0000"/>
        </w:rPr>
        <w:t xml:space="preserve">: </w:t>
      </w:r>
      <w:r w:rsidRPr="00636433">
        <w:t xml:space="preserve">«В период с 16 марта по 20 мая 2022 г. на базе ГАПОУ АО "Устьянский индустриальный техникум" в три этапа реализовалась программа повышения квалификации «Основы работы по реализации права ребенка жить и воспитываться в семье», проводимая АНО ДПО «Институт развития семейного устройства» </w:t>
      </w:r>
      <w:hyperlink r:id="rId20" w:history="1">
        <w:r w:rsidRPr="00636433">
          <w:rPr>
            <w:rStyle w:val="ab"/>
            <w:rFonts w:eastAsia="Calibri"/>
          </w:rPr>
          <w:t>https://vk.com/irsuinfo</w:t>
        </w:r>
      </w:hyperlink>
      <w:r w:rsidRPr="00636433">
        <w:t xml:space="preserve"> в рамках проекта ВСЕОБУЧ при поддержке Фонда президентских грантов и Благотворительного фонда "В ответе за будущее". В программе приняли участие не только представители органов и учреждений системы профилактики безнадзорности и правонарушений несовершеннолетних, но и приемные родители. </w:t>
      </w:r>
    </w:p>
    <w:p w:rsidR="00636433" w:rsidRPr="00636433" w:rsidRDefault="00636433" w:rsidP="00636433">
      <w:pPr>
        <w:pStyle w:val="a7"/>
        <w:spacing w:after="0"/>
        <w:ind w:right="-2" w:firstLine="708"/>
        <w:jc w:val="both"/>
      </w:pPr>
      <w:r w:rsidRPr="00636433">
        <w:t>Специалистами ГБСУ АО «Устьянский СРЦН» при поддержке программы «Профилактика безнадзорности и правонарушений несовершеннолетних» проведен тренинг «Тропинка родительской любви», направленный на профилактику и предупреждение семейного неблагополучия, мотивацию родителей на социально значимые семейные ценности, в котором приняли участие 12 родителей из семей СОП.</w:t>
      </w:r>
    </w:p>
    <w:p w:rsidR="00636433" w:rsidRPr="00636433" w:rsidRDefault="00636433" w:rsidP="00636433">
      <w:pPr>
        <w:pStyle w:val="a7"/>
        <w:spacing w:after="0"/>
        <w:ind w:right="-2" w:firstLine="708"/>
        <w:jc w:val="both"/>
        <w:rPr>
          <w:bCs/>
        </w:rPr>
      </w:pPr>
      <w:r w:rsidRPr="00636433">
        <w:rPr>
          <w:bCs/>
        </w:rPr>
        <w:t>В период февраль-декабрь 2022 г. при участии МБУК «Устьянская межпоселенческая центральная районная библиотека» проводилось мероприятие «Игротека», в котором на систематической основе приняли участие 13 несовершеннолетних, состоящих на различного вида профилактических учетах.</w:t>
      </w:r>
    </w:p>
    <w:p w:rsidR="00636433" w:rsidRPr="00636433" w:rsidRDefault="00636433" w:rsidP="00636433">
      <w:pPr>
        <w:pStyle w:val="a5"/>
        <w:ind w:firstLine="708"/>
        <w:jc w:val="both"/>
        <w:rPr>
          <w:rFonts w:ascii="Times New Roman" w:hAnsi="Times New Roman"/>
          <w:sz w:val="24"/>
          <w:szCs w:val="24"/>
        </w:rPr>
      </w:pPr>
      <w:r w:rsidRPr="00636433">
        <w:rPr>
          <w:rFonts w:ascii="Times New Roman" w:hAnsi="Times New Roman"/>
          <w:sz w:val="24"/>
          <w:szCs w:val="24"/>
        </w:rPr>
        <w:t xml:space="preserve">При поддержке программы также проведен ряд мероприятий для несовершеннолетних, направленных на здоровый образ жизни, в их числе: </w:t>
      </w:r>
    </w:p>
    <w:p w:rsidR="00636433" w:rsidRPr="00636433" w:rsidRDefault="00636433" w:rsidP="00636433">
      <w:pPr>
        <w:pStyle w:val="a5"/>
        <w:numPr>
          <w:ilvl w:val="0"/>
          <w:numId w:val="50"/>
        </w:numPr>
        <w:ind w:left="0" w:firstLine="0"/>
        <w:jc w:val="both"/>
        <w:rPr>
          <w:rFonts w:ascii="Times New Roman" w:hAnsi="Times New Roman"/>
          <w:sz w:val="24"/>
          <w:szCs w:val="24"/>
        </w:rPr>
      </w:pPr>
      <w:r w:rsidRPr="00636433">
        <w:rPr>
          <w:rFonts w:ascii="Times New Roman" w:hAnsi="Times New Roman"/>
          <w:sz w:val="24"/>
          <w:szCs w:val="24"/>
        </w:rPr>
        <w:t xml:space="preserve">деловая игра «Курить – здоровью вредить» - дети, в т.ч. из числа несовершеннолетних, находящихся на персонифицированном учете, разрабатывали проекты, направленные на профилактику табакокурения, а также на отказ от потребления никотинсодержащих изделий. </w:t>
      </w:r>
    </w:p>
    <w:p w:rsidR="00636433" w:rsidRPr="00636433" w:rsidRDefault="00636433" w:rsidP="00636433">
      <w:pPr>
        <w:pStyle w:val="a9"/>
        <w:numPr>
          <w:ilvl w:val="0"/>
          <w:numId w:val="50"/>
        </w:numPr>
        <w:ind w:left="0" w:firstLine="0"/>
        <w:contextualSpacing/>
        <w:jc w:val="both"/>
      </w:pPr>
      <w:r w:rsidRPr="00636433">
        <w:t xml:space="preserve">Социальная акция – «Обменяй сигарету на конфету» - дети – волонтеры из числа находящихся в социально опасном положении на улицах п.Октябрьский предлагали произвести обмен конфет на выброшенные сигареты среди прохожих, информировали прохожих о вреде курения и потребления никотинсодержащих средств. </w:t>
      </w:r>
    </w:p>
    <w:p w:rsidR="00636433" w:rsidRPr="00636433" w:rsidRDefault="00636433" w:rsidP="00636433">
      <w:pPr>
        <w:pStyle w:val="a9"/>
        <w:numPr>
          <w:ilvl w:val="0"/>
          <w:numId w:val="50"/>
        </w:numPr>
        <w:ind w:left="0" w:firstLine="0"/>
        <w:contextualSpacing/>
        <w:jc w:val="both"/>
      </w:pPr>
      <w:r w:rsidRPr="00636433">
        <w:lastRenderedPageBreak/>
        <w:t xml:space="preserve">Турнир по мини-футболу среди дворовых команд – проводился традиционный турнир по мини-футболу среди дворовых команд, в ходе которого была, в т.ч., товарищеская встреча с участием команды из числа сотрудников ОМВД России по Устьянскому району. </w:t>
      </w:r>
    </w:p>
    <w:p w:rsidR="00636433" w:rsidRPr="00636433" w:rsidRDefault="00636433" w:rsidP="00636433">
      <w:pPr>
        <w:pStyle w:val="a9"/>
        <w:numPr>
          <w:ilvl w:val="0"/>
          <w:numId w:val="50"/>
        </w:numPr>
        <w:ind w:left="0" w:right="-2" w:firstLine="0"/>
        <w:contextualSpacing/>
        <w:jc w:val="both"/>
      </w:pPr>
      <w:r w:rsidRPr="00636433">
        <w:t xml:space="preserve">Турнир по мини-футболу среди дворовых команд – турнир приурочен к Международному дню защиты детей. </w:t>
      </w:r>
    </w:p>
    <w:p w:rsidR="00636433" w:rsidRPr="00636433" w:rsidRDefault="00636433" w:rsidP="00636433">
      <w:pPr>
        <w:pStyle w:val="a9"/>
        <w:ind w:left="0" w:right="-2" w:firstLine="708"/>
        <w:jc w:val="both"/>
      </w:pPr>
      <w:r w:rsidRPr="00636433">
        <w:t xml:space="preserve">Районный конкурс  методических разработок  «Лучшие практики в сфере профилактики безнадзорности и правонарушений несовершеннолетних» </w:t>
      </w:r>
    </w:p>
    <w:p w:rsidR="00636433" w:rsidRPr="00636433" w:rsidRDefault="00636433" w:rsidP="00636433">
      <w:pPr>
        <w:pStyle w:val="af0"/>
        <w:spacing w:before="0" w:beforeAutospacing="0" w:after="0"/>
        <w:ind w:firstLine="708"/>
        <w:jc w:val="both"/>
      </w:pPr>
      <w:r w:rsidRPr="00636433">
        <w:t xml:space="preserve">Семинар-практикум для педагогов </w:t>
      </w:r>
      <w:r w:rsidRPr="00636433">
        <w:rPr>
          <w:bCs/>
        </w:rPr>
        <w:t>ГАПОУ АО «Устьянский индустриальный техникум»</w:t>
      </w:r>
      <w:r w:rsidRPr="00636433">
        <w:t xml:space="preserve"> «Круги сообщества»</w:t>
      </w:r>
    </w:p>
    <w:p w:rsidR="00636433" w:rsidRPr="00636433" w:rsidRDefault="00636433" w:rsidP="00636433">
      <w:pPr>
        <w:pStyle w:val="af0"/>
        <w:spacing w:before="0" w:beforeAutospacing="0" w:after="0"/>
        <w:ind w:firstLine="708"/>
        <w:jc w:val="both"/>
      </w:pPr>
      <w:r w:rsidRPr="00636433">
        <w:t>Общешкольные родительские собрания «Профилактика подросткового суицида: как помочь подростку справиться с депрессией, разочарованием и психологическими травмами»</w:t>
      </w:r>
    </w:p>
    <w:p w:rsidR="00636433" w:rsidRPr="00636433" w:rsidRDefault="00636433" w:rsidP="00636433">
      <w:pPr>
        <w:pStyle w:val="af0"/>
        <w:spacing w:before="0" w:beforeAutospacing="0" w:after="0"/>
        <w:ind w:firstLine="708"/>
        <w:jc w:val="both"/>
      </w:pPr>
      <w:r w:rsidRPr="00636433">
        <w:t>Семинар для специалистов системы профилактики безнадзорности и правонарушений «Психическое здоровье ребенка и школа»</w:t>
      </w:r>
    </w:p>
    <w:p w:rsidR="00636433" w:rsidRPr="00636433" w:rsidRDefault="00636433" w:rsidP="00636433">
      <w:pPr>
        <w:pStyle w:val="a9"/>
        <w:ind w:left="0" w:firstLine="708"/>
        <w:jc w:val="both"/>
      </w:pPr>
      <w:r w:rsidRPr="00636433">
        <w:rPr>
          <w:lang w:eastAsia="ar-SA"/>
        </w:rPr>
        <w:t xml:space="preserve">Издание и распространение </w:t>
      </w:r>
      <w:r w:rsidRPr="00636433">
        <w:t>изделий информационной продукции (листков, буклетов, баннеров, т.п.) по теме «Профилактика безнадзорности и правонарушений несовершеннолетних».</w:t>
      </w:r>
    </w:p>
    <w:p w:rsidR="00636433" w:rsidRPr="00636433" w:rsidRDefault="00636433" w:rsidP="00636433">
      <w:pPr>
        <w:pStyle w:val="a9"/>
        <w:ind w:left="0" w:firstLine="708"/>
        <w:jc w:val="both"/>
      </w:pPr>
      <w:r w:rsidRPr="00636433">
        <w:t>Поддержка подросткового клуба «Поколение», участниками которого являются, в т.ч., несовершеннолетние, находящиеся на профилактических учетах.</w:t>
      </w:r>
    </w:p>
    <w:p w:rsidR="00636433" w:rsidRPr="00636433" w:rsidRDefault="00636433" w:rsidP="00636433">
      <w:pPr>
        <w:pStyle w:val="a9"/>
        <w:ind w:left="0" w:firstLine="708"/>
        <w:jc w:val="both"/>
      </w:pPr>
      <w:r w:rsidRPr="00636433">
        <w:t>Мероприятие «Детям безопасные каникулы».</w:t>
      </w:r>
    </w:p>
    <w:p w:rsidR="00636433" w:rsidRPr="00636433" w:rsidRDefault="00636433" w:rsidP="00636433">
      <w:pPr>
        <w:ind w:firstLine="708"/>
        <w:jc w:val="both"/>
        <w:rPr>
          <w:color w:val="000000"/>
        </w:rPr>
      </w:pPr>
    </w:p>
    <w:p w:rsidR="00636433" w:rsidRPr="00636433" w:rsidRDefault="00636433" w:rsidP="00636433">
      <w:pPr>
        <w:ind w:firstLine="708"/>
        <w:jc w:val="both"/>
      </w:pPr>
      <w:r w:rsidRPr="00636433">
        <w:rPr>
          <w:color w:val="000000"/>
        </w:rPr>
        <w:t xml:space="preserve">Межведомственная комплексная индивидуальная профилактическая работа с несовершеннолетними и с семьями, находящимися в социально опасном положении, осуществляется в отношении 79 семей, </w:t>
      </w:r>
      <w:r w:rsidRPr="00636433">
        <w:t xml:space="preserve">находящихся в социально опасном положении, в которых воспитываются 156 детей. </w:t>
      </w:r>
    </w:p>
    <w:p w:rsidR="00636433" w:rsidRPr="00636433" w:rsidRDefault="00636433" w:rsidP="00636433">
      <w:pPr>
        <w:ind w:firstLine="708"/>
        <w:jc w:val="both"/>
        <w:rPr>
          <w:b/>
        </w:rPr>
      </w:pPr>
      <w:r w:rsidRPr="00636433">
        <w:t>В качестве новых форм и методов работы органов и учреждений системы профилактики, направленных на профилактику безнадзорности и правонарушений несовершеннолетних, явилось продолжение реализации проекта «Школа любящих родителей», усиление индивидуальной профилактической работы с несовершеннолетними, склонными к совершению противоправных деяний, использование в профилактической работе информационно-коммуникационной сети «Интернет».</w:t>
      </w:r>
      <w:r w:rsidRPr="00636433">
        <w:rPr>
          <w:b/>
        </w:rPr>
        <w:tab/>
      </w:r>
    </w:p>
    <w:p w:rsidR="00636433" w:rsidRPr="00636433" w:rsidRDefault="00636433" w:rsidP="00636433">
      <w:pPr>
        <w:pBdr>
          <w:top w:val="single" w:sz="4" w:space="0" w:color="FFFFFF"/>
          <w:left w:val="single" w:sz="4" w:space="0" w:color="FFFFFF"/>
          <w:bottom w:val="single" w:sz="4" w:space="4" w:color="FFFFFF"/>
          <w:right w:val="single" w:sz="4" w:space="0" w:color="FFFFFF"/>
        </w:pBdr>
        <w:ind w:firstLine="567"/>
        <w:contextualSpacing/>
        <w:jc w:val="both"/>
      </w:pPr>
      <w:r w:rsidRPr="00636433">
        <w:tab/>
        <w:t>Криминогенная ситуация в подростковой среде в 2022 году характеризуется следующим образом: согласно данных ИЦ УМВД России по Архангельской области, в Устьянском районе выявлено 3 преступления, совершенных несовершеннолетними (АППГ - 20; -17 или - 85,0 %), удельный вес составил 1,0 % - область 4,2 % (АППГ - 7,3 % - область 4,8 %).</w:t>
      </w:r>
      <w:r w:rsidRPr="00636433">
        <w:rPr>
          <w:color w:val="FF0000"/>
        </w:rPr>
        <w:t xml:space="preserve"> </w:t>
      </w:r>
      <w:r w:rsidRPr="00636433">
        <w:t xml:space="preserve">Преступлений, совершенных несовершеннолетними в группе - 0 (АППГ- 10;    -10), тяжких преступлений - 0 (АППГ- 5; -5), преступлений в общественных местах - 0 (АППГ- 5; -5), в том числе на улицах - 0 (АППГ - 1; -1), преступлений в состоянии опьянения - 0 (АППГ-0). Несовершеннолетних, принявших участие в преступлениях 2 (АППГ - 21; -19 или -90,5 %). По возрасту 14-15 лет - 0 (АППГ - 7; -7), 16-17 лет - 2 (АППГ - 14; -12), из них: учащихся - 1 (АППГ - 16; -15), состояло на учете в ПДН - 1 (АППГ - 12; -11), в состоянии опьянения - 0 (АППГ - 0), ранее совершавшими преступления - 0 (АППГ- 7; -7) удельный вес составил 0 % (АППГ - 33,3 %). </w:t>
      </w:r>
    </w:p>
    <w:p w:rsidR="00636433" w:rsidRPr="00AA08BF" w:rsidRDefault="00636433" w:rsidP="00001742">
      <w:pPr>
        <w:jc w:val="center"/>
        <w:rPr>
          <w:b/>
          <w:color w:val="FF0000"/>
        </w:rPr>
      </w:pPr>
    </w:p>
    <w:p w:rsidR="00001742" w:rsidRPr="00636433" w:rsidRDefault="00537B29" w:rsidP="00001742">
      <w:pPr>
        <w:jc w:val="center"/>
        <w:rPr>
          <w:b/>
        </w:rPr>
      </w:pPr>
      <w:r w:rsidRPr="00636433">
        <w:rPr>
          <w:b/>
        </w:rPr>
        <w:t>2</w:t>
      </w:r>
      <w:r w:rsidR="00077679" w:rsidRPr="00636433">
        <w:rPr>
          <w:b/>
        </w:rPr>
        <w:t>7</w:t>
      </w:r>
      <w:r w:rsidR="00A7725A" w:rsidRPr="00636433">
        <w:rPr>
          <w:b/>
        </w:rPr>
        <w:t>.</w:t>
      </w:r>
      <w:r w:rsidR="008356EC" w:rsidRPr="00636433">
        <w:rPr>
          <w:b/>
        </w:rPr>
        <w:t>Опека и попечительство</w:t>
      </w:r>
    </w:p>
    <w:p w:rsidR="00B5610C" w:rsidRPr="00AA08BF" w:rsidRDefault="00B5610C" w:rsidP="00001742">
      <w:pPr>
        <w:jc w:val="center"/>
        <w:rPr>
          <w:b/>
          <w:color w:val="FF0000"/>
          <w:highlight w:val="yellow"/>
        </w:rPr>
      </w:pPr>
    </w:p>
    <w:p w:rsidR="00636433" w:rsidRPr="00636433" w:rsidRDefault="00636433" w:rsidP="00636433">
      <w:pPr>
        <w:ind w:firstLine="708"/>
        <w:jc w:val="both"/>
      </w:pPr>
      <w:r w:rsidRPr="00636433">
        <w:t xml:space="preserve">В отделе опеки и попечительства администрации Устьянского муниципального района Архангельской области  на конец  2022 года состоит  на учете  опекунских семей (опека и попечительство родственников)  31, в них воспитывается 38 детей,  приемных семей 24, в них воспитывается  46  детей, следует отметить, что количество семей и детей в них существенно не меняется на протяжении трех последних лет.  </w:t>
      </w:r>
    </w:p>
    <w:p w:rsidR="00636433" w:rsidRPr="00636433" w:rsidRDefault="00636433" w:rsidP="00636433">
      <w:pPr>
        <w:ind w:firstLine="708"/>
        <w:jc w:val="both"/>
      </w:pPr>
      <w:r w:rsidRPr="00636433">
        <w:t xml:space="preserve">       Дети, находящиеся в замещающих семьях Устьянского района все посещают дошкольные образовательные учреждения, обучаются в школах и техникумах. Охват детей, из вышеуказанных семей дополнительным образованием составляет 50 % от общего числа </w:t>
      </w:r>
      <w:r w:rsidRPr="00636433">
        <w:lastRenderedPageBreak/>
        <w:t>детей. В 2022  году все 17</w:t>
      </w:r>
      <w:r w:rsidRPr="00636433">
        <w:rPr>
          <w:color w:val="FF0000"/>
        </w:rPr>
        <w:t xml:space="preserve"> </w:t>
      </w:r>
      <w:r w:rsidRPr="00636433">
        <w:t xml:space="preserve">выпускников из числа детей, оставшихся без попечения родителей, окончившие 9-11 классы, поступили в средне специальные и специальные учебные заведения. </w:t>
      </w:r>
    </w:p>
    <w:p w:rsidR="00636433" w:rsidRPr="00636433" w:rsidRDefault="00636433" w:rsidP="00636433">
      <w:pPr>
        <w:ind w:firstLine="708"/>
        <w:jc w:val="both"/>
      </w:pPr>
      <w:r w:rsidRPr="00636433">
        <w:t xml:space="preserve">        Одними из направлений работы отдела опеки и попечительства является организация диспансеризации и организация летнего отдыха детей из замещающих семей. В 2022 году диспансеризацию прошли 100 % детей. Отдых детей организован  замещающими родителями, трое детей отдыхали в оздоровительном лагере «Авангард» и «Эрудит» в Архангельской области, два ребенка  из данной категории работал в трудовой бригаде на базе «Устьянской средней школы».  Ежегодно в рамках Решения собрания депутатов администрации Устьянского муниципального района №235 от 23.12.2011 года, из районного бюджета на отдых детей из приемных семей выделяется по 4000 рублей на ребенка, в 2022 году выделено 184 тыс. рублей.</w:t>
      </w:r>
    </w:p>
    <w:p w:rsidR="00636433" w:rsidRPr="00636433" w:rsidRDefault="00636433" w:rsidP="00636433">
      <w:pPr>
        <w:ind w:firstLine="708"/>
        <w:jc w:val="both"/>
      </w:pPr>
      <w:r w:rsidRPr="00636433">
        <w:t xml:space="preserve">        Активно проводилась работа по защите личных и имущественных прав и интересов несовершеннолетних граждан, оставшихся без попечения родителей в отношении, из 73 детей, имеющих право на получение алиментов у 48 детей родители алименты выплачивают регулярно, у  48 детей есть проблемы с периодичностью  перечисления алиментов, по которой активно  ведется  работа с ОСП по Устьянскому району. </w:t>
      </w:r>
    </w:p>
    <w:p w:rsidR="00636433" w:rsidRPr="00636433" w:rsidRDefault="00636433" w:rsidP="00636433">
      <w:pPr>
        <w:ind w:firstLine="708"/>
        <w:jc w:val="both"/>
      </w:pPr>
      <w:r w:rsidRPr="00636433">
        <w:t xml:space="preserve">    Одним из приоритетных направлений работы отдела опеки и попечительства является обеспечение сохранности, закрепленных за детьми сиротами и детьми, оставшимися без попечения родителей, жилых помещений. На территории Устьянского района 38 закрепленных жилых помещений, из них 17 в собственности и 21 в муниципальной собственности, проверки в соответствии с действующим законодательством проводятся один раз в 6 месяцев, по результатам проверок в 2022 году даны заключения с рекомендациями устранения нарушений в 9 жилых помещениях: 9 жилых помещений требует косметического ремонта.</w:t>
      </w:r>
    </w:p>
    <w:p w:rsidR="00636433" w:rsidRPr="00636433" w:rsidRDefault="00636433" w:rsidP="00636433">
      <w:pPr>
        <w:ind w:firstLine="708"/>
        <w:jc w:val="both"/>
      </w:pPr>
      <w:r w:rsidRPr="00636433">
        <w:t xml:space="preserve">    Численность детей – сирот и детей, оставшихся без попечения родителей, нуждающихся в предоставлении жилья  на конец 2022 года составляет 141 человек. В 2022 году на приобретение жилья детям –сиротам, имеющим решение суда по предоставлению жилых помещений, администрации Устьянского муниципального района Архангельской области выделено 22 683 418,10  рублей, приобретено  9 жилых помещений. Выдано 3 сертификата на приобретение жилых помещений. Право на предоставление жилья детям, вышеуказанных категорий, не удается реализовать в полном объеме по причине невозможности приобретения однокомнатных благоустроенных жилых помещений на территории Устьянского района, из-за недостаточности  благоустроенных жилых помещений и постоянного повышения цены за квадратный метр. На 2023 год выделены денежные средства из средств областного и федерального бюджетов в размере  8 232 296,587 руб., средняя рыночная стоимость 1 кв.м общей площади жилого помещения, утвержденная областным законом от 22.12.2021 №522-31-ОЗ составляет 80 277,5 руб., планируется приобрести не менее 3 квартир.</w:t>
      </w:r>
    </w:p>
    <w:p w:rsidR="00636433" w:rsidRPr="00636433" w:rsidRDefault="00636433" w:rsidP="00636433">
      <w:pPr>
        <w:ind w:firstLine="708"/>
        <w:jc w:val="both"/>
      </w:pPr>
      <w:r w:rsidRPr="00636433">
        <w:t xml:space="preserve">        При проведении проверок замещающих семей и проверке ежегодных отчетов  опекунов и попечителей каких-либо серьезных нареканий и нецелевого использования денежных средств со счетов детей, специалистами отдела не выявлено. </w:t>
      </w:r>
    </w:p>
    <w:p w:rsidR="00636433" w:rsidRPr="00636433" w:rsidRDefault="00636433" w:rsidP="00636433">
      <w:pPr>
        <w:ind w:firstLine="708"/>
        <w:jc w:val="both"/>
      </w:pPr>
      <w:r w:rsidRPr="00636433">
        <w:t xml:space="preserve">        Очень важным направлением  деятельности отдела является выявление и устройство детей, оставшихся без попечения родителей. За 2022 год, выявлено 5  детей, из них устроено в семьи 80% детей,20% детей, устроены в учреждения для детей сирот и детей, находящихся без попечения родителей. Существенного различия с предыдущими тремя годами нет. </w:t>
      </w:r>
    </w:p>
    <w:p w:rsidR="00636433" w:rsidRPr="00636433" w:rsidRDefault="00636433" w:rsidP="00636433">
      <w:pPr>
        <w:ind w:firstLine="708"/>
        <w:jc w:val="both"/>
      </w:pPr>
      <w:r w:rsidRPr="00636433">
        <w:t xml:space="preserve">       Замещающие родители Устьянского района активно  участвуют в общественной жизни. Четыре приемных родителя в 2022 году участвовали в областном конкурсе «Ассамблея замещающих семей» и областном конкурсе «Лучшая семья Архангельской области»: три семьи заняли призовые места.</w:t>
      </w:r>
    </w:p>
    <w:p w:rsidR="00636433" w:rsidRPr="00636433" w:rsidRDefault="00636433" w:rsidP="00636433">
      <w:pPr>
        <w:ind w:firstLine="708"/>
        <w:jc w:val="both"/>
      </w:pPr>
      <w:r w:rsidRPr="00636433">
        <w:t xml:space="preserve">      На 2022 год приоритетными направлениями в работе отдела являются:</w:t>
      </w:r>
    </w:p>
    <w:p w:rsidR="00636433" w:rsidRPr="00636433" w:rsidRDefault="00636433" w:rsidP="00636433">
      <w:pPr>
        <w:ind w:firstLine="708"/>
        <w:jc w:val="both"/>
      </w:pPr>
      <w:r w:rsidRPr="00636433">
        <w:t>- работа по сохранности жилья, закрепленного за детьми-сиротами и детьми, оставшимися без попечения родителей;</w:t>
      </w:r>
    </w:p>
    <w:p w:rsidR="00636433" w:rsidRPr="00636433" w:rsidRDefault="00636433" w:rsidP="00636433">
      <w:pPr>
        <w:ind w:firstLine="708"/>
        <w:jc w:val="both"/>
      </w:pPr>
      <w:r w:rsidRPr="00636433">
        <w:lastRenderedPageBreak/>
        <w:t>- популяризация и пропаганда семейных форм устройства детей-сирот и детей, оставшихся без попечения родителей.</w:t>
      </w:r>
    </w:p>
    <w:p w:rsidR="006472E6" w:rsidRPr="00AA08BF" w:rsidRDefault="006472E6" w:rsidP="006472E6">
      <w:pPr>
        <w:ind w:firstLine="708"/>
        <w:jc w:val="both"/>
        <w:rPr>
          <w:color w:val="FF0000"/>
          <w:sz w:val="28"/>
          <w:szCs w:val="28"/>
        </w:rPr>
      </w:pPr>
    </w:p>
    <w:p w:rsidR="001659F0" w:rsidRPr="00636433" w:rsidRDefault="00077679" w:rsidP="00001742">
      <w:pPr>
        <w:jc w:val="center"/>
        <w:rPr>
          <w:b/>
        </w:rPr>
      </w:pPr>
      <w:r w:rsidRPr="00636433">
        <w:rPr>
          <w:b/>
        </w:rPr>
        <w:t>28</w:t>
      </w:r>
      <w:r w:rsidR="003C083B" w:rsidRPr="00636433">
        <w:rPr>
          <w:b/>
        </w:rPr>
        <w:t>.</w:t>
      </w:r>
      <w:r w:rsidR="008356EC" w:rsidRPr="00636433">
        <w:rPr>
          <w:b/>
        </w:rPr>
        <w:t xml:space="preserve"> Предупреждение и ликвидация </w:t>
      </w:r>
      <w:r w:rsidR="001659F0" w:rsidRPr="00636433">
        <w:rPr>
          <w:b/>
        </w:rPr>
        <w:t>чрезвычайных ситуаций природного</w:t>
      </w:r>
    </w:p>
    <w:p w:rsidR="004B33C6" w:rsidRPr="00636433" w:rsidRDefault="001659F0" w:rsidP="000F59F3">
      <w:pPr>
        <w:jc w:val="center"/>
        <w:rPr>
          <w:b/>
        </w:rPr>
      </w:pPr>
      <w:r w:rsidRPr="00636433">
        <w:rPr>
          <w:b/>
        </w:rPr>
        <w:t xml:space="preserve"> и техногенного характера</w:t>
      </w:r>
    </w:p>
    <w:p w:rsidR="00B5610C" w:rsidRPr="00AA08BF" w:rsidRDefault="00B5610C" w:rsidP="000F59F3">
      <w:pPr>
        <w:jc w:val="center"/>
        <w:rPr>
          <w:b/>
          <w:color w:val="FF0000"/>
          <w:highlight w:val="yellow"/>
        </w:rPr>
      </w:pPr>
    </w:p>
    <w:p w:rsidR="00636433" w:rsidRPr="00636433" w:rsidRDefault="00636433" w:rsidP="00636433">
      <w:pPr>
        <w:ind w:right="-8" w:firstLine="540"/>
        <w:jc w:val="both"/>
        <w:outlineLvl w:val="0"/>
      </w:pPr>
      <w:r w:rsidRPr="00636433">
        <w:rPr>
          <w:iCs/>
          <w:color w:val="000000" w:themeColor="text1"/>
        </w:rPr>
        <w:t xml:space="preserve">Работа отдела ГО и ЧС Администрации Устьянского муниципального района осуществляется согласно основному плану работы  (ПОМ – план </w:t>
      </w:r>
      <w:r w:rsidRPr="00636433">
        <w:rPr>
          <w:spacing w:val="-4"/>
        </w:rPr>
        <w:t xml:space="preserve">основных мероприятий </w:t>
      </w:r>
      <w:r w:rsidRPr="00636433">
        <w:rPr>
          <w:bCs/>
        </w:rPr>
        <w:t xml:space="preserve">Устьянского муниципального района Архангельской области  </w:t>
      </w:r>
      <w:r w:rsidRPr="00636433">
        <w:rPr>
          <w:spacing w:val="-4"/>
        </w:rPr>
        <w:t xml:space="preserve">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Pr="00636433">
        <w:t>на 2022 год в соответствии с  федеральными  законами  от  21 декабря 1994 № 68-ФЗ  «О защите населения и территорий от чрезвычайных ситуаций природного и техногенного характера», от 12 февраля 1998 № 28-ФЗ «О гражданской обороне»</w:t>
      </w:r>
      <w:r w:rsidRPr="00636433">
        <w:rPr>
          <w:iCs/>
          <w:color w:val="000000" w:themeColor="text1"/>
        </w:rPr>
        <w:t xml:space="preserve">) в целях защиты населения и территорий района от чрезвычайных ситуаций природного и техногенного характера проведено </w:t>
      </w:r>
      <w:r w:rsidRPr="00636433">
        <w:rPr>
          <w:i/>
          <w:iCs/>
          <w:color w:val="000000" w:themeColor="text1"/>
        </w:rPr>
        <w:t xml:space="preserve">9 комиссий </w:t>
      </w:r>
      <w:r w:rsidRPr="00636433">
        <w:rPr>
          <w:iCs/>
          <w:color w:val="000000" w:themeColor="text1"/>
        </w:rPr>
        <w:t xml:space="preserve">КЧС и ПБ (рассмотрено 27 вопросов), 4 заседания оперативного штаба </w:t>
      </w:r>
      <w:r w:rsidRPr="00636433">
        <w:rPr>
          <w:color w:val="000000" w:themeColor="text1"/>
        </w:rPr>
        <w:t xml:space="preserve">по мерам обеспечения безопасности на водных объектах, 5 комиссии в рамках мобилизационных мероприятий. </w:t>
      </w:r>
    </w:p>
    <w:p w:rsidR="00636433" w:rsidRPr="00636433" w:rsidRDefault="00636433" w:rsidP="00636433">
      <w:pPr>
        <w:ind w:firstLine="660"/>
        <w:jc w:val="both"/>
      </w:pPr>
      <w:r w:rsidRPr="00636433">
        <w:rPr>
          <w:rFonts w:eastAsia="Calibri"/>
        </w:rPr>
        <w:t xml:space="preserve">Выполнены мероприятия по подготовке к КШУ - Командно штабному учению </w:t>
      </w:r>
      <w:r w:rsidRPr="00636433">
        <w:t>в соответствии с протоколом оперативного совещания и решения Губернатора Архангельской области с ГУ МЧС России по Архангельской области и Правительством Архангельской области в период с 12 апреля по 14 апреля 2022г.</w:t>
      </w:r>
    </w:p>
    <w:p w:rsidR="00636433" w:rsidRPr="00636433" w:rsidRDefault="00636433" w:rsidP="00636433">
      <w:pPr>
        <w:pStyle w:val="a7"/>
        <w:spacing w:after="0"/>
        <w:ind w:firstLine="660"/>
        <w:jc w:val="both"/>
      </w:pPr>
      <w:r w:rsidRPr="00636433">
        <w:rPr>
          <w:rFonts w:eastAsia="Calibri"/>
        </w:rPr>
        <w:t xml:space="preserve">В марте </w:t>
      </w:r>
      <w:r w:rsidRPr="00636433">
        <w:t>2022 года с органами управления ГУ МСЧ по А</w:t>
      </w:r>
      <w:r w:rsidR="00323D8F">
        <w:t>О</w:t>
      </w:r>
      <w:r w:rsidRPr="00636433">
        <w:t xml:space="preserve"> и АГПС и ГЗ А</w:t>
      </w:r>
      <w:r w:rsidR="00323D8F">
        <w:t>О</w:t>
      </w:r>
      <w:r w:rsidRPr="00636433">
        <w:t xml:space="preserve"> и силами единой государственной системы предупреждения и ликвидации чрезвычайных ситуаций (далее - РСЧС) выполнены мероприятия по отработке вопросов, связанных с обеспечением безаварийного пропуска весеннего половодья 2022г., также мероприятия  по защите населенных пунктов, объектов экономики и социальной инфраструктуры от пожаров в весенне-летний период.</w:t>
      </w:r>
    </w:p>
    <w:p w:rsidR="00636433" w:rsidRPr="00636433" w:rsidRDefault="00636433" w:rsidP="00636433">
      <w:pPr>
        <w:ind w:firstLine="660"/>
        <w:jc w:val="both"/>
      </w:pPr>
      <w:r w:rsidRPr="00636433">
        <w:t xml:space="preserve">Проведены межведомственные антитеррористические учения </w:t>
      </w:r>
      <w:r w:rsidRPr="00636433">
        <w:rPr>
          <w:u w:val="single"/>
        </w:rPr>
        <w:t>24 июня 2022 года</w:t>
      </w:r>
      <w:r w:rsidRPr="00636433">
        <w:t xml:space="preserve"> с ОМВД России по Устьянскому району, МЧС, ОГПС-17, администрацией МО «Октябрьское».</w:t>
      </w:r>
    </w:p>
    <w:p w:rsidR="00636433" w:rsidRPr="00636433" w:rsidRDefault="00636433" w:rsidP="00636433">
      <w:pPr>
        <w:ind w:firstLine="708"/>
        <w:jc w:val="both"/>
        <w:rPr>
          <w:color w:val="000000" w:themeColor="text1"/>
        </w:rPr>
      </w:pPr>
      <w:r w:rsidRPr="00636433">
        <w:rPr>
          <w:color w:val="000000" w:themeColor="text1"/>
        </w:rPr>
        <w:t>На постоянной основе проводится работа по актуализации принятых нормативно-правовых актов в непосредственной деятельности отдела по линии ГО и ЧС;</w:t>
      </w:r>
    </w:p>
    <w:p w:rsidR="00636433" w:rsidRPr="00636433" w:rsidRDefault="00636433" w:rsidP="00636433">
      <w:pPr>
        <w:ind w:firstLine="709"/>
        <w:jc w:val="both"/>
        <w:rPr>
          <w:color w:val="000000" w:themeColor="text1"/>
        </w:rPr>
      </w:pPr>
      <w:r w:rsidRPr="00636433">
        <w:rPr>
          <w:color w:val="000000" w:themeColor="text1"/>
        </w:rPr>
        <w:t>Проведена работа по выдаче справок на выполнение мероприятий организациями в рамках разработки и корректировки планов ГО по приказу № 70 дсп. Осуществлялась методическая помощь главам МО.</w:t>
      </w:r>
    </w:p>
    <w:p w:rsidR="00636433" w:rsidRPr="00636433" w:rsidRDefault="00636433" w:rsidP="00636433">
      <w:pPr>
        <w:ind w:firstLine="708"/>
        <w:jc w:val="both"/>
        <w:rPr>
          <w:color w:val="000000" w:themeColor="text1"/>
        </w:rPr>
      </w:pPr>
      <w:r w:rsidRPr="00636433">
        <w:rPr>
          <w:color w:val="000000" w:themeColor="text1"/>
        </w:rPr>
        <w:t>Итоговая тренировка КШУ в том числе отработка мероприятий по ГО запланирована на ноябрь 2022, также запланировано участие в областной мобилизационной тренировке в 4 квартале 2022г.</w:t>
      </w:r>
    </w:p>
    <w:p w:rsidR="00636433" w:rsidRPr="00636433" w:rsidRDefault="00636433" w:rsidP="00636433">
      <w:pPr>
        <w:ind w:firstLine="708"/>
        <w:jc w:val="both"/>
        <w:rPr>
          <w:color w:val="000000" w:themeColor="text1"/>
        </w:rPr>
      </w:pPr>
      <w:r w:rsidRPr="00636433">
        <w:rPr>
          <w:bCs/>
          <w:color w:val="000000" w:themeColor="text1"/>
        </w:rPr>
        <w:t>Выполнены мероприятия по работе  оперативного штаба п</w:t>
      </w:r>
      <w:r w:rsidRPr="00636433">
        <w:rPr>
          <w:color w:val="000000" w:themeColor="text1"/>
        </w:rPr>
        <w:t>о координации действий и руководству работами в период ледохода, паводка, месячника безопасности на водных объектах  в 2022 году;</w:t>
      </w:r>
    </w:p>
    <w:p w:rsidR="00636433" w:rsidRPr="00636433" w:rsidRDefault="00636433" w:rsidP="00636433">
      <w:pPr>
        <w:tabs>
          <w:tab w:val="left" w:pos="0"/>
          <w:tab w:val="left" w:pos="540"/>
        </w:tabs>
        <w:contextualSpacing/>
        <w:jc w:val="both"/>
        <w:rPr>
          <w:color w:val="000000" w:themeColor="text1"/>
        </w:rPr>
      </w:pPr>
      <w:r w:rsidRPr="00636433">
        <w:rPr>
          <w:bCs/>
          <w:color w:val="000000" w:themeColor="text1"/>
        </w:rPr>
        <w:tab/>
      </w:r>
      <w:r w:rsidRPr="00636433">
        <w:rPr>
          <w:bCs/>
          <w:color w:val="000000" w:themeColor="text1"/>
        </w:rPr>
        <w:tab/>
        <w:t>Выполнены мероприятия по работе оперативного штаба по координации действий и контролю за подготовкой населенных пунктов, подверженных угрозе лесных пожаров в 2022 году;</w:t>
      </w:r>
    </w:p>
    <w:p w:rsidR="00636433" w:rsidRPr="00636433" w:rsidRDefault="00636433" w:rsidP="00636433">
      <w:pPr>
        <w:ind w:firstLine="539"/>
        <w:jc w:val="both"/>
        <w:rPr>
          <w:color w:val="000000" w:themeColor="text1"/>
        </w:rPr>
      </w:pPr>
      <w:r w:rsidRPr="00636433">
        <w:rPr>
          <w:color w:val="000000" w:themeColor="text1"/>
        </w:rPr>
        <w:t xml:space="preserve">В настоящее время  из системы </w:t>
      </w:r>
      <w:r w:rsidRPr="00636433">
        <w:rPr>
          <w:bCs/>
          <w:color w:val="000000" w:themeColor="text1"/>
        </w:rPr>
        <w:t xml:space="preserve">АПК «БЕЗОПАСНЫЙ ГОРОД» </w:t>
      </w:r>
      <w:r w:rsidRPr="00636433">
        <w:rPr>
          <w:color w:val="000000" w:themeColor="text1"/>
        </w:rPr>
        <w:t>функционируют аппаратные системы, которые отражены на исходной схеме АПК «Безопасный город» из единых технических требований:</w:t>
      </w:r>
    </w:p>
    <w:p w:rsidR="00636433" w:rsidRPr="00636433" w:rsidRDefault="00636433" w:rsidP="00636433">
      <w:pPr>
        <w:shd w:val="clear" w:color="auto" w:fill="FFFFFF"/>
        <w:spacing w:before="100" w:beforeAutospacing="1" w:after="100" w:afterAutospacing="1"/>
        <w:rPr>
          <w:color w:val="000000" w:themeColor="text1"/>
        </w:rPr>
      </w:pPr>
      <w:r w:rsidRPr="00636433">
        <w:rPr>
          <w:color w:val="000000" w:themeColor="text1"/>
        </w:rPr>
        <w:t>- система оповещения (КСЭОН и ОКСИОН);</w:t>
      </w:r>
    </w:p>
    <w:p w:rsidR="00636433" w:rsidRPr="00636433" w:rsidRDefault="00636433" w:rsidP="00636433">
      <w:pPr>
        <w:shd w:val="clear" w:color="auto" w:fill="FFFFFF"/>
        <w:jc w:val="both"/>
        <w:rPr>
          <w:color w:val="000000" w:themeColor="text1"/>
        </w:rPr>
      </w:pPr>
      <w:r w:rsidRPr="00636433">
        <w:rPr>
          <w:color w:val="000000" w:themeColor="text1"/>
        </w:rPr>
        <w:t xml:space="preserve">- система – 112 (Система-112 - это система обеспечения вызова экстренных оперативных служб по единому номеру «112» на территории Российской Федерации.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w:t>
      </w:r>
      <w:r w:rsidRPr="00636433">
        <w:rPr>
          <w:color w:val="000000" w:themeColor="text1"/>
        </w:rPr>
        <w:lastRenderedPageBreak/>
        <w:t xml:space="preserve">общественного порядка и других происшествиях и чрезвычайных ситуациях, а также для информационного обеспечения единых дежурно-диспетчерских служб (ЕДДС) муниципальных образований). </w:t>
      </w:r>
    </w:p>
    <w:p w:rsidR="00636433" w:rsidRPr="00636433" w:rsidRDefault="00636433" w:rsidP="00636433">
      <w:pPr>
        <w:pStyle w:val="a7"/>
        <w:spacing w:after="0"/>
        <w:ind w:firstLine="660"/>
        <w:jc w:val="both"/>
      </w:pPr>
      <w:r w:rsidRPr="00636433">
        <w:t>14 июня были проверены детские площадки, места традиционного купания на реке Устья, заброшенные сооружения, находящиеся в руинированном состоянии.</w:t>
      </w:r>
    </w:p>
    <w:p w:rsidR="00636433" w:rsidRPr="00636433" w:rsidRDefault="00636433" w:rsidP="00636433">
      <w:pPr>
        <w:shd w:val="clear" w:color="auto" w:fill="FFFFFF"/>
        <w:contextualSpacing/>
        <w:jc w:val="both"/>
      </w:pPr>
      <w:r w:rsidRPr="00636433">
        <w:rPr>
          <w:rFonts w:eastAsia="Calibri"/>
        </w:rPr>
        <w:t xml:space="preserve"> </w:t>
      </w:r>
      <w:r>
        <w:rPr>
          <w:rFonts w:eastAsia="Calibri"/>
        </w:rPr>
        <w:t xml:space="preserve">           </w:t>
      </w:r>
      <w:r w:rsidRPr="00636433">
        <w:t>Заведующий отделом гражданской обороны и чрезвычайных ситуаций   в соответствии с решениями  антитеррористической комиссии Устьянского района за 2022 год  обобщена информация, поступившая в рамках мониторинга политических, социально-экономических и иных процессов, оказывающих влияние на ситуацию в области противодействия терроризму на территории Устьянского района.</w:t>
      </w:r>
    </w:p>
    <w:p w:rsidR="00BA02E8" w:rsidRPr="00AA08BF" w:rsidRDefault="00BA02E8" w:rsidP="00537B29">
      <w:pPr>
        <w:jc w:val="center"/>
        <w:rPr>
          <w:b/>
          <w:color w:val="FF0000"/>
        </w:rPr>
      </w:pPr>
    </w:p>
    <w:p w:rsidR="00534D4C" w:rsidRPr="00636433" w:rsidRDefault="00077679" w:rsidP="00537B29">
      <w:pPr>
        <w:jc w:val="center"/>
        <w:rPr>
          <w:b/>
        </w:rPr>
      </w:pPr>
      <w:r w:rsidRPr="00636433">
        <w:rPr>
          <w:b/>
        </w:rPr>
        <w:t>29</w:t>
      </w:r>
      <w:r w:rsidR="00A7725A" w:rsidRPr="00636433">
        <w:rPr>
          <w:b/>
        </w:rPr>
        <w:t>.</w:t>
      </w:r>
      <w:r w:rsidR="009F7904" w:rsidRPr="00636433">
        <w:rPr>
          <w:b/>
        </w:rPr>
        <w:t xml:space="preserve"> Правонарушения</w:t>
      </w:r>
    </w:p>
    <w:p w:rsidR="00B5610C" w:rsidRPr="00636433" w:rsidRDefault="00B5610C" w:rsidP="00537B29">
      <w:pPr>
        <w:jc w:val="center"/>
        <w:rPr>
          <w:b/>
        </w:rPr>
      </w:pPr>
    </w:p>
    <w:p w:rsidR="00117245" w:rsidRPr="00636433" w:rsidRDefault="00117245" w:rsidP="00117245">
      <w:pPr>
        <w:ind w:firstLine="567"/>
        <w:jc w:val="center"/>
        <w:rPr>
          <w:b/>
        </w:rPr>
      </w:pPr>
      <w:r w:rsidRPr="00636433">
        <w:rPr>
          <w:b/>
        </w:rPr>
        <w:t>Общие сведения о состоянии преступности.</w:t>
      </w:r>
    </w:p>
    <w:p w:rsidR="00636433" w:rsidRPr="00636433" w:rsidRDefault="00636433" w:rsidP="00636433">
      <w:pPr>
        <w:ind w:firstLine="567"/>
        <w:jc w:val="both"/>
      </w:pPr>
      <w:r w:rsidRPr="00636433">
        <w:t>За 12 месяцев 2022 г. число зарегистрированных преступлений сократилось  на 16,4% (с 452 до 378; область - -1,2%), в том числе тяжкого и особо тяжкого характера  на 30,6% (с 98 до 68; область - +3,6%).</w:t>
      </w:r>
    </w:p>
    <w:p w:rsidR="00636433" w:rsidRPr="00636433" w:rsidRDefault="00636433" w:rsidP="00636433">
      <w:pPr>
        <w:ind w:firstLine="567"/>
        <w:jc w:val="both"/>
      </w:pPr>
      <w:r w:rsidRPr="00636433">
        <w:t>Уровень преступности снизился со 175,7 до 153,7 преступлений на 10 тыс. населения (область - 156,9), в том числе тяжкой и особо тяжкой - с 38,1 до 27,7 (область - 45,7).</w:t>
      </w:r>
    </w:p>
    <w:p w:rsidR="00636433" w:rsidRPr="00636433" w:rsidRDefault="00636433" w:rsidP="00636433">
      <w:pPr>
        <w:ind w:firstLine="567"/>
        <w:jc w:val="both"/>
      </w:pPr>
      <w:r w:rsidRPr="00636433">
        <w:t>Выявлено 120 (-29,4%; со 170 до 120; область - -1,5%) преступлений, следствие по которым обязательно  и 258 (-8,5%; с 282 до 258; область - -1%), следствие по которым необязательно.</w:t>
      </w:r>
    </w:p>
    <w:p w:rsidR="00636433" w:rsidRPr="00636433" w:rsidRDefault="00636433" w:rsidP="00636433">
      <w:pPr>
        <w:ind w:firstLine="567"/>
        <w:jc w:val="both"/>
      </w:pPr>
      <w:r w:rsidRPr="00636433">
        <w:t>В отчетном периоде на 66,7% увеличилось число грабежей (с 6 до 10; область - +4,7%). Зарегистрировано по 1 факту изнасилования, вымогательства и поджога (2021 год – 0, область - -48,4%, +17,7%, -10,3% соответственно).</w:t>
      </w:r>
    </w:p>
    <w:p w:rsidR="00636433" w:rsidRPr="00636433" w:rsidRDefault="00636433" w:rsidP="00636433">
      <w:pPr>
        <w:ind w:firstLine="567"/>
        <w:jc w:val="both"/>
      </w:pPr>
      <w:r w:rsidRPr="00636433">
        <w:t>На 62,5% сократилось количество угонов автотранспорта (с 8 до 3; область - -8,6%), на 50,6% краж (со 158 до 78; область - -8,3%), на 50,0%  разбоев (с 2 до 1; область - -2,1%), на 37,9%  мошенничеств (с 58 до 36; область - +5,7%).</w:t>
      </w:r>
    </w:p>
    <w:p w:rsidR="00636433" w:rsidRPr="00636433" w:rsidRDefault="00636433" w:rsidP="00636433">
      <w:pPr>
        <w:ind w:firstLine="567"/>
        <w:jc w:val="both"/>
      </w:pPr>
      <w:r w:rsidRPr="00636433">
        <w:t xml:space="preserve">Не изменилось количество зарегистрированных убийств - 3 (±0,0%; область - -12,4%) и умышленных причинений тяжкого вреда здоровью - 4 (±0,0%; область - +14,5%). </w:t>
      </w:r>
    </w:p>
    <w:p w:rsidR="00636433" w:rsidRPr="00636433" w:rsidRDefault="00636433" w:rsidP="00636433">
      <w:pPr>
        <w:ind w:firstLine="567"/>
        <w:jc w:val="both"/>
      </w:pPr>
      <w:r w:rsidRPr="00636433">
        <w:t>Наиболее распространенными преступлениями в районе являются  кражи, их удельный вес от общего числа зарегистрированных преступлений составляет 20,6% (2021 год - 35,0%), уклонение от уплаты средств на содержание детей – 14,0% (2021 год - 12,3%), мошенничества – 9,5% (2021 год – 12,8%).</w:t>
      </w:r>
    </w:p>
    <w:p w:rsidR="00636433" w:rsidRPr="00636433" w:rsidRDefault="00636433" w:rsidP="00636433">
      <w:pPr>
        <w:ind w:firstLine="567"/>
        <w:jc w:val="both"/>
      </w:pPr>
      <w:r w:rsidRPr="00636433">
        <w:t>С применением огнестрельного, газового оружия, взрывчатых веществ и взрывных устройств на территории ОМВД России по Устьянскому району преступлений не зарегистрировано.</w:t>
      </w:r>
    </w:p>
    <w:p w:rsidR="00636433" w:rsidRPr="00636433" w:rsidRDefault="00636433" w:rsidP="00636433">
      <w:pPr>
        <w:ind w:firstLine="567"/>
        <w:jc w:val="both"/>
      </w:pPr>
      <w:r w:rsidRPr="00636433">
        <w:t>Зарегистрировано 72 (-13,3%; 12 мес. 2021 г. - 83; область - +3,4%) преступления в сфере информационных технологий, из них раскрыто 31 (+в 2,1 раза; 12 мес. 2021 г. - 15; область - +3,2%) преступление, доля рыскрытых составила 38,8% (+20,3%; область - 25,0%).</w:t>
      </w:r>
    </w:p>
    <w:p w:rsidR="00636433" w:rsidRPr="00636433" w:rsidRDefault="00636433" w:rsidP="00636433">
      <w:pPr>
        <w:ind w:firstLine="567"/>
        <w:jc w:val="both"/>
      </w:pPr>
      <w:r w:rsidRPr="00636433">
        <w:t>Из числа преступлений в сфере информационных технологий:</w:t>
      </w:r>
    </w:p>
    <w:p w:rsidR="00636433" w:rsidRPr="00636433" w:rsidRDefault="00636433" w:rsidP="00636433">
      <w:pPr>
        <w:ind w:firstLine="567"/>
        <w:jc w:val="both"/>
      </w:pPr>
      <w:r w:rsidRPr="00636433">
        <w:t>- краж - 17 (-41,4%; 12 мес. 2021 г. - 29; область - -18%), раскрыто 18 (+38,5%; 12 мес. 2021 г. - 13; область - +37,7%), доля раскрытых - 75,0% (+34,4%; область - 41,6%);</w:t>
      </w:r>
    </w:p>
    <w:p w:rsidR="00636433" w:rsidRPr="00636433" w:rsidRDefault="00636433" w:rsidP="00636433">
      <w:pPr>
        <w:ind w:firstLine="567"/>
        <w:jc w:val="both"/>
      </w:pPr>
      <w:r w:rsidRPr="00636433">
        <w:t>- мошенничеств - 32 (-20%; 12 мес. 2021 г. - 40; область - +6,6%), раскрыто 5 (с 0 до 5; область - -10,7%), доля раскрытых - 15,2% (+15,2%; область - 6,0%).</w:t>
      </w:r>
    </w:p>
    <w:p w:rsidR="00636433" w:rsidRPr="00636433" w:rsidRDefault="00636433" w:rsidP="00636433">
      <w:pPr>
        <w:ind w:firstLine="567"/>
        <w:jc w:val="both"/>
      </w:pPr>
    </w:p>
    <w:p w:rsidR="00636433" w:rsidRPr="00636433" w:rsidRDefault="00636433" w:rsidP="00636433">
      <w:pPr>
        <w:ind w:firstLine="567"/>
        <w:jc w:val="both"/>
      </w:pPr>
      <w:r w:rsidRPr="00636433">
        <w:t>Больше  на 21,2% (с 52 до 63; область - +2,4%) совершено преступлений в общественных местах, а также на улицах -  на 17,5% (с 40 до 47; область - -8,8%).</w:t>
      </w:r>
    </w:p>
    <w:p w:rsidR="00636433" w:rsidRPr="00636433" w:rsidRDefault="00636433" w:rsidP="00636433">
      <w:pPr>
        <w:ind w:firstLine="567"/>
        <w:jc w:val="both"/>
      </w:pPr>
      <w:r w:rsidRPr="00636433">
        <w:t>Возросло количество преступлений (из числа оконченных производством), совершённых лицами, ранее их совершавшими  (+3,8%; с 212 до 220), удельный вес - 75,9% (-1,2%), в состоянии алкогольного опьянения  (+11,0%; со 118 до 131), удельный вес - 45,2% (+2,3%), а сократилось несовершеннолетними  (-85%; с 20 до 3), удельный вес - 1,0% (-6,3%), в группах  (-52,4%; с 21 до 10), удельный вес - 3,4% (-4,2%).</w:t>
      </w:r>
    </w:p>
    <w:p w:rsidR="00636433" w:rsidRPr="00636433" w:rsidRDefault="00636433" w:rsidP="00636433">
      <w:pPr>
        <w:pStyle w:val="Style2"/>
        <w:widowControl/>
        <w:spacing w:line="240" w:lineRule="auto"/>
        <w:ind w:firstLine="557"/>
      </w:pPr>
      <w:r w:rsidRPr="00636433">
        <w:lastRenderedPageBreak/>
        <w:t>В 2022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Преступлений экстремистского характера не выявлено.</w:t>
      </w:r>
    </w:p>
    <w:p w:rsidR="00636433" w:rsidRPr="00636433" w:rsidRDefault="00636433" w:rsidP="00636433">
      <w:pPr>
        <w:ind w:firstLine="567"/>
        <w:jc w:val="both"/>
      </w:pPr>
      <w:r w:rsidRPr="00636433">
        <w:t>В отчетном периоде сотрудниками ОМВД выявлено 10 преступлений в сфере незаконного оборота наркотиков (2021 год - 10; область - +14,2%), из них тяжких и особо тяжких 8 (+14,3%; область - +15,6%).</w:t>
      </w:r>
    </w:p>
    <w:p w:rsidR="00636433" w:rsidRPr="00636433" w:rsidRDefault="00636433" w:rsidP="00636433">
      <w:pPr>
        <w:ind w:firstLine="567"/>
        <w:jc w:val="both"/>
      </w:pPr>
      <w:r w:rsidRPr="00636433">
        <w:t xml:space="preserve">5 преступлений раскрыто (2021 год – 7).       </w:t>
      </w:r>
    </w:p>
    <w:p w:rsidR="00636433" w:rsidRPr="00636433" w:rsidRDefault="00636433" w:rsidP="00636433">
      <w:pPr>
        <w:ind w:firstLine="567"/>
        <w:contextualSpacing/>
        <w:jc w:val="both"/>
      </w:pPr>
      <w:r w:rsidRPr="00636433">
        <w:t>За отчетный период сотрудниками ОМВД России по Устьянскому району выявлено 19 административных правонарушений в сфере незаконного оборота наркотических средств (2021 год  – 15):</w:t>
      </w:r>
    </w:p>
    <w:p w:rsidR="00636433" w:rsidRPr="00636433" w:rsidRDefault="00636433" w:rsidP="00636433">
      <w:pPr>
        <w:ind w:firstLine="567"/>
        <w:jc w:val="both"/>
      </w:pPr>
      <w:r w:rsidRPr="00636433">
        <w:t xml:space="preserve">В текущем году в рамках осуществления деятельности по контролю за оборотом оружия, сотрудниками полиции осуществлено 1293 проверки условий хранения оружия (2021 год - 366). За нарушение установленных правил оборота оружия совместно с Росгвардией составлено 47 протоколов об административных правонарушениях (ст.ст. 20.8-20.13 КоАП РФ), за  12 месяцев 2021 года  - 58.  </w:t>
      </w:r>
    </w:p>
    <w:p w:rsidR="00636433" w:rsidRPr="00636433" w:rsidRDefault="00636433" w:rsidP="00636433">
      <w:pPr>
        <w:ind w:firstLine="567"/>
        <w:jc w:val="both"/>
      </w:pPr>
      <w:r w:rsidRPr="00636433">
        <w:t>За 12 месяцев 2022 года  у граждан изъято 87 единиц оружия, из незаконного оборота 6 единиц (2021 год – 99 единиц оружия, из незаконного оборота 9 единиц).</w:t>
      </w:r>
    </w:p>
    <w:p w:rsidR="00636433" w:rsidRPr="00636433" w:rsidRDefault="00636433" w:rsidP="00636433">
      <w:pPr>
        <w:ind w:firstLine="567"/>
        <w:jc w:val="both"/>
      </w:pPr>
      <w:r w:rsidRPr="00636433">
        <w:t>В 2022 году на возмездной (компенсационной) основе населением оружие не сдавалось (2021 год – 0),  допущена утрата 4 единиц оружия</w:t>
      </w:r>
      <w:r w:rsidRPr="00636433">
        <w:rPr>
          <w:color w:val="FF0000"/>
        </w:rPr>
        <w:t xml:space="preserve">  </w:t>
      </w:r>
      <w:r w:rsidRPr="00636433">
        <w:t>(2021 год – 7).</w:t>
      </w:r>
    </w:p>
    <w:p w:rsidR="00636433" w:rsidRPr="00636433" w:rsidRDefault="00636433" w:rsidP="00636433">
      <w:pPr>
        <w:ind w:firstLine="567"/>
        <w:jc w:val="both"/>
        <w:rPr>
          <w:rFonts w:cs="Arial"/>
        </w:rPr>
      </w:pPr>
      <w:r w:rsidRPr="00636433">
        <w:rPr>
          <w:rFonts w:cs="Arial"/>
        </w:rPr>
        <w:t>В отчетном периоде проведен ряд мероприятий, направленных на профилактику преступлений, совершаемых с применением оружия и борьбу с незаконным оборотом оружия, боеприпасов и взрывчатых веществ, в ходе которых на территории района выявлено 11 преступлений, связанные с незаконным оборотом оружия (2021 год – 10), в суд направлено 5 уголовных дел (2021 год – 4).</w:t>
      </w:r>
    </w:p>
    <w:p w:rsidR="00636433" w:rsidRPr="00636433" w:rsidRDefault="00636433" w:rsidP="00636433">
      <w:pPr>
        <w:ind w:firstLine="567"/>
        <w:jc w:val="both"/>
        <w:rPr>
          <w:color w:val="FF0000"/>
        </w:rPr>
      </w:pPr>
      <w:r w:rsidRPr="00636433">
        <w:t>В отчетном периоде сотрудниками органов внутренних дел выявлено 10 (±0,0%; область - -13,8%) преступлений экономической направленности. Из числа раскрытых в суд направлены уголовные дела по 5 (±0,0%; область - +5,2%) преступлениям.</w:t>
      </w:r>
    </w:p>
    <w:p w:rsidR="00636433" w:rsidRPr="00636433" w:rsidRDefault="00636433" w:rsidP="00636433">
      <w:pPr>
        <w:ind w:firstLine="567"/>
        <w:contextualSpacing/>
        <w:jc w:val="both"/>
      </w:pPr>
      <w:r w:rsidRPr="00636433">
        <w:t xml:space="preserve">В отчетном периоде количество пресеченных сотрудниками ОМВД административных правонарушений составило 4742 (2021 год – 5487, -13,6%). В том числе по линии ГИБДД пресечено 2768 нарушений Правил дорожного движения (2021 год - 3521, - 21,6%), по линии миграции – 161 (2021 год – 156, +3,2%). </w:t>
      </w:r>
    </w:p>
    <w:p w:rsidR="00636433" w:rsidRPr="00636433" w:rsidRDefault="00636433" w:rsidP="00636433">
      <w:pPr>
        <w:pStyle w:val="33"/>
        <w:tabs>
          <w:tab w:val="left" w:pos="1276"/>
          <w:tab w:val="left" w:pos="7676"/>
        </w:tabs>
        <w:spacing w:after="0"/>
        <w:ind w:left="0"/>
        <w:jc w:val="both"/>
        <w:rPr>
          <w:sz w:val="24"/>
          <w:szCs w:val="24"/>
        </w:rPr>
      </w:pPr>
      <w:r>
        <w:rPr>
          <w:sz w:val="24"/>
          <w:szCs w:val="24"/>
        </w:rPr>
        <w:t xml:space="preserve">          </w:t>
      </w:r>
      <w:r w:rsidRPr="00636433">
        <w:rPr>
          <w:sz w:val="24"/>
          <w:szCs w:val="24"/>
        </w:rPr>
        <w:t>В отчетном периоде сотрудниками ОМВД России по Устьянскому району проводилась работа по выявлению и пресечению правонарушений в области охраны окружающей среды и природопользования:</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По ст. 8.28.1 ч.5 КоАП РФ (транспортировка древесины) - 19 (2021 год - 11): в отношении юридических лиц составлено 8 (2021 год - 4) административных протокола, в отношении должностных лиц - 8 (2021 год  - 4), в отношении индивидуальных предпринимателей - 3 (2021 год - 3);</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по ст. 8.32 ч.1 КоАП РФ (нарушение правил пожарной безопасности в лесах) - 7 (2021 год - 2): в отношении юридических лиц составлен - 0 (2021 год -1) административный протокол, в отношении должностного лица - 0 (2021 год -1), в отношении индивидуальных предпринимателей - 7 (2021 год - 0);</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по ст. 8.2 ч.1 КоАП РФ (несоблюдение требований в области охраны окружающей среды при обращении с отходами) - 5 (2021 год - 2) в отношении юридического лица составлено - 2 (2021 год - 1) административный протокол, в отношении должностных лиц - 2 (2021 год - 1); в отношении индивидуальных предпринимателей - 1 (2021 год - 0); по ст. 8.28 ч.2 КоАП РФ (незаконная рубка) в отношении - 1 (2021 год - 2) гражданина составлен протокол;</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по ст. 8.28 ч.1 КоАП РФ (незаконная рубка) в отношении - 2 (2021 год - 0) граждан составлены протоколы;</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по ст. 8.37 ч.2 КоАП РФ (нарушение правил рыболовства) привлечено - 0 (2021 год - 4) граждан.</w:t>
      </w:r>
    </w:p>
    <w:p w:rsidR="00636433" w:rsidRPr="00636433" w:rsidRDefault="00636433" w:rsidP="00636433">
      <w:pPr>
        <w:pStyle w:val="33"/>
        <w:tabs>
          <w:tab w:val="left" w:pos="1276"/>
          <w:tab w:val="left" w:pos="7676"/>
        </w:tabs>
        <w:spacing w:after="0"/>
        <w:ind w:left="0"/>
        <w:jc w:val="both"/>
        <w:rPr>
          <w:sz w:val="24"/>
          <w:szCs w:val="24"/>
        </w:rPr>
      </w:pPr>
      <w:r w:rsidRPr="00636433">
        <w:rPr>
          <w:sz w:val="24"/>
          <w:szCs w:val="24"/>
        </w:rPr>
        <w:t>Рассмотрено 33 дела (все лица привлечены к ответственности), 1 дело направлено в суд в общем порядке для рассмотрения 19.12.2022.</w:t>
      </w:r>
    </w:p>
    <w:p w:rsidR="00117245" w:rsidRPr="00AA08BF" w:rsidRDefault="00117245" w:rsidP="00117245">
      <w:pPr>
        <w:ind w:firstLine="567"/>
        <w:jc w:val="both"/>
        <w:rPr>
          <w:color w:val="FF0000"/>
          <w:sz w:val="28"/>
          <w:szCs w:val="28"/>
          <w:highlight w:val="yellow"/>
        </w:rPr>
      </w:pPr>
    </w:p>
    <w:p w:rsidR="0094479C" w:rsidRPr="00AA08BF" w:rsidRDefault="0094479C" w:rsidP="0094479C">
      <w:pPr>
        <w:ind w:firstLine="567"/>
        <w:contextualSpacing/>
        <w:jc w:val="both"/>
        <w:rPr>
          <w:color w:val="FF0000"/>
        </w:rPr>
      </w:pPr>
    </w:p>
    <w:p w:rsidR="00BA4FEF" w:rsidRPr="007372A3" w:rsidRDefault="00077679" w:rsidP="00BA4FEF">
      <w:pPr>
        <w:spacing w:line="360" w:lineRule="auto"/>
        <w:jc w:val="center"/>
        <w:rPr>
          <w:b/>
        </w:rPr>
      </w:pPr>
      <w:r w:rsidRPr="007372A3">
        <w:rPr>
          <w:b/>
        </w:rPr>
        <w:t>30</w:t>
      </w:r>
      <w:r w:rsidR="00573485" w:rsidRPr="007372A3">
        <w:rPr>
          <w:b/>
        </w:rPr>
        <w:t>.</w:t>
      </w:r>
      <w:r w:rsidR="00BA4FEF" w:rsidRPr="007372A3">
        <w:rPr>
          <w:b/>
        </w:rPr>
        <w:t>Организационная работа администрации</w:t>
      </w:r>
    </w:p>
    <w:p w:rsidR="00D55FEA" w:rsidRPr="007372A3" w:rsidRDefault="00BD0065" w:rsidP="00D55FEA">
      <w:pPr>
        <w:spacing w:line="360" w:lineRule="auto"/>
        <w:jc w:val="center"/>
        <w:rPr>
          <w:b/>
        </w:rPr>
      </w:pPr>
      <w:r w:rsidRPr="007372A3">
        <w:rPr>
          <w:b/>
        </w:rPr>
        <w:t>30.1.</w:t>
      </w:r>
      <w:r w:rsidR="00D55FEA" w:rsidRPr="007372A3">
        <w:rPr>
          <w:b/>
        </w:rPr>
        <w:t>Муниципальное управление</w:t>
      </w:r>
    </w:p>
    <w:p w:rsidR="007360DE" w:rsidRPr="007372A3" w:rsidRDefault="007360DE" w:rsidP="007360DE">
      <w:pPr>
        <w:pStyle w:val="a5"/>
        <w:jc w:val="both"/>
        <w:rPr>
          <w:rStyle w:val="FontStyle31"/>
          <w:b/>
          <w:sz w:val="24"/>
          <w:szCs w:val="24"/>
          <w:u w:val="single"/>
        </w:rPr>
      </w:pPr>
      <w:r w:rsidRPr="007372A3">
        <w:rPr>
          <w:rStyle w:val="FontStyle31"/>
          <w:b/>
          <w:sz w:val="24"/>
          <w:szCs w:val="24"/>
          <w:u w:val="single"/>
        </w:rPr>
        <w:t>Организационное обеспечение деятельности органов местного самоуправления</w:t>
      </w:r>
    </w:p>
    <w:p w:rsidR="007372A3" w:rsidRPr="007372A3" w:rsidRDefault="007372A3" w:rsidP="007372A3">
      <w:pPr>
        <w:pStyle w:val="a5"/>
        <w:ind w:firstLine="708"/>
        <w:jc w:val="both"/>
        <w:rPr>
          <w:rStyle w:val="FontStyle31"/>
          <w:sz w:val="24"/>
          <w:szCs w:val="24"/>
        </w:rPr>
      </w:pPr>
      <w:r w:rsidRPr="007372A3">
        <w:rPr>
          <w:rStyle w:val="FontStyle31"/>
          <w:sz w:val="24"/>
          <w:szCs w:val="24"/>
        </w:rPr>
        <w:t>Ежемесячно составлялся сводный плана работы структурных подразделений администрации.</w:t>
      </w:r>
    </w:p>
    <w:p w:rsidR="007372A3" w:rsidRPr="007372A3" w:rsidRDefault="007372A3" w:rsidP="007372A3">
      <w:pPr>
        <w:pStyle w:val="a5"/>
        <w:ind w:firstLine="708"/>
        <w:jc w:val="both"/>
        <w:rPr>
          <w:rStyle w:val="FontStyle31"/>
          <w:sz w:val="24"/>
          <w:szCs w:val="24"/>
        </w:rPr>
      </w:pPr>
      <w:r w:rsidRPr="007372A3">
        <w:rPr>
          <w:rStyle w:val="FontStyle31"/>
          <w:sz w:val="24"/>
          <w:szCs w:val="24"/>
        </w:rPr>
        <w:t xml:space="preserve">Осуществлялся контроль ходатайств и поздравлений, связанных с юбилейными датами и профессиональными праздниками, за 12 месяцев 2022 за добросовестный труд и профессиональные достижения 26 граждан награждены Грамотами  и благодарностями Губернатора  Архангельской области, 46 человек получили грамоты и благодарности профильных министерств Архангельской области, вручено 188 Почетных грамот главы Устьянского муниципального района и 276 благодарностей. </w:t>
      </w:r>
    </w:p>
    <w:p w:rsidR="007372A3" w:rsidRPr="007372A3" w:rsidRDefault="007372A3" w:rsidP="007372A3">
      <w:pPr>
        <w:pStyle w:val="a5"/>
        <w:ind w:firstLine="708"/>
        <w:jc w:val="both"/>
        <w:rPr>
          <w:rStyle w:val="FontStyle31"/>
          <w:sz w:val="24"/>
          <w:szCs w:val="24"/>
        </w:rPr>
      </w:pPr>
      <w:r w:rsidRPr="007372A3">
        <w:rPr>
          <w:rStyle w:val="FontStyle31"/>
          <w:sz w:val="24"/>
          <w:szCs w:val="24"/>
        </w:rPr>
        <w:t>Обеспечивалась подготовка совещаний и круглых столов при главе района или его заместителях,  участие в ВКС и координация работы по муниципальным услугам, в том числе формирование ежеквартального сводного отчета на портале ГАС «Управление», заполнение данных в системе ССТУ.</w:t>
      </w:r>
    </w:p>
    <w:p w:rsidR="007372A3" w:rsidRPr="007372A3" w:rsidRDefault="007372A3" w:rsidP="007372A3">
      <w:pPr>
        <w:pStyle w:val="a5"/>
        <w:jc w:val="both"/>
        <w:rPr>
          <w:rStyle w:val="FontStyle31"/>
          <w:b/>
          <w:sz w:val="24"/>
          <w:szCs w:val="24"/>
          <w:u w:val="single"/>
        </w:rPr>
      </w:pPr>
      <w:r w:rsidRPr="007372A3">
        <w:rPr>
          <w:rStyle w:val="FontStyle31"/>
          <w:sz w:val="24"/>
          <w:szCs w:val="24"/>
        </w:rPr>
        <w:t xml:space="preserve"> </w:t>
      </w:r>
      <w:r w:rsidRPr="007372A3">
        <w:rPr>
          <w:rStyle w:val="FontStyle31"/>
          <w:sz w:val="24"/>
          <w:szCs w:val="24"/>
        </w:rPr>
        <w:tab/>
        <w:t xml:space="preserve">26 января, 16 февраля, 20 апреля, 31 августа  проводились заседания Совета </w:t>
      </w:r>
      <w:r w:rsidR="00421443">
        <w:rPr>
          <w:rStyle w:val="FontStyle31"/>
          <w:sz w:val="24"/>
          <w:szCs w:val="24"/>
        </w:rPr>
        <w:t xml:space="preserve">глав муниципальных образований </w:t>
      </w:r>
      <w:r w:rsidRPr="007372A3">
        <w:rPr>
          <w:rStyle w:val="FontStyle31"/>
          <w:sz w:val="24"/>
          <w:szCs w:val="24"/>
        </w:rPr>
        <w:t>Устьянского муниципального района.</w:t>
      </w:r>
    </w:p>
    <w:p w:rsidR="007372A3" w:rsidRPr="007372A3" w:rsidRDefault="007372A3" w:rsidP="007372A3">
      <w:pPr>
        <w:pStyle w:val="a5"/>
        <w:ind w:firstLine="708"/>
        <w:jc w:val="both"/>
        <w:rPr>
          <w:rStyle w:val="FontStyle31"/>
          <w:b/>
          <w:sz w:val="24"/>
          <w:szCs w:val="24"/>
          <w:u w:val="single"/>
        </w:rPr>
      </w:pPr>
      <w:r w:rsidRPr="007372A3">
        <w:rPr>
          <w:rStyle w:val="FontStyle31"/>
          <w:sz w:val="24"/>
          <w:szCs w:val="24"/>
        </w:rPr>
        <w:t>22 марта, 29 июня, 29 сентября, 8 декабря  проводили  заседание Совета по противодействию коррупции в соответствии с годовым планом.</w:t>
      </w:r>
    </w:p>
    <w:p w:rsidR="007372A3" w:rsidRPr="007372A3" w:rsidRDefault="007372A3" w:rsidP="007372A3">
      <w:pPr>
        <w:pStyle w:val="a5"/>
        <w:ind w:firstLine="708"/>
        <w:jc w:val="both"/>
        <w:rPr>
          <w:rStyle w:val="FontStyle31"/>
          <w:sz w:val="24"/>
          <w:szCs w:val="24"/>
        </w:rPr>
      </w:pPr>
      <w:r w:rsidRPr="007372A3">
        <w:rPr>
          <w:rStyle w:val="FontStyle31"/>
          <w:sz w:val="24"/>
          <w:szCs w:val="24"/>
        </w:rPr>
        <w:t>Обеспечивался своевременный прием, регистрация и передача по назначению входящей и исходящей корреспонденции, осуществлялся контроль за своевременностью предоставления ответов.</w:t>
      </w:r>
    </w:p>
    <w:p w:rsidR="007372A3" w:rsidRPr="007372A3" w:rsidRDefault="007372A3" w:rsidP="007372A3">
      <w:pPr>
        <w:pStyle w:val="a5"/>
        <w:ind w:firstLine="708"/>
        <w:jc w:val="both"/>
        <w:rPr>
          <w:rStyle w:val="FontStyle31"/>
          <w:sz w:val="24"/>
          <w:szCs w:val="24"/>
        </w:rPr>
      </w:pPr>
      <w:r w:rsidRPr="007372A3">
        <w:rPr>
          <w:rStyle w:val="FontStyle31"/>
          <w:sz w:val="24"/>
          <w:szCs w:val="24"/>
        </w:rPr>
        <w:t xml:space="preserve">Обеспечивался контроль за предоставлением ответов на заявления, обращения, жалобы граждан в соответствии с действующим законодательством: </w:t>
      </w:r>
      <w:r w:rsidRPr="007372A3">
        <w:rPr>
          <w:rFonts w:ascii="Times New Roman" w:hAnsi="Times New Roman"/>
          <w:sz w:val="24"/>
          <w:szCs w:val="24"/>
        </w:rPr>
        <w:t xml:space="preserve">за 2022 год в адрес администрации Устьянского муниципального района поступило 676 обращений граждан, на личный прием обратилось 12 человек.  </w:t>
      </w:r>
    </w:p>
    <w:p w:rsidR="007372A3" w:rsidRPr="007372A3" w:rsidRDefault="007372A3" w:rsidP="007372A3">
      <w:pPr>
        <w:pStyle w:val="a5"/>
        <w:ind w:firstLine="708"/>
        <w:jc w:val="both"/>
        <w:rPr>
          <w:rFonts w:ascii="Times New Roman" w:hAnsi="Times New Roman"/>
          <w:sz w:val="24"/>
          <w:szCs w:val="24"/>
        </w:rPr>
      </w:pPr>
      <w:r w:rsidRPr="007372A3">
        <w:rPr>
          <w:rFonts w:ascii="Times New Roman" w:hAnsi="Times New Roman"/>
          <w:sz w:val="24"/>
          <w:szCs w:val="24"/>
        </w:rPr>
        <w:t>Ответы гражданам предоставлены в установленные законом сроки.</w:t>
      </w:r>
    </w:p>
    <w:p w:rsidR="007372A3" w:rsidRPr="007372A3" w:rsidRDefault="007372A3" w:rsidP="007372A3">
      <w:pPr>
        <w:pStyle w:val="a5"/>
        <w:jc w:val="both"/>
        <w:rPr>
          <w:rStyle w:val="FontStyle31"/>
          <w:sz w:val="24"/>
          <w:szCs w:val="24"/>
        </w:rPr>
      </w:pPr>
    </w:p>
    <w:p w:rsidR="007372A3" w:rsidRPr="007372A3" w:rsidRDefault="007372A3" w:rsidP="007372A3">
      <w:pPr>
        <w:pStyle w:val="a5"/>
        <w:jc w:val="both"/>
        <w:rPr>
          <w:rStyle w:val="FontStyle31"/>
          <w:b/>
          <w:sz w:val="24"/>
          <w:szCs w:val="24"/>
          <w:u w:val="single"/>
        </w:rPr>
      </w:pPr>
      <w:r w:rsidRPr="007372A3">
        <w:rPr>
          <w:rStyle w:val="FontStyle31"/>
          <w:sz w:val="24"/>
          <w:szCs w:val="24"/>
        </w:rPr>
        <w:t xml:space="preserve">  </w:t>
      </w:r>
      <w:r w:rsidRPr="007372A3">
        <w:rPr>
          <w:rStyle w:val="FontStyle31"/>
          <w:b/>
          <w:sz w:val="24"/>
          <w:szCs w:val="24"/>
          <w:u w:val="single"/>
        </w:rPr>
        <w:t>Взаимодействие с поселениями</w:t>
      </w:r>
    </w:p>
    <w:p w:rsidR="007372A3" w:rsidRPr="007372A3" w:rsidRDefault="007372A3" w:rsidP="007372A3">
      <w:pPr>
        <w:pStyle w:val="a5"/>
        <w:jc w:val="both"/>
        <w:rPr>
          <w:rStyle w:val="FontStyle31"/>
          <w:sz w:val="24"/>
          <w:szCs w:val="24"/>
        </w:rPr>
      </w:pPr>
      <w:r w:rsidRPr="007372A3">
        <w:rPr>
          <w:rStyle w:val="FontStyle31"/>
          <w:sz w:val="24"/>
          <w:szCs w:val="24"/>
        </w:rPr>
        <w:t xml:space="preserve">  </w:t>
      </w:r>
      <w:r w:rsidRPr="007372A3">
        <w:rPr>
          <w:rStyle w:val="FontStyle31"/>
          <w:sz w:val="24"/>
          <w:szCs w:val="24"/>
        </w:rPr>
        <w:tab/>
        <w:t xml:space="preserve">Начаты мероприятия по преобразованию Устьянского муниципального района и наделения вновь образованного муниципального образования статусом Устьянского муниципального округа. 23 сентября 2022 года, в соответствии с областным законом – день образования Устьянского муниципального округа. Переходный период определен до 1 января 2023 года. </w:t>
      </w:r>
    </w:p>
    <w:p w:rsidR="007372A3" w:rsidRPr="007372A3" w:rsidRDefault="007372A3" w:rsidP="007372A3">
      <w:pPr>
        <w:pStyle w:val="a5"/>
        <w:jc w:val="both"/>
        <w:rPr>
          <w:rStyle w:val="FontStyle31"/>
          <w:sz w:val="24"/>
          <w:szCs w:val="24"/>
        </w:rPr>
      </w:pPr>
      <w:r w:rsidRPr="007372A3">
        <w:rPr>
          <w:rStyle w:val="FontStyle31"/>
          <w:sz w:val="24"/>
          <w:szCs w:val="24"/>
        </w:rPr>
        <w:tab/>
      </w:r>
    </w:p>
    <w:p w:rsidR="007372A3" w:rsidRPr="007372A3" w:rsidRDefault="007372A3" w:rsidP="007372A3">
      <w:pPr>
        <w:pStyle w:val="a5"/>
        <w:ind w:firstLine="708"/>
        <w:jc w:val="both"/>
        <w:rPr>
          <w:rStyle w:val="FontStyle31"/>
          <w:sz w:val="24"/>
          <w:szCs w:val="24"/>
        </w:rPr>
      </w:pPr>
      <w:r w:rsidRPr="007372A3">
        <w:rPr>
          <w:rStyle w:val="FontStyle31"/>
          <w:sz w:val="24"/>
          <w:szCs w:val="24"/>
        </w:rPr>
        <w:t>Осуществлялась координация деятельности отраслевых отделов, управлений, комитетов по взаимодействию с поселениями (запросы и сбор информации от поселений по различным вопросам).</w:t>
      </w:r>
    </w:p>
    <w:p w:rsidR="007372A3" w:rsidRPr="007372A3" w:rsidRDefault="007372A3" w:rsidP="007372A3">
      <w:pPr>
        <w:pStyle w:val="a5"/>
        <w:ind w:firstLine="708"/>
        <w:jc w:val="both"/>
        <w:rPr>
          <w:rStyle w:val="FontStyle31"/>
          <w:sz w:val="24"/>
          <w:szCs w:val="24"/>
        </w:rPr>
      </w:pPr>
      <w:r w:rsidRPr="007372A3">
        <w:rPr>
          <w:rStyle w:val="FontStyle31"/>
          <w:sz w:val="24"/>
          <w:szCs w:val="24"/>
        </w:rPr>
        <w:t>Оказывалась  методическая и практическая помощь по направлениям деятельности (в отношении кадровой политики: заполнение трудовых книжек, проведение аттестации, исчисление стажа и др.; по противодействию коррупции: заполнение справок о доходах, уведомлений об иной оплачиваемой работе; подготовке ответов на запросы прокуратуры; работа с обращениями граждан).</w:t>
      </w:r>
    </w:p>
    <w:p w:rsidR="007372A3" w:rsidRPr="007372A3" w:rsidRDefault="007372A3" w:rsidP="007372A3">
      <w:pPr>
        <w:pStyle w:val="a5"/>
        <w:ind w:firstLine="708"/>
        <w:jc w:val="both"/>
        <w:rPr>
          <w:rStyle w:val="FontStyle31"/>
          <w:sz w:val="24"/>
          <w:szCs w:val="24"/>
        </w:rPr>
      </w:pPr>
    </w:p>
    <w:p w:rsidR="007372A3" w:rsidRPr="007372A3" w:rsidRDefault="007372A3" w:rsidP="007372A3">
      <w:pPr>
        <w:pStyle w:val="a5"/>
        <w:jc w:val="both"/>
        <w:rPr>
          <w:rStyle w:val="FontStyle31"/>
          <w:b/>
          <w:sz w:val="24"/>
          <w:szCs w:val="24"/>
          <w:u w:val="single"/>
        </w:rPr>
      </w:pPr>
      <w:r w:rsidRPr="007372A3">
        <w:rPr>
          <w:rStyle w:val="FontStyle31"/>
          <w:b/>
          <w:sz w:val="24"/>
          <w:szCs w:val="24"/>
          <w:u w:val="single"/>
        </w:rPr>
        <w:t>Взаимодействие с Собранием депутатов</w:t>
      </w:r>
    </w:p>
    <w:p w:rsidR="007372A3" w:rsidRPr="007372A3" w:rsidRDefault="007372A3" w:rsidP="007372A3">
      <w:pPr>
        <w:pStyle w:val="a5"/>
        <w:ind w:firstLine="708"/>
        <w:jc w:val="both"/>
        <w:rPr>
          <w:rStyle w:val="FontStyle31"/>
          <w:sz w:val="24"/>
          <w:szCs w:val="24"/>
        </w:rPr>
      </w:pPr>
      <w:r w:rsidRPr="007372A3">
        <w:rPr>
          <w:rStyle w:val="FontStyle31"/>
          <w:sz w:val="24"/>
          <w:szCs w:val="24"/>
        </w:rPr>
        <w:t>Осуществлялась координация подготовки проектов решений по вопросам, выносимым главой муниципального образования в Собрание депутатов в соответствии с планом проведения сессий Собрания депутатов. Все, подлежащие официальному опубликованию  решения сессии публиковались в официальном печатном издании - муниципальный вестник «Устьяны» и на сайте района. Подготовлено и выпущено 32 номера вестника.</w:t>
      </w:r>
    </w:p>
    <w:p w:rsidR="007372A3" w:rsidRPr="007372A3" w:rsidRDefault="007372A3" w:rsidP="007372A3">
      <w:pPr>
        <w:pStyle w:val="a5"/>
        <w:jc w:val="both"/>
        <w:rPr>
          <w:rStyle w:val="FontStyle31"/>
          <w:b/>
          <w:sz w:val="24"/>
          <w:szCs w:val="24"/>
          <w:u w:val="single"/>
        </w:rPr>
      </w:pPr>
    </w:p>
    <w:p w:rsidR="007372A3" w:rsidRPr="007372A3" w:rsidRDefault="007372A3" w:rsidP="007372A3">
      <w:pPr>
        <w:pStyle w:val="a5"/>
        <w:jc w:val="both"/>
        <w:rPr>
          <w:rStyle w:val="FontStyle31"/>
          <w:b/>
          <w:sz w:val="24"/>
          <w:szCs w:val="24"/>
          <w:u w:val="single"/>
        </w:rPr>
      </w:pPr>
      <w:r w:rsidRPr="007372A3">
        <w:rPr>
          <w:rStyle w:val="FontStyle31"/>
          <w:b/>
          <w:sz w:val="24"/>
          <w:szCs w:val="24"/>
          <w:u w:val="single"/>
        </w:rPr>
        <w:lastRenderedPageBreak/>
        <w:t>Содействие избирательному процессу</w:t>
      </w:r>
    </w:p>
    <w:p w:rsidR="007372A3" w:rsidRPr="007372A3" w:rsidRDefault="007372A3" w:rsidP="007372A3">
      <w:pPr>
        <w:pStyle w:val="a5"/>
        <w:ind w:firstLine="708"/>
        <w:jc w:val="both"/>
        <w:rPr>
          <w:rStyle w:val="FontStyle31"/>
          <w:sz w:val="24"/>
          <w:szCs w:val="24"/>
        </w:rPr>
      </w:pPr>
      <w:r w:rsidRPr="007372A3">
        <w:rPr>
          <w:rStyle w:val="FontStyle31"/>
          <w:sz w:val="24"/>
          <w:szCs w:val="24"/>
        </w:rPr>
        <w:t>26 сентября 2022 года принято решение Устьянской ТИК  о назначении выборов представительного органа Устьянского муниципального округа на 18 декабря 2022 года.</w:t>
      </w:r>
    </w:p>
    <w:p w:rsidR="007372A3" w:rsidRPr="007372A3" w:rsidRDefault="007372A3" w:rsidP="007372A3">
      <w:pPr>
        <w:pStyle w:val="a5"/>
        <w:ind w:firstLine="708"/>
        <w:jc w:val="both"/>
        <w:rPr>
          <w:rStyle w:val="FontStyle31"/>
          <w:sz w:val="24"/>
          <w:szCs w:val="24"/>
        </w:rPr>
      </w:pPr>
      <w:r w:rsidRPr="007372A3">
        <w:rPr>
          <w:rStyle w:val="FontStyle31"/>
          <w:sz w:val="24"/>
          <w:szCs w:val="24"/>
        </w:rPr>
        <w:t xml:space="preserve">18 декабря состоялись выборы депутатов Собрания депутатов вновь образованного Устьянского муниципального округа. Избрано 19 депутатов по пяти округам. </w:t>
      </w:r>
    </w:p>
    <w:p w:rsidR="007372A3" w:rsidRPr="007372A3" w:rsidRDefault="007372A3" w:rsidP="007372A3">
      <w:pPr>
        <w:pStyle w:val="a5"/>
        <w:jc w:val="both"/>
        <w:rPr>
          <w:rStyle w:val="FontStyle31"/>
          <w:sz w:val="24"/>
          <w:szCs w:val="24"/>
        </w:rPr>
      </w:pPr>
      <w:r w:rsidRPr="007372A3">
        <w:rPr>
          <w:rStyle w:val="FontStyle31"/>
          <w:sz w:val="24"/>
          <w:szCs w:val="24"/>
        </w:rPr>
        <w:tab/>
        <w:t>На первой сессии назначен конкурс по отбору кандидатур на должность главы Устьянского муниципального округа, который состоится 1 февраля 2023 года.</w:t>
      </w:r>
    </w:p>
    <w:p w:rsidR="007372A3" w:rsidRPr="007372A3" w:rsidRDefault="007372A3" w:rsidP="007372A3">
      <w:pPr>
        <w:pStyle w:val="a5"/>
        <w:ind w:firstLine="708"/>
        <w:jc w:val="both"/>
        <w:rPr>
          <w:rStyle w:val="FontStyle31"/>
          <w:sz w:val="24"/>
          <w:szCs w:val="24"/>
        </w:rPr>
      </w:pPr>
    </w:p>
    <w:p w:rsidR="007372A3" w:rsidRPr="007372A3" w:rsidRDefault="007372A3" w:rsidP="007372A3">
      <w:pPr>
        <w:pStyle w:val="a5"/>
        <w:jc w:val="both"/>
        <w:rPr>
          <w:rStyle w:val="FontStyle31"/>
          <w:b/>
          <w:sz w:val="24"/>
          <w:szCs w:val="24"/>
        </w:rPr>
      </w:pPr>
      <w:r w:rsidRPr="007372A3">
        <w:rPr>
          <w:rStyle w:val="FontStyle31"/>
          <w:b/>
          <w:sz w:val="24"/>
          <w:szCs w:val="24"/>
          <w:u w:val="single"/>
        </w:rPr>
        <w:t>Осуществление мер по противодействию коррупции</w:t>
      </w:r>
    </w:p>
    <w:p w:rsidR="007372A3" w:rsidRPr="007372A3" w:rsidRDefault="007372A3" w:rsidP="007372A3">
      <w:pPr>
        <w:pStyle w:val="a5"/>
        <w:ind w:firstLine="708"/>
        <w:jc w:val="both"/>
        <w:rPr>
          <w:rFonts w:ascii="Times New Roman" w:hAnsi="Times New Roman"/>
          <w:sz w:val="24"/>
          <w:szCs w:val="24"/>
        </w:rPr>
      </w:pPr>
      <w:r w:rsidRPr="007372A3">
        <w:rPr>
          <w:rFonts w:ascii="Times New Roman" w:hAnsi="Times New Roman"/>
          <w:sz w:val="24"/>
          <w:szCs w:val="24"/>
        </w:rPr>
        <w:t>В соответствии с принятыми муниципальными правовыми актами:</w:t>
      </w:r>
    </w:p>
    <w:p w:rsidR="007372A3" w:rsidRPr="007372A3" w:rsidRDefault="007372A3" w:rsidP="007372A3">
      <w:pPr>
        <w:pStyle w:val="a5"/>
        <w:jc w:val="both"/>
        <w:rPr>
          <w:rFonts w:ascii="Times New Roman" w:hAnsi="Times New Roman"/>
          <w:sz w:val="24"/>
          <w:szCs w:val="24"/>
        </w:rPr>
      </w:pPr>
      <w:r w:rsidRPr="007372A3">
        <w:rPr>
          <w:rFonts w:ascii="Times New Roman" w:hAnsi="Times New Roman"/>
          <w:sz w:val="24"/>
          <w:szCs w:val="24"/>
        </w:rPr>
        <w:t>- обеспечивали соблюдение муниципальными служащими администрации запретов, ограничений и требований, установленных в целях противодействия коррупции;</w:t>
      </w:r>
    </w:p>
    <w:p w:rsidR="007372A3" w:rsidRPr="007372A3" w:rsidRDefault="007372A3" w:rsidP="007372A3">
      <w:pPr>
        <w:pStyle w:val="a5"/>
        <w:jc w:val="both"/>
        <w:rPr>
          <w:rFonts w:ascii="Times New Roman" w:hAnsi="Times New Roman"/>
          <w:sz w:val="24"/>
          <w:szCs w:val="24"/>
        </w:rPr>
      </w:pPr>
      <w:r w:rsidRPr="007372A3">
        <w:rPr>
          <w:rFonts w:ascii="Times New Roman" w:hAnsi="Times New Roman"/>
          <w:sz w:val="24"/>
          <w:szCs w:val="24"/>
        </w:rPr>
        <w:t>- обеспечивали деятельности комиссии по соблюдению требований к служебному поведению муниципальных служащих и урегулированию конфликта интересов;</w:t>
      </w:r>
    </w:p>
    <w:p w:rsidR="007372A3" w:rsidRPr="007372A3" w:rsidRDefault="007372A3" w:rsidP="007372A3">
      <w:pPr>
        <w:pStyle w:val="a5"/>
        <w:jc w:val="both"/>
        <w:rPr>
          <w:rFonts w:ascii="Times New Roman" w:hAnsi="Times New Roman"/>
          <w:sz w:val="24"/>
          <w:szCs w:val="24"/>
        </w:rPr>
      </w:pPr>
      <w:r w:rsidRPr="007372A3">
        <w:rPr>
          <w:rFonts w:ascii="Times New Roman" w:hAnsi="Times New Roman"/>
          <w:sz w:val="24"/>
          <w:szCs w:val="24"/>
        </w:rPr>
        <w:t>- осуществлялся прием справок о доходах за 2021 год от муниципальных служащих, от глав и депутатов представительных органов района и поселений, проведен анализ представленных справок</w:t>
      </w:r>
    </w:p>
    <w:p w:rsidR="007372A3" w:rsidRPr="007372A3" w:rsidRDefault="007372A3" w:rsidP="007372A3">
      <w:pPr>
        <w:pStyle w:val="a5"/>
        <w:jc w:val="both"/>
        <w:rPr>
          <w:rStyle w:val="FontStyle31"/>
          <w:sz w:val="24"/>
          <w:szCs w:val="24"/>
        </w:rPr>
      </w:pPr>
      <w:r w:rsidRPr="007372A3">
        <w:rPr>
          <w:rFonts w:ascii="Times New Roman" w:hAnsi="Times New Roman"/>
          <w:sz w:val="24"/>
          <w:szCs w:val="24"/>
        </w:rPr>
        <w:t>- муниципальным служащим оказывалась консультативная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sidRPr="007372A3">
        <w:rPr>
          <w:rStyle w:val="FontStyle31"/>
          <w:sz w:val="24"/>
          <w:szCs w:val="24"/>
        </w:rPr>
        <w:t>.</w:t>
      </w:r>
    </w:p>
    <w:p w:rsidR="00AF6B22" w:rsidRPr="00AA08BF" w:rsidRDefault="00AF6B22" w:rsidP="00AF6B22">
      <w:pPr>
        <w:jc w:val="both"/>
        <w:rPr>
          <w:color w:val="FF0000"/>
        </w:rPr>
      </w:pPr>
    </w:p>
    <w:p w:rsidR="0068399E" w:rsidRPr="007372A3" w:rsidRDefault="004C79A4" w:rsidP="0068399E">
      <w:pPr>
        <w:spacing w:line="360" w:lineRule="auto"/>
        <w:jc w:val="center"/>
        <w:rPr>
          <w:b/>
        </w:rPr>
      </w:pPr>
      <w:r w:rsidRPr="007372A3">
        <w:rPr>
          <w:b/>
        </w:rPr>
        <w:t>30.2.</w:t>
      </w:r>
      <w:r w:rsidR="00C63C1A" w:rsidRPr="007372A3">
        <w:rPr>
          <w:b/>
        </w:rPr>
        <w:t xml:space="preserve">Организация архивного </w:t>
      </w:r>
      <w:r w:rsidR="0068399E" w:rsidRPr="007372A3">
        <w:rPr>
          <w:b/>
        </w:rPr>
        <w:t>дела</w:t>
      </w:r>
    </w:p>
    <w:p w:rsidR="007372A3" w:rsidRPr="007372A3" w:rsidRDefault="004E6A71" w:rsidP="007372A3">
      <w:pPr>
        <w:tabs>
          <w:tab w:val="left" w:pos="709"/>
        </w:tabs>
        <w:jc w:val="both"/>
      </w:pPr>
      <w:r w:rsidRPr="007372A3">
        <w:rPr>
          <w:color w:val="FF0000"/>
        </w:rPr>
        <w:t xml:space="preserve">         </w:t>
      </w:r>
      <w:r w:rsidR="007372A3" w:rsidRPr="007372A3">
        <w:t>Основной  задачей работы  архивного  отдела  на 2022 год  являлось  обеспечение  сохранности  и учёт  документов Архивного фонда, исполнение  социально-правовых и тематических   запросов граждан и организаций. За 2022  год изменений в названии, подчинённости, организационно-правовой форме не произошло. На сегодняшний день штатная численность муниципальных служащих архивного отдела составляет 2 единицы: заведующий архивным  отделом, главный  специалист архивного отдела.</w:t>
      </w:r>
    </w:p>
    <w:p w:rsidR="007372A3" w:rsidRPr="007372A3" w:rsidRDefault="007372A3" w:rsidP="007372A3">
      <w:pPr>
        <w:ind w:firstLine="708"/>
        <w:jc w:val="both"/>
      </w:pPr>
      <w:r w:rsidRPr="007372A3">
        <w:t>Для обеспечения сохранности документов 53 единицы хранения закартонированы в 3 архивных короба. Проведено перекартонирование дел 68 фондов из связок в архивные короба,2590  ед. хранения размещены в 137 короба. Так же проведена проверка наличия и состояния документов: 1097 ед. хранения  и обеспыливание документов – 2590 ед. хранения.</w:t>
      </w:r>
    </w:p>
    <w:p w:rsidR="007372A3" w:rsidRPr="007372A3" w:rsidRDefault="007372A3" w:rsidP="007372A3">
      <w:pPr>
        <w:jc w:val="both"/>
      </w:pPr>
    </w:p>
    <w:p w:rsidR="007372A3" w:rsidRPr="007372A3" w:rsidRDefault="007372A3" w:rsidP="007372A3">
      <w:pPr>
        <w:tabs>
          <w:tab w:val="left" w:pos="709"/>
        </w:tabs>
        <w:jc w:val="both"/>
      </w:pPr>
      <w:r w:rsidRPr="007372A3">
        <w:t xml:space="preserve">            В течение   2022  года в  отдел  поступил 862 запроса, как  от  граждан, так  и от  организаций, все запросы исполнены. На 759  из них  даны положительные  ответы. С документами  архива   работало 12  исследователей. Выдано для работы 95  единиц хранения.  </w:t>
      </w:r>
    </w:p>
    <w:p w:rsidR="007372A3" w:rsidRPr="007372A3" w:rsidRDefault="007372A3" w:rsidP="007372A3">
      <w:pPr>
        <w:pStyle w:val="a7"/>
        <w:spacing w:after="0"/>
        <w:jc w:val="both"/>
      </w:pPr>
      <w:r w:rsidRPr="007372A3">
        <w:t xml:space="preserve">            Продолжилась  работа по осуществлению контроля  за  упорядочением  дел постоянного  срока хранения и по личному  составу в  учреждениях-источниках  комплектования  архива (27 организаций), оказана  помощь в  составлении номенклатур  дел,  описей  дел. Все предоставленные документы прошли проверку и были направлены в министерство культуры Архангельской области на утверждение и согласование экспертно-проверочной комиссии. Всего за  2022 год  утверждено описей  управленческой документации за 2018–2019  годы на 2807 ед.хр.</w:t>
      </w:r>
    </w:p>
    <w:p w:rsidR="007372A3" w:rsidRPr="007372A3" w:rsidRDefault="007372A3" w:rsidP="007372A3">
      <w:pPr>
        <w:pStyle w:val="a7"/>
        <w:spacing w:after="0"/>
        <w:jc w:val="both"/>
      </w:pPr>
      <w:r w:rsidRPr="007372A3">
        <w:t xml:space="preserve">          Архивный  отдел  постоянно  работает  с организациями - источниками   комплектования, организациями-банкротами  по  вопросам  передачи  документов в архив. В  2022 году принято на хранение 81 ед.хр., из них 60 ед. хр. управленческой документации , 21 ед. хранения документов по личному составу.  Документы поступили от ООО «Жилуправление», из архивного отдела МО «Красноборский муниципальный район» (документы колхозов бывшего Черевковского района Архангельской области)  . Произведён  учёт этих фондов. На всех документах проставлены архивные шифры.  </w:t>
      </w:r>
    </w:p>
    <w:p w:rsidR="007372A3" w:rsidRPr="007372A3" w:rsidRDefault="007372A3" w:rsidP="007372A3">
      <w:pPr>
        <w:jc w:val="both"/>
      </w:pPr>
      <w:r w:rsidRPr="007372A3">
        <w:lastRenderedPageBreak/>
        <w:t xml:space="preserve">      С  целью  усовершенствования научно – справочного обеспечения  ведётся  работа с ПК «Архивный  фонд», с базами данных «Регистрация запросов социально-правового характера», «Местонахождение документов по личному составу». </w:t>
      </w:r>
    </w:p>
    <w:p w:rsidR="007372A3" w:rsidRPr="007372A3" w:rsidRDefault="007372A3" w:rsidP="007372A3">
      <w:pPr>
        <w:jc w:val="both"/>
      </w:pPr>
      <w:r w:rsidRPr="007372A3">
        <w:t xml:space="preserve">      В рамках реализации муниципальной программы «Развитие культуры Устьянского района» для  выполнения мероприятий по обеспечению сохранности документов архивного фонда муниципального архива были приобретено 124 архивных короба на общую сумму 42300,00. Также  продолжена  работа по оцифровке  </w:t>
      </w:r>
      <w:r w:rsidRPr="007372A3">
        <w:rPr>
          <w:u w:val="single"/>
        </w:rPr>
        <w:t>описей  дел  фондов</w:t>
      </w:r>
      <w:r w:rsidRPr="007372A3">
        <w:t xml:space="preserve"> –142 фонда, 269  описей / 5657 листа. Продолжена работа по оцифровке  документов  фонда № 31 «Редакция  местного  радиовещания  Устьянского района Архангельской области» - 3 ед хр. / 289 листов.</w:t>
      </w:r>
    </w:p>
    <w:p w:rsidR="007372A3" w:rsidRPr="007372A3" w:rsidRDefault="007372A3" w:rsidP="007372A3">
      <w:pPr>
        <w:jc w:val="both"/>
      </w:pPr>
    </w:p>
    <w:p w:rsidR="007372A3" w:rsidRPr="007372A3" w:rsidRDefault="007372A3" w:rsidP="007372A3">
      <w:pPr>
        <w:tabs>
          <w:tab w:val="left" w:pos="709"/>
        </w:tabs>
        <w:jc w:val="both"/>
      </w:pPr>
      <w:r w:rsidRPr="007372A3">
        <w:t xml:space="preserve">            Согласованы номенклатуры дел финансового управления администрации Устьянского муниципального района на 2022 год, комитета по управлению муниципальным имуществом администрации Устьянского муниципального района на 2022 год.</w:t>
      </w:r>
    </w:p>
    <w:p w:rsidR="007372A3" w:rsidRPr="007372A3" w:rsidRDefault="007372A3" w:rsidP="007372A3">
      <w:pPr>
        <w:tabs>
          <w:tab w:val="left" w:pos="709"/>
        </w:tabs>
        <w:jc w:val="both"/>
      </w:pPr>
      <w:r w:rsidRPr="007372A3">
        <w:t xml:space="preserve">            Проводилась подборка документов по запросу «ГАПОУ АО «Устьянский индустриальный техникум» для сбора информации об истории образования техникума.</w:t>
      </w:r>
    </w:p>
    <w:p w:rsidR="007372A3" w:rsidRPr="007372A3" w:rsidRDefault="007372A3" w:rsidP="007372A3">
      <w:pPr>
        <w:tabs>
          <w:tab w:val="left" w:pos="709"/>
        </w:tabs>
        <w:jc w:val="both"/>
      </w:pPr>
      <w:r w:rsidRPr="007372A3">
        <w:t xml:space="preserve">            В  День открытых дверей 10.06.2022  к празднованию Дня России проведена экскурсия для учащихся «Как сохранить историю». Присутствовало 15 человек. </w:t>
      </w:r>
    </w:p>
    <w:p w:rsidR="007372A3" w:rsidRPr="007372A3" w:rsidRDefault="007372A3" w:rsidP="007372A3">
      <w:pPr>
        <w:tabs>
          <w:tab w:val="left" w:pos="709"/>
        </w:tabs>
        <w:jc w:val="both"/>
      </w:pPr>
      <w:r w:rsidRPr="007372A3">
        <w:t xml:space="preserve">            21.04.2022 проведена  ознакомительная беседа для школьников 8,9 классов о работе архивного отдела. Школьники были привлечены  в качестве волонтёров для оказания помощи в обеспечении сохранности документов архива (замена ярлыков на коробах)/5 человек .</w:t>
      </w:r>
    </w:p>
    <w:p w:rsidR="007372A3" w:rsidRPr="007372A3" w:rsidRDefault="007372A3" w:rsidP="007372A3">
      <w:pPr>
        <w:tabs>
          <w:tab w:val="left" w:pos="709"/>
        </w:tabs>
        <w:jc w:val="both"/>
        <w:rPr>
          <w:u w:val="single"/>
        </w:rPr>
      </w:pPr>
      <w:r w:rsidRPr="007372A3">
        <w:t xml:space="preserve">            05.05.2022 проведен  познавательный час/урок для учащихся 7-х классов  (24 человека) «Письма огненных лет» в здании и совместно с сотрудниками Устьянской  районной детской библиотеки.</w:t>
      </w:r>
    </w:p>
    <w:p w:rsidR="007372A3" w:rsidRPr="007372A3" w:rsidRDefault="007372A3" w:rsidP="007372A3">
      <w:pPr>
        <w:jc w:val="both"/>
        <w:rPr>
          <w:bCs/>
        </w:rPr>
      </w:pPr>
      <w:r w:rsidRPr="007372A3">
        <w:t xml:space="preserve">          П</w:t>
      </w:r>
      <w:r w:rsidRPr="007372A3">
        <w:rPr>
          <w:bCs/>
        </w:rPr>
        <w:t>роведена замена деревянных стеллажей на металлические. Установлено 25 металлический стеллаж по 5 полок (125 пог. метра). Архивные короба размещены на стеллажах. Все деревянные стеллажи заменены на металлические.</w:t>
      </w:r>
    </w:p>
    <w:p w:rsidR="007372A3" w:rsidRPr="007372A3" w:rsidRDefault="007372A3" w:rsidP="007372A3">
      <w:pPr>
        <w:tabs>
          <w:tab w:val="left" w:pos="709"/>
        </w:tabs>
        <w:jc w:val="both"/>
        <w:rPr>
          <w:bCs/>
        </w:rPr>
      </w:pPr>
      <w:r w:rsidRPr="007372A3">
        <w:rPr>
          <w:bCs/>
        </w:rPr>
        <w:t xml:space="preserve">            Выделено помещение (кабинет) 18,5 кв. м  в здании Пенсионного фонда. Металлические стеллажи и документы перевезены из здания статистики Устьянского района в данное помещение.</w:t>
      </w:r>
    </w:p>
    <w:p w:rsidR="007372A3" w:rsidRPr="00AC7E5D" w:rsidRDefault="007372A3" w:rsidP="007372A3">
      <w:pPr>
        <w:rPr>
          <w:sz w:val="28"/>
          <w:szCs w:val="28"/>
        </w:rPr>
      </w:pPr>
      <w:r w:rsidRPr="007372A3">
        <w:t xml:space="preserve">        Анализируя  работу архивного отдела за 2022 год  можно отметить, что по всем плановым  показателям  деятельности, предоставляемым в отдел по делам архивов министерства культуры Архангельской области  она выполнена в полном объеме, а по многим показателям перевыполнены.</w:t>
      </w:r>
    </w:p>
    <w:p w:rsidR="0094479C" w:rsidRPr="00AA08BF" w:rsidRDefault="0094479C" w:rsidP="007372A3">
      <w:pPr>
        <w:tabs>
          <w:tab w:val="left" w:pos="709"/>
        </w:tabs>
        <w:jc w:val="both"/>
        <w:rPr>
          <w:b/>
          <w:bCs/>
          <w:color w:val="FF0000"/>
        </w:rPr>
      </w:pPr>
    </w:p>
    <w:p w:rsidR="00AB2622" w:rsidRPr="007372A3" w:rsidRDefault="000D4899" w:rsidP="00537B29">
      <w:pPr>
        <w:jc w:val="center"/>
        <w:rPr>
          <w:b/>
          <w:bCs/>
        </w:rPr>
      </w:pPr>
      <w:r w:rsidRPr="007372A3">
        <w:rPr>
          <w:b/>
          <w:bCs/>
        </w:rPr>
        <w:t>30.3.</w:t>
      </w:r>
      <w:r w:rsidR="00AB2622" w:rsidRPr="007372A3">
        <w:rPr>
          <w:b/>
          <w:bCs/>
        </w:rPr>
        <w:t>Осуществление органами местного самоуправления</w:t>
      </w:r>
      <w:r w:rsidRPr="007372A3">
        <w:rPr>
          <w:b/>
          <w:bCs/>
        </w:rPr>
        <w:t xml:space="preserve"> </w:t>
      </w:r>
    </w:p>
    <w:p w:rsidR="00AB2622" w:rsidRPr="007372A3" w:rsidRDefault="00AB2622" w:rsidP="00AB2622">
      <w:pPr>
        <w:autoSpaceDE w:val="0"/>
        <w:autoSpaceDN w:val="0"/>
        <w:adjustRightInd w:val="0"/>
        <w:jc w:val="center"/>
        <w:outlineLvl w:val="0"/>
        <w:rPr>
          <w:b/>
          <w:bCs/>
        </w:rPr>
      </w:pPr>
      <w:r w:rsidRPr="007372A3">
        <w:rPr>
          <w:b/>
          <w:bCs/>
        </w:rPr>
        <w:t xml:space="preserve">защиты прав потребителей </w:t>
      </w:r>
    </w:p>
    <w:p w:rsidR="002D3FCB" w:rsidRPr="00AA08BF" w:rsidRDefault="002D3FCB" w:rsidP="00AB2622">
      <w:pPr>
        <w:autoSpaceDE w:val="0"/>
        <w:autoSpaceDN w:val="0"/>
        <w:adjustRightInd w:val="0"/>
        <w:jc w:val="center"/>
        <w:outlineLvl w:val="0"/>
        <w:rPr>
          <w:b/>
          <w:bCs/>
          <w:color w:val="FF0000"/>
        </w:rPr>
      </w:pPr>
    </w:p>
    <w:p w:rsidR="007372A3" w:rsidRPr="0098028F" w:rsidRDefault="007372A3" w:rsidP="007372A3">
      <w:pPr>
        <w:autoSpaceDE w:val="0"/>
        <w:autoSpaceDN w:val="0"/>
        <w:adjustRightInd w:val="0"/>
        <w:spacing w:before="240"/>
        <w:ind w:firstLine="851"/>
        <w:jc w:val="both"/>
      </w:pPr>
      <w:r w:rsidRPr="0098028F">
        <w:t xml:space="preserve">В администрации района в рамках </w:t>
      </w:r>
      <w:r w:rsidRPr="0098028F">
        <w:rPr>
          <w:lang w:val="en-US"/>
        </w:rPr>
        <w:t>c</w:t>
      </w:r>
      <w:r w:rsidRPr="0098028F">
        <w:t>т. 44 Закона Российской Федерации от 7 февраля 1992 №2300-1 «О защите прав потребителей» рассматривают обращения потребителей по вопросам защиты их прав. В 2022 году рассмотрено 43 обращение (в 2021 году – 55), даны 23 устных консультации (в 2021 – 14), подготовлено 20 письменных претензий (в 2021 – 41) и 3 иска (в 2021 - 7), подготовлено иных заявлений в суд в 2022 году - 5 (в 2021 – 1).</w:t>
      </w:r>
    </w:p>
    <w:p w:rsidR="007372A3" w:rsidRPr="0098028F" w:rsidRDefault="007372A3" w:rsidP="007372A3">
      <w:pPr>
        <w:ind w:firstLine="851"/>
        <w:jc w:val="both"/>
      </w:pPr>
      <w:r w:rsidRPr="0098028F">
        <w:t xml:space="preserve">Большинство претензий предъявлено к ООО «ДНС Ритейл», ООО «ТехноТрейд Емца» магазин «Мир» по приобретению товаров ненадлежащего качества (телефоны, бытовая техника), навязыванию дополнительных услуг при оформлении потребительского кредита; магазин «Центр инструмента» по приобретению технически сложных товаров ненадлежащего качества, ООО «ВМ Вологда» магазин «Центр мебели» по приобретению мягкой мебели ненадлежащего качества, ООО «Вайлдберриз» по товарам, приобретенным дистанционным способом (бытовая техника). </w:t>
      </w:r>
    </w:p>
    <w:p w:rsidR="002D3FCB" w:rsidRPr="00AA08BF" w:rsidRDefault="002D3FCB" w:rsidP="00082D5E">
      <w:pPr>
        <w:jc w:val="both"/>
        <w:rPr>
          <w:color w:val="FF0000"/>
        </w:rPr>
      </w:pPr>
      <w:r w:rsidRPr="00AA08BF">
        <w:rPr>
          <w:color w:val="FF0000"/>
        </w:rPr>
        <w:t xml:space="preserve">           </w:t>
      </w:r>
    </w:p>
    <w:p w:rsidR="00D906BF" w:rsidRPr="00AA08BF" w:rsidRDefault="00D906BF" w:rsidP="006A2C80">
      <w:pPr>
        <w:ind w:firstLine="851"/>
        <w:jc w:val="both"/>
        <w:rPr>
          <w:color w:val="FF0000"/>
        </w:rPr>
      </w:pPr>
    </w:p>
    <w:p w:rsidR="00B5610C" w:rsidRPr="007372A3" w:rsidRDefault="000D4899" w:rsidP="00B5610C">
      <w:pPr>
        <w:autoSpaceDE w:val="0"/>
        <w:autoSpaceDN w:val="0"/>
        <w:adjustRightInd w:val="0"/>
        <w:ind w:firstLine="851"/>
        <w:jc w:val="center"/>
        <w:outlineLvl w:val="0"/>
        <w:rPr>
          <w:b/>
          <w:bCs/>
        </w:rPr>
      </w:pPr>
      <w:r w:rsidRPr="007372A3">
        <w:rPr>
          <w:b/>
        </w:rPr>
        <w:lastRenderedPageBreak/>
        <w:t>30.4.</w:t>
      </w:r>
      <w:r w:rsidR="00B5610C" w:rsidRPr="007372A3">
        <w:rPr>
          <w:b/>
        </w:rPr>
        <w:t xml:space="preserve">Регистрация </w:t>
      </w:r>
      <w:r w:rsidR="00B5610C" w:rsidRPr="007372A3">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7372A3" w:rsidRPr="0098028F" w:rsidRDefault="007372A3" w:rsidP="007372A3">
      <w:pPr>
        <w:autoSpaceDE w:val="0"/>
        <w:autoSpaceDN w:val="0"/>
        <w:adjustRightInd w:val="0"/>
        <w:jc w:val="both"/>
        <w:outlineLvl w:val="0"/>
        <w:rPr>
          <w:bCs/>
        </w:rPr>
      </w:pPr>
      <w:r>
        <w:t xml:space="preserve">              </w:t>
      </w:r>
      <w:r w:rsidRPr="0098028F">
        <w:t xml:space="preserve">Администрацией района в 2022 году продолжена работа по осуществлению государственных полномочий по </w:t>
      </w:r>
      <w:r w:rsidRPr="0098028F">
        <w:rPr>
          <w:bCs/>
        </w:rPr>
        <w:t>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однако государственные жилищные сертификаты в 2022 году по району не выдавались.</w:t>
      </w:r>
    </w:p>
    <w:p w:rsidR="007372A3" w:rsidRPr="0098028F" w:rsidRDefault="007372A3" w:rsidP="007372A3">
      <w:pPr>
        <w:autoSpaceDE w:val="0"/>
        <w:autoSpaceDN w:val="0"/>
        <w:adjustRightInd w:val="0"/>
        <w:ind w:firstLine="851"/>
        <w:jc w:val="both"/>
      </w:pPr>
      <w:r w:rsidRPr="0098028F">
        <w:t>Общее количество семей, состоящих в программе - 120, их них по категории инвалиды – 24, пенсионеры – 86, работающие -10. Также на учете стоит 1 гражданин как подвергшийся воздействию катастрофы на Чернобыльской АЭС. Новых заявлений на вступление в программу не поступало.</w:t>
      </w:r>
    </w:p>
    <w:p w:rsidR="00D906BF" w:rsidRPr="00AA08BF" w:rsidRDefault="00D906BF" w:rsidP="007372A3">
      <w:pPr>
        <w:autoSpaceDE w:val="0"/>
        <w:autoSpaceDN w:val="0"/>
        <w:adjustRightInd w:val="0"/>
        <w:ind w:firstLine="709"/>
        <w:jc w:val="both"/>
        <w:outlineLvl w:val="0"/>
        <w:rPr>
          <w:bCs/>
          <w:color w:val="FF0000"/>
        </w:rPr>
      </w:pPr>
    </w:p>
    <w:p w:rsidR="00D906BF" w:rsidRPr="00AA08BF" w:rsidRDefault="00D906BF" w:rsidP="00B5610C">
      <w:pPr>
        <w:autoSpaceDE w:val="0"/>
        <w:autoSpaceDN w:val="0"/>
        <w:adjustRightInd w:val="0"/>
        <w:ind w:firstLine="709"/>
        <w:jc w:val="both"/>
        <w:outlineLvl w:val="0"/>
        <w:rPr>
          <w:bCs/>
          <w:color w:val="FF0000"/>
        </w:rPr>
      </w:pPr>
    </w:p>
    <w:p w:rsidR="00573485" w:rsidRPr="00E463C4" w:rsidRDefault="00D541B0" w:rsidP="00B52B4A">
      <w:pPr>
        <w:ind w:firstLine="709"/>
        <w:jc w:val="center"/>
        <w:rPr>
          <w:b/>
        </w:rPr>
      </w:pPr>
      <w:r w:rsidRPr="00E463C4">
        <w:rPr>
          <w:b/>
        </w:rPr>
        <w:t>3</w:t>
      </w:r>
      <w:r w:rsidR="00887EAE" w:rsidRPr="00E463C4">
        <w:rPr>
          <w:b/>
        </w:rPr>
        <w:t>1</w:t>
      </w:r>
      <w:r w:rsidRPr="00E463C4">
        <w:rPr>
          <w:b/>
        </w:rPr>
        <w:t xml:space="preserve">. </w:t>
      </w:r>
      <w:r w:rsidR="00573485" w:rsidRPr="00E463C4">
        <w:rPr>
          <w:b/>
        </w:rPr>
        <w:t>Контрольно-ревизионная работа</w:t>
      </w:r>
    </w:p>
    <w:p w:rsidR="00B5610C" w:rsidRPr="00E463C4" w:rsidRDefault="00B5610C" w:rsidP="00B52B4A">
      <w:pPr>
        <w:ind w:firstLine="709"/>
        <w:jc w:val="center"/>
        <w:rPr>
          <w:b/>
        </w:rPr>
      </w:pPr>
    </w:p>
    <w:p w:rsidR="0041605B" w:rsidRPr="00E463C4" w:rsidRDefault="0041605B" w:rsidP="0041605B">
      <w:pPr>
        <w:ind w:firstLine="709"/>
        <w:rPr>
          <w:b/>
        </w:rPr>
      </w:pPr>
      <w:r w:rsidRPr="00E463C4">
        <w:rPr>
          <w:b/>
        </w:rPr>
        <w:t xml:space="preserve">Осуществление внутреннего муниципального финансового контроля </w:t>
      </w:r>
    </w:p>
    <w:p w:rsidR="00E463C4" w:rsidRPr="00E463C4" w:rsidRDefault="00E463C4" w:rsidP="00E463C4">
      <w:pPr>
        <w:tabs>
          <w:tab w:val="left" w:pos="2820"/>
        </w:tabs>
        <w:ind w:firstLine="709"/>
        <w:jc w:val="both"/>
      </w:pPr>
      <w:r w:rsidRPr="00E463C4">
        <w:t>В соответствии с ежегодным планом проведения контрольных мероприятий по соблюдению требований законодательства Российской Федерации и иных нормативных актов Российской Федерации на 2022 году контрольно-ревизионным отделом проведено 14 контрольных мероприятий в сфере внутреннего муниципального финансового контроля и вне плана проведения контрольных мероприятий  2  проверки.</w:t>
      </w:r>
    </w:p>
    <w:p w:rsidR="00E463C4" w:rsidRPr="00E463C4" w:rsidRDefault="00E463C4" w:rsidP="00E463C4">
      <w:pPr>
        <w:tabs>
          <w:tab w:val="left" w:pos="2820"/>
        </w:tabs>
        <w:ind w:firstLine="709"/>
        <w:jc w:val="both"/>
      </w:pPr>
      <w:r w:rsidRPr="00E463C4">
        <w:t>Контрольные мероприятия проведены по темам:</w:t>
      </w:r>
    </w:p>
    <w:p w:rsidR="00E463C4" w:rsidRPr="00E463C4" w:rsidRDefault="00E463C4" w:rsidP="00E463C4">
      <w:pPr>
        <w:pStyle w:val="a9"/>
        <w:ind w:left="0" w:firstLine="709"/>
        <w:jc w:val="both"/>
      </w:pPr>
      <w:r w:rsidRPr="00E463C4">
        <w:t>- проверка (ревизия) финансово-хозяйственной  деятельности бюджетного учреждения:</w:t>
      </w:r>
    </w:p>
    <w:p w:rsidR="00E463C4" w:rsidRPr="00E463C4" w:rsidRDefault="00E463C4" w:rsidP="00E463C4">
      <w:pPr>
        <w:pStyle w:val="a9"/>
        <w:ind w:left="0" w:firstLine="709"/>
        <w:jc w:val="both"/>
      </w:pPr>
      <w:r w:rsidRPr="00E463C4">
        <w:t>МБДОУ «Центр развития ребенка – детский сад «Аленушка»</w:t>
      </w:r>
    </w:p>
    <w:p w:rsidR="00E463C4" w:rsidRPr="00E463C4" w:rsidRDefault="00E463C4" w:rsidP="00E463C4">
      <w:pPr>
        <w:pStyle w:val="a9"/>
        <w:ind w:left="0" w:firstLine="709"/>
        <w:jc w:val="both"/>
      </w:pPr>
      <w:r w:rsidRPr="00E463C4">
        <w:t>МБОУ «Киземская средняя общеобразовательная школа»</w:t>
      </w:r>
    </w:p>
    <w:p w:rsidR="00E463C4" w:rsidRPr="00E463C4" w:rsidRDefault="00E463C4" w:rsidP="00E463C4">
      <w:pPr>
        <w:pStyle w:val="a9"/>
        <w:ind w:left="0" w:firstLine="709"/>
        <w:jc w:val="both"/>
      </w:pPr>
      <w:r w:rsidRPr="00E463C4">
        <w:t xml:space="preserve">- проверка (ревизия) финансово-хозяйственной  деятельности </w:t>
      </w:r>
    </w:p>
    <w:p w:rsidR="00E463C4" w:rsidRPr="00E463C4" w:rsidRDefault="00E463C4" w:rsidP="00E463C4">
      <w:pPr>
        <w:pStyle w:val="a9"/>
        <w:ind w:left="0" w:firstLine="709"/>
        <w:jc w:val="both"/>
      </w:pPr>
      <w:r w:rsidRPr="00E463C4">
        <w:t>в соответствии с соглашениями «О передаче полномочий по решению вопроса местного значения по контролю за исполнением местного бюджета в части осуществления внутреннего муниципального финансового контроля  сельского (городского) поселения Устьянского муниципального района:</w:t>
      </w:r>
    </w:p>
    <w:p w:rsidR="00E463C4" w:rsidRPr="00E463C4" w:rsidRDefault="00E463C4" w:rsidP="00E463C4">
      <w:pPr>
        <w:pStyle w:val="a9"/>
        <w:ind w:left="709"/>
        <w:jc w:val="both"/>
      </w:pPr>
      <w:r w:rsidRPr="00E463C4">
        <w:t>МБУК «Октябрьский центральный дом культуры»</w:t>
      </w:r>
    </w:p>
    <w:p w:rsidR="00E463C4" w:rsidRPr="00E463C4" w:rsidRDefault="00E463C4" w:rsidP="00E463C4">
      <w:pPr>
        <w:ind w:left="709"/>
        <w:jc w:val="both"/>
      </w:pPr>
      <w:r w:rsidRPr="00E463C4">
        <w:t>Администрация сельского поселения  «Малодорское»</w:t>
      </w:r>
    </w:p>
    <w:p w:rsidR="00E463C4" w:rsidRPr="00E463C4" w:rsidRDefault="00E463C4" w:rsidP="00E463C4">
      <w:pPr>
        <w:ind w:left="709"/>
        <w:jc w:val="both"/>
      </w:pPr>
      <w:r w:rsidRPr="00E463C4">
        <w:t>Администрация сельского поселения «Ростовско – Минское»</w:t>
      </w:r>
    </w:p>
    <w:p w:rsidR="00E463C4" w:rsidRPr="00E463C4" w:rsidRDefault="00E463C4" w:rsidP="00E463C4">
      <w:pPr>
        <w:pStyle w:val="a9"/>
        <w:ind w:left="0" w:firstLine="709"/>
        <w:jc w:val="both"/>
      </w:pPr>
      <w:r w:rsidRPr="00E463C4">
        <w:t>- проверка целевого и эффективного использования бюджетных средств из резервного фонда администрации Устьянского муниципального района.</w:t>
      </w:r>
    </w:p>
    <w:p w:rsidR="00E463C4" w:rsidRPr="00E463C4" w:rsidRDefault="00E463C4" w:rsidP="00E463C4">
      <w:pPr>
        <w:ind w:firstLine="709"/>
        <w:jc w:val="both"/>
      </w:pPr>
      <w:r w:rsidRPr="00E463C4">
        <w:t>Администрация сельского поселения «Орловское»</w:t>
      </w:r>
    </w:p>
    <w:p w:rsidR="00E463C4" w:rsidRPr="00E463C4" w:rsidRDefault="00E463C4" w:rsidP="00E463C4">
      <w:pPr>
        <w:ind w:firstLine="709"/>
        <w:jc w:val="both"/>
      </w:pPr>
      <w:r w:rsidRPr="00E463C4">
        <w:t>Администрация сельского поселения «Плосское»</w:t>
      </w:r>
    </w:p>
    <w:p w:rsidR="00E463C4" w:rsidRPr="00E463C4" w:rsidRDefault="00E463C4" w:rsidP="00E463C4">
      <w:pPr>
        <w:ind w:firstLine="709"/>
        <w:jc w:val="both"/>
      </w:pPr>
      <w:r w:rsidRPr="00E463C4">
        <w:t>Администрация сельского поселения «Малодорское»</w:t>
      </w:r>
    </w:p>
    <w:p w:rsidR="00E463C4" w:rsidRPr="00E463C4" w:rsidRDefault="00E463C4" w:rsidP="00E463C4">
      <w:pPr>
        <w:ind w:firstLine="709"/>
        <w:jc w:val="both"/>
      </w:pPr>
      <w:r w:rsidRPr="00E463C4">
        <w:t>Администрация городского поселения «Октябрьское»</w:t>
      </w:r>
    </w:p>
    <w:p w:rsidR="00E463C4" w:rsidRPr="00E463C4" w:rsidRDefault="00E463C4" w:rsidP="00E463C4">
      <w:pPr>
        <w:ind w:firstLine="709"/>
        <w:jc w:val="both"/>
      </w:pPr>
      <w:r w:rsidRPr="00E463C4">
        <w:t>- проверка целевого и эффективного использования бюджетных средств, в рамках муниципальной программы «Комплексное развитие муниципальных образований Устьянского района и государственная поддержка социально-ориентированных некоммерческих организаций».</w:t>
      </w:r>
    </w:p>
    <w:p w:rsidR="00E463C4" w:rsidRPr="00E463C4" w:rsidRDefault="00E463C4" w:rsidP="00E463C4">
      <w:pPr>
        <w:ind w:firstLine="709"/>
      </w:pPr>
      <w:r w:rsidRPr="00E463C4">
        <w:t>Администрация сельского поселения «Березницкое»</w:t>
      </w:r>
    </w:p>
    <w:p w:rsidR="00E463C4" w:rsidRPr="00E463C4" w:rsidRDefault="00E463C4" w:rsidP="00E463C4">
      <w:pPr>
        <w:ind w:firstLine="709"/>
      </w:pPr>
      <w:r w:rsidRPr="00E463C4">
        <w:t>Администрация сельского поселения «Лихачевское»</w:t>
      </w:r>
    </w:p>
    <w:p w:rsidR="00E463C4" w:rsidRPr="00E463C4" w:rsidRDefault="00E463C4" w:rsidP="00E463C4">
      <w:pPr>
        <w:ind w:firstLine="709"/>
      </w:pPr>
      <w:r w:rsidRPr="00E463C4">
        <w:t>Администрация сельского поселения «Ростовско-Минское»</w:t>
      </w:r>
    </w:p>
    <w:p w:rsidR="00E463C4" w:rsidRPr="00E463C4" w:rsidRDefault="00E463C4" w:rsidP="00E463C4">
      <w:pPr>
        <w:ind w:firstLine="709"/>
      </w:pPr>
      <w:r w:rsidRPr="00E463C4">
        <w:t>Администрация сельского поселения «Бестужевское»</w:t>
      </w:r>
    </w:p>
    <w:p w:rsidR="00E463C4" w:rsidRPr="00E463C4" w:rsidRDefault="00E463C4" w:rsidP="00E463C4">
      <w:pPr>
        <w:ind w:firstLine="709"/>
      </w:pPr>
      <w:r w:rsidRPr="00E463C4">
        <w:t>Администрация сельского поселения «Киземское»</w:t>
      </w:r>
    </w:p>
    <w:p w:rsidR="00E463C4" w:rsidRPr="00E463C4" w:rsidRDefault="00E463C4" w:rsidP="00E463C4">
      <w:r w:rsidRPr="00E463C4">
        <w:t xml:space="preserve">Внеплановые проверки: </w:t>
      </w:r>
    </w:p>
    <w:p w:rsidR="00E463C4" w:rsidRPr="00E463C4" w:rsidRDefault="00E463C4" w:rsidP="00E463C4">
      <w:pPr>
        <w:jc w:val="both"/>
      </w:pPr>
      <w:r w:rsidRPr="00E463C4">
        <w:t>- тема проверки: соблюдение бюджетного законодательства в части расходования денежных средств, в сфере дорожной деятельности:</w:t>
      </w:r>
    </w:p>
    <w:p w:rsidR="00E463C4" w:rsidRPr="00E463C4" w:rsidRDefault="00E463C4" w:rsidP="00E463C4">
      <w:pPr>
        <w:rPr>
          <w:i/>
        </w:rPr>
      </w:pPr>
    </w:p>
    <w:p w:rsidR="00E463C4" w:rsidRPr="00E463C4" w:rsidRDefault="00E463C4" w:rsidP="00E463C4">
      <w:pPr>
        <w:jc w:val="both"/>
      </w:pPr>
      <w:r w:rsidRPr="00E463C4">
        <w:lastRenderedPageBreak/>
        <w:t xml:space="preserve"> Администрация сельского поселения «Череновское».</w:t>
      </w:r>
    </w:p>
    <w:p w:rsidR="00E463C4" w:rsidRPr="00E463C4" w:rsidRDefault="00E463C4" w:rsidP="00E463C4">
      <w:pPr>
        <w:jc w:val="both"/>
      </w:pPr>
      <w:r w:rsidRPr="00E463C4">
        <w:t xml:space="preserve"> - тема проверки: соблюдение бюджетного законодательства, эффективности расходования муниципальных финансовых средств на приобретение в 2020-2021гг. офисной мебели, компьютерной и бытовой техники:</w:t>
      </w:r>
    </w:p>
    <w:p w:rsidR="00E463C4" w:rsidRPr="00E463C4" w:rsidRDefault="00E463C4" w:rsidP="00E463C4">
      <w:pPr>
        <w:jc w:val="both"/>
      </w:pPr>
      <w:r w:rsidRPr="00E463C4">
        <w:t>-Управление образования администрации муниципального образования «Устьянский муниципальный район».</w:t>
      </w:r>
    </w:p>
    <w:p w:rsidR="00E463C4" w:rsidRPr="00E463C4" w:rsidRDefault="00E463C4" w:rsidP="00E463C4">
      <w:pPr>
        <w:ind w:firstLine="709"/>
        <w:jc w:val="both"/>
      </w:pPr>
      <w:r w:rsidRPr="00E463C4">
        <w:t xml:space="preserve">Всего проверено бюджетных средств в 2022 году по внутреннему муниципальному финансовому контролю198883,56 тыс. руб. </w:t>
      </w:r>
    </w:p>
    <w:p w:rsidR="00E463C4" w:rsidRPr="00E463C4" w:rsidRDefault="00E463C4" w:rsidP="00E463C4">
      <w:pPr>
        <w:tabs>
          <w:tab w:val="left" w:pos="2820"/>
        </w:tabs>
        <w:ind w:firstLine="709"/>
        <w:jc w:val="both"/>
      </w:pPr>
      <w:r w:rsidRPr="00E463C4">
        <w:t xml:space="preserve">Выявлено нарушений при осуществлении внутреннего муниципального финансового контроля на сумму 1547,71тыс. руб. </w:t>
      </w:r>
    </w:p>
    <w:p w:rsidR="00E463C4" w:rsidRPr="00E463C4" w:rsidRDefault="00E463C4" w:rsidP="00E463C4">
      <w:pPr>
        <w:autoSpaceDE w:val="0"/>
        <w:autoSpaceDN w:val="0"/>
        <w:adjustRightInd w:val="0"/>
        <w:ind w:firstLine="709"/>
        <w:jc w:val="both"/>
      </w:pPr>
      <w:r w:rsidRPr="00E463C4">
        <w:t xml:space="preserve">В ходе  контрольных мероприятий выявлены следующие нарушения: </w:t>
      </w:r>
    </w:p>
    <w:p w:rsidR="00E463C4" w:rsidRPr="00E463C4" w:rsidRDefault="00E463C4" w:rsidP="00E463C4">
      <w:pPr>
        <w:jc w:val="both"/>
      </w:pPr>
      <w:r w:rsidRPr="00E463C4">
        <w:t xml:space="preserve">- нарушение ведения регистров бухгалтерского учета - журналов операций; </w:t>
      </w:r>
    </w:p>
    <w:p w:rsidR="00E463C4" w:rsidRPr="00E463C4" w:rsidRDefault="00E463C4" w:rsidP="00E463C4">
      <w:pPr>
        <w:jc w:val="both"/>
      </w:pPr>
      <w:r w:rsidRPr="00E463C4">
        <w:t>- нарушение  порядка расчетов с подотчетными лицами (несвоевременная выплата подотчетным лицам, перерасход денежных средств);</w:t>
      </w:r>
    </w:p>
    <w:p w:rsidR="00E463C4" w:rsidRPr="00E463C4" w:rsidRDefault="00E463C4" w:rsidP="00E463C4">
      <w:pPr>
        <w:jc w:val="both"/>
      </w:pPr>
      <w:r w:rsidRPr="00E463C4">
        <w:t>-  заключение договоров с поставщиками и подрядчиками без указания количества и наименование товара;</w:t>
      </w:r>
    </w:p>
    <w:p w:rsidR="00E463C4" w:rsidRPr="00E463C4" w:rsidRDefault="00E463C4" w:rsidP="00E463C4">
      <w:pPr>
        <w:jc w:val="both"/>
      </w:pPr>
      <w:r w:rsidRPr="00E463C4">
        <w:t>- заключение договоров до открытия лимитов бюджетных обязательств и размещения плана-графика закупок;</w:t>
      </w:r>
    </w:p>
    <w:p w:rsidR="00E463C4" w:rsidRPr="00E463C4" w:rsidRDefault="00E463C4" w:rsidP="00E463C4">
      <w:pPr>
        <w:jc w:val="both"/>
      </w:pPr>
      <w:r w:rsidRPr="00E463C4">
        <w:t>- не соответствие утвержденных показателей сводной бюджетной росписи  закону (решению) о бюджете;</w:t>
      </w:r>
    </w:p>
    <w:p w:rsidR="00E463C4" w:rsidRPr="00E463C4" w:rsidRDefault="00E463C4" w:rsidP="00E463C4">
      <w:pPr>
        <w:jc w:val="both"/>
      </w:pPr>
      <w:r w:rsidRPr="00E463C4">
        <w:t>- отсутствие соглашения о взаимодействии по реализации проектов ТОС между администрацией поселения  и  организацией территориального общественного самоуправления;</w:t>
      </w:r>
    </w:p>
    <w:p w:rsidR="00E463C4" w:rsidRPr="00E463C4" w:rsidRDefault="00E463C4" w:rsidP="00E463C4">
      <w:pPr>
        <w:jc w:val="both"/>
        <w:rPr>
          <w:b/>
        </w:rPr>
      </w:pPr>
      <w:r w:rsidRPr="00E463C4">
        <w:t>- неэффективное использование денежных средств на оплату пеней, судебных издержек, госпошлин;</w:t>
      </w:r>
    </w:p>
    <w:p w:rsidR="00E463C4" w:rsidRPr="00E463C4" w:rsidRDefault="00E463C4" w:rsidP="00E463C4">
      <w:pPr>
        <w:jc w:val="both"/>
        <w:rPr>
          <w:color w:val="000000"/>
        </w:rPr>
      </w:pPr>
      <w:r w:rsidRPr="00E463C4">
        <w:rPr>
          <w:b/>
          <w:color w:val="000000"/>
        </w:rPr>
        <w:t>-</w:t>
      </w:r>
      <w:r w:rsidRPr="00E463C4">
        <w:rPr>
          <w:color w:val="000000"/>
        </w:rPr>
        <w:t xml:space="preserve"> не правомерная выдача компенсации денежных средств по проезду к месту отдыха и обратно;</w:t>
      </w:r>
    </w:p>
    <w:p w:rsidR="00E463C4" w:rsidRPr="00E463C4" w:rsidRDefault="00E463C4" w:rsidP="00E463C4">
      <w:pPr>
        <w:ind w:firstLine="709"/>
        <w:jc w:val="both"/>
        <w:rPr>
          <w:color w:val="000000"/>
        </w:rPr>
      </w:pPr>
      <w:r w:rsidRPr="00E463C4">
        <w:rPr>
          <w:color w:val="000000"/>
        </w:rPr>
        <w:t xml:space="preserve"> По результату проведения органом внутреннего муниципального финансового контроля внеплановой проверки администрации сельского поселения «Череновское» акт проверки передан на рассмотрение в прокуратуру Устьянского района. </w:t>
      </w:r>
    </w:p>
    <w:p w:rsidR="00E463C4" w:rsidRPr="00E463C4" w:rsidRDefault="00E463C4" w:rsidP="00E463C4">
      <w:pPr>
        <w:ind w:firstLine="709"/>
        <w:jc w:val="both"/>
        <w:rPr>
          <w:color w:val="000000"/>
        </w:rPr>
      </w:pPr>
      <w:r w:rsidRPr="00E463C4">
        <w:rPr>
          <w:color w:val="000000"/>
        </w:rPr>
        <w:t>По итогам проверок всеми субъектами контроля предоставлены отчеты об устранении нарушений.</w:t>
      </w:r>
    </w:p>
    <w:p w:rsidR="00E463C4" w:rsidRPr="00E463C4" w:rsidRDefault="00E463C4" w:rsidP="00E463C4">
      <w:pPr>
        <w:ind w:firstLine="851"/>
        <w:jc w:val="both"/>
        <w:rPr>
          <w:b/>
        </w:rPr>
      </w:pPr>
      <w:r w:rsidRPr="00E463C4">
        <w:rPr>
          <w:b/>
        </w:rPr>
        <w:t>Контроль в сфере закупок.</w:t>
      </w:r>
    </w:p>
    <w:p w:rsidR="00E463C4" w:rsidRPr="00E463C4" w:rsidRDefault="00E463C4" w:rsidP="00E463C4">
      <w:pPr>
        <w:ind w:firstLine="709"/>
        <w:jc w:val="both"/>
      </w:pPr>
      <w:r w:rsidRPr="00E463C4">
        <w:t>В 2022 году  проведено 17 контрольных мероприятий по соблюдению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463C4" w:rsidRPr="00E463C4" w:rsidRDefault="00E463C4" w:rsidP="00E463C4">
      <w:pPr>
        <w:ind w:firstLine="709"/>
        <w:jc w:val="both"/>
      </w:pPr>
      <w:r w:rsidRPr="00E463C4">
        <w:t>из них:</w:t>
      </w:r>
    </w:p>
    <w:p w:rsidR="00E463C4" w:rsidRPr="00E463C4" w:rsidRDefault="00E463C4" w:rsidP="00E463C4">
      <w:pPr>
        <w:ind w:firstLine="709"/>
        <w:jc w:val="both"/>
      </w:pPr>
      <w:r w:rsidRPr="00E463C4">
        <w:t>в рамках контроля в сфере закупок товаров, работ, услуг для обеспечения государственных и муниципальных нужд проведено восемь контрольных мероприятия:</w:t>
      </w:r>
    </w:p>
    <w:p w:rsidR="00E463C4" w:rsidRPr="00E463C4" w:rsidRDefault="00E463C4" w:rsidP="00E463C4">
      <w:pPr>
        <w:ind w:firstLine="709"/>
        <w:jc w:val="both"/>
      </w:pPr>
      <w:r w:rsidRPr="00E463C4">
        <w:t>МБОУ «Устьянская средняя общеобразовательная школа»</w:t>
      </w:r>
    </w:p>
    <w:p w:rsidR="00E463C4" w:rsidRPr="00E463C4" w:rsidRDefault="00E463C4" w:rsidP="00E463C4">
      <w:pPr>
        <w:ind w:firstLine="709"/>
        <w:jc w:val="both"/>
      </w:pPr>
      <w:r w:rsidRPr="00E463C4">
        <w:t>МБОУ «Киземская средняя общеобразовательная школа»</w:t>
      </w:r>
    </w:p>
    <w:p w:rsidR="00E463C4" w:rsidRPr="00E463C4" w:rsidRDefault="00E463C4" w:rsidP="00E463C4">
      <w:pPr>
        <w:ind w:firstLine="709"/>
        <w:jc w:val="both"/>
      </w:pPr>
      <w:r w:rsidRPr="00E463C4">
        <w:t>МБОУ «Синицкая основная общеобразовательная школа»</w:t>
      </w:r>
    </w:p>
    <w:p w:rsidR="00E463C4" w:rsidRPr="00E463C4" w:rsidRDefault="00E463C4" w:rsidP="00E463C4">
      <w:pPr>
        <w:ind w:firstLine="709"/>
        <w:jc w:val="both"/>
      </w:pPr>
      <w:r w:rsidRPr="00E463C4">
        <w:t>МБОУ «Начальная школа – детский сад М. Монтессори»</w:t>
      </w:r>
    </w:p>
    <w:p w:rsidR="00E463C4" w:rsidRPr="00E463C4" w:rsidRDefault="00E463C4" w:rsidP="00E463C4">
      <w:pPr>
        <w:ind w:firstLine="709"/>
        <w:jc w:val="both"/>
      </w:pPr>
      <w:r w:rsidRPr="00E463C4">
        <w:t>МБОУ «Лойгинская средняя общеобразовательная школа»</w:t>
      </w:r>
    </w:p>
    <w:p w:rsidR="00E463C4" w:rsidRPr="00E463C4" w:rsidRDefault="00E463C4" w:rsidP="00E463C4">
      <w:pPr>
        <w:ind w:firstLine="709"/>
        <w:jc w:val="both"/>
      </w:pPr>
      <w:r w:rsidRPr="00E463C4">
        <w:t>МБУ ДО ДШИ «Радуга»</w:t>
      </w:r>
    </w:p>
    <w:p w:rsidR="00E463C4" w:rsidRPr="00E463C4" w:rsidRDefault="00E463C4" w:rsidP="00E463C4">
      <w:pPr>
        <w:ind w:firstLine="709"/>
        <w:jc w:val="both"/>
      </w:pPr>
      <w:r w:rsidRPr="00E463C4">
        <w:t>МБУК «Устьянский центр народного творчества»</w:t>
      </w:r>
    </w:p>
    <w:p w:rsidR="00E463C4" w:rsidRPr="00E463C4" w:rsidRDefault="00E463C4" w:rsidP="00E463C4">
      <w:pPr>
        <w:ind w:firstLine="709"/>
        <w:jc w:val="both"/>
      </w:pPr>
      <w:r w:rsidRPr="00E463C4">
        <w:t>МБОУ «Березницкая общеобразовательная гимназия»</w:t>
      </w:r>
    </w:p>
    <w:p w:rsidR="00E463C4" w:rsidRPr="00E463C4" w:rsidRDefault="00E463C4" w:rsidP="00E463C4">
      <w:pPr>
        <w:ind w:firstLine="709"/>
        <w:jc w:val="both"/>
      </w:pPr>
      <w:r w:rsidRPr="00E463C4">
        <w:t>- семь контрольных мероприятий, в рамках осуществления переданных полномочий по решению вопроса местного значения по контролю  за исполнением местного бюджета в части осуществления внутреннего муниципального финансового контроля:</w:t>
      </w:r>
    </w:p>
    <w:p w:rsidR="00E463C4" w:rsidRPr="00E463C4" w:rsidRDefault="00E463C4" w:rsidP="00E463C4">
      <w:pPr>
        <w:ind w:firstLine="709"/>
        <w:jc w:val="both"/>
      </w:pPr>
      <w:r w:rsidRPr="00E463C4">
        <w:t>Администрация сельского поселения «Лихачевское»</w:t>
      </w:r>
    </w:p>
    <w:p w:rsidR="00E463C4" w:rsidRPr="00E463C4" w:rsidRDefault="00E463C4" w:rsidP="00E463C4">
      <w:pPr>
        <w:ind w:firstLine="709"/>
        <w:jc w:val="both"/>
      </w:pPr>
      <w:r w:rsidRPr="00E463C4">
        <w:t>Администрация сельского поселения «Дмитриевское»</w:t>
      </w:r>
    </w:p>
    <w:p w:rsidR="00E463C4" w:rsidRPr="00E463C4" w:rsidRDefault="00E463C4" w:rsidP="00E463C4">
      <w:pPr>
        <w:ind w:firstLine="709"/>
        <w:jc w:val="both"/>
      </w:pPr>
      <w:r w:rsidRPr="00E463C4">
        <w:t>Администрация сельского поселения «Илезское»</w:t>
      </w:r>
    </w:p>
    <w:p w:rsidR="00E463C4" w:rsidRPr="00E463C4" w:rsidRDefault="00E463C4" w:rsidP="00E463C4">
      <w:pPr>
        <w:ind w:firstLine="709"/>
        <w:jc w:val="both"/>
      </w:pPr>
      <w:r w:rsidRPr="00E463C4">
        <w:t>Администрация сельского поселения «Синицкое»</w:t>
      </w:r>
    </w:p>
    <w:p w:rsidR="00E463C4" w:rsidRPr="00E463C4" w:rsidRDefault="00E463C4" w:rsidP="00E463C4">
      <w:pPr>
        <w:ind w:firstLine="709"/>
        <w:jc w:val="both"/>
      </w:pPr>
      <w:r w:rsidRPr="00E463C4">
        <w:lastRenderedPageBreak/>
        <w:t>Администрация сельского поселения «Киземское»</w:t>
      </w:r>
    </w:p>
    <w:p w:rsidR="00E463C4" w:rsidRPr="00E463C4" w:rsidRDefault="00E463C4" w:rsidP="00E463C4">
      <w:pPr>
        <w:ind w:firstLine="709"/>
        <w:jc w:val="both"/>
      </w:pPr>
      <w:r w:rsidRPr="00E463C4">
        <w:t>Администрация сельского поселения «Лойгинское»</w:t>
      </w:r>
    </w:p>
    <w:p w:rsidR="00E463C4" w:rsidRPr="00E463C4" w:rsidRDefault="00E463C4" w:rsidP="00E463C4">
      <w:pPr>
        <w:ind w:firstLine="709"/>
        <w:jc w:val="both"/>
      </w:pPr>
      <w:r w:rsidRPr="00E463C4">
        <w:t>МБОУ «Октябрьский центральный дом культуры»</w:t>
      </w:r>
    </w:p>
    <w:p w:rsidR="00E463C4" w:rsidRPr="00E463C4" w:rsidRDefault="00E463C4" w:rsidP="00E463C4">
      <w:pPr>
        <w:ind w:firstLine="709"/>
        <w:jc w:val="both"/>
      </w:pPr>
      <w:r w:rsidRPr="00E463C4">
        <w:t>- два контрольных мероприятия ведомственного контроля в сфере закупок:</w:t>
      </w:r>
    </w:p>
    <w:p w:rsidR="00E463C4" w:rsidRPr="00E463C4" w:rsidRDefault="00E463C4" w:rsidP="00E463C4">
      <w:pPr>
        <w:ind w:firstLine="709"/>
        <w:jc w:val="both"/>
      </w:pPr>
      <w:r w:rsidRPr="00E463C4">
        <w:t>Комитет по управлению муниципальным имуществом</w:t>
      </w:r>
    </w:p>
    <w:p w:rsidR="00E463C4" w:rsidRPr="00E463C4" w:rsidRDefault="00E463C4" w:rsidP="00E463C4">
      <w:pPr>
        <w:ind w:firstLine="709"/>
        <w:jc w:val="both"/>
      </w:pPr>
      <w:r w:rsidRPr="00E463C4">
        <w:t>Управление культуры и туризма администрации Устьянского муниципального района</w:t>
      </w:r>
    </w:p>
    <w:p w:rsidR="00E463C4" w:rsidRPr="00E463C4" w:rsidRDefault="00E463C4" w:rsidP="00E463C4">
      <w:pPr>
        <w:ind w:firstLine="709"/>
        <w:jc w:val="both"/>
      </w:pPr>
      <w:r w:rsidRPr="00E463C4">
        <w:t>Объем проверенных средств направленных на осуществление закупок в 2022 году составил 104700,6 тыс. руб.</w:t>
      </w:r>
      <w:r w:rsidRPr="00E463C4">
        <w:rPr>
          <w:b/>
        </w:rPr>
        <w:t xml:space="preserve"> </w:t>
      </w:r>
    </w:p>
    <w:p w:rsidR="00E463C4" w:rsidRPr="00E463C4" w:rsidRDefault="00E463C4" w:rsidP="00E463C4">
      <w:pPr>
        <w:ind w:firstLine="709"/>
        <w:jc w:val="both"/>
      </w:pPr>
      <w:r w:rsidRPr="00E463C4">
        <w:t>Основные нарушения, выявленные в результате контрольных мероприятий:</w:t>
      </w:r>
    </w:p>
    <w:p w:rsidR="00E463C4" w:rsidRPr="00E463C4" w:rsidRDefault="00E463C4" w:rsidP="00E463C4">
      <w:pPr>
        <w:ind w:firstLine="709"/>
        <w:jc w:val="both"/>
      </w:pPr>
      <w:r w:rsidRPr="00E463C4">
        <w:t>- не размещены или размещены с нарушениями установленного срока извещения о заключении договоров на теплоснабжение, водоотведение, а также информация об их исполнении;</w:t>
      </w:r>
    </w:p>
    <w:p w:rsidR="00E463C4" w:rsidRPr="00E463C4" w:rsidRDefault="00E463C4" w:rsidP="00E463C4">
      <w:pPr>
        <w:ind w:firstLine="709"/>
        <w:jc w:val="both"/>
      </w:pPr>
      <w:r w:rsidRPr="00E463C4">
        <w:t>- план - график в единой информационной системе ведется с нарушениями. Совокупный годовой объем закупок указанный в плане – графике не соответствует доведенному объему прав в денежном выражении. В единой информационной системе размещена недостоверная информация о совокупном объёме закупок.</w:t>
      </w:r>
    </w:p>
    <w:p w:rsidR="00E463C4" w:rsidRPr="00E463C4" w:rsidRDefault="00E463C4" w:rsidP="00E463C4">
      <w:pPr>
        <w:ind w:firstLine="709"/>
        <w:jc w:val="both"/>
      </w:pPr>
      <w:r w:rsidRPr="00E463C4">
        <w:t>- не исполняется п. 2 ст. 34</w:t>
      </w:r>
      <w:r w:rsidRPr="00E463C4">
        <w:rPr>
          <w:b/>
        </w:rPr>
        <w:t xml:space="preserve"> </w:t>
      </w:r>
      <w:r w:rsidRPr="00E463C4">
        <w:t>Федерального закона   от 05 апреля 2013 года № 44-ФЗ, при заключении контракта (договора) на основании п.4, п.5 ч.1 ст. 93 заказчиком не указывается, что цена контракта является твердой и определяется на весь срок исполнения контракта.</w:t>
      </w:r>
    </w:p>
    <w:p w:rsidR="00E463C4" w:rsidRPr="00E463C4" w:rsidRDefault="00E463C4" w:rsidP="00E463C4">
      <w:pPr>
        <w:autoSpaceDE w:val="0"/>
        <w:autoSpaceDN w:val="0"/>
        <w:adjustRightInd w:val="0"/>
        <w:ind w:firstLine="709"/>
        <w:jc w:val="both"/>
        <w:rPr>
          <w:rFonts w:ascii="Calibri" w:eastAsia="Calibri" w:hAnsi="Calibri"/>
          <w:b/>
        </w:rPr>
      </w:pPr>
      <w:r w:rsidRPr="00E463C4">
        <w:t xml:space="preserve">- договоры на основании п. 4, п. 5 ч.1 ст.93 Федерального закона 44 – ФЗ заключаются ранее размещения плана – графика в единой информационной системе. </w:t>
      </w:r>
    </w:p>
    <w:p w:rsidR="00E463C4" w:rsidRPr="00E463C4" w:rsidRDefault="00E463C4" w:rsidP="00E463C4">
      <w:pPr>
        <w:ind w:firstLine="709"/>
        <w:jc w:val="both"/>
      </w:pPr>
      <w:r w:rsidRPr="00E463C4">
        <w:t>- не своевременно размещается информация в Единую информационную систему в реестр контрактов, о приемке поставленного товара, выполненной работы, оказанной услуги, оплате контракта.</w:t>
      </w:r>
    </w:p>
    <w:p w:rsidR="00E463C4" w:rsidRPr="00E463C4" w:rsidRDefault="00E463C4" w:rsidP="00E463C4">
      <w:pPr>
        <w:ind w:firstLine="709"/>
        <w:jc w:val="both"/>
      </w:pPr>
      <w:r w:rsidRPr="00E463C4">
        <w:t xml:space="preserve">По результатам контрольных мероприятий на одно ответственное лицо составлен протокол об административном правонарушении. </w:t>
      </w:r>
    </w:p>
    <w:p w:rsidR="00E463C4" w:rsidRPr="00E463C4" w:rsidRDefault="00E463C4" w:rsidP="00E463C4">
      <w:pPr>
        <w:tabs>
          <w:tab w:val="left" w:pos="930"/>
        </w:tabs>
        <w:ind w:firstLine="709"/>
        <w:jc w:val="both"/>
      </w:pPr>
      <w:r w:rsidRPr="00E463C4">
        <w:t>От всех организаций получены пояснения о принятии к сведению выявленных нарушений, и устранения данных нарушений в дальнейшем.</w:t>
      </w:r>
    </w:p>
    <w:p w:rsidR="00E463C4" w:rsidRPr="00E463C4" w:rsidRDefault="00E463C4" w:rsidP="00E463C4">
      <w:pPr>
        <w:ind w:firstLine="709"/>
        <w:jc w:val="both"/>
      </w:pPr>
      <w:r w:rsidRPr="00E463C4">
        <w:t xml:space="preserve">Результаты контрольных мероприятий размещены   на сайте </w:t>
      </w:r>
      <w:hyperlink r:id="rId21" w:history="1">
        <w:r w:rsidRPr="00E463C4">
          <w:rPr>
            <w:rStyle w:val="ab"/>
            <w:lang w:val="en-US"/>
          </w:rPr>
          <w:t>http</w:t>
        </w:r>
        <w:r w:rsidRPr="00E463C4">
          <w:rPr>
            <w:rStyle w:val="ab"/>
          </w:rPr>
          <w:t>://</w:t>
        </w:r>
        <w:r w:rsidRPr="00E463C4">
          <w:rPr>
            <w:rStyle w:val="ab"/>
            <w:lang w:val="en-US"/>
          </w:rPr>
          <w:t>zakupki</w:t>
        </w:r>
        <w:r w:rsidRPr="00E463C4">
          <w:rPr>
            <w:rStyle w:val="ab"/>
          </w:rPr>
          <w:t>.</w:t>
        </w:r>
        <w:r w:rsidRPr="00E463C4">
          <w:rPr>
            <w:rStyle w:val="ab"/>
            <w:lang w:val="en-US"/>
          </w:rPr>
          <w:t>gov</w:t>
        </w:r>
        <w:r w:rsidRPr="00E463C4">
          <w:rPr>
            <w:rStyle w:val="ab"/>
          </w:rPr>
          <w:t>.</w:t>
        </w:r>
        <w:r w:rsidRPr="00E463C4">
          <w:rPr>
            <w:rStyle w:val="ab"/>
            <w:lang w:val="en-US"/>
          </w:rPr>
          <w:t>ru</w:t>
        </w:r>
      </w:hyperlink>
      <w:r w:rsidRPr="00E463C4">
        <w:t>.</w:t>
      </w:r>
    </w:p>
    <w:p w:rsidR="00E463C4" w:rsidRDefault="00E463C4" w:rsidP="00E463C4">
      <w:pPr>
        <w:ind w:firstLine="709"/>
        <w:jc w:val="both"/>
        <w:rPr>
          <w:color w:val="000000"/>
          <w:sz w:val="28"/>
          <w:szCs w:val="28"/>
        </w:rPr>
      </w:pPr>
    </w:p>
    <w:p w:rsidR="00B5610C" w:rsidRPr="00E463C4" w:rsidRDefault="00573485" w:rsidP="00A84840">
      <w:pPr>
        <w:spacing w:after="120"/>
        <w:jc w:val="center"/>
        <w:rPr>
          <w:b/>
          <w:highlight w:val="yellow"/>
        </w:rPr>
      </w:pPr>
      <w:r w:rsidRPr="00E463C4">
        <w:rPr>
          <w:b/>
        </w:rPr>
        <w:t>3</w:t>
      </w:r>
      <w:r w:rsidR="00887EAE" w:rsidRPr="00E463C4">
        <w:rPr>
          <w:b/>
        </w:rPr>
        <w:t>2</w:t>
      </w:r>
      <w:r w:rsidRPr="00E463C4">
        <w:rPr>
          <w:b/>
        </w:rPr>
        <w:t>.</w:t>
      </w:r>
      <w:r w:rsidR="00EE738F" w:rsidRPr="00E463C4">
        <w:rPr>
          <w:b/>
        </w:rPr>
        <w:t>Муниципальные закупки</w:t>
      </w:r>
    </w:p>
    <w:p w:rsidR="00E463C4" w:rsidRPr="00311991" w:rsidRDefault="00E463C4" w:rsidP="00E463C4">
      <w:pPr>
        <w:ind w:firstLine="709"/>
        <w:jc w:val="both"/>
      </w:pPr>
      <w:r w:rsidRPr="00311991">
        <w:t xml:space="preserve">Деятельность в сфере закупок товаров, работ, услуг для государственных и муниципальных нужд регламентируется Федеральным законом </w:t>
      </w:r>
      <w:r>
        <w:t>№</w:t>
      </w:r>
      <w:r w:rsidRPr="00311991">
        <w:t xml:space="preserve">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 и принятыми в его развитие нормативно-правовыми актами.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от этапа планирования до полного исполнения обязательств сторонами контракта. В целях централизации закупок администрация муниципального образования «Устьянский муниципальный район» определена органом, уполномоченным на определение поставщиков (подрядчиков, исполнителей) для заказчиков МО «Устьянский муниципальный район» (полномочия возложены на отдел экономики). Всего в структуре муниципального образования «Устьянский муниципаль</w:t>
      </w:r>
      <w:r>
        <w:t>ный район» на 31.12.2021</w:t>
      </w:r>
      <w:r w:rsidRPr="00311991">
        <w:t xml:space="preserve"> года </w:t>
      </w:r>
      <w:r w:rsidRPr="00416282">
        <w:rPr>
          <w:b/>
        </w:rPr>
        <w:t>48 заказчиков</w:t>
      </w:r>
      <w:r w:rsidRPr="00311991">
        <w:t>, в том числе:</w:t>
      </w:r>
    </w:p>
    <w:p w:rsidR="00E463C4" w:rsidRPr="00311991" w:rsidRDefault="00E463C4" w:rsidP="00E463C4">
      <w:pPr>
        <w:jc w:val="both"/>
      </w:pPr>
      <w:r w:rsidRPr="00311991">
        <w:t>-</w:t>
      </w:r>
      <w:r w:rsidRPr="00416282">
        <w:rPr>
          <w:b/>
        </w:rPr>
        <w:t>муниципальные заказчики -24</w:t>
      </w:r>
      <w:r w:rsidRPr="00311991">
        <w:t xml:space="preserve"> (Администрация Устьянск</w:t>
      </w:r>
      <w:r>
        <w:t>ого</w:t>
      </w:r>
      <w:r w:rsidRPr="00311991">
        <w:t xml:space="preserve"> муниципальн</w:t>
      </w:r>
      <w:r>
        <w:t>ого</w:t>
      </w:r>
      <w:r w:rsidRPr="00311991">
        <w:t xml:space="preserve"> район</w:t>
      </w:r>
      <w:r>
        <w:t>а</w:t>
      </w:r>
      <w:r w:rsidRPr="00311991">
        <w:t xml:space="preserve">, администрация МО «Октябрьское», администрация МО «Шангальское», администрация МО «Бестужевское», администрация МО «Березницкое», администрация МО «Ростовско-Минское», администрация МО «Лойгинское», администрация МО «Илезское», администрация МО «Малодорское», администрация МО «Дмитриевское», администрация </w:t>
      </w:r>
      <w:r w:rsidRPr="00311991">
        <w:lastRenderedPageBreak/>
        <w:t>МО «Синицкое», администрация МО «Плосское», администрация МО «Орловское», администрация МО «Череновское», администрация МО «Лихачевское», администрация МО «Киземское», Управление образование администрации МО «Устьянский муниципальный район», Управление строительства и инфраструктуры администрации МО «Устьянский муниципальный район», Комитет по управлению муниципальным имуществом администрации МО «Устьянский муниципальный район», Финансовое управление администрации МО «Устьянский муниципальный район», Управление культуры спорта, туризма и молодежи администрации МО «Устьянский муниципальный район», МКУ «Эксплуатационное управление», Собрание депутатов МО «Устьянский муниципальный район»);</w:t>
      </w:r>
    </w:p>
    <w:p w:rsidR="00E463C4" w:rsidRDefault="00E463C4" w:rsidP="00E463C4">
      <w:pPr>
        <w:jc w:val="both"/>
      </w:pPr>
      <w:r w:rsidRPr="00311991">
        <w:t>-</w:t>
      </w:r>
      <w:r w:rsidRPr="00416282">
        <w:rPr>
          <w:b/>
        </w:rPr>
        <w:t>заказчики -24</w:t>
      </w:r>
      <w:r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бюджетной системы Российской Федерации на осуществление капитальных вложений в объекты муниципальной собственности).</w:t>
      </w:r>
    </w:p>
    <w:p w:rsidR="00E463C4" w:rsidRPr="00311991" w:rsidRDefault="00E463C4" w:rsidP="00E463C4">
      <w:pPr>
        <w:jc w:val="both"/>
      </w:pPr>
    </w:p>
    <w:p w:rsidR="00E463C4" w:rsidRPr="00416282" w:rsidRDefault="00E463C4" w:rsidP="00E463C4">
      <w:pPr>
        <w:spacing w:line="276" w:lineRule="auto"/>
        <w:jc w:val="center"/>
        <w:rPr>
          <w:b/>
        </w:rPr>
      </w:pPr>
      <w:r w:rsidRPr="00416282">
        <w:rPr>
          <w:b/>
        </w:rPr>
        <w:t xml:space="preserve">Основные показатели </w:t>
      </w:r>
    </w:p>
    <w:p w:rsidR="00E463C4" w:rsidRDefault="00E463C4" w:rsidP="00E463C4">
      <w:pPr>
        <w:ind w:firstLine="709"/>
        <w:jc w:val="both"/>
        <w:rPr>
          <w:color w:val="000000"/>
        </w:rPr>
      </w:pPr>
      <w:r w:rsidRPr="00A40471">
        <w:rPr>
          <w:color w:val="000000"/>
        </w:rPr>
        <w:t>Совокупный годовой объем закупок (СГОЗ) заказчиков Устьянского муниципального района на 31.12.202</w:t>
      </w:r>
      <w:r>
        <w:rPr>
          <w:color w:val="000000"/>
        </w:rPr>
        <w:t>1</w:t>
      </w:r>
      <w:r w:rsidRPr="00A40471">
        <w:rPr>
          <w:color w:val="000000"/>
        </w:rPr>
        <w:t xml:space="preserve"> года составил </w:t>
      </w:r>
      <w:r w:rsidRPr="004679BB">
        <w:rPr>
          <w:color w:val="000000"/>
        </w:rPr>
        <w:t xml:space="preserve">696 </w:t>
      </w:r>
      <w:r w:rsidRPr="00E463C4">
        <w:rPr>
          <w:color w:val="000000"/>
        </w:rPr>
        <w:t>101 тыс.</w:t>
      </w:r>
      <w:r>
        <w:rPr>
          <w:color w:val="000000"/>
        </w:rPr>
        <w:t xml:space="preserve"> рублей (2021 год – </w:t>
      </w:r>
      <w:r w:rsidRPr="00E463C4">
        <w:rPr>
          <w:color w:val="000000"/>
        </w:rPr>
        <w:t>828 739 тысяч</w:t>
      </w:r>
      <w:r>
        <w:rPr>
          <w:color w:val="000000"/>
        </w:rPr>
        <w:t xml:space="preserve"> рублей). </w:t>
      </w:r>
      <w:r w:rsidRPr="00A40471">
        <w:rPr>
          <w:color w:val="000000"/>
        </w:rPr>
        <w:t>В 202</w:t>
      </w:r>
      <w:r>
        <w:rPr>
          <w:color w:val="000000"/>
        </w:rPr>
        <w:t>1</w:t>
      </w:r>
      <w:r w:rsidRPr="00A40471">
        <w:rPr>
          <w:color w:val="000000"/>
        </w:rPr>
        <w:t xml:space="preserve"> году заказчиками Устьянского муниципального района всего проведено </w:t>
      </w:r>
      <w:r>
        <w:rPr>
          <w:color w:val="000000"/>
        </w:rPr>
        <w:t>228</w:t>
      </w:r>
      <w:r w:rsidRPr="00A40471">
        <w:rPr>
          <w:color w:val="000000"/>
        </w:rPr>
        <w:t xml:space="preserve"> закупок конкурентными способами (электронные аукционы, запросы котировок, открытый конкурс в электронной форме) на общую сумму начальных максимальных цен </w:t>
      </w:r>
      <w:r>
        <w:rPr>
          <w:color w:val="000000"/>
        </w:rPr>
        <w:t>554 845 тыс.</w:t>
      </w:r>
      <w:r w:rsidRPr="00A40471">
        <w:rPr>
          <w:color w:val="000000"/>
        </w:rPr>
        <w:t xml:space="preserve"> руб. В общей структуре закупок:</w:t>
      </w:r>
      <w:r>
        <w:rPr>
          <w:color w:val="000000"/>
        </w:rPr>
        <w:t xml:space="preserve"> </w:t>
      </w:r>
    </w:p>
    <w:p w:rsidR="00E463C4" w:rsidRDefault="00E463C4" w:rsidP="00E463C4">
      <w:pPr>
        <w:ind w:firstLine="709"/>
        <w:jc w:val="both"/>
        <w:rPr>
          <w:color w:val="000000"/>
        </w:rPr>
      </w:pPr>
      <w:r w:rsidRPr="00A40471">
        <w:rPr>
          <w:color w:val="000000"/>
        </w:rPr>
        <w:t> - сумма экономии по результатам конкурентных процедур в 202</w:t>
      </w:r>
      <w:r>
        <w:rPr>
          <w:color w:val="000000"/>
        </w:rPr>
        <w:t>2</w:t>
      </w:r>
      <w:r w:rsidRPr="00A40471">
        <w:rPr>
          <w:color w:val="000000"/>
        </w:rPr>
        <w:t xml:space="preserve"> году составила </w:t>
      </w:r>
      <w:r w:rsidRPr="0018146E">
        <w:rPr>
          <w:sz w:val="22"/>
          <w:szCs w:val="22"/>
        </w:rPr>
        <w:t>18 556</w:t>
      </w:r>
      <w:r>
        <w:rPr>
          <w:sz w:val="22"/>
          <w:szCs w:val="22"/>
        </w:rPr>
        <w:t> </w:t>
      </w:r>
      <w:r w:rsidRPr="0018146E">
        <w:rPr>
          <w:sz w:val="22"/>
          <w:szCs w:val="22"/>
        </w:rPr>
        <w:t xml:space="preserve">489 </w:t>
      </w:r>
      <w:r>
        <w:rPr>
          <w:color w:val="000000"/>
        </w:rPr>
        <w:t xml:space="preserve"> </w:t>
      </w:r>
      <w:r w:rsidRPr="007D335B">
        <w:t>рублей (</w:t>
      </w:r>
      <w:r>
        <w:t>4,36</w:t>
      </w:r>
      <w:r w:rsidRPr="007D335B">
        <w:t xml:space="preserve"> % от сумм начальных це</w:t>
      </w:r>
      <w:r>
        <w:t>н конкурентных процедур), (в 2021</w:t>
      </w:r>
      <w:r w:rsidRPr="007D335B">
        <w:t xml:space="preserve"> году составила </w:t>
      </w:r>
      <w:r w:rsidRPr="0018146E">
        <w:rPr>
          <w:sz w:val="22"/>
          <w:szCs w:val="22"/>
        </w:rPr>
        <w:t>36 569 437</w:t>
      </w:r>
      <w:r>
        <w:t xml:space="preserve"> </w:t>
      </w:r>
      <w:r w:rsidRPr="007D335B">
        <w:t xml:space="preserve">рублей, </w:t>
      </w:r>
      <w:r>
        <w:t>13,97</w:t>
      </w:r>
      <w:r w:rsidRPr="007D335B">
        <w:t xml:space="preserve">% от сумм начальных цен конкурентных процедур) Уменьшение </w:t>
      </w:r>
      <w:r>
        <w:t>суммы</w:t>
      </w:r>
      <w:r w:rsidRPr="007D335B">
        <w:t xml:space="preserve"> экономии </w:t>
      </w:r>
      <w:r w:rsidRPr="00E463C4">
        <w:t>связано с ковидными мерами и введением санкций</w:t>
      </w:r>
      <w:r>
        <w:rPr>
          <w:color w:val="FF0000"/>
        </w:rPr>
        <w:t xml:space="preserve"> </w:t>
      </w:r>
      <w:r w:rsidRPr="00A40471">
        <w:rPr>
          <w:color w:val="000000"/>
        </w:rPr>
        <w:t>Большая часть средств перераспределена в рамках муниципальных программ.</w:t>
      </w:r>
      <w:r>
        <w:rPr>
          <w:color w:val="000000"/>
        </w:rPr>
        <w:t xml:space="preserve"> </w:t>
      </w:r>
    </w:p>
    <w:p w:rsidR="00E463C4" w:rsidRDefault="00E463C4" w:rsidP="00E463C4">
      <w:pPr>
        <w:ind w:firstLine="709"/>
        <w:jc w:val="both"/>
      </w:pPr>
      <w:r w:rsidRPr="00A40471">
        <w:rPr>
          <w:color w:val="000000"/>
        </w:rPr>
        <w:t>Участие муниципальных заказчиков в электронных процедурах увеличилось, в связи с увеличением финансирования, участием органов местного самоуправления и подведомственных им учреждений в национальных проектах.</w:t>
      </w:r>
      <w:r>
        <w:rPr>
          <w:color w:val="000000"/>
        </w:rPr>
        <w:t xml:space="preserve"> </w:t>
      </w:r>
    </w:p>
    <w:p w:rsidR="00E463C4" w:rsidRPr="00311991" w:rsidRDefault="00E463C4" w:rsidP="00E463C4">
      <w:pPr>
        <w:ind w:firstLine="709"/>
        <w:jc w:val="both"/>
      </w:pPr>
    </w:p>
    <w:p w:rsidR="00E463C4" w:rsidRPr="0018146E" w:rsidRDefault="00E463C4" w:rsidP="00E463C4">
      <w:pPr>
        <w:ind w:firstLine="709"/>
        <w:jc w:val="both"/>
        <w:rPr>
          <w:sz w:val="22"/>
          <w:szCs w:val="22"/>
        </w:rPr>
      </w:pPr>
    </w:p>
    <w:p w:rsidR="00E463C4" w:rsidRPr="0018146E" w:rsidRDefault="00E463C4" w:rsidP="00E463C4">
      <w:pPr>
        <w:ind w:firstLine="709"/>
        <w:jc w:val="center"/>
        <w:rPr>
          <w:b/>
          <w:sz w:val="22"/>
          <w:szCs w:val="22"/>
        </w:rPr>
      </w:pPr>
      <w:r w:rsidRPr="0018146E">
        <w:rPr>
          <w:b/>
          <w:sz w:val="22"/>
          <w:szCs w:val="22"/>
        </w:rPr>
        <w:t xml:space="preserve">Итоги за </w:t>
      </w:r>
      <w:r w:rsidR="00421443">
        <w:rPr>
          <w:b/>
          <w:sz w:val="22"/>
          <w:szCs w:val="22"/>
        </w:rPr>
        <w:t>4</w:t>
      </w:r>
      <w:r w:rsidRPr="0018146E">
        <w:rPr>
          <w:b/>
          <w:sz w:val="22"/>
          <w:szCs w:val="22"/>
        </w:rPr>
        <w:t xml:space="preserve"> </w:t>
      </w:r>
      <w:r w:rsidR="00421443">
        <w:rPr>
          <w:b/>
          <w:sz w:val="22"/>
          <w:szCs w:val="22"/>
        </w:rPr>
        <w:t>года</w:t>
      </w:r>
    </w:p>
    <w:tbl>
      <w:tblPr>
        <w:tblW w:w="4946" w:type="pct"/>
        <w:tblLook w:val="04A0"/>
      </w:tblPr>
      <w:tblGrid>
        <w:gridCol w:w="2376"/>
        <w:gridCol w:w="1844"/>
        <w:gridCol w:w="1702"/>
        <w:gridCol w:w="1842"/>
        <w:gridCol w:w="1983"/>
      </w:tblGrid>
      <w:tr w:rsidR="00421443" w:rsidRPr="0018146E" w:rsidTr="00421443">
        <w:trPr>
          <w:trHeight w:val="300"/>
        </w:trPr>
        <w:tc>
          <w:tcPr>
            <w:tcW w:w="12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443" w:rsidRPr="0018146E" w:rsidRDefault="00421443" w:rsidP="00F231EE">
            <w:r w:rsidRPr="0018146E">
              <w:rPr>
                <w:sz w:val="22"/>
                <w:szCs w:val="22"/>
              </w:rPr>
              <w:t> </w:t>
            </w:r>
          </w:p>
        </w:tc>
        <w:tc>
          <w:tcPr>
            <w:tcW w:w="946" w:type="pct"/>
            <w:tcBorders>
              <w:top w:val="single" w:sz="4" w:space="0" w:color="auto"/>
              <w:left w:val="nil"/>
              <w:bottom w:val="single" w:sz="4" w:space="0" w:color="auto"/>
              <w:right w:val="single" w:sz="4" w:space="0" w:color="auto"/>
            </w:tcBorders>
            <w:shd w:val="clear" w:color="auto" w:fill="auto"/>
            <w:noWrap/>
            <w:vAlign w:val="bottom"/>
            <w:hideMark/>
          </w:tcPr>
          <w:p w:rsidR="00421443" w:rsidRPr="0018146E" w:rsidRDefault="00421443" w:rsidP="00421443">
            <w:pPr>
              <w:jc w:val="center"/>
            </w:pPr>
            <w:r w:rsidRPr="0018146E">
              <w:rPr>
                <w:sz w:val="22"/>
                <w:szCs w:val="22"/>
              </w:rPr>
              <w:t>20</w:t>
            </w:r>
            <w:r>
              <w:rPr>
                <w:sz w:val="22"/>
                <w:szCs w:val="22"/>
              </w:rPr>
              <w:t>19</w:t>
            </w:r>
            <w:r w:rsidRPr="0018146E">
              <w:rPr>
                <w:sz w:val="22"/>
                <w:szCs w:val="22"/>
              </w:rPr>
              <w:t xml:space="preserve"> год</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rsidR="00421443" w:rsidRPr="0018146E" w:rsidRDefault="00421443" w:rsidP="00421443">
            <w:pPr>
              <w:jc w:val="center"/>
            </w:pPr>
            <w:r w:rsidRPr="0018146E">
              <w:rPr>
                <w:sz w:val="22"/>
                <w:szCs w:val="22"/>
              </w:rPr>
              <w:t>202</w:t>
            </w:r>
            <w:r>
              <w:rPr>
                <w:sz w:val="22"/>
                <w:szCs w:val="22"/>
              </w:rPr>
              <w:t>0</w:t>
            </w:r>
            <w:r w:rsidRPr="0018146E">
              <w:rPr>
                <w:sz w:val="22"/>
                <w:szCs w:val="22"/>
              </w:rPr>
              <w:t xml:space="preserve"> год</w:t>
            </w:r>
          </w:p>
        </w:tc>
        <w:tc>
          <w:tcPr>
            <w:tcW w:w="945" w:type="pct"/>
            <w:tcBorders>
              <w:top w:val="single" w:sz="4" w:space="0" w:color="auto"/>
              <w:left w:val="nil"/>
              <w:bottom w:val="single" w:sz="4" w:space="0" w:color="auto"/>
              <w:right w:val="single" w:sz="4" w:space="0" w:color="auto"/>
            </w:tcBorders>
            <w:shd w:val="clear" w:color="auto" w:fill="auto"/>
            <w:noWrap/>
            <w:vAlign w:val="bottom"/>
            <w:hideMark/>
          </w:tcPr>
          <w:p w:rsidR="00421443" w:rsidRPr="0018146E" w:rsidRDefault="00421443" w:rsidP="00421443">
            <w:pPr>
              <w:jc w:val="center"/>
            </w:pPr>
            <w:r w:rsidRPr="0018146E">
              <w:rPr>
                <w:sz w:val="22"/>
                <w:szCs w:val="22"/>
              </w:rPr>
              <w:t>202</w:t>
            </w:r>
            <w:r>
              <w:rPr>
                <w:sz w:val="22"/>
                <w:szCs w:val="22"/>
              </w:rPr>
              <w:t>1</w:t>
            </w:r>
            <w:r w:rsidRPr="0018146E">
              <w:rPr>
                <w:sz w:val="22"/>
                <w:szCs w:val="22"/>
              </w:rPr>
              <w:t xml:space="preserve"> год</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421443" w:rsidRPr="0018146E" w:rsidRDefault="00421443" w:rsidP="00421443">
            <w:pPr>
              <w:jc w:val="center"/>
            </w:pPr>
            <w:r w:rsidRPr="0018146E">
              <w:rPr>
                <w:sz w:val="22"/>
                <w:szCs w:val="22"/>
              </w:rPr>
              <w:t>202</w:t>
            </w:r>
            <w:r>
              <w:rPr>
                <w:sz w:val="22"/>
                <w:szCs w:val="22"/>
              </w:rPr>
              <w:t>2</w:t>
            </w:r>
            <w:r w:rsidRPr="0018146E">
              <w:rPr>
                <w:sz w:val="22"/>
                <w:szCs w:val="22"/>
              </w:rPr>
              <w:t xml:space="preserve"> год</w:t>
            </w:r>
          </w:p>
        </w:tc>
      </w:tr>
      <w:tr w:rsidR="00421443" w:rsidRPr="0018146E" w:rsidTr="00421443">
        <w:trPr>
          <w:trHeight w:val="60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color w:val="000000"/>
              </w:rPr>
            </w:pPr>
            <w:r w:rsidRPr="0018146E">
              <w:rPr>
                <w:color w:val="000000"/>
                <w:sz w:val="22"/>
                <w:szCs w:val="22"/>
              </w:rPr>
              <w:t>проведено процедцр</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237</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192</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245</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228</w:t>
            </w:r>
          </w:p>
        </w:tc>
      </w:tr>
      <w:tr w:rsidR="00421443" w:rsidRPr="0018146E" w:rsidTr="00421443">
        <w:trPr>
          <w:trHeight w:val="60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color w:val="000000"/>
              </w:rPr>
            </w:pPr>
            <w:r w:rsidRPr="0018146E">
              <w:rPr>
                <w:color w:val="000000"/>
                <w:sz w:val="22"/>
                <w:szCs w:val="22"/>
              </w:rPr>
              <w:t>заключено контрактов всего</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168</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144</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130</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134</w:t>
            </w:r>
          </w:p>
        </w:tc>
      </w:tr>
      <w:tr w:rsidR="00421443" w:rsidRPr="0018146E" w:rsidTr="00421443">
        <w:trPr>
          <w:trHeight w:val="765"/>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i/>
                <w:iCs/>
                <w:color w:val="000000"/>
              </w:rPr>
            </w:pPr>
            <w:r w:rsidRPr="0018146E">
              <w:rPr>
                <w:i/>
                <w:iCs/>
                <w:color w:val="000000"/>
                <w:sz w:val="22"/>
                <w:szCs w:val="22"/>
              </w:rPr>
              <w:t>по результатам состоявшихся процедур торгов</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77</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88</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43</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71</w:t>
            </w:r>
          </w:p>
        </w:tc>
      </w:tr>
      <w:tr w:rsidR="00421443" w:rsidRPr="0018146E" w:rsidTr="00421443">
        <w:trPr>
          <w:trHeight w:val="51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i/>
                <w:iCs/>
                <w:color w:val="000000"/>
              </w:rPr>
            </w:pPr>
            <w:r w:rsidRPr="0018146E">
              <w:rPr>
                <w:i/>
                <w:iCs/>
                <w:color w:val="000000"/>
                <w:sz w:val="22"/>
                <w:szCs w:val="22"/>
              </w:rPr>
              <w:t>по единственной заявке</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91</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56</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87</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rPr>
                <w:color w:val="000000"/>
              </w:rPr>
            </w:pPr>
            <w:r w:rsidRPr="0018146E">
              <w:rPr>
                <w:color w:val="000000"/>
                <w:sz w:val="22"/>
                <w:szCs w:val="22"/>
              </w:rPr>
              <w:t>63</w:t>
            </w:r>
          </w:p>
        </w:tc>
      </w:tr>
      <w:tr w:rsidR="00421443" w:rsidRPr="0018146E" w:rsidTr="00421443">
        <w:trPr>
          <w:trHeight w:val="1215"/>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color w:val="000000"/>
              </w:rPr>
            </w:pPr>
            <w:r w:rsidRPr="0018146E">
              <w:rPr>
                <w:color w:val="000000"/>
                <w:sz w:val="22"/>
                <w:szCs w:val="22"/>
              </w:rPr>
              <w:t>Начальная (максимальнаяя) цена контракта Н(М)ЦК руб.</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217 553 927  </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311 422 208  </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355 189 575  </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554 845 069  </w:t>
            </w:r>
          </w:p>
        </w:tc>
      </w:tr>
      <w:tr w:rsidR="00421443" w:rsidRPr="0018146E" w:rsidTr="00421443">
        <w:trPr>
          <w:trHeight w:val="2115"/>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color w:val="000000"/>
              </w:rPr>
            </w:pPr>
            <w:r w:rsidRPr="0018146E">
              <w:rPr>
                <w:color w:val="000000"/>
                <w:sz w:val="22"/>
                <w:szCs w:val="22"/>
              </w:rPr>
              <w:lastRenderedPageBreak/>
              <w:t>Начальная (максимальнаяя) цена контракта Н(М)ЦК руб.  несостоявшихся в связи с отсутствием заявок</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60 500 597  </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67 071 481  </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93 362 893  </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129 495 844  </w:t>
            </w:r>
          </w:p>
        </w:tc>
      </w:tr>
      <w:tr w:rsidR="00421443" w:rsidRPr="0018146E" w:rsidTr="00421443">
        <w:trPr>
          <w:trHeight w:val="150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rPr>
                <w:color w:val="000000"/>
              </w:rPr>
            </w:pPr>
            <w:r w:rsidRPr="0018146E">
              <w:rPr>
                <w:color w:val="000000"/>
                <w:sz w:val="22"/>
                <w:szCs w:val="22"/>
              </w:rPr>
              <w:t xml:space="preserve"> Н(М)ЦК руб. аукционов по результатам которых заключен контракт </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157 053 331  </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244 350 726  </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261 826 682  </w:t>
            </w:r>
          </w:p>
        </w:tc>
        <w:tc>
          <w:tcPr>
            <w:tcW w:w="1017" w:type="pct"/>
            <w:tcBorders>
              <w:top w:val="nil"/>
              <w:left w:val="nil"/>
              <w:bottom w:val="nil"/>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425 349 224  </w:t>
            </w:r>
          </w:p>
        </w:tc>
      </w:tr>
      <w:tr w:rsidR="00421443" w:rsidRPr="0018146E" w:rsidTr="00421443">
        <w:trPr>
          <w:trHeight w:val="765"/>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pPr>
            <w:r w:rsidRPr="0018146E">
              <w:rPr>
                <w:sz w:val="22"/>
                <w:szCs w:val="22"/>
              </w:rPr>
              <w:t>Цена заключенного контракта руб.</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140 057 996  </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215 554 186  </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225 257 246  </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406 792 735  </w:t>
            </w:r>
          </w:p>
        </w:tc>
      </w:tr>
      <w:tr w:rsidR="00421443" w:rsidRPr="0018146E" w:rsidTr="00421443">
        <w:trPr>
          <w:trHeight w:val="63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pPr>
            <w:r w:rsidRPr="0018146E">
              <w:rPr>
                <w:sz w:val="22"/>
                <w:szCs w:val="22"/>
              </w:rPr>
              <w:t>сумма экономии в руб.</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16 995 335  </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28 796 541  </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36 569 437  </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 xml:space="preserve">18 556 489  </w:t>
            </w:r>
          </w:p>
        </w:tc>
      </w:tr>
      <w:tr w:rsidR="00421443" w:rsidRPr="0018146E" w:rsidTr="00421443">
        <w:trPr>
          <w:trHeight w:val="600"/>
        </w:trPr>
        <w:tc>
          <w:tcPr>
            <w:tcW w:w="1219" w:type="pct"/>
            <w:tcBorders>
              <w:top w:val="nil"/>
              <w:left w:val="single" w:sz="4" w:space="0" w:color="auto"/>
              <w:bottom w:val="single" w:sz="4" w:space="0" w:color="auto"/>
              <w:right w:val="single" w:sz="4" w:space="0" w:color="auto"/>
            </w:tcBorders>
            <w:shd w:val="clear" w:color="auto" w:fill="auto"/>
            <w:vAlign w:val="center"/>
            <w:hideMark/>
          </w:tcPr>
          <w:p w:rsidR="00421443" w:rsidRPr="0018146E" w:rsidRDefault="00421443" w:rsidP="00F231EE">
            <w:pPr>
              <w:jc w:val="center"/>
            </w:pPr>
            <w:r w:rsidRPr="0018146E">
              <w:rPr>
                <w:sz w:val="22"/>
                <w:szCs w:val="22"/>
              </w:rPr>
              <w:t>экономия</w:t>
            </w:r>
            <w:r w:rsidRPr="0018146E">
              <w:rPr>
                <w:sz w:val="22"/>
                <w:szCs w:val="22"/>
              </w:rPr>
              <w:br/>
              <w:t>в %</w:t>
            </w:r>
          </w:p>
        </w:tc>
        <w:tc>
          <w:tcPr>
            <w:tcW w:w="946"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10,82%</w:t>
            </w:r>
          </w:p>
        </w:tc>
        <w:tc>
          <w:tcPr>
            <w:tcW w:w="873"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11,78%</w:t>
            </w:r>
          </w:p>
        </w:tc>
        <w:tc>
          <w:tcPr>
            <w:tcW w:w="945"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13,97%</w:t>
            </w:r>
          </w:p>
        </w:tc>
        <w:tc>
          <w:tcPr>
            <w:tcW w:w="1017" w:type="pct"/>
            <w:tcBorders>
              <w:top w:val="nil"/>
              <w:left w:val="nil"/>
              <w:bottom w:val="single" w:sz="4" w:space="0" w:color="auto"/>
              <w:right w:val="single" w:sz="4" w:space="0" w:color="auto"/>
            </w:tcBorders>
            <w:shd w:val="clear" w:color="auto" w:fill="auto"/>
            <w:noWrap/>
            <w:vAlign w:val="center"/>
            <w:hideMark/>
          </w:tcPr>
          <w:p w:rsidR="00421443" w:rsidRPr="0018146E" w:rsidRDefault="00421443" w:rsidP="00F231EE">
            <w:pPr>
              <w:jc w:val="center"/>
            </w:pPr>
            <w:r w:rsidRPr="0018146E">
              <w:rPr>
                <w:sz w:val="22"/>
                <w:szCs w:val="22"/>
              </w:rPr>
              <w:t>4,36%</w:t>
            </w:r>
          </w:p>
        </w:tc>
      </w:tr>
    </w:tbl>
    <w:p w:rsidR="00E463C4" w:rsidRPr="0018146E" w:rsidRDefault="00E463C4" w:rsidP="00E463C4">
      <w:pPr>
        <w:jc w:val="center"/>
        <w:rPr>
          <w:b/>
          <w:sz w:val="22"/>
          <w:szCs w:val="22"/>
        </w:rPr>
      </w:pPr>
    </w:p>
    <w:p w:rsidR="00B5610C" w:rsidRPr="00AA08BF" w:rsidRDefault="00B5610C" w:rsidP="00416282">
      <w:pPr>
        <w:ind w:firstLine="709"/>
        <w:jc w:val="both"/>
        <w:rPr>
          <w:color w:val="FF0000"/>
        </w:rPr>
      </w:pPr>
    </w:p>
    <w:p w:rsidR="00677352" w:rsidRPr="00E463C4" w:rsidRDefault="00416282" w:rsidP="00677352">
      <w:pPr>
        <w:jc w:val="center"/>
        <w:rPr>
          <w:b/>
        </w:rPr>
      </w:pPr>
      <w:r w:rsidRPr="00E463C4">
        <w:rPr>
          <w:b/>
        </w:rPr>
        <w:t>3</w:t>
      </w:r>
      <w:r w:rsidR="00887EAE" w:rsidRPr="00E463C4">
        <w:rPr>
          <w:b/>
        </w:rPr>
        <w:t>3</w:t>
      </w:r>
      <w:r w:rsidR="00573485" w:rsidRPr="00E463C4">
        <w:rPr>
          <w:b/>
        </w:rPr>
        <w:t>.</w:t>
      </w:r>
      <w:r w:rsidR="00677352" w:rsidRPr="00E463C4">
        <w:rPr>
          <w:b/>
        </w:rPr>
        <w:t>Использование бюджетных ассигнований  резервного фонда</w:t>
      </w:r>
      <w:r w:rsidR="005F24FC" w:rsidRPr="00E463C4">
        <w:rPr>
          <w:b/>
        </w:rPr>
        <w:t>,</w:t>
      </w:r>
      <w:r w:rsidR="00FA2FDD" w:rsidRPr="00E463C4">
        <w:rPr>
          <w:b/>
        </w:rPr>
        <w:t xml:space="preserve"> </w:t>
      </w:r>
      <w:r w:rsidR="00E91EB9" w:rsidRPr="00E463C4">
        <w:rPr>
          <w:b/>
        </w:rPr>
        <w:t>направленные на улучшение жизнеобеспечения населения</w:t>
      </w:r>
      <w:r w:rsidR="00FB6C9C" w:rsidRPr="00E463C4">
        <w:rPr>
          <w:b/>
        </w:rPr>
        <w:t xml:space="preserve"> в Устьянском районе в 202</w:t>
      </w:r>
      <w:r w:rsidR="00E463C4" w:rsidRPr="00E463C4">
        <w:rPr>
          <w:b/>
        </w:rPr>
        <w:t>2</w:t>
      </w:r>
      <w:r w:rsidR="00E91EB9" w:rsidRPr="00E463C4">
        <w:rPr>
          <w:b/>
        </w:rPr>
        <w:t xml:space="preserve"> год</w:t>
      </w:r>
      <w:r w:rsidR="00FB6C9C" w:rsidRPr="00E463C4">
        <w:rPr>
          <w:b/>
        </w:rPr>
        <w:t>у</w:t>
      </w:r>
    </w:p>
    <w:p w:rsidR="00076F8B" w:rsidRDefault="00076F8B" w:rsidP="00677352">
      <w:pPr>
        <w:jc w:val="center"/>
        <w:rPr>
          <w:b/>
          <w:color w:val="FF0000"/>
        </w:rPr>
      </w:pPr>
    </w:p>
    <w:tbl>
      <w:tblPr>
        <w:tblW w:w="9524" w:type="dxa"/>
        <w:tblInd w:w="93" w:type="dxa"/>
        <w:tblLook w:val="04A0"/>
      </w:tblPr>
      <w:tblGrid>
        <w:gridCol w:w="2014"/>
        <w:gridCol w:w="1426"/>
        <w:gridCol w:w="1426"/>
        <w:gridCol w:w="3055"/>
        <w:gridCol w:w="1603"/>
      </w:tblGrid>
      <w:tr w:rsidR="00E463C4" w:rsidRPr="00E463C4" w:rsidTr="00E463C4">
        <w:trPr>
          <w:trHeight w:val="1845"/>
        </w:trPr>
        <w:tc>
          <w:tcPr>
            <w:tcW w:w="2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Наименование распорядителя средств районного бюджета</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Дата распоряжения</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распоряжения</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Цель выделения средств резервного фонда</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Сумма выделенных средств по распоряжениям, руб.</w:t>
            </w:r>
          </w:p>
        </w:tc>
      </w:tr>
      <w:tr w:rsidR="00E463C4" w:rsidRPr="00E463C4" w:rsidTr="00E463C4">
        <w:trPr>
          <w:trHeight w:val="33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w:t>
            </w:r>
          </w:p>
        </w:tc>
        <w:tc>
          <w:tcPr>
            <w:tcW w:w="971"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w:t>
            </w:r>
          </w:p>
        </w:tc>
        <w:tc>
          <w:tcPr>
            <w:tcW w:w="1093"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3</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4</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21.01.2022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13</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Акуловой Нине Романовне, зарегистрированной по адресу: с. Шангалы, ул. Ленина, дом 67, кв. 7 в связи с частичной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21.01.2022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14</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Тчанниковой Валентине Васильевне, зарегистрированной по адресу: с. Шангалы, ул. Ленина, дом 67, кв. 5 в связи с частичной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27.01.2022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23</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Дерябиной Наталье Климовне, зарегистрированной по адресу: с. Шангалы, ул. Ленина, дом 67, кв. 8 в связи с полной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12.04.2022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67</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Гришину Николаю Михайловичу, зарегистрированному по адресу: д. Юрятинская, ул. Юбилейная, дом 11,  в связи с частичной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15.04.2022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70</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Пеньевской Светлане Валентиновне, зарегистрированной по адресу: п.Кизема,ул. Калинина, дом 1, кв.2,  в связи с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15.04.2022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71</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Пеньевскому Борису Владимировичу, зарегистрированному по адресу: п.Кизема,ул. Калинина, дом 1, кв.1,  в связи с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Управление образования администрации Устьянского муниципального района</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29.04.2022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79</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xml:space="preserve"> проведение капитального ремонта здания спортивного комплекса Октябрьской ДЮСШ СП "Октябрьская СОШ №2", расположенного по адресу: Архангельская область, Устьянский района, п. Октябрьский, ул. Клубная, д.7</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400 000,00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16.05.2022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85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изготовление баннера в рамках проекта "Губернаторская премия "Профессия - жизнь!"</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9 500,00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Управление культуры и туризма администрации Устьянского муниципального района</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17.05.2022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86</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приобретение кабеля ВВГ 4х10 для замены вышедшего из строя кабеля в связи с увеличением потребляемой мощности котла отопления в здании Дмитриевского дома культуры МБУК "Устьяны"</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15 820,00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17.05.2022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87</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меры социальной поддержки Бражниковой Ларисе Владимировне, зарегистрированной по адресу: п. Октябрьский, ул. Ленина, дом 49, кв. 14,  в связи с частичной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5 000,00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07.06.2022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95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изготовление технического паспорта и технического плана здания дома культуры, находящегося по адресу:п.Кидюга, ул.Лесная, дом 1</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23 085,76</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07.06.2022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95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изготовление межевого плана в отношении земельного участка под зданием дома культуры, расположенного по адресу:п.Кидюга, ул.Лесная, дом 1</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10 317,44</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07.06.2022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96</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приобретение строительных материалов: песчано-гравийной смеси и щебня для укрепления насыпного берега пруда, недопущения обрушения прогулочной зоны возле пруда, расположенного в центре с. Малодоры</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100 000,00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Управление культуры и туризма администрации Устьянского муниципального района</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07.06.2022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97</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выполнение работ по подшивке свесов кровли Лойгинского дома культуры структурного подразделения МБУК "Устьяны"</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98 676,00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30.06.2022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108</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разработка визуализации проекта детского оздоровительного лагеря на земельном участке с кадастровым номером 29:18:112801:15</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160 000,00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30.06.2022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109</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разработка аукционной документации на право заключения договора на установку и эксплуатацию рекламных конструкций на территории Устьянского муниципального района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16 000,00</w:t>
            </w:r>
          </w:p>
        </w:tc>
      </w:tr>
      <w:tr w:rsidR="00E463C4" w:rsidRPr="00E463C4" w:rsidTr="00E463C4">
        <w:trPr>
          <w:trHeight w:val="204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30.06.2022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110</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разработка проектно-сметной документации на строительство пожарного депо на 1 выезд для размещения специального транспортного средства - автоцистерны пожарной с лестницей АЦЛ 2.5-40-17 на шасси Урала-4320 для обеспечения доставки к месту пожара боевого расчета запаса воды и пенообразователя, ПТВ, проведения аварийно-спасательных работ по эвакуации людей, подъема и перемещения грузов при разборке завалов.</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70 000,00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Управление культуры и туризма администрации Устьянского муниципального района</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30.06.2022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111</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создание ландшафтного проекта обустройства прилегающей территории МБУК "Устьянский краеведческий музей", расположенного по адресу: Архангельская область, Устьянский район, п. Октябрьский, ул. Конанова,8,</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60 000,00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22.07.2022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123</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выполнение мероприятий по предупреждею гибели людей на водных объектах и оказания первой помощи в местах массового отдыха людей у водных объектов в период с 11.07.2022г. по 31.07.2022г.</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28 000,00</w:t>
            </w:r>
          </w:p>
        </w:tc>
      </w:tr>
      <w:tr w:rsidR="00E463C4" w:rsidRPr="00E463C4" w:rsidTr="00E463C4">
        <w:trPr>
          <w:trHeight w:val="127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xml:space="preserve">Администрация муниципального образования "Устьянский муниципальный </w:t>
            </w:r>
            <w:r w:rsidRPr="00E463C4">
              <w:rPr>
                <w:sz w:val="20"/>
                <w:szCs w:val="20"/>
              </w:rPr>
              <w:lastRenderedPageBreak/>
              <w:t>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lastRenderedPageBreak/>
              <w:t>27.07.2022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124</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xml:space="preserve">оказание мер социальной поддержки Суворовой Любови Александровны 03.01.1983 г.р., зарегистрированной по адресу: дер.Ивашевская, д,34 </w:t>
            </w:r>
            <w:r w:rsidRPr="00E463C4">
              <w:rPr>
                <w:sz w:val="20"/>
                <w:szCs w:val="20"/>
              </w:rPr>
              <w:lastRenderedPageBreak/>
              <w:t>Устьянский район Архангельская область в связи с частичной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5 000,00</w:t>
            </w:r>
          </w:p>
        </w:tc>
      </w:tr>
      <w:tr w:rsidR="00E463C4" w:rsidRPr="00E463C4" w:rsidTr="00E463C4">
        <w:trPr>
          <w:trHeight w:val="127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27.07.2022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125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 социальной поддержки Скурихину Алексею Александровичу 20.05.1974 г.р., зарегистрированному по адресу: п. Кизема, ул. Калинина д. 1, кв.5 Устьянский район Архангельская область, в связи с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27.07.2022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126</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разработка проектно-сметной документации по благоустройству общественной территории центрального парка в с. Шангалы</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580 000,00</w:t>
            </w:r>
          </w:p>
        </w:tc>
      </w:tr>
      <w:tr w:rsidR="00E463C4" w:rsidRPr="00E463C4" w:rsidTr="00E463C4">
        <w:trPr>
          <w:trHeight w:val="51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Комитет по управлению муниципальным имуществом</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11.08.2022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131</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сезонное обслуживание и текущий ремонт автомобиля ГАЗель NEXT и автогрейдера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230 528,00</w:t>
            </w:r>
          </w:p>
        </w:tc>
      </w:tr>
      <w:tr w:rsidR="00E463C4" w:rsidRPr="00E463C4" w:rsidTr="00E463C4">
        <w:trPr>
          <w:trHeight w:val="153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23.08.2022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134</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оплата оказания транспортных услуг и оказания похоронных услуг Смирнова Дмитрия Сергеевича, сержанта войсковой части № 08275 14 армейского корпуса Северного флота, погибшего 27.07.2022 в ходе проведения  СВО по демилитаризации и денацификации на территории ДНР, ЛНР и Украины</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46 200,00</w:t>
            </w:r>
          </w:p>
        </w:tc>
      </w:tr>
      <w:tr w:rsidR="00E463C4" w:rsidRPr="00E463C4" w:rsidTr="00E463C4">
        <w:trPr>
          <w:trHeight w:val="153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24.08.2022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135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оплата услуг по определению рыночной стоимости права ограниченного пользования на условиях частного сервитута, установленного в отношении земельных участков необходимых для строительства и подключения блочно-модульных станций очистки воды и водопроводных сетей в п. Кизема Устьянского района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35 000,00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06.09.2022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140</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 социальной поддержки Борисовой  Татьяне Георгиевне, зарегистрированной по адресу: п. Кизема, ул. Строительная д. 4,  Устьянский район Архангельская область, в связи с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127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23.09.2022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148</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оказание мер социальной поддержки Когут Дмитрию Владимировичу 30.08.1986 г.р., зарегистрированному по адресу: с. Шангалы, ул. Лесная д. 8,  Устьянский район Архангельская область, в связи с утратой имущества в результате пожара.</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10 000,00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03.10.2022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155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 внесении изменений в распоряжение от 27.07.2022 года № 126 "О выделении средств из резервного фонда администрации муниципального образования "Устьянский муниципальный район"</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-440 577,26</w:t>
            </w:r>
          </w:p>
        </w:tc>
      </w:tr>
      <w:tr w:rsidR="00E463C4" w:rsidRPr="00E463C4" w:rsidTr="00E463C4">
        <w:trPr>
          <w:trHeight w:val="178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10.10.2022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161</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для оплаты товаров по договору с ПО "Устьянское" (на приобретение продуктов питания призывникам) в рамках исполнения распоряжения губернатора Архангельской области от 21 сентября2022 года № 707-р "О выполнении мероприятий по обеспечению призыва граждан РФ на военную службу по мобилизации в вооруженные силы РФ на территории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26 000,00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18.10.2022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165</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для оплаты работ по монтажу системы видеонаблюдения здания администрации Устьянского муниципального района в рамках профилактики преступлений, терроризма, экстремизма и иных правонарушений</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37 690,00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18.10.2022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166</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на оплату услуг по осуществлению технлогического присоединения энергопринимающих устройств (котельная) на территории д. Ульяновская МО "Ростовско-Минское" Устьянского муниципального района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53 752,80</w:t>
            </w:r>
          </w:p>
        </w:tc>
      </w:tr>
      <w:tr w:rsidR="00E463C4" w:rsidRPr="00E463C4" w:rsidTr="00E463C4">
        <w:trPr>
          <w:trHeight w:val="1020"/>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Управление образования администрации Устьянского муниципального района</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25.10.2022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170</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О признании утратившим силу распоряжения от 29.04.22 № 79 "О выделении средств из резервного фонда администрации муниципального образования "Устьянский муниципальный район"</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-400 000,00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02.11.2022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173</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на проведение ремонта моста расположенного в д. Бородинская МО "Дмитриевское" Устьянского района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550 000,00</w:t>
            </w:r>
          </w:p>
        </w:tc>
      </w:tr>
      <w:tr w:rsidR="00E463C4" w:rsidRPr="00E463C4" w:rsidTr="00E463C4">
        <w:trPr>
          <w:trHeight w:val="127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Администрация муниципального образования "Устьянский 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23.12.2022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199</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для выноса существующих опор ВЛ-0,4 кв., расположенных по адресу: пос. Октябрьский ул. Зеленая, д.40А Устьянского муниципального района Архангельской области на земельном участке с кадастровым номером : 29:18:1000122:404</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273 052,80</w:t>
            </w:r>
          </w:p>
        </w:tc>
      </w:tr>
      <w:tr w:rsidR="00E463C4" w:rsidRPr="00E463C4" w:rsidTr="00E463C4">
        <w:trPr>
          <w:trHeight w:val="765"/>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xml:space="preserve">Администрация муниципального образования "Устьянский </w:t>
            </w:r>
            <w:r w:rsidRPr="00E463C4">
              <w:rPr>
                <w:sz w:val="20"/>
                <w:szCs w:val="20"/>
              </w:rPr>
              <w:lastRenderedPageBreak/>
              <w:t>муниципальный район"</w:t>
            </w:r>
          </w:p>
        </w:tc>
        <w:tc>
          <w:tcPr>
            <w:tcW w:w="971"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lastRenderedPageBreak/>
              <w:t>23.12.2022</w:t>
            </w:r>
          </w:p>
        </w:tc>
        <w:tc>
          <w:tcPr>
            <w:tcW w:w="1093" w:type="dxa"/>
            <w:tcBorders>
              <w:top w:val="nil"/>
              <w:left w:val="nil"/>
              <w:bottom w:val="single" w:sz="4" w:space="0" w:color="auto"/>
              <w:right w:val="single" w:sz="4" w:space="0" w:color="auto"/>
            </w:tcBorders>
            <w:shd w:val="clear" w:color="auto" w:fill="auto"/>
            <w:noWrap/>
            <w:vAlign w:val="center"/>
            <w:hideMark/>
          </w:tcPr>
          <w:p w:rsidR="00E463C4" w:rsidRPr="00E463C4" w:rsidRDefault="00E463C4" w:rsidP="00E463C4">
            <w:pPr>
              <w:jc w:val="center"/>
              <w:rPr>
                <w:sz w:val="20"/>
                <w:szCs w:val="20"/>
              </w:rPr>
            </w:pPr>
            <w:r w:rsidRPr="00E463C4">
              <w:rPr>
                <w:sz w:val="20"/>
                <w:szCs w:val="20"/>
              </w:rPr>
              <w:t>199</w:t>
            </w:r>
          </w:p>
        </w:tc>
        <w:tc>
          <w:tcPr>
            <w:tcW w:w="3912"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t xml:space="preserve">на снос аварийной двухэтажной хозяйственной постройки в районе дома № 18 по ул. Советской п.Октябрьский </w:t>
            </w:r>
            <w:r w:rsidRPr="00E463C4">
              <w:rPr>
                <w:sz w:val="20"/>
                <w:szCs w:val="20"/>
              </w:rPr>
              <w:lastRenderedPageBreak/>
              <w:t>Устьянского муниципального района Архангельской области</w:t>
            </w:r>
          </w:p>
        </w:tc>
        <w:tc>
          <w:tcPr>
            <w:tcW w:w="1214" w:type="dxa"/>
            <w:tcBorders>
              <w:top w:val="nil"/>
              <w:left w:val="nil"/>
              <w:bottom w:val="single" w:sz="4" w:space="0" w:color="auto"/>
              <w:right w:val="single" w:sz="4" w:space="0" w:color="auto"/>
            </w:tcBorders>
            <w:shd w:val="clear" w:color="auto" w:fill="auto"/>
            <w:vAlign w:val="center"/>
            <w:hideMark/>
          </w:tcPr>
          <w:p w:rsidR="00E463C4" w:rsidRPr="00E463C4" w:rsidRDefault="00E463C4" w:rsidP="00E463C4">
            <w:pPr>
              <w:jc w:val="center"/>
              <w:rPr>
                <w:sz w:val="20"/>
                <w:szCs w:val="20"/>
              </w:rPr>
            </w:pPr>
            <w:r w:rsidRPr="00E463C4">
              <w:rPr>
                <w:sz w:val="20"/>
                <w:szCs w:val="20"/>
              </w:rPr>
              <w:lastRenderedPageBreak/>
              <w:t>117 000,00</w:t>
            </w:r>
          </w:p>
        </w:tc>
      </w:tr>
      <w:tr w:rsidR="00E463C4" w:rsidRPr="00E463C4" w:rsidTr="00E463C4">
        <w:trPr>
          <w:trHeight w:val="255"/>
        </w:trPr>
        <w:tc>
          <w:tcPr>
            <w:tcW w:w="83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463C4" w:rsidRPr="00E463C4" w:rsidRDefault="00E463C4" w:rsidP="00E463C4">
            <w:pPr>
              <w:jc w:val="center"/>
              <w:rPr>
                <w:b/>
                <w:bCs/>
                <w:sz w:val="20"/>
                <w:szCs w:val="20"/>
              </w:rPr>
            </w:pPr>
            <w:r w:rsidRPr="00E463C4">
              <w:rPr>
                <w:b/>
                <w:bCs/>
                <w:sz w:val="20"/>
                <w:szCs w:val="20"/>
              </w:rPr>
              <w:lastRenderedPageBreak/>
              <w:t xml:space="preserve">Всего </w:t>
            </w:r>
          </w:p>
        </w:tc>
        <w:tc>
          <w:tcPr>
            <w:tcW w:w="1214" w:type="dxa"/>
            <w:tcBorders>
              <w:top w:val="nil"/>
              <w:left w:val="nil"/>
              <w:bottom w:val="single" w:sz="4" w:space="0" w:color="auto"/>
              <w:right w:val="single" w:sz="4" w:space="0" w:color="auto"/>
            </w:tcBorders>
            <w:shd w:val="clear" w:color="auto" w:fill="auto"/>
            <w:noWrap/>
            <w:vAlign w:val="bottom"/>
            <w:hideMark/>
          </w:tcPr>
          <w:p w:rsidR="00E463C4" w:rsidRPr="00E463C4" w:rsidRDefault="00E463C4" w:rsidP="00E463C4">
            <w:pPr>
              <w:jc w:val="center"/>
              <w:rPr>
                <w:b/>
                <w:bCs/>
                <w:sz w:val="20"/>
                <w:szCs w:val="20"/>
              </w:rPr>
            </w:pPr>
            <w:r w:rsidRPr="00E463C4">
              <w:rPr>
                <w:b/>
                <w:bCs/>
                <w:sz w:val="20"/>
                <w:szCs w:val="20"/>
              </w:rPr>
              <w:t>2 185 045,54</w:t>
            </w:r>
          </w:p>
        </w:tc>
      </w:tr>
    </w:tbl>
    <w:p w:rsidR="00E463C4" w:rsidRDefault="00E463C4" w:rsidP="00677352">
      <w:pPr>
        <w:jc w:val="center"/>
        <w:rPr>
          <w:b/>
          <w:color w:val="FF0000"/>
        </w:rPr>
      </w:pPr>
    </w:p>
    <w:p w:rsidR="00E463C4" w:rsidRDefault="00E463C4" w:rsidP="004C5DBA">
      <w:pPr>
        <w:pStyle w:val="ConsPlusNonformat"/>
        <w:widowControl/>
        <w:spacing w:line="360" w:lineRule="auto"/>
        <w:jc w:val="center"/>
        <w:rPr>
          <w:rFonts w:ascii="Times New Roman" w:hAnsi="Times New Roman" w:cs="Times New Roman"/>
          <w:b/>
          <w:color w:val="FF0000"/>
          <w:sz w:val="24"/>
          <w:szCs w:val="24"/>
        </w:rPr>
      </w:pPr>
    </w:p>
    <w:p w:rsidR="004C5DBA" w:rsidRPr="00E463C4" w:rsidRDefault="00D541B0" w:rsidP="004C5DBA">
      <w:pPr>
        <w:pStyle w:val="ConsPlusNonformat"/>
        <w:widowControl/>
        <w:spacing w:line="360" w:lineRule="auto"/>
        <w:jc w:val="center"/>
        <w:rPr>
          <w:rFonts w:ascii="Times New Roman" w:hAnsi="Times New Roman" w:cs="Times New Roman"/>
          <w:b/>
          <w:sz w:val="24"/>
          <w:szCs w:val="24"/>
        </w:rPr>
      </w:pPr>
      <w:r w:rsidRPr="00E463C4">
        <w:rPr>
          <w:rFonts w:ascii="Times New Roman" w:hAnsi="Times New Roman" w:cs="Times New Roman"/>
          <w:b/>
          <w:sz w:val="24"/>
          <w:szCs w:val="24"/>
        </w:rPr>
        <w:t>3</w:t>
      </w:r>
      <w:r w:rsidR="00E463C4">
        <w:rPr>
          <w:rFonts w:ascii="Times New Roman" w:hAnsi="Times New Roman" w:cs="Times New Roman"/>
          <w:b/>
          <w:sz w:val="24"/>
          <w:szCs w:val="24"/>
        </w:rPr>
        <w:t>4</w:t>
      </w:r>
      <w:r w:rsidR="00573485" w:rsidRPr="00E463C4">
        <w:rPr>
          <w:rFonts w:ascii="Times New Roman" w:hAnsi="Times New Roman" w:cs="Times New Roman"/>
          <w:b/>
          <w:sz w:val="24"/>
          <w:szCs w:val="24"/>
        </w:rPr>
        <w:t>.</w:t>
      </w:r>
      <w:r w:rsidR="004C5DBA" w:rsidRPr="00E463C4">
        <w:rPr>
          <w:rFonts w:ascii="Times New Roman" w:hAnsi="Times New Roman" w:cs="Times New Roman"/>
          <w:b/>
          <w:sz w:val="24"/>
          <w:szCs w:val="24"/>
        </w:rPr>
        <w:t>Оценка эффективности деятельности органов МСУ</w:t>
      </w:r>
    </w:p>
    <w:p w:rsidR="00273D56" w:rsidRPr="00E463C4" w:rsidRDefault="004C5DBA" w:rsidP="00E463C4">
      <w:pPr>
        <w:autoSpaceDE w:val="0"/>
        <w:autoSpaceDN w:val="0"/>
        <w:adjustRightInd w:val="0"/>
        <w:ind w:firstLine="720"/>
        <w:jc w:val="both"/>
      </w:pPr>
      <w:r w:rsidRPr="00E463C4">
        <w:t>В 20</w:t>
      </w:r>
      <w:r w:rsidR="00EC4A7F" w:rsidRPr="00E463C4">
        <w:t>2</w:t>
      </w:r>
      <w:r w:rsidR="00E463C4">
        <w:t>2</w:t>
      </w:r>
      <w:r w:rsidRPr="00E463C4">
        <w:t xml:space="preserve">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w:t>
      </w:r>
      <w:r w:rsidR="00FF7AA8" w:rsidRPr="00E463C4">
        <w:t>2</w:t>
      </w:r>
      <w:r w:rsidR="00E463C4">
        <w:t>1</w:t>
      </w:r>
      <w:r w:rsidRPr="00E463C4">
        <w:t xml:space="preserve"> год.   Оценка проведена  в соответствии с методикой мониторинга эффективности деятельности органов местного самоуправления, утвержденной постановлением правительства Российской Федерации от 17 декабря 2012 года № 1317 и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w:t>
      </w:r>
      <w:r w:rsidR="00FA2FDD" w:rsidRPr="00E463C4">
        <w:t>,</w:t>
      </w:r>
      <w:r w:rsidRPr="00E463C4">
        <w:t xml:space="preserve"> и повышение энергетической эффективности. </w:t>
      </w:r>
      <w:r w:rsidR="004A144D" w:rsidRPr="00E463C4">
        <w:t>Устьянский</w:t>
      </w:r>
      <w:r w:rsidR="00FA2FDD" w:rsidRPr="00E463C4">
        <w:t xml:space="preserve"> </w:t>
      </w:r>
      <w:r w:rsidR="004A144D" w:rsidRPr="00E463C4">
        <w:t>район</w:t>
      </w:r>
      <w:r w:rsidR="00BE56F7" w:rsidRPr="00E463C4">
        <w:t xml:space="preserve"> занял</w:t>
      </w:r>
      <w:r w:rsidR="00FA2FDD" w:rsidRPr="00E463C4">
        <w:t xml:space="preserve"> </w:t>
      </w:r>
      <w:r w:rsidR="00E463C4">
        <w:t>четвертое</w:t>
      </w:r>
      <w:r w:rsidR="00BE56F7" w:rsidRPr="00E463C4">
        <w:t xml:space="preserve"> место</w:t>
      </w:r>
      <w:r w:rsidR="00EC4A7F" w:rsidRPr="00E463C4">
        <w:t xml:space="preserve"> (20</w:t>
      </w:r>
      <w:r w:rsidR="00E463C4">
        <w:t>20</w:t>
      </w:r>
      <w:r w:rsidR="00EC4A7F" w:rsidRPr="00E463C4">
        <w:t xml:space="preserve"> -</w:t>
      </w:r>
      <w:r w:rsidR="00FF7AA8" w:rsidRPr="00E463C4">
        <w:t xml:space="preserve"> </w:t>
      </w:r>
      <w:r w:rsidR="00E463C4">
        <w:t>3</w:t>
      </w:r>
      <w:r w:rsidR="00EC4A7F" w:rsidRPr="00E463C4">
        <w:t xml:space="preserve"> место)</w:t>
      </w:r>
      <w:r w:rsidR="00E463C4">
        <w:t>.</w:t>
      </w:r>
    </w:p>
    <w:p w:rsidR="00AC1D51" w:rsidRPr="00AA08BF" w:rsidRDefault="00AC1D51" w:rsidP="00AC1D51">
      <w:pPr>
        <w:rPr>
          <w:color w:val="FF0000"/>
        </w:rPr>
      </w:pPr>
    </w:p>
    <w:p w:rsidR="004C5DBA" w:rsidRPr="00E463C4" w:rsidRDefault="00D541B0" w:rsidP="004C5DBA">
      <w:pPr>
        <w:autoSpaceDE w:val="0"/>
        <w:autoSpaceDN w:val="0"/>
        <w:adjustRightInd w:val="0"/>
        <w:spacing w:line="360" w:lineRule="auto"/>
        <w:ind w:firstLine="720"/>
        <w:jc w:val="center"/>
        <w:rPr>
          <w:b/>
        </w:rPr>
      </w:pPr>
      <w:r w:rsidRPr="00E463C4">
        <w:rPr>
          <w:b/>
        </w:rPr>
        <w:t>3</w:t>
      </w:r>
      <w:r w:rsidR="00E463C4">
        <w:rPr>
          <w:b/>
        </w:rPr>
        <w:t>5</w:t>
      </w:r>
      <w:r w:rsidR="00573485" w:rsidRPr="00E463C4">
        <w:rPr>
          <w:b/>
        </w:rPr>
        <w:t>.</w:t>
      </w:r>
      <w:r w:rsidR="00494D81" w:rsidRPr="00E463C4">
        <w:rPr>
          <w:b/>
        </w:rPr>
        <w:t>Заключение</w:t>
      </w:r>
    </w:p>
    <w:p w:rsidR="00FF7869" w:rsidRPr="00E463C4" w:rsidRDefault="00FF7869" w:rsidP="008B211A">
      <w:pPr>
        <w:ind w:firstLine="709"/>
        <w:jc w:val="both"/>
      </w:pPr>
      <w:r w:rsidRPr="00E463C4">
        <w:t>Главной целью деятельности администрации Устьянск</w:t>
      </w:r>
      <w:r w:rsidR="00365EBD" w:rsidRPr="00E463C4">
        <w:t>ого</w:t>
      </w:r>
      <w:r w:rsidRPr="00E463C4">
        <w:t xml:space="preserve"> муниципальн</w:t>
      </w:r>
      <w:r w:rsidR="00365EBD" w:rsidRPr="00E463C4">
        <w:t>ого</w:t>
      </w:r>
      <w:r w:rsidRPr="00E463C4">
        <w:t xml:space="preserve"> район</w:t>
      </w:r>
      <w:r w:rsidR="00365EBD" w:rsidRPr="00E463C4">
        <w:t>а</w:t>
      </w:r>
      <w:r w:rsidRPr="00E463C4">
        <w:t xml:space="preserve"> и Со</w:t>
      </w:r>
      <w:r w:rsidR="00DC69D6" w:rsidRPr="00E463C4">
        <w:t>брания</w:t>
      </w:r>
      <w:r w:rsidRPr="00E463C4">
        <w:t xml:space="preserve"> депутатов является обеспечение улучшения качества жизни населения Устьянского района.</w:t>
      </w:r>
    </w:p>
    <w:p w:rsidR="0030088E" w:rsidRDefault="00FF7869" w:rsidP="008B211A">
      <w:pPr>
        <w:ind w:firstLine="709"/>
        <w:jc w:val="both"/>
      </w:pPr>
      <w:r w:rsidRPr="00E463C4">
        <w:t>В</w:t>
      </w:r>
      <w:r w:rsidR="00421443">
        <w:t xml:space="preserve"> связи с преобразованием в Устьянский муниципальный округ</w:t>
      </w:r>
      <w:r w:rsidRPr="00E463C4">
        <w:t xml:space="preserve"> </w:t>
      </w:r>
      <w:r w:rsidR="00421443">
        <w:t xml:space="preserve">в 2022 году у </w:t>
      </w:r>
      <w:r w:rsidR="0030088E">
        <w:t>администрации</w:t>
      </w:r>
      <w:r w:rsidR="00421443">
        <w:t xml:space="preserve"> появилась возможность реализации плана социально-экономического развития </w:t>
      </w:r>
      <w:r w:rsidR="0030088E">
        <w:t xml:space="preserve">округа </w:t>
      </w:r>
      <w:r w:rsidR="00421443">
        <w:t xml:space="preserve">на двухлетний период </w:t>
      </w:r>
      <w:r w:rsidR="0030088E">
        <w:t>с финансированием из областного бюджета в размере 73 120 тыс.руб. в год. Данный план охватывает развитие всех сфер деятельности: образование, культура, ЖКХ, дороги, благоустройство и т.д.</w:t>
      </w:r>
    </w:p>
    <w:p w:rsidR="0030088E" w:rsidRDefault="0030088E" w:rsidP="008B211A">
      <w:pPr>
        <w:ind w:firstLine="709"/>
        <w:jc w:val="both"/>
      </w:pPr>
    </w:p>
    <w:p w:rsidR="00AF6B22" w:rsidRPr="00E463C4" w:rsidRDefault="00A67451" w:rsidP="008B211A">
      <w:pPr>
        <w:ind w:firstLine="709"/>
        <w:jc w:val="both"/>
      </w:pPr>
      <w:r w:rsidRPr="00E463C4">
        <w:t>И</w:t>
      </w:r>
      <w:r w:rsidR="000F6DA9" w:rsidRPr="00E463C4">
        <w:t xml:space="preserve">тоги </w:t>
      </w:r>
      <w:hyperlink r:id="rId22" w:tooltip="Социально-экономическое развитие" w:history="1">
        <w:r w:rsidR="000F6DA9" w:rsidRPr="00E463C4">
          <w:rPr>
            <w:rStyle w:val="ab"/>
            <w:color w:val="auto"/>
            <w:u w:val="none"/>
          </w:rPr>
          <w:t>социально-экономического развития</w:t>
        </w:r>
      </w:hyperlink>
      <w:r w:rsidR="000F6DA9" w:rsidRPr="00E463C4">
        <w:t xml:space="preserve"> прошедшего года свидетельствуют о наличии предпосылок к росту экономики и повышению уровня и качества жизни населения. </w:t>
      </w:r>
    </w:p>
    <w:p w:rsidR="00AF6B22" w:rsidRPr="00AA08BF" w:rsidRDefault="008B211A" w:rsidP="008B211A">
      <w:pPr>
        <w:tabs>
          <w:tab w:val="left" w:pos="7763"/>
        </w:tabs>
        <w:ind w:firstLine="709"/>
        <w:jc w:val="both"/>
        <w:rPr>
          <w:color w:val="FF0000"/>
        </w:rPr>
      </w:pPr>
      <w:r w:rsidRPr="00AA08BF">
        <w:rPr>
          <w:color w:val="FF0000"/>
        </w:rPr>
        <w:tab/>
      </w:r>
    </w:p>
    <w:p w:rsidR="00014FEB" w:rsidRPr="00AA08BF" w:rsidRDefault="00014FEB" w:rsidP="006B347A">
      <w:pPr>
        <w:pStyle w:val="a9"/>
        <w:ind w:left="125"/>
        <w:rPr>
          <w:color w:val="FF0000"/>
        </w:rPr>
      </w:pPr>
    </w:p>
    <w:p w:rsidR="00535BF2" w:rsidRPr="00021A79" w:rsidRDefault="001D3077">
      <w:pPr>
        <w:rPr>
          <w:b/>
          <w:sz w:val="28"/>
          <w:szCs w:val="28"/>
        </w:rPr>
      </w:pPr>
      <w:r w:rsidRPr="00021A79">
        <w:rPr>
          <w:b/>
          <w:sz w:val="28"/>
          <w:szCs w:val="28"/>
        </w:rPr>
        <w:t xml:space="preserve">Глава муниципального образования                       </w:t>
      </w:r>
      <w:r w:rsidR="00B5610C">
        <w:rPr>
          <w:b/>
          <w:sz w:val="28"/>
          <w:szCs w:val="28"/>
        </w:rPr>
        <w:t xml:space="preserve">              </w:t>
      </w:r>
      <w:r w:rsidRPr="00021A79">
        <w:rPr>
          <w:b/>
          <w:sz w:val="28"/>
          <w:szCs w:val="28"/>
        </w:rPr>
        <w:t xml:space="preserve"> </w:t>
      </w:r>
      <w:r w:rsidR="008D083A">
        <w:rPr>
          <w:b/>
          <w:sz w:val="28"/>
          <w:szCs w:val="28"/>
        </w:rPr>
        <w:t xml:space="preserve">    </w:t>
      </w:r>
      <w:r w:rsidRPr="00021A79">
        <w:rPr>
          <w:b/>
          <w:sz w:val="28"/>
          <w:szCs w:val="28"/>
        </w:rPr>
        <w:t xml:space="preserve">  </w:t>
      </w:r>
      <w:r w:rsidR="00151A3D">
        <w:rPr>
          <w:b/>
          <w:sz w:val="28"/>
          <w:szCs w:val="28"/>
        </w:rPr>
        <w:t>С</w:t>
      </w:r>
      <w:r w:rsidR="00704049">
        <w:rPr>
          <w:b/>
          <w:sz w:val="28"/>
          <w:szCs w:val="28"/>
        </w:rPr>
        <w:t>.А</w:t>
      </w:r>
      <w:r w:rsidR="00BF4E35" w:rsidRPr="00021A79">
        <w:rPr>
          <w:b/>
          <w:sz w:val="28"/>
          <w:szCs w:val="28"/>
        </w:rPr>
        <w:t>.</w:t>
      </w:r>
      <w:r w:rsidR="00FA2FDD">
        <w:rPr>
          <w:b/>
          <w:sz w:val="28"/>
          <w:szCs w:val="28"/>
        </w:rPr>
        <w:t xml:space="preserve"> </w:t>
      </w:r>
      <w:r w:rsidR="00151A3D">
        <w:rPr>
          <w:b/>
          <w:sz w:val="28"/>
          <w:szCs w:val="28"/>
        </w:rPr>
        <w:t>Котлов</w:t>
      </w:r>
    </w:p>
    <w:p w:rsidR="0003741B" w:rsidRDefault="0003741B">
      <w:pPr>
        <w:rPr>
          <w:sz w:val="16"/>
          <w:szCs w:val="16"/>
        </w:rPr>
      </w:pPr>
    </w:p>
    <w:p w:rsidR="0003741B" w:rsidRDefault="0003741B">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A91DF8" w:rsidRDefault="00A91DF8">
      <w:pPr>
        <w:rPr>
          <w:sz w:val="16"/>
          <w:szCs w:val="16"/>
        </w:rPr>
      </w:pPr>
    </w:p>
    <w:p w:rsidR="00535BF2" w:rsidRPr="002E1E94" w:rsidRDefault="00704049">
      <w:pPr>
        <w:rPr>
          <w:sz w:val="16"/>
          <w:szCs w:val="16"/>
        </w:rPr>
      </w:pPr>
      <w:r>
        <w:rPr>
          <w:sz w:val="16"/>
          <w:szCs w:val="16"/>
        </w:rPr>
        <w:t>И</w:t>
      </w:r>
      <w:r w:rsidR="00904F68" w:rsidRPr="00021A79">
        <w:rPr>
          <w:sz w:val="16"/>
          <w:szCs w:val="16"/>
        </w:rPr>
        <w:t>сполнитель</w:t>
      </w:r>
      <w:r w:rsidR="0003741B">
        <w:rPr>
          <w:sz w:val="16"/>
          <w:szCs w:val="16"/>
        </w:rPr>
        <w:t xml:space="preserve">    Б</w:t>
      </w:r>
      <w:r w:rsidR="00151A3D">
        <w:rPr>
          <w:sz w:val="16"/>
          <w:szCs w:val="16"/>
        </w:rPr>
        <w:t>орисова Елена Михайловна</w:t>
      </w:r>
      <w:r w:rsidR="0003741B">
        <w:rPr>
          <w:sz w:val="16"/>
          <w:szCs w:val="16"/>
        </w:rPr>
        <w:t xml:space="preserve">, </w:t>
      </w:r>
      <w:r w:rsidR="002E1E94" w:rsidRPr="00021A79">
        <w:rPr>
          <w:sz w:val="16"/>
          <w:szCs w:val="16"/>
        </w:rPr>
        <w:t>т</w:t>
      </w:r>
      <w:r w:rsidR="00265235" w:rsidRPr="00021A79">
        <w:rPr>
          <w:sz w:val="16"/>
          <w:szCs w:val="16"/>
        </w:rPr>
        <w:t xml:space="preserve">ел. </w:t>
      </w:r>
      <w:r w:rsidR="00535BF2" w:rsidRPr="00021A79">
        <w:rPr>
          <w:sz w:val="16"/>
          <w:szCs w:val="16"/>
        </w:rPr>
        <w:t>(81855) 5 2</w:t>
      </w:r>
      <w:r w:rsidR="00767DEC" w:rsidRPr="00021A79">
        <w:rPr>
          <w:sz w:val="16"/>
          <w:szCs w:val="16"/>
        </w:rPr>
        <w:t>9</w:t>
      </w:r>
      <w:r w:rsidR="00535BF2" w:rsidRPr="00021A79">
        <w:rPr>
          <w:sz w:val="16"/>
          <w:szCs w:val="16"/>
        </w:rPr>
        <w:t xml:space="preserve"> 58</w:t>
      </w:r>
    </w:p>
    <w:sectPr w:rsidR="00535BF2" w:rsidRPr="002E1E94" w:rsidSect="00E463C4">
      <w:headerReference w:type="even" r:id="rId23"/>
      <w:footerReference w:type="default" r:id="rId24"/>
      <w:pgSz w:w="11906" w:h="16838"/>
      <w:pgMar w:top="567" w:right="851"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CED" w:rsidRDefault="00DB4CED" w:rsidP="00711D73">
      <w:r>
        <w:separator/>
      </w:r>
    </w:p>
  </w:endnote>
  <w:endnote w:type="continuationSeparator" w:id="1">
    <w:p w:rsidR="00DB4CED" w:rsidRDefault="00DB4CED" w:rsidP="00711D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3516"/>
      <w:docPartObj>
        <w:docPartGallery w:val="Page Numbers (Bottom of Page)"/>
        <w:docPartUnique/>
      </w:docPartObj>
    </w:sdtPr>
    <w:sdtContent>
      <w:p w:rsidR="00DB4C73" w:rsidRDefault="007A4D51">
        <w:pPr>
          <w:pStyle w:val="aff1"/>
          <w:jc w:val="right"/>
        </w:pPr>
        <w:fldSimple w:instr=" PAGE   \* MERGEFORMAT ">
          <w:r w:rsidR="0008051C">
            <w:rPr>
              <w:noProof/>
            </w:rPr>
            <w:t>3</w:t>
          </w:r>
        </w:fldSimple>
      </w:p>
    </w:sdtContent>
  </w:sdt>
  <w:p w:rsidR="00DB4C73" w:rsidRDefault="00DB4C73">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EE" w:rsidRDefault="007A4D51">
    <w:pPr>
      <w:pStyle w:val="aff1"/>
      <w:jc w:val="right"/>
    </w:pPr>
    <w:fldSimple w:instr=" PAGE   \* MERGEFORMAT ">
      <w:r w:rsidR="0008051C">
        <w:rPr>
          <w:noProof/>
        </w:rPr>
        <w:t>99</w:t>
      </w:r>
    </w:fldSimple>
  </w:p>
  <w:p w:rsidR="00F231EE" w:rsidRDefault="00F231EE">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CED" w:rsidRDefault="00DB4CED" w:rsidP="00711D73">
      <w:r>
        <w:separator/>
      </w:r>
    </w:p>
  </w:footnote>
  <w:footnote w:type="continuationSeparator" w:id="1">
    <w:p w:rsidR="00DB4CED" w:rsidRDefault="00DB4CED" w:rsidP="00711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EE" w:rsidRPr="00AE6D21" w:rsidRDefault="00F231EE">
    <w:pPr>
      <w:pStyle w:val="Style5"/>
      <w:widowControl/>
      <w:ind w:left="22" w:right="22"/>
      <w:jc w:val="right"/>
      <w:rPr>
        <w:rStyle w:val="FontStyle16"/>
        <w:b w:val="0"/>
      </w:rPr>
    </w:pPr>
    <w:r w:rsidRPr="00AE6D21">
      <w:rPr>
        <w:rStyle w:val="FontStyle16"/>
        <w:b w:val="0"/>
      </w:rPr>
      <w:t>\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76E"/>
    <w:multiLevelType w:val="hybridMultilevel"/>
    <w:tmpl w:val="854047E0"/>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80309DC"/>
    <w:multiLevelType w:val="hybridMultilevel"/>
    <w:tmpl w:val="58D09720"/>
    <w:lvl w:ilvl="0" w:tplc="19E23E3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7B0A1A"/>
    <w:multiLevelType w:val="hybridMultilevel"/>
    <w:tmpl w:val="E96C78B2"/>
    <w:lvl w:ilvl="0" w:tplc="6166E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D0912"/>
    <w:multiLevelType w:val="hybridMultilevel"/>
    <w:tmpl w:val="DEAE3F88"/>
    <w:lvl w:ilvl="0" w:tplc="4A9CA59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E184F"/>
    <w:multiLevelType w:val="hybridMultilevel"/>
    <w:tmpl w:val="85D26D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57C63"/>
    <w:multiLevelType w:val="hybridMultilevel"/>
    <w:tmpl w:val="772402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1B654D"/>
    <w:multiLevelType w:val="hybridMultilevel"/>
    <w:tmpl w:val="FA9851DA"/>
    <w:lvl w:ilvl="0" w:tplc="15D04F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48E41C1"/>
    <w:multiLevelType w:val="hybridMultilevel"/>
    <w:tmpl w:val="541C3AD8"/>
    <w:lvl w:ilvl="0" w:tplc="27CAC8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C3B11"/>
    <w:multiLevelType w:val="hybridMultilevel"/>
    <w:tmpl w:val="7DF21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E76AF"/>
    <w:multiLevelType w:val="hybridMultilevel"/>
    <w:tmpl w:val="BCEC33A8"/>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F6019"/>
    <w:multiLevelType w:val="hybridMultilevel"/>
    <w:tmpl w:val="D5FA7C84"/>
    <w:lvl w:ilvl="0" w:tplc="88884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426EE"/>
    <w:multiLevelType w:val="multilevel"/>
    <w:tmpl w:val="697C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52EBD"/>
    <w:multiLevelType w:val="hybridMultilevel"/>
    <w:tmpl w:val="A672D24A"/>
    <w:lvl w:ilvl="0" w:tplc="4B4ABB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444483"/>
    <w:multiLevelType w:val="hybridMultilevel"/>
    <w:tmpl w:val="3764457E"/>
    <w:lvl w:ilvl="0" w:tplc="47A61968">
      <w:start w:val="1"/>
      <w:numFmt w:val="bullet"/>
      <w:lvlText w:val="•"/>
      <w:lvlJc w:val="left"/>
      <w:pPr>
        <w:tabs>
          <w:tab w:val="num" w:pos="720"/>
        </w:tabs>
        <w:ind w:left="720" w:hanging="360"/>
      </w:pPr>
      <w:rPr>
        <w:rFonts w:ascii="Times New Roman" w:hAnsi="Times New Roman" w:hint="default"/>
      </w:rPr>
    </w:lvl>
    <w:lvl w:ilvl="1" w:tplc="1354C08C" w:tentative="1">
      <w:start w:val="1"/>
      <w:numFmt w:val="bullet"/>
      <w:lvlText w:val="•"/>
      <w:lvlJc w:val="left"/>
      <w:pPr>
        <w:tabs>
          <w:tab w:val="num" w:pos="1440"/>
        </w:tabs>
        <w:ind w:left="1440" w:hanging="360"/>
      </w:pPr>
      <w:rPr>
        <w:rFonts w:ascii="Times New Roman" w:hAnsi="Times New Roman" w:hint="default"/>
      </w:rPr>
    </w:lvl>
    <w:lvl w:ilvl="2" w:tplc="563CCCFC" w:tentative="1">
      <w:start w:val="1"/>
      <w:numFmt w:val="bullet"/>
      <w:lvlText w:val="•"/>
      <w:lvlJc w:val="left"/>
      <w:pPr>
        <w:tabs>
          <w:tab w:val="num" w:pos="2160"/>
        </w:tabs>
        <w:ind w:left="2160" w:hanging="360"/>
      </w:pPr>
      <w:rPr>
        <w:rFonts w:ascii="Times New Roman" w:hAnsi="Times New Roman" w:hint="default"/>
      </w:rPr>
    </w:lvl>
    <w:lvl w:ilvl="3" w:tplc="61543BF0" w:tentative="1">
      <w:start w:val="1"/>
      <w:numFmt w:val="bullet"/>
      <w:lvlText w:val="•"/>
      <w:lvlJc w:val="left"/>
      <w:pPr>
        <w:tabs>
          <w:tab w:val="num" w:pos="2880"/>
        </w:tabs>
        <w:ind w:left="2880" w:hanging="360"/>
      </w:pPr>
      <w:rPr>
        <w:rFonts w:ascii="Times New Roman" w:hAnsi="Times New Roman" w:hint="default"/>
      </w:rPr>
    </w:lvl>
    <w:lvl w:ilvl="4" w:tplc="EA16FEFA" w:tentative="1">
      <w:start w:val="1"/>
      <w:numFmt w:val="bullet"/>
      <w:lvlText w:val="•"/>
      <w:lvlJc w:val="left"/>
      <w:pPr>
        <w:tabs>
          <w:tab w:val="num" w:pos="3600"/>
        </w:tabs>
        <w:ind w:left="3600" w:hanging="360"/>
      </w:pPr>
      <w:rPr>
        <w:rFonts w:ascii="Times New Roman" w:hAnsi="Times New Roman" w:hint="default"/>
      </w:rPr>
    </w:lvl>
    <w:lvl w:ilvl="5" w:tplc="5D56154E" w:tentative="1">
      <w:start w:val="1"/>
      <w:numFmt w:val="bullet"/>
      <w:lvlText w:val="•"/>
      <w:lvlJc w:val="left"/>
      <w:pPr>
        <w:tabs>
          <w:tab w:val="num" w:pos="4320"/>
        </w:tabs>
        <w:ind w:left="4320" w:hanging="360"/>
      </w:pPr>
      <w:rPr>
        <w:rFonts w:ascii="Times New Roman" w:hAnsi="Times New Roman" w:hint="default"/>
      </w:rPr>
    </w:lvl>
    <w:lvl w:ilvl="6" w:tplc="95984E6A" w:tentative="1">
      <w:start w:val="1"/>
      <w:numFmt w:val="bullet"/>
      <w:lvlText w:val="•"/>
      <w:lvlJc w:val="left"/>
      <w:pPr>
        <w:tabs>
          <w:tab w:val="num" w:pos="5040"/>
        </w:tabs>
        <w:ind w:left="5040" w:hanging="360"/>
      </w:pPr>
      <w:rPr>
        <w:rFonts w:ascii="Times New Roman" w:hAnsi="Times New Roman" w:hint="default"/>
      </w:rPr>
    </w:lvl>
    <w:lvl w:ilvl="7" w:tplc="A0A8D098" w:tentative="1">
      <w:start w:val="1"/>
      <w:numFmt w:val="bullet"/>
      <w:lvlText w:val="•"/>
      <w:lvlJc w:val="left"/>
      <w:pPr>
        <w:tabs>
          <w:tab w:val="num" w:pos="5760"/>
        </w:tabs>
        <w:ind w:left="5760" w:hanging="360"/>
      </w:pPr>
      <w:rPr>
        <w:rFonts w:ascii="Times New Roman" w:hAnsi="Times New Roman" w:hint="default"/>
      </w:rPr>
    </w:lvl>
    <w:lvl w:ilvl="8" w:tplc="01E0377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7A0FAE"/>
    <w:multiLevelType w:val="hybridMultilevel"/>
    <w:tmpl w:val="6E5E8F8C"/>
    <w:lvl w:ilvl="0" w:tplc="01044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312EC"/>
    <w:multiLevelType w:val="hybridMultilevel"/>
    <w:tmpl w:val="5810DE9E"/>
    <w:lvl w:ilvl="0" w:tplc="8BC22DB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D6583"/>
    <w:multiLevelType w:val="hybridMultilevel"/>
    <w:tmpl w:val="D74889FC"/>
    <w:lvl w:ilvl="0" w:tplc="68EC9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80500"/>
    <w:multiLevelType w:val="hybridMultilevel"/>
    <w:tmpl w:val="2398E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93010"/>
    <w:multiLevelType w:val="multilevel"/>
    <w:tmpl w:val="1E46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746C01"/>
    <w:multiLevelType w:val="hybridMultilevel"/>
    <w:tmpl w:val="AF9445DE"/>
    <w:lvl w:ilvl="0" w:tplc="5718C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E922AE"/>
    <w:multiLevelType w:val="hybridMultilevel"/>
    <w:tmpl w:val="F272BFE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8F6EF9"/>
    <w:multiLevelType w:val="hybridMultilevel"/>
    <w:tmpl w:val="30440E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D26DB1"/>
    <w:multiLevelType w:val="hybridMultilevel"/>
    <w:tmpl w:val="F45C3532"/>
    <w:lvl w:ilvl="0" w:tplc="3460CC5A">
      <w:start w:val="1"/>
      <w:numFmt w:val="bullet"/>
      <w:lvlText w:val="•"/>
      <w:lvlJc w:val="left"/>
      <w:pPr>
        <w:tabs>
          <w:tab w:val="num" w:pos="720"/>
        </w:tabs>
        <w:ind w:left="720" w:hanging="360"/>
      </w:pPr>
      <w:rPr>
        <w:rFonts w:ascii="Times New Roman" w:hAnsi="Times New Roman" w:hint="default"/>
      </w:rPr>
    </w:lvl>
    <w:lvl w:ilvl="1" w:tplc="40E0458C" w:tentative="1">
      <w:start w:val="1"/>
      <w:numFmt w:val="bullet"/>
      <w:lvlText w:val="•"/>
      <w:lvlJc w:val="left"/>
      <w:pPr>
        <w:tabs>
          <w:tab w:val="num" w:pos="1440"/>
        </w:tabs>
        <w:ind w:left="1440" w:hanging="360"/>
      </w:pPr>
      <w:rPr>
        <w:rFonts w:ascii="Times New Roman" w:hAnsi="Times New Roman" w:hint="default"/>
      </w:rPr>
    </w:lvl>
    <w:lvl w:ilvl="2" w:tplc="A08A56E4" w:tentative="1">
      <w:start w:val="1"/>
      <w:numFmt w:val="bullet"/>
      <w:lvlText w:val="•"/>
      <w:lvlJc w:val="left"/>
      <w:pPr>
        <w:tabs>
          <w:tab w:val="num" w:pos="2160"/>
        </w:tabs>
        <w:ind w:left="2160" w:hanging="360"/>
      </w:pPr>
      <w:rPr>
        <w:rFonts w:ascii="Times New Roman" w:hAnsi="Times New Roman" w:hint="default"/>
      </w:rPr>
    </w:lvl>
    <w:lvl w:ilvl="3" w:tplc="CD4672B6" w:tentative="1">
      <w:start w:val="1"/>
      <w:numFmt w:val="bullet"/>
      <w:lvlText w:val="•"/>
      <w:lvlJc w:val="left"/>
      <w:pPr>
        <w:tabs>
          <w:tab w:val="num" w:pos="2880"/>
        </w:tabs>
        <w:ind w:left="2880" w:hanging="360"/>
      </w:pPr>
      <w:rPr>
        <w:rFonts w:ascii="Times New Roman" w:hAnsi="Times New Roman" w:hint="default"/>
      </w:rPr>
    </w:lvl>
    <w:lvl w:ilvl="4" w:tplc="2D8EFE5A" w:tentative="1">
      <w:start w:val="1"/>
      <w:numFmt w:val="bullet"/>
      <w:lvlText w:val="•"/>
      <w:lvlJc w:val="left"/>
      <w:pPr>
        <w:tabs>
          <w:tab w:val="num" w:pos="3600"/>
        </w:tabs>
        <w:ind w:left="3600" w:hanging="360"/>
      </w:pPr>
      <w:rPr>
        <w:rFonts w:ascii="Times New Roman" w:hAnsi="Times New Roman" w:hint="default"/>
      </w:rPr>
    </w:lvl>
    <w:lvl w:ilvl="5" w:tplc="8B1C4C66" w:tentative="1">
      <w:start w:val="1"/>
      <w:numFmt w:val="bullet"/>
      <w:lvlText w:val="•"/>
      <w:lvlJc w:val="left"/>
      <w:pPr>
        <w:tabs>
          <w:tab w:val="num" w:pos="4320"/>
        </w:tabs>
        <w:ind w:left="4320" w:hanging="360"/>
      </w:pPr>
      <w:rPr>
        <w:rFonts w:ascii="Times New Roman" w:hAnsi="Times New Roman" w:hint="default"/>
      </w:rPr>
    </w:lvl>
    <w:lvl w:ilvl="6" w:tplc="600AF7EA" w:tentative="1">
      <w:start w:val="1"/>
      <w:numFmt w:val="bullet"/>
      <w:lvlText w:val="•"/>
      <w:lvlJc w:val="left"/>
      <w:pPr>
        <w:tabs>
          <w:tab w:val="num" w:pos="5040"/>
        </w:tabs>
        <w:ind w:left="5040" w:hanging="360"/>
      </w:pPr>
      <w:rPr>
        <w:rFonts w:ascii="Times New Roman" w:hAnsi="Times New Roman" w:hint="default"/>
      </w:rPr>
    </w:lvl>
    <w:lvl w:ilvl="7" w:tplc="6FB27440" w:tentative="1">
      <w:start w:val="1"/>
      <w:numFmt w:val="bullet"/>
      <w:lvlText w:val="•"/>
      <w:lvlJc w:val="left"/>
      <w:pPr>
        <w:tabs>
          <w:tab w:val="num" w:pos="5760"/>
        </w:tabs>
        <w:ind w:left="5760" w:hanging="360"/>
      </w:pPr>
      <w:rPr>
        <w:rFonts w:ascii="Times New Roman" w:hAnsi="Times New Roman" w:hint="default"/>
      </w:rPr>
    </w:lvl>
    <w:lvl w:ilvl="8" w:tplc="1B3C0F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70773E"/>
    <w:multiLevelType w:val="hybridMultilevel"/>
    <w:tmpl w:val="A3BCF6E6"/>
    <w:lvl w:ilvl="0" w:tplc="0FA82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AD0569"/>
    <w:multiLevelType w:val="hybridMultilevel"/>
    <w:tmpl w:val="AEC2DF54"/>
    <w:lvl w:ilvl="0" w:tplc="9948D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0402AEE"/>
    <w:multiLevelType w:val="hybridMultilevel"/>
    <w:tmpl w:val="AEA8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6861F6"/>
    <w:multiLevelType w:val="hybridMultilevel"/>
    <w:tmpl w:val="426A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DB291E"/>
    <w:multiLevelType w:val="hybridMultilevel"/>
    <w:tmpl w:val="552E5328"/>
    <w:lvl w:ilvl="0" w:tplc="87FEB9E0">
      <w:start w:val="1"/>
      <w:numFmt w:val="bullet"/>
      <w:lvlText w:val="•"/>
      <w:lvlJc w:val="left"/>
      <w:pPr>
        <w:tabs>
          <w:tab w:val="num" w:pos="720"/>
        </w:tabs>
        <w:ind w:left="720" w:hanging="360"/>
      </w:pPr>
      <w:rPr>
        <w:rFonts w:ascii="Times New Roman" w:hAnsi="Times New Roman" w:hint="default"/>
      </w:rPr>
    </w:lvl>
    <w:lvl w:ilvl="1" w:tplc="74322F0E" w:tentative="1">
      <w:start w:val="1"/>
      <w:numFmt w:val="bullet"/>
      <w:lvlText w:val="•"/>
      <w:lvlJc w:val="left"/>
      <w:pPr>
        <w:tabs>
          <w:tab w:val="num" w:pos="1440"/>
        </w:tabs>
        <w:ind w:left="1440" w:hanging="360"/>
      </w:pPr>
      <w:rPr>
        <w:rFonts w:ascii="Times New Roman" w:hAnsi="Times New Roman" w:hint="default"/>
      </w:rPr>
    </w:lvl>
    <w:lvl w:ilvl="2" w:tplc="9C5AB2FA" w:tentative="1">
      <w:start w:val="1"/>
      <w:numFmt w:val="bullet"/>
      <w:lvlText w:val="•"/>
      <w:lvlJc w:val="left"/>
      <w:pPr>
        <w:tabs>
          <w:tab w:val="num" w:pos="2160"/>
        </w:tabs>
        <w:ind w:left="2160" w:hanging="360"/>
      </w:pPr>
      <w:rPr>
        <w:rFonts w:ascii="Times New Roman" w:hAnsi="Times New Roman" w:hint="default"/>
      </w:rPr>
    </w:lvl>
    <w:lvl w:ilvl="3" w:tplc="D81A1870" w:tentative="1">
      <w:start w:val="1"/>
      <w:numFmt w:val="bullet"/>
      <w:lvlText w:val="•"/>
      <w:lvlJc w:val="left"/>
      <w:pPr>
        <w:tabs>
          <w:tab w:val="num" w:pos="2880"/>
        </w:tabs>
        <w:ind w:left="2880" w:hanging="360"/>
      </w:pPr>
      <w:rPr>
        <w:rFonts w:ascii="Times New Roman" w:hAnsi="Times New Roman" w:hint="default"/>
      </w:rPr>
    </w:lvl>
    <w:lvl w:ilvl="4" w:tplc="06A2F888" w:tentative="1">
      <w:start w:val="1"/>
      <w:numFmt w:val="bullet"/>
      <w:lvlText w:val="•"/>
      <w:lvlJc w:val="left"/>
      <w:pPr>
        <w:tabs>
          <w:tab w:val="num" w:pos="3600"/>
        </w:tabs>
        <w:ind w:left="3600" w:hanging="360"/>
      </w:pPr>
      <w:rPr>
        <w:rFonts w:ascii="Times New Roman" w:hAnsi="Times New Roman" w:hint="default"/>
      </w:rPr>
    </w:lvl>
    <w:lvl w:ilvl="5" w:tplc="319464E8" w:tentative="1">
      <w:start w:val="1"/>
      <w:numFmt w:val="bullet"/>
      <w:lvlText w:val="•"/>
      <w:lvlJc w:val="left"/>
      <w:pPr>
        <w:tabs>
          <w:tab w:val="num" w:pos="4320"/>
        </w:tabs>
        <w:ind w:left="4320" w:hanging="360"/>
      </w:pPr>
      <w:rPr>
        <w:rFonts w:ascii="Times New Roman" w:hAnsi="Times New Roman" w:hint="default"/>
      </w:rPr>
    </w:lvl>
    <w:lvl w:ilvl="6" w:tplc="83026C3C" w:tentative="1">
      <w:start w:val="1"/>
      <w:numFmt w:val="bullet"/>
      <w:lvlText w:val="•"/>
      <w:lvlJc w:val="left"/>
      <w:pPr>
        <w:tabs>
          <w:tab w:val="num" w:pos="5040"/>
        </w:tabs>
        <w:ind w:left="5040" w:hanging="360"/>
      </w:pPr>
      <w:rPr>
        <w:rFonts w:ascii="Times New Roman" w:hAnsi="Times New Roman" w:hint="default"/>
      </w:rPr>
    </w:lvl>
    <w:lvl w:ilvl="7" w:tplc="9C5CFD26" w:tentative="1">
      <w:start w:val="1"/>
      <w:numFmt w:val="bullet"/>
      <w:lvlText w:val="•"/>
      <w:lvlJc w:val="left"/>
      <w:pPr>
        <w:tabs>
          <w:tab w:val="num" w:pos="5760"/>
        </w:tabs>
        <w:ind w:left="5760" w:hanging="360"/>
      </w:pPr>
      <w:rPr>
        <w:rFonts w:ascii="Times New Roman" w:hAnsi="Times New Roman" w:hint="default"/>
      </w:rPr>
    </w:lvl>
    <w:lvl w:ilvl="8" w:tplc="1E90E39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63C2B87"/>
    <w:multiLevelType w:val="hybridMultilevel"/>
    <w:tmpl w:val="4BF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7400A7"/>
    <w:multiLevelType w:val="hybridMultilevel"/>
    <w:tmpl w:val="5C3A92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D771A7"/>
    <w:multiLevelType w:val="hybridMultilevel"/>
    <w:tmpl w:val="415267EC"/>
    <w:lvl w:ilvl="0" w:tplc="4B4ABBDC">
      <w:start w:val="1"/>
      <w:numFmt w:val="bullet"/>
      <w:lvlText w:val="•"/>
      <w:lvlJc w:val="left"/>
      <w:pPr>
        <w:tabs>
          <w:tab w:val="num" w:pos="720"/>
        </w:tabs>
        <w:ind w:left="720" w:hanging="360"/>
      </w:pPr>
      <w:rPr>
        <w:rFonts w:ascii="Arial" w:hAnsi="Arial" w:hint="default"/>
      </w:rPr>
    </w:lvl>
    <w:lvl w:ilvl="1" w:tplc="773E0348" w:tentative="1">
      <w:start w:val="1"/>
      <w:numFmt w:val="bullet"/>
      <w:lvlText w:val="•"/>
      <w:lvlJc w:val="left"/>
      <w:pPr>
        <w:tabs>
          <w:tab w:val="num" w:pos="1440"/>
        </w:tabs>
        <w:ind w:left="1440" w:hanging="360"/>
      </w:pPr>
      <w:rPr>
        <w:rFonts w:ascii="Arial" w:hAnsi="Arial" w:hint="default"/>
      </w:rPr>
    </w:lvl>
    <w:lvl w:ilvl="2" w:tplc="1D8CEB3A" w:tentative="1">
      <w:start w:val="1"/>
      <w:numFmt w:val="bullet"/>
      <w:lvlText w:val="•"/>
      <w:lvlJc w:val="left"/>
      <w:pPr>
        <w:tabs>
          <w:tab w:val="num" w:pos="2160"/>
        </w:tabs>
        <w:ind w:left="2160" w:hanging="360"/>
      </w:pPr>
      <w:rPr>
        <w:rFonts w:ascii="Arial" w:hAnsi="Arial" w:hint="default"/>
      </w:rPr>
    </w:lvl>
    <w:lvl w:ilvl="3" w:tplc="C8D656CA" w:tentative="1">
      <w:start w:val="1"/>
      <w:numFmt w:val="bullet"/>
      <w:lvlText w:val="•"/>
      <w:lvlJc w:val="left"/>
      <w:pPr>
        <w:tabs>
          <w:tab w:val="num" w:pos="2880"/>
        </w:tabs>
        <w:ind w:left="2880" w:hanging="360"/>
      </w:pPr>
      <w:rPr>
        <w:rFonts w:ascii="Arial" w:hAnsi="Arial" w:hint="default"/>
      </w:rPr>
    </w:lvl>
    <w:lvl w:ilvl="4" w:tplc="F02E9316" w:tentative="1">
      <w:start w:val="1"/>
      <w:numFmt w:val="bullet"/>
      <w:lvlText w:val="•"/>
      <w:lvlJc w:val="left"/>
      <w:pPr>
        <w:tabs>
          <w:tab w:val="num" w:pos="3600"/>
        </w:tabs>
        <w:ind w:left="3600" w:hanging="360"/>
      </w:pPr>
      <w:rPr>
        <w:rFonts w:ascii="Arial" w:hAnsi="Arial" w:hint="default"/>
      </w:rPr>
    </w:lvl>
    <w:lvl w:ilvl="5" w:tplc="2F94A480" w:tentative="1">
      <w:start w:val="1"/>
      <w:numFmt w:val="bullet"/>
      <w:lvlText w:val="•"/>
      <w:lvlJc w:val="left"/>
      <w:pPr>
        <w:tabs>
          <w:tab w:val="num" w:pos="4320"/>
        </w:tabs>
        <w:ind w:left="4320" w:hanging="360"/>
      </w:pPr>
      <w:rPr>
        <w:rFonts w:ascii="Arial" w:hAnsi="Arial" w:hint="default"/>
      </w:rPr>
    </w:lvl>
    <w:lvl w:ilvl="6" w:tplc="3E268B6A" w:tentative="1">
      <w:start w:val="1"/>
      <w:numFmt w:val="bullet"/>
      <w:lvlText w:val="•"/>
      <w:lvlJc w:val="left"/>
      <w:pPr>
        <w:tabs>
          <w:tab w:val="num" w:pos="5040"/>
        </w:tabs>
        <w:ind w:left="5040" w:hanging="360"/>
      </w:pPr>
      <w:rPr>
        <w:rFonts w:ascii="Arial" w:hAnsi="Arial" w:hint="default"/>
      </w:rPr>
    </w:lvl>
    <w:lvl w:ilvl="7" w:tplc="EEF6E4A4" w:tentative="1">
      <w:start w:val="1"/>
      <w:numFmt w:val="bullet"/>
      <w:lvlText w:val="•"/>
      <w:lvlJc w:val="left"/>
      <w:pPr>
        <w:tabs>
          <w:tab w:val="num" w:pos="5760"/>
        </w:tabs>
        <w:ind w:left="5760" w:hanging="360"/>
      </w:pPr>
      <w:rPr>
        <w:rFonts w:ascii="Arial" w:hAnsi="Arial" w:hint="default"/>
      </w:rPr>
    </w:lvl>
    <w:lvl w:ilvl="8" w:tplc="E7309CDC" w:tentative="1">
      <w:start w:val="1"/>
      <w:numFmt w:val="bullet"/>
      <w:lvlText w:val="•"/>
      <w:lvlJc w:val="left"/>
      <w:pPr>
        <w:tabs>
          <w:tab w:val="num" w:pos="6480"/>
        </w:tabs>
        <w:ind w:left="6480" w:hanging="360"/>
      </w:pPr>
      <w:rPr>
        <w:rFonts w:ascii="Arial" w:hAnsi="Arial" w:hint="default"/>
      </w:rPr>
    </w:lvl>
  </w:abstractNum>
  <w:abstractNum w:abstractNumId="31">
    <w:nsid w:val="4A4A3973"/>
    <w:multiLevelType w:val="hybridMultilevel"/>
    <w:tmpl w:val="F042B3A2"/>
    <w:lvl w:ilvl="0" w:tplc="F6C6A82A">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nsid w:val="4B454D2A"/>
    <w:multiLevelType w:val="hybridMultilevel"/>
    <w:tmpl w:val="7332DC62"/>
    <w:lvl w:ilvl="0" w:tplc="6166E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94223B"/>
    <w:multiLevelType w:val="hybridMultilevel"/>
    <w:tmpl w:val="10668760"/>
    <w:lvl w:ilvl="0" w:tplc="B734D216">
      <w:start w:val="8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7D0CC5"/>
    <w:multiLevelType w:val="hybridMultilevel"/>
    <w:tmpl w:val="0354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050DE4"/>
    <w:multiLevelType w:val="hybridMultilevel"/>
    <w:tmpl w:val="4CCA41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075A45"/>
    <w:multiLevelType w:val="hybridMultilevel"/>
    <w:tmpl w:val="9F6C8660"/>
    <w:lvl w:ilvl="0" w:tplc="81A2A5B8">
      <w:start w:val="1"/>
      <w:numFmt w:val="bullet"/>
      <w:lvlText w:val="•"/>
      <w:lvlJc w:val="left"/>
      <w:pPr>
        <w:tabs>
          <w:tab w:val="num" w:pos="720"/>
        </w:tabs>
        <w:ind w:left="720" w:hanging="360"/>
      </w:pPr>
      <w:rPr>
        <w:rFonts w:ascii="Times New Roman" w:hAnsi="Times New Roman" w:hint="default"/>
      </w:rPr>
    </w:lvl>
    <w:lvl w:ilvl="1" w:tplc="1AA6D3F4" w:tentative="1">
      <w:start w:val="1"/>
      <w:numFmt w:val="bullet"/>
      <w:lvlText w:val="•"/>
      <w:lvlJc w:val="left"/>
      <w:pPr>
        <w:tabs>
          <w:tab w:val="num" w:pos="1440"/>
        </w:tabs>
        <w:ind w:left="1440" w:hanging="360"/>
      </w:pPr>
      <w:rPr>
        <w:rFonts w:ascii="Times New Roman" w:hAnsi="Times New Roman" w:hint="default"/>
      </w:rPr>
    </w:lvl>
    <w:lvl w:ilvl="2" w:tplc="DA8A9F9A" w:tentative="1">
      <w:start w:val="1"/>
      <w:numFmt w:val="bullet"/>
      <w:lvlText w:val="•"/>
      <w:lvlJc w:val="left"/>
      <w:pPr>
        <w:tabs>
          <w:tab w:val="num" w:pos="2160"/>
        </w:tabs>
        <w:ind w:left="2160" w:hanging="360"/>
      </w:pPr>
      <w:rPr>
        <w:rFonts w:ascii="Times New Roman" w:hAnsi="Times New Roman" w:hint="default"/>
      </w:rPr>
    </w:lvl>
    <w:lvl w:ilvl="3" w:tplc="54EC439C" w:tentative="1">
      <w:start w:val="1"/>
      <w:numFmt w:val="bullet"/>
      <w:lvlText w:val="•"/>
      <w:lvlJc w:val="left"/>
      <w:pPr>
        <w:tabs>
          <w:tab w:val="num" w:pos="2880"/>
        </w:tabs>
        <w:ind w:left="2880" w:hanging="360"/>
      </w:pPr>
      <w:rPr>
        <w:rFonts w:ascii="Times New Roman" w:hAnsi="Times New Roman" w:hint="default"/>
      </w:rPr>
    </w:lvl>
    <w:lvl w:ilvl="4" w:tplc="251AB23E" w:tentative="1">
      <w:start w:val="1"/>
      <w:numFmt w:val="bullet"/>
      <w:lvlText w:val="•"/>
      <w:lvlJc w:val="left"/>
      <w:pPr>
        <w:tabs>
          <w:tab w:val="num" w:pos="3600"/>
        </w:tabs>
        <w:ind w:left="3600" w:hanging="360"/>
      </w:pPr>
      <w:rPr>
        <w:rFonts w:ascii="Times New Roman" w:hAnsi="Times New Roman" w:hint="default"/>
      </w:rPr>
    </w:lvl>
    <w:lvl w:ilvl="5" w:tplc="8BBE847C" w:tentative="1">
      <w:start w:val="1"/>
      <w:numFmt w:val="bullet"/>
      <w:lvlText w:val="•"/>
      <w:lvlJc w:val="left"/>
      <w:pPr>
        <w:tabs>
          <w:tab w:val="num" w:pos="4320"/>
        </w:tabs>
        <w:ind w:left="4320" w:hanging="360"/>
      </w:pPr>
      <w:rPr>
        <w:rFonts w:ascii="Times New Roman" w:hAnsi="Times New Roman" w:hint="default"/>
      </w:rPr>
    </w:lvl>
    <w:lvl w:ilvl="6" w:tplc="EB0CEF3A" w:tentative="1">
      <w:start w:val="1"/>
      <w:numFmt w:val="bullet"/>
      <w:lvlText w:val="•"/>
      <w:lvlJc w:val="left"/>
      <w:pPr>
        <w:tabs>
          <w:tab w:val="num" w:pos="5040"/>
        </w:tabs>
        <w:ind w:left="5040" w:hanging="360"/>
      </w:pPr>
      <w:rPr>
        <w:rFonts w:ascii="Times New Roman" w:hAnsi="Times New Roman" w:hint="default"/>
      </w:rPr>
    </w:lvl>
    <w:lvl w:ilvl="7" w:tplc="318A08DC" w:tentative="1">
      <w:start w:val="1"/>
      <w:numFmt w:val="bullet"/>
      <w:lvlText w:val="•"/>
      <w:lvlJc w:val="left"/>
      <w:pPr>
        <w:tabs>
          <w:tab w:val="num" w:pos="5760"/>
        </w:tabs>
        <w:ind w:left="5760" w:hanging="360"/>
      </w:pPr>
      <w:rPr>
        <w:rFonts w:ascii="Times New Roman" w:hAnsi="Times New Roman" w:hint="default"/>
      </w:rPr>
    </w:lvl>
    <w:lvl w:ilvl="8" w:tplc="2242C67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82E2DBD"/>
    <w:multiLevelType w:val="multilevel"/>
    <w:tmpl w:val="C20E15F2"/>
    <w:lvl w:ilvl="0">
      <w:start w:val="24"/>
      <w:numFmt w:val="decimal"/>
      <w:lvlText w:val="%1."/>
      <w:lvlJc w:val="left"/>
      <w:pPr>
        <w:ind w:left="622"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58823E1D"/>
    <w:multiLevelType w:val="hybridMultilevel"/>
    <w:tmpl w:val="48EC13B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A3900C6"/>
    <w:multiLevelType w:val="hybridMultilevel"/>
    <w:tmpl w:val="DE9C92CE"/>
    <w:lvl w:ilvl="0" w:tplc="6166E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DF0B80"/>
    <w:multiLevelType w:val="hybridMultilevel"/>
    <w:tmpl w:val="814483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2E2880"/>
    <w:multiLevelType w:val="hybridMultilevel"/>
    <w:tmpl w:val="519E8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487E07"/>
    <w:multiLevelType w:val="hybridMultilevel"/>
    <w:tmpl w:val="9F5284A0"/>
    <w:lvl w:ilvl="0" w:tplc="7D70D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2C44F6A"/>
    <w:multiLevelType w:val="hybridMultilevel"/>
    <w:tmpl w:val="919A52F4"/>
    <w:lvl w:ilvl="0" w:tplc="1292D43E">
      <w:start w:val="1"/>
      <w:numFmt w:val="bullet"/>
      <w:lvlText w:val=""/>
      <w:lvlJc w:val="left"/>
      <w:pPr>
        <w:ind w:left="1372" w:hanging="303"/>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BB2936"/>
    <w:multiLevelType w:val="hybridMultilevel"/>
    <w:tmpl w:val="810669E2"/>
    <w:lvl w:ilvl="0" w:tplc="81E833F6">
      <w:start w:val="1"/>
      <w:numFmt w:val="bullet"/>
      <w:lvlText w:val="•"/>
      <w:lvlJc w:val="left"/>
      <w:pPr>
        <w:tabs>
          <w:tab w:val="num" w:pos="644"/>
        </w:tabs>
        <w:ind w:left="644" w:hanging="360"/>
      </w:pPr>
      <w:rPr>
        <w:rFonts w:ascii="Times New Roman" w:hAnsi="Times New Roman" w:hint="default"/>
      </w:rPr>
    </w:lvl>
    <w:lvl w:ilvl="1" w:tplc="EA765B7C" w:tentative="1">
      <w:start w:val="1"/>
      <w:numFmt w:val="bullet"/>
      <w:lvlText w:val="•"/>
      <w:lvlJc w:val="left"/>
      <w:pPr>
        <w:tabs>
          <w:tab w:val="num" w:pos="1440"/>
        </w:tabs>
        <w:ind w:left="1440" w:hanging="360"/>
      </w:pPr>
      <w:rPr>
        <w:rFonts w:ascii="Times New Roman" w:hAnsi="Times New Roman" w:hint="default"/>
      </w:rPr>
    </w:lvl>
    <w:lvl w:ilvl="2" w:tplc="1F3E154C" w:tentative="1">
      <w:start w:val="1"/>
      <w:numFmt w:val="bullet"/>
      <w:lvlText w:val="•"/>
      <w:lvlJc w:val="left"/>
      <w:pPr>
        <w:tabs>
          <w:tab w:val="num" w:pos="2160"/>
        </w:tabs>
        <w:ind w:left="2160" w:hanging="360"/>
      </w:pPr>
      <w:rPr>
        <w:rFonts w:ascii="Times New Roman" w:hAnsi="Times New Roman" w:hint="default"/>
      </w:rPr>
    </w:lvl>
    <w:lvl w:ilvl="3" w:tplc="8D06950A" w:tentative="1">
      <w:start w:val="1"/>
      <w:numFmt w:val="bullet"/>
      <w:lvlText w:val="•"/>
      <w:lvlJc w:val="left"/>
      <w:pPr>
        <w:tabs>
          <w:tab w:val="num" w:pos="2880"/>
        </w:tabs>
        <w:ind w:left="2880" w:hanging="360"/>
      </w:pPr>
      <w:rPr>
        <w:rFonts w:ascii="Times New Roman" w:hAnsi="Times New Roman" w:hint="default"/>
      </w:rPr>
    </w:lvl>
    <w:lvl w:ilvl="4" w:tplc="17520F9C" w:tentative="1">
      <w:start w:val="1"/>
      <w:numFmt w:val="bullet"/>
      <w:lvlText w:val="•"/>
      <w:lvlJc w:val="left"/>
      <w:pPr>
        <w:tabs>
          <w:tab w:val="num" w:pos="3600"/>
        </w:tabs>
        <w:ind w:left="3600" w:hanging="360"/>
      </w:pPr>
      <w:rPr>
        <w:rFonts w:ascii="Times New Roman" w:hAnsi="Times New Roman" w:hint="default"/>
      </w:rPr>
    </w:lvl>
    <w:lvl w:ilvl="5" w:tplc="1342280E" w:tentative="1">
      <w:start w:val="1"/>
      <w:numFmt w:val="bullet"/>
      <w:lvlText w:val="•"/>
      <w:lvlJc w:val="left"/>
      <w:pPr>
        <w:tabs>
          <w:tab w:val="num" w:pos="4320"/>
        </w:tabs>
        <w:ind w:left="4320" w:hanging="360"/>
      </w:pPr>
      <w:rPr>
        <w:rFonts w:ascii="Times New Roman" w:hAnsi="Times New Roman" w:hint="default"/>
      </w:rPr>
    </w:lvl>
    <w:lvl w:ilvl="6" w:tplc="075810D2" w:tentative="1">
      <w:start w:val="1"/>
      <w:numFmt w:val="bullet"/>
      <w:lvlText w:val="•"/>
      <w:lvlJc w:val="left"/>
      <w:pPr>
        <w:tabs>
          <w:tab w:val="num" w:pos="5040"/>
        </w:tabs>
        <w:ind w:left="5040" w:hanging="360"/>
      </w:pPr>
      <w:rPr>
        <w:rFonts w:ascii="Times New Roman" w:hAnsi="Times New Roman" w:hint="default"/>
      </w:rPr>
    </w:lvl>
    <w:lvl w:ilvl="7" w:tplc="C0A0542C" w:tentative="1">
      <w:start w:val="1"/>
      <w:numFmt w:val="bullet"/>
      <w:lvlText w:val="•"/>
      <w:lvlJc w:val="left"/>
      <w:pPr>
        <w:tabs>
          <w:tab w:val="num" w:pos="5760"/>
        </w:tabs>
        <w:ind w:left="5760" w:hanging="360"/>
      </w:pPr>
      <w:rPr>
        <w:rFonts w:ascii="Times New Roman" w:hAnsi="Times New Roman" w:hint="default"/>
      </w:rPr>
    </w:lvl>
    <w:lvl w:ilvl="8" w:tplc="A87AF0C4"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6D721AB"/>
    <w:multiLevelType w:val="hybridMultilevel"/>
    <w:tmpl w:val="37EE18C4"/>
    <w:lvl w:ilvl="0" w:tplc="67B8678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1E2F5C"/>
    <w:multiLevelType w:val="hybridMultilevel"/>
    <w:tmpl w:val="5506492E"/>
    <w:lvl w:ilvl="0" w:tplc="DF80AB8A">
      <w:start w:val="1"/>
      <w:numFmt w:val="decimal"/>
      <w:lvlText w:val="%1."/>
      <w:lvlJc w:val="left"/>
      <w:pPr>
        <w:ind w:left="2062" w:hanging="360"/>
      </w:pPr>
      <w:rPr>
        <w:rFonts w:hint="default"/>
        <w:b/>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47">
    <w:nsid w:val="75A5178F"/>
    <w:multiLevelType w:val="hybridMultilevel"/>
    <w:tmpl w:val="23B074E2"/>
    <w:lvl w:ilvl="0" w:tplc="5D40C2B6">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9A3C72"/>
    <w:multiLevelType w:val="hybridMultilevel"/>
    <w:tmpl w:val="28EC4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B6113A6"/>
    <w:multiLevelType w:val="hybridMultilevel"/>
    <w:tmpl w:val="DA94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5"/>
  </w:num>
  <w:num w:numId="3">
    <w:abstractNumId w:val="34"/>
  </w:num>
  <w:num w:numId="4">
    <w:abstractNumId w:val="24"/>
  </w:num>
  <w:num w:numId="5">
    <w:abstractNumId w:val="10"/>
  </w:num>
  <w:num w:numId="6">
    <w:abstractNumId w:val="4"/>
  </w:num>
  <w:num w:numId="7">
    <w:abstractNumId w:val="28"/>
  </w:num>
  <w:num w:numId="8">
    <w:abstractNumId w:val="26"/>
  </w:num>
  <w:num w:numId="9">
    <w:abstractNumId w:val="49"/>
  </w:num>
  <w:num w:numId="10">
    <w:abstractNumId w:val="6"/>
  </w:num>
  <w:num w:numId="11">
    <w:abstractNumId w:val="3"/>
  </w:num>
  <w:num w:numId="12">
    <w:abstractNumId w:val="41"/>
  </w:num>
  <w:num w:numId="13">
    <w:abstractNumId w:val="31"/>
  </w:num>
  <w:num w:numId="14">
    <w:abstractNumId w:val="14"/>
  </w:num>
  <w:num w:numId="15">
    <w:abstractNumId w:val="35"/>
  </w:num>
  <w:num w:numId="16">
    <w:abstractNumId w:val="17"/>
  </w:num>
  <w:num w:numId="17">
    <w:abstractNumId w:val="11"/>
  </w:num>
  <w:num w:numId="18">
    <w:abstractNumId w:val="18"/>
  </w:num>
  <w:num w:numId="19">
    <w:abstractNumId w:val="15"/>
  </w:num>
  <w:num w:numId="20">
    <w:abstractNumId w:val="47"/>
  </w:num>
  <w:num w:numId="21">
    <w:abstractNumId w:val="7"/>
  </w:num>
  <w:num w:numId="22">
    <w:abstractNumId w:val="42"/>
  </w:num>
  <w:num w:numId="23">
    <w:abstractNumId w:val="33"/>
  </w:num>
  <w:num w:numId="24">
    <w:abstractNumId w:val="30"/>
  </w:num>
  <w:num w:numId="25">
    <w:abstractNumId w:val="12"/>
  </w:num>
  <w:num w:numId="26">
    <w:abstractNumId w:val="9"/>
  </w:num>
  <w:num w:numId="27">
    <w:abstractNumId w:val="5"/>
  </w:num>
  <w:num w:numId="28">
    <w:abstractNumId w:val="21"/>
  </w:num>
  <w:num w:numId="29">
    <w:abstractNumId w:val="44"/>
  </w:num>
  <w:num w:numId="30">
    <w:abstractNumId w:val="27"/>
  </w:num>
  <w:num w:numId="31">
    <w:abstractNumId w:val="13"/>
  </w:num>
  <w:num w:numId="32">
    <w:abstractNumId w:val="36"/>
  </w:num>
  <w:num w:numId="33">
    <w:abstractNumId w:val="22"/>
  </w:num>
  <w:num w:numId="34">
    <w:abstractNumId w:val="20"/>
  </w:num>
  <w:num w:numId="35">
    <w:abstractNumId w:val="38"/>
  </w:num>
  <w:num w:numId="36">
    <w:abstractNumId w:val="46"/>
  </w:num>
  <w:num w:numId="37">
    <w:abstractNumId w:val="1"/>
  </w:num>
  <w:num w:numId="38">
    <w:abstractNumId w:val="23"/>
  </w:num>
  <w:num w:numId="39">
    <w:abstractNumId w:val="43"/>
  </w:num>
  <w:num w:numId="40">
    <w:abstractNumId w:val="0"/>
  </w:num>
  <w:num w:numId="41">
    <w:abstractNumId w:val="40"/>
  </w:num>
  <w:num w:numId="42">
    <w:abstractNumId w:val="19"/>
  </w:num>
  <w:num w:numId="43">
    <w:abstractNumId w:val="39"/>
  </w:num>
  <w:num w:numId="44">
    <w:abstractNumId w:val="2"/>
  </w:num>
  <w:num w:numId="45">
    <w:abstractNumId w:val="32"/>
  </w:num>
  <w:num w:numId="46">
    <w:abstractNumId w:val="37"/>
  </w:num>
  <w:num w:numId="47">
    <w:abstractNumId w:val="29"/>
  </w:num>
  <w:num w:numId="48">
    <w:abstractNumId w:val="25"/>
  </w:num>
  <w:num w:numId="49">
    <w:abstractNumId w:val="48"/>
  </w:num>
  <w:num w:numId="50">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B73EAF"/>
    <w:rsid w:val="000005B4"/>
    <w:rsid w:val="00000779"/>
    <w:rsid w:val="00000F19"/>
    <w:rsid w:val="00001489"/>
    <w:rsid w:val="000015D4"/>
    <w:rsid w:val="00001742"/>
    <w:rsid w:val="0000266C"/>
    <w:rsid w:val="0000656B"/>
    <w:rsid w:val="00006809"/>
    <w:rsid w:val="000073CB"/>
    <w:rsid w:val="00007B36"/>
    <w:rsid w:val="00010391"/>
    <w:rsid w:val="00011CE1"/>
    <w:rsid w:val="00012826"/>
    <w:rsid w:val="00013465"/>
    <w:rsid w:val="00013816"/>
    <w:rsid w:val="00013BDB"/>
    <w:rsid w:val="0001415A"/>
    <w:rsid w:val="0001445D"/>
    <w:rsid w:val="00014809"/>
    <w:rsid w:val="00014FEB"/>
    <w:rsid w:val="00016C85"/>
    <w:rsid w:val="00016D59"/>
    <w:rsid w:val="000170F6"/>
    <w:rsid w:val="0001725A"/>
    <w:rsid w:val="000219C4"/>
    <w:rsid w:val="00021A79"/>
    <w:rsid w:val="00022183"/>
    <w:rsid w:val="00022BDA"/>
    <w:rsid w:val="00022E1E"/>
    <w:rsid w:val="00022FBE"/>
    <w:rsid w:val="0002314A"/>
    <w:rsid w:val="0002327B"/>
    <w:rsid w:val="000244F6"/>
    <w:rsid w:val="00024CCB"/>
    <w:rsid w:val="000250AD"/>
    <w:rsid w:val="000250FB"/>
    <w:rsid w:val="00026896"/>
    <w:rsid w:val="00026DFF"/>
    <w:rsid w:val="00027937"/>
    <w:rsid w:val="00027CAC"/>
    <w:rsid w:val="00027F3C"/>
    <w:rsid w:val="00030912"/>
    <w:rsid w:val="0003281C"/>
    <w:rsid w:val="00032FA3"/>
    <w:rsid w:val="00033594"/>
    <w:rsid w:val="00034311"/>
    <w:rsid w:val="0003557A"/>
    <w:rsid w:val="000365B3"/>
    <w:rsid w:val="00036E11"/>
    <w:rsid w:val="00036ED4"/>
    <w:rsid w:val="00036FCD"/>
    <w:rsid w:val="0003727F"/>
    <w:rsid w:val="000372E4"/>
    <w:rsid w:val="0003741B"/>
    <w:rsid w:val="00037645"/>
    <w:rsid w:val="00037728"/>
    <w:rsid w:val="000406C3"/>
    <w:rsid w:val="00040B42"/>
    <w:rsid w:val="00041980"/>
    <w:rsid w:val="00041B42"/>
    <w:rsid w:val="00042015"/>
    <w:rsid w:val="00042CDF"/>
    <w:rsid w:val="00043214"/>
    <w:rsid w:val="00045154"/>
    <w:rsid w:val="00045649"/>
    <w:rsid w:val="00045974"/>
    <w:rsid w:val="00045C0C"/>
    <w:rsid w:val="00045EB3"/>
    <w:rsid w:val="000463F5"/>
    <w:rsid w:val="000465E7"/>
    <w:rsid w:val="0004669E"/>
    <w:rsid w:val="00046D9E"/>
    <w:rsid w:val="00047722"/>
    <w:rsid w:val="00047D15"/>
    <w:rsid w:val="000501FF"/>
    <w:rsid w:val="00050F39"/>
    <w:rsid w:val="000512B4"/>
    <w:rsid w:val="0005152C"/>
    <w:rsid w:val="00051B8B"/>
    <w:rsid w:val="00051C54"/>
    <w:rsid w:val="00051F62"/>
    <w:rsid w:val="00051F7B"/>
    <w:rsid w:val="000522F9"/>
    <w:rsid w:val="00052A7D"/>
    <w:rsid w:val="00053767"/>
    <w:rsid w:val="00053870"/>
    <w:rsid w:val="0005388C"/>
    <w:rsid w:val="0005392F"/>
    <w:rsid w:val="00054547"/>
    <w:rsid w:val="00054B1F"/>
    <w:rsid w:val="0005511F"/>
    <w:rsid w:val="00055144"/>
    <w:rsid w:val="00055224"/>
    <w:rsid w:val="000562B7"/>
    <w:rsid w:val="00056385"/>
    <w:rsid w:val="000575E4"/>
    <w:rsid w:val="000579B1"/>
    <w:rsid w:val="000617DC"/>
    <w:rsid w:val="0006252F"/>
    <w:rsid w:val="0006263E"/>
    <w:rsid w:val="00062CEA"/>
    <w:rsid w:val="00064EE0"/>
    <w:rsid w:val="000650BA"/>
    <w:rsid w:val="0006529E"/>
    <w:rsid w:val="00065E68"/>
    <w:rsid w:val="00066383"/>
    <w:rsid w:val="00066630"/>
    <w:rsid w:val="00066A6B"/>
    <w:rsid w:val="00066AA7"/>
    <w:rsid w:val="00067A25"/>
    <w:rsid w:val="000715FE"/>
    <w:rsid w:val="000721BA"/>
    <w:rsid w:val="000725DE"/>
    <w:rsid w:val="0007291E"/>
    <w:rsid w:val="000733E9"/>
    <w:rsid w:val="00073C73"/>
    <w:rsid w:val="0007488C"/>
    <w:rsid w:val="0007497D"/>
    <w:rsid w:val="00074BE4"/>
    <w:rsid w:val="00074D14"/>
    <w:rsid w:val="00075B01"/>
    <w:rsid w:val="00076F8B"/>
    <w:rsid w:val="000771A8"/>
    <w:rsid w:val="00077679"/>
    <w:rsid w:val="00077894"/>
    <w:rsid w:val="0008051C"/>
    <w:rsid w:val="00080B07"/>
    <w:rsid w:val="00080B54"/>
    <w:rsid w:val="0008176C"/>
    <w:rsid w:val="00081BEC"/>
    <w:rsid w:val="00081E3E"/>
    <w:rsid w:val="00082ADF"/>
    <w:rsid w:val="00082B79"/>
    <w:rsid w:val="00082D5E"/>
    <w:rsid w:val="00082E32"/>
    <w:rsid w:val="00084807"/>
    <w:rsid w:val="00085885"/>
    <w:rsid w:val="0008685D"/>
    <w:rsid w:val="00086C40"/>
    <w:rsid w:val="00087515"/>
    <w:rsid w:val="000879D0"/>
    <w:rsid w:val="000903C7"/>
    <w:rsid w:val="00090C6E"/>
    <w:rsid w:val="00090C72"/>
    <w:rsid w:val="0009168A"/>
    <w:rsid w:val="00091ADF"/>
    <w:rsid w:val="000921B4"/>
    <w:rsid w:val="0009233E"/>
    <w:rsid w:val="00092673"/>
    <w:rsid w:val="000927CB"/>
    <w:rsid w:val="00092C1A"/>
    <w:rsid w:val="00092CB7"/>
    <w:rsid w:val="00093A29"/>
    <w:rsid w:val="0009403A"/>
    <w:rsid w:val="0009539F"/>
    <w:rsid w:val="0009561F"/>
    <w:rsid w:val="00095B25"/>
    <w:rsid w:val="00096C13"/>
    <w:rsid w:val="00096D70"/>
    <w:rsid w:val="00096F13"/>
    <w:rsid w:val="00096FFC"/>
    <w:rsid w:val="00097064"/>
    <w:rsid w:val="0009734C"/>
    <w:rsid w:val="000A0319"/>
    <w:rsid w:val="000A1B12"/>
    <w:rsid w:val="000A1D34"/>
    <w:rsid w:val="000A2842"/>
    <w:rsid w:val="000A2BC3"/>
    <w:rsid w:val="000A2F1A"/>
    <w:rsid w:val="000A3BBD"/>
    <w:rsid w:val="000A4418"/>
    <w:rsid w:val="000A44B0"/>
    <w:rsid w:val="000A545D"/>
    <w:rsid w:val="000A581C"/>
    <w:rsid w:val="000A5F5C"/>
    <w:rsid w:val="000A6683"/>
    <w:rsid w:val="000A671A"/>
    <w:rsid w:val="000A71E4"/>
    <w:rsid w:val="000B05F3"/>
    <w:rsid w:val="000B0AF3"/>
    <w:rsid w:val="000B199C"/>
    <w:rsid w:val="000B1F78"/>
    <w:rsid w:val="000B22C1"/>
    <w:rsid w:val="000B2875"/>
    <w:rsid w:val="000B29BA"/>
    <w:rsid w:val="000B2C0F"/>
    <w:rsid w:val="000B2D84"/>
    <w:rsid w:val="000B309B"/>
    <w:rsid w:val="000B3507"/>
    <w:rsid w:val="000B4534"/>
    <w:rsid w:val="000B49AF"/>
    <w:rsid w:val="000B4C2B"/>
    <w:rsid w:val="000B5141"/>
    <w:rsid w:val="000B5E84"/>
    <w:rsid w:val="000B61C4"/>
    <w:rsid w:val="000B6639"/>
    <w:rsid w:val="000B79C7"/>
    <w:rsid w:val="000C06C2"/>
    <w:rsid w:val="000C09BE"/>
    <w:rsid w:val="000C1513"/>
    <w:rsid w:val="000C17FE"/>
    <w:rsid w:val="000C1F1D"/>
    <w:rsid w:val="000C2531"/>
    <w:rsid w:val="000C3957"/>
    <w:rsid w:val="000C3BA5"/>
    <w:rsid w:val="000C5071"/>
    <w:rsid w:val="000C55F9"/>
    <w:rsid w:val="000C586F"/>
    <w:rsid w:val="000C59B9"/>
    <w:rsid w:val="000C60BE"/>
    <w:rsid w:val="000C7CCA"/>
    <w:rsid w:val="000D0DC5"/>
    <w:rsid w:val="000D1288"/>
    <w:rsid w:val="000D193D"/>
    <w:rsid w:val="000D1FA5"/>
    <w:rsid w:val="000D23F7"/>
    <w:rsid w:val="000D4007"/>
    <w:rsid w:val="000D4591"/>
    <w:rsid w:val="000D4899"/>
    <w:rsid w:val="000D51D3"/>
    <w:rsid w:val="000D5675"/>
    <w:rsid w:val="000D5A57"/>
    <w:rsid w:val="000D6830"/>
    <w:rsid w:val="000D6EAC"/>
    <w:rsid w:val="000D728A"/>
    <w:rsid w:val="000D7588"/>
    <w:rsid w:val="000D76D6"/>
    <w:rsid w:val="000D7C7E"/>
    <w:rsid w:val="000D7FD2"/>
    <w:rsid w:val="000E0897"/>
    <w:rsid w:val="000E0DFB"/>
    <w:rsid w:val="000E126F"/>
    <w:rsid w:val="000E13D0"/>
    <w:rsid w:val="000E15BA"/>
    <w:rsid w:val="000E1748"/>
    <w:rsid w:val="000E1BAA"/>
    <w:rsid w:val="000E1C2E"/>
    <w:rsid w:val="000E1E27"/>
    <w:rsid w:val="000E2FF6"/>
    <w:rsid w:val="000E3C2A"/>
    <w:rsid w:val="000E44B3"/>
    <w:rsid w:val="000E5810"/>
    <w:rsid w:val="000E5D91"/>
    <w:rsid w:val="000E60BE"/>
    <w:rsid w:val="000E6ED3"/>
    <w:rsid w:val="000E7204"/>
    <w:rsid w:val="000E7783"/>
    <w:rsid w:val="000E7BD2"/>
    <w:rsid w:val="000E7DE7"/>
    <w:rsid w:val="000E7F81"/>
    <w:rsid w:val="000F0023"/>
    <w:rsid w:val="000F039C"/>
    <w:rsid w:val="000F0F9B"/>
    <w:rsid w:val="000F11A5"/>
    <w:rsid w:val="000F187D"/>
    <w:rsid w:val="000F1B3C"/>
    <w:rsid w:val="000F2D32"/>
    <w:rsid w:val="000F39B8"/>
    <w:rsid w:val="000F3BFD"/>
    <w:rsid w:val="000F4B71"/>
    <w:rsid w:val="000F59F3"/>
    <w:rsid w:val="000F5FF1"/>
    <w:rsid w:val="000F6B91"/>
    <w:rsid w:val="000F6DA9"/>
    <w:rsid w:val="000F6E4F"/>
    <w:rsid w:val="000F73AA"/>
    <w:rsid w:val="000F7B49"/>
    <w:rsid w:val="00100121"/>
    <w:rsid w:val="0010013E"/>
    <w:rsid w:val="00100BE4"/>
    <w:rsid w:val="00100C76"/>
    <w:rsid w:val="0010169A"/>
    <w:rsid w:val="001021B5"/>
    <w:rsid w:val="00102699"/>
    <w:rsid w:val="0010304D"/>
    <w:rsid w:val="00103322"/>
    <w:rsid w:val="0010369D"/>
    <w:rsid w:val="00105CAA"/>
    <w:rsid w:val="00105CF9"/>
    <w:rsid w:val="0010600E"/>
    <w:rsid w:val="00106B0A"/>
    <w:rsid w:val="001073DE"/>
    <w:rsid w:val="001110B6"/>
    <w:rsid w:val="00111351"/>
    <w:rsid w:val="00111659"/>
    <w:rsid w:val="001116B8"/>
    <w:rsid w:val="0011192B"/>
    <w:rsid w:val="00111B91"/>
    <w:rsid w:val="00111C54"/>
    <w:rsid w:val="0011200D"/>
    <w:rsid w:val="00112F21"/>
    <w:rsid w:val="001137E4"/>
    <w:rsid w:val="00114CA4"/>
    <w:rsid w:val="00115603"/>
    <w:rsid w:val="00115A83"/>
    <w:rsid w:val="001165C0"/>
    <w:rsid w:val="0011708C"/>
    <w:rsid w:val="00117245"/>
    <w:rsid w:val="0011737E"/>
    <w:rsid w:val="00117A49"/>
    <w:rsid w:val="00120351"/>
    <w:rsid w:val="0012054E"/>
    <w:rsid w:val="00120F66"/>
    <w:rsid w:val="00121210"/>
    <w:rsid w:val="00122B84"/>
    <w:rsid w:val="00122BBA"/>
    <w:rsid w:val="001236F0"/>
    <w:rsid w:val="001239C8"/>
    <w:rsid w:val="00123BB2"/>
    <w:rsid w:val="001243B4"/>
    <w:rsid w:val="00124B66"/>
    <w:rsid w:val="00125BCD"/>
    <w:rsid w:val="001260F9"/>
    <w:rsid w:val="00127ADD"/>
    <w:rsid w:val="00130058"/>
    <w:rsid w:val="0013032F"/>
    <w:rsid w:val="00131358"/>
    <w:rsid w:val="00131993"/>
    <w:rsid w:val="00132C7C"/>
    <w:rsid w:val="0013354D"/>
    <w:rsid w:val="00133F25"/>
    <w:rsid w:val="00134509"/>
    <w:rsid w:val="00134AB5"/>
    <w:rsid w:val="001357D0"/>
    <w:rsid w:val="00135E97"/>
    <w:rsid w:val="00136874"/>
    <w:rsid w:val="0013687A"/>
    <w:rsid w:val="00136D5F"/>
    <w:rsid w:val="00136D63"/>
    <w:rsid w:val="001400F5"/>
    <w:rsid w:val="0014061E"/>
    <w:rsid w:val="00140824"/>
    <w:rsid w:val="00140AAC"/>
    <w:rsid w:val="001412BD"/>
    <w:rsid w:val="00141E33"/>
    <w:rsid w:val="00141E63"/>
    <w:rsid w:val="001426CC"/>
    <w:rsid w:val="00143B5A"/>
    <w:rsid w:val="00144677"/>
    <w:rsid w:val="00144F2D"/>
    <w:rsid w:val="0014508C"/>
    <w:rsid w:val="0014591A"/>
    <w:rsid w:val="00146B18"/>
    <w:rsid w:val="001471CB"/>
    <w:rsid w:val="001478FF"/>
    <w:rsid w:val="00150EA0"/>
    <w:rsid w:val="0015174F"/>
    <w:rsid w:val="00151A3D"/>
    <w:rsid w:val="001522AC"/>
    <w:rsid w:val="00152D41"/>
    <w:rsid w:val="001534D8"/>
    <w:rsid w:val="00154248"/>
    <w:rsid w:val="0015441D"/>
    <w:rsid w:val="00154951"/>
    <w:rsid w:val="00154C3A"/>
    <w:rsid w:val="00154F8D"/>
    <w:rsid w:val="00155169"/>
    <w:rsid w:val="00155227"/>
    <w:rsid w:val="001555D9"/>
    <w:rsid w:val="00155E72"/>
    <w:rsid w:val="0015642B"/>
    <w:rsid w:val="00156C16"/>
    <w:rsid w:val="00156CD1"/>
    <w:rsid w:val="00156CEF"/>
    <w:rsid w:val="00156D4E"/>
    <w:rsid w:val="00156DF6"/>
    <w:rsid w:val="001573B0"/>
    <w:rsid w:val="00157A08"/>
    <w:rsid w:val="0016018C"/>
    <w:rsid w:val="00160535"/>
    <w:rsid w:val="00160DBA"/>
    <w:rsid w:val="00160F63"/>
    <w:rsid w:val="001616EF"/>
    <w:rsid w:val="001619E1"/>
    <w:rsid w:val="00161ADB"/>
    <w:rsid w:val="00161C8B"/>
    <w:rsid w:val="001621B1"/>
    <w:rsid w:val="00162291"/>
    <w:rsid w:val="00162DDE"/>
    <w:rsid w:val="00163020"/>
    <w:rsid w:val="001638A7"/>
    <w:rsid w:val="00164056"/>
    <w:rsid w:val="00165168"/>
    <w:rsid w:val="001659F0"/>
    <w:rsid w:val="00165FC7"/>
    <w:rsid w:val="00166246"/>
    <w:rsid w:val="00166AFC"/>
    <w:rsid w:val="00167400"/>
    <w:rsid w:val="00167435"/>
    <w:rsid w:val="001675A2"/>
    <w:rsid w:val="00167B6C"/>
    <w:rsid w:val="001707D4"/>
    <w:rsid w:val="00170C27"/>
    <w:rsid w:val="001710A7"/>
    <w:rsid w:val="001710D6"/>
    <w:rsid w:val="001710DC"/>
    <w:rsid w:val="0017236E"/>
    <w:rsid w:val="001727C5"/>
    <w:rsid w:val="00172AD6"/>
    <w:rsid w:val="00172E55"/>
    <w:rsid w:val="00173CC9"/>
    <w:rsid w:val="0017524E"/>
    <w:rsid w:val="00175FCC"/>
    <w:rsid w:val="00176357"/>
    <w:rsid w:val="00177976"/>
    <w:rsid w:val="00177C6E"/>
    <w:rsid w:val="00180159"/>
    <w:rsid w:val="001801AD"/>
    <w:rsid w:val="00180336"/>
    <w:rsid w:val="00180655"/>
    <w:rsid w:val="00180B96"/>
    <w:rsid w:val="00180F3A"/>
    <w:rsid w:val="00181A40"/>
    <w:rsid w:val="00181B26"/>
    <w:rsid w:val="00182DB9"/>
    <w:rsid w:val="001830BC"/>
    <w:rsid w:val="001846C6"/>
    <w:rsid w:val="001846DA"/>
    <w:rsid w:val="00186AFB"/>
    <w:rsid w:val="00186F72"/>
    <w:rsid w:val="0018707D"/>
    <w:rsid w:val="00187EB4"/>
    <w:rsid w:val="00190661"/>
    <w:rsid w:val="00190F2D"/>
    <w:rsid w:val="00192CB9"/>
    <w:rsid w:val="00192F41"/>
    <w:rsid w:val="00193103"/>
    <w:rsid w:val="00193413"/>
    <w:rsid w:val="001936DF"/>
    <w:rsid w:val="001939EB"/>
    <w:rsid w:val="00194658"/>
    <w:rsid w:val="001953EB"/>
    <w:rsid w:val="0019678F"/>
    <w:rsid w:val="00197BA0"/>
    <w:rsid w:val="001A0875"/>
    <w:rsid w:val="001A1330"/>
    <w:rsid w:val="001A1E2E"/>
    <w:rsid w:val="001A28F3"/>
    <w:rsid w:val="001A3679"/>
    <w:rsid w:val="001A44C4"/>
    <w:rsid w:val="001A47A0"/>
    <w:rsid w:val="001A4ED4"/>
    <w:rsid w:val="001A4EF6"/>
    <w:rsid w:val="001A5626"/>
    <w:rsid w:val="001A5BE7"/>
    <w:rsid w:val="001A5DFF"/>
    <w:rsid w:val="001A6A91"/>
    <w:rsid w:val="001A6C07"/>
    <w:rsid w:val="001A7042"/>
    <w:rsid w:val="001A7F5B"/>
    <w:rsid w:val="001B09FF"/>
    <w:rsid w:val="001B0FD6"/>
    <w:rsid w:val="001B135D"/>
    <w:rsid w:val="001B1A99"/>
    <w:rsid w:val="001B1DCF"/>
    <w:rsid w:val="001B2274"/>
    <w:rsid w:val="001B23E9"/>
    <w:rsid w:val="001B2B22"/>
    <w:rsid w:val="001B3192"/>
    <w:rsid w:val="001B36CF"/>
    <w:rsid w:val="001B3DBF"/>
    <w:rsid w:val="001B4B78"/>
    <w:rsid w:val="001B5CFE"/>
    <w:rsid w:val="001B66F2"/>
    <w:rsid w:val="001B6A60"/>
    <w:rsid w:val="001B717C"/>
    <w:rsid w:val="001B7D1C"/>
    <w:rsid w:val="001C00BE"/>
    <w:rsid w:val="001C0B01"/>
    <w:rsid w:val="001C0CA9"/>
    <w:rsid w:val="001C0E06"/>
    <w:rsid w:val="001C1441"/>
    <w:rsid w:val="001C187C"/>
    <w:rsid w:val="001C1F53"/>
    <w:rsid w:val="001C2096"/>
    <w:rsid w:val="001C2607"/>
    <w:rsid w:val="001C2D0B"/>
    <w:rsid w:val="001C3AA7"/>
    <w:rsid w:val="001C464D"/>
    <w:rsid w:val="001C5B72"/>
    <w:rsid w:val="001C6182"/>
    <w:rsid w:val="001C6276"/>
    <w:rsid w:val="001C6512"/>
    <w:rsid w:val="001C6973"/>
    <w:rsid w:val="001C6ED6"/>
    <w:rsid w:val="001C72C6"/>
    <w:rsid w:val="001C731C"/>
    <w:rsid w:val="001C75D1"/>
    <w:rsid w:val="001C76A0"/>
    <w:rsid w:val="001C7AD3"/>
    <w:rsid w:val="001D057E"/>
    <w:rsid w:val="001D0F3A"/>
    <w:rsid w:val="001D1141"/>
    <w:rsid w:val="001D1529"/>
    <w:rsid w:val="001D258F"/>
    <w:rsid w:val="001D3077"/>
    <w:rsid w:val="001D46BC"/>
    <w:rsid w:val="001D4C81"/>
    <w:rsid w:val="001D56AA"/>
    <w:rsid w:val="001D67B8"/>
    <w:rsid w:val="001D6C51"/>
    <w:rsid w:val="001D78A4"/>
    <w:rsid w:val="001E04F8"/>
    <w:rsid w:val="001E057E"/>
    <w:rsid w:val="001E07CC"/>
    <w:rsid w:val="001E27C1"/>
    <w:rsid w:val="001E2878"/>
    <w:rsid w:val="001E2F8A"/>
    <w:rsid w:val="001E3993"/>
    <w:rsid w:val="001E41E3"/>
    <w:rsid w:val="001E4A34"/>
    <w:rsid w:val="001E5BCA"/>
    <w:rsid w:val="001E61F7"/>
    <w:rsid w:val="001E6603"/>
    <w:rsid w:val="001E6F82"/>
    <w:rsid w:val="001E7886"/>
    <w:rsid w:val="001E7927"/>
    <w:rsid w:val="001E7EC2"/>
    <w:rsid w:val="001F0BB5"/>
    <w:rsid w:val="001F0BCD"/>
    <w:rsid w:val="001F0CD0"/>
    <w:rsid w:val="001F1343"/>
    <w:rsid w:val="001F1395"/>
    <w:rsid w:val="001F1D82"/>
    <w:rsid w:val="001F2B2D"/>
    <w:rsid w:val="001F2CA8"/>
    <w:rsid w:val="001F309D"/>
    <w:rsid w:val="001F373D"/>
    <w:rsid w:val="001F3F8E"/>
    <w:rsid w:val="001F4363"/>
    <w:rsid w:val="001F4674"/>
    <w:rsid w:val="001F476E"/>
    <w:rsid w:val="001F4ACD"/>
    <w:rsid w:val="001F579F"/>
    <w:rsid w:val="001F624E"/>
    <w:rsid w:val="001F638C"/>
    <w:rsid w:val="001F68AF"/>
    <w:rsid w:val="001F6A71"/>
    <w:rsid w:val="001F786B"/>
    <w:rsid w:val="001F7B8F"/>
    <w:rsid w:val="00200657"/>
    <w:rsid w:val="0020132E"/>
    <w:rsid w:val="00202058"/>
    <w:rsid w:val="002029F4"/>
    <w:rsid w:val="00202B1A"/>
    <w:rsid w:val="00202BE2"/>
    <w:rsid w:val="002035C3"/>
    <w:rsid w:val="00203CA3"/>
    <w:rsid w:val="00204297"/>
    <w:rsid w:val="002044BE"/>
    <w:rsid w:val="00204E6B"/>
    <w:rsid w:val="00205287"/>
    <w:rsid w:val="00205502"/>
    <w:rsid w:val="00206322"/>
    <w:rsid w:val="00206B60"/>
    <w:rsid w:val="0020702C"/>
    <w:rsid w:val="00207064"/>
    <w:rsid w:val="00210E99"/>
    <w:rsid w:val="00211209"/>
    <w:rsid w:val="0021189F"/>
    <w:rsid w:val="0021254F"/>
    <w:rsid w:val="00212DC9"/>
    <w:rsid w:val="0021334E"/>
    <w:rsid w:val="00215AE4"/>
    <w:rsid w:val="00216778"/>
    <w:rsid w:val="002200B2"/>
    <w:rsid w:val="002204ED"/>
    <w:rsid w:val="002205BB"/>
    <w:rsid w:val="002208AF"/>
    <w:rsid w:val="00220AF4"/>
    <w:rsid w:val="00220FF7"/>
    <w:rsid w:val="00221120"/>
    <w:rsid w:val="0022115B"/>
    <w:rsid w:val="00221349"/>
    <w:rsid w:val="00221559"/>
    <w:rsid w:val="00221596"/>
    <w:rsid w:val="00221711"/>
    <w:rsid w:val="00221D34"/>
    <w:rsid w:val="00221E55"/>
    <w:rsid w:val="00223010"/>
    <w:rsid w:val="00224232"/>
    <w:rsid w:val="00224FB8"/>
    <w:rsid w:val="0022634B"/>
    <w:rsid w:val="002268B8"/>
    <w:rsid w:val="00230548"/>
    <w:rsid w:val="0023058D"/>
    <w:rsid w:val="00230E00"/>
    <w:rsid w:val="00231408"/>
    <w:rsid w:val="00231651"/>
    <w:rsid w:val="00231D0F"/>
    <w:rsid w:val="00231E36"/>
    <w:rsid w:val="00233308"/>
    <w:rsid w:val="002333F7"/>
    <w:rsid w:val="00233A41"/>
    <w:rsid w:val="00234004"/>
    <w:rsid w:val="00234270"/>
    <w:rsid w:val="0023493D"/>
    <w:rsid w:val="0023543E"/>
    <w:rsid w:val="002359B6"/>
    <w:rsid w:val="00235C8A"/>
    <w:rsid w:val="002370F8"/>
    <w:rsid w:val="002375B3"/>
    <w:rsid w:val="00237CB5"/>
    <w:rsid w:val="0024056A"/>
    <w:rsid w:val="00241C55"/>
    <w:rsid w:val="002429FA"/>
    <w:rsid w:val="0024311D"/>
    <w:rsid w:val="002431F7"/>
    <w:rsid w:val="0024340A"/>
    <w:rsid w:val="0024354B"/>
    <w:rsid w:val="00243680"/>
    <w:rsid w:val="00243ECD"/>
    <w:rsid w:val="00244750"/>
    <w:rsid w:val="00245254"/>
    <w:rsid w:val="0024549F"/>
    <w:rsid w:val="002460F8"/>
    <w:rsid w:val="002474ED"/>
    <w:rsid w:val="002477EC"/>
    <w:rsid w:val="002514DD"/>
    <w:rsid w:val="0025232E"/>
    <w:rsid w:val="00252769"/>
    <w:rsid w:val="002527FC"/>
    <w:rsid w:val="0025295B"/>
    <w:rsid w:val="00253065"/>
    <w:rsid w:val="0025329E"/>
    <w:rsid w:val="002538AB"/>
    <w:rsid w:val="0025400B"/>
    <w:rsid w:val="00254F6A"/>
    <w:rsid w:val="002552C0"/>
    <w:rsid w:val="00255426"/>
    <w:rsid w:val="002566E0"/>
    <w:rsid w:val="0025677E"/>
    <w:rsid w:val="00256BB5"/>
    <w:rsid w:val="00257C1D"/>
    <w:rsid w:val="00260012"/>
    <w:rsid w:val="00260796"/>
    <w:rsid w:val="002612DE"/>
    <w:rsid w:val="002621A6"/>
    <w:rsid w:val="002621B2"/>
    <w:rsid w:val="0026296C"/>
    <w:rsid w:val="00263498"/>
    <w:rsid w:val="00263543"/>
    <w:rsid w:val="00263629"/>
    <w:rsid w:val="00263C10"/>
    <w:rsid w:val="00264439"/>
    <w:rsid w:val="002647B2"/>
    <w:rsid w:val="002648CB"/>
    <w:rsid w:val="00264ACA"/>
    <w:rsid w:val="00264D94"/>
    <w:rsid w:val="00264EF6"/>
    <w:rsid w:val="00265235"/>
    <w:rsid w:val="00266158"/>
    <w:rsid w:val="0026667A"/>
    <w:rsid w:val="00267B93"/>
    <w:rsid w:val="00267C5B"/>
    <w:rsid w:val="00267D41"/>
    <w:rsid w:val="002717B9"/>
    <w:rsid w:val="00271E6F"/>
    <w:rsid w:val="00272004"/>
    <w:rsid w:val="00272D61"/>
    <w:rsid w:val="002738F1"/>
    <w:rsid w:val="00273D56"/>
    <w:rsid w:val="002746A0"/>
    <w:rsid w:val="002749A1"/>
    <w:rsid w:val="00274A37"/>
    <w:rsid w:val="00275568"/>
    <w:rsid w:val="00275B8E"/>
    <w:rsid w:val="0027639F"/>
    <w:rsid w:val="00276F5B"/>
    <w:rsid w:val="00277042"/>
    <w:rsid w:val="00277396"/>
    <w:rsid w:val="00277940"/>
    <w:rsid w:val="002801E4"/>
    <w:rsid w:val="00280386"/>
    <w:rsid w:val="0028046A"/>
    <w:rsid w:val="00281039"/>
    <w:rsid w:val="002820DD"/>
    <w:rsid w:val="0028231D"/>
    <w:rsid w:val="002837EA"/>
    <w:rsid w:val="00283A48"/>
    <w:rsid w:val="00283A49"/>
    <w:rsid w:val="00283C26"/>
    <w:rsid w:val="00283CA9"/>
    <w:rsid w:val="00283D25"/>
    <w:rsid w:val="00284020"/>
    <w:rsid w:val="00284024"/>
    <w:rsid w:val="002850E7"/>
    <w:rsid w:val="00285122"/>
    <w:rsid w:val="002853E0"/>
    <w:rsid w:val="00285CE7"/>
    <w:rsid w:val="00286207"/>
    <w:rsid w:val="002864F4"/>
    <w:rsid w:val="00286E5A"/>
    <w:rsid w:val="00287C39"/>
    <w:rsid w:val="00290172"/>
    <w:rsid w:val="00290ABA"/>
    <w:rsid w:val="00290E92"/>
    <w:rsid w:val="0029150E"/>
    <w:rsid w:val="002916C3"/>
    <w:rsid w:val="00291F3D"/>
    <w:rsid w:val="00292986"/>
    <w:rsid w:val="0029328C"/>
    <w:rsid w:val="0029353F"/>
    <w:rsid w:val="00293594"/>
    <w:rsid w:val="00293836"/>
    <w:rsid w:val="00294E73"/>
    <w:rsid w:val="00294EA1"/>
    <w:rsid w:val="00294FB4"/>
    <w:rsid w:val="0029535E"/>
    <w:rsid w:val="0029569D"/>
    <w:rsid w:val="00296A08"/>
    <w:rsid w:val="00296E67"/>
    <w:rsid w:val="00296EAB"/>
    <w:rsid w:val="00297289"/>
    <w:rsid w:val="002974AC"/>
    <w:rsid w:val="00297D14"/>
    <w:rsid w:val="002A0194"/>
    <w:rsid w:val="002A0426"/>
    <w:rsid w:val="002A08DF"/>
    <w:rsid w:val="002A0AEB"/>
    <w:rsid w:val="002A1B24"/>
    <w:rsid w:val="002A1F5A"/>
    <w:rsid w:val="002A2F03"/>
    <w:rsid w:val="002A30F0"/>
    <w:rsid w:val="002A3921"/>
    <w:rsid w:val="002A3C96"/>
    <w:rsid w:val="002A4436"/>
    <w:rsid w:val="002A4974"/>
    <w:rsid w:val="002A4B7D"/>
    <w:rsid w:val="002A4BCC"/>
    <w:rsid w:val="002A4F2F"/>
    <w:rsid w:val="002A57E4"/>
    <w:rsid w:val="002A5E23"/>
    <w:rsid w:val="002A605A"/>
    <w:rsid w:val="002A606D"/>
    <w:rsid w:val="002A653E"/>
    <w:rsid w:val="002A7D1D"/>
    <w:rsid w:val="002A7DFA"/>
    <w:rsid w:val="002B1196"/>
    <w:rsid w:val="002B11E1"/>
    <w:rsid w:val="002B1884"/>
    <w:rsid w:val="002B2896"/>
    <w:rsid w:val="002B2953"/>
    <w:rsid w:val="002B2A86"/>
    <w:rsid w:val="002B4CE4"/>
    <w:rsid w:val="002B4D4B"/>
    <w:rsid w:val="002B5B05"/>
    <w:rsid w:val="002B5DC6"/>
    <w:rsid w:val="002B6566"/>
    <w:rsid w:val="002B76AA"/>
    <w:rsid w:val="002C01EB"/>
    <w:rsid w:val="002C03DB"/>
    <w:rsid w:val="002C0CD9"/>
    <w:rsid w:val="002C0F51"/>
    <w:rsid w:val="002C1E82"/>
    <w:rsid w:val="002C21D1"/>
    <w:rsid w:val="002C23AA"/>
    <w:rsid w:val="002C246A"/>
    <w:rsid w:val="002C2B99"/>
    <w:rsid w:val="002C34D5"/>
    <w:rsid w:val="002C41BB"/>
    <w:rsid w:val="002C5178"/>
    <w:rsid w:val="002C5398"/>
    <w:rsid w:val="002C6A41"/>
    <w:rsid w:val="002C71D1"/>
    <w:rsid w:val="002C72AC"/>
    <w:rsid w:val="002C7524"/>
    <w:rsid w:val="002C78F3"/>
    <w:rsid w:val="002D07BC"/>
    <w:rsid w:val="002D0BB9"/>
    <w:rsid w:val="002D108C"/>
    <w:rsid w:val="002D10DD"/>
    <w:rsid w:val="002D1DED"/>
    <w:rsid w:val="002D1E96"/>
    <w:rsid w:val="002D2E20"/>
    <w:rsid w:val="002D3336"/>
    <w:rsid w:val="002D3FCB"/>
    <w:rsid w:val="002D5E10"/>
    <w:rsid w:val="002D609C"/>
    <w:rsid w:val="002D668B"/>
    <w:rsid w:val="002D67B8"/>
    <w:rsid w:val="002D7443"/>
    <w:rsid w:val="002D7BBC"/>
    <w:rsid w:val="002E038F"/>
    <w:rsid w:val="002E062D"/>
    <w:rsid w:val="002E06DA"/>
    <w:rsid w:val="002E088A"/>
    <w:rsid w:val="002E1E94"/>
    <w:rsid w:val="002E1F8C"/>
    <w:rsid w:val="002E2703"/>
    <w:rsid w:val="002E2749"/>
    <w:rsid w:val="002E2C5A"/>
    <w:rsid w:val="002E33B1"/>
    <w:rsid w:val="002E3583"/>
    <w:rsid w:val="002E4180"/>
    <w:rsid w:val="002E436D"/>
    <w:rsid w:val="002E4B32"/>
    <w:rsid w:val="002E4B6B"/>
    <w:rsid w:val="002E5627"/>
    <w:rsid w:val="002E5923"/>
    <w:rsid w:val="002E5EC7"/>
    <w:rsid w:val="002E648B"/>
    <w:rsid w:val="002E780A"/>
    <w:rsid w:val="002F023E"/>
    <w:rsid w:val="002F0AD4"/>
    <w:rsid w:val="002F11E9"/>
    <w:rsid w:val="002F18BF"/>
    <w:rsid w:val="002F23A4"/>
    <w:rsid w:val="002F2DE1"/>
    <w:rsid w:val="002F3443"/>
    <w:rsid w:val="002F3B31"/>
    <w:rsid w:val="002F4185"/>
    <w:rsid w:val="002F4B57"/>
    <w:rsid w:val="002F530E"/>
    <w:rsid w:val="002F5FD8"/>
    <w:rsid w:val="002F60E6"/>
    <w:rsid w:val="002F64A0"/>
    <w:rsid w:val="002F6583"/>
    <w:rsid w:val="002F6765"/>
    <w:rsid w:val="002F6996"/>
    <w:rsid w:val="002F6C2F"/>
    <w:rsid w:val="002F6F0F"/>
    <w:rsid w:val="002F7D3A"/>
    <w:rsid w:val="0030079D"/>
    <w:rsid w:val="0030088E"/>
    <w:rsid w:val="00301D9E"/>
    <w:rsid w:val="003024A6"/>
    <w:rsid w:val="00302635"/>
    <w:rsid w:val="00303D99"/>
    <w:rsid w:val="00305943"/>
    <w:rsid w:val="00305DC2"/>
    <w:rsid w:val="00307D03"/>
    <w:rsid w:val="00307D4A"/>
    <w:rsid w:val="00310C1B"/>
    <w:rsid w:val="003126D0"/>
    <w:rsid w:val="00312D31"/>
    <w:rsid w:val="00314710"/>
    <w:rsid w:val="00315490"/>
    <w:rsid w:val="00316035"/>
    <w:rsid w:val="00316531"/>
    <w:rsid w:val="003166BB"/>
    <w:rsid w:val="00316747"/>
    <w:rsid w:val="00316B91"/>
    <w:rsid w:val="00316C05"/>
    <w:rsid w:val="00316CDD"/>
    <w:rsid w:val="00316DEE"/>
    <w:rsid w:val="0031715C"/>
    <w:rsid w:val="003177F4"/>
    <w:rsid w:val="00317ED7"/>
    <w:rsid w:val="003219FB"/>
    <w:rsid w:val="00321DEC"/>
    <w:rsid w:val="00322754"/>
    <w:rsid w:val="00322A2F"/>
    <w:rsid w:val="00322D47"/>
    <w:rsid w:val="00322E30"/>
    <w:rsid w:val="00323354"/>
    <w:rsid w:val="003235D4"/>
    <w:rsid w:val="0032392D"/>
    <w:rsid w:val="00323CB5"/>
    <w:rsid w:val="00323D8F"/>
    <w:rsid w:val="00324411"/>
    <w:rsid w:val="003246D6"/>
    <w:rsid w:val="00324821"/>
    <w:rsid w:val="003250BC"/>
    <w:rsid w:val="003253F7"/>
    <w:rsid w:val="003258C4"/>
    <w:rsid w:val="00325AB6"/>
    <w:rsid w:val="00325CBC"/>
    <w:rsid w:val="00325CF6"/>
    <w:rsid w:val="00325FE1"/>
    <w:rsid w:val="003266D9"/>
    <w:rsid w:val="00327548"/>
    <w:rsid w:val="00327D2A"/>
    <w:rsid w:val="003302AD"/>
    <w:rsid w:val="00330C20"/>
    <w:rsid w:val="00330D16"/>
    <w:rsid w:val="00330E97"/>
    <w:rsid w:val="00331308"/>
    <w:rsid w:val="00332274"/>
    <w:rsid w:val="00332443"/>
    <w:rsid w:val="003328E8"/>
    <w:rsid w:val="003338AD"/>
    <w:rsid w:val="00333F28"/>
    <w:rsid w:val="00334AAC"/>
    <w:rsid w:val="00335F47"/>
    <w:rsid w:val="00336AEB"/>
    <w:rsid w:val="00336D4C"/>
    <w:rsid w:val="00337360"/>
    <w:rsid w:val="003373E0"/>
    <w:rsid w:val="0034033D"/>
    <w:rsid w:val="00340AAC"/>
    <w:rsid w:val="00340C98"/>
    <w:rsid w:val="00340D4E"/>
    <w:rsid w:val="003414C1"/>
    <w:rsid w:val="00341666"/>
    <w:rsid w:val="003418F0"/>
    <w:rsid w:val="00341A34"/>
    <w:rsid w:val="00341BE9"/>
    <w:rsid w:val="00341DE4"/>
    <w:rsid w:val="00341F48"/>
    <w:rsid w:val="00342C7F"/>
    <w:rsid w:val="003431D6"/>
    <w:rsid w:val="003435E2"/>
    <w:rsid w:val="00344A87"/>
    <w:rsid w:val="00344D07"/>
    <w:rsid w:val="00345FA1"/>
    <w:rsid w:val="00346172"/>
    <w:rsid w:val="00346DB6"/>
    <w:rsid w:val="0035034A"/>
    <w:rsid w:val="00351178"/>
    <w:rsid w:val="00351409"/>
    <w:rsid w:val="00352029"/>
    <w:rsid w:val="0035212F"/>
    <w:rsid w:val="00352156"/>
    <w:rsid w:val="00352255"/>
    <w:rsid w:val="003522C0"/>
    <w:rsid w:val="003524B8"/>
    <w:rsid w:val="003524F4"/>
    <w:rsid w:val="003528E8"/>
    <w:rsid w:val="00352D96"/>
    <w:rsid w:val="00352E1A"/>
    <w:rsid w:val="00352FC3"/>
    <w:rsid w:val="0035302E"/>
    <w:rsid w:val="00353CAD"/>
    <w:rsid w:val="003543AE"/>
    <w:rsid w:val="0035494E"/>
    <w:rsid w:val="00354C9C"/>
    <w:rsid w:val="00355915"/>
    <w:rsid w:val="00355D31"/>
    <w:rsid w:val="00355FCC"/>
    <w:rsid w:val="00356975"/>
    <w:rsid w:val="00356C12"/>
    <w:rsid w:val="00356CB5"/>
    <w:rsid w:val="0035711B"/>
    <w:rsid w:val="003576F3"/>
    <w:rsid w:val="00360421"/>
    <w:rsid w:val="00361094"/>
    <w:rsid w:val="0036127D"/>
    <w:rsid w:val="00361437"/>
    <w:rsid w:val="003614BA"/>
    <w:rsid w:val="00361697"/>
    <w:rsid w:val="003626FB"/>
    <w:rsid w:val="00362FC4"/>
    <w:rsid w:val="003631A1"/>
    <w:rsid w:val="0036332A"/>
    <w:rsid w:val="00365158"/>
    <w:rsid w:val="00365AE1"/>
    <w:rsid w:val="00365CF2"/>
    <w:rsid w:val="00365EBD"/>
    <w:rsid w:val="00367646"/>
    <w:rsid w:val="00370A8E"/>
    <w:rsid w:val="00370FE2"/>
    <w:rsid w:val="00371155"/>
    <w:rsid w:val="00371494"/>
    <w:rsid w:val="00371673"/>
    <w:rsid w:val="0037298A"/>
    <w:rsid w:val="00373C74"/>
    <w:rsid w:val="00373CAF"/>
    <w:rsid w:val="00377A51"/>
    <w:rsid w:val="003803C2"/>
    <w:rsid w:val="00380649"/>
    <w:rsid w:val="003826F9"/>
    <w:rsid w:val="00382B1E"/>
    <w:rsid w:val="00383D65"/>
    <w:rsid w:val="00383EF0"/>
    <w:rsid w:val="00384890"/>
    <w:rsid w:val="003855FF"/>
    <w:rsid w:val="00385F2F"/>
    <w:rsid w:val="00386164"/>
    <w:rsid w:val="00386E38"/>
    <w:rsid w:val="00387888"/>
    <w:rsid w:val="00387CD4"/>
    <w:rsid w:val="0039019C"/>
    <w:rsid w:val="003909EA"/>
    <w:rsid w:val="00390F83"/>
    <w:rsid w:val="003915DA"/>
    <w:rsid w:val="00391CCE"/>
    <w:rsid w:val="00391DEC"/>
    <w:rsid w:val="00392397"/>
    <w:rsid w:val="00392726"/>
    <w:rsid w:val="00392A06"/>
    <w:rsid w:val="00392C59"/>
    <w:rsid w:val="003932FE"/>
    <w:rsid w:val="00395225"/>
    <w:rsid w:val="00395389"/>
    <w:rsid w:val="00395559"/>
    <w:rsid w:val="0039622E"/>
    <w:rsid w:val="00396DB8"/>
    <w:rsid w:val="00397967"/>
    <w:rsid w:val="003A0231"/>
    <w:rsid w:val="003A03CF"/>
    <w:rsid w:val="003A0DBC"/>
    <w:rsid w:val="003A19CC"/>
    <w:rsid w:val="003A3403"/>
    <w:rsid w:val="003A34DE"/>
    <w:rsid w:val="003A4005"/>
    <w:rsid w:val="003A4551"/>
    <w:rsid w:val="003A4AB6"/>
    <w:rsid w:val="003A4B30"/>
    <w:rsid w:val="003A4F2C"/>
    <w:rsid w:val="003A500D"/>
    <w:rsid w:val="003A51B8"/>
    <w:rsid w:val="003A5892"/>
    <w:rsid w:val="003A6188"/>
    <w:rsid w:val="003A63C6"/>
    <w:rsid w:val="003A663A"/>
    <w:rsid w:val="003A76CB"/>
    <w:rsid w:val="003A774D"/>
    <w:rsid w:val="003A782F"/>
    <w:rsid w:val="003A78A0"/>
    <w:rsid w:val="003B0DBA"/>
    <w:rsid w:val="003B1A0B"/>
    <w:rsid w:val="003B3970"/>
    <w:rsid w:val="003B4124"/>
    <w:rsid w:val="003B4768"/>
    <w:rsid w:val="003B4B55"/>
    <w:rsid w:val="003B5B6A"/>
    <w:rsid w:val="003B5C69"/>
    <w:rsid w:val="003B7045"/>
    <w:rsid w:val="003B7053"/>
    <w:rsid w:val="003B7AE9"/>
    <w:rsid w:val="003C083B"/>
    <w:rsid w:val="003C126A"/>
    <w:rsid w:val="003C22A2"/>
    <w:rsid w:val="003C22B6"/>
    <w:rsid w:val="003C26A7"/>
    <w:rsid w:val="003C3722"/>
    <w:rsid w:val="003C376F"/>
    <w:rsid w:val="003C3FFE"/>
    <w:rsid w:val="003C50FF"/>
    <w:rsid w:val="003C5424"/>
    <w:rsid w:val="003C60D6"/>
    <w:rsid w:val="003C6693"/>
    <w:rsid w:val="003C6892"/>
    <w:rsid w:val="003C6918"/>
    <w:rsid w:val="003C6E0C"/>
    <w:rsid w:val="003C7410"/>
    <w:rsid w:val="003C74EF"/>
    <w:rsid w:val="003C77ED"/>
    <w:rsid w:val="003C7E87"/>
    <w:rsid w:val="003D060B"/>
    <w:rsid w:val="003D13DF"/>
    <w:rsid w:val="003D1402"/>
    <w:rsid w:val="003D170D"/>
    <w:rsid w:val="003D207D"/>
    <w:rsid w:val="003D2181"/>
    <w:rsid w:val="003D2FBD"/>
    <w:rsid w:val="003D3D4A"/>
    <w:rsid w:val="003D451E"/>
    <w:rsid w:val="003D4AAF"/>
    <w:rsid w:val="003D4C95"/>
    <w:rsid w:val="003D4D30"/>
    <w:rsid w:val="003D553F"/>
    <w:rsid w:val="003D587E"/>
    <w:rsid w:val="003D61AE"/>
    <w:rsid w:val="003D65C9"/>
    <w:rsid w:val="003D6C67"/>
    <w:rsid w:val="003D6DB7"/>
    <w:rsid w:val="003D7252"/>
    <w:rsid w:val="003D733A"/>
    <w:rsid w:val="003D76A5"/>
    <w:rsid w:val="003D7CCC"/>
    <w:rsid w:val="003E19D8"/>
    <w:rsid w:val="003E2319"/>
    <w:rsid w:val="003E2588"/>
    <w:rsid w:val="003E2F60"/>
    <w:rsid w:val="003E3745"/>
    <w:rsid w:val="003E38CC"/>
    <w:rsid w:val="003E4C7B"/>
    <w:rsid w:val="003E557C"/>
    <w:rsid w:val="003E5CB0"/>
    <w:rsid w:val="003E65EF"/>
    <w:rsid w:val="003E6740"/>
    <w:rsid w:val="003E72C4"/>
    <w:rsid w:val="003E74EF"/>
    <w:rsid w:val="003E7B0B"/>
    <w:rsid w:val="003F0234"/>
    <w:rsid w:val="003F0717"/>
    <w:rsid w:val="003F0CF0"/>
    <w:rsid w:val="003F1C09"/>
    <w:rsid w:val="003F2165"/>
    <w:rsid w:val="003F2631"/>
    <w:rsid w:val="003F2D88"/>
    <w:rsid w:val="003F38B9"/>
    <w:rsid w:val="003F44E5"/>
    <w:rsid w:val="003F4653"/>
    <w:rsid w:val="003F4B8B"/>
    <w:rsid w:val="003F5089"/>
    <w:rsid w:val="003F52FC"/>
    <w:rsid w:val="003F5467"/>
    <w:rsid w:val="003F57ED"/>
    <w:rsid w:val="003F6BDB"/>
    <w:rsid w:val="003F7558"/>
    <w:rsid w:val="00400022"/>
    <w:rsid w:val="00401140"/>
    <w:rsid w:val="00401F5C"/>
    <w:rsid w:val="00401FE0"/>
    <w:rsid w:val="004031BA"/>
    <w:rsid w:val="004031CD"/>
    <w:rsid w:val="004039AF"/>
    <w:rsid w:val="004042DF"/>
    <w:rsid w:val="0040445E"/>
    <w:rsid w:val="004046F4"/>
    <w:rsid w:val="0040525E"/>
    <w:rsid w:val="0040647F"/>
    <w:rsid w:val="00410364"/>
    <w:rsid w:val="00410847"/>
    <w:rsid w:val="00410B0A"/>
    <w:rsid w:val="00410B57"/>
    <w:rsid w:val="00411183"/>
    <w:rsid w:val="0041148C"/>
    <w:rsid w:val="004115A8"/>
    <w:rsid w:val="004117DA"/>
    <w:rsid w:val="00411998"/>
    <w:rsid w:val="00411BCF"/>
    <w:rsid w:val="0041294D"/>
    <w:rsid w:val="00412CD4"/>
    <w:rsid w:val="00412ECA"/>
    <w:rsid w:val="0041336F"/>
    <w:rsid w:val="0041384A"/>
    <w:rsid w:val="00413F7C"/>
    <w:rsid w:val="004153B8"/>
    <w:rsid w:val="00415DDF"/>
    <w:rsid w:val="0041605B"/>
    <w:rsid w:val="00416282"/>
    <w:rsid w:val="00416701"/>
    <w:rsid w:val="00417C5C"/>
    <w:rsid w:val="00417CB2"/>
    <w:rsid w:val="00417F84"/>
    <w:rsid w:val="004200B5"/>
    <w:rsid w:val="00421443"/>
    <w:rsid w:val="004214AB"/>
    <w:rsid w:val="00421B83"/>
    <w:rsid w:val="00421D42"/>
    <w:rsid w:val="0042319F"/>
    <w:rsid w:val="00423D47"/>
    <w:rsid w:val="00423FD7"/>
    <w:rsid w:val="0042481D"/>
    <w:rsid w:val="00424C86"/>
    <w:rsid w:val="00424E47"/>
    <w:rsid w:val="00424F66"/>
    <w:rsid w:val="004251EC"/>
    <w:rsid w:val="004253C0"/>
    <w:rsid w:val="00425C37"/>
    <w:rsid w:val="00425D5C"/>
    <w:rsid w:val="004264CB"/>
    <w:rsid w:val="00426829"/>
    <w:rsid w:val="00426B81"/>
    <w:rsid w:val="00427D98"/>
    <w:rsid w:val="0043110B"/>
    <w:rsid w:val="00431522"/>
    <w:rsid w:val="00432272"/>
    <w:rsid w:val="00432762"/>
    <w:rsid w:val="00432A62"/>
    <w:rsid w:val="00432C28"/>
    <w:rsid w:val="00432F1D"/>
    <w:rsid w:val="004331E8"/>
    <w:rsid w:val="00433202"/>
    <w:rsid w:val="0043425D"/>
    <w:rsid w:val="0043459F"/>
    <w:rsid w:val="00434631"/>
    <w:rsid w:val="00434AC1"/>
    <w:rsid w:val="004350FA"/>
    <w:rsid w:val="00435C07"/>
    <w:rsid w:val="004360B3"/>
    <w:rsid w:val="004361E4"/>
    <w:rsid w:val="004365EE"/>
    <w:rsid w:val="0043693A"/>
    <w:rsid w:val="00436E22"/>
    <w:rsid w:val="00436E23"/>
    <w:rsid w:val="00437811"/>
    <w:rsid w:val="004378BC"/>
    <w:rsid w:val="00437EB9"/>
    <w:rsid w:val="0044041D"/>
    <w:rsid w:val="00440C86"/>
    <w:rsid w:val="00440E66"/>
    <w:rsid w:val="00441806"/>
    <w:rsid w:val="00441E40"/>
    <w:rsid w:val="0044292F"/>
    <w:rsid w:val="00442955"/>
    <w:rsid w:val="00443712"/>
    <w:rsid w:val="00443CBE"/>
    <w:rsid w:val="00444AB4"/>
    <w:rsid w:val="0044533B"/>
    <w:rsid w:val="00445FD6"/>
    <w:rsid w:val="00447718"/>
    <w:rsid w:val="00447E95"/>
    <w:rsid w:val="004500F7"/>
    <w:rsid w:val="00450BA0"/>
    <w:rsid w:val="004513AA"/>
    <w:rsid w:val="004520A7"/>
    <w:rsid w:val="00452CB8"/>
    <w:rsid w:val="00452E9C"/>
    <w:rsid w:val="00453371"/>
    <w:rsid w:val="00453A85"/>
    <w:rsid w:val="00453BB7"/>
    <w:rsid w:val="00454054"/>
    <w:rsid w:val="00454486"/>
    <w:rsid w:val="00454BEB"/>
    <w:rsid w:val="00455BF3"/>
    <w:rsid w:val="00456434"/>
    <w:rsid w:val="00456E60"/>
    <w:rsid w:val="00457601"/>
    <w:rsid w:val="00460820"/>
    <w:rsid w:val="00460C27"/>
    <w:rsid w:val="00460DA8"/>
    <w:rsid w:val="00461053"/>
    <w:rsid w:val="004613F0"/>
    <w:rsid w:val="004629D7"/>
    <w:rsid w:val="00462F1A"/>
    <w:rsid w:val="00464291"/>
    <w:rsid w:val="00464884"/>
    <w:rsid w:val="00464A00"/>
    <w:rsid w:val="00464A21"/>
    <w:rsid w:val="004650F1"/>
    <w:rsid w:val="004651A7"/>
    <w:rsid w:val="004657A1"/>
    <w:rsid w:val="00465968"/>
    <w:rsid w:val="00465982"/>
    <w:rsid w:val="00465C9C"/>
    <w:rsid w:val="004660A1"/>
    <w:rsid w:val="0046673A"/>
    <w:rsid w:val="00466CCC"/>
    <w:rsid w:val="00467050"/>
    <w:rsid w:val="00467558"/>
    <w:rsid w:val="00467A62"/>
    <w:rsid w:val="00467C85"/>
    <w:rsid w:val="00470309"/>
    <w:rsid w:val="00470B19"/>
    <w:rsid w:val="00471738"/>
    <w:rsid w:val="00471DBC"/>
    <w:rsid w:val="00472043"/>
    <w:rsid w:val="004736A2"/>
    <w:rsid w:val="0047379C"/>
    <w:rsid w:val="004745A1"/>
    <w:rsid w:val="00475D67"/>
    <w:rsid w:val="004766F6"/>
    <w:rsid w:val="00476EC4"/>
    <w:rsid w:val="00476FC7"/>
    <w:rsid w:val="0048141E"/>
    <w:rsid w:val="00481762"/>
    <w:rsid w:val="004826F9"/>
    <w:rsid w:val="004839EA"/>
    <w:rsid w:val="00484CF3"/>
    <w:rsid w:val="004857F3"/>
    <w:rsid w:val="00485A73"/>
    <w:rsid w:val="004866BB"/>
    <w:rsid w:val="00486DE7"/>
    <w:rsid w:val="00487071"/>
    <w:rsid w:val="004876B7"/>
    <w:rsid w:val="00487A68"/>
    <w:rsid w:val="00487AE3"/>
    <w:rsid w:val="00487DB5"/>
    <w:rsid w:val="004909D3"/>
    <w:rsid w:val="00491725"/>
    <w:rsid w:val="00491973"/>
    <w:rsid w:val="00491A66"/>
    <w:rsid w:val="00492FE7"/>
    <w:rsid w:val="00493169"/>
    <w:rsid w:val="00493452"/>
    <w:rsid w:val="0049359A"/>
    <w:rsid w:val="00494036"/>
    <w:rsid w:val="004944DD"/>
    <w:rsid w:val="00494D81"/>
    <w:rsid w:val="00494EF8"/>
    <w:rsid w:val="00495483"/>
    <w:rsid w:val="00495D04"/>
    <w:rsid w:val="0049612E"/>
    <w:rsid w:val="00496723"/>
    <w:rsid w:val="0049684D"/>
    <w:rsid w:val="00496F5F"/>
    <w:rsid w:val="004A032A"/>
    <w:rsid w:val="004A038E"/>
    <w:rsid w:val="004A1236"/>
    <w:rsid w:val="004A144D"/>
    <w:rsid w:val="004A1DD2"/>
    <w:rsid w:val="004A1F6F"/>
    <w:rsid w:val="004A2236"/>
    <w:rsid w:val="004A223F"/>
    <w:rsid w:val="004A247E"/>
    <w:rsid w:val="004A2E0E"/>
    <w:rsid w:val="004A2FED"/>
    <w:rsid w:val="004A3329"/>
    <w:rsid w:val="004A3498"/>
    <w:rsid w:val="004A40C2"/>
    <w:rsid w:val="004A40EC"/>
    <w:rsid w:val="004A456C"/>
    <w:rsid w:val="004A4E07"/>
    <w:rsid w:val="004A5029"/>
    <w:rsid w:val="004A541A"/>
    <w:rsid w:val="004A71C0"/>
    <w:rsid w:val="004A72AE"/>
    <w:rsid w:val="004A7DAE"/>
    <w:rsid w:val="004A7FC0"/>
    <w:rsid w:val="004B083E"/>
    <w:rsid w:val="004B088A"/>
    <w:rsid w:val="004B2207"/>
    <w:rsid w:val="004B29B3"/>
    <w:rsid w:val="004B32C6"/>
    <w:rsid w:val="004B33C6"/>
    <w:rsid w:val="004B343B"/>
    <w:rsid w:val="004B3881"/>
    <w:rsid w:val="004B3D78"/>
    <w:rsid w:val="004B4648"/>
    <w:rsid w:val="004B487B"/>
    <w:rsid w:val="004B6200"/>
    <w:rsid w:val="004B642C"/>
    <w:rsid w:val="004C0513"/>
    <w:rsid w:val="004C2FA5"/>
    <w:rsid w:val="004C346B"/>
    <w:rsid w:val="004C354A"/>
    <w:rsid w:val="004C3AC0"/>
    <w:rsid w:val="004C4209"/>
    <w:rsid w:val="004C59FC"/>
    <w:rsid w:val="004C5DBA"/>
    <w:rsid w:val="004C5F95"/>
    <w:rsid w:val="004C619A"/>
    <w:rsid w:val="004C70C5"/>
    <w:rsid w:val="004C763B"/>
    <w:rsid w:val="004C769A"/>
    <w:rsid w:val="004C79A4"/>
    <w:rsid w:val="004C7BEF"/>
    <w:rsid w:val="004D0451"/>
    <w:rsid w:val="004D1116"/>
    <w:rsid w:val="004D14D4"/>
    <w:rsid w:val="004D188A"/>
    <w:rsid w:val="004D30CA"/>
    <w:rsid w:val="004D348B"/>
    <w:rsid w:val="004D373C"/>
    <w:rsid w:val="004D3AD2"/>
    <w:rsid w:val="004D3EEA"/>
    <w:rsid w:val="004D43B6"/>
    <w:rsid w:val="004D4C4B"/>
    <w:rsid w:val="004D50A3"/>
    <w:rsid w:val="004D50C2"/>
    <w:rsid w:val="004D5E2F"/>
    <w:rsid w:val="004D5F1B"/>
    <w:rsid w:val="004D5F45"/>
    <w:rsid w:val="004D602D"/>
    <w:rsid w:val="004D63A9"/>
    <w:rsid w:val="004D63C8"/>
    <w:rsid w:val="004D6649"/>
    <w:rsid w:val="004D6C14"/>
    <w:rsid w:val="004D7462"/>
    <w:rsid w:val="004D7867"/>
    <w:rsid w:val="004D7C98"/>
    <w:rsid w:val="004E0A96"/>
    <w:rsid w:val="004E113C"/>
    <w:rsid w:val="004E11AF"/>
    <w:rsid w:val="004E1438"/>
    <w:rsid w:val="004E1E55"/>
    <w:rsid w:val="004E34EF"/>
    <w:rsid w:val="004E3A30"/>
    <w:rsid w:val="004E4084"/>
    <w:rsid w:val="004E50B7"/>
    <w:rsid w:val="004E6A71"/>
    <w:rsid w:val="004E70B2"/>
    <w:rsid w:val="004E7450"/>
    <w:rsid w:val="004E797D"/>
    <w:rsid w:val="004F1102"/>
    <w:rsid w:val="004F14FC"/>
    <w:rsid w:val="004F1BD0"/>
    <w:rsid w:val="004F1F4F"/>
    <w:rsid w:val="004F201A"/>
    <w:rsid w:val="004F282E"/>
    <w:rsid w:val="004F2C50"/>
    <w:rsid w:val="004F2D51"/>
    <w:rsid w:val="004F2E6D"/>
    <w:rsid w:val="004F3497"/>
    <w:rsid w:val="004F367F"/>
    <w:rsid w:val="004F487E"/>
    <w:rsid w:val="004F4B88"/>
    <w:rsid w:val="004F4DD0"/>
    <w:rsid w:val="004F53B7"/>
    <w:rsid w:val="004F5F48"/>
    <w:rsid w:val="004F6B4C"/>
    <w:rsid w:val="0050085E"/>
    <w:rsid w:val="005015A6"/>
    <w:rsid w:val="005018FD"/>
    <w:rsid w:val="00501EBD"/>
    <w:rsid w:val="00502A83"/>
    <w:rsid w:val="0050344B"/>
    <w:rsid w:val="0050369E"/>
    <w:rsid w:val="00503ED9"/>
    <w:rsid w:val="005053D4"/>
    <w:rsid w:val="0050542A"/>
    <w:rsid w:val="00505D95"/>
    <w:rsid w:val="00505F93"/>
    <w:rsid w:val="00506228"/>
    <w:rsid w:val="00506714"/>
    <w:rsid w:val="00506C34"/>
    <w:rsid w:val="005079C1"/>
    <w:rsid w:val="00507D1B"/>
    <w:rsid w:val="00510170"/>
    <w:rsid w:val="00510347"/>
    <w:rsid w:val="00510922"/>
    <w:rsid w:val="00510C22"/>
    <w:rsid w:val="00510EED"/>
    <w:rsid w:val="00511656"/>
    <w:rsid w:val="005123A3"/>
    <w:rsid w:val="005125D8"/>
    <w:rsid w:val="00512B0F"/>
    <w:rsid w:val="0051546A"/>
    <w:rsid w:val="005154D2"/>
    <w:rsid w:val="005159E3"/>
    <w:rsid w:val="00515F21"/>
    <w:rsid w:val="00516885"/>
    <w:rsid w:val="00517998"/>
    <w:rsid w:val="0052067E"/>
    <w:rsid w:val="00520A71"/>
    <w:rsid w:val="00520F11"/>
    <w:rsid w:val="00521A58"/>
    <w:rsid w:val="00521D72"/>
    <w:rsid w:val="00521D92"/>
    <w:rsid w:val="005232FD"/>
    <w:rsid w:val="005233A3"/>
    <w:rsid w:val="005235FE"/>
    <w:rsid w:val="00523DE6"/>
    <w:rsid w:val="00523E79"/>
    <w:rsid w:val="0052438E"/>
    <w:rsid w:val="00525370"/>
    <w:rsid w:val="005255DA"/>
    <w:rsid w:val="00525828"/>
    <w:rsid w:val="00525A98"/>
    <w:rsid w:val="0052697C"/>
    <w:rsid w:val="005278A6"/>
    <w:rsid w:val="00527DE5"/>
    <w:rsid w:val="00530CF0"/>
    <w:rsid w:val="005311EF"/>
    <w:rsid w:val="00531B38"/>
    <w:rsid w:val="00531CE3"/>
    <w:rsid w:val="00532863"/>
    <w:rsid w:val="00532A76"/>
    <w:rsid w:val="005342A1"/>
    <w:rsid w:val="005344EE"/>
    <w:rsid w:val="00534BCA"/>
    <w:rsid w:val="00534D4C"/>
    <w:rsid w:val="00535BF2"/>
    <w:rsid w:val="00535F2F"/>
    <w:rsid w:val="005368D5"/>
    <w:rsid w:val="00536986"/>
    <w:rsid w:val="005372CE"/>
    <w:rsid w:val="005377C3"/>
    <w:rsid w:val="00537935"/>
    <w:rsid w:val="00537B29"/>
    <w:rsid w:val="00537FB9"/>
    <w:rsid w:val="00540052"/>
    <w:rsid w:val="0054073C"/>
    <w:rsid w:val="005412C6"/>
    <w:rsid w:val="00541E4D"/>
    <w:rsid w:val="00542473"/>
    <w:rsid w:val="00542A69"/>
    <w:rsid w:val="00542D4A"/>
    <w:rsid w:val="00543129"/>
    <w:rsid w:val="00543331"/>
    <w:rsid w:val="00543E41"/>
    <w:rsid w:val="00543EF8"/>
    <w:rsid w:val="005443D1"/>
    <w:rsid w:val="00544E7C"/>
    <w:rsid w:val="00544F3B"/>
    <w:rsid w:val="00544F7E"/>
    <w:rsid w:val="005450D5"/>
    <w:rsid w:val="005457D6"/>
    <w:rsid w:val="00545958"/>
    <w:rsid w:val="00546320"/>
    <w:rsid w:val="00546C11"/>
    <w:rsid w:val="00547A50"/>
    <w:rsid w:val="00550454"/>
    <w:rsid w:val="00550645"/>
    <w:rsid w:val="005509AB"/>
    <w:rsid w:val="00550A94"/>
    <w:rsid w:val="00551706"/>
    <w:rsid w:val="00551770"/>
    <w:rsid w:val="00551B33"/>
    <w:rsid w:val="00551D2B"/>
    <w:rsid w:val="005528B3"/>
    <w:rsid w:val="00552C37"/>
    <w:rsid w:val="0055354E"/>
    <w:rsid w:val="00554881"/>
    <w:rsid w:val="00554B17"/>
    <w:rsid w:val="005559B9"/>
    <w:rsid w:val="00555A94"/>
    <w:rsid w:val="00555CDA"/>
    <w:rsid w:val="005566CB"/>
    <w:rsid w:val="00556DF6"/>
    <w:rsid w:val="005576F3"/>
    <w:rsid w:val="00557F07"/>
    <w:rsid w:val="005600CB"/>
    <w:rsid w:val="005605B3"/>
    <w:rsid w:val="00561BAA"/>
    <w:rsid w:val="00561C54"/>
    <w:rsid w:val="00562630"/>
    <w:rsid w:val="005629F9"/>
    <w:rsid w:val="005632AB"/>
    <w:rsid w:val="005636C6"/>
    <w:rsid w:val="00564127"/>
    <w:rsid w:val="005645FE"/>
    <w:rsid w:val="005647E8"/>
    <w:rsid w:val="005648DE"/>
    <w:rsid w:val="00564B66"/>
    <w:rsid w:val="00566705"/>
    <w:rsid w:val="00566BE8"/>
    <w:rsid w:val="00567212"/>
    <w:rsid w:val="005676C5"/>
    <w:rsid w:val="00567842"/>
    <w:rsid w:val="005679FC"/>
    <w:rsid w:val="00570081"/>
    <w:rsid w:val="00570C41"/>
    <w:rsid w:val="00572646"/>
    <w:rsid w:val="00573091"/>
    <w:rsid w:val="005730B2"/>
    <w:rsid w:val="005733E9"/>
    <w:rsid w:val="00573485"/>
    <w:rsid w:val="00573D21"/>
    <w:rsid w:val="00574A0B"/>
    <w:rsid w:val="0057716F"/>
    <w:rsid w:val="00577919"/>
    <w:rsid w:val="00580041"/>
    <w:rsid w:val="00582D9F"/>
    <w:rsid w:val="00583713"/>
    <w:rsid w:val="005839F0"/>
    <w:rsid w:val="00585FED"/>
    <w:rsid w:val="00587A2B"/>
    <w:rsid w:val="00591401"/>
    <w:rsid w:val="005917F6"/>
    <w:rsid w:val="00591CF1"/>
    <w:rsid w:val="00592172"/>
    <w:rsid w:val="005921F7"/>
    <w:rsid w:val="0059227F"/>
    <w:rsid w:val="005922C3"/>
    <w:rsid w:val="0059346D"/>
    <w:rsid w:val="00593561"/>
    <w:rsid w:val="00593B55"/>
    <w:rsid w:val="00595842"/>
    <w:rsid w:val="00595AA1"/>
    <w:rsid w:val="00595F9D"/>
    <w:rsid w:val="00596519"/>
    <w:rsid w:val="0059673F"/>
    <w:rsid w:val="00596A28"/>
    <w:rsid w:val="00597122"/>
    <w:rsid w:val="00597245"/>
    <w:rsid w:val="005974CA"/>
    <w:rsid w:val="005977ED"/>
    <w:rsid w:val="00597BBD"/>
    <w:rsid w:val="00597C1D"/>
    <w:rsid w:val="00597CCF"/>
    <w:rsid w:val="005A0882"/>
    <w:rsid w:val="005A08C8"/>
    <w:rsid w:val="005A0A33"/>
    <w:rsid w:val="005A0B8F"/>
    <w:rsid w:val="005A0C80"/>
    <w:rsid w:val="005A1A6A"/>
    <w:rsid w:val="005A1D7F"/>
    <w:rsid w:val="005A2425"/>
    <w:rsid w:val="005A3303"/>
    <w:rsid w:val="005A3EAC"/>
    <w:rsid w:val="005A4752"/>
    <w:rsid w:val="005A4ADE"/>
    <w:rsid w:val="005A53C0"/>
    <w:rsid w:val="005A5480"/>
    <w:rsid w:val="005A54E4"/>
    <w:rsid w:val="005A5BB7"/>
    <w:rsid w:val="005A681E"/>
    <w:rsid w:val="005A6FEB"/>
    <w:rsid w:val="005A785B"/>
    <w:rsid w:val="005A7B45"/>
    <w:rsid w:val="005A7F43"/>
    <w:rsid w:val="005B0279"/>
    <w:rsid w:val="005B0773"/>
    <w:rsid w:val="005B0A65"/>
    <w:rsid w:val="005B0E37"/>
    <w:rsid w:val="005B1415"/>
    <w:rsid w:val="005B146D"/>
    <w:rsid w:val="005B1AE8"/>
    <w:rsid w:val="005B2F26"/>
    <w:rsid w:val="005B35ED"/>
    <w:rsid w:val="005B3912"/>
    <w:rsid w:val="005B415A"/>
    <w:rsid w:val="005B4F2F"/>
    <w:rsid w:val="005B50C2"/>
    <w:rsid w:val="005B51DB"/>
    <w:rsid w:val="005B5395"/>
    <w:rsid w:val="005B5D9A"/>
    <w:rsid w:val="005B6317"/>
    <w:rsid w:val="005B6AB6"/>
    <w:rsid w:val="005B7732"/>
    <w:rsid w:val="005B7CA9"/>
    <w:rsid w:val="005C000C"/>
    <w:rsid w:val="005C094F"/>
    <w:rsid w:val="005C1002"/>
    <w:rsid w:val="005C2512"/>
    <w:rsid w:val="005C25F9"/>
    <w:rsid w:val="005C2A2C"/>
    <w:rsid w:val="005C325C"/>
    <w:rsid w:val="005C344C"/>
    <w:rsid w:val="005C35EF"/>
    <w:rsid w:val="005C38CF"/>
    <w:rsid w:val="005C3C14"/>
    <w:rsid w:val="005C469F"/>
    <w:rsid w:val="005C4E61"/>
    <w:rsid w:val="005C5CDB"/>
    <w:rsid w:val="005C5CEA"/>
    <w:rsid w:val="005C64FE"/>
    <w:rsid w:val="005C6814"/>
    <w:rsid w:val="005C6C4B"/>
    <w:rsid w:val="005C6DE5"/>
    <w:rsid w:val="005C759D"/>
    <w:rsid w:val="005D098A"/>
    <w:rsid w:val="005D0B53"/>
    <w:rsid w:val="005D1360"/>
    <w:rsid w:val="005D3289"/>
    <w:rsid w:val="005D3451"/>
    <w:rsid w:val="005D3ADF"/>
    <w:rsid w:val="005D3EDF"/>
    <w:rsid w:val="005D4DF8"/>
    <w:rsid w:val="005D4F11"/>
    <w:rsid w:val="005D64FE"/>
    <w:rsid w:val="005D788E"/>
    <w:rsid w:val="005D7CF9"/>
    <w:rsid w:val="005E289A"/>
    <w:rsid w:val="005E2AA9"/>
    <w:rsid w:val="005E4962"/>
    <w:rsid w:val="005E4EC2"/>
    <w:rsid w:val="005E563D"/>
    <w:rsid w:val="005E58A2"/>
    <w:rsid w:val="005E5E1A"/>
    <w:rsid w:val="005E761E"/>
    <w:rsid w:val="005F0000"/>
    <w:rsid w:val="005F02B5"/>
    <w:rsid w:val="005F0958"/>
    <w:rsid w:val="005F09DF"/>
    <w:rsid w:val="005F0A59"/>
    <w:rsid w:val="005F0AEB"/>
    <w:rsid w:val="005F107D"/>
    <w:rsid w:val="005F24FC"/>
    <w:rsid w:val="005F2667"/>
    <w:rsid w:val="005F2C71"/>
    <w:rsid w:val="005F458A"/>
    <w:rsid w:val="005F4F1D"/>
    <w:rsid w:val="005F55E3"/>
    <w:rsid w:val="005F6230"/>
    <w:rsid w:val="005F647F"/>
    <w:rsid w:val="005F6E31"/>
    <w:rsid w:val="005F7307"/>
    <w:rsid w:val="006000D9"/>
    <w:rsid w:val="00600278"/>
    <w:rsid w:val="006003B5"/>
    <w:rsid w:val="006004D1"/>
    <w:rsid w:val="00600BE3"/>
    <w:rsid w:val="0060178D"/>
    <w:rsid w:val="00602DB8"/>
    <w:rsid w:val="00602F41"/>
    <w:rsid w:val="00602F9D"/>
    <w:rsid w:val="006037AB"/>
    <w:rsid w:val="00603C44"/>
    <w:rsid w:val="00603FC8"/>
    <w:rsid w:val="00604234"/>
    <w:rsid w:val="00604696"/>
    <w:rsid w:val="00604B6D"/>
    <w:rsid w:val="00604C21"/>
    <w:rsid w:val="0060552F"/>
    <w:rsid w:val="00605B5C"/>
    <w:rsid w:val="0060607A"/>
    <w:rsid w:val="00606B5D"/>
    <w:rsid w:val="006103B3"/>
    <w:rsid w:val="00612103"/>
    <w:rsid w:val="00612357"/>
    <w:rsid w:val="00612B48"/>
    <w:rsid w:val="006130BA"/>
    <w:rsid w:val="0061345D"/>
    <w:rsid w:val="00614A44"/>
    <w:rsid w:val="00615007"/>
    <w:rsid w:val="0061699E"/>
    <w:rsid w:val="00616BCD"/>
    <w:rsid w:val="00616FE2"/>
    <w:rsid w:val="00617A27"/>
    <w:rsid w:val="00617DD7"/>
    <w:rsid w:val="00617E82"/>
    <w:rsid w:val="0062002E"/>
    <w:rsid w:val="00620E10"/>
    <w:rsid w:val="00621F6C"/>
    <w:rsid w:val="00622AE3"/>
    <w:rsid w:val="00622BA5"/>
    <w:rsid w:val="00622F67"/>
    <w:rsid w:val="006240E8"/>
    <w:rsid w:val="00624323"/>
    <w:rsid w:val="0062566C"/>
    <w:rsid w:val="0062613C"/>
    <w:rsid w:val="00627019"/>
    <w:rsid w:val="00627A7D"/>
    <w:rsid w:val="00630011"/>
    <w:rsid w:val="00630291"/>
    <w:rsid w:val="0063065D"/>
    <w:rsid w:val="00632AD0"/>
    <w:rsid w:val="00632CFD"/>
    <w:rsid w:val="00632F95"/>
    <w:rsid w:val="0063478F"/>
    <w:rsid w:val="0063641D"/>
    <w:rsid w:val="00636433"/>
    <w:rsid w:val="00636522"/>
    <w:rsid w:val="00636F0E"/>
    <w:rsid w:val="00637017"/>
    <w:rsid w:val="0064068B"/>
    <w:rsid w:val="00640791"/>
    <w:rsid w:val="00640A28"/>
    <w:rsid w:val="00640A6E"/>
    <w:rsid w:val="006416E3"/>
    <w:rsid w:val="00641710"/>
    <w:rsid w:val="00641992"/>
    <w:rsid w:val="00641A24"/>
    <w:rsid w:val="00642361"/>
    <w:rsid w:val="006430B0"/>
    <w:rsid w:val="00643442"/>
    <w:rsid w:val="00643688"/>
    <w:rsid w:val="00643CD7"/>
    <w:rsid w:val="00643CE5"/>
    <w:rsid w:val="00644260"/>
    <w:rsid w:val="00644A82"/>
    <w:rsid w:val="00644F5B"/>
    <w:rsid w:val="006460F4"/>
    <w:rsid w:val="006463F2"/>
    <w:rsid w:val="00646930"/>
    <w:rsid w:val="00646CA2"/>
    <w:rsid w:val="00647147"/>
    <w:rsid w:val="006472E6"/>
    <w:rsid w:val="00647D02"/>
    <w:rsid w:val="00647EF6"/>
    <w:rsid w:val="006505E3"/>
    <w:rsid w:val="006506CB"/>
    <w:rsid w:val="00651447"/>
    <w:rsid w:val="006516FA"/>
    <w:rsid w:val="006522EC"/>
    <w:rsid w:val="00652648"/>
    <w:rsid w:val="00652674"/>
    <w:rsid w:val="006529DC"/>
    <w:rsid w:val="00652A07"/>
    <w:rsid w:val="00652DA8"/>
    <w:rsid w:val="006534FA"/>
    <w:rsid w:val="0065392F"/>
    <w:rsid w:val="006549A0"/>
    <w:rsid w:val="00654B03"/>
    <w:rsid w:val="006550DE"/>
    <w:rsid w:val="00655331"/>
    <w:rsid w:val="0065552C"/>
    <w:rsid w:val="006556A4"/>
    <w:rsid w:val="006567F2"/>
    <w:rsid w:val="00657034"/>
    <w:rsid w:val="00657A48"/>
    <w:rsid w:val="00660507"/>
    <w:rsid w:val="0066085B"/>
    <w:rsid w:val="00660C47"/>
    <w:rsid w:val="00660EFC"/>
    <w:rsid w:val="0066165B"/>
    <w:rsid w:val="0066173B"/>
    <w:rsid w:val="006618DA"/>
    <w:rsid w:val="006628FD"/>
    <w:rsid w:val="00662B2E"/>
    <w:rsid w:val="00662B95"/>
    <w:rsid w:val="00663153"/>
    <w:rsid w:val="00663BB2"/>
    <w:rsid w:val="00663CA6"/>
    <w:rsid w:val="00663FE4"/>
    <w:rsid w:val="00663FEC"/>
    <w:rsid w:val="00664557"/>
    <w:rsid w:val="0066467E"/>
    <w:rsid w:val="00664755"/>
    <w:rsid w:val="00664E1F"/>
    <w:rsid w:val="0066506B"/>
    <w:rsid w:val="006654FF"/>
    <w:rsid w:val="00666C36"/>
    <w:rsid w:val="00667C4A"/>
    <w:rsid w:val="006705F9"/>
    <w:rsid w:val="00670EDE"/>
    <w:rsid w:val="006713D7"/>
    <w:rsid w:val="00671765"/>
    <w:rsid w:val="00672017"/>
    <w:rsid w:val="006721ED"/>
    <w:rsid w:val="00672201"/>
    <w:rsid w:val="00672333"/>
    <w:rsid w:val="0067265F"/>
    <w:rsid w:val="00672964"/>
    <w:rsid w:val="00672A69"/>
    <w:rsid w:val="00672B65"/>
    <w:rsid w:val="0067383A"/>
    <w:rsid w:val="00673EAE"/>
    <w:rsid w:val="00674E2C"/>
    <w:rsid w:val="006756B9"/>
    <w:rsid w:val="00675920"/>
    <w:rsid w:val="0067666F"/>
    <w:rsid w:val="006772E8"/>
    <w:rsid w:val="00677352"/>
    <w:rsid w:val="0067768A"/>
    <w:rsid w:val="00677F27"/>
    <w:rsid w:val="00677FD7"/>
    <w:rsid w:val="006801D0"/>
    <w:rsid w:val="00680790"/>
    <w:rsid w:val="00680897"/>
    <w:rsid w:val="00680D1F"/>
    <w:rsid w:val="006819FF"/>
    <w:rsid w:val="00681FEA"/>
    <w:rsid w:val="006820F3"/>
    <w:rsid w:val="0068263E"/>
    <w:rsid w:val="00682887"/>
    <w:rsid w:val="00683536"/>
    <w:rsid w:val="006838E2"/>
    <w:rsid w:val="00683997"/>
    <w:rsid w:val="0068399E"/>
    <w:rsid w:val="00683DE4"/>
    <w:rsid w:val="00684676"/>
    <w:rsid w:val="00684C72"/>
    <w:rsid w:val="006851FF"/>
    <w:rsid w:val="00685B19"/>
    <w:rsid w:val="006865E0"/>
    <w:rsid w:val="00686DCB"/>
    <w:rsid w:val="00686EF1"/>
    <w:rsid w:val="0068753B"/>
    <w:rsid w:val="0068767A"/>
    <w:rsid w:val="00687699"/>
    <w:rsid w:val="006879AE"/>
    <w:rsid w:val="006900B6"/>
    <w:rsid w:val="00691106"/>
    <w:rsid w:val="006917EC"/>
    <w:rsid w:val="006920F2"/>
    <w:rsid w:val="0069219A"/>
    <w:rsid w:val="006922EB"/>
    <w:rsid w:val="006923B1"/>
    <w:rsid w:val="00692FE0"/>
    <w:rsid w:val="00694C87"/>
    <w:rsid w:val="00694F2E"/>
    <w:rsid w:val="00695D3F"/>
    <w:rsid w:val="00696DB4"/>
    <w:rsid w:val="006A0493"/>
    <w:rsid w:val="006A057C"/>
    <w:rsid w:val="006A0D93"/>
    <w:rsid w:val="006A1174"/>
    <w:rsid w:val="006A1750"/>
    <w:rsid w:val="006A1D2C"/>
    <w:rsid w:val="006A29D7"/>
    <w:rsid w:val="006A2C80"/>
    <w:rsid w:val="006A3532"/>
    <w:rsid w:val="006A551C"/>
    <w:rsid w:val="006A58A4"/>
    <w:rsid w:val="006A5D5E"/>
    <w:rsid w:val="006A627D"/>
    <w:rsid w:val="006A7259"/>
    <w:rsid w:val="006B06BB"/>
    <w:rsid w:val="006B0D06"/>
    <w:rsid w:val="006B1DDB"/>
    <w:rsid w:val="006B2333"/>
    <w:rsid w:val="006B238B"/>
    <w:rsid w:val="006B2AF8"/>
    <w:rsid w:val="006B2CA8"/>
    <w:rsid w:val="006B2F59"/>
    <w:rsid w:val="006B3169"/>
    <w:rsid w:val="006B347A"/>
    <w:rsid w:val="006B366B"/>
    <w:rsid w:val="006B4AD2"/>
    <w:rsid w:val="006B54F2"/>
    <w:rsid w:val="006B5BB9"/>
    <w:rsid w:val="006B5F25"/>
    <w:rsid w:val="006B644D"/>
    <w:rsid w:val="006B65F4"/>
    <w:rsid w:val="006B6EED"/>
    <w:rsid w:val="006C015C"/>
    <w:rsid w:val="006C0976"/>
    <w:rsid w:val="006C173E"/>
    <w:rsid w:val="006C46AE"/>
    <w:rsid w:val="006C4A4B"/>
    <w:rsid w:val="006C4C87"/>
    <w:rsid w:val="006C4D9C"/>
    <w:rsid w:val="006C5857"/>
    <w:rsid w:val="006C6446"/>
    <w:rsid w:val="006C684F"/>
    <w:rsid w:val="006C7E8C"/>
    <w:rsid w:val="006D016E"/>
    <w:rsid w:val="006D04F0"/>
    <w:rsid w:val="006D0C42"/>
    <w:rsid w:val="006D1057"/>
    <w:rsid w:val="006D25E3"/>
    <w:rsid w:val="006D2888"/>
    <w:rsid w:val="006D2B93"/>
    <w:rsid w:val="006D3536"/>
    <w:rsid w:val="006D377B"/>
    <w:rsid w:val="006D3B60"/>
    <w:rsid w:val="006D464C"/>
    <w:rsid w:val="006D4AEF"/>
    <w:rsid w:val="006D52D5"/>
    <w:rsid w:val="006D552D"/>
    <w:rsid w:val="006D5F47"/>
    <w:rsid w:val="006D64F6"/>
    <w:rsid w:val="006D6916"/>
    <w:rsid w:val="006D7C3C"/>
    <w:rsid w:val="006E0E95"/>
    <w:rsid w:val="006E12BC"/>
    <w:rsid w:val="006E3A9D"/>
    <w:rsid w:val="006E453A"/>
    <w:rsid w:val="006E4CCF"/>
    <w:rsid w:val="006E4DCD"/>
    <w:rsid w:val="006E5C80"/>
    <w:rsid w:val="006E648B"/>
    <w:rsid w:val="006E6D4D"/>
    <w:rsid w:val="006E791E"/>
    <w:rsid w:val="006E7F62"/>
    <w:rsid w:val="006F012C"/>
    <w:rsid w:val="006F0F59"/>
    <w:rsid w:val="006F100C"/>
    <w:rsid w:val="006F12AF"/>
    <w:rsid w:val="006F1474"/>
    <w:rsid w:val="006F205E"/>
    <w:rsid w:val="006F3108"/>
    <w:rsid w:val="006F376E"/>
    <w:rsid w:val="006F3884"/>
    <w:rsid w:val="006F3AC9"/>
    <w:rsid w:val="006F3EF9"/>
    <w:rsid w:val="006F3F45"/>
    <w:rsid w:val="006F64CA"/>
    <w:rsid w:val="006F6C75"/>
    <w:rsid w:val="006F767D"/>
    <w:rsid w:val="00700369"/>
    <w:rsid w:val="007013DC"/>
    <w:rsid w:val="0070158F"/>
    <w:rsid w:val="00702049"/>
    <w:rsid w:val="007023A8"/>
    <w:rsid w:val="00703025"/>
    <w:rsid w:val="00703403"/>
    <w:rsid w:val="007034D5"/>
    <w:rsid w:val="00703702"/>
    <w:rsid w:val="007039BA"/>
    <w:rsid w:val="00703E0A"/>
    <w:rsid w:val="00704049"/>
    <w:rsid w:val="00705257"/>
    <w:rsid w:val="00705C1E"/>
    <w:rsid w:val="00705EDF"/>
    <w:rsid w:val="00706001"/>
    <w:rsid w:val="007068D1"/>
    <w:rsid w:val="00706A09"/>
    <w:rsid w:val="00711280"/>
    <w:rsid w:val="00711D73"/>
    <w:rsid w:val="00713304"/>
    <w:rsid w:val="007135E2"/>
    <w:rsid w:val="007145EA"/>
    <w:rsid w:val="00714A72"/>
    <w:rsid w:val="00714C5F"/>
    <w:rsid w:val="00715AC1"/>
    <w:rsid w:val="00716C75"/>
    <w:rsid w:val="00716FBF"/>
    <w:rsid w:val="007206C0"/>
    <w:rsid w:val="00722183"/>
    <w:rsid w:val="00722228"/>
    <w:rsid w:val="007226CE"/>
    <w:rsid w:val="00722719"/>
    <w:rsid w:val="0072302B"/>
    <w:rsid w:val="00723A71"/>
    <w:rsid w:val="00724430"/>
    <w:rsid w:val="0072468A"/>
    <w:rsid w:val="007247D4"/>
    <w:rsid w:val="00724D95"/>
    <w:rsid w:val="0072599D"/>
    <w:rsid w:val="00725BE4"/>
    <w:rsid w:val="0072622B"/>
    <w:rsid w:val="00726BE7"/>
    <w:rsid w:val="00726D81"/>
    <w:rsid w:val="00726DBB"/>
    <w:rsid w:val="0072757B"/>
    <w:rsid w:val="0072794F"/>
    <w:rsid w:val="007300BA"/>
    <w:rsid w:val="00730A0C"/>
    <w:rsid w:val="00730E44"/>
    <w:rsid w:val="00731CBA"/>
    <w:rsid w:val="0073257D"/>
    <w:rsid w:val="007327C1"/>
    <w:rsid w:val="00732E7C"/>
    <w:rsid w:val="00732EE0"/>
    <w:rsid w:val="00733010"/>
    <w:rsid w:val="00733A0B"/>
    <w:rsid w:val="00733B3B"/>
    <w:rsid w:val="00733C0B"/>
    <w:rsid w:val="0073452B"/>
    <w:rsid w:val="00734772"/>
    <w:rsid w:val="00734C27"/>
    <w:rsid w:val="00735E0B"/>
    <w:rsid w:val="00736005"/>
    <w:rsid w:val="007360DE"/>
    <w:rsid w:val="007365A6"/>
    <w:rsid w:val="007365B3"/>
    <w:rsid w:val="00736832"/>
    <w:rsid w:val="00736A60"/>
    <w:rsid w:val="00736E95"/>
    <w:rsid w:val="007372A3"/>
    <w:rsid w:val="00737DEF"/>
    <w:rsid w:val="00737F98"/>
    <w:rsid w:val="0074008A"/>
    <w:rsid w:val="007403BF"/>
    <w:rsid w:val="00740FB2"/>
    <w:rsid w:val="00741716"/>
    <w:rsid w:val="00741DFA"/>
    <w:rsid w:val="00742468"/>
    <w:rsid w:val="007424F2"/>
    <w:rsid w:val="007425BF"/>
    <w:rsid w:val="007446E3"/>
    <w:rsid w:val="007449E6"/>
    <w:rsid w:val="00744A73"/>
    <w:rsid w:val="0074504F"/>
    <w:rsid w:val="007454C1"/>
    <w:rsid w:val="0074577A"/>
    <w:rsid w:val="007458FE"/>
    <w:rsid w:val="00745E7B"/>
    <w:rsid w:val="00746A04"/>
    <w:rsid w:val="007474AA"/>
    <w:rsid w:val="00747DF9"/>
    <w:rsid w:val="00750ABC"/>
    <w:rsid w:val="00751316"/>
    <w:rsid w:val="00751A0C"/>
    <w:rsid w:val="00753791"/>
    <w:rsid w:val="00754096"/>
    <w:rsid w:val="00754CCE"/>
    <w:rsid w:val="00754D46"/>
    <w:rsid w:val="007556FA"/>
    <w:rsid w:val="007558F4"/>
    <w:rsid w:val="00757314"/>
    <w:rsid w:val="00757825"/>
    <w:rsid w:val="00757F25"/>
    <w:rsid w:val="00760887"/>
    <w:rsid w:val="007617F0"/>
    <w:rsid w:val="007618E8"/>
    <w:rsid w:val="0076211F"/>
    <w:rsid w:val="00762F74"/>
    <w:rsid w:val="007636CD"/>
    <w:rsid w:val="00763A5C"/>
    <w:rsid w:val="00763C24"/>
    <w:rsid w:val="00763F51"/>
    <w:rsid w:val="007644DF"/>
    <w:rsid w:val="00764CC9"/>
    <w:rsid w:val="00765047"/>
    <w:rsid w:val="007655FA"/>
    <w:rsid w:val="007659AE"/>
    <w:rsid w:val="007659E2"/>
    <w:rsid w:val="00765C29"/>
    <w:rsid w:val="00765DAB"/>
    <w:rsid w:val="00765F6D"/>
    <w:rsid w:val="007665D1"/>
    <w:rsid w:val="00766ECC"/>
    <w:rsid w:val="00767DEC"/>
    <w:rsid w:val="00767F29"/>
    <w:rsid w:val="007702C1"/>
    <w:rsid w:val="00770467"/>
    <w:rsid w:val="00770ABB"/>
    <w:rsid w:val="00770E5D"/>
    <w:rsid w:val="00770F17"/>
    <w:rsid w:val="0077137C"/>
    <w:rsid w:val="00771CE8"/>
    <w:rsid w:val="00772C83"/>
    <w:rsid w:val="00772CD2"/>
    <w:rsid w:val="00773B3A"/>
    <w:rsid w:val="00774DD9"/>
    <w:rsid w:val="0077607E"/>
    <w:rsid w:val="007761CC"/>
    <w:rsid w:val="007768DD"/>
    <w:rsid w:val="00777086"/>
    <w:rsid w:val="00777E6E"/>
    <w:rsid w:val="00777F7D"/>
    <w:rsid w:val="00780240"/>
    <w:rsid w:val="007807D2"/>
    <w:rsid w:val="0078099B"/>
    <w:rsid w:val="00780C13"/>
    <w:rsid w:val="007810F4"/>
    <w:rsid w:val="00781759"/>
    <w:rsid w:val="00781F52"/>
    <w:rsid w:val="00782167"/>
    <w:rsid w:val="00782E15"/>
    <w:rsid w:val="00782E18"/>
    <w:rsid w:val="007841BF"/>
    <w:rsid w:val="00784378"/>
    <w:rsid w:val="00784ED5"/>
    <w:rsid w:val="00784F33"/>
    <w:rsid w:val="0078538A"/>
    <w:rsid w:val="0078601A"/>
    <w:rsid w:val="00786830"/>
    <w:rsid w:val="00787306"/>
    <w:rsid w:val="00787CAF"/>
    <w:rsid w:val="00790D34"/>
    <w:rsid w:val="0079136F"/>
    <w:rsid w:val="00791874"/>
    <w:rsid w:val="0079198D"/>
    <w:rsid w:val="00793160"/>
    <w:rsid w:val="007932AE"/>
    <w:rsid w:val="007934F0"/>
    <w:rsid w:val="00794742"/>
    <w:rsid w:val="007948E3"/>
    <w:rsid w:val="00794DAD"/>
    <w:rsid w:val="00795A1A"/>
    <w:rsid w:val="00796E0F"/>
    <w:rsid w:val="00796E36"/>
    <w:rsid w:val="0079763A"/>
    <w:rsid w:val="00797952"/>
    <w:rsid w:val="007A09B9"/>
    <w:rsid w:val="007A0EFA"/>
    <w:rsid w:val="007A11DD"/>
    <w:rsid w:val="007A1BC6"/>
    <w:rsid w:val="007A275C"/>
    <w:rsid w:val="007A2883"/>
    <w:rsid w:val="007A3301"/>
    <w:rsid w:val="007A3355"/>
    <w:rsid w:val="007A3535"/>
    <w:rsid w:val="007A35B6"/>
    <w:rsid w:val="007A39BE"/>
    <w:rsid w:val="007A3A39"/>
    <w:rsid w:val="007A3B13"/>
    <w:rsid w:val="007A3CBD"/>
    <w:rsid w:val="007A3D50"/>
    <w:rsid w:val="007A3E7D"/>
    <w:rsid w:val="007A3FCC"/>
    <w:rsid w:val="007A4D51"/>
    <w:rsid w:val="007A4F3A"/>
    <w:rsid w:val="007A551D"/>
    <w:rsid w:val="007A5709"/>
    <w:rsid w:val="007A61BB"/>
    <w:rsid w:val="007A7015"/>
    <w:rsid w:val="007A737C"/>
    <w:rsid w:val="007A7390"/>
    <w:rsid w:val="007A7422"/>
    <w:rsid w:val="007A7485"/>
    <w:rsid w:val="007A7EEF"/>
    <w:rsid w:val="007A7FF7"/>
    <w:rsid w:val="007B08AD"/>
    <w:rsid w:val="007B1218"/>
    <w:rsid w:val="007B1948"/>
    <w:rsid w:val="007B1C19"/>
    <w:rsid w:val="007B2190"/>
    <w:rsid w:val="007B257E"/>
    <w:rsid w:val="007B3D34"/>
    <w:rsid w:val="007B3EB9"/>
    <w:rsid w:val="007B3F5E"/>
    <w:rsid w:val="007B5229"/>
    <w:rsid w:val="007B533D"/>
    <w:rsid w:val="007B5496"/>
    <w:rsid w:val="007B5D2A"/>
    <w:rsid w:val="007B5F26"/>
    <w:rsid w:val="007B7198"/>
    <w:rsid w:val="007B7609"/>
    <w:rsid w:val="007B7C43"/>
    <w:rsid w:val="007C0698"/>
    <w:rsid w:val="007C0ACC"/>
    <w:rsid w:val="007C1106"/>
    <w:rsid w:val="007C2672"/>
    <w:rsid w:val="007C2759"/>
    <w:rsid w:val="007C2851"/>
    <w:rsid w:val="007C48B1"/>
    <w:rsid w:val="007C4AC0"/>
    <w:rsid w:val="007C53A0"/>
    <w:rsid w:val="007C5893"/>
    <w:rsid w:val="007C63DB"/>
    <w:rsid w:val="007C6CED"/>
    <w:rsid w:val="007C71F8"/>
    <w:rsid w:val="007C7513"/>
    <w:rsid w:val="007C7BBA"/>
    <w:rsid w:val="007D0EC8"/>
    <w:rsid w:val="007D17EE"/>
    <w:rsid w:val="007D2000"/>
    <w:rsid w:val="007D3028"/>
    <w:rsid w:val="007D311D"/>
    <w:rsid w:val="007D347A"/>
    <w:rsid w:val="007D3BAC"/>
    <w:rsid w:val="007D4417"/>
    <w:rsid w:val="007D46B8"/>
    <w:rsid w:val="007D4E58"/>
    <w:rsid w:val="007D5337"/>
    <w:rsid w:val="007D53F3"/>
    <w:rsid w:val="007D5BC1"/>
    <w:rsid w:val="007D5CDE"/>
    <w:rsid w:val="007D5D2E"/>
    <w:rsid w:val="007D69F4"/>
    <w:rsid w:val="007D7656"/>
    <w:rsid w:val="007D7C1C"/>
    <w:rsid w:val="007E0A98"/>
    <w:rsid w:val="007E17C9"/>
    <w:rsid w:val="007E1D19"/>
    <w:rsid w:val="007E26B2"/>
    <w:rsid w:val="007E291E"/>
    <w:rsid w:val="007E444D"/>
    <w:rsid w:val="007E5161"/>
    <w:rsid w:val="007E53D1"/>
    <w:rsid w:val="007E5CF3"/>
    <w:rsid w:val="007E639A"/>
    <w:rsid w:val="007E789C"/>
    <w:rsid w:val="007F0348"/>
    <w:rsid w:val="007F0810"/>
    <w:rsid w:val="007F0E5D"/>
    <w:rsid w:val="007F0EA4"/>
    <w:rsid w:val="007F155E"/>
    <w:rsid w:val="007F159E"/>
    <w:rsid w:val="007F2205"/>
    <w:rsid w:val="007F2DA1"/>
    <w:rsid w:val="007F3A6F"/>
    <w:rsid w:val="007F3BF6"/>
    <w:rsid w:val="007F40CB"/>
    <w:rsid w:val="007F47BF"/>
    <w:rsid w:val="007F4823"/>
    <w:rsid w:val="007F4E8E"/>
    <w:rsid w:val="007F5043"/>
    <w:rsid w:val="007F5B59"/>
    <w:rsid w:val="007F5F18"/>
    <w:rsid w:val="007F5FC6"/>
    <w:rsid w:val="007F69F6"/>
    <w:rsid w:val="007F6FEF"/>
    <w:rsid w:val="007F7168"/>
    <w:rsid w:val="007F7639"/>
    <w:rsid w:val="007F769E"/>
    <w:rsid w:val="007F76C6"/>
    <w:rsid w:val="007F780C"/>
    <w:rsid w:val="007F7C6F"/>
    <w:rsid w:val="007F7FE3"/>
    <w:rsid w:val="00800838"/>
    <w:rsid w:val="00800D41"/>
    <w:rsid w:val="00801FE7"/>
    <w:rsid w:val="00802144"/>
    <w:rsid w:val="0080253D"/>
    <w:rsid w:val="00802FF6"/>
    <w:rsid w:val="008030D9"/>
    <w:rsid w:val="008030DA"/>
    <w:rsid w:val="00803224"/>
    <w:rsid w:val="00803C3F"/>
    <w:rsid w:val="00803CF7"/>
    <w:rsid w:val="00804628"/>
    <w:rsid w:val="00804C4C"/>
    <w:rsid w:val="00806915"/>
    <w:rsid w:val="00806D9B"/>
    <w:rsid w:val="00806F79"/>
    <w:rsid w:val="0080752E"/>
    <w:rsid w:val="008075DB"/>
    <w:rsid w:val="00807817"/>
    <w:rsid w:val="00807CC4"/>
    <w:rsid w:val="00807FA1"/>
    <w:rsid w:val="008101D6"/>
    <w:rsid w:val="008112DD"/>
    <w:rsid w:val="00811811"/>
    <w:rsid w:val="00811A91"/>
    <w:rsid w:val="00812205"/>
    <w:rsid w:val="008124C8"/>
    <w:rsid w:val="00812A00"/>
    <w:rsid w:val="00812A35"/>
    <w:rsid w:val="00812D44"/>
    <w:rsid w:val="0081315C"/>
    <w:rsid w:val="0081414A"/>
    <w:rsid w:val="00814BB8"/>
    <w:rsid w:val="00814D00"/>
    <w:rsid w:val="00814D21"/>
    <w:rsid w:val="00815E1F"/>
    <w:rsid w:val="008169E2"/>
    <w:rsid w:val="00816C4A"/>
    <w:rsid w:val="00816FFA"/>
    <w:rsid w:val="00817BD4"/>
    <w:rsid w:val="00817DA9"/>
    <w:rsid w:val="00820285"/>
    <w:rsid w:val="00820D1D"/>
    <w:rsid w:val="0082142F"/>
    <w:rsid w:val="00821883"/>
    <w:rsid w:val="00821A6B"/>
    <w:rsid w:val="00821BE6"/>
    <w:rsid w:val="008220F5"/>
    <w:rsid w:val="00822104"/>
    <w:rsid w:val="0082210D"/>
    <w:rsid w:val="00822437"/>
    <w:rsid w:val="0082294C"/>
    <w:rsid w:val="00822DA9"/>
    <w:rsid w:val="00822E1B"/>
    <w:rsid w:val="00822E7D"/>
    <w:rsid w:val="008242BB"/>
    <w:rsid w:val="00824C6C"/>
    <w:rsid w:val="0082763F"/>
    <w:rsid w:val="00830CEF"/>
    <w:rsid w:val="00831831"/>
    <w:rsid w:val="00831895"/>
    <w:rsid w:val="00831DB1"/>
    <w:rsid w:val="00832354"/>
    <w:rsid w:val="00834690"/>
    <w:rsid w:val="008350BA"/>
    <w:rsid w:val="008351D8"/>
    <w:rsid w:val="0083554B"/>
    <w:rsid w:val="008356EC"/>
    <w:rsid w:val="00835D2A"/>
    <w:rsid w:val="008373C9"/>
    <w:rsid w:val="008374C9"/>
    <w:rsid w:val="00837960"/>
    <w:rsid w:val="008379B6"/>
    <w:rsid w:val="00840092"/>
    <w:rsid w:val="008403C0"/>
    <w:rsid w:val="00840D70"/>
    <w:rsid w:val="00841EBB"/>
    <w:rsid w:val="00842AD5"/>
    <w:rsid w:val="00842D6C"/>
    <w:rsid w:val="008431D4"/>
    <w:rsid w:val="0084415C"/>
    <w:rsid w:val="00844537"/>
    <w:rsid w:val="008449CD"/>
    <w:rsid w:val="00845308"/>
    <w:rsid w:val="00845F2A"/>
    <w:rsid w:val="00845F36"/>
    <w:rsid w:val="008468FC"/>
    <w:rsid w:val="00846B6F"/>
    <w:rsid w:val="008507F9"/>
    <w:rsid w:val="00850867"/>
    <w:rsid w:val="00850E8D"/>
    <w:rsid w:val="00851056"/>
    <w:rsid w:val="008515CA"/>
    <w:rsid w:val="008517F8"/>
    <w:rsid w:val="00852087"/>
    <w:rsid w:val="00852315"/>
    <w:rsid w:val="00852705"/>
    <w:rsid w:val="0085274D"/>
    <w:rsid w:val="00853410"/>
    <w:rsid w:val="00853A27"/>
    <w:rsid w:val="00854889"/>
    <w:rsid w:val="00854B68"/>
    <w:rsid w:val="008553AA"/>
    <w:rsid w:val="00855460"/>
    <w:rsid w:val="008569D4"/>
    <w:rsid w:val="008570D6"/>
    <w:rsid w:val="0085790C"/>
    <w:rsid w:val="0086077F"/>
    <w:rsid w:val="008607B0"/>
    <w:rsid w:val="008608B4"/>
    <w:rsid w:val="00861419"/>
    <w:rsid w:val="00863764"/>
    <w:rsid w:val="00863A01"/>
    <w:rsid w:val="00863BB1"/>
    <w:rsid w:val="00864388"/>
    <w:rsid w:val="00864AAE"/>
    <w:rsid w:val="00865957"/>
    <w:rsid w:val="00865E9D"/>
    <w:rsid w:val="00866F7D"/>
    <w:rsid w:val="008673B4"/>
    <w:rsid w:val="00867A9E"/>
    <w:rsid w:val="00867C85"/>
    <w:rsid w:val="00870B54"/>
    <w:rsid w:val="008717D6"/>
    <w:rsid w:val="00872495"/>
    <w:rsid w:val="0087294C"/>
    <w:rsid w:val="00872F27"/>
    <w:rsid w:val="00872F9E"/>
    <w:rsid w:val="00872FAC"/>
    <w:rsid w:val="0087307C"/>
    <w:rsid w:val="00873DD8"/>
    <w:rsid w:val="00874087"/>
    <w:rsid w:val="00874409"/>
    <w:rsid w:val="00875B4C"/>
    <w:rsid w:val="0087634C"/>
    <w:rsid w:val="00876424"/>
    <w:rsid w:val="00876B0C"/>
    <w:rsid w:val="008772D5"/>
    <w:rsid w:val="00877C2D"/>
    <w:rsid w:val="00877E29"/>
    <w:rsid w:val="00880147"/>
    <w:rsid w:val="0088030C"/>
    <w:rsid w:val="00880495"/>
    <w:rsid w:val="00881FCF"/>
    <w:rsid w:val="00883152"/>
    <w:rsid w:val="0088394E"/>
    <w:rsid w:val="00883D62"/>
    <w:rsid w:val="0088415B"/>
    <w:rsid w:val="00884184"/>
    <w:rsid w:val="0088534C"/>
    <w:rsid w:val="0088581E"/>
    <w:rsid w:val="0088607D"/>
    <w:rsid w:val="0088682A"/>
    <w:rsid w:val="008877FC"/>
    <w:rsid w:val="00887E3B"/>
    <w:rsid w:val="00887EAE"/>
    <w:rsid w:val="008903CE"/>
    <w:rsid w:val="00890867"/>
    <w:rsid w:val="00892056"/>
    <w:rsid w:val="008922EE"/>
    <w:rsid w:val="00892BBB"/>
    <w:rsid w:val="00892E58"/>
    <w:rsid w:val="0089341C"/>
    <w:rsid w:val="0089348C"/>
    <w:rsid w:val="00893C4E"/>
    <w:rsid w:val="0089408B"/>
    <w:rsid w:val="008941FC"/>
    <w:rsid w:val="008942E0"/>
    <w:rsid w:val="00896388"/>
    <w:rsid w:val="008969C6"/>
    <w:rsid w:val="0089712C"/>
    <w:rsid w:val="0089783B"/>
    <w:rsid w:val="008A0288"/>
    <w:rsid w:val="008A105B"/>
    <w:rsid w:val="008A1AFE"/>
    <w:rsid w:val="008A211F"/>
    <w:rsid w:val="008A2359"/>
    <w:rsid w:val="008A24EA"/>
    <w:rsid w:val="008A2525"/>
    <w:rsid w:val="008A2787"/>
    <w:rsid w:val="008A2D0A"/>
    <w:rsid w:val="008A2EA7"/>
    <w:rsid w:val="008A32D8"/>
    <w:rsid w:val="008A3E98"/>
    <w:rsid w:val="008A5995"/>
    <w:rsid w:val="008A5B12"/>
    <w:rsid w:val="008A5F18"/>
    <w:rsid w:val="008A66CC"/>
    <w:rsid w:val="008A7FEF"/>
    <w:rsid w:val="008B0084"/>
    <w:rsid w:val="008B02AD"/>
    <w:rsid w:val="008B0509"/>
    <w:rsid w:val="008B0870"/>
    <w:rsid w:val="008B155C"/>
    <w:rsid w:val="008B1A86"/>
    <w:rsid w:val="008B211A"/>
    <w:rsid w:val="008B2A8C"/>
    <w:rsid w:val="008B33F6"/>
    <w:rsid w:val="008B3B43"/>
    <w:rsid w:val="008B3BF3"/>
    <w:rsid w:val="008B6B66"/>
    <w:rsid w:val="008B6D96"/>
    <w:rsid w:val="008B7E63"/>
    <w:rsid w:val="008C03C4"/>
    <w:rsid w:val="008C0412"/>
    <w:rsid w:val="008C19F7"/>
    <w:rsid w:val="008C20F3"/>
    <w:rsid w:val="008C257C"/>
    <w:rsid w:val="008C2A79"/>
    <w:rsid w:val="008C2C8B"/>
    <w:rsid w:val="008C3AD3"/>
    <w:rsid w:val="008C43EB"/>
    <w:rsid w:val="008C4537"/>
    <w:rsid w:val="008C506C"/>
    <w:rsid w:val="008C54C0"/>
    <w:rsid w:val="008C584A"/>
    <w:rsid w:val="008C5F47"/>
    <w:rsid w:val="008C6B70"/>
    <w:rsid w:val="008C7E1E"/>
    <w:rsid w:val="008C7E7C"/>
    <w:rsid w:val="008D0216"/>
    <w:rsid w:val="008D02A5"/>
    <w:rsid w:val="008D0605"/>
    <w:rsid w:val="008D083A"/>
    <w:rsid w:val="008D0C2C"/>
    <w:rsid w:val="008D127D"/>
    <w:rsid w:val="008D1763"/>
    <w:rsid w:val="008D288A"/>
    <w:rsid w:val="008D29B1"/>
    <w:rsid w:val="008D30E8"/>
    <w:rsid w:val="008D3AB1"/>
    <w:rsid w:val="008D3F82"/>
    <w:rsid w:val="008D4E4A"/>
    <w:rsid w:val="008D52E6"/>
    <w:rsid w:val="008D5A06"/>
    <w:rsid w:val="008D655C"/>
    <w:rsid w:val="008D6A87"/>
    <w:rsid w:val="008E09FD"/>
    <w:rsid w:val="008E182A"/>
    <w:rsid w:val="008E1B52"/>
    <w:rsid w:val="008E1BE7"/>
    <w:rsid w:val="008E23FB"/>
    <w:rsid w:val="008E36C2"/>
    <w:rsid w:val="008E4C9F"/>
    <w:rsid w:val="008E54D7"/>
    <w:rsid w:val="008E6AF2"/>
    <w:rsid w:val="008E6B6C"/>
    <w:rsid w:val="008E72B7"/>
    <w:rsid w:val="008E7729"/>
    <w:rsid w:val="008F08EE"/>
    <w:rsid w:val="008F0BB9"/>
    <w:rsid w:val="008F15B2"/>
    <w:rsid w:val="008F17A1"/>
    <w:rsid w:val="008F1947"/>
    <w:rsid w:val="008F28E8"/>
    <w:rsid w:val="008F2910"/>
    <w:rsid w:val="008F2BCC"/>
    <w:rsid w:val="008F2D2F"/>
    <w:rsid w:val="008F34C8"/>
    <w:rsid w:val="008F3DC5"/>
    <w:rsid w:val="008F4313"/>
    <w:rsid w:val="008F4515"/>
    <w:rsid w:val="008F491D"/>
    <w:rsid w:val="008F571F"/>
    <w:rsid w:val="008F6864"/>
    <w:rsid w:val="008F7A4C"/>
    <w:rsid w:val="0090136F"/>
    <w:rsid w:val="009014F4"/>
    <w:rsid w:val="00901921"/>
    <w:rsid w:val="00901D43"/>
    <w:rsid w:val="00902508"/>
    <w:rsid w:val="009028CE"/>
    <w:rsid w:val="0090344D"/>
    <w:rsid w:val="00903604"/>
    <w:rsid w:val="00903EDD"/>
    <w:rsid w:val="00903F60"/>
    <w:rsid w:val="009043AC"/>
    <w:rsid w:val="00904CB6"/>
    <w:rsid w:val="00904DDF"/>
    <w:rsid w:val="00904EB6"/>
    <w:rsid w:val="00904F68"/>
    <w:rsid w:val="00905CF6"/>
    <w:rsid w:val="00905D6B"/>
    <w:rsid w:val="00905F1C"/>
    <w:rsid w:val="00905FCF"/>
    <w:rsid w:val="00906688"/>
    <w:rsid w:val="00906C31"/>
    <w:rsid w:val="00906D3C"/>
    <w:rsid w:val="009106C1"/>
    <w:rsid w:val="009112C9"/>
    <w:rsid w:val="009115AE"/>
    <w:rsid w:val="009117F8"/>
    <w:rsid w:val="00912DA7"/>
    <w:rsid w:val="00912F9E"/>
    <w:rsid w:val="00913223"/>
    <w:rsid w:val="00913BA1"/>
    <w:rsid w:val="00913CA2"/>
    <w:rsid w:val="0091432D"/>
    <w:rsid w:val="009147DB"/>
    <w:rsid w:val="009157B8"/>
    <w:rsid w:val="00915912"/>
    <w:rsid w:val="00915CB5"/>
    <w:rsid w:val="00916887"/>
    <w:rsid w:val="00917FB8"/>
    <w:rsid w:val="009207F2"/>
    <w:rsid w:val="00920928"/>
    <w:rsid w:val="00920D2D"/>
    <w:rsid w:val="0092186D"/>
    <w:rsid w:val="00922964"/>
    <w:rsid w:val="00922B63"/>
    <w:rsid w:val="00923176"/>
    <w:rsid w:val="00924955"/>
    <w:rsid w:val="00927617"/>
    <w:rsid w:val="00927EC6"/>
    <w:rsid w:val="00927EDB"/>
    <w:rsid w:val="00930E6F"/>
    <w:rsid w:val="009315CA"/>
    <w:rsid w:val="00931D46"/>
    <w:rsid w:val="00931DC3"/>
    <w:rsid w:val="00932B1D"/>
    <w:rsid w:val="00932B44"/>
    <w:rsid w:val="00933BE4"/>
    <w:rsid w:val="009341E7"/>
    <w:rsid w:val="009347D8"/>
    <w:rsid w:val="00935242"/>
    <w:rsid w:val="00935EED"/>
    <w:rsid w:val="0093611E"/>
    <w:rsid w:val="00936126"/>
    <w:rsid w:val="009362F5"/>
    <w:rsid w:val="0093662A"/>
    <w:rsid w:val="00936A5D"/>
    <w:rsid w:val="0093714C"/>
    <w:rsid w:val="009375D3"/>
    <w:rsid w:val="00937A2D"/>
    <w:rsid w:val="00937D35"/>
    <w:rsid w:val="009409EC"/>
    <w:rsid w:val="00941AA2"/>
    <w:rsid w:val="00942E2C"/>
    <w:rsid w:val="0094408D"/>
    <w:rsid w:val="009444CA"/>
    <w:rsid w:val="0094479C"/>
    <w:rsid w:val="00944A99"/>
    <w:rsid w:val="00945411"/>
    <w:rsid w:val="0094562A"/>
    <w:rsid w:val="0094581D"/>
    <w:rsid w:val="00945955"/>
    <w:rsid w:val="0094685C"/>
    <w:rsid w:val="0094771C"/>
    <w:rsid w:val="00950ABF"/>
    <w:rsid w:val="00950AEE"/>
    <w:rsid w:val="00950C47"/>
    <w:rsid w:val="00950F95"/>
    <w:rsid w:val="009514BF"/>
    <w:rsid w:val="00951995"/>
    <w:rsid w:val="0095229C"/>
    <w:rsid w:val="00952358"/>
    <w:rsid w:val="00952E10"/>
    <w:rsid w:val="00952F3F"/>
    <w:rsid w:val="00953876"/>
    <w:rsid w:val="009543D4"/>
    <w:rsid w:val="00954741"/>
    <w:rsid w:val="00954839"/>
    <w:rsid w:val="009548A5"/>
    <w:rsid w:val="00954BC1"/>
    <w:rsid w:val="00954DB0"/>
    <w:rsid w:val="00955858"/>
    <w:rsid w:val="009561D1"/>
    <w:rsid w:val="0095799B"/>
    <w:rsid w:val="00960D80"/>
    <w:rsid w:val="00961714"/>
    <w:rsid w:val="0096267F"/>
    <w:rsid w:val="0096273B"/>
    <w:rsid w:val="00962DB9"/>
    <w:rsid w:val="00962E75"/>
    <w:rsid w:val="00963D8A"/>
    <w:rsid w:val="00964614"/>
    <w:rsid w:val="00965D7E"/>
    <w:rsid w:val="009668FD"/>
    <w:rsid w:val="0096733D"/>
    <w:rsid w:val="009674FA"/>
    <w:rsid w:val="00967656"/>
    <w:rsid w:val="00967EB6"/>
    <w:rsid w:val="00971C51"/>
    <w:rsid w:val="00971CF6"/>
    <w:rsid w:val="00971D3D"/>
    <w:rsid w:val="00972A73"/>
    <w:rsid w:val="00973DC2"/>
    <w:rsid w:val="00974208"/>
    <w:rsid w:val="00976CEF"/>
    <w:rsid w:val="0097793E"/>
    <w:rsid w:val="00977D02"/>
    <w:rsid w:val="00977F07"/>
    <w:rsid w:val="00980696"/>
    <w:rsid w:val="009818F3"/>
    <w:rsid w:val="00981AA1"/>
    <w:rsid w:val="00982073"/>
    <w:rsid w:val="0098287F"/>
    <w:rsid w:val="00982ECC"/>
    <w:rsid w:val="009830E3"/>
    <w:rsid w:val="00983130"/>
    <w:rsid w:val="0098322D"/>
    <w:rsid w:val="00983685"/>
    <w:rsid w:val="00983D79"/>
    <w:rsid w:val="00983E44"/>
    <w:rsid w:val="00984CD4"/>
    <w:rsid w:val="009850FC"/>
    <w:rsid w:val="009851B4"/>
    <w:rsid w:val="00985B5C"/>
    <w:rsid w:val="00986539"/>
    <w:rsid w:val="009871B7"/>
    <w:rsid w:val="00987869"/>
    <w:rsid w:val="00987B6F"/>
    <w:rsid w:val="00987D2D"/>
    <w:rsid w:val="00987D95"/>
    <w:rsid w:val="009902EB"/>
    <w:rsid w:val="00990B16"/>
    <w:rsid w:val="00991548"/>
    <w:rsid w:val="009916AC"/>
    <w:rsid w:val="00991789"/>
    <w:rsid w:val="00991C72"/>
    <w:rsid w:val="00994330"/>
    <w:rsid w:val="00994786"/>
    <w:rsid w:val="00994822"/>
    <w:rsid w:val="00994DD0"/>
    <w:rsid w:val="00995622"/>
    <w:rsid w:val="00995947"/>
    <w:rsid w:val="00995C4F"/>
    <w:rsid w:val="00996CCE"/>
    <w:rsid w:val="00996CF7"/>
    <w:rsid w:val="0099745F"/>
    <w:rsid w:val="009974A8"/>
    <w:rsid w:val="00997F21"/>
    <w:rsid w:val="009A010F"/>
    <w:rsid w:val="009A036B"/>
    <w:rsid w:val="009A1CA2"/>
    <w:rsid w:val="009A21FA"/>
    <w:rsid w:val="009A274F"/>
    <w:rsid w:val="009A2C2D"/>
    <w:rsid w:val="009A3882"/>
    <w:rsid w:val="009A439C"/>
    <w:rsid w:val="009A4BC2"/>
    <w:rsid w:val="009A5358"/>
    <w:rsid w:val="009A53D8"/>
    <w:rsid w:val="009A59DB"/>
    <w:rsid w:val="009A5C5D"/>
    <w:rsid w:val="009A6595"/>
    <w:rsid w:val="009A6793"/>
    <w:rsid w:val="009A67A8"/>
    <w:rsid w:val="009A73D6"/>
    <w:rsid w:val="009A763F"/>
    <w:rsid w:val="009A7C5F"/>
    <w:rsid w:val="009B011C"/>
    <w:rsid w:val="009B0171"/>
    <w:rsid w:val="009B025D"/>
    <w:rsid w:val="009B03FE"/>
    <w:rsid w:val="009B05FB"/>
    <w:rsid w:val="009B19CC"/>
    <w:rsid w:val="009B1EEF"/>
    <w:rsid w:val="009B29DA"/>
    <w:rsid w:val="009B2A6E"/>
    <w:rsid w:val="009B3D09"/>
    <w:rsid w:val="009B465A"/>
    <w:rsid w:val="009B4CFB"/>
    <w:rsid w:val="009B4EF7"/>
    <w:rsid w:val="009B615A"/>
    <w:rsid w:val="009B61BC"/>
    <w:rsid w:val="009B6409"/>
    <w:rsid w:val="009B66D5"/>
    <w:rsid w:val="009B6D24"/>
    <w:rsid w:val="009B706C"/>
    <w:rsid w:val="009B73BE"/>
    <w:rsid w:val="009B743A"/>
    <w:rsid w:val="009B7DFF"/>
    <w:rsid w:val="009C009D"/>
    <w:rsid w:val="009C03D5"/>
    <w:rsid w:val="009C0F4E"/>
    <w:rsid w:val="009C10E1"/>
    <w:rsid w:val="009C113C"/>
    <w:rsid w:val="009C131E"/>
    <w:rsid w:val="009C13CF"/>
    <w:rsid w:val="009C2EDF"/>
    <w:rsid w:val="009C323C"/>
    <w:rsid w:val="009C3650"/>
    <w:rsid w:val="009C38C3"/>
    <w:rsid w:val="009C3B67"/>
    <w:rsid w:val="009C3B88"/>
    <w:rsid w:val="009C4282"/>
    <w:rsid w:val="009C447A"/>
    <w:rsid w:val="009C4DF4"/>
    <w:rsid w:val="009C5316"/>
    <w:rsid w:val="009C56E4"/>
    <w:rsid w:val="009C5A7D"/>
    <w:rsid w:val="009C63D6"/>
    <w:rsid w:val="009C6EE0"/>
    <w:rsid w:val="009C72C6"/>
    <w:rsid w:val="009C7B83"/>
    <w:rsid w:val="009C7E50"/>
    <w:rsid w:val="009D0908"/>
    <w:rsid w:val="009D1565"/>
    <w:rsid w:val="009D1796"/>
    <w:rsid w:val="009D17CF"/>
    <w:rsid w:val="009D18D0"/>
    <w:rsid w:val="009D4700"/>
    <w:rsid w:val="009D4962"/>
    <w:rsid w:val="009D53C1"/>
    <w:rsid w:val="009D64AE"/>
    <w:rsid w:val="009D6D00"/>
    <w:rsid w:val="009D7462"/>
    <w:rsid w:val="009D7A59"/>
    <w:rsid w:val="009E0C6D"/>
    <w:rsid w:val="009E0FAF"/>
    <w:rsid w:val="009E12AC"/>
    <w:rsid w:val="009E31B6"/>
    <w:rsid w:val="009E4A12"/>
    <w:rsid w:val="009E4ACC"/>
    <w:rsid w:val="009E57C9"/>
    <w:rsid w:val="009E6531"/>
    <w:rsid w:val="009E6672"/>
    <w:rsid w:val="009E6B35"/>
    <w:rsid w:val="009E7370"/>
    <w:rsid w:val="009E73C4"/>
    <w:rsid w:val="009E746A"/>
    <w:rsid w:val="009E7522"/>
    <w:rsid w:val="009E7683"/>
    <w:rsid w:val="009E7AD6"/>
    <w:rsid w:val="009E7DFE"/>
    <w:rsid w:val="009E7E9C"/>
    <w:rsid w:val="009F0735"/>
    <w:rsid w:val="009F1455"/>
    <w:rsid w:val="009F1F74"/>
    <w:rsid w:val="009F298B"/>
    <w:rsid w:val="009F3587"/>
    <w:rsid w:val="009F3B23"/>
    <w:rsid w:val="009F41A2"/>
    <w:rsid w:val="009F537A"/>
    <w:rsid w:val="009F684A"/>
    <w:rsid w:val="009F6B95"/>
    <w:rsid w:val="009F707C"/>
    <w:rsid w:val="009F7797"/>
    <w:rsid w:val="009F7904"/>
    <w:rsid w:val="009F792F"/>
    <w:rsid w:val="009F7AC8"/>
    <w:rsid w:val="009F7BE5"/>
    <w:rsid w:val="009F7E39"/>
    <w:rsid w:val="00A004F6"/>
    <w:rsid w:val="00A00AFB"/>
    <w:rsid w:val="00A0138E"/>
    <w:rsid w:val="00A018A1"/>
    <w:rsid w:val="00A01ACB"/>
    <w:rsid w:val="00A01F8A"/>
    <w:rsid w:val="00A02015"/>
    <w:rsid w:val="00A021C6"/>
    <w:rsid w:val="00A024E4"/>
    <w:rsid w:val="00A047FA"/>
    <w:rsid w:val="00A051B6"/>
    <w:rsid w:val="00A053F9"/>
    <w:rsid w:val="00A05E95"/>
    <w:rsid w:val="00A05FD2"/>
    <w:rsid w:val="00A06055"/>
    <w:rsid w:val="00A0722C"/>
    <w:rsid w:val="00A07E2E"/>
    <w:rsid w:val="00A1068E"/>
    <w:rsid w:val="00A10EC7"/>
    <w:rsid w:val="00A11D57"/>
    <w:rsid w:val="00A1260A"/>
    <w:rsid w:val="00A130F7"/>
    <w:rsid w:val="00A13BB5"/>
    <w:rsid w:val="00A140C1"/>
    <w:rsid w:val="00A14BD8"/>
    <w:rsid w:val="00A14E51"/>
    <w:rsid w:val="00A15E6F"/>
    <w:rsid w:val="00A15F6D"/>
    <w:rsid w:val="00A22B5B"/>
    <w:rsid w:val="00A23229"/>
    <w:rsid w:val="00A236C9"/>
    <w:rsid w:val="00A237B5"/>
    <w:rsid w:val="00A23F02"/>
    <w:rsid w:val="00A2439F"/>
    <w:rsid w:val="00A2468A"/>
    <w:rsid w:val="00A24BE9"/>
    <w:rsid w:val="00A24E31"/>
    <w:rsid w:val="00A25139"/>
    <w:rsid w:val="00A25551"/>
    <w:rsid w:val="00A25C8C"/>
    <w:rsid w:val="00A25F73"/>
    <w:rsid w:val="00A27656"/>
    <w:rsid w:val="00A27702"/>
    <w:rsid w:val="00A27AFD"/>
    <w:rsid w:val="00A317B5"/>
    <w:rsid w:val="00A31938"/>
    <w:rsid w:val="00A3201E"/>
    <w:rsid w:val="00A325E3"/>
    <w:rsid w:val="00A32FC8"/>
    <w:rsid w:val="00A3326C"/>
    <w:rsid w:val="00A3378C"/>
    <w:rsid w:val="00A33B5D"/>
    <w:rsid w:val="00A33FDF"/>
    <w:rsid w:val="00A344C4"/>
    <w:rsid w:val="00A35002"/>
    <w:rsid w:val="00A35434"/>
    <w:rsid w:val="00A35F43"/>
    <w:rsid w:val="00A36AC1"/>
    <w:rsid w:val="00A37F5C"/>
    <w:rsid w:val="00A402EA"/>
    <w:rsid w:val="00A4063E"/>
    <w:rsid w:val="00A40A3D"/>
    <w:rsid w:val="00A40B33"/>
    <w:rsid w:val="00A4188C"/>
    <w:rsid w:val="00A41D3A"/>
    <w:rsid w:val="00A41D69"/>
    <w:rsid w:val="00A423DD"/>
    <w:rsid w:val="00A4298D"/>
    <w:rsid w:val="00A433A2"/>
    <w:rsid w:val="00A43BB9"/>
    <w:rsid w:val="00A4449F"/>
    <w:rsid w:val="00A44AD3"/>
    <w:rsid w:val="00A451A7"/>
    <w:rsid w:val="00A45815"/>
    <w:rsid w:val="00A45E97"/>
    <w:rsid w:val="00A4620C"/>
    <w:rsid w:val="00A467B7"/>
    <w:rsid w:val="00A46B07"/>
    <w:rsid w:val="00A47CA0"/>
    <w:rsid w:val="00A47E79"/>
    <w:rsid w:val="00A504BA"/>
    <w:rsid w:val="00A50C32"/>
    <w:rsid w:val="00A51244"/>
    <w:rsid w:val="00A514A1"/>
    <w:rsid w:val="00A514DF"/>
    <w:rsid w:val="00A53561"/>
    <w:rsid w:val="00A536AC"/>
    <w:rsid w:val="00A537A4"/>
    <w:rsid w:val="00A5392D"/>
    <w:rsid w:val="00A53F94"/>
    <w:rsid w:val="00A547EA"/>
    <w:rsid w:val="00A548DE"/>
    <w:rsid w:val="00A55567"/>
    <w:rsid w:val="00A55B72"/>
    <w:rsid w:val="00A561D1"/>
    <w:rsid w:val="00A566C8"/>
    <w:rsid w:val="00A56A78"/>
    <w:rsid w:val="00A57093"/>
    <w:rsid w:val="00A57485"/>
    <w:rsid w:val="00A57737"/>
    <w:rsid w:val="00A57E6C"/>
    <w:rsid w:val="00A601EE"/>
    <w:rsid w:val="00A607A8"/>
    <w:rsid w:val="00A6089E"/>
    <w:rsid w:val="00A629E8"/>
    <w:rsid w:val="00A63DC4"/>
    <w:rsid w:val="00A6413C"/>
    <w:rsid w:val="00A642F0"/>
    <w:rsid w:val="00A64EDB"/>
    <w:rsid w:val="00A65CF3"/>
    <w:rsid w:val="00A6686D"/>
    <w:rsid w:val="00A67451"/>
    <w:rsid w:val="00A67C89"/>
    <w:rsid w:val="00A67F47"/>
    <w:rsid w:val="00A70060"/>
    <w:rsid w:val="00A719DE"/>
    <w:rsid w:val="00A71EA2"/>
    <w:rsid w:val="00A73A53"/>
    <w:rsid w:val="00A73AC5"/>
    <w:rsid w:val="00A73ECD"/>
    <w:rsid w:val="00A742A4"/>
    <w:rsid w:val="00A742EE"/>
    <w:rsid w:val="00A74CFE"/>
    <w:rsid w:val="00A74F00"/>
    <w:rsid w:val="00A755A7"/>
    <w:rsid w:val="00A75726"/>
    <w:rsid w:val="00A75C23"/>
    <w:rsid w:val="00A7685A"/>
    <w:rsid w:val="00A7725A"/>
    <w:rsid w:val="00A800E5"/>
    <w:rsid w:val="00A80DFA"/>
    <w:rsid w:val="00A81BF3"/>
    <w:rsid w:val="00A821D7"/>
    <w:rsid w:val="00A830B7"/>
    <w:rsid w:val="00A83CC9"/>
    <w:rsid w:val="00A83D66"/>
    <w:rsid w:val="00A84840"/>
    <w:rsid w:val="00A84AA6"/>
    <w:rsid w:val="00A84BFF"/>
    <w:rsid w:val="00A854C4"/>
    <w:rsid w:val="00A8626B"/>
    <w:rsid w:val="00A86C49"/>
    <w:rsid w:val="00A87142"/>
    <w:rsid w:val="00A8723D"/>
    <w:rsid w:val="00A91065"/>
    <w:rsid w:val="00A9135B"/>
    <w:rsid w:val="00A917C7"/>
    <w:rsid w:val="00A91DF8"/>
    <w:rsid w:val="00A92683"/>
    <w:rsid w:val="00A928FB"/>
    <w:rsid w:val="00A93768"/>
    <w:rsid w:val="00A93E5F"/>
    <w:rsid w:val="00A94029"/>
    <w:rsid w:val="00A953ED"/>
    <w:rsid w:val="00A95CDD"/>
    <w:rsid w:val="00A96015"/>
    <w:rsid w:val="00A961DE"/>
    <w:rsid w:val="00A962FF"/>
    <w:rsid w:val="00A965BD"/>
    <w:rsid w:val="00A971C3"/>
    <w:rsid w:val="00A974F6"/>
    <w:rsid w:val="00A97629"/>
    <w:rsid w:val="00A97A34"/>
    <w:rsid w:val="00AA01AC"/>
    <w:rsid w:val="00AA0280"/>
    <w:rsid w:val="00AA06E0"/>
    <w:rsid w:val="00AA08BF"/>
    <w:rsid w:val="00AA0B4D"/>
    <w:rsid w:val="00AA2262"/>
    <w:rsid w:val="00AA2BF6"/>
    <w:rsid w:val="00AA3255"/>
    <w:rsid w:val="00AA3DE8"/>
    <w:rsid w:val="00AA41E0"/>
    <w:rsid w:val="00AA424A"/>
    <w:rsid w:val="00AA454D"/>
    <w:rsid w:val="00AA47C3"/>
    <w:rsid w:val="00AA5146"/>
    <w:rsid w:val="00AA5452"/>
    <w:rsid w:val="00AA5AD0"/>
    <w:rsid w:val="00AA6412"/>
    <w:rsid w:val="00AA69BC"/>
    <w:rsid w:val="00AA7AF6"/>
    <w:rsid w:val="00AB1681"/>
    <w:rsid w:val="00AB1F11"/>
    <w:rsid w:val="00AB2622"/>
    <w:rsid w:val="00AB2B8A"/>
    <w:rsid w:val="00AB3621"/>
    <w:rsid w:val="00AB3E8F"/>
    <w:rsid w:val="00AB54C9"/>
    <w:rsid w:val="00AB59CD"/>
    <w:rsid w:val="00AB61BC"/>
    <w:rsid w:val="00AB673F"/>
    <w:rsid w:val="00AB7DB2"/>
    <w:rsid w:val="00AC01DA"/>
    <w:rsid w:val="00AC0B11"/>
    <w:rsid w:val="00AC0E93"/>
    <w:rsid w:val="00AC0FF4"/>
    <w:rsid w:val="00AC17A0"/>
    <w:rsid w:val="00AC1D51"/>
    <w:rsid w:val="00AC1F82"/>
    <w:rsid w:val="00AC21AF"/>
    <w:rsid w:val="00AC31F5"/>
    <w:rsid w:val="00AC3C54"/>
    <w:rsid w:val="00AC4263"/>
    <w:rsid w:val="00AC4292"/>
    <w:rsid w:val="00AC4A25"/>
    <w:rsid w:val="00AC5DA5"/>
    <w:rsid w:val="00AC6515"/>
    <w:rsid w:val="00AC6A79"/>
    <w:rsid w:val="00AC7795"/>
    <w:rsid w:val="00AD126E"/>
    <w:rsid w:val="00AD19FF"/>
    <w:rsid w:val="00AD1C0E"/>
    <w:rsid w:val="00AD3137"/>
    <w:rsid w:val="00AD337E"/>
    <w:rsid w:val="00AD37CD"/>
    <w:rsid w:val="00AD38D7"/>
    <w:rsid w:val="00AD3C23"/>
    <w:rsid w:val="00AD3CC2"/>
    <w:rsid w:val="00AD3EBA"/>
    <w:rsid w:val="00AD44B1"/>
    <w:rsid w:val="00AD45DC"/>
    <w:rsid w:val="00AD476E"/>
    <w:rsid w:val="00AD48D4"/>
    <w:rsid w:val="00AD4A6F"/>
    <w:rsid w:val="00AD4FFA"/>
    <w:rsid w:val="00AD5782"/>
    <w:rsid w:val="00AD5A28"/>
    <w:rsid w:val="00AD6954"/>
    <w:rsid w:val="00AD6EEC"/>
    <w:rsid w:val="00AD7750"/>
    <w:rsid w:val="00AD7F49"/>
    <w:rsid w:val="00AE00CE"/>
    <w:rsid w:val="00AE08F5"/>
    <w:rsid w:val="00AE09CE"/>
    <w:rsid w:val="00AE0C21"/>
    <w:rsid w:val="00AE2620"/>
    <w:rsid w:val="00AE273E"/>
    <w:rsid w:val="00AE330F"/>
    <w:rsid w:val="00AE45E0"/>
    <w:rsid w:val="00AE48B8"/>
    <w:rsid w:val="00AE52C2"/>
    <w:rsid w:val="00AE5ADF"/>
    <w:rsid w:val="00AE5FAF"/>
    <w:rsid w:val="00AE671A"/>
    <w:rsid w:val="00AE70C7"/>
    <w:rsid w:val="00AE79A5"/>
    <w:rsid w:val="00AE7EB5"/>
    <w:rsid w:val="00AF1408"/>
    <w:rsid w:val="00AF159C"/>
    <w:rsid w:val="00AF1873"/>
    <w:rsid w:val="00AF1B54"/>
    <w:rsid w:val="00AF2A3D"/>
    <w:rsid w:val="00AF31CA"/>
    <w:rsid w:val="00AF36AA"/>
    <w:rsid w:val="00AF3BA7"/>
    <w:rsid w:val="00AF4051"/>
    <w:rsid w:val="00AF45AC"/>
    <w:rsid w:val="00AF4D08"/>
    <w:rsid w:val="00AF533C"/>
    <w:rsid w:val="00AF59F4"/>
    <w:rsid w:val="00AF648A"/>
    <w:rsid w:val="00AF6838"/>
    <w:rsid w:val="00AF6B22"/>
    <w:rsid w:val="00AF6C9B"/>
    <w:rsid w:val="00AF6D6B"/>
    <w:rsid w:val="00AF6FC5"/>
    <w:rsid w:val="00AF7935"/>
    <w:rsid w:val="00AF7955"/>
    <w:rsid w:val="00B003FC"/>
    <w:rsid w:val="00B004A2"/>
    <w:rsid w:val="00B010DC"/>
    <w:rsid w:val="00B01A60"/>
    <w:rsid w:val="00B01A80"/>
    <w:rsid w:val="00B02C6D"/>
    <w:rsid w:val="00B0326E"/>
    <w:rsid w:val="00B03789"/>
    <w:rsid w:val="00B03BD1"/>
    <w:rsid w:val="00B03BE9"/>
    <w:rsid w:val="00B04DAF"/>
    <w:rsid w:val="00B04FA4"/>
    <w:rsid w:val="00B055F7"/>
    <w:rsid w:val="00B06991"/>
    <w:rsid w:val="00B071CA"/>
    <w:rsid w:val="00B078C4"/>
    <w:rsid w:val="00B116E9"/>
    <w:rsid w:val="00B11FC3"/>
    <w:rsid w:val="00B1262E"/>
    <w:rsid w:val="00B12D04"/>
    <w:rsid w:val="00B1323F"/>
    <w:rsid w:val="00B1419C"/>
    <w:rsid w:val="00B14F8D"/>
    <w:rsid w:val="00B15341"/>
    <w:rsid w:val="00B15DD3"/>
    <w:rsid w:val="00B168AB"/>
    <w:rsid w:val="00B16F57"/>
    <w:rsid w:val="00B173D6"/>
    <w:rsid w:val="00B1745F"/>
    <w:rsid w:val="00B20249"/>
    <w:rsid w:val="00B20648"/>
    <w:rsid w:val="00B2087F"/>
    <w:rsid w:val="00B217A6"/>
    <w:rsid w:val="00B22A6B"/>
    <w:rsid w:val="00B23830"/>
    <w:rsid w:val="00B23B5E"/>
    <w:rsid w:val="00B23D7F"/>
    <w:rsid w:val="00B23FC7"/>
    <w:rsid w:val="00B245AC"/>
    <w:rsid w:val="00B24742"/>
    <w:rsid w:val="00B24D05"/>
    <w:rsid w:val="00B24E07"/>
    <w:rsid w:val="00B24E14"/>
    <w:rsid w:val="00B24E7A"/>
    <w:rsid w:val="00B24FBD"/>
    <w:rsid w:val="00B2573E"/>
    <w:rsid w:val="00B265F3"/>
    <w:rsid w:val="00B273F8"/>
    <w:rsid w:val="00B274BF"/>
    <w:rsid w:val="00B27501"/>
    <w:rsid w:val="00B2753F"/>
    <w:rsid w:val="00B30256"/>
    <w:rsid w:val="00B3125F"/>
    <w:rsid w:val="00B3189F"/>
    <w:rsid w:val="00B328B9"/>
    <w:rsid w:val="00B33084"/>
    <w:rsid w:val="00B3478F"/>
    <w:rsid w:val="00B36003"/>
    <w:rsid w:val="00B36441"/>
    <w:rsid w:val="00B4022F"/>
    <w:rsid w:val="00B41360"/>
    <w:rsid w:val="00B415C6"/>
    <w:rsid w:val="00B42802"/>
    <w:rsid w:val="00B42B39"/>
    <w:rsid w:val="00B431F2"/>
    <w:rsid w:val="00B4363A"/>
    <w:rsid w:val="00B4455E"/>
    <w:rsid w:val="00B44D03"/>
    <w:rsid w:val="00B451AC"/>
    <w:rsid w:val="00B452AB"/>
    <w:rsid w:val="00B45708"/>
    <w:rsid w:val="00B45740"/>
    <w:rsid w:val="00B459D4"/>
    <w:rsid w:val="00B45CCC"/>
    <w:rsid w:val="00B45D5F"/>
    <w:rsid w:val="00B4658C"/>
    <w:rsid w:val="00B46D32"/>
    <w:rsid w:val="00B4712A"/>
    <w:rsid w:val="00B4739A"/>
    <w:rsid w:val="00B474F2"/>
    <w:rsid w:val="00B475A7"/>
    <w:rsid w:val="00B47B34"/>
    <w:rsid w:val="00B512AC"/>
    <w:rsid w:val="00B51532"/>
    <w:rsid w:val="00B51A8E"/>
    <w:rsid w:val="00B51E78"/>
    <w:rsid w:val="00B5220B"/>
    <w:rsid w:val="00B5286A"/>
    <w:rsid w:val="00B5299A"/>
    <w:rsid w:val="00B52B4A"/>
    <w:rsid w:val="00B52DFB"/>
    <w:rsid w:val="00B5357A"/>
    <w:rsid w:val="00B536F5"/>
    <w:rsid w:val="00B5431F"/>
    <w:rsid w:val="00B5455E"/>
    <w:rsid w:val="00B5543E"/>
    <w:rsid w:val="00B55DD6"/>
    <w:rsid w:val="00B5610C"/>
    <w:rsid w:val="00B56542"/>
    <w:rsid w:val="00B57159"/>
    <w:rsid w:val="00B579F2"/>
    <w:rsid w:val="00B57A3E"/>
    <w:rsid w:val="00B60305"/>
    <w:rsid w:val="00B6199C"/>
    <w:rsid w:val="00B62C4A"/>
    <w:rsid w:val="00B6328C"/>
    <w:rsid w:val="00B63B42"/>
    <w:rsid w:val="00B64E26"/>
    <w:rsid w:val="00B6558E"/>
    <w:rsid w:val="00B65FA6"/>
    <w:rsid w:val="00B66172"/>
    <w:rsid w:val="00B6619C"/>
    <w:rsid w:val="00B669E6"/>
    <w:rsid w:val="00B66B37"/>
    <w:rsid w:val="00B672AE"/>
    <w:rsid w:val="00B6768C"/>
    <w:rsid w:val="00B67896"/>
    <w:rsid w:val="00B678A4"/>
    <w:rsid w:val="00B70EDD"/>
    <w:rsid w:val="00B71276"/>
    <w:rsid w:val="00B7193C"/>
    <w:rsid w:val="00B719C4"/>
    <w:rsid w:val="00B71EF3"/>
    <w:rsid w:val="00B722C2"/>
    <w:rsid w:val="00B7261C"/>
    <w:rsid w:val="00B72AC0"/>
    <w:rsid w:val="00B72DFA"/>
    <w:rsid w:val="00B73EAF"/>
    <w:rsid w:val="00B73ECD"/>
    <w:rsid w:val="00B749C0"/>
    <w:rsid w:val="00B74D84"/>
    <w:rsid w:val="00B755DE"/>
    <w:rsid w:val="00B76262"/>
    <w:rsid w:val="00B768EE"/>
    <w:rsid w:val="00B76C2C"/>
    <w:rsid w:val="00B772CB"/>
    <w:rsid w:val="00B7774A"/>
    <w:rsid w:val="00B7796B"/>
    <w:rsid w:val="00B77F26"/>
    <w:rsid w:val="00B80685"/>
    <w:rsid w:val="00B811C6"/>
    <w:rsid w:val="00B824C2"/>
    <w:rsid w:val="00B82510"/>
    <w:rsid w:val="00B8256A"/>
    <w:rsid w:val="00B8421B"/>
    <w:rsid w:val="00B842A7"/>
    <w:rsid w:val="00B8448C"/>
    <w:rsid w:val="00B84900"/>
    <w:rsid w:val="00B8495E"/>
    <w:rsid w:val="00B84ACA"/>
    <w:rsid w:val="00B854B5"/>
    <w:rsid w:val="00B85C94"/>
    <w:rsid w:val="00B85F58"/>
    <w:rsid w:val="00B86059"/>
    <w:rsid w:val="00B8667E"/>
    <w:rsid w:val="00B875A2"/>
    <w:rsid w:val="00B87A93"/>
    <w:rsid w:val="00B90AD1"/>
    <w:rsid w:val="00B90B65"/>
    <w:rsid w:val="00B917EA"/>
    <w:rsid w:val="00B92BC7"/>
    <w:rsid w:val="00B9357F"/>
    <w:rsid w:val="00B93A2E"/>
    <w:rsid w:val="00B94571"/>
    <w:rsid w:val="00B9469C"/>
    <w:rsid w:val="00B94723"/>
    <w:rsid w:val="00B94F73"/>
    <w:rsid w:val="00B95488"/>
    <w:rsid w:val="00B95F85"/>
    <w:rsid w:val="00B962A1"/>
    <w:rsid w:val="00B964F4"/>
    <w:rsid w:val="00B96E84"/>
    <w:rsid w:val="00B974FC"/>
    <w:rsid w:val="00B97E00"/>
    <w:rsid w:val="00B97ED8"/>
    <w:rsid w:val="00B97F6B"/>
    <w:rsid w:val="00BA02E8"/>
    <w:rsid w:val="00BA180F"/>
    <w:rsid w:val="00BA24BA"/>
    <w:rsid w:val="00BA2AFC"/>
    <w:rsid w:val="00BA4081"/>
    <w:rsid w:val="00BA4175"/>
    <w:rsid w:val="00BA4B2C"/>
    <w:rsid w:val="00BA4FEF"/>
    <w:rsid w:val="00BA5B6C"/>
    <w:rsid w:val="00BA71D0"/>
    <w:rsid w:val="00BB0A24"/>
    <w:rsid w:val="00BB19F3"/>
    <w:rsid w:val="00BB1AEA"/>
    <w:rsid w:val="00BB1C91"/>
    <w:rsid w:val="00BB2112"/>
    <w:rsid w:val="00BB21AD"/>
    <w:rsid w:val="00BB264F"/>
    <w:rsid w:val="00BB2F53"/>
    <w:rsid w:val="00BB340E"/>
    <w:rsid w:val="00BB3A9D"/>
    <w:rsid w:val="00BB3BF5"/>
    <w:rsid w:val="00BB42AC"/>
    <w:rsid w:val="00BB5040"/>
    <w:rsid w:val="00BB63FC"/>
    <w:rsid w:val="00BB683F"/>
    <w:rsid w:val="00BB6A17"/>
    <w:rsid w:val="00BB6F77"/>
    <w:rsid w:val="00BB6FE0"/>
    <w:rsid w:val="00BB7544"/>
    <w:rsid w:val="00BB7CCC"/>
    <w:rsid w:val="00BC0421"/>
    <w:rsid w:val="00BC09A0"/>
    <w:rsid w:val="00BC1644"/>
    <w:rsid w:val="00BC1BD3"/>
    <w:rsid w:val="00BC1E84"/>
    <w:rsid w:val="00BC4625"/>
    <w:rsid w:val="00BC4793"/>
    <w:rsid w:val="00BC48B5"/>
    <w:rsid w:val="00BC56B8"/>
    <w:rsid w:val="00BC6220"/>
    <w:rsid w:val="00BC6332"/>
    <w:rsid w:val="00BC6DEA"/>
    <w:rsid w:val="00BD0065"/>
    <w:rsid w:val="00BD0BDB"/>
    <w:rsid w:val="00BD0C1D"/>
    <w:rsid w:val="00BD0F5E"/>
    <w:rsid w:val="00BD1D6B"/>
    <w:rsid w:val="00BD1E0D"/>
    <w:rsid w:val="00BD2607"/>
    <w:rsid w:val="00BD299D"/>
    <w:rsid w:val="00BD2C4E"/>
    <w:rsid w:val="00BD2DBC"/>
    <w:rsid w:val="00BD3331"/>
    <w:rsid w:val="00BD34A0"/>
    <w:rsid w:val="00BD35EC"/>
    <w:rsid w:val="00BD5AB5"/>
    <w:rsid w:val="00BD647C"/>
    <w:rsid w:val="00BD67EF"/>
    <w:rsid w:val="00BD6837"/>
    <w:rsid w:val="00BD7D81"/>
    <w:rsid w:val="00BE008F"/>
    <w:rsid w:val="00BE0130"/>
    <w:rsid w:val="00BE15F0"/>
    <w:rsid w:val="00BE1E51"/>
    <w:rsid w:val="00BE2137"/>
    <w:rsid w:val="00BE28C9"/>
    <w:rsid w:val="00BE2930"/>
    <w:rsid w:val="00BE3758"/>
    <w:rsid w:val="00BE3E94"/>
    <w:rsid w:val="00BE4132"/>
    <w:rsid w:val="00BE49E5"/>
    <w:rsid w:val="00BE56F7"/>
    <w:rsid w:val="00BE5896"/>
    <w:rsid w:val="00BE5A52"/>
    <w:rsid w:val="00BE6312"/>
    <w:rsid w:val="00BE66D2"/>
    <w:rsid w:val="00BE66E0"/>
    <w:rsid w:val="00BE6AF1"/>
    <w:rsid w:val="00BE6C77"/>
    <w:rsid w:val="00BE797E"/>
    <w:rsid w:val="00BE7DF8"/>
    <w:rsid w:val="00BF1F4D"/>
    <w:rsid w:val="00BF25B3"/>
    <w:rsid w:val="00BF27F9"/>
    <w:rsid w:val="00BF2920"/>
    <w:rsid w:val="00BF2CDF"/>
    <w:rsid w:val="00BF3B03"/>
    <w:rsid w:val="00BF3D5D"/>
    <w:rsid w:val="00BF4C33"/>
    <w:rsid w:val="00BF4E35"/>
    <w:rsid w:val="00BF5862"/>
    <w:rsid w:val="00BF5B01"/>
    <w:rsid w:val="00BF5D45"/>
    <w:rsid w:val="00BF6564"/>
    <w:rsid w:val="00BF6A19"/>
    <w:rsid w:val="00BF6D78"/>
    <w:rsid w:val="00BF749B"/>
    <w:rsid w:val="00C01135"/>
    <w:rsid w:val="00C0124C"/>
    <w:rsid w:val="00C019E0"/>
    <w:rsid w:val="00C01AF8"/>
    <w:rsid w:val="00C01C17"/>
    <w:rsid w:val="00C01CB2"/>
    <w:rsid w:val="00C02D33"/>
    <w:rsid w:val="00C02DCA"/>
    <w:rsid w:val="00C030BF"/>
    <w:rsid w:val="00C03541"/>
    <w:rsid w:val="00C04011"/>
    <w:rsid w:val="00C0432D"/>
    <w:rsid w:val="00C04FA4"/>
    <w:rsid w:val="00C0508F"/>
    <w:rsid w:val="00C050FD"/>
    <w:rsid w:val="00C05111"/>
    <w:rsid w:val="00C05377"/>
    <w:rsid w:val="00C061DC"/>
    <w:rsid w:val="00C0633D"/>
    <w:rsid w:val="00C070E6"/>
    <w:rsid w:val="00C070F2"/>
    <w:rsid w:val="00C10298"/>
    <w:rsid w:val="00C112B0"/>
    <w:rsid w:val="00C1176D"/>
    <w:rsid w:val="00C136C5"/>
    <w:rsid w:val="00C1448D"/>
    <w:rsid w:val="00C14538"/>
    <w:rsid w:val="00C14647"/>
    <w:rsid w:val="00C15272"/>
    <w:rsid w:val="00C15A2A"/>
    <w:rsid w:val="00C15A73"/>
    <w:rsid w:val="00C15CB8"/>
    <w:rsid w:val="00C1692A"/>
    <w:rsid w:val="00C16A28"/>
    <w:rsid w:val="00C16D40"/>
    <w:rsid w:val="00C16E3F"/>
    <w:rsid w:val="00C1702D"/>
    <w:rsid w:val="00C17664"/>
    <w:rsid w:val="00C17721"/>
    <w:rsid w:val="00C21047"/>
    <w:rsid w:val="00C22628"/>
    <w:rsid w:val="00C23153"/>
    <w:rsid w:val="00C237AC"/>
    <w:rsid w:val="00C245B6"/>
    <w:rsid w:val="00C26712"/>
    <w:rsid w:val="00C26C7A"/>
    <w:rsid w:val="00C26EA4"/>
    <w:rsid w:val="00C279E8"/>
    <w:rsid w:val="00C31A92"/>
    <w:rsid w:val="00C33422"/>
    <w:rsid w:val="00C334F3"/>
    <w:rsid w:val="00C34597"/>
    <w:rsid w:val="00C34FF9"/>
    <w:rsid w:val="00C36DD1"/>
    <w:rsid w:val="00C36E62"/>
    <w:rsid w:val="00C3706C"/>
    <w:rsid w:val="00C3719B"/>
    <w:rsid w:val="00C373F0"/>
    <w:rsid w:val="00C377CF"/>
    <w:rsid w:val="00C37EF1"/>
    <w:rsid w:val="00C402F6"/>
    <w:rsid w:val="00C40670"/>
    <w:rsid w:val="00C40C78"/>
    <w:rsid w:val="00C410C1"/>
    <w:rsid w:val="00C419A9"/>
    <w:rsid w:val="00C41BFF"/>
    <w:rsid w:val="00C41C51"/>
    <w:rsid w:val="00C41FE8"/>
    <w:rsid w:val="00C4226D"/>
    <w:rsid w:val="00C42324"/>
    <w:rsid w:val="00C423BB"/>
    <w:rsid w:val="00C42420"/>
    <w:rsid w:val="00C42494"/>
    <w:rsid w:val="00C433EA"/>
    <w:rsid w:val="00C443E8"/>
    <w:rsid w:val="00C44A3D"/>
    <w:rsid w:val="00C4576A"/>
    <w:rsid w:val="00C45E8D"/>
    <w:rsid w:val="00C463AC"/>
    <w:rsid w:val="00C46498"/>
    <w:rsid w:val="00C4682E"/>
    <w:rsid w:val="00C46DA7"/>
    <w:rsid w:val="00C46EB4"/>
    <w:rsid w:val="00C47026"/>
    <w:rsid w:val="00C47332"/>
    <w:rsid w:val="00C50C53"/>
    <w:rsid w:val="00C5263B"/>
    <w:rsid w:val="00C5288D"/>
    <w:rsid w:val="00C52A3E"/>
    <w:rsid w:val="00C52DC6"/>
    <w:rsid w:val="00C54204"/>
    <w:rsid w:val="00C55F7C"/>
    <w:rsid w:val="00C5626E"/>
    <w:rsid w:val="00C56271"/>
    <w:rsid w:val="00C57670"/>
    <w:rsid w:val="00C57A4F"/>
    <w:rsid w:val="00C57AA1"/>
    <w:rsid w:val="00C57FE2"/>
    <w:rsid w:val="00C600B2"/>
    <w:rsid w:val="00C60203"/>
    <w:rsid w:val="00C60537"/>
    <w:rsid w:val="00C60B21"/>
    <w:rsid w:val="00C617F2"/>
    <w:rsid w:val="00C61A82"/>
    <w:rsid w:val="00C62A90"/>
    <w:rsid w:val="00C633AD"/>
    <w:rsid w:val="00C63C1A"/>
    <w:rsid w:val="00C64C24"/>
    <w:rsid w:val="00C6505F"/>
    <w:rsid w:val="00C650A1"/>
    <w:rsid w:val="00C65AD8"/>
    <w:rsid w:val="00C66B6D"/>
    <w:rsid w:val="00C6716D"/>
    <w:rsid w:val="00C675FD"/>
    <w:rsid w:val="00C67E63"/>
    <w:rsid w:val="00C7148D"/>
    <w:rsid w:val="00C7156F"/>
    <w:rsid w:val="00C72329"/>
    <w:rsid w:val="00C7288C"/>
    <w:rsid w:val="00C744D2"/>
    <w:rsid w:val="00C74E81"/>
    <w:rsid w:val="00C757A0"/>
    <w:rsid w:val="00C75C40"/>
    <w:rsid w:val="00C75E26"/>
    <w:rsid w:val="00C771D2"/>
    <w:rsid w:val="00C775B7"/>
    <w:rsid w:val="00C812FA"/>
    <w:rsid w:val="00C83043"/>
    <w:rsid w:val="00C83146"/>
    <w:rsid w:val="00C83787"/>
    <w:rsid w:val="00C83F70"/>
    <w:rsid w:val="00C83FBE"/>
    <w:rsid w:val="00C8426D"/>
    <w:rsid w:val="00C85750"/>
    <w:rsid w:val="00C85C0B"/>
    <w:rsid w:val="00C862E6"/>
    <w:rsid w:val="00C8688F"/>
    <w:rsid w:val="00C869F4"/>
    <w:rsid w:val="00C86BB8"/>
    <w:rsid w:val="00C877A5"/>
    <w:rsid w:val="00C87F9E"/>
    <w:rsid w:val="00C902CF"/>
    <w:rsid w:val="00C910A2"/>
    <w:rsid w:val="00C91378"/>
    <w:rsid w:val="00C91448"/>
    <w:rsid w:val="00C91894"/>
    <w:rsid w:val="00C9277F"/>
    <w:rsid w:val="00C928AF"/>
    <w:rsid w:val="00C92989"/>
    <w:rsid w:val="00C92BFF"/>
    <w:rsid w:val="00C92EC8"/>
    <w:rsid w:val="00C930A4"/>
    <w:rsid w:val="00C93A73"/>
    <w:rsid w:val="00C9417C"/>
    <w:rsid w:val="00C94EA4"/>
    <w:rsid w:val="00C950BB"/>
    <w:rsid w:val="00C951F6"/>
    <w:rsid w:val="00C95588"/>
    <w:rsid w:val="00C9586A"/>
    <w:rsid w:val="00C96459"/>
    <w:rsid w:val="00CA045C"/>
    <w:rsid w:val="00CA1167"/>
    <w:rsid w:val="00CA236A"/>
    <w:rsid w:val="00CA35B9"/>
    <w:rsid w:val="00CA38FD"/>
    <w:rsid w:val="00CA457A"/>
    <w:rsid w:val="00CA5870"/>
    <w:rsid w:val="00CA58E2"/>
    <w:rsid w:val="00CA66AA"/>
    <w:rsid w:val="00CA6BC0"/>
    <w:rsid w:val="00CA6D94"/>
    <w:rsid w:val="00CA6E74"/>
    <w:rsid w:val="00CA7234"/>
    <w:rsid w:val="00CA7EAA"/>
    <w:rsid w:val="00CB02ED"/>
    <w:rsid w:val="00CB29C6"/>
    <w:rsid w:val="00CB2DEB"/>
    <w:rsid w:val="00CB33F7"/>
    <w:rsid w:val="00CB3D0E"/>
    <w:rsid w:val="00CB522D"/>
    <w:rsid w:val="00CB584F"/>
    <w:rsid w:val="00CB5A08"/>
    <w:rsid w:val="00CB5AF5"/>
    <w:rsid w:val="00CB68F9"/>
    <w:rsid w:val="00CB6976"/>
    <w:rsid w:val="00CB7187"/>
    <w:rsid w:val="00CB7824"/>
    <w:rsid w:val="00CB7EBA"/>
    <w:rsid w:val="00CC01B1"/>
    <w:rsid w:val="00CC090B"/>
    <w:rsid w:val="00CC0A3E"/>
    <w:rsid w:val="00CC11B8"/>
    <w:rsid w:val="00CC1687"/>
    <w:rsid w:val="00CC1787"/>
    <w:rsid w:val="00CC178B"/>
    <w:rsid w:val="00CC18E8"/>
    <w:rsid w:val="00CC1B06"/>
    <w:rsid w:val="00CC23C6"/>
    <w:rsid w:val="00CC31D7"/>
    <w:rsid w:val="00CC31FE"/>
    <w:rsid w:val="00CC3548"/>
    <w:rsid w:val="00CC3EB5"/>
    <w:rsid w:val="00CC42BA"/>
    <w:rsid w:val="00CC4317"/>
    <w:rsid w:val="00CC43FF"/>
    <w:rsid w:val="00CC4455"/>
    <w:rsid w:val="00CC5408"/>
    <w:rsid w:val="00CC5E95"/>
    <w:rsid w:val="00CC6358"/>
    <w:rsid w:val="00CC657E"/>
    <w:rsid w:val="00CC7F19"/>
    <w:rsid w:val="00CD0815"/>
    <w:rsid w:val="00CD0FBC"/>
    <w:rsid w:val="00CD1199"/>
    <w:rsid w:val="00CD13AA"/>
    <w:rsid w:val="00CD2637"/>
    <w:rsid w:val="00CD2C0C"/>
    <w:rsid w:val="00CD2CD7"/>
    <w:rsid w:val="00CD2D5C"/>
    <w:rsid w:val="00CD2DE8"/>
    <w:rsid w:val="00CD3265"/>
    <w:rsid w:val="00CD363D"/>
    <w:rsid w:val="00CD3ADF"/>
    <w:rsid w:val="00CD4B54"/>
    <w:rsid w:val="00CD4BD3"/>
    <w:rsid w:val="00CD4C28"/>
    <w:rsid w:val="00CD4E6F"/>
    <w:rsid w:val="00CD584C"/>
    <w:rsid w:val="00CD5CB5"/>
    <w:rsid w:val="00CD5F53"/>
    <w:rsid w:val="00CD6622"/>
    <w:rsid w:val="00CD70C2"/>
    <w:rsid w:val="00CD7BA6"/>
    <w:rsid w:val="00CE015A"/>
    <w:rsid w:val="00CE13C5"/>
    <w:rsid w:val="00CE20E5"/>
    <w:rsid w:val="00CE22B2"/>
    <w:rsid w:val="00CE24AB"/>
    <w:rsid w:val="00CE3228"/>
    <w:rsid w:val="00CE332E"/>
    <w:rsid w:val="00CE3336"/>
    <w:rsid w:val="00CE337A"/>
    <w:rsid w:val="00CE37C9"/>
    <w:rsid w:val="00CE3D56"/>
    <w:rsid w:val="00CE3E32"/>
    <w:rsid w:val="00CE520E"/>
    <w:rsid w:val="00CE5748"/>
    <w:rsid w:val="00CE5BC4"/>
    <w:rsid w:val="00CE6B07"/>
    <w:rsid w:val="00CE6BB9"/>
    <w:rsid w:val="00CE6BDB"/>
    <w:rsid w:val="00CE74CF"/>
    <w:rsid w:val="00CF01AB"/>
    <w:rsid w:val="00CF0CFF"/>
    <w:rsid w:val="00CF1895"/>
    <w:rsid w:val="00CF2A46"/>
    <w:rsid w:val="00CF2B8D"/>
    <w:rsid w:val="00CF38B7"/>
    <w:rsid w:val="00CF3A4D"/>
    <w:rsid w:val="00CF3DEB"/>
    <w:rsid w:val="00CF3E66"/>
    <w:rsid w:val="00CF3FCE"/>
    <w:rsid w:val="00CF423D"/>
    <w:rsid w:val="00CF575A"/>
    <w:rsid w:val="00CF577C"/>
    <w:rsid w:val="00CF61AB"/>
    <w:rsid w:val="00CF6951"/>
    <w:rsid w:val="00D00069"/>
    <w:rsid w:val="00D0068B"/>
    <w:rsid w:val="00D0076C"/>
    <w:rsid w:val="00D00A9F"/>
    <w:rsid w:val="00D00D8C"/>
    <w:rsid w:val="00D0172F"/>
    <w:rsid w:val="00D021F1"/>
    <w:rsid w:val="00D0234E"/>
    <w:rsid w:val="00D028B0"/>
    <w:rsid w:val="00D02FEB"/>
    <w:rsid w:val="00D03030"/>
    <w:rsid w:val="00D03223"/>
    <w:rsid w:val="00D03249"/>
    <w:rsid w:val="00D03377"/>
    <w:rsid w:val="00D03AED"/>
    <w:rsid w:val="00D03ED7"/>
    <w:rsid w:val="00D041A0"/>
    <w:rsid w:val="00D051FF"/>
    <w:rsid w:val="00D05D06"/>
    <w:rsid w:val="00D05D92"/>
    <w:rsid w:val="00D06301"/>
    <w:rsid w:val="00D0675F"/>
    <w:rsid w:val="00D06A27"/>
    <w:rsid w:val="00D06BF3"/>
    <w:rsid w:val="00D0710E"/>
    <w:rsid w:val="00D1069E"/>
    <w:rsid w:val="00D10A82"/>
    <w:rsid w:val="00D1171E"/>
    <w:rsid w:val="00D11E0F"/>
    <w:rsid w:val="00D1258A"/>
    <w:rsid w:val="00D12AB2"/>
    <w:rsid w:val="00D13B64"/>
    <w:rsid w:val="00D141F7"/>
    <w:rsid w:val="00D1460F"/>
    <w:rsid w:val="00D153D6"/>
    <w:rsid w:val="00D176C5"/>
    <w:rsid w:val="00D20203"/>
    <w:rsid w:val="00D21E91"/>
    <w:rsid w:val="00D2227C"/>
    <w:rsid w:val="00D2271B"/>
    <w:rsid w:val="00D2322C"/>
    <w:rsid w:val="00D24A8A"/>
    <w:rsid w:val="00D25318"/>
    <w:rsid w:val="00D25392"/>
    <w:rsid w:val="00D260B2"/>
    <w:rsid w:val="00D3077E"/>
    <w:rsid w:val="00D31EE0"/>
    <w:rsid w:val="00D31F23"/>
    <w:rsid w:val="00D325BB"/>
    <w:rsid w:val="00D32BEC"/>
    <w:rsid w:val="00D334AE"/>
    <w:rsid w:val="00D3374E"/>
    <w:rsid w:val="00D33E31"/>
    <w:rsid w:val="00D34DE9"/>
    <w:rsid w:val="00D35253"/>
    <w:rsid w:val="00D353D4"/>
    <w:rsid w:val="00D359EA"/>
    <w:rsid w:val="00D37A6E"/>
    <w:rsid w:val="00D4038F"/>
    <w:rsid w:val="00D4124A"/>
    <w:rsid w:val="00D41A5F"/>
    <w:rsid w:val="00D42AF3"/>
    <w:rsid w:val="00D42BC6"/>
    <w:rsid w:val="00D42CD6"/>
    <w:rsid w:val="00D43030"/>
    <w:rsid w:val="00D4351E"/>
    <w:rsid w:val="00D436DC"/>
    <w:rsid w:val="00D43757"/>
    <w:rsid w:val="00D43CAE"/>
    <w:rsid w:val="00D43E62"/>
    <w:rsid w:val="00D44234"/>
    <w:rsid w:val="00D44333"/>
    <w:rsid w:val="00D44796"/>
    <w:rsid w:val="00D44B8C"/>
    <w:rsid w:val="00D44D68"/>
    <w:rsid w:val="00D46D2F"/>
    <w:rsid w:val="00D477FF"/>
    <w:rsid w:val="00D5071C"/>
    <w:rsid w:val="00D50831"/>
    <w:rsid w:val="00D50901"/>
    <w:rsid w:val="00D50903"/>
    <w:rsid w:val="00D50914"/>
    <w:rsid w:val="00D51FF8"/>
    <w:rsid w:val="00D52CFA"/>
    <w:rsid w:val="00D53337"/>
    <w:rsid w:val="00D53FCF"/>
    <w:rsid w:val="00D541B0"/>
    <w:rsid w:val="00D54EF2"/>
    <w:rsid w:val="00D55279"/>
    <w:rsid w:val="00D5530B"/>
    <w:rsid w:val="00D556F5"/>
    <w:rsid w:val="00D55B4B"/>
    <w:rsid w:val="00D55FEA"/>
    <w:rsid w:val="00D564A3"/>
    <w:rsid w:val="00D56F5D"/>
    <w:rsid w:val="00D57863"/>
    <w:rsid w:val="00D57AD0"/>
    <w:rsid w:val="00D57B67"/>
    <w:rsid w:val="00D57C3C"/>
    <w:rsid w:val="00D60897"/>
    <w:rsid w:val="00D60DCA"/>
    <w:rsid w:val="00D612DD"/>
    <w:rsid w:val="00D61DE0"/>
    <w:rsid w:val="00D61DEA"/>
    <w:rsid w:val="00D61ECC"/>
    <w:rsid w:val="00D6296D"/>
    <w:rsid w:val="00D62D18"/>
    <w:rsid w:val="00D62E77"/>
    <w:rsid w:val="00D6359F"/>
    <w:rsid w:val="00D63A2C"/>
    <w:rsid w:val="00D6418A"/>
    <w:rsid w:val="00D650C0"/>
    <w:rsid w:val="00D661B5"/>
    <w:rsid w:val="00D66830"/>
    <w:rsid w:val="00D66F28"/>
    <w:rsid w:val="00D67E8E"/>
    <w:rsid w:val="00D70C07"/>
    <w:rsid w:val="00D7134B"/>
    <w:rsid w:val="00D71ACB"/>
    <w:rsid w:val="00D71ED9"/>
    <w:rsid w:val="00D7215F"/>
    <w:rsid w:val="00D72827"/>
    <w:rsid w:val="00D72972"/>
    <w:rsid w:val="00D72E62"/>
    <w:rsid w:val="00D73911"/>
    <w:rsid w:val="00D75808"/>
    <w:rsid w:val="00D75EB5"/>
    <w:rsid w:val="00D76332"/>
    <w:rsid w:val="00D7683E"/>
    <w:rsid w:val="00D778CA"/>
    <w:rsid w:val="00D77914"/>
    <w:rsid w:val="00D80082"/>
    <w:rsid w:val="00D80CFD"/>
    <w:rsid w:val="00D80FC8"/>
    <w:rsid w:val="00D81295"/>
    <w:rsid w:val="00D81B30"/>
    <w:rsid w:val="00D81FE7"/>
    <w:rsid w:val="00D8226C"/>
    <w:rsid w:val="00D829B0"/>
    <w:rsid w:val="00D82E4D"/>
    <w:rsid w:val="00D830AB"/>
    <w:rsid w:val="00D83882"/>
    <w:rsid w:val="00D83F52"/>
    <w:rsid w:val="00D841EA"/>
    <w:rsid w:val="00D84C53"/>
    <w:rsid w:val="00D84D16"/>
    <w:rsid w:val="00D854E6"/>
    <w:rsid w:val="00D85E3A"/>
    <w:rsid w:val="00D868A0"/>
    <w:rsid w:val="00D900B0"/>
    <w:rsid w:val="00D906BF"/>
    <w:rsid w:val="00D90ABD"/>
    <w:rsid w:val="00D916CA"/>
    <w:rsid w:val="00D91BBB"/>
    <w:rsid w:val="00D9200E"/>
    <w:rsid w:val="00D92D53"/>
    <w:rsid w:val="00D92DC2"/>
    <w:rsid w:val="00D92DF2"/>
    <w:rsid w:val="00D93451"/>
    <w:rsid w:val="00D945D1"/>
    <w:rsid w:val="00D94AD3"/>
    <w:rsid w:val="00D94C02"/>
    <w:rsid w:val="00D94CE1"/>
    <w:rsid w:val="00D94FA1"/>
    <w:rsid w:val="00D95013"/>
    <w:rsid w:val="00D96EF3"/>
    <w:rsid w:val="00D97028"/>
    <w:rsid w:val="00D97B21"/>
    <w:rsid w:val="00DA06A7"/>
    <w:rsid w:val="00DA1021"/>
    <w:rsid w:val="00DA1B17"/>
    <w:rsid w:val="00DA1B4C"/>
    <w:rsid w:val="00DA1D99"/>
    <w:rsid w:val="00DA2425"/>
    <w:rsid w:val="00DA24DD"/>
    <w:rsid w:val="00DA2909"/>
    <w:rsid w:val="00DA2CC5"/>
    <w:rsid w:val="00DA341B"/>
    <w:rsid w:val="00DA3AF8"/>
    <w:rsid w:val="00DA4374"/>
    <w:rsid w:val="00DA4588"/>
    <w:rsid w:val="00DA4C50"/>
    <w:rsid w:val="00DA5026"/>
    <w:rsid w:val="00DA5A24"/>
    <w:rsid w:val="00DA6008"/>
    <w:rsid w:val="00DA71BB"/>
    <w:rsid w:val="00DA71D9"/>
    <w:rsid w:val="00DA7267"/>
    <w:rsid w:val="00DA7745"/>
    <w:rsid w:val="00DB06A4"/>
    <w:rsid w:val="00DB0C75"/>
    <w:rsid w:val="00DB1081"/>
    <w:rsid w:val="00DB1411"/>
    <w:rsid w:val="00DB142C"/>
    <w:rsid w:val="00DB266B"/>
    <w:rsid w:val="00DB37EE"/>
    <w:rsid w:val="00DB380A"/>
    <w:rsid w:val="00DB389A"/>
    <w:rsid w:val="00DB402A"/>
    <w:rsid w:val="00DB41CA"/>
    <w:rsid w:val="00DB47D3"/>
    <w:rsid w:val="00DB4973"/>
    <w:rsid w:val="00DB498C"/>
    <w:rsid w:val="00DB4C73"/>
    <w:rsid w:val="00DB4CED"/>
    <w:rsid w:val="00DB5949"/>
    <w:rsid w:val="00DB6543"/>
    <w:rsid w:val="00DB6D6F"/>
    <w:rsid w:val="00DC0450"/>
    <w:rsid w:val="00DC28AA"/>
    <w:rsid w:val="00DC291C"/>
    <w:rsid w:val="00DC2E4E"/>
    <w:rsid w:val="00DC4462"/>
    <w:rsid w:val="00DC4542"/>
    <w:rsid w:val="00DC56A4"/>
    <w:rsid w:val="00DC6110"/>
    <w:rsid w:val="00DC6749"/>
    <w:rsid w:val="00DC69D6"/>
    <w:rsid w:val="00DD0046"/>
    <w:rsid w:val="00DD0DFC"/>
    <w:rsid w:val="00DD1173"/>
    <w:rsid w:val="00DD16DE"/>
    <w:rsid w:val="00DD212A"/>
    <w:rsid w:val="00DD2DF1"/>
    <w:rsid w:val="00DD2EC7"/>
    <w:rsid w:val="00DD2F1B"/>
    <w:rsid w:val="00DD387B"/>
    <w:rsid w:val="00DD3A90"/>
    <w:rsid w:val="00DD4A9D"/>
    <w:rsid w:val="00DD5038"/>
    <w:rsid w:val="00DD52B0"/>
    <w:rsid w:val="00DD5543"/>
    <w:rsid w:val="00DD5ECD"/>
    <w:rsid w:val="00DD628A"/>
    <w:rsid w:val="00DD62FA"/>
    <w:rsid w:val="00DD6C40"/>
    <w:rsid w:val="00DD704C"/>
    <w:rsid w:val="00DE23BA"/>
    <w:rsid w:val="00DE3899"/>
    <w:rsid w:val="00DE4349"/>
    <w:rsid w:val="00DE47E5"/>
    <w:rsid w:val="00DE4938"/>
    <w:rsid w:val="00DE4FA1"/>
    <w:rsid w:val="00DE6181"/>
    <w:rsid w:val="00DE6DC7"/>
    <w:rsid w:val="00DE6E6C"/>
    <w:rsid w:val="00DE704C"/>
    <w:rsid w:val="00DE7928"/>
    <w:rsid w:val="00DF04BD"/>
    <w:rsid w:val="00DF093E"/>
    <w:rsid w:val="00DF1278"/>
    <w:rsid w:val="00DF20E5"/>
    <w:rsid w:val="00DF224A"/>
    <w:rsid w:val="00DF23ED"/>
    <w:rsid w:val="00DF3C7A"/>
    <w:rsid w:val="00DF3D94"/>
    <w:rsid w:val="00DF3DC8"/>
    <w:rsid w:val="00DF3EC3"/>
    <w:rsid w:val="00DF3F93"/>
    <w:rsid w:val="00DF44A3"/>
    <w:rsid w:val="00DF4573"/>
    <w:rsid w:val="00DF55CE"/>
    <w:rsid w:val="00DF567D"/>
    <w:rsid w:val="00DF5DDF"/>
    <w:rsid w:val="00DF711A"/>
    <w:rsid w:val="00DF7D4C"/>
    <w:rsid w:val="00E000A3"/>
    <w:rsid w:val="00E00B1F"/>
    <w:rsid w:val="00E016E8"/>
    <w:rsid w:val="00E02EE5"/>
    <w:rsid w:val="00E035AE"/>
    <w:rsid w:val="00E044FB"/>
    <w:rsid w:val="00E057B9"/>
    <w:rsid w:val="00E06907"/>
    <w:rsid w:val="00E06FBB"/>
    <w:rsid w:val="00E07611"/>
    <w:rsid w:val="00E07B41"/>
    <w:rsid w:val="00E07D10"/>
    <w:rsid w:val="00E10466"/>
    <w:rsid w:val="00E107D1"/>
    <w:rsid w:val="00E1085E"/>
    <w:rsid w:val="00E10B5A"/>
    <w:rsid w:val="00E10EA5"/>
    <w:rsid w:val="00E114AC"/>
    <w:rsid w:val="00E11916"/>
    <w:rsid w:val="00E12D88"/>
    <w:rsid w:val="00E12E94"/>
    <w:rsid w:val="00E12EDB"/>
    <w:rsid w:val="00E13674"/>
    <w:rsid w:val="00E138DC"/>
    <w:rsid w:val="00E14758"/>
    <w:rsid w:val="00E14DEC"/>
    <w:rsid w:val="00E162B6"/>
    <w:rsid w:val="00E162E0"/>
    <w:rsid w:val="00E17769"/>
    <w:rsid w:val="00E1786D"/>
    <w:rsid w:val="00E216BC"/>
    <w:rsid w:val="00E2177D"/>
    <w:rsid w:val="00E2192D"/>
    <w:rsid w:val="00E22953"/>
    <w:rsid w:val="00E23888"/>
    <w:rsid w:val="00E23AB2"/>
    <w:rsid w:val="00E24486"/>
    <w:rsid w:val="00E244A5"/>
    <w:rsid w:val="00E245D0"/>
    <w:rsid w:val="00E2460D"/>
    <w:rsid w:val="00E257CF"/>
    <w:rsid w:val="00E25990"/>
    <w:rsid w:val="00E266C1"/>
    <w:rsid w:val="00E26F9D"/>
    <w:rsid w:val="00E27464"/>
    <w:rsid w:val="00E279EE"/>
    <w:rsid w:val="00E27BDE"/>
    <w:rsid w:val="00E27D6B"/>
    <w:rsid w:val="00E30930"/>
    <w:rsid w:val="00E3095F"/>
    <w:rsid w:val="00E30B9C"/>
    <w:rsid w:val="00E31234"/>
    <w:rsid w:val="00E31BA2"/>
    <w:rsid w:val="00E31D43"/>
    <w:rsid w:val="00E31D52"/>
    <w:rsid w:val="00E32FBE"/>
    <w:rsid w:val="00E33512"/>
    <w:rsid w:val="00E34DDE"/>
    <w:rsid w:val="00E34F74"/>
    <w:rsid w:val="00E35084"/>
    <w:rsid w:val="00E35328"/>
    <w:rsid w:val="00E3555A"/>
    <w:rsid w:val="00E35A61"/>
    <w:rsid w:val="00E35B67"/>
    <w:rsid w:val="00E35BBD"/>
    <w:rsid w:val="00E35CC8"/>
    <w:rsid w:val="00E36232"/>
    <w:rsid w:val="00E3789E"/>
    <w:rsid w:val="00E40824"/>
    <w:rsid w:val="00E41000"/>
    <w:rsid w:val="00E421DF"/>
    <w:rsid w:val="00E423DD"/>
    <w:rsid w:val="00E4253E"/>
    <w:rsid w:val="00E432AA"/>
    <w:rsid w:val="00E4395B"/>
    <w:rsid w:val="00E43D95"/>
    <w:rsid w:val="00E445B9"/>
    <w:rsid w:val="00E44A29"/>
    <w:rsid w:val="00E44DC1"/>
    <w:rsid w:val="00E45B89"/>
    <w:rsid w:val="00E4633F"/>
    <w:rsid w:val="00E463C4"/>
    <w:rsid w:val="00E46606"/>
    <w:rsid w:val="00E46DB5"/>
    <w:rsid w:val="00E47DC7"/>
    <w:rsid w:val="00E5073B"/>
    <w:rsid w:val="00E50B02"/>
    <w:rsid w:val="00E51842"/>
    <w:rsid w:val="00E523BB"/>
    <w:rsid w:val="00E52731"/>
    <w:rsid w:val="00E52CFB"/>
    <w:rsid w:val="00E538AA"/>
    <w:rsid w:val="00E54900"/>
    <w:rsid w:val="00E54FED"/>
    <w:rsid w:val="00E55FEA"/>
    <w:rsid w:val="00E56466"/>
    <w:rsid w:val="00E571E5"/>
    <w:rsid w:val="00E5751C"/>
    <w:rsid w:val="00E60066"/>
    <w:rsid w:val="00E60ABC"/>
    <w:rsid w:val="00E61A76"/>
    <w:rsid w:val="00E62AE4"/>
    <w:rsid w:val="00E63460"/>
    <w:rsid w:val="00E639AC"/>
    <w:rsid w:val="00E63AB7"/>
    <w:rsid w:val="00E650BF"/>
    <w:rsid w:val="00E65C92"/>
    <w:rsid w:val="00E70B93"/>
    <w:rsid w:val="00E70DD2"/>
    <w:rsid w:val="00E70ED7"/>
    <w:rsid w:val="00E72E47"/>
    <w:rsid w:val="00E7392E"/>
    <w:rsid w:val="00E749DA"/>
    <w:rsid w:val="00E75728"/>
    <w:rsid w:val="00E75AF9"/>
    <w:rsid w:val="00E7759F"/>
    <w:rsid w:val="00E80B55"/>
    <w:rsid w:val="00E81983"/>
    <w:rsid w:val="00E81C1B"/>
    <w:rsid w:val="00E820C8"/>
    <w:rsid w:val="00E82384"/>
    <w:rsid w:val="00E82902"/>
    <w:rsid w:val="00E82B00"/>
    <w:rsid w:val="00E82B91"/>
    <w:rsid w:val="00E8314C"/>
    <w:rsid w:val="00E8330C"/>
    <w:rsid w:val="00E835D2"/>
    <w:rsid w:val="00E83E69"/>
    <w:rsid w:val="00E84167"/>
    <w:rsid w:val="00E85760"/>
    <w:rsid w:val="00E85F0D"/>
    <w:rsid w:val="00E86459"/>
    <w:rsid w:val="00E8653F"/>
    <w:rsid w:val="00E867E2"/>
    <w:rsid w:val="00E869AF"/>
    <w:rsid w:val="00E86F82"/>
    <w:rsid w:val="00E87332"/>
    <w:rsid w:val="00E873EA"/>
    <w:rsid w:val="00E875C8"/>
    <w:rsid w:val="00E8777E"/>
    <w:rsid w:val="00E8793D"/>
    <w:rsid w:val="00E87B68"/>
    <w:rsid w:val="00E87C34"/>
    <w:rsid w:val="00E90211"/>
    <w:rsid w:val="00E90280"/>
    <w:rsid w:val="00E915FF"/>
    <w:rsid w:val="00E91C2B"/>
    <w:rsid w:val="00E91C7C"/>
    <w:rsid w:val="00E91EB9"/>
    <w:rsid w:val="00E93F00"/>
    <w:rsid w:val="00E94646"/>
    <w:rsid w:val="00E94928"/>
    <w:rsid w:val="00E949A9"/>
    <w:rsid w:val="00E94F86"/>
    <w:rsid w:val="00E958CB"/>
    <w:rsid w:val="00E9615E"/>
    <w:rsid w:val="00E96243"/>
    <w:rsid w:val="00E96641"/>
    <w:rsid w:val="00E96716"/>
    <w:rsid w:val="00E96F5F"/>
    <w:rsid w:val="00EA0C09"/>
    <w:rsid w:val="00EA1062"/>
    <w:rsid w:val="00EA2224"/>
    <w:rsid w:val="00EA33FE"/>
    <w:rsid w:val="00EA3E3C"/>
    <w:rsid w:val="00EA4862"/>
    <w:rsid w:val="00EA5265"/>
    <w:rsid w:val="00EA582D"/>
    <w:rsid w:val="00EA6DA1"/>
    <w:rsid w:val="00EA6EB0"/>
    <w:rsid w:val="00EA74E6"/>
    <w:rsid w:val="00EA7FF4"/>
    <w:rsid w:val="00EB0786"/>
    <w:rsid w:val="00EB0ACC"/>
    <w:rsid w:val="00EB1305"/>
    <w:rsid w:val="00EB15AC"/>
    <w:rsid w:val="00EB22B0"/>
    <w:rsid w:val="00EB2A0E"/>
    <w:rsid w:val="00EB373B"/>
    <w:rsid w:val="00EB3AF4"/>
    <w:rsid w:val="00EB3C53"/>
    <w:rsid w:val="00EB446A"/>
    <w:rsid w:val="00EB4598"/>
    <w:rsid w:val="00EB485A"/>
    <w:rsid w:val="00EB5F5D"/>
    <w:rsid w:val="00EB5F7C"/>
    <w:rsid w:val="00EB619D"/>
    <w:rsid w:val="00EB67FA"/>
    <w:rsid w:val="00EB6F07"/>
    <w:rsid w:val="00EB7E55"/>
    <w:rsid w:val="00EB7FB4"/>
    <w:rsid w:val="00EC0925"/>
    <w:rsid w:val="00EC0A84"/>
    <w:rsid w:val="00EC2070"/>
    <w:rsid w:val="00EC2093"/>
    <w:rsid w:val="00EC2377"/>
    <w:rsid w:val="00EC2823"/>
    <w:rsid w:val="00EC3203"/>
    <w:rsid w:val="00EC3BFC"/>
    <w:rsid w:val="00EC3E58"/>
    <w:rsid w:val="00EC49EE"/>
    <w:rsid w:val="00EC4A7F"/>
    <w:rsid w:val="00EC4FEB"/>
    <w:rsid w:val="00EC5D69"/>
    <w:rsid w:val="00EC60C8"/>
    <w:rsid w:val="00EC6742"/>
    <w:rsid w:val="00ED0130"/>
    <w:rsid w:val="00ED0CD0"/>
    <w:rsid w:val="00ED20CA"/>
    <w:rsid w:val="00ED23AA"/>
    <w:rsid w:val="00ED340A"/>
    <w:rsid w:val="00ED3A61"/>
    <w:rsid w:val="00ED489C"/>
    <w:rsid w:val="00ED493B"/>
    <w:rsid w:val="00ED602D"/>
    <w:rsid w:val="00ED6881"/>
    <w:rsid w:val="00ED6B77"/>
    <w:rsid w:val="00ED75E4"/>
    <w:rsid w:val="00ED7D0E"/>
    <w:rsid w:val="00EE010F"/>
    <w:rsid w:val="00EE184D"/>
    <w:rsid w:val="00EE1905"/>
    <w:rsid w:val="00EE2D74"/>
    <w:rsid w:val="00EE33EB"/>
    <w:rsid w:val="00EE3A44"/>
    <w:rsid w:val="00EE3D19"/>
    <w:rsid w:val="00EE4895"/>
    <w:rsid w:val="00EE48F8"/>
    <w:rsid w:val="00EE4F27"/>
    <w:rsid w:val="00EE4FDC"/>
    <w:rsid w:val="00EE5AB8"/>
    <w:rsid w:val="00EE5C20"/>
    <w:rsid w:val="00EE63B0"/>
    <w:rsid w:val="00EE6718"/>
    <w:rsid w:val="00EE738F"/>
    <w:rsid w:val="00EE7754"/>
    <w:rsid w:val="00EE7782"/>
    <w:rsid w:val="00EE7C7E"/>
    <w:rsid w:val="00EE7F38"/>
    <w:rsid w:val="00EF0002"/>
    <w:rsid w:val="00EF0611"/>
    <w:rsid w:val="00EF081F"/>
    <w:rsid w:val="00EF09C9"/>
    <w:rsid w:val="00EF2198"/>
    <w:rsid w:val="00EF258A"/>
    <w:rsid w:val="00EF295B"/>
    <w:rsid w:val="00EF2E3B"/>
    <w:rsid w:val="00EF2F7D"/>
    <w:rsid w:val="00EF345D"/>
    <w:rsid w:val="00EF3D28"/>
    <w:rsid w:val="00EF3F47"/>
    <w:rsid w:val="00EF4C3F"/>
    <w:rsid w:val="00EF5604"/>
    <w:rsid w:val="00EF5B52"/>
    <w:rsid w:val="00EF6931"/>
    <w:rsid w:val="00EF7382"/>
    <w:rsid w:val="00EF751E"/>
    <w:rsid w:val="00F0095F"/>
    <w:rsid w:val="00F0177F"/>
    <w:rsid w:val="00F02146"/>
    <w:rsid w:val="00F02469"/>
    <w:rsid w:val="00F02DA2"/>
    <w:rsid w:val="00F02E5E"/>
    <w:rsid w:val="00F036DB"/>
    <w:rsid w:val="00F04974"/>
    <w:rsid w:val="00F04B72"/>
    <w:rsid w:val="00F0593E"/>
    <w:rsid w:val="00F05FD3"/>
    <w:rsid w:val="00F06701"/>
    <w:rsid w:val="00F0686F"/>
    <w:rsid w:val="00F0782A"/>
    <w:rsid w:val="00F079EE"/>
    <w:rsid w:val="00F07E81"/>
    <w:rsid w:val="00F113B1"/>
    <w:rsid w:val="00F11DA8"/>
    <w:rsid w:val="00F1201E"/>
    <w:rsid w:val="00F1231E"/>
    <w:rsid w:val="00F125D0"/>
    <w:rsid w:val="00F135D6"/>
    <w:rsid w:val="00F13C7A"/>
    <w:rsid w:val="00F14B24"/>
    <w:rsid w:val="00F16978"/>
    <w:rsid w:val="00F16BFD"/>
    <w:rsid w:val="00F1709A"/>
    <w:rsid w:val="00F21079"/>
    <w:rsid w:val="00F2129D"/>
    <w:rsid w:val="00F212CF"/>
    <w:rsid w:val="00F21659"/>
    <w:rsid w:val="00F218B8"/>
    <w:rsid w:val="00F2191D"/>
    <w:rsid w:val="00F21C0C"/>
    <w:rsid w:val="00F21F6A"/>
    <w:rsid w:val="00F22631"/>
    <w:rsid w:val="00F231EE"/>
    <w:rsid w:val="00F2332E"/>
    <w:rsid w:val="00F23CEE"/>
    <w:rsid w:val="00F24562"/>
    <w:rsid w:val="00F24745"/>
    <w:rsid w:val="00F24EB3"/>
    <w:rsid w:val="00F250B3"/>
    <w:rsid w:val="00F25742"/>
    <w:rsid w:val="00F257EC"/>
    <w:rsid w:val="00F25875"/>
    <w:rsid w:val="00F25FE2"/>
    <w:rsid w:val="00F2677A"/>
    <w:rsid w:val="00F26E5B"/>
    <w:rsid w:val="00F26F82"/>
    <w:rsid w:val="00F275FF"/>
    <w:rsid w:val="00F314EF"/>
    <w:rsid w:val="00F318E4"/>
    <w:rsid w:val="00F324AB"/>
    <w:rsid w:val="00F3270F"/>
    <w:rsid w:val="00F32A81"/>
    <w:rsid w:val="00F32BDD"/>
    <w:rsid w:val="00F33261"/>
    <w:rsid w:val="00F3439E"/>
    <w:rsid w:val="00F35695"/>
    <w:rsid w:val="00F35AAB"/>
    <w:rsid w:val="00F36D6E"/>
    <w:rsid w:val="00F37187"/>
    <w:rsid w:val="00F376C3"/>
    <w:rsid w:val="00F37EA7"/>
    <w:rsid w:val="00F40305"/>
    <w:rsid w:val="00F405F2"/>
    <w:rsid w:val="00F406EC"/>
    <w:rsid w:val="00F411E1"/>
    <w:rsid w:val="00F41525"/>
    <w:rsid w:val="00F42227"/>
    <w:rsid w:val="00F4271E"/>
    <w:rsid w:val="00F42E0B"/>
    <w:rsid w:val="00F43461"/>
    <w:rsid w:val="00F435D8"/>
    <w:rsid w:val="00F44E83"/>
    <w:rsid w:val="00F457A6"/>
    <w:rsid w:val="00F462F9"/>
    <w:rsid w:val="00F477EE"/>
    <w:rsid w:val="00F47D6E"/>
    <w:rsid w:val="00F47E44"/>
    <w:rsid w:val="00F5079F"/>
    <w:rsid w:val="00F508DE"/>
    <w:rsid w:val="00F50BE0"/>
    <w:rsid w:val="00F50D1B"/>
    <w:rsid w:val="00F524E2"/>
    <w:rsid w:val="00F53244"/>
    <w:rsid w:val="00F54660"/>
    <w:rsid w:val="00F54D63"/>
    <w:rsid w:val="00F55ABC"/>
    <w:rsid w:val="00F56125"/>
    <w:rsid w:val="00F56CA6"/>
    <w:rsid w:val="00F56EAA"/>
    <w:rsid w:val="00F577C9"/>
    <w:rsid w:val="00F57827"/>
    <w:rsid w:val="00F57D98"/>
    <w:rsid w:val="00F57F65"/>
    <w:rsid w:val="00F60058"/>
    <w:rsid w:val="00F600B3"/>
    <w:rsid w:val="00F6014D"/>
    <w:rsid w:val="00F60331"/>
    <w:rsid w:val="00F607E5"/>
    <w:rsid w:val="00F6099A"/>
    <w:rsid w:val="00F61046"/>
    <w:rsid w:val="00F613A1"/>
    <w:rsid w:val="00F615EC"/>
    <w:rsid w:val="00F62B68"/>
    <w:rsid w:val="00F636E4"/>
    <w:rsid w:val="00F63A86"/>
    <w:rsid w:val="00F63EDC"/>
    <w:rsid w:val="00F63F08"/>
    <w:rsid w:val="00F6455F"/>
    <w:rsid w:val="00F64B8A"/>
    <w:rsid w:val="00F6579B"/>
    <w:rsid w:val="00F6581B"/>
    <w:rsid w:val="00F66208"/>
    <w:rsid w:val="00F665AF"/>
    <w:rsid w:val="00F67329"/>
    <w:rsid w:val="00F67420"/>
    <w:rsid w:val="00F709F9"/>
    <w:rsid w:val="00F710AA"/>
    <w:rsid w:val="00F71B96"/>
    <w:rsid w:val="00F73015"/>
    <w:rsid w:val="00F734FD"/>
    <w:rsid w:val="00F73B09"/>
    <w:rsid w:val="00F7425F"/>
    <w:rsid w:val="00F74DA4"/>
    <w:rsid w:val="00F75311"/>
    <w:rsid w:val="00F75996"/>
    <w:rsid w:val="00F75F65"/>
    <w:rsid w:val="00F765B5"/>
    <w:rsid w:val="00F76F6D"/>
    <w:rsid w:val="00F773CF"/>
    <w:rsid w:val="00F778EB"/>
    <w:rsid w:val="00F77F95"/>
    <w:rsid w:val="00F801EB"/>
    <w:rsid w:val="00F81550"/>
    <w:rsid w:val="00F817EC"/>
    <w:rsid w:val="00F81DA9"/>
    <w:rsid w:val="00F83106"/>
    <w:rsid w:val="00F83420"/>
    <w:rsid w:val="00F847D0"/>
    <w:rsid w:val="00F85487"/>
    <w:rsid w:val="00F85790"/>
    <w:rsid w:val="00F85866"/>
    <w:rsid w:val="00F8587B"/>
    <w:rsid w:val="00F85CE0"/>
    <w:rsid w:val="00F860EA"/>
    <w:rsid w:val="00F86A7E"/>
    <w:rsid w:val="00F87A7F"/>
    <w:rsid w:val="00F90DA8"/>
    <w:rsid w:val="00F914A8"/>
    <w:rsid w:val="00F920DC"/>
    <w:rsid w:val="00F92863"/>
    <w:rsid w:val="00F92A22"/>
    <w:rsid w:val="00F92B7C"/>
    <w:rsid w:val="00F92BC1"/>
    <w:rsid w:val="00F92D33"/>
    <w:rsid w:val="00F92F3A"/>
    <w:rsid w:val="00F9305B"/>
    <w:rsid w:val="00F9326F"/>
    <w:rsid w:val="00F93417"/>
    <w:rsid w:val="00F93A74"/>
    <w:rsid w:val="00F93BC7"/>
    <w:rsid w:val="00F93DE7"/>
    <w:rsid w:val="00F9431A"/>
    <w:rsid w:val="00F9499E"/>
    <w:rsid w:val="00F949AA"/>
    <w:rsid w:val="00F95033"/>
    <w:rsid w:val="00F95171"/>
    <w:rsid w:val="00F95957"/>
    <w:rsid w:val="00F95C48"/>
    <w:rsid w:val="00F96D7A"/>
    <w:rsid w:val="00F97F6D"/>
    <w:rsid w:val="00FA0CB1"/>
    <w:rsid w:val="00FA1EA7"/>
    <w:rsid w:val="00FA2A58"/>
    <w:rsid w:val="00FA2AA7"/>
    <w:rsid w:val="00FA2CF6"/>
    <w:rsid w:val="00FA2FDD"/>
    <w:rsid w:val="00FA3051"/>
    <w:rsid w:val="00FA351E"/>
    <w:rsid w:val="00FA374E"/>
    <w:rsid w:val="00FA3AB2"/>
    <w:rsid w:val="00FA3BB5"/>
    <w:rsid w:val="00FA44E7"/>
    <w:rsid w:val="00FA4D69"/>
    <w:rsid w:val="00FA5A9D"/>
    <w:rsid w:val="00FA5B99"/>
    <w:rsid w:val="00FA6435"/>
    <w:rsid w:val="00FA6520"/>
    <w:rsid w:val="00FA686F"/>
    <w:rsid w:val="00FA6F4C"/>
    <w:rsid w:val="00FA772D"/>
    <w:rsid w:val="00FA77E9"/>
    <w:rsid w:val="00FA7A01"/>
    <w:rsid w:val="00FA7D04"/>
    <w:rsid w:val="00FA7F56"/>
    <w:rsid w:val="00FB02F3"/>
    <w:rsid w:val="00FB059B"/>
    <w:rsid w:val="00FB099C"/>
    <w:rsid w:val="00FB1319"/>
    <w:rsid w:val="00FB1756"/>
    <w:rsid w:val="00FB2397"/>
    <w:rsid w:val="00FB2ED5"/>
    <w:rsid w:val="00FB37E4"/>
    <w:rsid w:val="00FB39BA"/>
    <w:rsid w:val="00FB5594"/>
    <w:rsid w:val="00FB5B65"/>
    <w:rsid w:val="00FB5C50"/>
    <w:rsid w:val="00FB6C9C"/>
    <w:rsid w:val="00FC0539"/>
    <w:rsid w:val="00FC08D1"/>
    <w:rsid w:val="00FC1305"/>
    <w:rsid w:val="00FC1B6C"/>
    <w:rsid w:val="00FC1C7B"/>
    <w:rsid w:val="00FC2033"/>
    <w:rsid w:val="00FC23C4"/>
    <w:rsid w:val="00FC3262"/>
    <w:rsid w:val="00FC32B9"/>
    <w:rsid w:val="00FC421C"/>
    <w:rsid w:val="00FC470F"/>
    <w:rsid w:val="00FC4DF4"/>
    <w:rsid w:val="00FC5011"/>
    <w:rsid w:val="00FC51BA"/>
    <w:rsid w:val="00FC5479"/>
    <w:rsid w:val="00FC5486"/>
    <w:rsid w:val="00FC6357"/>
    <w:rsid w:val="00FC6D32"/>
    <w:rsid w:val="00FC723F"/>
    <w:rsid w:val="00FC7D4B"/>
    <w:rsid w:val="00FC7E97"/>
    <w:rsid w:val="00FD0717"/>
    <w:rsid w:val="00FD0746"/>
    <w:rsid w:val="00FD0A2A"/>
    <w:rsid w:val="00FD1F34"/>
    <w:rsid w:val="00FD284D"/>
    <w:rsid w:val="00FD2D41"/>
    <w:rsid w:val="00FD38A1"/>
    <w:rsid w:val="00FD3B67"/>
    <w:rsid w:val="00FD3BF9"/>
    <w:rsid w:val="00FD48F6"/>
    <w:rsid w:val="00FD4F0B"/>
    <w:rsid w:val="00FD5067"/>
    <w:rsid w:val="00FD6A4C"/>
    <w:rsid w:val="00FD7630"/>
    <w:rsid w:val="00FD7CD8"/>
    <w:rsid w:val="00FD7E44"/>
    <w:rsid w:val="00FE09B5"/>
    <w:rsid w:val="00FE10B1"/>
    <w:rsid w:val="00FE22C0"/>
    <w:rsid w:val="00FE3165"/>
    <w:rsid w:val="00FE36FF"/>
    <w:rsid w:val="00FE44F2"/>
    <w:rsid w:val="00FE4D73"/>
    <w:rsid w:val="00FE5753"/>
    <w:rsid w:val="00FE5B16"/>
    <w:rsid w:val="00FE628D"/>
    <w:rsid w:val="00FE6BCD"/>
    <w:rsid w:val="00FE6BEF"/>
    <w:rsid w:val="00FE6C0B"/>
    <w:rsid w:val="00FE7008"/>
    <w:rsid w:val="00FE7309"/>
    <w:rsid w:val="00FE7AF5"/>
    <w:rsid w:val="00FE7BA6"/>
    <w:rsid w:val="00FE7CD9"/>
    <w:rsid w:val="00FF113D"/>
    <w:rsid w:val="00FF167B"/>
    <w:rsid w:val="00FF1AC2"/>
    <w:rsid w:val="00FF1BCC"/>
    <w:rsid w:val="00FF2182"/>
    <w:rsid w:val="00FF251E"/>
    <w:rsid w:val="00FF2F20"/>
    <w:rsid w:val="00FF3961"/>
    <w:rsid w:val="00FF47E9"/>
    <w:rsid w:val="00FF5667"/>
    <w:rsid w:val="00FF63C4"/>
    <w:rsid w:val="00FF6CA3"/>
    <w:rsid w:val="00FF739E"/>
    <w:rsid w:val="00FF7518"/>
    <w:rsid w:val="00FF75EC"/>
    <w:rsid w:val="00FF7869"/>
    <w:rsid w:val="00FF7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uiPriority w:val="99"/>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uiPriority w:val="99"/>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aliases w:val="Нумерованый список,Bullet List,FooterText,numbered,SL_Абзац списка,Список левый,Документация,it_List1,List Paragraph1,Абзац маркированнный,ПАРАГРАФ"/>
    <w:basedOn w:val="a"/>
    <w:link w:val="a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b">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link w:val="ConsPlusNonformat0"/>
    <w:qFormat/>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c">
    <w:name w:val="Текст (лев)"/>
    <w:link w:val="ad"/>
    <w:rsid w:val="00FE7CD9"/>
    <w:pPr>
      <w:spacing w:before="60"/>
      <w:ind w:firstLine="567"/>
      <w:jc w:val="both"/>
    </w:pPr>
    <w:rPr>
      <w:rFonts w:ascii="Arial" w:hAnsi="Arial"/>
      <w:sz w:val="18"/>
    </w:rPr>
  </w:style>
  <w:style w:type="character" w:customStyle="1" w:styleId="ad">
    <w:name w:val="Текст (лев) Знак"/>
    <w:link w:val="ac"/>
    <w:rsid w:val="00FE7CD9"/>
    <w:rPr>
      <w:rFonts w:ascii="Arial" w:hAnsi="Arial"/>
      <w:sz w:val="18"/>
      <w:lang w:bidi="ar-SA"/>
    </w:rPr>
  </w:style>
  <w:style w:type="character" w:customStyle="1" w:styleId="ae">
    <w:name w:val="Текст в табл"/>
    <w:basedOn w:val="a0"/>
    <w:rsid w:val="005F0000"/>
    <w:rPr>
      <w:rFonts w:ascii="Arial" w:hAnsi="Arial"/>
      <w:noProof w:val="0"/>
      <w:sz w:val="16"/>
      <w:lang w:val="ru-RU"/>
    </w:rPr>
  </w:style>
  <w:style w:type="paragraph" w:customStyle="1" w:styleId="af">
    <w:name w:val="Заголовок подраздела"/>
    <w:next w:val="ac"/>
    <w:rsid w:val="005F0000"/>
    <w:pPr>
      <w:spacing w:before="60" w:after="60"/>
      <w:jc w:val="center"/>
      <w:outlineLvl w:val="1"/>
    </w:pPr>
    <w:rPr>
      <w:rFonts w:ascii="Arial" w:hAnsi="Arial"/>
      <w:b/>
    </w:rPr>
  </w:style>
  <w:style w:type="paragraph" w:styleId="af0">
    <w:name w:val="Normal (Web)"/>
    <w:aliases w:val="Заголовок-центр-1,0"/>
    <w:basedOn w:val="a"/>
    <w:uiPriority w:val="99"/>
    <w:rsid w:val="00D80CFD"/>
    <w:pPr>
      <w:spacing w:before="100" w:beforeAutospacing="1" w:after="119"/>
    </w:pPr>
  </w:style>
  <w:style w:type="table" w:styleId="af1">
    <w:name w:val="Table Grid"/>
    <w:basedOn w:val="a1"/>
    <w:uiPriority w:val="3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екст (цнтр)"/>
    <w:basedOn w:val="ac"/>
    <w:next w:val="ac"/>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3">
    <w:name w:val="Основной текст_"/>
    <w:basedOn w:val="a0"/>
    <w:link w:val="41"/>
    <w:rsid w:val="004629D7"/>
    <w:rPr>
      <w:shd w:val="clear" w:color="auto" w:fill="FFFFFF"/>
    </w:rPr>
  </w:style>
  <w:style w:type="paragraph" w:customStyle="1" w:styleId="41">
    <w:name w:val="Основной текст4"/>
    <w:basedOn w:val="a"/>
    <w:link w:val="af3"/>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4">
    <w:name w:val="Body Text Indent"/>
    <w:basedOn w:val="a"/>
    <w:link w:val="af5"/>
    <w:rsid w:val="004613F0"/>
    <w:pPr>
      <w:spacing w:after="120"/>
      <w:ind w:left="283"/>
    </w:pPr>
  </w:style>
  <w:style w:type="character" w:customStyle="1" w:styleId="af5">
    <w:name w:val="Основной текст с отступом Знак"/>
    <w:basedOn w:val="a0"/>
    <w:link w:val="af4"/>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6">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8">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3"/>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9">
    <w:name w:val="Заголовок раздела"/>
    <w:next w:val="ac"/>
    <w:rsid w:val="00C600B2"/>
    <w:pPr>
      <w:spacing w:before="120" w:after="120"/>
      <w:jc w:val="center"/>
      <w:outlineLvl w:val="0"/>
    </w:pPr>
    <w:rPr>
      <w:rFonts w:ascii="Arial" w:hAnsi="Arial"/>
      <w:b/>
      <w:caps/>
      <w:spacing w:val="24"/>
    </w:rPr>
  </w:style>
  <w:style w:type="paragraph" w:customStyle="1" w:styleId="afa">
    <w:name w:val="Текст (прав)"/>
    <w:basedOn w:val="ac"/>
    <w:next w:val="ac"/>
    <w:rsid w:val="00C600B2"/>
    <w:pPr>
      <w:spacing w:before="0"/>
      <w:ind w:firstLine="0"/>
      <w:jc w:val="right"/>
    </w:pPr>
    <w:rPr>
      <w:sz w:val="16"/>
    </w:rPr>
  </w:style>
  <w:style w:type="paragraph" w:customStyle="1" w:styleId="afb">
    <w:name w:val="Сноска"/>
    <w:basedOn w:val="a"/>
    <w:next w:val="ac"/>
    <w:link w:val="afc"/>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c">
    <w:name w:val="Сноска Знак"/>
    <w:link w:val="afb"/>
    <w:locked/>
    <w:rsid w:val="00C600B2"/>
    <w:rPr>
      <w:rFonts w:ascii="Arial" w:hAnsi="Arial"/>
      <w:sz w:val="16"/>
    </w:rPr>
  </w:style>
  <w:style w:type="paragraph" w:styleId="afd">
    <w:name w:val="header"/>
    <w:basedOn w:val="a"/>
    <w:link w:val="afe"/>
    <w:rsid w:val="00456434"/>
    <w:pPr>
      <w:jc w:val="center"/>
    </w:pPr>
    <w:rPr>
      <w:rFonts w:ascii="Arial" w:hAnsi="Arial"/>
      <w:sz w:val="20"/>
      <w:szCs w:val="20"/>
    </w:rPr>
  </w:style>
  <w:style w:type="character" w:customStyle="1" w:styleId="afe">
    <w:name w:val="Верхний колонтитул Знак"/>
    <w:basedOn w:val="a0"/>
    <w:link w:val="afd"/>
    <w:rsid w:val="00456434"/>
    <w:rPr>
      <w:rFonts w:ascii="Arial" w:hAnsi="Arial"/>
    </w:rPr>
  </w:style>
  <w:style w:type="character" w:customStyle="1" w:styleId="aff">
    <w:name w:val="Выдел текст табл НК"/>
    <w:rsid w:val="00703E0A"/>
    <w:rPr>
      <w:rFonts w:ascii="Arial" w:hAnsi="Arial"/>
      <w:b/>
      <w:sz w:val="16"/>
    </w:rPr>
  </w:style>
  <w:style w:type="character" w:customStyle="1" w:styleId="aff0">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1">
    <w:name w:val="footer"/>
    <w:basedOn w:val="a"/>
    <w:link w:val="aff2"/>
    <w:uiPriority w:val="99"/>
    <w:rsid w:val="00C869F4"/>
    <w:pPr>
      <w:tabs>
        <w:tab w:val="center" w:pos="4677"/>
        <w:tab w:val="right" w:pos="9355"/>
      </w:tabs>
    </w:pPr>
  </w:style>
  <w:style w:type="character" w:customStyle="1" w:styleId="aff2">
    <w:name w:val="Нижний колонтитул Знак"/>
    <w:basedOn w:val="a0"/>
    <w:link w:val="aff1"/>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3">
    <w:name w:val="caption"/>
    <w:basedOn w:val="a"/>
    <w:next w:val="a"/>
    <w:qFormat/>
    <w:rsid w:val="00E3789E"/>
    <w:pPr>
      <w:spacing w:after="100" w:afterAutospacing="1"/>
      <w:jc w:val="right"/>
    </w:pPr>
    <w:rPr>
      <w:b/>
      <w:bCs/>
    </w:rPr>
  </w:style>
  <w:style w:type="character" w:styleId="aff4">
    <w:name w:val="Emphasis"/>
    <w:basedOn w:val="a0"/>
    <w:uiPriority w:val="20"/>
    <w:qFormat/>
    <w:rsid w:val="00E3789E"/>
    <w:rPr>
      <w:i/>
      <w:iCs/>
    </w:rPr>
  </w:style>
  <w:style w:type="character" w:styleId="aff5">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6">
    <w:name w:val="Subtitle"/>
    <w:basedOn w:val="a"/>
    <w:next w:val="a"/>
    <w:link w:val="aff7"/>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7">
    <w:name w:val="Подзаголовок Знак"/>
    <w:basedOn w:val="a0"/>
    <w:link w:val="aff6"/>
    <w:rsid w:val="00E3789E"/>
    <w:rPr>
      <w:rFonts w:asciiTheme="majorHAnsi" w:eastAsiaTheme="majorEastAsia" w:hAnsiTheme="majorHAnsi" w:cstheme="majorBidi"/>
      <w:i/>
      <w:iCs/>
      <w:color w:val="4F81BD" w:themeColor="accent1"/>
      <w:spacing w:val="15"/>
      <w:sz w:val="24"/>
      <w:szCs w:val="24"/>
      <w:lang w:eastAsia="ar-SA"/>
    </w:rPr>
  </w:style>
  <w:style w:type="character" w:styleId="aff8">
    <w:name w:val="Book Title"/>
    <w:basedOn w:val="a0"/>
    <w:uiPriority w:val="33"/>
    <w:qFormat/>
    <w:rsid w:val="00E3789E"/>
    <w:rPr>
      <w:b/>
      <w:bCs/>
      <w:smallCaps/>
      <w:spacing w:val="5"/>
    </w:rPr>
  </w:style>
  <w:style w:type="paragraph" w:styleId="aff9">
    <w:name w:val="Plain Text"/>
    <w:basedOn w:val="a"/>
    <w:link w:val="affa"/>
    <w:rsid w:val="001F4674"/>
    <w:rPr>
      <w:rFonts w:ascii="Courier New" w:hAnsi="Courier New"/>
      <w:sz w:val="20"/>
      <w:szCs w:val="20"/>
    </w:rPr>
  </w:style>
  <w:style w:type="character" w:customStyle="1" w:styleId="affa">
    <w:name w:val="Текст Знак"/>
    <w:basedOn w:val="a0"/>
    <w:link w:val="aff9"/>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b">
    <w:name w:val="Заголовок ТГ"/>
    <w:basedOn w:val="af2"/>
    <w:next w:val="ac"/>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c">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d">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3"/>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3"/>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3"/>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1"/>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e">
    <w:name w:val="Title"/>
    <w:basedOn w:val="a"/>
    <w:next w:val="a"/>
    <w:link w:val="afff"/>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
    <w:name w:val="Название Знак"/>
    <w:basedOn w:val="a0"/>
    <w:link w:val="affe"/>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1"/>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3"/>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3"/>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3"/>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3"/>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3"/>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3"/>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3"/>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 w:type="character" w:customStyle="1" w:styleId="11pt0pt0">
    <w:name w:val="Основной текст + 11 pt;Интервал 0 pt"/>
    <w:basedOn w:val="af3"/>
    <w:rsid w:val="0077607E"/>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msonormalmailrucssattributepostfix">
    <w:name w:val="msonormal_mailru_css_attribute_postfix"/>
    <w:basedOn w:val="a"/>
    <w:rsid w:val="00371155"/>
    <w:pPr>
      <w:spacing w:before="100" w:beforeAutospacing="1" w:after="100" w:afterAutospacing="1"/>
    </w:pPr>
  </w:style>
  <w:style w:type="character" w:customStyle="1" w:styleId="ConsPlusNonformat0">
    <w:name w:val="ConsPlusNonformat Знак"/>
    <w:link w:val="ConsPlusNonformat"/>
    <w:qFormat/>
    <w:locked/>
    <w:rsid w:val="00371155"/>
    <w:rPr>
      <w:rFonts w:ascii="Courier New" w:hAnsi="Courier New" w:cs="Courier New"/>
    </w:rPr>
  </w:style>
  <w:style w:type="character" w:customStyle="1" w:styleId="afff0">
    <w:name w:val="Подпись к таблице_"/>
    <w:basedOn w:val="a0"/>
    <w:link w:val="1a"/>
    <w:uiPriority w:val="99"/>
    <w:qFormat/>
    <w:locked/>
    <w:rsid w:val="00371155"/>
    <w:rPr>
      <w:sz w:val="23"/>
      <w:szCs w:val="23"/>
      <w:shd w:val="clear" w:color="auto" w:fill="FFFFFF"/>
    </w:rPr>
  </w:style>
  <w:style w:type="paragraph" w:customStyle="1" w:styleId="1a">
    <w:name w:val="Подпись к таблице1"/>
    <w:basedOn w:val="a"/>
    <w:link w:val="afff0"/>
    <w:uiPriority w:val="99"/>
    <w:qFormat/>
    <w:rsid w:val="00371155"/>
    <w:pPr>
      <w:widowControl w:val="0"/>
      <w:shd w:val="clear" w:color="auto" w:fill="FFFFFF"/>
      <w:spacing w:line="274" w:lineRule="exact"/>
      <w:jc w:val="both"/>
    </w:pPr>
    <w:rPr>
      <w:sz w:val="23"/>
      <w:szCs w:val="23"/>
    </w:rPr>
  </w:style>
  <w:style w:type="paragraph" w:customStyle="1" w:styleId="msobodytextmrcssattr">
    <w:name w:val="msobodytext_mr_css_attr"/>
    <w:basedOn w:val="a"/>
    <w:rsid w:val="006A627D"/>
    <w:pPr>
      <w:spacing w:before="100" w:beforeAutospacing="1" w:after="100" w:afterAutospacing="1"/>
    </w:pPr>
  </w:style>
  <w:style w:type="paragraph" w:customStyle="1" w:styleId="50">
    <w:name w:val="Обычный5"/>
    <w:rsid w:val="00B06991"/>
    <w:pPr>
      <w:widowControl w:val="0"/>
    </w:pPr>
    <w:rPr>
      <w:snapToGrid w:val="0"/>
    </w:rPr>
  </w:style>
  <w:style w:type="character" w:customStyle="1" w:styleId="aa">
    <w:name w:val="Абзац списка Знак"/>
    <w:aliases w:val="Нумерованый список Знак,Bullet List Знак,FooterText Знак,numbered Знак,SL_Абзац списка Знак,Список левый Знак,Документация Знак,it_List1 Знак,List Paragraph1 Знак,Абзац маркированнный Знак,ПАРАГРАФ Знак"/>
    <w:link w:val="a9"/>
    <w:uiPriority w:val="34"/>
    <w:rsid w:val="001243B4"/>
    <w:rPr>
      <w:sz w:val="24"/>
      <w:szCs w:val="24"/>
    </w:rPr>
  </w:style>
  <w:style w:type="character" w:customStyle="1" w:styleId="markedcontent">
    <w:name w:val="markedcontent"/>
    <w:basedOn w:val="a0"/>
    <w:rsid w:val="00193413"/>
  </w:style>
  <w:style w:type="character" w:customStyle="1" w:styleId="link">
    <w:name w:val="link"/>
    <w:basedOn w:val="a0"/>
    <w:rsid w:val="00952F3F"/>
  </w:style>
  <w:style w:type="character" w:customStyle="1" w:styleId="fontstyle01">
    <w:name w:val="fontstyle01"/>
    <w:basedOn w:val="a0"/>
    <w:rsid w:val="00F406EC"/>
    <w:rPr>
      <w:rFonts w:ascii="Times New Roman" w:hAnsi="Times New Roman" w:cs="Times New Roman" w:hint="default"/>
      <w:b w:val="0"/>
      <w:bCs w:val="0"/>
      <w:i w:val="0"/>
      <w:iCs w:val="0"/>
      <w:color w:val="000000"/>
      <w:sz w:val="28"/>
      <w:szCs w:val="28"/>
    </w:rPr>
  </w:style>
  <w:style w:type="character" w:customStyle="1" w:styleId="layout">
    <w:name w:val="layout"/>
    <w:basedOn w:val="a0"/>
    <w:rsid w:val="004B3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1343810">
      <w:bodyDiv w:val="1"/>
      <w:marLeft w:val="0"/>
      <w:marRight w:val="0"/>
      <w:marTop w:val="0"/>
      <w:marBottom w:val="0"/>
      <w:divBdr>
        <w:top w:val="none" w:sz="0" w:space="0" w:color="auto"/>
        <w:left w:val="none" w:sz="0" w:space="0" w:color="auto"/>
        <w:bottom w:val="none" w:sz="0" w:space="0" w:color="auto"/>
        <w:right w:val="none" w:sz="0" w:space="0" w:color="auto"/>
      </w:divBdr>
    </w:div>
    <w:div w:id="52779374">
      <w:bodyDiv w:val="1"/>
      <w:marLeft w:val="0"/>
      <w:marRight w:val="0"/>
      <w:marTop w:val="0"/>
      <w:marBottom w:val="0"/>
      <w:divBdr>
        <w:top w:val="none" w:sz="0" w:space="0" w:color="auto"/>
        <w:left w:val="none" w:sz="0" w:space="0" w:color="auto"/>
        <w:bottom w:val="none" w:sz="0" w:space="0" w:color="auto"/>
        <w:right w:val="none" w:sz="0" w:space="0" w:color="auto"/>
      </w:divBdr>
    </w:div>
    <w:div w:id="97877852">
      <w:bodyDiv w:val="1"/>
      <w:marLeft w:val="0"/>
      <w:marRight w:val="0"/>
      <w:marTop w:val="0"/>
      <w:marBottom w:val="0"/>
      <w:divBdr>
        <w:top w:val="none" w:sz="0" w:space="0" w:color="auto"/>
        <w:left w:val="none" w:sz="0" w:space="0" w:color="auto"/>
        <w:bottom w:val="none" w:sz="0" w:space="0" w:color="auto"/>
        <w:right w:val="none" w:sz="0" w:space="0" w:color="auto"/>
      </w:divBdr>
      <w:divsChild>
        <w:div w:id="1769158414">
          <w:marLeft w:val="547"/>
          <w:marRight w:val="0"/>
          <w:marTop w:val="0"/>
          <w:marBottom w:val="0"/>
          <w:divBdr>
            <w:top w:val="none" w:sz="0" w:space="0" w:color="auto"/>
            <w:left w:val="none" w:sz="0" w:space="0" w:color="auto"/>
            <w:bottom w:val="none" w:sz="0" w:space="0" w:color="auto"/>
            <w:right w:val="none" w:sz="0" w:space="0" w:color="auto"/>
          </w:divBdr>
        </w:div>
        <w:div w:id="1013844062">
          <w:marLeft w:val="547"/>
          <w:marRight w:val="0"/>
          <w:marTop w:val="0"/>
          <w:marBottom w:val="0"/>
          <w:divBdr>
            <w:top w:val="none" w:sz="0" w:space="0" w:color="auto"/>
            <w:left w:val="none" w:sz="0" w:space="0" w:color="auto"/>
            <w:bottom w:val="none" w:sz="0" w:space="0" w:color="auto"/>
            <w:right w:val="none" w:sz="0" w:space="0" w:color="auto"/>
          </w:divBdr>
        </w:div>
      </w:divsChild>
    </w:div>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26313652">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48740036">
      <w:bodyDiv w:val="1"/>
      <w:marLeft w:val="0"/>
      <w:marRight w:val="0"/>
      <w:marTop w:val="0"/>
      <w:marBottom w:val="0"/>
      <w:divBdr>
        <w:top w:val="none" w:sz="0" w:space="0" w:color="auto"/>
        <w:left w:val="none" w:sz="0" w:space="0" w:color="auto"/>
        <w:bottom w:val="none" w:sz="0" w:space="0" w:color="auto"/>
        <w:right w:val="none" w:sz="0" w:space="0" w:color="auto"/>
      </w:divBdr>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22662097">
      <w:bodyDiv w:val="1"/>
      <w:marLeft w:val="0"/>
      <w:marRight w:val="0"/>
      <w:marTop w:val="0"/>
      <w:marBottom w:val="0"/>
      <w:divBdr>
        <w:top w:val="none" w:sz="0" w:space="0" w:color="auto"/>
        <w:left w:val="none" w:sz="0" w:space="0" w:color="auto"/>
        <w:bottom w:val="none" w:sz="0" w:space="0" w:color="auto"/>
        <w:right w:val="none" w:sz="0" w:space="0" w:color="auto"/>
      </w:divBdr>
      <w:divsChild>
        <w:div w:id="708723121">
          <w:marLeft w:val="0"/>
          <w:marRight w:val="0"/>
          <w:marTop w:val="0"/>
          <w:marBottom w:val="0"/>
          <w:divBdr>
            <w:top w:val="none" w:sz="0" w:space="0" w:color="auto"/>
            <w:left w:val="none" w:sz="0" w:space="0" w:color="auto"/>
            <w:bottom w:val="none" w:sz="0" w:space="0" w:color="auto"/>
            <w:right w:val="none" w:sz="0" w:space="0" w:color="auto"/>
          </w:divBdr>
          <w:divsChild>
            <w:div w:id="248077940">
              <w:marLeft w:val="0"/>
              <w:marRight w:val="0"/>
              <w:marTop w:val="0"/>
              <w:marBottom w:val="0"/>
              <w:divBdr>
                <w:top w:val="none" w:sz="0" w:space="0" w:color="auto"/>
                <w:left w:val="none" w:sz="0" w:space="0" w:color="auto"/>
                <w:bottom w:val="none" w:sz="0" w:space="0" w:color="auto"/>
                <w:right w:val="none" w:sz="0" w:space="0" w:color="auto"/>
              </w:divBdr>
              <w:divsChild>
                <w:div w:id="1135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52">
          <w:marLeft w:val="0"/>
          <w:marRight w:val="0"/>
          <w:marTop w:val="0"/>
          <w:marBottom w:val="0"/>
          <w:divBdr>
            <w:top w:val="none" w:sz="0" w:space="0" w:color="auto"/>
            <w:left w:val="none" w:sz="0" w:space="0" w:color="auto"/>
            <w:bottom w:val="none" w:sz="0" w:space="0" w:color="auto"/>
            <w:right w:val="none" w:sz="0" w:space="0" w:color="auto"/>
          </w:divBdr>
        </w:div>
        <w:div w:id="725299917">
          <w:marLeft w:val="0"/>
          <w:marRight w:val="0"/>
          <w:marTop w:val="0"/>
          <w:marBottom w:val="0"/>
          <w:divBdr>
            <w:top w:val="none" w:sz="0" w:space="0" w:color="auto"/>
            <w:left w:val="none" w:sz="0" w:space="0" w:color="auto"/>
            <w:bottom w:val="none" w:sz="0" w:space="0" w:color="auto"/>
            <w:right w:val="none" w:sz="0" w:space="0" w:color="auto"/>
          </w:divBdr>
        </w:div>
        <w:div w:id="1945384690">
          <w:marLeft w:val="0"/>
          <w:marRight w:val="0"/>
          <w:marTop w:val="0"/>
          <w:marBottom w:val="0"/>
          <w:divBdr>
            <w:top w:val="none" w:sz="0" w:space="0" w:color="auto"/>
            <w:left w:val="none" w:sz="0" w:space="0" w:color="auto"/>
            <w:bottom w:val="none" w:sz="0" w:space="0" w:color="auto"/>
            <w:right w:val="none" w:sz="0" w:space="0" w:color="auto"/>
          </w:divBdr>
        </w:div>
        <w:div w:id="1842698269">
          <w:marLeft w:val="0"/>
          <w:marRight w:val="0"/>
          <w:marTop w:val="0"/>
          <w:marBottom w:val="0"/>
          <w:divBdr>
            <w:top w:val="none" w:sz="0" w:space="0" w:color="auto"/>
            <w:left w:val="none" w:sz="0" w:space="0" w:color="auto"/>
            <w:bottom w:val="none" w:sz="0" w:space="0" w:color="auto"/>
            <w:right w:val="none" w:sz="0" w:space="0" w:color="auto"/>
          </w:divBdr>
        </w:div>
        <w:div w:id="23331169">
          <w:marLeft w:val="0"/>
          <w:marRight w:val="0"/>
          <w:marTop w:val="0"/>
          <w:marBottom w:val="0"/>
          <w:divBdr>
            <w:top w:val="none" w:sz="0" w:space="0" w:color="auto"/>
            <w:left w:val="none" w:sz="0" w:space="0" w:color="auto"/>
            <w:bottom w:val="none" w:sz="0" w:space="0" w:color="auto"/>
            <w:right w:val="none" w:sz="0" w:space="0" w:color="auto"/>
          </w:divBdr>
        </w:div>
        <w:div w:id="1700662684">
          <w:marLeft w:val="0"/>
          <w:marRight w:val="0"/>
          <w:marTop w:val="0"/>
          <w:marBottom w:val="0"/>
          <w:divBdr>
            <w:top w:val="none" w:sz="0" w:space="0" w:color="auto"/>
            <w:left w:val="none" w:sz="0" w:space="0" w:color="auto"/>
            <w:bottom w:val="none" w:sz="0" w:space="0" w:color="auto"/>
            <w:right w:val="none" w:sz="0" w:space="0" w:color="auto"/>
          </w:divBdr>
        </w:div>
        <w:div w:id="639500336">
          <w:marLeft w:val="0"/>
          <w:marRight w:val="0"/>
          <w:marTop w:val="0"/>
          <w:marBottom w:val="0"/>
          <w:divBdr>
            <w:top w:val="none" w:sz="0" w:space="0" w:color="auto"/>
            <w:left w:val="none" w:sz="0" w:space="0" w:color="auto"/>
            <w:bottom w:val="none" w:sz="0" w:space="0" w:color="auto"/>
            <w:right w:val="none" w:sz="0" w:space="0" w:color="auto"/>
          </w:divBdr>
        </w:div>
        <w:div w:id="732311308">
          <w:marLeft w:val="0"/>
          <w:marRight w:val="0"/>
          <w:marTop w:val="0"/>
          <w:marBottom w:val="0"/>
          <w:divBdr>
            <w:top w:val="none" w:sz="0" w:space="0" w:color="auto"/>
            <w:left w:val="none" w:sz="0" w:space="0" w:color="auto"/>
            <w:bottom w:val="none" w:sz="0" w:space="0" w:color="auto"/>
            <w:right w:val="none" w:sz="0" w:space="0" w:color="auto"/>
          </w:divBdr>
        </w:div>
        <w:div w:id="2053378695">
          <w:marLeft w:val="0"/>
          <w:marRight w:val="0"/>
          <w:marTop w:val="0"/>
          <w:marBottom w:val="0"/>
          <w:divBdr>
            <w:top w:val="none" w:sz="0" w:space="0" w:color="auto"/>
            <w:left w:val="none" w:sz="0" w:space="0" w:color="auto"/>
            <w:bottom w:val="none" w:sz="0" w:space="0" w:color="auto"/>
            <w:right w:val="none" w:sz="0" w:space="0" w:color="auto"/>
          </w:divBdr>
        </w:div>
        <w:div w:id="1622766969">
          <w:marLeft w:val="0"/>
          <w:marRight w:val="0"/>
          <w:marTop w:val="0"/>
          <w:marBottom w:val="0"/>
          <w:divBdr>
            <w:top w:val="none" w:sz="0" w:space="0" w:color="auto"/>
            <w:left w:val="none" w:sz="0" w:space="0" w:color="auto"/>
            <w:bottom w:val="none" w:sz="0" w:space="0" w:color="auto"/>
            <w:right w:val="none" w:sz="0" w:space="0" w:color="auto"/>
          </w:divBdr>
        </w:div>
        <w:div w:id="1068305978">
          <w:marLeft w:val="0"/>
          <w:marRight w:val="0"/>
          <w:marTop w:val="0"/>
          <w:marBottom w:val="0"/>
          <w:divBdr>
            <w:top w:val="none" w:sz="0" w:space="0" w:color="auto"/>
            <w:left w:val="none" w:sz="0" w:space="0" w:color="auto"/>
            <w:bottom w:val="none" w:sz="0" w:space="0" w:color="auto"/>
            <w:right w:val="none" w:sz="0" w:space="0" w:color="auto"/>
          </w:divBdr>
        </w:div>
        <w:div w:id="1661422461">
          <w:marLeft w:val="0"/>
          <w:marRight w:val="0"/>
          <w:marTop w:val="0"/>
          <w:marBottom w:val="0"/>
          <w:divBdr>
            <w:top w:val="none" w:sz="0" w:space="0" w:color="auto"/>
            <w:left w:val="none" w:sz="0" w:space="0" w:color="auto"/>
            <w:bottom w:val="none" w:sz="0" w:space="0" w:color="auto"/>
            <w:right w:val="none" w:sz="0" w:space="0" w:color="auto"/>
          </w:divBdr>
        </w:div>
        <w:div w:id="544829520">
          <w:marLeft w:val="0"/>
          <w:marRight w:val="0"/>
          <w:marTop w:val="0"/>
          <w:marBottom w:val="0"/>
          <w:divBdr>
            <w:top w:val="none" w:sz="0" w:space="0" w:color="auto"/>
            <w:left w:val="none" w:sz="0" w:space="0" w:color="auto"/>
            <w:bottom w:val="none" w:sz="0" w:space="0" w:color="auto"/>
            <w:right w:val="none" w:sz="0" w:space="0" w:color="auto"/>
          </w:divBdr>
        </w:div>
        <w:div w:id="1234655973">
          <w:marLeft w:val="0"/>
          <w:marRight w:val="0"/>
          <w:marTop w:val="0"/>
          <w:marBottom w:val="0"/>
          <w:divBdr>
            <w:top w:val="none" w:sz="0" w:space="0" w:color="auto"/>
            <w:left w:val="none" w:sz="0" w:space="0" w:color="auto"/>
            <w:bottom w:val="none" w:sz="0" w:space="0" w:color="auto"/>
            <w:right w:val="none" w:sz="0" w:space="0" w:color="auto"/>
          </w:divBdr>
        </w:div>
        <w:div w:id="920723228">
          <w:marLeft w:val="0"/>
          <w:marRight w:val="0"/>
          <w:marTop w:val="0"/>
          <w:marBottom w:val="0"/>
          <w:divBdr>
            <w:top w:val="none" w:sz="0" w:space="0" w:color="auto"/>
            <w:left w:val="none" w:sz="0" w:space="0" w:color="auto"/>
            <w:bottom w:val="none" w:sz="0" w:space="0" w:color="auto"/>
            <w:right w:val="none" w:sz="0" w:space="0" w:color="auto"/>
          </w:divBdr>
        </w:div>
        <w:div w:id="305277389">
          <w:marLeft w:val="0"/>
          <w:marRight w:val="0"/>
          <w:marTop w:val="0"/>
          <w:marBottom w:val="0"/>
          <w:divBdr>
            <w:top w:val="none" w:sz="0" w:space="0" w:color="auto"/>
            <w:left w:val="none" w:sz="0" w:space="0" w:color="auto"/>
            <w:bottom w:val="none" w:sz="0" w:space="0" w:color="auto"/>
            <w:right w:val="none" w:sz="0" w:space="0" w:color="auto"/>
          </w:divBdr>
        </w:div>
        <w:div w:id="828523519">
          <w:marLeft w:val="0"/>
          <w:marRight w:val="0"/>
          <w:marTop w:val="0"/>
          <w:marBottom w:val="0"/>
          <w:divBdr>
            <w:top w:val="none" w:sz="0" w:space="0" w:color="auto"/>
            <w:left w:val="none" w:sz="0" w:space="0" w:color="auto"/>
            <w:bottom w:val="none" w:sz="0" w:space="0" w:color="auto"/>
            <w:right w:val="none" w:sz="0" w:space="0" w:color="auto"/>
          </w:divBdr>
        </w:div>
        <w:div w:id="433093032">
          <w:marLeft w:val="0"/>
          <w:marRight w:val="0"/>
          <w:marTop w:val="0"/>
          <w:marBottom w:val="0"/>
          <w:divBdr>
            <w:top w:val="none" w:sz="0" w:space="0" w:color="auto"/>
            <w:left w:val="none" w:sz="0" w:space="0" w:color="auto"/>
            <w:bottom w:val="none" w:sz="0" w:space="0" w:color="auto"/>
            <w:right w:val="none" w:sz="0" w:space="0" w:color="auto"/>
          </w:divBdr>
        </w:div>
        <w:div w:id="1331326384">
          <w:marLeft w:val="0"/>
          <w:marRight w:val="0"/>
          <w:marTop w:val="0"/>
          <w:marBottom w:val="0"/>
          <w:divBdr>
            <w:top w:val="none" w:sz="0" w:space="0" w:color="auto"/>
            <w:left w:val="none" w:sz="0" w:space="0" w:color="auto"/>
            <w:bottom w:val="none" w:sz="0" w:space="0" w:color="auto"/>
            <w:right w:val="none" w:sz="0" w:space="0" w:color="auto"/>
          </w:divBdr>
        </w:div>
        <w:div w:id="294020156">
          <w:marLeft w:val="0"/>
          <w:marRight w:val="0"/>
          <w:marTop w:val="0"/>
          <w:marBottom w:val="0"/>
          <w:divBdr>
            <w:top w:val="none" w:sz="0" w:space="0" w:color="auto"/>
            <w:left w:val="none" w:sz="0" w:space="0" w:color="auto"/>
            <w:bottom w:val="none" w:sz="0" w:space="0" w:color="auto"/>
            <w:right w:val="none" w:sz="0" w:space="0" w:color="auto"/>
          </w:divBdr>
        </w:div>
        <w:div w:id="2556141">
          <w:marLeft w:val="0"/>
          <w:marRight w:val="0"/>
          <w:marTop w:val="0"/>
          <w:marBottom w:val="0"/>
          <w:divBdr>
            <w:top w:val="none" w:sz="0" w:space="0" w:color="auto"/>
            <w:left w:val="none" w:sz="0" w:space="0" w:color="auto"/>
            <w:bottom w:val="none" w:sz="0" w:space="0" w:color="auto"/>
            <w:right w:val="none" w:sz="0" w:space="0" w:color="auto"/>
          </w:divBdr>
        </w:div>
        <w:div w:id="524027319">
          <w:marLeft w:val="0"/>
          <w:marRight w:val="0"/>
          <w:marTop w:val="0"/>
          <w:marBottom w:val="0"/>
          <w:divBdr>
            <w:top w:val="none" w:sz="0" w:space="0" w:color="auto"/>
            <w:left w:val="none" w:sz="0" w:space="0" w:color="auto"/>
            <w:bottom w:val="none" w:sz="0" w:space="0" w:color="auto"/>
            <w:right w:val="none" w:sz="0" w:space="0" w:color="auto"/>
          </w:divBdr>
        </w:div>
        <w:div w:id="1123958043">
          <w:marLeft w:val="0"/>
          <w:marRight w:val="0"/>
          <w:marTop w:val="0"/>
          <w:marBottom w:val="0"/>
          <w:divBdr>
            <w:top w:val="none" w:sz="0" w:space="0" w:color="auto"/>
            <w:left w:val="none" w:sz="0" w:space="0" w:color="auto"/>
            <w:bottom w:val="none" w:sz="0" w:space="0" w:color="auto"/>
            <w:right w:val="none" w:sz="0" w:space="0" w:color="auto"/>
          </w:divBdr>
        </w:div>
        <w:div w:id="1375886885">
          <w:marLeft w:val="0"/>
          <w:marRight w:val="0"/>
          <w:marTop w:val="0"/>
          <w:marBottom w:val="0"/>
          <w:divBdr>
            <w:top w:val="none" w:sz="0" w:space="0" w:color="auto"/>
            <w:left w:val="none" w:sz="0" w:space="0" w:color="auto"/>
            <w:bottom w:val="none" w:sz="0" w:space="0" w:color="auto"/>
            <w:right w:val="none" w:sz="0" w:space="0" w:color="auto"/>
          </w:divBdr>
        </w:div>
        <w:div w:id="1569223955">
          <w:marLeft w:val="0"/>
          <w:marRight w:val="0"/>
          <w:marTop w:val="0"/>
          <w:marBottom w:val="0"/>
          <w:divBdr>
            <w:top w:val="none" w:sz="0" w:space="0" w:color="auto"/>
            <w:left w:val="none" w:sz="0" w:space="0" w:color="auto"/>
            <w:bottom w:val="none" w:sz="0" w:space="0" w:color="auto"/>
            <w:right w:val="none" w:sz="0" w:space="0" w:color="auto"/>
          </w:divBdr>
        </w:div>
        <w:div w:id="171147077">
          <w:marLeft w:val="0"/>
          <w:marRight w:val="0"/>
          <w:marTop w:val="0"/>
          <w:marBottom w:val="0"/>
          <w:divBdr>
            <w:top w:val="none" w:sz="0" w:space="0" w:color="auto"/>
            <w:left w:val="none" w:sz="0" w:space="0" w:color="auto"/>
            <w:bottom w:val="none" w:sz="0" w:space="0" w:color="auto"/>
            <w:right w:val="none" w:sz="0" w:space="0" w:color="auto"/>
          </w:divBdr>
        </w:div>
        <w:div w:id="491679589">
          <w:marLeft w:val="0"/>
          <w:marRight w:val="0"/>
          <w:marTop w:val="0"/>
          <w:marBottom w:val="0"/>
          <w:divBdr>
            <w:top w:val="none" w:sz="0" w:space="0" w:color="auto"/>
            <w:left w:val="none" w:sz="0" w:space="0" w:color="auto"/>
            <w:bottom w:val="none" w:sz="0" w:space="0" w:color="auto"/>
            <w:right w:val="none" w:sz="0" w:space="0" w:color="auto"/>
          </w:divBdr>
        </w:div>
        <w:div w:id="336614766">
          <w:marLeft w:val="0"/>
          <w:marRight w:val="0"/>
          <w:marTop w:val="0"/>
          <w:marBottom w:val="0"/>
          <w:divBdr>
            <w:top w:val="none" w:sz="0" w:space="0" w:color="auto"/>
            <w:left w:val="none" w:sz="0" w:space="0" w:color="auto"/>
            <w:bottom w:val="none" w:sz="0" w:space="0" w:color="auto"/>
            <w:right w:val="none" w:sz="0" w:space="0" w:color="auto"/>
          </w:divBdr>
        </w:div>
        <w:div w:id="1946839220">
          <w:marLeft w:val="0"/>
          <w:marRight w:val="0"/>
          <w:marTop w:val="0"/>
          <w:marBottom w:val="0"/>
          <w:divBdr>
            <w:top w:val="none" w:sz="0" w:space="0" w:color="auto"/>
            <w:left w:val="none" w:sz="0" w:space="0" w:color="auto"/>
            <w:bottom w:val="none" w:sz="0" w:space="0" w:color="auto"/>
            <w:right w:val="none" w:sz="0" w:space="0" w:color="auto"/>
          </w:divBdr>
        </w:div>
        <w:div w:id="1508788309">
          <w:marLeft w:val="0"/>
          <w:marRight w:val="0"/>
          <w:marTop w:val="0"/>
          <w:marBottom w:val="0"/>
          <w:divBdr>
            <w:top w:val="none" w:sz="0" w:space="0" w:color="auto"/>
            <w:left w:val="none" w:sz="0" w:space="0" w:color="auto"/>
            <w:bottom w:val="none" w:sz="0" w:space="0" w:color="auto"/>
            <w:right w:val="none" w:sz="0" w:space="0" w:color="auto"/>
          </w:divBdr>
        </w:div>
        <w:div w:id="2060275085">
          <w:marLeft w:val="0"/>
          <w:marRight w:val="0"/>
          <w:marTop w:val="0"/>
          <w:marBottom w:val="0"/>
          <w:divBdr>
            <w:top w:val="none" w:sz="0" w:space="0" w:color="auto"/>
            <w:left w:val="none" w:sz="0" w:space="0" w:color="auto"/>
            <w:bottom w:val="none" w:sz="0" w:space="0" w:color="auto"/>
            <w:right w:val="none" w:sz="0" w:space="0" w:color="auto"/>
          </w:divBdr>
        </w:div>
        <w:div w:id="1082870441">
          <w:marLeft w:val="0"/>
          <w:marRight w:val="0"/>
          <w:marTop w:val="0"/>
          <w:marBottom w:val="0"/>
          <w:divBdr>
            <w:top w:val="none" w:sz="0" w:space="0" w:color="auto"/>
            <w:left w:val="none" w:sz="0" w:space="0" w:color="auto"/>
            <w:bottom w:val="none" w:sz="0" w:space="0" w:color="auto"/>
            <w:right w:val="none" w:sz="0" w:space="0" w:color="auto"/>
          </w:divBdr>
        </w:div>
        <w:div w:id="1283000890">
          <w:marLeft w:val="0"/>
          <w:marRight w:val="0"/>
          <w:marTop w:val="0"/>
          <w:marBottom w:val="0"/>
          <w:divBdr>
            <w:top w:val="none" w:sz="0" w:space="0" w:color="auto"/>
            <w:left w:val="none" w:sz="0" w:space="0" w:color="auto"/>
            <w:bottom w:val="none" w:sz="0" w:space="0" w:color="auto"/>
            <w:right w:val="none" w:sz="0" w:space="0" w:color="auto"/>
          </w:divBdr>
        </w:div>
        <w:div w:id="1516534929">
          <w:marLeft w:val="0"/>
          <w:marRight w:val="0"/>
          <w:marTop w:val="0"/>
          <w:marBottom w:val="0"/>
          <w:divBdr>
            <w:top w:val="none" w:sz="0" w:space="0" w:color="auto"/>
            <w:left w:val="none" w:sz="0" w:space="0" w:color="auto"/>
            <w:bottom w:val="none" w:sz="0" w:space="0" w:color="auto"/>
            <w:right w:val="none" w:sz="0" w:space="0" w:color="auto"/>
          </w:divBdr>
        </w:div>
        <w:div w:id="14775569">
          <w:marLeft w:val="0"/>
          <w:marRight w:val="0"/>
          <w:marTop w:val="0"/>
          <w:marBottom w:val="0"/>
          <w:divBdr>
            <w:top w:val="none" w:sz="0" w:space="0" w:color="auto"/>
            <w:left w:val="none" w:sz="0" w:space="0" w:color="auto"/>
            <w:bottom w:val="none" w:sz="0" w:space="0" w:color="auto"/>
            <w:right w:val="none" w:sz="0" w:space="0" w:color="auto"/>
          </w:divBdr>
        </w:div>
        <w:div w:id="1002005732">
          <w:marLeft w:val="0"/>
          <w:marRight w:val="0"/>
          <w:marTop w:val="0"/>
          <w:marBottom w:val="0"/>
          <w:divBdr>
            <w:top w:val="none" w:sz="0" w:space="0" w:color="auto"/>
            <w:left w:val="none" w:sz="0" w:space="0" w:color="auto"/>
            <w:bottom w:val="none" w:sz="0" w:space="0" w:color="auto"/>
            <w:right w:val="none" w:sz="0" w:space="0" w:color="auto"/>
          </w:divBdr>
        </w:div>
        <w:div w:id="483818420">
          <w:marLeft w:val="0"/>
          <w:marRight w:val="0"/>
          <w:marTop w:val="0"/>
          <w:marBottom w:val="0"/>
          <w:divBdr>
            <w:top w:val="none" w:sz="0" w:space="0" w:color="auto"/>
            <w:left w:val="none" w:sz="0" w:space="0" w:color="auto"/>
            <w:bottom w:val="none" w:sz="0" w:space="0" w:color="auto"/>
            <w:right w:val="none" w:sz="0" w:space="0" w:color="auto"/>
          </w:divBdr>
        </w:div>
        <w:div w:id="1349479520">
          <w:marLeft w:val="0"/>
          <w:marRight w:val="0"/>
          <w:marTop w:val="0"/>
          <w:marBottom w:val="0"/>
          <w:divBdr>
            <w:top w:val="none" w:sz="0" w:space="0" w:color="auto"/>
            <w:left w:val="none" w:sz="0" w:space="0" w:color="auto"/>
            <w:bottom w:val="none" w:sz="0" w:space="0" w:color="auto"/>
            <w:right w:val="none" w:sz="0" w:space="0" w:color="auto"/>
          </w:divBdr>
        </w:div>
        <w:div w:id="1089421549">
          <w:marLeft w:val="0"/>
          <w:marRight w:val="0"/>
          <w:marTop w:val="0"/>
          <w:marBottom w:val="0"/>
          <w:divBdr>
            <w:top w:val="none" w:sz="0" w:space="0" w:color="auto"/>
            <w:left w:val="none" w:sz="0" w:space="0" w:color="auto"/>
            <w:bottom w:val="none" w:sz="0" w:space="0" w:color="auto"/>
            <w:right w:val="none" w:sz="0" w:space="0" w:color="auto"/>
          </w:divBdr>
        </w:div>
        <w:div w:id="1342202103">
          <w:marLeft w:val="0"/>
          <w:marRight w:val="0"/>
          <w:marTop w:val="0"/>
          <w:marBottom w:val="0"/>
          <w:divBdr>
            <w:top w:val="none" w:sz="0" w:space="0" w:color="auto"/>
            <w:left w:val="none" w:sz="0" w:space="0" w:color="auto"/>
            <w:bottom w:val="none" w:sz="0" w:space="0" w:color="auto"/>
            <w:right w:val="none" w:sz="0" w:space="0" w:color="auto"/>
          </w:divBdr>
        </w:div>
        <w:div w:id="444229080">
          <w:marLeft w:val="0"/>
          <w:marRight w:val="0"/>
          <w:marTop w:val="0"/>
          <w:marBottom w:val="0"/>
          <w:divBdr>
            <w:top w:val="none" w:sz="0" w:space="0" w:color="auto"/>
            <w:left w:val="none" w:sz="0" w:space="0" w:color="auto"/>
            <w:bottom w:val="none" w:sz="0" w:space="0" w:color="auto"/>
            <w:right w:val="none" w:sz="0" w:space="0" w:color="auto"/>
          </w:divBdr>
        </w:div>
        <w:div w:id="996424052">
          <w:marLeft w:val="0"/>
          <w:marRight w:val="0"/>
          <w:marTop w:val="0"/>
          <w:marBottom w:val="0"/>
          <w:divBdr>
            <w:top w:val="none" w:sz="0" w:space="0" w:color="auto"/>
            <w:left w:val="none" w:sz="0" w:space="0" w:color="auto"/>
            <w:bottom w:val="none" w:sz="0" w:space="0" w:color="auto"/>
            <w:right w:val="none" w:sz="0" w:space="0" w:color="auto"/>
          </w:divBdr>
        </w:div>
        <w:div w:id="1077677142">
          <w:marLeft w:val="0"/>
          <w:marRight w:val="0"/>
          <w:marTop w:val="0"/>
          <w:marBottom w:val="0"/>
          <w:divBdr>
            <w:top w:val="none" w:sz="0" w:space="0" w:color="auto"/>
            <w:left w:val="none" w:sz="0" w:space="0" w:color="auto"/>
            <w:bottom w:val="none" w:sz="0" w:space="0" w:color="auto"/>
            <w:right w:val="none" w:sz="0" w:space="0" w:color="auto"/>
          </w:divBdr>
        </w:div>
        <w:div w:id="1333488864">
          <w:marLeft w:val="0"/>
          <w:marRight w:val="0"/>
          <w:marTop w:val="0"/>
          <w:marBottom w:val="0"/>
          <w:divBdr>
            <w:top w:val="none" w:sz="0" w:space="0" w:color="auto"/>
            <w:left w:val="none" w:sz="0" w:space="0" w:color="auto"/>
            <w:bottom w:val="none" w:sz="0" w:space="0" w:color="auto"/>
            <w:right w:val="none" w:sz="0" w:space="0" w:color="auto"/>
          </w:divBdr>
        </w:div>
        <w:div w:id="1833642490">
          <w:marLeft w:val="0"/>
          <w:marRight w:val="0"/>
          <w:marTop w:val="0"/>
          <w:marBottom w:val="0"/>
          <w:divBdr>
            <w:top w:val="none" w:sz="0" w:space="0" w:color="auto"/>
            <w:left w:val="none" w:sz="0" w:space="0" w:color="auto"/>
            <w:bottom w:val="none" w:sz="0" w:space="0" w:color="auto"/>
            <w:right w:val="none" w:sz="0" w:space="0" w:color="auto"/>
          </w:divBdr>
        </w:div>
        <w:div w:id="1574469084">
          <w:marLeft w:val="0"/>
          <w:marRight w:val="0"/>
          <w:marTop w:val="0"/>
          <w:marBottom w:val="0"/>
          <w:divBdr>
            <w:top w:val="none" w:sz="0" w:space="0" w:color="auto"/>
            <w:left w:val="none" w:sz="0" w:space="0" w:color="auto"/>
            <w:bottom w:val="none" w:sz="0" w:space="0" w:color="auto"/>
            <w:right w:val="none" w:sz="0" w:space="0" w:color="auto"/>
          </w:divBdr>
        </w:div>
        <w:div w:id="508446807">
          <w:marLeft w:val="0"/>
          <w:marRight w:val="0"/>
          <w:marTop w:val="0"/>
          <w:marBottom w:val="0"/>
          <w:divBdr>
            <w:top w:val="none" w:sz="0" w:space="0" w:color="auto"/>
            <w:left w:val="none" w:sz="0" w:space="0" w:color="auto"/>
            <w:bottom w:val="none" w:sz="0" w:space="0" w:color="auto"/>
            <w:right w:val="none" w:sz="0" w:space="0" w:color="auto"/>
          </w:divBdr>
        </w:div>
        <w:div w:id="1323123144">
          <w:marLeft w:val="0"/>
          <w:marRight w:val="0"/>
          <w:marTop w:val="0"/>
          <w:marBottom w:val="0"/>
          <w:divBdr>
            <w:top w:val="none" w:sz="0" w:space="0" w:color="auto"/>
            <w:left w:val="none" w:sz="0" w:space="0" w:color="auto"/>
            <w:bottom w:val="none" w:sz="0" w:space="0" w:color="auto"/>
            <w:right w:val="none" w:sz="0" w:space="0" w:color="auto"/>
          </w:divBdr>
        </w:div>
        <w:div w:id="515341720">
          <w:marLeft w:val="0"/>
          <w:marRight w:val="0"/>
          <w:marTop w:val="0"/>
          <w:marBottom w:val="0"/>
          <w:divBdr>
            <w:top w:val="none" w:sz="0" w:space="0" w:color="auto"/>
            <w:left w:val="none" w:sz="0" w:space="0" w:color="auto"/>
            <w:bottom w:val="none" w:sz="0" w:space="0" w:color="auto"/>
            <w:right w:val="none" w:sz="0" w:space="0" w:color="auto"/>
          </w:divBdr>
        </w:div>
        <w:div w:id="1873877013">
          <w:marLeft w:val="0"/>
          <w:marRight w:val="0"/>
          <w:marTop w:val="0"/>
          <w:marBottom w:val="0"/>
          <w:divBdr>
            <w:top w:val="none" w:sz="0" w:space="0" w:color="auto"/>
            <w:left w:val="none" w:sz="0" w:space="0" w:color="auto"/>
            <w:bottom w:val="none" w:sz="0" w:space="0" w:color="auto"/>
            <w:right w:val="none" w:sz="0" w:space="0" w:color="auto"/>
          </w:divBdr>
        </w:div>
        <w:div w:id="1831558493">
          <w:marLeft w:val="0"/>
          <w:marRight w:val="0"/>
          <w:marTop w:val="0"/>
          <w:marBottom w:val="0"/>
          <w:divBdr>
            <w:top w:val="none" w:sz="0" w:space="0" w:color="auto"/>
            <w:left w:val="none" w:sz="0" w:space="0" w:color="auto"/>
            <w:bottom w:val="none" w:sz="0" w:space="0" w:color="auto"/>
            <w:right w:val="none" w:sz="0" w:space="0" w:color="auto"/>
          </w:divBdr>
        </w:div>
        <w:div w:id="1480803495">
          <w:marLeft w:val="0"/>
          <w:marRight w:val="0"/>
          <w:marTop w:val="0"/>
          <w:marBottom w:val="0"/>
          <w:divBdr>
            <w:top w:val="none" w:sz="0" w:space="0" w:color="auto"/>
            <w:left w:val="none" w:sz="0" w:space="0" w:color="auto"/>
            <w:bottom w:val="none" w:sz="0" w:space="0" w:color="auto"/>
            <w:right w:val="none" w:sz="0" w:space="0" w:color="auto"/>
          </w:divBdr>
        </w:div>
        <w:div w:id="1144471235">
          <w:marLeft w:val="0"/>
          <w:marRight w:val="0"/>
          <w:marTop w:val="0"/>
          <w:marBottom w:val="0"/>
          <w:divBdr>
            <w:top w:val="none" w:sz="0" w:space="0" w:color="auto"/>
            <w:left w:val="none" w:sz="0" w:space="0" w:color="auto"/>
            <w:bottom w:val="none" w:sz="0" w:space="0" w:color="auto"/>
            <w:right w:val="none" w:sz="0" w:space="0" w:color="auto"/>
          </w:divBdr>
        </w:div>
        <w:div w:id="1225220194">
          <w:marLeft w:val="0"/>
          <w:marRight w:val="0"/>
          <w:marTop w:val="0"/>
          <w:marBottom w:val="0"/>
          <w:divBdr>
            <w:top w:val="none" w:sz="0" w:space="0" w:color="auto"/>
            <w:left w:val="none" w:sz="0" w:space="0" w:color="auto"/>
            <w:bottom w:val="none" w:sz="0" w:space="0" w:color="auto"/>
            <w:right w:val="none" w:sz="0" w:space="0" w:color="auto"/>
          </w:divBdr>
        </w:div>
        <w:div w:id="815100264">
          <w:marLeft w:val="0"/>
          <w:marRight w:val="0"/>
          <w:marTop w:val="0"/>
          <w:marBottom w:val="0"/>
          <w:divBdr>
            <w:top w:val="none" w:sz="0" w:space="0" w:color="auto"/>
            <w:left w:val="none" w:sz="0" w:space="0" w:color="auto"/>
            <w:bottom w:val="none" w:sz="0" w:space="0" w:color="auto"/>
            <w:right w:val="none" w:sz="0" w:space="0" w:color="auto"/>
          </w:divBdr>
        </w:div>
        <w:div w:id="1186597115">
          <w:marLeft w:val="0"/>
          <w:marRight w:val="0"/>
          <w:marTop w:val="0"/>
          <w:marBottom w:val="0"/>
          <w:divBdr>
            <w:top w:val="none" w:sz="0" w:space="0" w:color="auto"/>
            <w:left w:val="none" w:sz="0" w:space="0" w:color="auto"/>
            <w:bottom w:val="none" w:sz="0" w:space="0" w:color="auto"/>
            <w:right w:val="none" w:sz="0" w:space="0" w:color="auto"/>
          </w:divBdr>
        </w:div>
        <w:div w:id="100610550">
          <w:marLeft w:val="0"/>
          <w:marRight w:val="0"/>
          <w:marTop w:val="0"/>
          <w:marBottom w:val="0"/>
          <w:divBdr>
            <w:top w:val="none" w:sz="0" w:space="0" w:color="auto"/>
            <w:left w:val="none" w:sz="0" w:space="0" w:color="auto"/>
            <w:bottom w:val="none" w:sz="0" w:space="0" w:color="auto"/>
            <w:right w:val="none" w:sz="0" w:space="0" w:color="auto"/>
          </w:divBdr>
        </w:div>
        <w:div w:id="1043168760">
          <w:marLeft w:val="0"/>
          <w:marRight w:val="0"/>
          <w:marTop w:val="0"/>
          <w:marBottom w:val="0"/>
          <w:divBdr>
            <w:top w:val="none" w:sz="0" w:space="0" w:color="auto"/>
            <w:left w:val="none" w:sz="0" w:space="0" w:color="auto"/>
            <w:bottom w:val="none" w:sz="0" w:space="0" w:color="auto"/>
            <w:right w:val="none" w:sz="0" w:space="0" w:color="auto"/>
          </w:divBdr>
        </w:div>
        <w:div w:id="1004430835">
          <w:marLeft w:val="0"/>
          <w:marRight w:val="0"/>
          <w:marTop w:val="0"/>
          <w:marBottom w:val="0"/>
          <w:divBdr>
            <w:top w:val="none" w:sz="0" w:space="0" w:color="auto"/>
            <w:left w:val="none" w:sz="0" w:space="0" w:color="auto"/>
            <w:bottom w:val="none" w:sz="0" w:space="0" w:color="auto"/>
            <w:right w:val="none" w:sz="0" w:space="0" w:color="auto"/>
          </w:divBdr>
        </w:div>
        <w:div w:id="924529476">
          <w:marLeft w:val="0"/>
          <w:marRight w:val="0"/>
          <w:marTop w:val="0"/>
          <w:marBottom w:val="0"/>
          <w:divBdr>
            <w:top w:val="none" w:sz="0" w:space="0" w:color="auto"/>
            <w:left w:val="none" w:sz="0" w:space="0" w:color="auto"/>
            <w:bottom w:val="none" w:sz="0" w:space="0" w:color="auto"/>
            <w:right w:val="none" w:sz="0" w:space="0" w:color="auto"/>
          </w:divBdr>
        </w:div>
        <w:div w:id="1376544143">
          <w:marLeft w:val="0"/>
          <w:marRight w:val="0"/>
          <w:marTop w:val="0"/>
          <w:marBottom w:val="0"/>
          <w:divBdr>
            <w:top w:val="none" w:sz="0" w:space="0" w:color="auto"/>
            <w:left w:val="none" w:sz="0" w:space="0" w:color="auto"/>
            <w:bottom w:val="none" w:sz="0" w:space="0" w:color="auto"/>
            <w:right w:val="none" w:sz="0" w:space="0" w:color="auto"/>
          </w:divBdr>
        </w:div>
        <w:div w:id="1003166708">
          <w:marLeft w:val="0"/>
          <w:marRight w:val="0"/>
          <w:marTop w:val="0"/>
          <w:marBottom w:val="0"/>
          <w:divBdr>
            <w:top w:val="none" w:sz="0" w:space="0" w:color="auto"/>
            <w:left w:val="none" w:sz="0" w:space="0" w:color="auto"/>
            <w:bottom w:val="none" w:sz="0" w:space="0" w:color="auto"/>
            <w:right w:val="none" w:sz="0" w:space="0" w:color="auto"/>
          </w:divBdr>
        </w:div>
        <w:div w:id="1922760893">
          <w:marLeft w:val="0"/>
          <w:marRight w:val="0"/>
          <w:marTop w:val="0"/>
          <w:marBottom w:val="0"/>
          <w:divBdr>
            <w:top w:val="none" w:sz="0" w:space="0" w:color="auto"/>
            <w:left w:val="none" w:sz="0" w:space="0" w:color="auto"/>
            <w:bottom w:val="none" w:sz="0" w:space="0" w:color="auto"/>
            <w:right w:val="none" w:sz="0" w:space="0" w:color="auto"/>
          </w:divBdr>
        </w:div>
        <w:div w:id="1426682290">
          <w:marLeft w:val="0"/>
          <w:marRight w:val="0"/>
          <w:marTop w:val="0"/>
          <w:marBottom w:val="0"/>
          <w:divBdr>
            <w:top w:val="none" w:sz="0" w:space="0" w:color="auto"/>
            <w:left w:val="none" w:sz="0" w:space="0" w:color="auto"/>
            <w:bottom w:val="none" w:sz="0" w:space="0" w:color="auto"/>
            <w:right w:val="none" w:sz="0" w:space="0" w:color="auto"/>
          </w:divBdr>
        </w:div>
        <w:div w:id="1388187058">
          <w:marLeft w:val="0"/>
          <w:marRight w:val="0"/>
          <w:marTop w:val="0"/>
          <w:marBottom w:val="0"/>
          <w:divBdr>
            <w:top w:val="none" w:sz="0" w:space="0" w:color="auto"/>
            <w:left w:val="none" w:sz="0" w:space="0" w:color="auto"/>
            <w:bottom w:val="none" w:sz="0" w:space="0" w:color="auto"/>
            <w:right w:val="none" w:sz="0" w:space="0" w:color="auto"/>
          </w:divBdr>
        </w:div>
        <w:div w:id="1659385476">
          <w:marLeft w:val="0"/>
          <w:marRight w:val="0"/>
          <w:marTop w:val="0"/>
          <w:marBottom w:val="0"/>
          <w:divBdr>
            <w:top w:val="none" w:sz="0" w:space="0" w:color="auto"/>
            <w:left w:val="none" w:sz="0" w:space="0" w:color="auto"/>
            <w:bottom w:val="none" w:sz="0" w:space="0" w:color="auto"/>
            <w:right w:val="none" w:sz="0" w:space="0" w:color="auto"/>
          </w:divBdr>
        </w:div>
        <w:div w:id="2039044204">
          <w:marLeft w:val="0"/>
          <w:marRight w:val="0"/>
          <w:marTop w:val="0"/>
          <w:marBottom w:val="0"/>
          <w:divBdr>
            <w:top w:val="none" w:sz="0" w:space="0" w:color="auto"/>
            <w:left w:val="none" w:sz="0" w:space="0" w:color="auto"/>
            <w:bottom w:val="none" w:sz="0" w:space="0" w:color="auto"/>
            <w:right w:val="none" w:sz="0" w:space="0" w:color="auto"/>
          </w:divBdr>
        </w:div>
        <w:div w:id="1391612742">
          <w:marLeft w:val="0"/>
          <w:marRight w:val="0"/>
          <w:marTop w:val="0"/>
          <w:marBottom w:val="0"/>
          <w:divBdr>
            <w:top w:val="none" w:sz="0" w:space="0" w:color="auto"/>
            <w:left w:val="none" w:sz="0" w:space="0" w:color="auto"/>
            <w:bottom w:val="none" w:sz="0" w:space="0" w:color="auto"/>
            <w:right w:val="none" w:sz="0" w:space="0" w:color="auto"/>
          </w:divBdr>
        </w:div>
        <w:div w:id="1444228432">
          <w:marLeft w:val="0"/>
          <w:marRight w:val="0"/>
          <w:marTop w:val="0"/>
          <w:marBottom w:val="0"/>
          <w:divBdr>
            <w:top w:val="none" w:sz="0" w:space="0" w:color="auto"/>
            <w:left w:val="none" w:sz="0" w:space="0" w:color="auto"/>
            <w:bottom w:val="none" w:sz="0" w:space="0" w:color="auto"/>
            <w:right w:val="none" w:sz="0" w:space="0" w:color="auto"/>
          </w:divBdr>
        </w:div>
        <w:div w:id="1837112032">
          <w:marLeft w:val="0"/>
          <w:marRight w:val="0"/>
          <w:marTop w:val="0"/>
          <w:marBottom w:val="0"/>
          <w:divBdr>
            <w:top w:val="none" w:sz="0" w:space="0" w:color="auto"/>
            <w:left w:val="none" w:sz="0" w:space="0" w:color="auto"/>
            <w:bottom w:val="none" w:sz="0" w:space="0" w:color="auto"/>
            <w:right w:val="none" w:sz="0" w:space="0" w:color="auto"/>
          </w:divBdr>
        </w:div>
        <w:div w:id="107899163">
          <w:marLeft w:val="0"/>
          <w:marRight w:val="0"/>
          <w:marTop w:val="0"/>
          <w:marBottom w:val="0"/>
          <w:divBdr>
            <w:top w:val="none" w:sz="0" w:space="0" w:color="auto"/>
            <w:left w:val="none" w:sz="0" w:space="0" w:color="auto"/>
            <w:bottom w:val="none" w:sz="0" w:space="0" w:color="auto"/>
            <w:right w:val="none" w:sz="0" w:space="0" w:color="auto"/>
          </w:divBdr>
        </w:div>
        <w:div w:id="1451703500">
          <w:marLeft w:val="0"/>
          <w:marRight w:val="0"/>
          <w:marTop w:val="0"/>
          <w:marBottom w:val="0"/>
          <w:divBdr>
            <w:top w:val="none" w:sz="0" w:space="0" w:color="auto"/>
            <w:left w:val="none" w:sz="0" w:space="0" w:color="auto"/>
            <w:bottom w:val="none" w:sz="0" w:space="0" w:color="auto"/>
            <w:right w:val="none" w:sz="0" w:space="0" w:color="auto"/>
          </w:divBdr>
        </w:div>
        <w:div w:id="102969186">
          <w:marLeft w:val="0"/>
          <w:marRight w:val="0"/>
          <w:marTop w:val="0"/>
          <w:marBottom w:val="0"/>
          <w:divBdr>
            <w:top w:val="none" w:sz="0" w:space="0" w:color="auto"/>
            <w:left w:val="none" w:sz="0" w:space="0" w:color="auto"/>
            <w:bottom w:val="none" w:sz="0" w:space="0" w:color="auto"/>
            <w:right w:val="none" w:sz="0" w:space="0" w:color="auto"/>
          </w:divBdr>
        </w:div>
        <w:div w:id="1618829143">
          <w:marLeft w:val="0"/>
          <w:marRight w:val="0"/>
          <w:marTop w:val="0"/>
          <w:marBottom w:val="0"/>
          <w:divBdr>
            <w:top w:val="none" w:sz="0" w:space="0" w:color="auto"/>
            <w:left w:val="none" w:sz="0" w:space="0" w:color="auto"/>
            <w:bottom w:val="none" w:sz="0" w:space="0" w:color="auto"/>
            <w:right w:val="none" w:sz="0" w:space="0" w:color="auto"/>
          </w:divBdr>
        </w:div>
        <w:div w:id="955597746">
          <w:marLeft w:val="0"/>
          <w:marRight w:val="0"/>
          <w:marTop w:val="0"/>
          <w:marBottom w:val="0"/>
          <w:divBdr>
            <w:top w:val="none" w:sz="0" w:space="0" w:color="auto"/>
            <w:left w:val="none" w:sz="0" w:space="0" w:color="auto"/>
            <w:bottom w:val="none" w:sz="0" w:space="0" w:color="auto"/>
            <w:right w:val="none" w:sz="0" w:space="0" w:color="auto"/>
          </w:divBdr>
        </w:div>
        <w:div w:id="853770010">
          <w:marLeft w:val="0"/>
          <w:marRight w:val="0"/>
          <w:marTop w:val="0"/>
          <w:marBottom w:val="0"/>
          <w:divBdr>
            <w:top w:val="none" w:sz="0" w:space="0" w:color="auto"/>
            <w:left w:val="none" w:sz="0" w:space="0" w:color="auto"/>
            <w:bottom w:val="none" w:sz="0" w:space="0" w:color="auto"/>
            <w:right w:val="none" w:sz="0" w:space="0" w:color="auto"/>
          </w:divBdr>
        </w:div>
        <w:div w:id="860776540">
          <w:marLeft w:val="0"/>
          <w:marRight w:val="0"/>
          <w:marTop w:val="0"/>
          <w:marBottom w:val="0"/>
          <w:divBdr>
            <w:top w:val="none" w:sz="0" w:space="0" w:color="auto"/>
            <w:left w:val="none" w:sz="0" w:space="0" w:color="auto"/>
            <w:bottom w:val="none" w:sz="0" w:space="0" w:color="auto"/>
            <w:right w:val="none" w:sz="0" w:space="0" w:color="auto"/>
          </w:divBdr>
        </w:div>
        <w:div w:id="1081685539">
          <w:marLeft w:val="0"/>
          <w:marRight w:val="0"/>
          <w:marTop w:val="0"/>
          <w:marBottom w:val="0"/>
          <w:divBdr>
            <w:top w:val="none" w:sz="0" w:space="0" w:color="auto"/>
            <w:left w:val="none" w:sz="0" w:space="0" w:color="auto"/>
            <w:bottom w:val="none" w:sz="0" w:space="0" w:color="auto"/>
            <w:right w:val="none" w:sz="0" w:space="0" w:color="auto"/>
          </w:divBdr>
        </w:div>
        <w:div w:id="2055344348">
          <w:marLeft w:val="0"/>
          <w:marRight w:val="0"/>
          <w:marTop w:val="0"/>
          <w:marBottom w:val="0"/>
          <w:divBdr>
            <w:top w:val="none" w:sz="0" w:space="0" w:color="auto"/>
            <w:left w:val="none" w:sz="0" w:space="0" w:color="auto"/>
            <w:bottom w:val="none" w:sz="0" w:space="0" w:color="auto"/>
            <w:right w:val="none" w:sz="0" w:space="0" w:color="auto"/>
          </w:divBdr>
        </w:div>
        <w:div w:id="1669017529">
          <w:marLeft w:val="0"/>
          <w:marRight w:val="0"/>
          <w:marTop w:val="0"/>
          <w:marBottom w:val="0"/>
          <w:divBdr>
            <w:top w:val="none" w:sz="0" w:space="0" w:color="auto"/>
            <w:left w:val="none" w:sz="0" w:space="0" w:color="auto"/>
            <w:bottom w:val="none" w:sz="0" w:space="0" w:color="auto"/>
            <w:right w:val="none" w:sz="0" w:space="0" w:color="auto"/>
          </w:divBdr>
        </w:div>
        <w:div w:id="1487435180">
          <w:marLeft w:val="0"/>
          <w:marRight w:val="0"/>
          <w:marTop w:val="0"/>
          <w:marBottom w:val="0"/>
          <w:divBdr>
            <w:top w:val="none" w:sz="0" w:space="0" w:color="auto"/>
            <w:left w:val="none" w:sz="0" w:space="0" w:color="auto"/>
            <w:bottom w:val="none" w:sz="0" w:space="0" w:color="auto"/>
            <w:right w:val="none" w:sz="0" w:space="0" w:color="auto"/>
          </w:divBdr>
        </w:div>
        <w:div w:id="1796171406">
          <w:marLeft w:val="0"/>
          <w:marRight w:val="0"/>
          <w:marTop w:val="0"/>
          <w:marBottom w:val="0"/>
          <w:divBdr>
            <w:top w:val="none" w:sz="0" w:space="0" w:color="auto"/>
            <w:left w:val="none" w:sz="0" w:space="0" w:color="auto"/>
            <w:bottom w:val="none" w:sz="0" w:space="0" w:color="auto"/>
            <w:right w:val="none" w:sz="0" w:space="0" w:color="auto"/>
          </w:divBdr>
        </w:div>
        <w:div w:id="41026720">
          <w:marLeft w:val="0"/>
          <w:marRight w:val="0"/>
          <w:marTop w:val="0"/>
          <w:marBottom w:val="0"/>
          <w:divBdr>
            <w:top w:val="none" w:sz="0" w:space="0" w:color="auto"/>
            <w:left w:val="none" w:sz="0" w:space="0" w:color="auto"/>
            <w:bottom w:val="none" w:sz="0" w:space="0" w:color="auto"/>
            <w:right w:val="none" w:sz="0" w:space="0" w:color="auto"/>
          </w:divBdr>
        </w:div>
        <w:div w:id="2058897583">
          <w:marLeft w:val="0"/>
          <w:marRight w:val="0"/>
          <w:marTop w:val="0"/>
          <w:marBottom w:val="0"/>
          <w:divBdr>
            <w:top w:val="none" w:sz="0" w:space="0" w:color="auto"/>
            <w:left w:val="none" w:sz="0" w:space="0" w:color="auto"/>
            <w:bottom w:val="none" w:sz="0" w:space="0" w:color="auto"/>
            <w:right w:val="none" w:sz="0" w:space="0" w:color="auto"/>
          </w:divBdr>
        </w:div>
        <w:div w:id="2146501969">
          <w:marLeft w:val="0"/>
          <w:marRight w:val="0"/>
          <w:marTop w:val="0"/>
          <w:marBottom w:val="0"/>
          <w:divBdr>
            <w:top w:val="none" w:sz="0" w:space="0" w:color="auto"/>
            <w:left w:val="none" w:sz="0" w:space="0" w:color="auto"/>
            <w:bottom w:val="none" w:sz="0" w:space="0" w:color="auto"/>
            <w:right w:val="none" w:sz="0" w:space="0" w:color="auto"/>
          </w:divBdr>
        </w:div>
        <w:div w:id="12610113">
          <w:marLeft w:val="0"/>
          <w:marRight w:val="0"/>
          <w:marTop w:val="0"/>
          <w:marBottom w:val="0"/>
          <w:divBdr>
            <w:top w:val="none" w:sz="0" w:space="0" w:color="auto"/>
            <w:left w:val="none" w:sz="0" w:space="0" w:color="auto"/>
            <w:bottom w:val="none" w:sz="0" w:space="0" w:color="auto"/>
            <w:right w:val="none" w:sz="0" w:space="0" w:color="auto"/>
          </w:divBdr>
        </w:div>
        <w:div w:id="1643266658">
          <w:marLeft w:val="0"/>
          <w:marRight w:val="0"/>
          <w:marTop w:val="0"/>
          <w:marBottom w:val="0"/>
          <w:divBdr>
            <w:top w:val="none" w:sz="0" w:space="0" w:color="auto"/>
            <w:left w:val="none" w:sz="0" w:space="0" w:color="auto"/>
            <w:bottom w:val="none" w:sz="0" w:space="0" w:color="auto"/>
            <w:right w:val="none" w:sz="0" w:space="0" w:color="auto"/>
          </w:divBdr>
        </w:div>
        <w:div w:id="1424568014">
          <w:marLeft w:val="0"/>
          <w:marRight w:val="0"/>
          <w:marTop w:val="0"/>
          <w:marBottom w:val="0"/>
          <w:divBdr>
            <w:top w:val="none" w:sz="0" w:space="0" w:color="auto"/>
            <w:left w:val="none" w:sz="0" w:space="0" w:color="auto"/>
            <w:bottom w:val="none" w:sz="0" w:space="0" w:color="auto"/>
            <w:right w:val="none" w:sz="0" w:space="0" w:color="auto"/>
          </w:divBdr>
        </w:div>
        <w:div w:id="948664366">
          <w:marLeft w:val="0"/>
          <w:marRight w:val="0"/>
          <w:marTop w:val="0"/>
          <w:marBottom w:val="0"/>
          <w:divBdr>
            <w:top w:val="none" w:sz="0" w:space="0" w:color="auto"/>
            <w:left w:val="none" w:sz="0" w:space="0" w:color="auto"/>
            <w:bottom w:val="none" w:sz="0" w:space="0" w:color="auto"/>
            <w:right w:val="none" w:sz="0" w:space="0" w:color="auto"/>
          </w:divBdr>
        </w:div>
        <w:div w:id="555816330">
          <w:marLeft w:val="0"/>
          <w:marRight w:val="0"/>
          <w:marTop w:val="0"/>
          <w:marBottom w:val="0"/>
          <w:divBdr>
            <w:top w:val="none" w:sz="0" w:space="0" w:color="auto"/>
            <w:left w:val="none" w:sz="0" w:space="0" w:color="auto"/>
            <w:bottom w:val="none" w:sz="0" w:space="0" w:color="auto"/>
            <w:right w:val="none" w:sz="0" w:space="0" w:color="auto"/>
          </w:divBdr>
        </w:div>
        <w:div w:id="1481313585">
          <w:marLeft w:val="0"/>
          <w:marRight w:val="0"/>
          <w:marTop w:val="0"/>
          <w:marBottom w:val="0"/>
          <w:divBdr>
            <w:top w:val="none" w:sz="0" w:space="0" w:color="auto"/>
            <w:left w:val="none" w:sz="0" w:space="0" w:color="auto"/>
            <w:bottom w:val="none" w:sz="0" w:space="0" w:color="auto"/>
            <w:right w:val="none" w:sz="0" w:space="0" w:color="auto"/>
          </w:divBdr>
        </w:div>
        <w:div w:id="772171311">
          <w:marLeft w:val="0"/>
          <w:marRight w:val="0"/>
          <w:marTop w:val="0"/>
          <w:marBottom w:val="0"/>
          <w:divBdr>
            <w:top w:val="none" w:sz="0" w:space="0" w:color="auto"/>
            <w:left w:val="none" w:sz="0" w:space="0" w:color="auto"/>
            <w:bottom w:val="none" w:sz="0" w:space="0" w:color="auto"/>
            <w:right w:val="none" w:sz="0" w:space="0" w:color="auto"/>
          </w:divBdr>
        </w:div>
        <w:div w:id="1339114144">
          <w:marLeft w:val="0"/>
          <w:marRight w:val="0"/>
          <w:marTop w:val="0"/>
          <w:marBottom w:val="0"/>
          <w:divBdr>
            <w:top w:val="none" w:sz="0" w:space="0" w:color="auto"/>
            <w:left w:val="none" w:sz="0" w:space="0" w:color="auto"/>
            <w:bottom w:val="none" w:sz="0" w:space="0" w:color="auto"/>
            <w:right w:val="none" w:sz="0" w:space="0" w:color="auto"/>
          </w:divBdr>
        </w:div>
        <w:div w:id="317807153">
          <w:marLeft w:val="0"/>
          <w:marRight w:val="0"/>
          <w:marTop w:val="0"/>
          <w:marBottom w:val="0"/>
          <w:divBdr>
            <w:top w:val="none" w:sz="0" w:space="0" w:color="auto"/>
            <w:left w:val="none" w:sz="0" w:space="0" w:color="auto"/>
            <w:bottom w:val="none" w:sz="0" w:space="0" w:color="auto"/>
            <w:right w:val="none" w:sz="0" w:space="0" w:color="auto"/>
          </w:divBdr>
        </w:div>
        <w:div w:id="661393556">
          <w:marLeft w:val="0"/>
          <w:marRight w:val="0"/>
          <w:marTop w:val="0"/>
          <w:marBottom w:val="0"/>
          <w:divBdr>
            <w:top w:val="none" w:sz="0" w:space="0" w:color="auto"/>
            <w:left w:val="none" w:sz="0" w:space="0" w:color="auto"/>
            <w:bottom w:val="none" w:sz="0" w:space="0" w:color="auto"/>
            <w:right w:val="none" w:sz="0" w:space="0" w:color="auto"/>
          </w:divBdr>
        </w:div>
        <w:div w:id="290866432">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1951235943">
          <w:marLeft w:val="0"/>
          <w:marRight w:val="0"/>
          <w:marTop w:val="0"/>
          <w:marBottom w:val="0"/>
          <w:divBdr>
            <w:top w:val="none" w:sz="0" w:space="0" w:color="auto"/>
            <w:left w:val="none" w:sz="0" w:space="0" w:color="auto"/>
            <w:bottom w:val="none" w:sz="0" w:space="0" w:color="auto"/>
            <w:right w:val="none" w:sz="0" w:space="0" w:color="auto"/>
          </w:divBdr>
        </w:div>
        <w:div w:id="1016228046">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2142335893">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0591385">
          <w:marLeft w:val="0"/>
          <w:marRight w:val="0"/>
          <w:marTop w:val="0"/>
          <w:marBottom w:val="0"/>
          <w:divBdr>
            <w:top w:val="none" w:sz="0" w:space="0" w:color="auto"/>
            <w:left w:val="none" w:sz="0" w:space="0" w:color="auto"/>
            <w:bottom w:val="none" w:sz="0" w:space="0" w:color="auto"/>
            <w:right w:val="none" w:sz="0" w:space="0" w:color="auto"/>
          </w:divBdr>
        </w:div>
        <w:div w:id="1118988488">
          <w:marLeft w:val="0"/>
          <w:marRight w:val="0"/>
          <w:marTop w:val="0"/>
          <w:marBottom w:val="0"/>
          <w:divBdr>
            <w:top w:val="none" w:sz="0" w:space="0" w:color="auto"/>
            <w:left w:val="none" w:sz="0" w:space="0" w:color="auto"/>
            <w:bottom w:val="none" w:sz="0" w:space="0" w:color="auto"/>
            <w:right w:val="none" w:sz="0" w:space="0" w:color="auto"/>
          </w:divBdr>
        </w:div>
        <w:div w:id="1974555356">
          <w:marLeft w:val="0"/>
          <w:marRight w:val="0"/>
          <w:marTop w:val="0"/>
          <w:marBottom w:val="0"/>
          <w:divBdr>
            <w:top w:val="none" w:sz="0" w:space="0" w:color="auto"/>
            <w:left w:val="none" w:sz="0" w:space="0" w:color="auto"/>
            <w:bottom w:val="none" w:sz="0" w:space="0" w:color="auto"/>
            <w:right w:val="none" w:sz="0" w:space="0" w:color="auto"/>
          </w:divBdr>
        </w:div>
        <w:div w:id="1710759518">
          <w:marLeft w:val="0"/>
          <w:marRight w:val="0"/>
          <w:marTop w:val="0"/>
          <w:marBottom w:val="0"/>
          <w:divBdr>
            <w:top w:val="none" w:sz="0" w:space="0" w:color="auto"/>
            <w:left w:val="none" w:sz="0" w:space="0" w:color="auto"/>
            <w:bottom w:val="none" w:sz="0" w:space="0" w:color="auto"/>
            <w:right w:val="none" w:sz="0" w:space="0" w:color="auto"/>
          </w:divBdr>
        </w:div>
        <w:div w:id="122844357">
          <w:marLeft w:val="0"/>
          <w:marRight w:val="0"/>
          <w:marTop w:val="0"/>
          <w:marBottom w:val="0"/>
          <w:divBdr>
            <w:top w:val="none" w:sz="0" w:space="0" w:color="auto"/>
            <w:left w:val="none" w:sz="0" w:space="0" w:color="auto"/>
            <w:bottom w:val="none" w:sz="0" w:space="0" w:color="auto"/>
            <w:right w:val="none" w:sz="0" w:space="0" w:color="auto"/>
          </w:divBdr>
        </w:div>
        <w:div w:id="1191071739">
          <w:marLeft w:val="0"/>
          <w:marRight w:val="0"/>
          <w:marTop w:val="0"/>
          <w:marBottom w:val="0"/>
          <w:divBdr>
            <w:top w:val="none" w:sz="0" w:space="0" w:color="auto"/>
            <w:left w:val="none" w:sz="0" w:space="0" w:color="auto"/>
            <w:bottom w:val="none" w:sz="0" w:space="0" w:color="auto"/>
            <w:right w:val="none" w:sz="0" w:space="0" w:color="auto"/>
          </w:divBdr>
        </w:div>
        <w:div w:id="1798373722">
          <w:marLeft w:val="0"/>
          <w:marRight w:val="0"/>
          <w:marTop w:val="0"/>
          <w:marBottom w:val="0"/>
          <w:divBdr>
            <w:top w:val="none" w:sz="0" w:space="0" w:color="auto"/>
            <w:left w:val="none" w:sz="0" w:space="0" w:color="auto"/>
            <w:bottom w:val="none" w:sz="0" w:space="0" w:color="auto"/>
            <w:right w:val="none" w:sz="0" w:space="0" w:color="auto"/>
          </w:divBdr>
        </w:div>
        <w:div w:id="1853567307">
          <w:marLeft w:val="0"/>
          <w:marRight w:val="0"/>
          <w:marTop w:val="0"/>
          <w:marBottom w:val="0"/>
          <w:divBdr>
            <w:top w:val="none" w:sz="0" w:space="0" w:color="auto"/>
            <w:left w:val="none" w:sz="0" w:space="0" w:color="auto"/>
            <w:bottom w:val="none" w:sz="0" w:space="0" w:color="auto"/>
            <w:right w:val="none" w:sz="0" w:space="0" w:color="auto"/>
          </w:divBdr>
        </w:div>
        <w:div w:id="548301950">
          <w:marLeft w:val="0"/>
          <w:marRight w:val="0"/>
          <w:marTop w:val="0"/>
          <w:marBottom w:val="0"/>
          <w:divBdr>
            <w:top w:val="none" w:sz="0" w:space="0" w:color="auto"/>
            <w:left w:val="none" w:sz="0" w:space="0" w:color="auto"/>
            <w:bottom w:val="none" w:sz="0" w:space="0" w:color="auto"/>
            <w:right w:val="none" w:sz="0" w:space="0" w:color="auto"/>
          </w:divBdr>
        </w:div>
        <w:div w:id="875653331">
          <w:marLeft w:val="0"/>
          <w:marRight w:val="0"/>
          <w:marTop w:val="0"/>
          <w:marBottom w:val="0"/>
          <w:divBdr>
            <w:top w:val="none" w:sz="0" w:space="0" w:color="auto"/>
            <w:left w:val="none" w:sz="0" w:space="0" w:color="auto"/>
            <w:bottom w:val="none" w:sz="0" w:space="0" w:color="auto"/>
            <w:right w:val="none" w:sz="0" w:space="0" w:color="auto"/>
          </w:divBdr>
        </w:div>
        <w:div w:id="83234661">
          <w:marLeft w:val="0"/>
          <w:marRight w:val="0"/>
          <w:marTop w:val="0"/>
          <w:marBottom w:val="0"/>
          <w:divBdr>
            <w:top w:val="none" w:sz="0" w:space="0" w:color="auto"/>
            <w:left w:val="none" w:sz="0" w:space="0" w:color="auto"/>
            <w:bottom w:val="none" w:sz="0" w:space="0" w:color="auto"/>
            <w:right w:val="none" w:sz="0" w:space="0" w:color="auto"/>
          </w:divBdr>
        </w:div>
        <w:div w:id="775366789">
          <w:marLeft w:val="0"/>
          <w:marRight w:val="0"/>
          <w:marTop w:val="0"/>
          <w:marBottom w:val="0"/>
          <w:divBdr>
            <w:top w:val="none" w:sz="0" w:space="0" w:color="auto"/>
            <w:left w:val="none" w:sz="0" w:space="0" w:color="auto"/>
            <w:bottom w:val="none" w:sz="0" w:space="0" w:color="auto"/>
            <w:right w:val="none" w:sz="0" w:space="0" w:color="auto"/>
          </w:divBdr>
        </w:div>
        <w:div w:id="490878562">
          <w:marLeft w:val="0"/>
          <w:marRight w:val="0"/>
          <w:marTop w:val="0"/>
          <w:marBottom w:val="0"/>
          <w:divBdr>
            <w:top w:val="none" w:sz="0" w:space="0" w:color="auto"/>
            <w:left w:val="none" w:sz="0" w:space="0" w:color="auto"/>
            <w:bottom w:val="none" w:sz="0" w:space="0" w:color="auto"/>
            <w:right w:val="none" w:sz="0" w:space="0" w:color="auto"/>
          </w:divBdr>
        </w:div>
        <w:div w:id="1416319879">
          <w:marLeft w:val="0"/>
          <w:marRight w:val="0"/>
          <w:marTop w:val="0"/>
          <w:marBottom w:val="0"/>
          <w:divBdr>
            <w:top w:val="none" w:sz="0" w:space="0" w:color="auto"/>
            <w:left w:val="none" w:sz="0" w:space="0" w:color="auto"/>
            <w:bottom w:val="none" w:sz="0" w:space="0" w:color="auto"/>
            <w:right w:val="none" w:sz="0" w:space="0" w:color="auto"/>
          </w:divBdr>
        </w:div>
        <w:div w:id="2054765785">
          <w:marLeft w:val="0"/>
          <w:marRight w:val="0"/>
          <w:marTop w:val="0"/>
          <w:marBottom w:val="0"/>
          <w:divBdr>
            <w:top w:val="none" w:sz="0" w:space="0" w:color="auto"/>
            <w:left w:val="none" w:sz="0" w:space="0" w:color="auto"/>
            <w:bottom w:val="none" w:sz="0" w:space="0" w:color="auto"/>
            <w:right w:val="none" w:sz="0" w:space="0" w:color="auto"/>
          </w:divBdr>
        </w:div>
        <w:div w:id="1853912780">
          <w:marLeft w:val="0"/>
          <w:marRight w:val="0"/>
          <w:marTop w:val="0"/>
          <w:marBottom w:val="0"/>
          <w:divBdr>
            <w:top w:val="none" w:sz="0" w:space="0" w:color="auto"/>
            <w:left w:val="none" w:sz="0" w:space="0" w:color="auto"/>
            <w:bottom w:val="none" w:sz="0" w:space="0" w:color="auto"/>
            <w:right w:val="none" w:sz="0" w:space="0" w:color="auto"/>
          </w:divBdr>
        </w:div>
        <w:div w:id="644362029">
          <w:marLeft w:val="0"/>
          <w:marRight w:val="0"/>
          <w:marTop w:val="0"/>
          <w:marBottom w:val="0"/>
          <w:divBdr>
            <w:top w:val="none" w:sz="0" w:space="0" w:color="auto"/>
            <w:left w:val="none" w:sz="0" w:space="0" w:color="auto"/>
            <w:bottom w:val="none" w:sz="0" w:space="0" w:color="auto"/>
            <w:right w:val="none" w:sz="0" w:space="0" w:color="auto"/>
          </w:divBdr>
        </w:div>
        <w:div w:id="1413697774">
          <w:marLeft w:val="0"/>
          <w:marRight w:val="0"/>
          <w:marTop w:val="0"/>
          <w:marBottom w:val="0"/>
          <w:divBdr>
            <w:top w:val="none" w:sz="0" w:space="0" w:color="auto"/>
            <w:left w:val="none" w:sz="0" w:space="0" w:color="auto"/>
            <w:bottom w:val="none" w:sz="0" w:space="0" w:color="auto"/>
            <w:right w:val="none" w:sz="0" w:space="0" w:color="auto"/>
          </w:divBdr>
        </w:div>
        <w:div w:id="1199121311">
          <w:marLeft w:val="0"/>
          <w:marRight w:val="0"/>
          <w:marTop w:val="0"/>
          <w:marBottom w:val="0"/>
          <w:divBdr>
            <w:top w:val="none" w:sz="0" w:space="0" w:color="auto"/>
            <w:left w:val="none" w:sz="0" w:space="0" w:color="auto"/>
            <w:bottom w:val="none" w:sz="0" w:space="0" w:color="auto"/>
            <w:right w:val="none" w:sz="0" w:space="0" w:color="auto"/>
          </w:divBdr>
        </w:div>
        <w:div w:id="777679091">
          <w:marLeft w:val="0"/>
          <w:marRight w:val="0"/>
          <w:marTop w:val="0"/>
          <w:marBottom w:val="0"/>
          <w:divBdr>
            <w:top w:val="none" w:sz="0" w:space="0" w:color="auto"/>
            <w:left w:val="none" w:sz="0" w:space="0" w:color="auto"/>
            <w:bottom w:val="none" w:sz="0" w:space="0" w:color="auto"/>
            <w:right w:val="none" w:sz="0" w:space="0" w:color="auto"/>
          </w:divBdr>
        </w:div>
        <w:div w:id="1138106908">
          <w:marLeft w:val="0"/>
          <w:marRight w:val="0"/>
          <w:marTop w:val="0"/>
          <w:marBottom w:val="0"/>
          <w:divBdr>
            <w:top w:val="none" w:sz="0" w:space="0" w:color="auto"/>
            <w:left w:val="none" w:sz="0" w:space="0" w:color="auto"/>
            <w:bottom w:val="none" w:sz="0" w:space="0" w:color="auto"/>
            <w:right w:val="none" w:sz="0" w:space="0" w:color="auto"/>
          </w:divBdr>
        </w:div>
        <w:div w:id="675612714">
          <w:marLeft w:val="0"/>
          <w:marRight w:val="0"/>
          <w:marTop w:val="0"/>
          <w:marBottom w:val="0"/>
          <w:divBdr>
            <w:top w:val="none" w:sz="0" w:space="0" w:color="auto"/>
            <w:left w:val="none" w:sz="0" w:space="0" w:color="auto"/>
            <w:bottom w:val="none" w:sz="0" w:space="0" w:color="auto"/>
            <w:right w:val="none" w:sz="0" w:space="0" w:color="auto"/>
          </w:divBdr>
        </w:div>
        <w:div w:id="856313395">
          <w:marLeft w:val="0"/>
          <w:marRight w:val="0"/>
          <w:marTop w:val="0"/>
          <w:marBottom w:val="0"/>
          <w:divBdr>
            <w:top w:val="none" w:sz="0" w:space="0" w:color="auto"/>
            <w:left w:val="none" w:sz="0" w:space="0" w:color="auto"/>
            <w:bottom w:val="none" w:sz="0" w:space="0" w:color="auto"/>
            <w:right w:val="none" w:sz="0" w:space="0" w:color="auto"/>
          </w:divBdr>
        </w:div>
        <w:div w:id="624778967">
          <w:marLeft w:val="0"/>
          <w:marRight w:val="0"/>
          <w:marTop w:val="0"/>
          <w:marBottom w:val="0"/>
          <w:divBdr>
            <w:top w:val="none" w:sz="0" w:space="0" w:color="auto"/>
            <w:left w:val="none" w:sz="0" w:space="0" w:color="auto"/>
            <w:bottom w:val="none" w:sz="0" w:space="0" w:color="auto"/>
            <w:right w:val="none" w:sz="0" w:space="0" w:color="auto"/>
          </w:divBdr>
        </w:div>
        <w:div w:id="126357871">
          <w:marLeft w:val="0"/>
          <w:marRight w:val="0"/>
          <w:marTop w:val="0"/>
          <w:marBottom w:val="0"/>
          <w:divBdr>
            <w:top w:val="none" w:sz="0" w:space="0" w:color="auto"/>
            <w:left w:val="none" w:sz="0" w:space="0" w:color="auto"/>
            <w:bottom w:val="none" w:sz="0" w:space="0" w:color="auto"/>
            <w:right w:val="none" w:sz="0" w:space="0" w:color="auto"/>
          </w:divBdr>
        </w:div>
        <w:div w:id="1544098509">
          <w:marLeft w:val="0"/>
          <w:marRight w:val="0"/>
          <w:marTop w:val="0"/>
          <w:marBottom w:val="0"/>
          <w:divBdr>
            <w:top w:val="none" w:sz="0" w:space="0" w:color="auto"/>
            <w:left w:val="none" w:sz="0" w:space="0" w:color="auto"/>
            <w:bottom w:val="none" w:sz="0" w:space="0" w:color="auto"/>
            <w:right w:val="none" w:sz="0" w:space="0" w:color="auto"/>
          </w:divBdr>
        </w:div>
        <w:div w:id="1147892470">
          <w:marLeft w:val="0"/>
          <w:marRight w:val="0"/>
          <w:marTop w:val="0"/>
          <w:marBottom w:val="0"/>
          <w:divBdr>
            <w:top w:val="none" w:sz="0" w:space="0" w:color="auto"/>
            <w:left w:val="none" w:sz="0" w:space="0" w:color="auto"/>
            <w:bottom w:val="none" w:sz="0" w:space="0" w:color="auto"/>
            <w:right w:val="none" w:sz="0" w:space="0" w:color="auto"/>
          </w:divBdr>
        </w:div>
        <w:div w:id="1646811977">
          <w:marLeft w:val="0"/>
          <w:marRight w:val="0"/>
          <w:marTop w:val="0"/>
          <w:marBottom w:val="0"/>
          <w:divBdr>
            <w:top w:val="none" w:sz="0" w:space="0" w:color="auto"/>
            <w:left w:val="none" w:sz="0" w:space="0" w:color="auto"/>
            <w:bottom w:val="none" w:sz="0" w:space="0" w:color="auto"/>
            <w:right w:val="none" w:sz="0" w:space="0" w:color="auto"/>
          </w:divBdr>
        </w:div>
        <w:div w:id="344939283">
          <w:marLeft w:val="0"/>
          <w:marRight w:val="0"/>
          <w:marTop w:val="0"/>
          <w:marBottom w:val="0"/>
          <w:divBdr>
            <w:top w:val="none" w:sz="0" w:space="0" w:color="auto"/>
            <w:left w:val="none" w:sz="0" w:space="0" w:color="auto"/>
            <w:bottom w:val="none" w:sz="0" w:space="0" w:color="auto"/>
            <w:right w:val="none" w:sz="0" w:space="0" w:color="auto"/>
          </w:divBdr>
        </w:div>
        <w:div w:id="314335328">
          <w:marLeft w:val="0"/>
          <w:marRight w:val="0"/>
          <w:marTop w:val="0"/>
          <w:marBottom w:val="0"/>
          <w:divBdr>
            <w:top w:val="none" w:sz="0" w:space="0" w:color="auto"/>
            <w:left w:val="none" w:sz="0" w:space="0" w:color="auto"/>
            <w:bottom w:val="none" w:sz="0" w:space="0" w:color="auto"/>
            <w:right w:val="none" w:sz="0" w:space="0" w:color="auto"/>
          </w:divBdr>
        </w:div>
        <w:div w:id="1441101387">
          <w:marLeft w:val="0"/>
          <w:marRight w:val="0"/>
          <w:marTop w:val="0"/>
          <w:marBottom w:val="0"/>
          <w:divBdr>
            <w:top w:val="none" w:sz="0" w:space="0" w:color="auto"/>
            <w:left w:val="none" w:sz="0" w:space="0" w:color="auto"/>
            <w:bottom w:val="none" w:sz="0" w:space="0" w:color="auto"/>
            <w:right w:val="none" w:sz="0" w:space="0" w:color="auto"/>
          </w:divBdr>
        </w:div>
        <w:div w:id="934941910">
          <w:marLeft w:val="0"/>
          <w:marRight w:val="0"/>
          <w:marTop w:val="0"/>
          <w:marBottom w:val="0"/>
          <w:divBdr>
            <w:top w:val="none" w:sz="0" w:space="0" w:color="auto"/>
            <w:left w:val="none" w:sz="0" w:space="0" w:color="auto"/>
            <w:bottom w:val="none" w:sz="0" w:space="0" w:color="auto"/>
            <w:right w:val="none" w:sz="0" w:space="0" w:color="auto"/>
          </w:divBdr>
        </w:div>
        <w:div w:id="1808156900">
          <w:marLeft w:val="0"/>
          <w:marRight w:val="0"/>
          <w:marTop w:val="0"/>
          <w:marBottom w:val="0"/>
          <w:divBdr>
            <w:top w:val="none" w:sz="0" w:space="0" w:color="auto"/>
            <w:left w:val="none" w:sz="0" w:space="0" w:color="auto"/>
            <w:bottom w:val="none" w:sz="0" w:space="0" w:color="auto"/>
            <w:right w:val="none" w:sz="0" w:space="0" w:color="auto"/>
          </w:divBdr>
        </w:div>
        <w:div w:id="1889222573">
          <w:marLeft w:val="0"/>
          <w:marRight w:val="0"/>
          <w:marTop w:val="0"/>
          <w:marBottom w:val="0"/>
          <w:divBdr>
            <w:top w:val="none" w:sz="0" w:space="0" w:color="auto"/>
            <w:left w:val="none" w:sz="0" w:space="0" w:color="auto"/>
            <w:bottom w:val="none" w:sz="0" w:space="0" w:color="auto"/>
            <w:right w:val="none" w:sz="0" w:space="0" w:color="auto"/>
          </w:divBdr>
        </w:div>
        <w:div w:id="1789816360">
          <w:marLeft w:val="0"/>
          <w:marRight w:val="0"/>
          <w:marTop w:val="0"/>
          <w:marBottom w:val="0"/>
          <w:divBdr>
            <w:top w:val="none" w:sz="0" w:space="0" w:color="auto"/>
            <w:left w:val="none" w:sz="0" w:space="0" w:color="auto"/>
            <w:bottom w:val="none" w:sz="0" w:space="0" w:color="auto"/>
            <w:right w:val="none" w:sz="0" w:space="0" w:color="auto"/>
          </w:divBdr>
        </w:div>
        <w:div w:id="251085560">
          <w:marLeft w:val="0"/>
          <w:marRight w:val="0"/>
          <w:marTop w:val="0"/>
          <w:marBottom w:val="0"/>
          <w:divBdr>
            <w:top w:val="none" w:sz="0" w:space="0" w:color="auto"/>
            <w:left w:val="none" w:sz="0" w:space="0" w:color="auto"/>
            <w:bottom w:val="none" w:sz="0" w:space="0" w:color="auto"/>
            <w:right w:val="none" w:sz="0" w:space="0" w:color="auto"/>
          </w:divBdr>
        </w:div>
        <w:div w:id="1015688882">
          <w:marLeft w:val="0"/>
          <w:marRight w:val="0"/>
          <w:marTop w:val="0"/>
          <w:marBottom w:val="0"/>
          <w:divBdr>
            <w:top w:val="none" w:sz="0" w:space="0" w:color="auto"/>
            <w:left w:val="none" w:sz="0" w:space="0" w:color="auto"/>
            <w:bottom w:val="none" w:sz="0" w:space="0" w:color="auto"/>
            <w:right w:val="none" w:sz="0" w:space="0" w:color="auto"/>
          </w:divBdr>
        </w:div>
        <w:div w:id="12461901">
          <w:marLeft w:val="0"/>
          <w:marRight w:val="0"/>
          <w:marTop w:val="0"/>
          <w:marBottom w:val="0"/>
          <w:divBdr>
            <w:top w:val="none" w:sz="0" w:space="0" w:color="auto"/>
            <w:left w:val="none" w:sz="0" w:space="0" w:color="auto"/>
            <w:bottom w:val="none" w:sz="0" w:space="0" w:color="auto"/>
            <w:right w:val="none" w:sz="0" w:space="0" w:color="auto"/>
          </w:divBdr>
        </w:div>
        <w:div w:id="1488281059">
          <w:marLeft w:val="0"/>
          <w:marRight w:val="0"/>
          <w:marTop w:val="0"/>
          <w:marBottom w:val="0"/>
          <w:divBdr>
            <w:top w:val="none" w:sz="0" w:space="0" w:color="auto"/>
            <w:left w:val="none" w:sz="0" w:space="0" w:color="auto"/>
            <w:bottom w:val="none" w:sz="0" w:space="0" w:color="auto"/>
            <w:right w:val="none" w:sz="0" w:space="0" w:color="auto"/>
          </w:divBdr>
        </w:div>
        <w:div w:id="60910980">
          <w:marLeft w:val="0"/>
          <w:marRight w:val="0"/>
          <w:marTop w:val="0"/>
          <w:marBottom w:val="0"/>
          <w:divBdr>
            <w:top w:val="none" w:sz="0" w:space="0" w:color="auto"/>
            <w:left w:val="none" w:sz="0" w:space="0" w:color="auto"/>
            <w:bottom w:val="none" w:sz="0" w:space="0" w:color="auto"/>
            <w:right w:val="none" w:sz="0" w:space="0" w:color="auto"/>
          </w:divBdr>
        </w:div>
        <w:div w:id="184367309">
          <w:marLeft w:val="0"/>
          <w:marRight w:val="0"/>
          <w:marTop w:val="0"/>
          <w:marBottom w:val="0"/>
          <w:divBdr>
            <w:top w:val="none" w:sz="0" w:space="0" w:color="auto"/>
            <w:left w:val="none" w:sz="0" w:space="0" w:color="auto"/>
            <w:bottom w:val="none" w:sz="0" w:space="0" w:color="auto"/>
            <w:right w:val="none" w:sz="0" w:space="0" w:color="auto"/>
          </w:divBdr>
        </w:div>
        <w:div w:id="580406114">
          <w:marLeft w:val="0"/>
          <w:marRight w:val="0"/>
          <w:marTop w:val="0"/>
          <w:marBottom w:val="0"/>
          <w:divBdr>
            <w:top w:val="none" w:sz="0" w:space="0" w:color="auto"/>
            <w:left w:val="none" w:sz="0" w:space="0" w:color="auto"/>
            <w:bottom w:val="none" w:sz="0" w:space="0" w:color="auto"/>
            <w:right w:val="none" w:sz="0" w:space="0" w:color="auto"/>
          </w:divBdr>
        </w:div>
        <w:div w:id="279839953">
          <w:marLeft w:val="0"/>
          <w:marRight w:val="0"/>
          <w:marTop w:val="0"/>
          <w:marBottom w:val="0"/>
          <w:divBdr>
            <w:top w:val="none" w:sz="0" w:space="0" w:color="auto"/>
            <w:left w:val="none" w:sz="0" w:space="0" w:color="auto"/>
            <w:bottom w:val="none" w:sz="0" w:space="0" w:color="auto"/>
            <w:right w:val="none" w:sz="0" w:space="0" w:color="auto"/>
          </w:divBdr>
        </w:div>
        <w:div w:id="1387148077">
          <w:marLeft w:val="0"/>
          <w:marRight w:val="0"/>
          <w:marTop w:val="0"/>
          <w:marBottom w:val="0"/>
          <w:divBdr>
            <w:top w:val="none" w:sz="0" w:space="0" w:color="auto"/>
            <w:left w:val="none" w:sz="0" w:space="0" w:color="auto"/>
            <w:bottom w:val="none" w:sz="0" w:space="0" w:color="auto"/>
            <w:right w:val="none" w:sz="0" w:space="0" w:color="auto"/>
          </w:divBdr>
        </w:div>
        <w:div w:id="1765372233">
          <w:marLeft w:val="0"/>
          <w:marRight w:val="0"/>
          <w:marTop w:val="0"/>
          <w:marBottom w:val="0"/>
          <w:divBdr>
            <w:top w:val="none" w:sz="0" w:space="0" w:color="auto"/>
            <w:left w:val="none" w:sz="0" w:space="0" w:color="auto"/>
            <w:bottom w:val="none" w:sz="0" w:space="0" w:color="auto"/>
            <w:right w:val="none" w:sz="0" w:space="0" w:color="auto"/>
          </w:divBdr>
        </w:div>
        <w:div w:id="882639026">
          <w:marLeft w:val="0"/>
          <w:marRight w:val="0"/>
          <w:marTop w:val="0"/>
          <w:marBottom w:val="0"/>
          <w:divBdr>
            <w:top w:val="none" w:sz="0" w:space="0" w:color="auto"/>
            <w:left w:val="none" w:sz="0" w:space="0" w:color="auto"/>
            <w:bottom w:val="none" w:sz="0" w:space="0" w:color="auto"/>
            <w:right w:val="none" w:sz="0" w:space="0" w:color="auto"/>
          </w:divBdr>
        </w:div>
        <w:div w:id="920023293">
          <w:marLeft w:val="0"/>
          <w:marRight w:val="0"/>
          <w:marTop w:val="0"/>
          <w:marBottom w:val="0"/>
          <w:divBdr>
            <w:top w:val="none" w:sz="0" w:space="0" w:color="auto"/>
            <w:left w:val="none" w:sz="0" w:space="0" w:color="auto"/>
            <w:bottom w:val="none" w:sz="0" w:space="0" w:color="auto"/>
            <w:right w:val="none" w:sz="0" w:space="0" w:color="auto"/>
          </w:divBdr>
        </w:div>
        <w:div w:id="1078478446">
          <w:marLeft w:val="0"/>
          <w:marRight w:val="0"/>
          <w:marTop w:val="0"/>
          <w:marBottom w:val="0"/>
          <w:divBdr>
            <w:top w:val="none" w:sz="0" w:space="0" w:color="auto"/>
            <w:left w:val="none" w:sz="0" w:space="0" w:color="auto"/>
            <w:bottom w:val="none" w:sz="0" w:space="0" w:color="auto"/>
            <w:right w:val="none" w:sz="0" w:space="0" w:color="auto"/>
          </w:divBdr>
        </w:div>
        <w:div w:id="202518902">
          <w:marLeft w:val="0"/>
          <w:marRight w:val="0"/>
          <w:marTop w:val="0"/>
          <w:marBottom w:val="0"/>
          <w:divBdr>
            <w:top w:val="none" w:sz="0" w:space="0" w:color="auto"/>
            <w:left w:val="none" w:sz="0" w:space="0" w:color="auto"/>
            <w:bottom w:val="none" w:sz="0" w:space="0" w:color="auto"/>
            <w:right w:val="none" w:sz="0" w:space="0" w:color="auto"/>
          </w:divBdr>
        </w:div>
        <w:div w:id="69279945">
          <w:marLeft w:val="0"/>
          <w:marRight w:val="0"/>
          <w:marTop w:val="0"/>
          <w:marBottom w:val="0"/>
          <w:divBdr>
            <w:top w:val="none" w:sz="0" w:space="0" w:color="auto"/>
            <w:left w:val="none" w:sz="0" w:space="0" w:color="auto"/>
            <w:bottom w:val="none" w:sz="0" w:space="0" w:color="auto"/>
            <w:right w:val="none" w:sz="0" w:space="0" w:color="auto"/>
          </w:divBdr>
        </w:div>
        <w:div w:id="1573542552">
          <w:marLeft w:val="0"/>
          <w:marRight w:val="0"/>
          <w:marTop w:val="0"/>
          <w:marBottom w:val="0"/>
          <w:divBdr>
            <w:top w:val="none" w:sz="0" w:space="0" w:color="auto"/>
            <w:left w:val="none" w:sz="0" w:space="0" w:color="auto"/>
            <w:bottom w:val="none" w:sz="0" w:space="0" w:color="auto"/>
            <w:right w:val="none" w:sz="0" w:space="0" w:color="auto"/>
          </w:divBdr>
        </w:div>
        <w:div w:id="261886482">
          <w:marLeft w:val="0"/>
          <w:marRight w:val="0"/>
          <w:marTop w:val="0"/>
          <w:marBottom w:val="0"/>
          <w:divBdr>
            <w:top w:val="none" w:sz="0" w:space="0" w:color="auto"/>
            <w:left w:val="none" w:sz="0" w:space="0" w:color="auto"/>
            <w:bottom w:val="none" w:sz="0" w:space="0" w:color="auto"/>
            <w:right w:val="none" w:sz="0" w:space="0" w:color="auto"/>
          </w:divBdr>
        </w:div>
        <w:div w:id="1154108204">
          <w:marLeft w:val="0"/>
          <w:marRight w:val="0"/>
          <w:marTop w:val="0"/>
          <w:marBottom w:val="0"/>
          <w:divBdr>
            <w:top w:val="none" w:sz="0" w:space="0" w:color="auto"/>
            <w:left w:val="none" w:sz="0" w:space="0" w:color="auto"/>
            <w:bottom w:val="none" w:sz="0" w:space="0" w:color="auto"/>
            <w:right w:val="none" w:sz="0" w:space="0" w:color="auto"/>
          </w:divBdr>
        </w:div>
        <w:div w:id="81416946">
          <w:marLeft w:val="0"/>
          <w:marRight w:val="0"/>
          <w:marTop w:val="0"/>
          <w:marBottom w:val="0"/>
          <w:divBdr>
            <w:top w:val="none" w:sz="0" w:space="0" w:color="auto"/>
            <w:left w:val="none" w:sz="0" w:space="0" w:color="auto"/>
            <w:bottom w:val="none" w:sz="0" w:space="0" w:color="auto"/>
            <w:right w:val="none" w:sz="0" w:space="0" w:color="auto"/>
          </w:divBdr>
        </w:div>
        <w:div w:id="852763890">
          <w:marLeft w:val="0"/>
          <w:marRight w:val="0"/>
          <w:marTop w:val="0"/>
          <w:marBottom w:val="0"/>
          <w:divBdr>
            <w:top w:val="none" w:sz="0" w:space="0" w:color="auto"/>
            <w:left w:val="none" w:sz="0" w:space="0" w:color="auto"/>
            <w:bottom w:val="none" w:sz="0" w:space="0" w:color="auto"/>
            <w:right w:val="none" w:sz="0" w:space="0" w:color="auto"/>
          </w:divBdr>
        </w:div>
        <w:div w:id="1858226446">
          <w:marLeft w:val="0"/>
          <w:marRight w:val="0"/>
          <w:marTop w:val="0"/>
          <w:marBottom w:val="0"/>
          <w:divBdr>
            <w:top w:val="none" w:sz="0" w:space="0" w:color="auto"/>
            <w:left w:val="none" w:sz="0" w:space="0" w:color="auto"/>
            <w:bottom w:val="none" w:sz="0" w:space="0" w:color="auto"/>
            <w:right w:val="none" w:sz="0" w:space="0" w:color="auto"/>
          </w:divBdr>
        </w:div>
        <w:div w:id="1084958412">
          <w:marLeft w:val="0"/>
          <w:marRight w:val="0"/>
          <w:marTop w:val="0"/>
          <w:marBottom w:val="0"/>
          <w:divBdr>
            <w:top w:val="none" w:sz="0" w:space="0" w:color="auto"/>
            <w:left w:val="none" w:sz="0" w:space="0" w:color="auto"/>
            <w:bottom w:val="none" w:sz="0" w:space="0" w:color="auto"/>
            <w:right w:val="none" w:sz="0" w:space="0" w:color="auto"/>
          </w:divBdr>
        </w:div>
        <w:div w:id="2021929544">
          <w:marLeft w:val="0"/>
          <w:marRight w:val="0"/>
          <w:marTop w:val="0"/>
          <w:marBottom w:val="0"/>
          <w:divBdr>
            <w:top w:val="none" w:sz="0" w:space="0" w:color="auto"/>
            <w:left w:val="none" w:sz="0" w:space="0" w:color="auto"/>
            <w:bottom w:val="none" w:sz="0" w:space="0" w:color="auto"/>
            <w:right w:val="none" w:sz="0" w:space="0" w:color="auto"/>
          </w:divBdr>
        </w:div>
        <w:div w:id="496267211">
          <w:marLeft w:val="0"/>
          <w:marRight w:val="0"/>
          <w:marTop w:val="0"/>
          <w:marBottom w:val="0"/>
          <w:divBdr>
            <w:top w:val="none" w:sz="0" w:space="0" w:color="auto"/>
            <w:left w:val="none" w:sz="0" w:space="0" w:color="auto"/>
            <w:bottom w:val="none" w:sz="0" w:space="0" w:color="auto"/>
            <w:right w:val="none" w:sz="0" w:space="0" w:color="auto"/>
          </w:divBdr>
        </w:div>
        <w:div w:id="2038962345">
          <w:marLeft w:val="0"/>
          <w:marRight w:val="0"/>
          <w:marTop w:val="0"/>
          <w:marBottom w:val="0"/>
          <w:divBdr>
            <w:top w:val="none" w:sz="0" w:space="0" w:color="auto"/>
            <w:left w:val="none" w:sz="0" w:space="0" w:color="auto"/>
            <w:bottom w:val="none" w:sz="0" w:space="0" w:color="auto"/>
            <w:right w:val="none" w:sz="0" w:space="0" w:color="auto"/>
          </w:divBdr>
        </w:div>
        <w:div w:id="717976107">
          <w:marLeft w:val="0"/>
          <w:marRight w:val="0"/>
          <w:marTop w:val="0"/>
          <w:marBottom w:val="0"/>
          <w:divBdr>
            <w:top w:val="none" w:sz="0" w:space="0" w:color="auto"/>
            <w:left w:val="none" w:sz="0" w:space="0" w:color="auto"/>
            <w:bottom w:val="none" w:sz="0" w:space="0" w:color="auto"/>
            <w:right w:val="none" w:sz="0" w:space="0" w:color="auto"/>
          </w:divBdr>
        </w:div>
        <w:div w:id="1970819625">
          <w:marLeft w:val="0"/>
          <w:marRight w:val="0"/>
          <w:marTop w:val="0"/>
          <w:marBottom w:val="0"/>
          <w:divBdr>
            <w:top w:val="none" w:sz="0" w:space="0" w:color="auto"/>
            <w:left w:val="none" w:sz="0" w:space="0" w:color="auto"/>
            <w:bottom w:val="none" w:sz="0" w:space="0" w:color="auto"/>
            <w:right w:val="none" w:sz="0" w:space="0" w:color="auto"/>
          </w:divBdr>
        </w:div>
        <w:div w:id="544605286">
          <w:marLeft w:val="0"/>
          <w:marRight w:val="0"/>
          <w:marTop w:val="0"/>
          <w:marBottom w:val="0"/>
          <w:divBdr>
            <w:top w:val="none" w:sz="0" w:space="0" w:color="auto"/>
            <w:left w:val="none" w:sz="0" w:space="0" w:color="auto"/>
            <w:bottom w:val="none" w:sz="0" w:space="0" w:color="auto"/>
            <w:right w:val="none" w:sz="0" w:space="0" w:color="auto"/>
          </w:divBdr>
        </w:div>
        <w:div w:id="1339427204">
          <w:marLeft w:val="0"/>
          <w:marRight w:val="0"/>
          <w:marTop w:val="0"/>
          <w:marBottom w:val="0"/>
          <w:divBdr>
            <w:top w:val="none" w:sz="0" w:space="0" w:color="auto"/>
            <w:left w:val="none" w:sz="0" w:space="0" w:color="auto"/>
            <w:bottom w:val="none" w:sz="0" w:space="0" w:color="auto"/>
            <w:right w:val="none" w:sz="0" w:space="0" w:color="auto"/>
          </w:divBdr>
        </w:div>
        <w:div w:id="296494837">
          <w:marLeft w:val="0"/>
          <w:marRight w:val="0"/>
          <w:marTop w:val="0"/>
          <w:marBottom w:val="0"/>
          <w:divBdr>
            <w:top w:val="none" w:sz="0" w:space="0" w:color="auto"/>
            <w:left w:val="none" w:sz="0" w:space="0" w:color="auto"/>
            <w:bottom w:val="none" w:sz="0" w:space="0" w:color="auto"/>
            <w:right w:val="none" w:sz="0" w:space="0" w:color="auto"/>
          </w:divBdr>
        </w:div>
        <w:div w:id="234899742">
          <w:marLeft w:val="0"/>
          <w:marRight w:val="0"/>
          <w:marTop w:val="0"/>
          <w:marBottom w:val="0"/>
          <w:divBdr>
            <w:top w:val="none" w:sz="0" w:space="0" w:color="auto"/>
            <w:left w:val="none" w:sz="0" w:space="0" w:color="auto"/>
            <w:bottom w:val="none" w:sz="0" w:space="0" w:color="auto"/>
            <w:right w:val="none" w:sz="0" w:space="0" w:color="auto"/>
          </w:divBdr>
        </w:div>
        <w:div w:id="731854463">
          <w:marLeft w:val="0"/>
          <w:marRight w:val="0"/>
          <w:marTop w:val="0"/>
          <w:marBottom w:val="0"/>
          <w:divBdr>
            <w:top w:val="none" w:sz="0" w:space="0" w:color="auto"/>
            <w:left w:val="none" w:sz="0" w:space="0" w:color="auto"/>
            <w:bottom w:val="none" w:sz="0" w:space="0" w:color="auto"/>
            <w:right w:val="none" w:sz="0" w:space="0" w:color="auto"/>
          </w:divBdr>
        </w:div>
        <w:div w:id="870799044">
          <w:marLeft w:val="0"/>
          <w:marRight w:val="0"/>
          <w:marTop w:val="0"/>
          <w:marBottom w:val="0"/>
          <w:divBdr>
            <w:top w:val="none" w:sz="0" w:space="0" w:color="auto"/>
            <w:left w:val="none" w:sz="0" w:space="0" w:color="auto"/>
            <w:bottom w:val="none" w:sz="0" w:space="0" w:color="auto"/>
            <w:right w:val="none" w:sz="0" w:space="0" w:color="auto"/>
          </w:divBdr>
        </w:div>
        <w:div w:id="1231579132">
          <w:marLeft w:val="0"/>
          <w:marRight w:val="0"/>
          <w:marTop w:val="0"/>
          <w:marBottom w:val="0"/>
          <w:divBdr>
            <w:top w:val="none" w:sz="0" w:space="0" w:color="auto"/>
            <w:left w:val="none" w:sz="0" w:space="0" w:color="auto"/>
            <w:bottom w:val="none" w:sz="0" w:space="0" w:color="auto"/>
            <w:right w:val="none" w:sz="0" w:space="0" w:color="auto"/>
          </w:divBdr>
        </w:div>
        <w:div w:id="1241863776">
          <w:marLeft w:val="0"/>
          <w:marRight w:val="0"/>
          <w:marTop w:val="0"/>
          <w:marBottom w:val="0"/>
          <w:divBdr>
            <w:top w:val="none" w:sz="0" w:space="0" w:color="auto"/>
            <w:left w:val="none" w:sz="0" w:space="0" w:color="auto"/>
            <w:bottom w:val="none" w:sz="0" w:space="0" w:color="auto"/>
            <w:right w:val="none" w:sz="0" w:space="0" w:color="auto"/>
          </w:divBdr>
        </w:div>
        <w:div w:id="1203401712">
          <w:marLeft w:val="0"/>
          <w:marRight w:val="0"/>
          <w:marTop w:val="0"/>
          <w:marBottom w:val="0"/>
          <w:divBdr>
            <w:top w:val="none" w:sz="0" w:space="0" w:color="auto"/>
            <w:left w:val="none" w:sz="0" w:space="0" w:color="auto"/>
            <w:bottom w:val="none" w:sz="0" w:space="0" w:color="auto"/>
            <w:right w:val="none" w:sz="0" w:space="0" w:color="auto"/>
          </w:divBdr>
        </w:div>
        <w:div w:id="1688367929">
          <w:marLeft w:val="0"/>
          <w:marRight w:val="0"/>
          <w:marTop w:val="0"/>
          <w:marBottom w:val="0"/>
          <w:divBdr>
            <w:top w:val="none" w:sz="0" w:space="0" w:color="auto"/>
            <w:left w:val="none" w:sz="0" w:space="0" w:color="auto"/>
            <w:bottom w:val="none" w:sz="0" w:space="0" w:color="auto"/>
            <w:right w:val="none" w:sz="0" w:space="0" w:color="auto"/>
          </w:divBdr>
        </w:div>
        <w:div w:id="240872978">
          <w:marLeft w:val="0"/>
          <w:marRight w:val="0"/>
          <w:marTop w:val="0"/>
          <w:marBottom w:val="0"/>
          <w:divBdr>
            <w:top w:val="none" w:sz="0" w:space="0" w:color="auto"/>
            <w:left w:val="none" w:sz="0" w:space="0" w:color="auto"/>
            <w:bottom w:val="none" w:sz="0" w:space="0" w:color="auto"/>
            <w:right w:val="none" w:sz="0" w:space="0" w:color="auto"/>
          </w:divBdr>
        </w:div>
        <w:div w:id="1155947828">
          <w:marLeft w:val="0"/>
          <w:marRight w:val="0"/>
          <w:marTop w:val="0"/>
          <w:marBottom w:val="0"/>
          <w:divBdr>
            <w:top w:val="none" w:sz="0" w:space="0" w:color="auto"/>
            <w:left w:val="none" w:sz="0" w:space="0" w:color="auto"/>
            <w:bottom w:val="none" w:sz="0" w:space="0" w:color="auto"/>
            <w:right w:val="none" w:sz="0" w:space="0" w:color="auto"/>
          </w:divBdr>
        </w:div>
        <w:div w:id="795753364">
          <w:marLeft w:val="0"/>
          <w:marRight w:val="0"/>
          <w:marTop w:val="0"/>
          <w:marBottom w:val="0"/>
          <w:divBdr>
            <w:top w:val="none" w:sz="0" w:space="0" w:color="auto"/>
            <w:left w:val="none" w:sz="0" w:space="0" w:color="auto"/>
            <w:bottom w:val="none" w:sz="0" w:space="0" w:color="auto"/>
            <w:right w:val="none" w:sz="0" w:space="0" w:color="auto"/>
          </w:divBdr>
        </w:div>
        <w:div w:id="1224760083">
          <w:marLeft w:val="0"/>
          <w:marRight w:val="0"/>
          <w:marTop w:val="0"/>
          <w:marBottom w:val="0"/>
          <w:divBdr>
            <w:top w:val="none" w:sz="0" w:space="0" w:color="auto"/>
            <w:left w:val="none" w:sz="0" w:space="0" w:color="auto"/>
            <w:bottom w:val="none" w:sz="0" w:space="0" w:color="auto"/>
            <w:right w:val="none" w:sz="0" w:space="0" w:color="auto"/>
          </w:divBdr>
        </w:div>
        <w:div w:id="325592223">
          <w:marLeft w:val="0"/>
          <w:marRight w:val="0"/>
          <w:marTop w:val="0"/>
          <w:marBottom w:val="0"/>
          <w:divBdr>
            <w:top w:val="none" w:sz="0" w:space="0" w:color="auto"/>
            <w:left w:val="none" w:sz="0" w:space="0" w:color="auto"/>
            <w:bottom w:val="none" w:sz="0" w:space="0" w:color="auto"/>
            <w:right w:val="none" w:sz="0" w:space="0" w:color="auto"/>
          </w:divBdr>
        </w:div>
        <w:div w:id="60180024">
          <w:marLeft w:val="0"/>
          <w:marRight w:val="0"/>
          <w:marTop w:val="0"/>
          <w:marBottom w:val="0"/>
          <w:divBdr>
            <w:top w:val="none" w:sz="0" w:space="0" w:color="auto"/>
            <w:left w:val="none" w:sz="0" w:space="0" w:color="auto"/>
            <w:bottom w:val="none" w:sz="0" w:space="0" w:color="auto"/>
            <w:right w:val="none" w:sz="0" w:space="0" w:color="auto"/>
          </w:divBdr>
        </w:div>
        <w:div w:id="2051226899">
          <w:marLeft w:val="0"/>
          <w:marRight w:val="0"/>
          <w:marTop w:val="0"/>
          <w:marBottom w:val="0"/>
          <w:divBdr>
            <w:top w:val="none" w:sz="0" w:space="0" w:color="auto"/>
            <w:left w:val="none" w:sz="0" w:space="0" w:color="auto"/>
            <w:bottom w:val="none" w:sz="0" w:space="0" w:color="auto"/>
            <w:right w:val="none" w:sz="0" w:space="0" w:color="auto"/>
          </w:divBdr>
        </w:div>
        <w:div w:id="758647863">
          <w:marLeft w:val="0"/>
          <w:marRight w:val="0"/>
          <w:marTop w:val="0"/>
          <w:marBottom w:val="0"/>
          <w:divBdr>
            <w:top w:val="none" w:sz="0" w:space="0" w:color="auto"/>
            <w:left w:val="none" w:sz="0" w:space="0" w:color="auto"/>
            <w:bottom w:val="none" w:sz="0" w:space="0" w:color="auto"/>
            <w:right w:val="none" w:sz="0" w:space="0" w:color="auto"/>
          </w:divBdr>
        </w:div>
        <w:div w:id="398672410">
          <w:marLeft w:val="0"/>
          <w:marRight w:val="0"/>
          <w:marTop w:val="0"/>
          <w:marBottom w:val="0"/>
          <w:divBdr>
            <w:top w:val="none" w:sz="0" w:space="0" w:color="auto"/>
            <w:left w:val="none" w:sz="0" w:space="0" w:color="auto"/>
            <w:bottom w:val="none" w:sz="0" w:space="0" w:color="auto"/>
            <w:right w:val="none" w:sz="0" w:space="0" w:color="auto"/>
          </w:divBdr>
        </w:div>
        <w:div w:id="153111965">
          <w:marLeft w:val="0"/>
          <w:marRight w:val="0"/>
          <w:marTop w:val="0"/>
          <w:marBottom w:val="0"/>
          <w:divBdr>
            <w:top w:val="none" w:sz="0" w:space="0" w:color="auto"/>
            <w:left w:val="none" w:sz="0" w:space="0" w:color="auto"/>
            <w:bottom w:val="none" w:sz="0" w:space="0" w:color="auto"/>
            <w:right w:val="none" w:sz="0" w:space="0" w:color="auto"/>
          </w:divBdr>
        </w:div>
        <w:div w:id="282928672">
          <w:marLeft w:val="0"/>
          <w:marRight w:val="0"/>
          <w:marTop w:val="0"/>
          <w:marBottom w:val="0"/>
          <w:divBdr>
            <w:top w:val="none" w:sz="0" w:space="0" w:color="auto"/>
            <w:left w:val="none" w:sz="0" w:space="0" w:color="auto"/>
            <w:bottom w:val="none" w:sz="0" w:space="0" w:color="auto"/>
            <w:right w:val="none" w:sz="0" w:space="0" w:color="auto"/>
          </w:divBdr>
        </w:div>
        <w:div w:id="560289862">
          <w:marLeft w:val="0"/>
          <w:marRight w:val="0"/>
          <w:marTop w:val="0"/>
          <w:marBottom w:val="0"/>
          <w:divBdr>
            <w:top w:val="none" w:sz="0" w:space="0" w:color="auto"/>
            <w:left w:val="none" w:sz="0" w:space="0" w:color="auto"/>
            <w:bottom w:val="none" w:sz="0" w:space="0" w:color="auto"/>
            <w:right w:val="none" w:sz="0" w:space="0" w:color="auto"/>
          </w:divBdr>
        </w:div>
        <w:div w:id="145905794">
          <w:marLeft w:val="0"/>
          <w:marRight w:val="0"/>
          <w:marTop w:val="0"/>
          <w:marBottom w:val="0"/>
          <w:divBdr>
            <w:top w:val="none" w:sz="0" w:space="0" w:color="auto"/>
            <w:left w:val="none" w:sz="0" w:space="0" w:color="auto"/>
            <w:bottom w:val="none" w:sz="0" w:space="0" w:color="auto"/>
            <w:right w:val="none" w:sz="0" w:space="0" w:color="auto"/>
          </w:divBdr>
        </w:div>
        <w:div w:id="520242259">
          <w:marLeft w:val="0"/>
          <w:marRight w:val="0"/>
          <w:marTop w:val="0"/>
          <w:marBottom w:val="0"/>
          <w:divBdr>
            <w:top w:val="none" w:sz="0" w:space="0" w:color="auto"/>
            <w:left w:val="none" w:sz="0" w:space="0" w:color="auto"/>
            <w:bottom w:val="none" w:sz="0" w:space="0" w:color="auto"/>
            <w:right w:val="none" w:sz="0" w:space="0" w:color="auto"/>
          </w:divBdr>
        </w:div>
        <w:div w:id="1398549245">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411662656">
          <w:marLeft w:val="0"/>
          <w:marRight w:val="0"/>
          <w:marTop w:val="0"/>
          <w:marBottom w:val="0"/>
          <w:divBdr>
            <w:top w:val="none" w:sz="0" w:space="0" w:color="auto"/>
            <w:left w:val="none" w:sz="0" w:space="0" w:color="auto"/>
            <w:bottom w:val="none" w:sz="0" w:space="0" w:color="auto"/>
            <w:right w:val="none" w:sz="0" w:space="0" w:color="auto"/>
          </w:divBdr>
        </w:div>
        <w:div w:id="274094669">
          <w:marLeft w:val="0"/>
          <w:marRight w:val="0"/>
          <w:marTop w:val="0"/>
          <w:marBottom w:val="0"/>
          <w:divBdr>
            <w:top w:val="none" w:sz="0" w:space="0" w:color="auto"/>
            <w:left w:val="none" w:sz="0" w:space="0" w:color="auto"/>
            <w:bottom w:val="none" w:sz="0" w:space="0" w:color="auto"/>
            <w:right w:val="none" w:sz="0" w:space="0" w:color="auto"/>
          </w:divBdr>
        </w:div>
        <w:div w:id="1495411764">
          <w:marLeft w:val="0"/>
          <w:marRight w:val="0"/>
          <w:marTop w:val="0"/>
          <w:marBottom w:val="0"/>
          <w:divBdr>
            <w:top w:val="none" w:sz="0" w:space="0" w:color="auto"/>
            <w:left w:val="none" w:sz="0" w:space="0" w:color="auto"/>
            <w:bottom w:val="none" w:sz="0" w:space="0" w:color="auto"/>
            <w:right w:val="none" w:sz="0" w:space="0" w:color="auto"/>
          </w:divBdr>
        </w:div>
        <w:div w:id="1781295514">
          <w:marLeft w:val="0"/>
          <w:marRight w:val="0"/>
          <w:marTop w:val="0"/>
          <w:marBottom w:val="0"/>
          <w:divBdr>
            <w:top w:val="none" w:sz="0" w:space="0" w:color="auto"/>
            <w:left w:val="none" w:sz="0" w:space="0" w:color="auto"/>
            <w:bottom w:val="none" w:sz="0" w:space="0" w:color="auto"/>
            <w:right w:val="none" w:sz="0" w:space="0" w:color="auto"/>
          </w:divBdr>
        </w:div>
        <w:div w:id="1779642489">
          <w:marLeft w:val="0"/>
          <w:marRight w:val="0"/>
          <w:marTop w:val="0"/>
          <w:marBottom w:val="0"/>
          <w:divBdr>
            <w:top w:val="none" w:sz="0" w:space="0" w:color="auto"/>
            <w:left w:val="none" w:sz="0" w:space="0" w:color="auto"/>
            <w:bottom w:val="none" w:sz="0" w:space="0" w:color="auto"/>
            <w:right w:val="none" w:sz="0" w:space="0" w:color="auto"/>
          </w:divBdr>
        </w:div>
        <w:div w:id="371852815">
          <w:marLeft w:val="0"/>
          <w:marRight w:val="0"/>
          <w:marTop w:val="0"/>
          <w:marBottom w:val="0"/>
          <w:divBdr>
            <w:top w:val="none" w:sz="0" w:space="0" w:color="auto"/>
            <w:left w:val="none" w:sz="0" w:space="0" w:color="auto"/>
            <w:bottom w:val="none" w:sz="0" w:space="0" w:color="auto"/>
            <w:right w:val="none" w:sz="0" w:space="0" w:color="auto"/>
          </w:divBdr>
        </w:div>
        <w:div w:id="1784884298">
          <w:marLeft w:val="0"/>
          <w:marRight w:val="0"/>
          <w:marTop w:val="0"/>
          <w:marBottom w:val="0"/>
          <w:divBdr>
            <w:top w:val="none" w:sz="0" w:space="0" w:color="auto"/>
            <w:left w:val="none" w:sz="0" w:space="0" w:color="auto"/>
            <w:bottom w:val="none" w:sz="0" w:space="0" w:color="auto"/>
            <w:right w:val="none" w:sz="0" w:space="0" w:color="auto"/>
          </w:divBdr>
        </w:div>
        <w:div w:id="760298694">
          <w:marLeft w:val="0"/>
          <w:marRight w:val="0"/>
          <w:marTop w:val="0"/>
          <w:marBottom w:val="0"/>
          <w:divBdr>
            <w:top w:val="none" w:sz="0" w:space="0" w:color="auto"/>
            <w:left w:val="none" w:sz="0" w:space="0" w:color="auto"/>
            <w:bottom w:val="none" w:sz="0" w:space="0" w:color="auto"/>
            <w:right w:val="none" w:sz="0" w:space="0" w:color="auto"/>
          </w:divBdr>
        </w:div>
        <w:div w:id="88157099">
          <w:marLeft w:val="0"/>
          <w:marRight w:val="0"/>
          <w:marTop w:val="0"/>
          <w:marBottom w:val="0"/>
          <w:divBdr>
            <w:top w:val="none" w:sz="0" w:space="0" w:color="auto"/>
            <w:left w:val="none" w:sz="0" w:space="0" w:color="auto"/>
            <w:bottom w:val="none" w:sz="0" w:space="0" w:color="auto"/>
            <w:right w:val="none" w:sz="0" w:space="0" w:color="auto"/>
          </w:divBdr>
        </w:div>
        <w:div w:id="1139759124">
          <w:marLeft w:val="0"/>
          <w:marRight w:val="0"/>
          <w:marTop w:val="0"/>
          <w:marBottom w:val="0"/>
          <w:divBdr>
            <w:top w:val="none" w:sz="0" w:space="0" w:color="auto"/>
            <w:left w:val="none" w:sz="0" w:space="0" w:color="auto"/>
            <w:bottom w:val="none" w:sz="0" w:space="0" w:color="auto"/>
            <w:right w:val="none" w:sz="0" w:space="0" w:color="auto"/>
          </w:divBdr>
        </w:div>
        <w:div w:id="468324917">
          <w:marLeft w:val="0"/>
          <w:marRight w:val="0"/>
          <w:marTop w:val="0"/>
          <w:marBottom w:val="0"/>
          <w:divBdr>
            <w:top w:val="none" w:sz="0" w:space="0" w:color="auto"/>
            <w:left w:val="none" w:sz="0" w:space="0" w:color="auto"/>
            <w:bottom w:val="none" w:sz="0" w:space="0" w:color="auto"/>
            <w:right w:val="none" w:sz="0" w:space="0" w:color="auto"/>
          </w:divBdr>
        </w:div>
        <w:div w:id="406928601">
          <w:marLeft w:val="0"/>
          <w:marRight w:val="0"/>
          <w:marTop w:val="0"/>
          <w:marBottom w:val="0"/>
          <w:divBdr>
            <w:top w:val="none" w:sz="0" w:space="0" w:color="auto"/>
            <w:left w:val="none" w:sz="0" w:space="0" w:color="auto"/>
            <w:bottom w:val="none" w:sz="0" w:space="0" w:color="auto"/>
            <w:right w:val="none" w:sz="0" w:space="0" w:color="auto"/>
          </w:divBdr>
        </w:div>
        <w:div w:id="2037273782">
          <w:marLeft w:val="0"/>
          <w:marRight w:val="0"/>
          <w:marTop w:val="0"/>
          <w:marBottom w:val="0"/>
          <w:divBdr>
            <w:top w:val="none" w:sz="0" w:space="0" w:color="auto"/>
            <w:left w:val="none" w:sz="0" w:space="0" w:color="auto"/>
            <w:bottom w:val="none" w:sz="0" w:space="0" w:color="auto"/>
            <w:right w:val="none" w:sz="0" w:space="0" w:color="auto"/>
          </w:divBdr>
        </w:div>
        <w:div w:id="1916275709">
          <w:marLeft w:val="0"/>
          <w:marRight w:val="0"/>
          <w:marTop w:val="0"/>
          <w:marBottom w:val="0"/>
          <w:divBdr>
            <w:top w:val="none" w:sz="0" w:space="0" w:color="auto"/>
            <w:left w:val="none" w:sz="0" w:space="0" w:color="auto"/>
            <w:bottom w:val="none" w:sz="0" w:space="0" w:color="auto"/>
            <w:right w:val="none" w:sz="0" w:space="0" w:color="auto"/>
          </w:divBdr>
        </w:div>
        <w:div w:id="70392119">
          <w:marLeft w:val="0"/>
          <w:marRight w:val="0"/>
          <w:marTop w:val="0"/>
          <w:marBottom w:val="0"/>
          <w:divBdr>
            <w:top w:val="none" w:sz="0" w:space="0" w:color="auto"/>
            <w:left w:val="none" w:sz="0" w:space="0" w:color="auto"/>
            <w:bottom w:val="none" w:sz="0" w:space="0" w:color="auto"/>
            <w:right w:val="none" w:sz="0" w:space="0" w:color="auto"/>
          </w:divBdr>
        </w:div>
        <w:div w:id="1693610453">
          <w:marLeft w:val="0"/>
          <w:marRight w:val="0"/>
          <w:marTop w:val="0"/>
          <w:marBottom w:val="0"/>
          <w:divBdr>
            <w:top w:val="none" w:sz="0" w:space="0" w:color="auto"/>
            <w:left w:val="none" w:sz="0" w:space="0" w:color="auto"/>
            <w:bottom w:val="none" w:sz="0" w:space="0" w:color="auto"/>
            <w:right w:val="none" w:sz="0" w:space="0" w:color="auto"/>
          </w:divBdr>
        </w:div>
        <w:div w:id="615252172">
          <w:marLeft w:val="0"/>
          <w:marRight w:val="0"/>
          <w:marTop w:val="0"/>
          <w:marBottom w:val="0"/>
          <w:divBdr>
            <w:top w:val="none" w:sz="0" w:space="0" w:color="auto"/>
            <w:left w:val="none" w:sz="0" w:space="0" w:color="auto"/>
            <w:bottom w:val="none" w:sz="0" w:space="0" w:color="auto"/>
            <w:right w:val="none" w:sz="0" w:space="0" w:color="auto"/>
          </w:divBdr>
        </w:div>
        <w:div w:id="315651869">
          <w:marLeft w:val="0"/>
          <w:marRight w:val="0"/>
          <w:marTop w:val="0"/>
          <w:marBottom w:val="0"/>
          <w:divBdr>
            <w:top w:val="none" w:sz="0" w:space="0" w:color="auto"/>
            <w:left w:val="none" w:sz="0" w:space="0" w:color="auto"/>
            <w:bottom w:val="none" w:sz="0" w:space="0" w:color="auto"/>
            <w:right w:val="none" w:sz="0" w:space="0" w:color="auto"/>
          </w:divBdr>
        </w:div>
        <w:div w:id="1163859832">
          <w:marLeft w:val="0"/>
          <w:marRight w:val="0"/>
          <w:marTop w:val="0"/>
          <w:marBottom w:val="0"/>
          <w:divBdr>
            <w:top w:val="none" w:sz="0" w:space="0" w:color="auto"/>
            <w:left w:val="none" w:sz="0" w:space="0" w:color="auto"/>
            <w:bottom w:val="none" w:sz="0" w:space="0" w:color="auto"/>
            <w:right w:val="none" w:sz="0" w:space="0" w:color="auto"/>
          </w:divBdr>
        </w:div>
        <w:div w:id="1719627531">
          <w:marLeft w:val="0"/>
          <w:marRight w:val="0"/>
          <w:marTop w:val="0"/>
          <w:marBottom w:val="0"/>
          <w:divBdr>
            <w:top w:val="none" w:sz="0" w:space="0" w:color="auto"/>
            <w:left w:val="none" w:sz="0" w:space="0" w:color="auto"/>
            <w:bottom w:val="none" w:sz="0" w:space="0" w:color="auto"/>
            <w:right w:val="none" w:sz="0" w:space="0" w:color="auto"/>
          </w:divBdr>
        </w:div>
        <w:div w:id="783891260">
          <w:marLeft w:val="0"/>
          <w:marRight w:val="0"/>
          <w:marTop w:val="0"/>
          <w:marBottom w:val="0"/>
          <w:divBdr>
            <w:top w:val="none" w:sz="0" w:space="0" w:color="auto"/>
            <w:left w:val="none" w:sz="0" w:space="0" w:color="auto"/>
            <w:bottom w:val="none" w:sz="0" w:space="0" w:color="auto"/>
            <w:right w:val="none" w:sz="0" w:space="0" w:color="auto"/>
          </w:divBdr>
        </w:div>
        <w:div w:id="268316735">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84795089">
          <w:marLeft w:val="0"/>
          <w:marRight w:val="0"/>
          <w:marTop w:val="0"/>
          <w:marBottom w:val="0"/>
          <w:divBdr>
            <w:top w:val="none" w:sz="0" w:space="0" w:color="auto"/>
            <w:left w:val="none" w:sz="0" w:space="0" w:color="auto"/>
            <w:bottom w:val="none" w:sz="0" w:space="0" w:color="auto"/>
            <w:right w:val="none" w:sz="0" w:space="0" w:color="auto"/>
          </w:divBdr>
        </w:div>
        <w:div w:id="775950292">
          <w:marLeft w:val="0"/>
          <w:marRight w:val="0"/>
          <w:marTop w:val="0"/>
          <w:marBottom w:val="0"/>
          <w:divBdr>
            <w:top w:val="none" w:sz="0" w:space="0" w:color="auto"/>
            <w:left w:val="none" w:sz="0" w:space="0" w:color="auto"/>
            <w:bottom w:val="none" w:sz="0" w:space="0" w:color="auto"/>
            <w:right w:val="none" w:sz="0" w:space="0" w:color="auto"/>
          </w:divBdr>
        </w:div>
        <w:div w:id="1348676767">
          <w:marLeft w:val="0"/>
          <w:marRight w:val="0"/>
          <w:marTop w:val="0"/>
          <w:marBottom w:val="0"/>
          <w:divBdr>
            <w:top w:val="none" w:sz="0" w:space="0" w:color="auto"/>
            <w:left w:val="none" w:sz="0" w:space="0" w:color="auto"/>
            <w:bottom w:val="none" w:sz="0" w:space="0" w:color="auto"/>
            <w:right w:val="none" w:sz="0" w:space="0" w:color="auto"/>
          </w:divBdr>
        </w:div>
        <w:div w:id="1829788688">
          <w:marLeft w:val="0"/>
          <w:marRight w:val="0"/>
          <w:marTop w:val="0"/>
          <w:marBottom w:val="0"/>
          <w:divBdr>
            <w:top w:val="none" w:sz="0" w:space="0" w:color="auto"/>
            <w:left w:val="none" w:sz="0" w:space="0" w:color="auto"/>
            <w:bottom w:val="none" w:sz="0" w:space="0" w:color="auto"/>
            <w:right w:val="none" w:sz="0" w:space="0" w:color="auto"/>
          </w:divBdr>
        </w:div>
        <w:div w:id="56170514">
          <w:marLeft w:val="0"/>
          <w:marRight w:val="0"/>
          <w:marTop w:val="0"/>
          <w:marBottom w:val="0"/>
          <w:divBdr>
            <w:top w:val="none" w:sz="0" w:space="0" w:color="auto"/>
            <w:left w:val="none" w:sz="0" w:space="0" w:color="auto"/>
            <w:bottom w:val="none" w:sz="0" w:space="0" w:color="auto"/>
            <w:right w:val="none" w:sz="0" w:space="0" w:color="auto"/>
          </w:divBdr>
        </w:div>
        <w:div w:id="2130512819">
          <w:marLeft w:val="0"/>
          <w:marRight w:val="0"/>
          <w:marTop w:val="0"/>
          <w:marBottom w:val="0"/>
          <w:divBdr>
            <w:top w:val="none" w:sz="0" w:space="0" w:color="auto"/>
            <w:left w:val="none" w:sz="0" w:space="0" w:color="auto"/>
            <w:bottom w:val="none" w:sz="0" w:space="0" w:color="auto"/>
            <w:right w:val="none" w:sz="0" w:space="0" w:color="auto"/>
          </w:divBdr>
        </w:div>
        <w:div w:id="1271625788">
          <w:marLeft w:val="0"/>
          <w:marRight w:val="0"/>
          <w:marTop w:val="0"/>
          <w:marBottom w:val="0"/>
          <w:divBdr>
            <w:top w:val="none" w:sz="0" w:space="0" w:color="auto"/>
            <w:left w:val="none" w:sz="0" w:space="0" w:color="auto"/>
            <w:bottom w:val="none" w:sz="0" w:space="0" w:color="auto"/>
            <w:right w:val="none" w:sz="0" w:space="0" w:color="auto"/>
          </w:divBdr>
        </w:div>
        <w:div w:id="1334142179">
          <w:marLeft w:val="0"/>
          <w:marRight w:val="0"/>
          <w:marTop w:val="0"/>
          <w:marBottom w:val="0"/>
          <w:divBdr>
            <w:top w:val="none" w:sz="0" w:space="0" w:color="auto"/>
            <w:left w:val="none" w:sz="0" w:space="0" w:color="auto"/>
            <w:bottom w:val="none" w:sz="0" w:space="0" w:color="auto"/>
            <w:right w:val="none" w:sz="0" w:space="0" w:color="auto"/>
          </w:divBdr>
        </w:div>
        <w:div w:id="2114863771">
          <w:marLeft w:val="0"/>
          <w:marRight w:val="0"/>
          <w:marTop w:val="0"/>
          <w:marBottom w:val="0"/>
          <w:divBdr>
            <w:top w:val="none" w:sz="0" w:space="0" w:color="auto"/>
            <w:left w:val="none" w:sz="0" w:space="0" w:color="auto"/>
            <w:bottom w:val="none" w:sz="0" w:space="0" w:color="auto"/>
            <w:right w:val="none" w:sz="0" w:space="0" w:color="auto"/>
          </w:divBdr>
        </w:div>
        <w:div w:id="1165433332">
          <w:marLeft w:val="0"/>
          <w:marRight w:val="0"/>
          <w:marTop w:val="0"/>
          <w:marBottom w:val="0"/>
          <w:divBdr>
            <w:top w:val="none" w:sz="0" w:space="0" w:color="auto"/>
            <w:left w:val="none" w:sz="0" w:space="0" w:color="auto"/>
            <w:bottom w:val="none" w:sz="0" w:space="0" w:color="auto"/>
            <w:right w:val="none" w:sz="0" w:space="0" w:color="auto"/>
          </w:divBdr>
        </w:div>
        <w:div w:id="1213349146">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655377145">
          <w:marLeft w:val="0"/>
          <w:marRight w:val="0"/>
          <w:marTop w:val="0"/>
          <w:marBottom w:val="0"/>
          <w:divBdr>
            <w:top w:val="none" w:sz="0" w:space="0" w:color="auto"/>
            <w:left w:val="none" w:sz="0" w:space="0" w:color="auto"/>
            <w:bottom w:val="none" w:sz="0" w:space="0" w:color="auto"/>
            <w:right w:val="none" w:sz="0" w:space="0" w:color="auto"/>
          </w:divBdr>
        </w:div>
        <w:div w:id="1868332226">
          <w:marLeft w:val="0"/>
          <w:marRight w:val="0"/>
          <w:marTop w:val="0"/>
          <w:marBottom w:val="0"/>
          <w:divBdr>
            <w:top w:val="none" w:sz="0" w:space="0" w:color="auto"/>
            <w:left w:val="none" w:sz="0" w:space="0" w:color="auto"/>
            <w:bottom w:val="none" w:sz="0" w:space="0" w:color="auto"/>
            <w:right w:val="none" w:sz="0" w:space="0" w:color="auto"/>
          </w:divBdr>
        </w:div>
        <w:div w:id="1148791597">
          <w:marLeft w:val="0"/>
          <w:marRight w:val="0"/>
          <w:marTop w:val="0"/>
          <w:marBottom w:val="0"/>
          <w:divBdr>
            <w:top w:val="none" w:sz="0" w:space="0" w:color="auto"/>
            <w:left w:val="none" w:sz="0" w:space="0" w:color="auto"/>
            <w:bottom w:val="none" w:sz="0" w:space="0" w:color="auto"/>
            <w:right w:val="none" w:sz="0" w:space="0" w:color="auto"/>
          </w:divBdr>
        </w:div>
        <w:div w:id="38016013">
          <w:marLeft w:val="0"/>
          <w:marRight w:val="0"/>
          <w:marTop w:val="0"/>
          <w:marBottom w:val="0"/>
          <w:divBdr>
            <w:top w:val="none" w:sz="0" w:space="0" w:color="auto"/>
            <w:left w:val="none" w:sz="0" w:space="0" w:color="auto"/>
            <w:bottom w:val="none" w:sz="0" w:space="0" w:color="auto"/>
            <w:right w:val="none" w:sz="0" w:space="0" w:color="auto"/>
          </w:divBdr>
        </w:div>
        <w:div w:id="1198465705">
          <w:marLeft w:val="0"/>
          <w:marRight w:val="0"/>
          <w:marTop w:val="0"/>
          <w:marBottom w:val="0"/>
          <w:divBdr>
            <w:top w:val="none" w:sz="0" w:space="0" w:color="auto"/>
            <w:left w:val="none" w:sz="0" w:space="0" w:color="auto"/>
            <w:bottom w:val="none" w:sz="0" w:space="0" w:color="auto"/>
            <w:right w:val="none" w:sz="0" w:space="0" w:color="auto"/>
          </w:divBdr>
        </w:div>
        <w:div w:id="961038373">
          <w:marLeft w:val="0"/>
          <w:marRight w:val="0"/>
          <w:marTop w:val="0"/>
          <w:marBottom w:val="0"/>
          <w:divBdr>
            <w:top w:val="none" w:sz="0" w:space="0" w:color="auto"/>
            <w:left w:val="none" w:sz="0" w:space="0" w:color="auto"/>
            <w:bottom w:val="none" w:sz="0" w:space="0" w:color="auto"/>
            <w:right w:val="none" w:sz="0" w:space="0" w:color="auto"/>
          </w:divBdr>
        </w:div>
        <w:div w:id="1387535249">
          <w:marLeft w:val="0"/>
          <w:marRight w:val="0"/>
          <w:marTop w:val="0"/>
          <w:marBottom w:val="0"/>
          <w:divBdr>
            <w:top w:val="none" w:sz="0" w:space="0" w:color="auto"/>
            <w:left w:val="none" w:sz="0" w:space="0" w:color="auto"/>
            <w:bottom w:val="none" w:sz="0" w:space="0" w:color="auto"/>
            <w:right w:val="none" w:sz="0" w:space="0" w:color="auto"/>
          </w:divBdr>
        </w:div>
        <w:div w:id="127012301">
          <w:marLeft w:val="0"/>
          <w:marRight w:val="0"/>
          <w:marTop w:val="0"/>
          <w:marBottom w:val="0"/>
          <w:divBdr>
            <w:top w:val="none" w:sz="0" w:space="0" w:color="auto"/>
            <w:left w:val="none" w:sz="0" w:space="0" w:color="auto"/>
            <w:bottom w:val="none" w:sz="0" w:space="0" w:color="auto"/>
            <w:right w:val="none" w:sz="0" w:space="0" w:color="auto"/>
          </w:divBdr>
        </w:div>
        <w:div w:id="139276347">
          <w:marLeft w:val="0"/>
          <w:marRight w:val="0"/>
          <w:marTop w:val="0"/>
          <w:marBottom w:val="0"/>
          <w:divBdr>
            <w:top w:val="none" w:sz="0" w:space="0" w:color="auto"/>
            <w:left w:val="none" w:sz="0" w:space="0" w:color="auto"/>
            <w:bottom w:val="none" w:sz="0" w:space="0" w:color="auto"/>
            <w:right w:val="none" w:sz="0" w:space="0" w:color="auto"/>
          </w:divBdr>
        </w:div>
        <w:div w:id="1864442894">
          <w:marLeft w:val="0"/>
          <w:marRight w:val="0"/>
          <w:marTop w:val="0"/>
          <w:marBottom w:val="0"/>
          <w:divBdr>
            <w:top w:val="none" w:sz="0" w:space="0" w:color="auto"/>
            <w:left w:val="none" w:sz="0" w:space="0" w:color="auto"/>
            <w:bottom w:val="none" w:sz="0" w:space="0" w:color="auto"/>
            <w:right w:val="none" w:sz="0" w:space="0" w:color="auto"/>
          </w:divBdr>
        </w:div>
        <w:div w:id="1053191855">
          <w:marLeft w:val="0"/>
          <w:marRight w:val="0"/>
          <w:marTop w:val="0"/>
          <w:marBottom w:val="0"/>
          <w:divBdr>
            <w:top w:val="none" w:sz="0" w:space="0" w:color="auto"/>
            <w:left w:val="none" w:sz="0" w:space="0" w:color="auto"/>
            <w:bottom w:val="none" w:sz="0" w:space="0" w:color="auto"/>
            <w:right w:val="none" w:sz="0" w:space="0" w:color="auto"/>
          </w:divBdr>
        </w:div>
        <w:div w:id="1449735335">
          <w:marLeft w:val="0"/>
          <w:marRight w:val="0"/>
          <w:marTop w:val="0"/>
          <w:marBottom w:val="0"/>
          <w:divBdr>
            <w:top w:val="none" w:sz="0" w:space="0" w:color="auto"/>
            <w:left w:val="none" w:sz="0" w:space="0" w:color="auto"/>
            <w:bottom w:val="none" w:sz="0" w:space="0" w:color="auto"/>
            <w:right w:val="none" w:sz="0" w:space="0" w:color="auto"/>
          </w:divBdr>
        </w:div>
        <w:div w:id="1998873727">
          <w:marLeft w:val="0"/>
          <w:marRight w:val="0"/>
          <w:marTop w:val="0"/>
          <w:marBottom w:val="0"/>
          <w:divBdr>
            <w:top w:val="none" w:sz="0" w:space="0" w:color="auto"/>
            <w:left w:val="none" w:sz="0" w:space="0" w:color="auto"/>
            <w:bottom w:val="none" w:sz="0" w:space="0" w:color="auto"/>
            <w:right w:val="none" w:sz="0" w:space="0" w:color="auto"/>
          </w:divBdr>
        </w:div>
        <w:div w:id="2026127941">
          <w:marLeft w:val="0"/>
          <w:marRight w:val="0"/>
          <w:marTop w:val="0"/>
          <w:marBottom w:val="0"/>
          <w:divBdr>
            <w:top w:val="none" w:sz="0" w:space="0" w:color="auto"/>
            <w:left w:val="none" w:sz="0" w:space="0" w:color="auto"/>
            <w:bottom w:val="none" w:sz="0" w:space="0" w:color="auto"/>
            <w:right w:val="none" w:sz="0" w:space="0" w:color="auto"/>
          </w:divBdr>
        </w:div>
        <w:div w:id="1588926148">
          <w:marLeft w:val="0"/>
          <w:marRight w:val="0"/>
          <w:marTop w:val="0"/>
          <w:marBottom w:val="0"/>
          <w:divBdr>
            <w:top w:val="none" w:sz="0" w:space="0" w:color="auto"/>
            <w:left w:val="none" w:sz="0" w:space="0" w:color="auto"/>
            <w:bottom w:val="none" w:sz="0" w:space="0" w:color="auto"/>
            <w:right w:val="none" w:sz="0" w:space="0" w:color="auto"/>
          </w:divBdr>
        </w:div>
        <w:div w:id="1874028139">
          <w:marLeft w:val="0"/>
          <w:marRight w:val="0"/>
          <w:marTop w:val="0"/>
          <w:marBottom w:val="0"/>
          <w:divBdr>
            <w:top w:val="none" w:sz="0" w:space="0" w:color="auto"/>
            <w:left w:val="none" w:sz="0" w:space="0" w:color="auto"/>
            <w:bottom w:val="none" w:sz="0" w:space="0" w:color="auto"/>
            <w:right w:val="none" w:sz="0" w:space="0" w:color="auto"/>
          </w:divBdr>
        </w:div>
        <w:div w:id="749156358">
          <w:marLeft w:val="0"/>
          <w:marRight w:val="0"/>
          <w:marTop w:val="0"/>
          <w:marBottom w:val="0"/>
          <w:divBdr>
            <w:top w:val="none" w:sz="0" w:space="0" w:color="auto"/>
            <w:left w:val="none" w:sz="0" w:space="0" w:color="auto"/>
            <w:bottom w:val="none" w:sz="0" w:space="0" w:color="auto"/>
            <w:right w:val="none" w:sz="0" w:space="0" w:color="auto"/>
          </w:divBdr>
        </w:div>
        <w:div w:id="1205557962">
          <w:marLeft w:val="0"/>
          <w:marRight w:val="0"/>
          <w:marTop w:val="0"/>
          <w:marBottom w:val="0"/>
          <w:divBdr>
            <w:top w:val="none" w:sz="0" w:space="0" w:color="auto"/>
            <w:left w:val="none" w:sz="0" w:space="0" w:color="auto"/>
            <w:bottom w:val="none" w:sz="0" w:space="0" w:color="auto"/>
            <w:right w:val="none" w:sz="0" w:space="0" w:color="auto"/>
          </w:divBdr>
        </w:div>
        <w:div w:id="153036198">
          <w:marLeft w:val="0"/>
          <w:marRight w:val="0"/>
          <w:marTop w:val="0"/>
          <w:marBottom w:val="0"/>
          <w:divBdr>
            <w:top w:val="none" w:sz="0" w:space="0" w:color="auto"/>
            <w:left w:val="none" w:sz="0" w:space="0" w:color="auto"/>
            <w:bottom w:val="none" w:sz="0" w:space="0" w:color="auto"/>
            <w:right w:val="none" w:sz="0" w:space="0" w:color="auto"/>
          </w:divBdr>
        </w:div>
        <w:div w:id="1934241312">
          <w:marLeft w:val="0"/>
          <w:marRight w:val="0"/>
          <w:marTop w:val="0"/>
          <w:marBottom w:val="0"/>
          <w:divBdr>
            <w:top w:val="none" w:sz="0" w:space="0" w:color="auto"/>
            <w:left w:val="none" w:sz="0" w:space="0" w:color="auto"/>
            <w:bottom w:val="none" w:sz="0" w:space="0" w:color="auto"/>
            <w:right w:val="none" w:sz="0" w:space="0" w:color="auto"/>
          </w:divBdr>
        </w:div>
        <w:div w:id="209542193">
          <w:marLeft w:val="0"/>
          <w:marRight w:val="0"/>
          <w:marTop w:val="0"/>
          <w:marBottom w:val="0"/>
          <w:divBdr>
            <w:top w:val="none" w:sz="0" w:space="0" w:color="auto"/>
            <w:left w:val="none" w:sz="0" w:space="0" w:color="auto"/>
            <w:bottom w:val="none" w:sz="0" w:space="0" w:color="auto"/>
            <w:right w:val="none" w:sz="0" w:space="0" w:color="auto"/>
          </w:divBdr>
        </w:div>
        <w:div w:id="1597710871">
          <w:marLeft w:val="0"/>
          <w:marRight w:val="0"/>
          <w:marTop w:val="0"/>
          <w:marBottom w:val="0"/>
          <w:divBdr>
            <w:top w:val="none" w:sz="0" w:space="0" w:color="auto"/>
            <w:left w:val="none" w:sz="0" w:space="0" w:color="auto"/>
            <w:bottom w:val="none" w:sz="0" w:space="0" w:color="auto"/>
            <w:right w:val="none" w:sz="0" w:space="0" w:color="auto"/>
          </w:divBdr>
        </w:div>
        <w:div w:id="1531797460">
          <w:marLeft w:val="0"/>
          <w:marRight w:val="0"/>
          <w:marTop w:val="0"/>
          <w:marBottom w:val="0"/>
          <w:divBdr>
            <w:top w:val="none" w:sz="0" w:space="0" w:color="auto"/>
            <w:left w:val="none" w:sz="0" w:space="0" w:color="auto"/>
            <w:bottom w:val="none" w:sz="0" w:space="0" w:color="auto"/>
            <w:right w:val="none" w:sz="0" w:space="0" w:color="auto"/>
          </w:divBdr>
        </w:div>
        <w:div w:id="1502088969">
          <w:marLeft w:val="0"/>
          <w:marRight w:val="0"/>
          <w:marTop w:val="0"/>
          <w:marBottom w:val="0"/>
          <w:divBdr>
            <w:top w:val="none" w:sz="0" w:space="0" w:color="auto"/>
            <w:left w:val="none" w:sz="0" w:space="0" w:color="auto"/>
            <w:bottom w:val="none" w:sz="0" w:space="0" w:color="auto"/>
            <w:right w:val="none" w:sz="0" w:space="0" w:color="auto"/>
          </w:divBdr>
        </w:div>
        <w:div w:id="1731422717">
          <w:marLeft w:val="0"/>
          <w:marRight w:val="0"/>
          <w:marTop w:val="0"/>
          <w:marBottom w:val="0"/>
          <w:divBdr>
            <w:top w:val="none" w:sz="0" w:space="0" w:color="auto"/>
            <w:left w:val="none" w:sz="0" w:space="0" w:color="auto"/>
            <w:bottom w:val="none" w:sz="0" w:space="0" w:color="auto"/>
            <w:right w:val="none" w:sz="0" w:space="0" w:color="auto"/>
          </w:divBdr>
        </w:div>
        <w:div w:id="714160494">
          <w:marLeft w:val="0"/>
          <w:marRight w:val="0"/>
          <w:marTop w:val="0"/>
          <w:marBottom w:val="0"/>
          <w:divBdr>
            <w:top w:val="none" w:sz="0" w:space="0" w:color="auto"/>
            <w:left w:val="none" w:sz="0" w:space="0" w:color="auto"/>
            <w:bottom w:val="none" w:sz="0" w:space="0" w:color="auto"/>
            <w:right w:val="none" w:sz="0" w:space="0" w:color="auto"/>
          </w:divBdr>
        </w:div>
        <w:div w:id="1318530579">
          <w:marLeft w:val="0"/>
          <w:marRight w:val="0"/>
          <w:marTop w:val="0"/>
          <w:marBottom w:val="0"/>
          <w:divBdr>
            <w:top w:val="none" w:sz="0" w:space="0" w:color="auto"/>
            <w:left w:val="none" w:sz="0" w:space="0" w:color="auto"/>
            <w:bottom w:val="none" w:sz="0" w:space="0" w:color="auto"/>
            <w:right w:val="none" w:sz="0" w:space="0" w:color="auto"/>
          </w:divBdr>
        </w:div>
        <w:div w:id="342628854">
          <w:marLeft w:val="0"/>
          <w:marRight w:val="0"/>
          <w:marTop w:val="0"/>
          <w:marBottom w:val="0"/>
          <w:divBdr>
            <w:top w:val="none" w:sz="0" w:space="0" w:color="auto"/>
            <w:left w:val="none" w:sz="0" w:space="0" w:color="auto"/>
            <w:bottom w:val="none" w:sz="0" w:space="0" w:color="auto"/>
            <w:right w:val="none" w:sz="0" w:space="0" w:color="auto"/>
          </w:divBdr>
        </w:div>
        <w:div w:id="79526352">
          <w:marLeft w:val="0"/>
          <w:marRight w:val="0"/>
          <w:marTop w:val="0"/>
          <w:marBottom w:val="0"/>
          <w:divBdr>
            <w:top w:val="none" w:sz="0" w:space="0" w:color="auto"/>
            <w:left w:val="none" w:sz="0" w:space="0" w:color="auto"/>
            <w:bottom w:val="none" w:sz="0" w:space="0" w:color="auto"/>
            <w:right w:val="none" w:sz="0" w:space="0" w:color="auto"/>
          </w:divBdr>
        </w:div>
        <w:div w:id="1283340530">
          <w:marLeft w:val="0"/>
          <w:marRight w:val="0"/>
          <w:marTop w:val="0"/>
          <w:marBottom w:val="0"/>
          <w:divBdr>
            <w:top w:val="none" w:sz="0" w:space="0" w:color="auto"/>
            <w:left w:val="none" w:sz="0" w:space="0" w:color="auto"/>
            <w:bottom w:val="none" w:sz="0" w:space="0" w:color="auto"/>
            <w:right w:val="none" w:sz="0" w:space="0" w:color="auto"/>
          </w:divBdr>
        </w:div>
        <w:div w:id="691951820">
          <w:marLeft w:val="0"/>
          <w:marRight w:val="0"/>
          <w:marTop w:val="0"/>
          <w:marBottom w:val="0"/>
          <w:divBdr>
            <w:top w:val="none" w:sz="0" w:space="0" w:color="auto"/>
            <w:left w:val="none" w:sz="0" w:space="0" w:color="auto"/>
            <w:bottom w:val="none" w:sz="0" w:space="0" w:color="auto"/>
            <w:right w:val="none" w:sz="0" w:space="0" w:color="auto"/>
          </w:divBdr>
        </w:div>
        <w:div w:id="635991535">
          <w:marLeft w:val="0"/>
          <w:marRight w:val="0"/>
          <w:marTop w:val="0"/>
          <w:marBottom w:val="0"/>
          <w:divBdr>
            <w:top w:val="none" w:sz="0" w:space="0" w:color="auto"/>
            <w:left w:val="none" w:sz="0" w:space="0" w:color="auto"/>
            <w:bottom w:val="none" w:sz="0" w:space="0" w:color="auto"/>
            <w:right w:val="none" w:sz="0" w:space="0" w:color="auto"/>
          </w:divBdr>
        </w:div>
        <w:div w:id="85197329">
          <w:marLeft w:val="0"/>
          <w:marRight w:val="0"/>
          <w:marTop w:val="0"/>
          <w:marBottom w:val="0"/>
          <w:divBdr>
            <w:top w:val="none" w:sz="0" w:space="0" w:color="auto"/>
            <w:left w:val="none" w:sz="0" w:space="0" w:color="auto"/>
            <w:bottom w:val="none" w:sz="0" w:space="0" w:color="auto"/>
            <w:right w:val="none" w:sz="0" w:space="0" w:color="auto"/>
          </w:divBdr>
        </w:div>
        <w:div w:id="1275550559">
          <w:marLeft w:val="0"/>
          <w:marRight w:val="0"/>
          <w:marTop w:val="0"/>
          <w:marBottom w:val="0"/>
          <w:divBdr>
            <w:top w:val="none" w:sz="0" w:space="0" w:color="auto"/>
            <w:left w:val="none" w:sz="0" w:space="0" w:color="auto"/>
            <w:bottom w:val="none" w:sz="0" w:space="0" w:color="auto"/>
            <w:right w:val="none" w:sz="0" w:space="0" w:color="auto"/>
          </w:divBdr>
        </w:div>
        <w:div w:id="1974604070">
          <w:marLeft w:val="0"/>
          <w:marRight w:val="0"/>
          <w:marTop w:val="0"/>
          <w:marBottom w:val="0"/>
          <w:divBdr>
            <w:top w:val="none" w:sz="0" w:space="0" w:color="auto"/>
            <w:left w:val="none" w:sz="0" w:space="0" w:color="auto"/>
            <w:bottom w:val="none" w:sz="0" w:space="0" w:color="auto"/>
            <w:right w:val="none" w:sz="0" w:space="0" w:color="auto"/>
          </w:divBdr>
        </w:div>
        <w:div w:id="2107531007">
          <w:marLeft w:val="0"/>
          <w:marRight w:val="0"/>
          <w:marTop w:val="0"/>
          <w:marBottom w:val="0"/>
          <w:divBdr>
            <w:top w:val="none" w:sz="0" w:space="0" w:color="auto"/>
            <w:left w:val="none" w:sz="0" w:space="0" w:color="auto"/>
            <w:bottom w:val="none" w:sz="0" w:space="0" w:color="auto"/>
            <w:right w:val="none" w:sz="0" w:space="0" w:color="auto"/>
          </w:divBdr>
        </w:div>
        <w:div w:id="137380724">
          <w:marLeft w:val="0"/>
          <w:marRight w:val="0"/>
          <w:marTop w:val="0"/>
          <w:marBottom w:val="0"/>
          <w:divBdr>
            <w:top w:val="none" w:sz="0" w:space="0" w:color="auto"/>
            <w:left w:val="none" w:sz="0" w:space="0" w:color="auto"/>
            <w:bottom w:val="none" w:sz="0" w:space="0" w:color="auto"/>
            <w:right w:val="none" w:sz="0" w:space="0" w:color="auto"/>
          </w:divBdr>
        </w:div>
        <w:div w:id="1467359354">
          <w:marLeft w:val="0"/>
          <w:marRight w:val="0"/>
          <w:marTop w:val="0"/>
          <w:marBottom w:val="0"/>
          <w:divBdr>
            <w:top w:val="none" w:sz="0" w:space="0" w:color="auto"/>
            <w:left w:val="none" w:sz="0" w:space="0" w:color="auto"/>
            <w:bottom w:val="none" w:sz="0" w:space="0" w:color="auto"/>
            <w:right w:val="none" w:sz="0" w:space="0" w:color="auto"/>
          </w:divBdr>
        </w:div>
        <w:div w:id="2059283971">
          <w:marLeft w:val="0"/>
          <w:marRight w:val="0"/>
          <w:marTop w:val="0"/>
          <w:marBottom w:val="0"/>
          <w:divBdr>
            <w:top w:val="none" w:sz="0" w:space="0" w:color="auto"/>
            <w:left w:val="none" w:sz="0" w:space="0" w:color="auto"/>
            <w:bottom w:val="none" w:sz="0" w:space="0" w:color="auto"/>
            <w:right w:val="none" w:sz="0" w:space="0" w:color="auto"/>
          </w:divBdr>
        </w:div>
        <w:div w:id="1368408311">
          <w:marLeft w:val="0"/>
          <w:marRight w:val="0"/>
          <w:marTop w:val="0"/>
          <w:marBottom w:val="0"/>
          <w:divBdr>
            <w:top w:val="none" w:sz="0" w:space="0" w:color="auto"/>
            <w:left w:val="none" w:sz="0" w:space="0" w:color="auto"/>
            <w:bottom w:val="none" w:sz="0" w:space="0" w:color="auto"/>
            <w:right w:val="none" w:sz="0" w:space="0" w:color="auto"/>
          </w:divBdr>
        </w:div>
        <w:div w:id="1877303667">
          <w:marLeft w:val="0"/>
          <w:marRight w:val="0"/>
          <w:marTop w:val="0"/>
          <w:marBottom w:val="0"/>
          <w:divBdr>
            <w:top w:val="none" w:sz="0" w:space="0" w:color="auto"/>
            <w:left w:val="none" w:sz="0" w:space="0" w:color="auto"/>
            <w:bottom w:val="none" w:sz="0" w:space="0" w:color="auto"/>
            <w:right w:val="none" w:sz="0" w:space="0" w:color="auto"/>
          </w:divBdr>
        </w:div>
        <w:div w:id="486021343">
          <w:marLeft w:val="0"/>
          <w:marRight w:val="0"/>
          <w:marTop w:val="0"/>
          <w:marBottom w:val="0"/>
          <w:divBdr>
            <w:top w:val="none" w:sz="0" w:space="0" w:color="auto"/>
            <w:left w:val="none" w:sz="0" w:space="0" w:color="auto"/>
            <w:bottom w:val="none" w:sz="0" w:space="0" w:color="auto"/>
            <w:right w:val="none" w:sz="0" w:space="0" w:color="auto"/>
          </w:divBdr>
        </w:div>
        <w:div w:id="717171659">
          <w:marLeft w:val="0"/>
          <w:marRight w:val="0"/>
          <w:marTop w:val="0"/>
          <w:marBottom w:val="0"/>
          <w:divBdr>
            <w:top w:val="none" w:sz="0" w:space="0" w:color="auto"/>
            <w:left w:val="none" w:sz="0" w:space="0" w:color="auto"/>
            <w:bottom w:val="none" w:sz="0" w:space="0" w:color="auto"/>
            <w:right w:val="none" w:sz="0" w:space="0" w:color="auto"/>
          </w:divBdr>
        </w:div>
        <w:div w:id="491990089">
          <w:marLeft w:val="0"/>
          <w:marRight w:val="0"/>
          <w:marTop w:val="0"/>
          <w:marBottom w:val="0"/>
          <w:divBdr>
            <w:top w:val="none" w:sz="0" w:space="0" w:color="auto"/>
            <w:left w:val="none" w:sz="0" w:space="0" w:color="auto"/>
            <w:bottom w:val="none" w:sz="0" w:space="0" w:color="auto"/>
            <w:right w:val="none" w:sz="0" w:space="0" w:color="auto"/>
          </w:divBdr>
        </w:div>
        <w:div w:id="264198137">
          <w:marLeft w:val="0"/>
          <w:marRight w:val="0"/>
          <w:marTop w:val="0"/>
          <w:marBottom w:val="0"/>
          <w:divBdr>
            <w:top w:val="none" w:sz="0" w:space="0" w:color="auto"/>
            <w:left w:val="none" w:sz="0" w:space="0" w:color="auto"/>
            <w:bottom w:val="none" w:sz="0" w:space="0" w:color="auto"/>
            <w:right w:val="none" w:sz="0" w:space="0" w:color="auto"/>
          </w:divBdr>
        </w:div>
        <w:div w:id="71202164">
          <w:marLeft w:val="0"/>
          <w:marRight w:val="0"/>
          <w:marTop w:val="0"/>
          <w:marBottom w:val="0"/>
          <w:divBdr>
            <w:top w:val="none" w:sz="0" w:space="0" w:color="auto"/>
            <w:left w:val="none" w:sz="0" w:space="0" w:color="auto"/>
            <w:bottom w:val="none" w:sz="0" w:space="0" w:color="auto"/>
            <w:right w:val="none" w:sz="0" w:space="0" w:color="auto"/>
          </w:divBdr>
        </w:div>
        <w:div w:id="2075811864">
          <w:marLeft w:val="0"/>
          <w:marRight w:val="0"/>
          <w:marTop w:val="0"/>
          <w:marBottom w:val="0"/>
          <w:divBdr>
            <w:top w:val="none" w:sz="0" w:space="0" w:color="auto"/>
            <w:left w:val="none" w:sz="0" w:space="0" w:color="auto"/>
            <w:bottom w:val="none" w:sz="0" w:space="0" w:color="auto"/>
            <w:right w:val="none" w:sz="0" w:space="0" w:color="auto"/>
          </w:divBdr>
        </w:div>
        <w:div w:id="663356973">
          <w:marLeft w:val="0"/>
          <w:marRight w:val="0"/>
          <w:marTop w:val="0"/>
          <w:marBottom w:val="0"/>
          <w:divBdr>
            <w:top w:val="none" w:sz="0" w:space="0" w:color="auto"/>
            <w:left w:val="none" w:sz="0" w:space="0" w:color="auto"/>
            <w:bottom w:val="none" w:sz="0" w:space="0" w:color="auto"/>
            <w:right w:val="none" w:sz="0" w:space="0" w:color="auto"/>
          </w:divBdr>
        </w:div>
        <w:div w:id="2137067703">
          <w:marLeft w:val="0"/>
          <w:marRight w:val="0"/>
          <w:marTop w:val="0"/>
          <w:marBottom w:val="0"/>
          <w:divBdr>
            <w:top w:val="none" w:sz="0" w:space="0" w:color="auto"/>
            <w:left w:val="none" w:sz="0" w:space="0" w:color="auto"/>
            <w:bottom w:val="none" w:sz="0" w:space="0" w:color="auto"/>
            <w:right w:val="none" w:sz="0" w:space="0" w:color="auto"/>
          </w:divBdr>
        </w:div>
        <w:div w:id="1325473314">
          <w:marLeft w:val="0"/>
          <w:marRight w:val="0"/>
          <w:marTop w:val="0"/>
          <w:marBottom w:val="0"/>
          <w:divBdr>
            <w:top w:val="none" w:sz="0" w:space="0" w:color="auto"/>
            <w:left w:val="none" w:sz="0" w:space="0" w:color="auto"/>
            <w:bottom w:val="none" w:sz="0" w:space="0" w:color="auto"/>
            <w:right w:val="none" w:sz="0" w:space="0" w:color="auto"/>
          </w:divBdr>
        </w:div>
        <w:div w:id="2144808960">
          <w:marLeft w:val="0"/>
          <w:marRight w:val="0"/>
          <w:marTop w:val="0"/>
          <w:marBottom w:val="0"/>
          <w:divBdr>
            <w:top w:val="none" w:sz="0" w:space="0" w:color="auto"/>
            <w:left w:val="none" w:sz="0" w:space="0" w:color="auto"/>
            <w:bottom w:val="none" w:sz="0" w:space="0" w:color="auto"/>
            <w:right w:val="none" w:sz="0" w:space="0" w:color="auto"/>
          </w:divBdr>
        </w:div>
        <w:div w:id="1962029249">
          <w:marLeft w:val="0"/>
          <w:marRight w:val="0"/>
          <w:marTop w:val="0"/>
          <w:marBottom w:val="0"/>
          <w:divBdr>
            <w:top w:val="none" w:sz="0" w:space="0" w:color="auto"/>
            <w:left w:val="none" w:sz="0" w:space="0" w:color="auto"/>
            <w:bottom w:val="none" w:sz="0" w:space="0" w:color="auto"/>
            <w:right w:val="none" w:sz="0" w:space="0" w:color="auto"/>
          </w:divBdr>
        </w:div>
        <w:div w:id="2134513098">
          <w:marLeft w:val="0"/>
          <w:marRight w:val="0"/>
          <w:marTop w:val="0"/>
          <w:marBottom w:val="0"/>
          <w:divBdr>
            <w:top w:val="none" w:sz="0" w:space="0" w:color="auto"/>
            <w:left w:val="none" w:sz="0" w:space="0" w:color="auto"/>
            <w:bottom w:val="none" w:sz="0" w:space="0" w:color="auto"/>
            <w:right w:val="none" w:sz="0" w:space="0" w:color="auto"/>
          </w:divBdr>
        </w:div>
        <w:div w:id="1797486246">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2083788687">
          <w:marLeft w:val="0"/>
          <w:marRight w:val="0"/>
          <w:marTop w:val="0"/>
          <w:marBottom w:val="0"/>
          <w:divBdr>
            <w:top w:val="none" w:sz="0" w:space="0" w:color="auto"/>
            <w:left w:val="none" w:sz="0" w:space="0" w:color="auto"/>
            <w:bottom w:val="none" w:sz="0" w:space="0" w:color="auto"/>
            <w:right w:val="none" w:sz="0" w:space="0" w:color="auto"/>
          </w:divBdr>
        </w:div>
        <w:div w:id="1310749154">
          <w:marLeft w:val="0"/>
          <w:marRight w:val="0"/>
          <w:marTop w:val="0"/>
          <w:marBottom w:val="0"/>
          <w:divBdr>
            <w:top w:val="none" w:sz="0" w:space="0" w:color="auto"/>
            <w:left w:val="none" w:sz="0" w:space="0" w:color="auto"/>
            <w:bottom w:val="none" w:sz="0" w:space="0" w:color="auto"/>
            <w:right w:val="none" w:sz="0" w:space="0" w:color="auto"/>
          </w:divBdr>
        </w:div>
        <w:div w:id="130755081">
          <w:marLeft w:val="0"/>
          <w:marRight w:val="0"/>
          <w:marTop w:val="0"/>
          <w:marBottom w:val="0"/>
          <w:divBdr>
            <w:top w:val="none" w:sz="0" w:space="0" w:color="auto"/>
            <w:left w:val="none" w:sz="0" w:space="0" w:color="auto"/>
            <w:bottom w:val="none" w:sz="0" w:space="0" w:color="auto"/>
            <w:right w:val="none" w:sz="0" w:space="0" w:color="auto"/>
          </w:divBdr>
        </w:div>
        <w:div w:id="656884828">
          <w:marLeft w:val="0"/>
          <w:marRight w:val="0"/>
          <w:marTop w:val="0"/>
          <w:marBottom w:val="0"/>
          <w:divBdr>
            <w:top w:val="none" w:sz="0" w:space="0" w:color="auto"/>
            <w:left w:val="none" w:sz="0" w:space="0" w:color="auto"/>
            <w:bottom w:val="none" w:sz="0" w:space="0" w:color="auto"/>
            <w:right w:val="none" w:sz="0" w:space="0" w:color="auto"/>
          </w:divBdr>
        </w:div>
        <w:div w:id="450251380">
          <w:marLeft w:val="0"/>
          <w:marRight w:val="0"/>
          <w:marTop w:val="0"/>
          <w:marBottom w:val="0"/>
          <w:divBdr>
            <w:top w:val="none" w:sz="0" w:space="0" w:color="auto"/>
            <w:left w:val="none" w:sz="0" w:space="0" w:color="auto"/>
            <w:bottom w:val="none" w:sz="0" w:space="0" w:color="auto"/>
            <w:right w:val="none" w:sz="0" w:space="0" w:color="auto"/>
          </w:divBdr>
        </w:div>
        <w:div w:id="1787700225">
          <w:marLeft w:val="0"/>
          <w:marRight w:val="0"/>
          <w:marTop w:val="0"/>
          <w:marBottom w:val="0"/>
          <w:divBdr>
            <w:top w:val="none" w:sz="0" w:space="0" w:color="auto"/>
            <w:left w:val="none" w:sz="0" w:space="0" w:color="auto"/>
            <w:bottom w:val="none" w:sz="0" w:space="0" w:color="auto"/>
            <w:right w:val="none" w:sz="0" w:space="0" w:color="auto"/>
          </w:divBdr>
        </w:div>
        <w:div w:id="1089696481">
          <w:marLeft w:val="0"/>
          <w:marRight w:val="0"/>
          <w:marTop w:val="0"/>
          <w:marBottom w:val="0"/>
          <w:divBdr>
            <w:top w:val="none" w:sz="0" w:space="0" w:color="auto"/>
            <w:left w:val="none" w:sz="0" w:space="0" w:color="auto"/>
            <w:bottom w:val="none" w:sz="0" w:space="0" w:color="auto"/>
            <w:right w:val="none" w:sz="0" w:space="0" w:color="auto"/>
          </w:divBdr>
        </w:div>
        <w:div w:id="1295217605">
          <w:marLeft w:val="0"/>
          <w:marRight w:val="0"/>
          <w:marTop w:val="0"/>
          <w:marBottom w:val="0"/>
          <w:divBdr>
            <w:top w:val="none" w:sz="0" w:space="0" w:color="auto"/>
            <w:left w:val="none" w:sz="0" w:space="0" w:color="auto"/>
            <w:bottom w:val="none" w:sz="0" w:space="0" w:color="auto"/>
            <w:right w:val="none" w:sz="0" w:space="0" w:color="auto"/>
          </w:divBdr>
        </w:div>
        <w:div w:id="1846748671">
          <w:marLeft w:val="0"/>
          <w:marRight w:val="0"/>
          <w:marTop w:val="0"/>
          <w:marBottom w:val="0"/>
          <w:divBdr>
            <w:top w:val="none" w:sz="0" w:space="0" w:color="auto"/>
            <w:left w:val="none" w:sz="0" w:space="0" w:color="auto"/>
            <w:bottom w:val="none" w:sz="0" w:space="0" w:color="auto"/>
            <w:right w:val="none" w:sz="0" w:space="0" w:color="auto"/>
          </w:divBdr>
        </w:div>
        <w:div w:id="936210002">
          <w:marLeft w:val="0"/>
          <w:marRight w:val="0"/>
          <w:marTop w:val="0"/>
          <w:marBottom w:val="0"/>
          <w:divBdr>
            <w:top w:val="none" w:sz="0" w:space="0" w:color="auto"/>
            <w:left w:val="none" w:sz="0" w:space="0" w:color="auto"/>
            <w:bottom w:val="none" w:sz="0" w:space="0" w:color="auto"/>
            <w:right w:val="none" w:sz="0" w:space="0" w:color="auto"/>
          </w:divBdr>
        </w:div>
        <w:div w:id="1544096213">
          <w:marLeft w:val="0"/>
          <w:marRight w:val="0"/>
          <w:marTop w:val="0"/>
          <w:marBottom w:val="0"/>
          <w:divBdr>
            <w:top w:val="none" w:sz="0" w:space="0" w:color="auto"/>
            <w:left w:val="none" w:sz="0" w:space="0" w:color="auto"/>
            <w:bottom w:val="none" w:sz="0" w:space="0" w:color="auto"/>
            <w:right w:val="none" w:sz="0" w:space="0" w:color="auto"/>
          </w:divBdr>
        </w:div>
        <w:div w:id="1163089197">
          <w:marLeft w:val="0"/>
          <w:marRight w:val="0"/>
          <w:marTop w:val="0"/>
          <w:marBottom w:val="0"/>
          <w:divBdr>
            <w:top w:val="none" w:sz="0" w:space="0" w:color="auto"/>
            <w:left w:val="none" w:sz="0" w:space="0" w:color="auto"/>
            <w:bottom w:val="none" w:sz="0" w:space="0" w:color="auto"/>
            <w:right w:val="none" w:sz="0" w:space="0" w:color="auto"/>
          </w:divBdr>
        </w:div>
        <w:div w:id="1079641576">
          <w:marLeft w:val="0"/>
          <w:marRight w:val="0"/>
          <w:marTop w:val="0"/>
          <w:marBottom w:val="0"/>
          <w:divBdr>
            <w:top w:val="none" w:sz="0" w:space="0" w:color="auto"/>
            <w:left w:val="none" w:sz="0" w:space="0" w:color="auto"/>
            <w:bottom w:val="none" w:sz="0" w:space="0" w:color="auto"/>
            <w:right w:val="none" w:sz="0" w:space="0" w:color="auto"/>
          </w:divBdr>
        </w:div>
        <w:div w:id="324482331">
          <w:marLeft w:val="0"/>
          <w:marRight w:val="0"/>
          <w:marTop w:val="0"/>
          <w:marBottom w:val="0"/>
          <w:divBdr>
            <w:top w:val="none" w:sz="0" w:space="0" w:color="auto"/>
            <w:left w:val="none" w:sz="0" w:space="0" w:color="auto"/>
            <w:bottom w:val="none" w:sz="0" w:space="0" w:color="auto"/>
            <w:right w:val="none" w:sz="0" w:space="0" w:color="auto"/>
          </w:divBdr>
        </w:div>
        <w:div w:id="1716851164">
          <w:marLeft w:val="0"/>
          <w:marRight w:val="0"/>
          <w:marTop w:val="0"/>
          <w:marBottom w:val="0"/>
          <w:divBdr>
            <w:top w:val="none" w:sz="0" w:space="0" w:color="auto"/>
            <w:left w:val="none" w:sz="0" w:space="0" w:color="auto"/>
            <w:bottom w:val="none" w:sz="0" w:space="0" w:color="auto"/>
            <w:right w:val="none" w:sz="0" w:space="0" w:color="auto"/>
          </w:divBdr>
        </w:div>
        <w:div w:id="1154100111">
          <w:marLeft w:val="0"/>
          <w:marRight w:val="0"/>
          <w:marTop w:val="0"/>
          <w:marBottom w:val="0"/>
          <w:divBdr>
            <w:top w:val="none" w:sz="0" w:space="0" w:color="auto"/>
            <w:left w:val="none" w:sz="0" w:space="0" w:color="auto"/>
            <w:bottom w:val="none" w:sz="0" w:space="0" w:color="auto"/>
            <w:right w:val="none" w:sz="0" w:space="0" w:color="auto"/>
          </w:divBdr>
        </w:div>
        <w:div w:id="539319427">
          <w:marLeft w:val="0"/>
          <w:marRight w:val="0"/>
          <w:marTop w:val="0"/>
          <w:marBottom w:val="0"/>
          <w:divBdr>
            <w:top w:val="none" w:sz="0" w:space="0" w:color="auto"/>
            <w:left w:val="none" w:sz="0" w:space="0" w:color="auto"/>
            <w:bottom w:val="none" w:sz="0" w:space="0" w:color="auto"/>
            <w:right w:val="none" w:sz="0" w:space="0" w:color="auto"/>
          </w:divBdr>
        </w:div>
        <w:div w:id="504056249">
          <w:marLeft w:val="0"/>
          <w:marRight w:val="0"/>
          <w:marTop w:val="0"/>
          <w:marBottom w:val="0"/>
          <w:divBdr>
            <w:top w:val="none" w:sz="0" w:space="0" w:color="auto"/>
            <w:left w:val="none" w:sz="0" w:space="0" w:color="auto"/>
            <w:bottom w:val="none" w:sz="0" w:space="0" w:color="auto"/>
            <w:right w:val="none" w:sz="0" w:space="0" w:color="auto"/>
          </w:divBdr>
        </w:div>
        <w:div w:id="1853371118">
          <w:marLeft w:val="0"/>
          <w:marRight w:val="0"/>
          <w:marTop w:val="0"/>
          <w:marBottom w:val="0"/>
          <w:divBdr>
            <w:top w:val="none" w:sz="0" w:space="0" w:color="auto"/>
            <w:left w:val="none" w:sz="0" w:space="0" w:color="auto"/>
            <w:bottom w:val="none" w:sz="0" w:space="0" w:color="auto"/>
            <w:right w:val="none" w:sz="0" w:space="0" w:color="auto"/>
          </w:divBdr>
        </w:div>
        <w:div w:id="2102987453">
          <w:marLeft w:val="0"/>
          <w:marRight w:val="0"/>
          <w:marTop w:val="0"/>
          <w:marBottom w:val="0"/>
          <w:divBdr>
            <w:top w:val="none" w:sz="0" w:space="0" w:color="auto"/>
            <w:left w:val="none" w:sz="0" w:space="0" w:color="auto"/>
            <w:bottom w:val="none" w:sz="0" w:space="0" w:color="auto"/>
            <w:right w:val="none" w:sz="0" w:space="0" w:color="auto"/>
          </w:divBdr>
        </w:div>
        <w:div w:id="1903834004">
          <w:marLeft w:val="0"/>
          <w:marRight w:val="0"/>
          <w:marTop w:val="0"/>
          <w:marBottom w:val="0"/>
          <w:divBdr>
            <w:top w:val="none" w:sz="0" w:space="0" w:color="auto"/>
            <w:left w:val="none" w:sz="0" w:space="0" w:color="auto"/>
            <w:bottom w:val="none" w:sz="0" w:space="0" w:color="auto"/>
            <w:right w:val="none" w:sz="0" w:space="0" w:color="auto"/>
          </w:divBdr>
        </w:div>
        <w:div w:id="1205825922">
          <w:marLeft w:val="0"/>
          <w:marRight w:val="0"/>
          <w:marTop w:val="0"/>
          <w:marBottom w:val="0"/>
          <w:divBdr>
            <w:top w:val="none" w:sz="0" w:space="0" w:color="auto"/>
            <w:left w:val="none" w:sz="0" w:space="0" w:color="auto"/>
            <w:bottom w:val="none" w:sz="0" w:space="0" w:color="auto"/>
            <w:right w:val="none" w:sz="0" w:space="0" w:color="auto"/>
          </w:divBdr>
        </w:div>
        <w:div w:id="963538314">
          <w:marLeft w:val="0"/>
          <w:marRight w:val="0"/>
          <w:marTop w:val="0"/>
          <w:marBottom w:val="0"/>
          <w:divBdr>
            <w:top w:val="none" w:sz="0" w:space="0" w:color="auto"/>
            <w:left w:val="none" w:sz="0" w:space="0" w:color="auto"/>
            <w:bottom w:val="none" w:sz="0" w:space="0" w:color="auto"/>
            <w:right w:val="none" w:sz="0" w:space="0" w:color="auto"/>
          </w:divBdr>
        </w:div>
        <w:div w:id="1959487117">
          <w:marLeft w:val="0"/>
          <w:marRight w:val="0"/>
          <w:marTop w:val="0"/>
          <w:marBottom w:val="0"/>
          <w:divBdr>
            <w:top w:val="none" w:sz="0" w:space="0" w:color="auto"/>
            <w:left w:val="none" w:sz="0" w:space="0" w:color="auto"/>
            <w:bottom w:val="none" w:sz="0" w:space="0" w:color="auto"/>
            <w:right w:val="none" w:sz="0" w:space="0" w:color="auto"/>
          </w:divBdr>
        </w:div>
        <w:div w:id="1186749090">
          <w:marLeft w:val="0"/>
          <w:marRight w:val="0"/>
          <w:marTop w:val="0"/>
          <w:marBottom w:val="0"/>
          <w:divBdr>
            <w:top w:val="none" w:sz="0" w:space="0" w:color="auto"/>
            <w:left w:val="none" w:sz="0" w:space="0" w:color="auto"/>
            <w:bottom w:val="none" w:sz="0" w:space="0" w:color="auto"/>
            <w:right w:val="none" w:sz="0" w:space="0" w:color="auto"/>
          </w:divBdr>
        </w:div>
        <w:div w:id="293415095">
          <w:marLeft w:val="0"/>
          <w:marRight w:val="0"/>
          <w:marTop w:val="0"/>
          <w:marBottom w:val="0"/>
          <w:divBdr>
            <w:top w:val="none" w:sz="0" w:space="0" w:color="auto"/>
            <w:left w:val="none" w:sz="0" w:space="0" w:color="auto"/>
            <w:bottom w:val="none" w:sz="0" w:space="0" w:color="auto"/>
            <w:right w:val="none" w:sz="0" w:space="0" w:color="auto"/>
          </w:divBdr>
        </w:div>
        <w:div w:id="4401540">
          <w:marLeft w:val="0"/>
          <w:marRight w:val="0"/>
          <w:marTop w:val="0"/>
          <w:marBottom w:val="0"/>
          <w:divBdr>
            <w:top w:val="none" w:sz="0" w:space="0" w:color="auto"/>
            <w:left w:val="none" w:sz="0" w:space="0" w:color="auto"/>
            <w:bottom w:val="none" w:sz="0" w:space="0" w:color="auto"/>
            <w:right w:val="none" w:sz="0" w:space="0" w:color="auto"/>
          </w:divBdr>
        </w:div>
        <w:div w:id="1267810779">
          <w:marLeft w:val="0"/>
          <w:marRight w:val="0"/>
          <w:marTop w:val="0"/>
          <w:marBottom w:val="0"/>
          <w:divBdr>
            <w:top w:val="none" w:sz="0" w:space="0" w:color="auto"/>
            <w:left w:val="none" w:sz="0" w:space="0" w:color="auto"/>
            <w:bottom w:val="none" w:sz="0" w:space="0" w:color="auto"/>
            <w:right w:val="none" w:sz="0" w:space="0" w:color="auto"/>
          </w:divBdr>
        </w:div>
        <w:div w:id="181164328">
          <w:marLeft w:val="0"/>
          <w:marRight w:val="0"/>
          <w:marTop w:val="0"/>
          <w:marBottom w:val="0"/>
          <w:divBdr>
            <w:top w:val="none" w:sz="0" w:space="0" w:color="auto"/>
            <w:left w:val="none" w:sz="0" w:space="0" w:color="auto"/>
            <w:bottom w:val="none" w:sz="0" w:space="0" w:color="auto"/>
            <w:right w:val="none" w:sz="0" w:space="0" w:color="auto"/>
          </w:divBdr>
        </w:div>
        <w:div w:id="1668941588">
          <w:marLeft w:val="0"/>
          <w:marRight w:val="0"/>
          <w:marTop w:val="0"/>
          <w:marBottom w:val="0"/>
          <w:divBdr>
            <w:top w:val="none" w:sz="0" w:space="0" w:color="auto"/>
            <w:left w:val="none" w:sz="0" w:space="0" w:color="auto"/>
            <w:bottom w:val="none" w:sz="0" w:space="0" w:color="auto"/>
            <w:right w:val="none" w:sz="0" w:space="0" w:color="auto"/>
          </w:divBdr>
        </w:div>
        <w:div w:id="372583648">
          <w:marLeft w:val="0"/>
          <w:marRight w:val="0"/>
          <w:marTop w:val="0"/>
          <w:marBottom w:val="0"/>
          <w:divBdr>
            <w:top w:val="none" w:sz="0" w:space="0" w:color="auto"/>
            <w:left w:val="none" w:sz="0" w:space="0" w:color="auto"/>
            <w:bottom w:val="none" w:sz="0" w:space="0" w:color="auto"/>
            <w:right w:val="none" w:sz="0" w:space="0" w:color="auto"/>
          </w:divBdr>
        </w:div>
        <w:div w:id="650794215">
          <w:marLeft w:val="0"/>
          <w:marRight w:val="0"/>
          <w:marTop w:val="0"/>
          <w:marBottom w:val="0"/>
          <w:divBdr>
            <w:top w:val="none" w:sz="0" w:space="0" w:color="auto"/>
            <w:left w:val="none" w:sz="0" w:space="0" w:color="auto"/>
            <w:bottom w:val="none" w:sz="0" w:space="0" w:color="auto"/>
            <w:right w:val="none" w:sz="0" w:space="0" w:color="auto"/>
          </w:divBdr>
        </w:div>
        <w:div w:id="1392343780">
          <w:marLeft w:val="0"/>
          <w:marRight w:val="0"/>
          <w:marTop w:val="0"/>
          <w:marBottom w:val="0"/>
          <w:divBdr>
            <w:top w:val="none" w:sz="0" w:space="0" w:color="auto"/>
            <w:left w:val="none" w:sz="0" w:space="0" w:color="auto"/>
            <w:bottom w:val="none" w:sz="0" w:space="0" w:color="auto"/>
            <w:right w:val="none" w:sz="0" w:space="0" w:color="auto"/>
          </w:divBdr>
        </w:div>
        <w:div w:id="690691693">
          <w:marLeft w:val="0"/>
          <w:marRight w:val="0"/>
          <w:marTop w:val="0"/>
          <w:marBottom w:val="0"/>
          <w:divBdr>
            <w:top w:val="none" w:sz="0" w:space="0" w:color="auto"/>
            <w:left w:val="none" w:sz="0" w:space="0" w:color="auto"/>
            <w:bottom w:val="none" w:sz="0" w:space="0" w:color="auto"/>
            <w:right w:val="none" w:sz="0" w:space="0" w:color="auto"/>
          </w:divBdr>
        </w:div>
        <w:div w:id="1031800408">
          <w:marLeft w:val="0"/>
          <w:marRight w:val="0"/>
          <w:marTop w:val="0"/>
          <w:marBottom w:val="0"/>
          <w:divBdr>
            <w:top w:val="none" w:sz="0" w:space="0" w:color="auto"/>
            <w:left w:val="none" w:sz="0" w:space="0" w:color="auto"/>
            <w:bottom w:val="none" w:sz="0" w:space="0" w:color="auto"/>
            <w:right w:val="none" w:sz="0" w:space="0" w:color="auto"/>
          </w:divBdr>
        </w:div>
        <w:div w:id="1904949552">
          <w:marLeft w:val="0"/>
          <w:marRight w:val="0"/>
          <w:marTop w:val="0"/>
          <w:marBottom w:val="0"/>
          <w:divBdr>
            <w:top w:val="none" w:sz="0" w:space="0" w:color="auto"/>
            <w:left w:val="none" w:sz="0" w:space="0" w:color="auto"/>
            <w:bottom w:val="none" w:sz="0" w:space="0" w:color="auto"/>
            <w:right w:val="none" w:sz="0" w:space="0" w:color="auto"/>
          </w:divBdr>
        </w:div>
        <w:div w:id="227424055">
          <w:marLeft w:val="0"/>
          <w:marRight w:val="0"/>
          <w:marTop w:val="0"/>
          <w:marBottom w:val="0"/>
          <w:divBdr>
            <w:top w:val="none" w:sz="0" w:space="0" w:color="auto"/>
            <w:left w:val="none" w:sz="0" w:space="0" w:color="auto"/>
            <w:bottom w:val="none" w:sz="0" w:space="0" w:color="auto"/>
            <w:right w:val="none" w:sz="0" w:space="0" w:color="auto"/>
          </w:divBdr>
        </w:div>
        <w:div w:id="1585214081">
          <w:marLeft w:val="0"/>
          <w:marRight w:val="0"/>
          <w:marTop w:val="0"/>
          <w:marBottom w:val="0"/>
          <w:divBdr>
            <w:top w:val="none" w:sz="0" w:space="0" w:color="auto"/>
            <w:left w:val="none" w:sz="0" w:space="0" w:color="auto"/>
            <w:bottom w:val="none" w:sz="0" w:space="0" w:color="auto"/>
            <w:right w:val="none" w:sz="0" w:space="0" w:color="auto"/>
          </w:divBdr>
        </w:div>
        <w:div w:id="2037002543">
          <w:marLeft w:val="0"/>
          <w:marRight w:val="0"/>
          <w:marTop w:val="0"/>
          <w:marBottom w:val="0"/>
          <w:divBdr>
            <w:top w:val="none" w:sz="0" w:space="0" w:color="auto"/>
            <w:left w:val="none" w:sz="0" w:space="0" w:color="auto"/>
            <w:bottom w:val="none" w:sz="0" w:space="0" w:color="auto"/>
            <w:right w:val="none" w:sz="0" w:space="0" w:color="auto"/>
          </w:divBdr>
        </w:div>
        <w:div w:id="21709191">
          <w:marLeft w:val="0"/>
          <w:marRight w:val="0"/>
          <w:marTop w:val="0"/>
          <w:marBottom w:val="0"/>
          <w:divBdr>
            <w:top w:val="none" w:sz="0" w:space="0" w:color="auto"/>
            <w:left w:val="none" w:sz="0" w:space="0" w:color="auto"/>
            <w:bottom w:val="none" w:sz="0" w:space="0" w:color="auto"/>
            <w:right w:val="none" w:sz="0" w:space="0" w:color="auto"/>
          </w:divBdr>
        </w:div>
        <w:div w:id="1852139476">
          <w:marLeft w:val="0"/>
          <w:marRight w:val="0"/>
          <w:marTop w:val="0"/>
          <w:marBottom w:val="0"/>
          <w:divBdr>
            <w:top w:val="none" w:sz="0" w:space="0" w:color="auto"/>
            <w:left w:val="none" w:sz="0" w:space="0" w:color="auto"/>
            <w:bottom w:val="none" w:sz="0" w:space="0" w:color="auto"/>
            <w:right w:val="none" w:sz="0" w:space="0" w:color="auto"/>
          </w:divBdr>
        </w:div>
        <w:div w:id="1540321282">
          <w:marLeft w:val="0"/>
          <w:marRight w:val="0"/>
          <w:marTop w:val="0"/>
          <w:marBottom w:val="0"/>
          <w:divBdr>
            <w:top w:val="none" w:sz="0" w:space="0" w:color="auto"/>
            <w:left w:val="none" w:sz="0" w:space="0" w:color="auto"/>
            <w:bottom w:val="none" w:sz="0" w:space="0" w:color="auto"/>
            <w:right w:val="none" w:sz="0" w:space="0" w:color="auto"/>
          </w:divBdr>
        </w:div>
        <w:div w:id="935212393">
          <w:marLeft w:val="0"/>
          <w:marRight w:val="0"/>
          <w:marTop w:val="0"/>
          <w:marBottom w:val="0"/>
          <w:divBdr>
            <w:top w:val="none" w:sz="0" w:space="0" w:color="auto"/>
            <w:left w:val="none" w:sz="0" w:space="0" w:color="auto"/>
            <w:bottom w:val="none" w:sz="0" w:space="0" w:color="auto"/>
            <w:right w:val="none" w:sz="0" w:space="0" w:color="auto"/>
          </w:divBdr>
        </w:div>
        <w:div w:id="128400784">
          <w:marLeft w:val="0"/>
          <w:marRight w:val="0"/>
          <w:marTop w:val="0"/>
          <w:marBottom w:val="0"/>
          <w:divBdr>
            <w:top w:val="none" w:sz="0" w:space="0" w:color="auto"/>
            <w:left w:val="none" w:sz="0" w:space="0" w:color="auto"/>
            <w:bottom w:val="none" w:sz="0" w:space="0" w:color="auto"/>
            <w:right w:val="none" w:sz="0" w:space="0" w:color="auto"/>
          </w:divBdr>
        </w:div>
        <w:div w:id="1527668711">
          <w:marLeft w:val="0"/>
          <w:marRight w:val="0"/>
          <w:marTop w:val="0"/>
          <w:marBottom w:val="0"/>
          <w:divBdr>
            <w:top w:val="none" w:sz="0" w:space="0" w:color="auto"/>
            <w:left w:val="none" w:sz="0" w:space="0" w:color="auto"/>
            <w:bottom w:val="none" w:sz="0" w:space="0" w:color="auto"/>
            <w:right w:val="none" w:sz="0" w:space="0" w:color="auto"/>
          </w:divBdr>
        </w:div>
        <w:div w:id="1316836542">
          <w:marLeft w:val="0"/>
          <w:marRight w:val="0"/>
          <w:marTop w:val="0"/>
          <w:marBottom w:val="0"/>
          <w:divBdr>
            <w:top w:val="none" w:sz="0" w:space="0" w:color="auto"/>
            <w:left w:val="none" w:sz="0" w:space="0" w:color="auto"/>
            <w:bottom w:val="none" w:sz="0" w:space="0" w:color="auto"/>
            <w:right w:val="none" w:sz="0" w:space="0" w:color="auto"/>
          </w:divBdr>
        </w:div>
        <w:div w:id="392194417">
          <w:marLeft w:val="0"/>
          <w:marRight w:val="0"/>
          <w:marTop w:val="0"/>
          <w:marBottom w:val="0"/>
          <w:divBdr>
            <w:top w:val="none" w:sz="0" w:space="0" w:color="auto"/>
            <w:left w:val="none" w:sz="0" w:space="0" w:color="auto"/>
            <w:bottom w:val="none" w:sz="0" w:space="0" w:color="auto"/>
            <w:right w:val="none" w:sz="0" w:space="0" w:color="auto"/>
          </w:divBdr>
        </w:div>
        <w:div w:id="1239362969">
          <w:marLeft w:val="0"/>
          <w:marRight w:val="0"/>
          <w:marTop w:val="0"/>
          <w:marBottom w:val="0"/>
          <w:divBdr>
            <w:top w:val="none" w:sz="0" w:space="0" w:color="auto"/>
            <w:left w:val="none" w:sz="0" w:space="0" w:color="auto"/>
            <w:bottom w:val="none" w:sz="0" w:space="0" w:color="auto"/>
            <w:right w:val="none" w:sz="0" w:space="0" w:color="auto"/>
          </w:divBdr>
        </w:div>
        <w:div w:id="1276476330">
          <w:marLeft w:val="0"/>
          <w:marRight w:val="0"/>
          <w:marTop w:val="0"/>
          <w:marBottom w:val="0"/>
          <w:divBdr>
            <w:top w:val="none" w:sz="0" w:space="0" w:color="auto"/>
            <w:left w:val="none" w:sz="0" w:space="0" w:color="auto"/>
            <w:bottom w:val="none" w:sz="0" w:space="0" w:color="auto"/>
            <w:right w:val="none" w:sz="0" w:space="0" w:color="auto"/>
          </w:divBdr>
        </w:div>
        <w:div w:id="1723208582">
          <w:marLeft w:val="0"/>
          <w:marRight w:val="0"/>
          <w:marTop w:val="0"/>
          <w:marBottom w:val="0"/>
          <w:divBdr>
            <w:top w:val="none" w:sz="0" w:space="0" w:color="auto"/>
            <w:left w:val="none" w:sz="0" w:space="0" w:color="auto"/>
            <w:bottom w:val="none" w:sz="0" w:space="0" w:color="auto"/>
            <w:right w:val="none" w:sz="0" w:space="0" w:color="auto"/>
          </w:divBdr>
        </w:div>
        <w:div w:id="2100247591">
          <w:marLeft w:val="0"/>
          <w:marRight w:val="0"/>
          <w:marTop w:val="0"/>
          <w:marBottom w:val="0"/>
          <w:divBdr>
            <w:top w:val="none" w:sz="0" w:space="0" w:color="auto"/>
            <w:left w:val="none" w:sz="0" w:space="0" w:color="auto"/>
            <w:bottom w:val="none" w:sz="0" w:space="0" w:color="auto"/>
            <w:right w:val="none" w:sz="0" w:space="0" w:color="auto"/>
          </w:divBdr>
        </w:div>
        <w:div w:id="720445464">
          <w:marLeft w:val="0"/>
          <w:marRight w:val="0"/>
          <w:marTop w:val="0"/>
          <w:marBottom w:val="0"/>
          <w:divBdr>
            <w:top w:val="none" w:sz="0" w:space="0" w:color="auto"/>
            <w:left w:val="none" w:sz="0" w:space="0" w:color="auto"/>
            <w:bottom w:val="none" w:sz="0" w:space="0" w:color="auto"/>
            <w:right w:val="none" w:sz="0" w:space="0" w:color="auto"/>
          </w:divBdr>
        </w:div>
        <w:div w:id="1448936210">
          <w:marLeft w:val="0"/>
          <w:marRight w:val="0"/>
          <w:marTop w:val="0"/>
          <w:marBottom w:val="0"/>
          <w:divBdr>
            <w:top w:val="none" w:sz="0" w:space="0" w:color="auto"/>
            <w:left w:val="none" w:sz="0" w:space="0" w:color="auto"/>
            <w:bottom w:val="none" w:sz="0" w:space="0" w:color="auto"/>
            <w:right w:val="none" w:sz="0" w:space="0" w:color="auto"/>
          </w:divBdr>
        </w:div>
        <w:div w:id="1161191648">
          <w:marLeft w:val="0"/>
          <w:marRight w:val="0"/>
          <w:marTop w:val="0"/>
          <w:marBottom w:val="0"/>
          <w:divBdr>
            <w:top w:val="none" w:sz="0" w:space="0" w:color="auto"/>
            <w:left w:val="none" w:sz="0" w:space="0" w:color="auto"/>
            <w:bottom w:val="none" w:sz="0" w:space="0" w:color="auto"/>
            <w:right w:val="none" w:sz="0" w:space="0" w:color="auto"/>
          </w:divBdr>
        </w:div>
        <w:div w:id="349529244">
          <w:marLeft w:val="0"/>
          <w:marRight w:val="0"/>
          <w:marTop w:val="0"/>
          <w:marBottom w:val="0"/>
          <w:divBdr>
            <w:top w:val="none" w:sz="0" w:space="0" w:color="auto"/>
            <w:left w:val="none" w:sz="0" w:space="0" w:color="auto"/>
            <w:bottom w:val="none" w:sz="0" w:space="0" w:color="auto"/>
            <w:right w:val="none" w:sz="0" w:space="0" w:color="auto"/>
          </w:divBdr>
        </w:div>
        <w:div w:id="1638686504">
          <w:marLeft w:val="0"/>
          <w:marRight w:val="0"/>
          <w:marTop w:val="0"/>
          <w:marBottom w:val="0"/>
          <w:divBdr>
            <w:top w:val="none" w:sz="0" w:space="0" w:color="auto"/>
            <w:left w:val="none" w:sz="0" w:space="0" w:color="auto"/>
            <w:bottom w:val="none" w:sz="0" w:space="0" w:color="auto"/>
            <w:right w:val="none" w:sz="0" w:space="0" w:color="auto"/>
          </w:divBdr>
        </w:div>
        <w:div w:id="403574697">
          <w:marLeft w:val="0"/>
          <w:marRight w:val="0"/>
          <w:marTop w:val="0"/>
          <w:marBottom w:val="0"/>
          <w:divBdr>
            <w:top w:val="none" w:sz="0" w:space="0" w:color="auto"/>
            <w:left w:val="none" w:sz="0" w:space="0" w:color="auto"/>
            <w:bottom w:val="none" w:sz="0" w:space="0" w:color="auto"/>
            <w:right w:val="none" w:sz="0" w:space="0" w:color="auto"/>
          </w:divBdr>
        </w:div>
        <w:div w:id="1196112347">
          <w:marLeft w:val="0"/>
          <w:marRight w:val="0"/>
          <w:marTop w:val="0"/>
          <w:marBottom w:val="0"/>
          <w:divBdr>
            <w:top w:val="none" w:sz="0" w:space="0" w:color="auto"/>
            <w:left w:val="none" w:sz="0" w:space="0" w:color="auto"/>
            <w:bottom w:val="none" w:sz="0" w:space="0" w:color="auto"/>
            <w:right w:val="none" w:sz="0" w:space="0" w:color="auto"/>
          </w:divBdr>
        </w:div>
        <w:div w:id="410398230">
          <w:marLeft w:val="0"/>
          <w:marRight w:val="0"/>
          <w:marTop w:val="0"/>
          <w:marBottom w:val="0"/>
          <w:divBdr>
            <w:top w:val="none" w:sz="0" w:space="0" w:color="auto"/>
            <w:left w:val="none" w:sz="0" w:space="0" w:color="auto"/>
            <w:bottom w:val="none" w:sz="0" w:space="0" w:color="auto"/>
            <w:right w:val="none" w:sz="0" w:space="0" w:color="auto"/>
          </w:divBdr>
        </w:div>
        <w:div w:id="668559739">
          <w:marLeft w:val="0"/>
          <w:marRight w:val="0"/>
          <w:marTop w:val="0"/>
          <w:marBottom w:val="0"/>
          <w:divBdr>
            <w:top w:val="none" w:sz="0" w:space="0" w:color="auto"/>
            <w:left w:val="none" w:sz="0" w:space="0" w:color="auto"/>
            <w:bottom w:val="none" w:sz="0" w:space="0" w:color="auto"/>
            <w:right w:val="none" w:sz="0" w:space="0" w:color="auto"/>
          </w:divBdr>
        </w:div>
        <w:div w:id="950237942">
          <w:marLeft w:val="0"/>
          <w:marRight w:val="0"/>
          <w:marTop w:val="0"/>
          <w:marBottom w:val="0"/>
          <w:divBdr>
            <w:top w:val="none" w:sz="0" w:space="0" w:color="auto"/>
            <w:left w:val="none" w:sz="0" w:space="0" w:color="auto"/>
            <w:bottom w:val="none" w:sz="0" w:space="0" w:color="auto"/>
            <w:right w:val="none" w:sz="0" w:space="0" w:color="auto"/>
          </w:divBdr>
        </w:div>
        <w:div w:id="1820345338">
          <w:marLeft w:val="0"/>
          <w:marRight w:val="0"/>
          <w:marTop w:val="0"/>
          <w:marBottom w:val="0"/>
          <w:divBdr>
            <w:top w:val="none" w:sz="0" w:space="0" w:color="auto"/>
            <w:left w:val="none" w:sz="0" w:space="0" w:color="auto"/>
            <w:bottom w:val="none" w:sz="0" w:space="0" w:color="auto"/>
            <w:right w:val="none" w:sz="0" w:space="0" w:color="auto"/>
          </w:divBdr>
        </w:div>
        <w:div w:id="1836721070">
          <w:marLeft w:val="0"/>
          <w:marRight w:val="0"/>
          <w:marTop w:val="0"/>
          <w:marBottom w:val="0"/>
          <w:divBdr>
            <w:top w:val="none" w:sz="0" w:space="0" w:color="auto"/>
            <w:left w:val="none" w:sz="0" w:space="0" w:color="auto"/>
            <w:bottom w:val="none" w:sz="0" w:space="0" w:color="auto"/>
            <w:right w:val="none" w:sz="0" w:space="0" w:color="auto"/>
          </w:divBdr>
        </w:div>
        <w:div w:id="1792672648">
          <w:marLeft w:val="0"/>
          <w:marRight w:val="0"/>
          <w:marTop w:val="0"/>
          <w:marBottom w:val="0"/>
          <w:divBdr>
            <w:top w:val="none" w:sz="0" w:space="0" w:color="auto"/>
            <w:left w:val="none" w:sz="0" w:space="0" w:color="auto"/>
            <w:bottom w:val="none" w:sz="0" w:space="0" w:color="auto"/>
            <w:right w:val="none" w:sz="0" w:space="0" w:color="auto"/>
          </w:divBdr>
        </w:div>
        <w:div w:id="1860121548">
          <w:marLeft w:val="0"/>
          <w:marRight w:val="0"/>
          <w:marTop w:val="0"/>
          <w:marBottom w:val="0"/>
          <w:divBdr>
            <w:top w:val="none" w:sz="0" w:space="0" w:color="auto"/>
            <w:left w:val="none" w:sz="0" w:space="0" w:color="auto"/>
            <w:bottom w:val="none" w:sz="0" w:space="0" w:color="auto"/>
            <w:right w:val="none" w:sz="0" w:space="0" w:color="auto"/>
          </w:divBdr>
        </w:div>
        <w:div w:id="571038185">
          <w:marLeft w:val="0"/>
          <w:marRight w:val="0"/>
          <w:marTop w:val="0"/>
          <w:marBottom w:val="0"/>
          <w:divBdr>
            <w:top w:val="none" w:sz="0" w:space="0" w:color="auto"/>
            <w:left w:val="none" w:sz="0" w:space="0" w:color="auto"/>
            <w:bottom w:val="none" w:sz="0" w:space="0" w:color="auto"/>
            <w:right w:val="none" w:sz="0" w:space="0" w:color="auto"/>
          </w:divBdr>
        </w:div>
        <w:div w:id="1656493327">
          <w:marLeft w:val="0"/>
          <w:marRight w:val="0"/>
          <w:marTop w:val="0"/>
          <w:marBottom w:val="0"/>
          <w:divBdr>
            <w:top w:val="none" w:sz="0" w:space="0" w:color="auto"/>
            <w:left w:val="none" w:sz="0" w:space="0" w:color="auto"/>
            <w:bottom w:val="none" w:sz="0" w:space="0" w:color="auto"/>
            <w:right w:val="none" w:sz="0" w:space="0" w:color="auto"/>
          </w:divBdr>
        </w:div>
        <w:div w:id="1710228909">
          <w:marLeft w:val="0"/>
          <w:marRight w:val="0"/>
          <w:marTop w:val="0"/>
          <w:marBottom w:val="0"/>
          <w:divBdr>
            <w:top w:val="none" w:sz="0" w:space="0" w:color="auto"/>
            <w:left w:val="none" w:sz="0" w:space="0" w:color="auto"/>
            <w:bottom w:val="none" w:sz="0" w:space="0" w:color="auto"/>
            <w:right w:val="none" w:sz="0" w:space="0" w:color="auto"/>
          </w:divBdr>
        </w:div>
        <w:div w:id="923804529">
          <w:marLeft w:val="0"/>
          <w:marRight w:val="0"/>
          <w:marTop w:val="0"/>
          <w:marBottom w:val="0"/>
          <w:divBdr>
            <w:top w:val="none" w:sz="0" w:space="0" w:color="auto"/>
            <w:left w:val="none" w:sz="0" w:space="0" w:color="auto"/>
            <w:bottom w:val="none" w:sz="0" w:space="0" w:color="auto"/>
            <w:right w:val="none" w:sz="0" w:space="0" w:color="auto"/>
          </w:divBdr>
        </w:div>
        <w:div w:id="1191066961">
          <w:marLeft w:val="0"/>
          <w:marRight w:val="0"/>
          <w:marTop w:val="0"/>
          <w:marBottom w:val="0"/>
          <w:divBdr>
            <w:top w:val="none" w:sz="0" w:space="0" w:color="auto"/>
            <w:left w:val="none" w:sz="0" w:space="0" w:color="auto"/>
            <w:bottom w:val="none" w:sz="0" w:space="0" w:color="auto"/>
            <w:right w:val="none" w:sz="0" w:space="0" w:color="auto"/>
          </w:divBdr>
        </w:div>
        <w:div w:id="1538197497">
          <w:marLeft w:val="0"/>
          <w:marRight w:val="0"/>
          <w:marTop w:val="0"/>
          <w:marBottom w:val="0"/>
          <w:divBdr>
            <w:top w:val="none" w:sz="0" w:space="0" w:color="auto"/>
            <w:left w:val="none" w:sz="0" w:space="0" w:color="auto"/>
            <w:bottom w:val="none" w:sz="0" w:space="0" w:color="auto"/>
            <w:right w:val="none" w:sz="0" w:space="0" w:color="auto"/>
          </w:divBdr>
        </w:div>
        <w:div w:id="1992976434">
          <w:marLeft w:val="0"/>
          <w:marRight w:val="0"/>
          <w:marTop w:val="0"/>
          <w:marBottom w:val="0"/>
          <w:divBdr>
            <w:top w:val="none" w:sz="0" w:space="0" w:color="auto"/>
            <w:left w:val="none" w:sz="0" w:space="0" w:color="auto"/>
            <w:bottom w:val="none" w:sz="0" w:space="0" w:color="auto"/>
            <w:right w:val="none" w:sz="0" w:space="0" w:color="auto"/>
          </w:divBdr>
        </w:div>
        <w:div w:id="1928423572">
          <w:marLeft w:val="0"/>
          <w:marRight w:val="0"/>
          <w:marTop w:val="0"/>
          <w:marBottom w:val="0"/>
          <w:divBdr>
            <w:top w:val="none" w:sz="0" w:space="0" w:color="auto"/>
            <w:left w:val="none" w:sz="0" w:space="0" w:color="auto"/>
            <w:bottom w:val="none" w:sz="0" w:space="0" w:color="auto"/>
            <w:right w:val="none" w:sz="0" w:space="0" w:color="auto"/>
          </w:divBdr>
        </w:div>
        <w:div w:id="699009220">
          <w:marLeft w:val="0"/>
          <w:marRight w:val="0"/>
          <w:marTop w:val="0"/>
          <w:marBottom w:val="0"/>
          <w:divBdr>
            <w:top w:val="none" w:sz="0" w:space="0" w:color="auto"/>
            <w:left w:val="none" w:sz="0" w:space="0" w:color="auto"/>
            <w:bottom w:val="none" w:sz="0" w:space="0" w:color="auto"/>
            <w:right w:val="none" w:sz="0" w:space="0" w:color="auto"/>
          </w:divBdr>
        </w:div>
        <w:div w:id="1251813662">
          <w:marLeft w:val="0"/>
          <w:marRight w:val="0"/>
          <w:marTop w:val="0"/>
          <w:marBottom w:val="0"/>
          <w:divBdr>
            <w:top w:val="none" w:sz="0" w:space="0" w:color="auto"/>
            <w:left w:val="none" w:sz="0" w:space="0" w:color="auto"/>
            <w:bottom w:val="none" w:sz="0" w:space="0" w:color="auto"/>
            <w:right w:val="none" w:sz="0" w:space="0" w:color="auto"/>
          </w:divBdr>
        </w:div>
        <w:div w:id="2078623968">
          <w:marLeft w:val="0"/>
          <w:marRight w:val="0"/>
          <w:marTop w:val="0"/>
          <w:marBottom w:val="0"/>
          <w:divBdr>
            <w:top w:val="none" w:sz="0" w:space="0" w:color="auto"/>
            <w:left w:val="none" w:sz="0" w:space="0" w:color="auto"/>
            <w:bottom w:val="none" w:sz="0" w:space="0" w:color="auto"/>
            <w:right w:val="none" w:sz="0" w:space="0" w:color="auto"/>
          </w:divBdr>
        </w:div>
        <w:div w:id="1601798097">
          <w:marLeft w:val="0"/>
          <w:marRight w:val="0"/>
          <w:marTop w:val="0"/>
          <w:marBottom w:val="0"/>
          <w:divBdr>
            <w:top w:val="none" w:sz="0" w:space="0" w:color="auto"/>
            <w:left w:val="none" w:sz="0" w:space="0" w:color="auto"/>
            <w:bottom w:val="none" w:sz="0" w:space="0" w:color="auto"/>
            <w:right w:val="none" w:sz="0" w:space="0" w:color="auto"/>
          </w:divBdr>
        </w:div>
        <w:div w:id="510805152">
          <w:marLeft w:val="0"/>
          <w:marRight w:val="0"/>
          <w:marTop w:val="0"/>
          <w:marBottom w:val="0"/>
          <w:divBdr>
            <w:top w:val="none" w:sz="0" w:space="0" w:color="auto"/>
            <w:left w:val="none" w:sz="0" w:space="0" w:color="auto"/>
            <w:bottom w:val="none" w:sz="0" w:space="0" w:color="auto"/>
            <w:right w:val="none" w:sz="0" w:space="0" w:color="auto"/>
          </w:divBdr>
        </w:div>
        <w:div w:id="1195339379">
          <w:marLeft w:val="0"/>
          <w:marRight w:val="0"/>
          <w:marTop w:val="0"/>
          <w:marBottom w:val="0"/>
          <w:divBdr>
            <w:top w:val="none" w:sz="0" w:space="0" w:color="auto"/>
            <w:left w:val="none" w:sz="0" w:space="0" w:color="auto"/>
            <w:bottom w:val="none" w:sz="0" w:space="0" w:color="auto"/>
            <w:right w:val="none" w:sz="0" w:space="0" w:color="auto"/>
          </w:divBdr>
        </w:div>
        <w:div w:id="1817719872">
          <w:marLeft w:val="0"/>
          <w:marRight w:val="0"/>
          <w:marTop w:val="0"/>
          <w:marBottom w:val="0"/>
          <w:divBdr>
            <w:top w:val="none" w:sz="0" w:space="0" w:color="auto"/>
            <w:left w:val="none" w:sz="0" w:space="0" w:color="auto"/>
            <w:bottom w:val="none" w:sz="0" w:space="0" w:color="auto"/>
            <w:right w:val="none" w:sz="0" w:space="0" w:color="auto"/>
          </w:divBdr>
        </w:div>
        <w:div w:id="131366114">
          <w:marLeft w:val="0"/>
          <w:marRight w:val="0"/>
          <w:marTop w:val="0"/>
          <w:marBottom w:val="0"/>
          <w:divBdr>
            <w:top w:val="none" w:sz="0" w:space="0" w:color="auto"/>
            <w:left w:val="none" w:sz="0" w:space="0" w:color="auto"/>
            <w:bottom w:val="none" w:sz="0" w:space="0" w:color="auto"/>
            <w:right w:val="none" w:sz="0" w:space="0" w:color="auto"/>
          </w:divBdr>
        </w:div>
        <w:div w:id="487943186">
          <w:marLeft w:val="0"/>
          <w:marRight w:val="0"/>
          <w:marTop w:val="0"/>
          <w:marBottom w:val="0"/>
          <w:divBdr>
            <w:top w:val="none" w:sz="0" w:space="0" w:color="auto"/>
            <w:left w:val="none" w:sz="0" w:space="0" w:color="auto"/>
            <w:bottom w:val="none" w:sz="0" w:space="0" w:color="auto"/>
            <w:right w:val="none" w:sz="0" w:space="0" w:color="auto"/>
          </w:divBdr>
        </w:div>
        <w:div w:id="398093122">
          <w:marLeft w:val="0"/>
          <w:marRight w:val="0"/>
          <w:marTop w:val="0"/>
          <w:marBottom w:val="0"/>
          <w:divBdr>
            <w:top w:val="none" w:sz="0" w:space="0" w:color="auto"/>
            <w:left w:val="none" w:sz="0" w:space="0" w:color="auto"/>
            <w:bottom w:val="none" w:sz="0" w:space="0" w:color="auto"/>
            <w:right w:val="none" w:sz="0" w:space="0" w:color="auto"/>
          </w:divBdr>
        </w:div>
        <w:div w:id="1665890566">
          <w:marLeft w:val="0"/>
          <w:marRight w:val="0"/>
          <w:marTop w:val="0"/>
          <w:marBottom w:val="0"/>
          <w:divBdr>
            <w:top w:val="none" w:sz="0" w:space="0" w:color="auto"/>
            <w:left w:val="none" w:sz="0" w:space="0" w:color="auto"/>
            <w:bottom w:val="none" w:sz="0" w:space="0" w:color="auto"/>
            <w:right w:val="none" w:sz="0" w:space="0" w:color="auto"/>
          </w:divBdr>
        </w:div>
        <w:div w:id="298657903">
          <w:marLeft w:val="0"/>
          <w:marRight w:val="0"/>
          <w:marTop w:val="0"/>
          <w:marBottom w:val="0"/>
          <w:divBdr>
            <w:top w:val="none" w:sz="0" w:space="0" w:color="auto"/>
            <w:left w:val="none" w:sz="0" w:space="0" w:color="auto"/>
            <w:bottom w:val="none" w:sz="0" w:space="0" w:color="auto"/>
            <w:right w:val="none" w:sz="0" w:space="0" w:color="auto"/>
          </w:divBdr>
        </w:div>
        <w:div w:id="1239368037">
          <w:marLeft w:val="0"/>
          <w:marRight w:val="0"/>
          <w:marTop w:val="0"/>
          <w:marBottom w:val="0"/>
          <w:divBdr>
            <w:top w:val="none" w:sz="0" w:space="0" w:color="auto"/>
            <w:left w:val="none" w:sz="0" w:space="0" w:color="auto"/>
            <w:bottom w:val="none" w:sz="0" w:space="0" w:color="auto"/>
            <w:right w:val="none" w:sz="0" w:space="0" w:color="auto"/>
          </w:divBdr>
        </w:div>
        <w:div w:id="1311792712">
          <w:marLeft w:val="0"/>
          <w:marRight w:val="0"/>
          <w:marTop w:val="0"/>
          <w:marBottom w:val="0"/>
          <w:divBdr>
            <w:top w:val="none" w:sz="0" w:space="0" w:color="auto"/>
            <w:left w:val="none" w:sz="0" w:space="0" w:color="auto"/>
            <w:bottom w:val="none" w:sz="0" w:space="0" w:color="auto"/>
            <w:right w:val="none" w:sz="0" w:space="0" w:color="auto"/>
          </w:divBdr>
        </w:div>
        <w:div w:id="282422146">
          <w:marLeft w:val="0"/>
          <w:marRight w:val="0"/>
          <w:marTop w:val="0"/>
          <w:marBottom w:val="0"/>
          <w:divBdr>
            <w:top w:val="none" w:sz="0" w:space="0" w:color="auto"/>
            <w:left w:val="none" w:sz="0" w:space="0" w:color="auto"/>
            <w:bottom w:val="none" w:sz="0" w:space="0" w:color="auto"/>
            <w:right w:val="none" w:sz="0" w:space="0" w:color="auto"/>
          </w:divBdr>
        </w:div>
        <w:div w:id="1875071649">
          <w:marLeft w:val="0"/>
          <w:marRight w:val="0"/>
          <w:marTop w:val="0"/>
          <w:marBottom w:val="0"/>
          <w:divBdr>
            <w:top w:val="none" w:sz="0" w:space="0" w:color="auto"/>
            <w:left w:val="none" w:sz="0" w:space="0" w:color="auto"/>
            <w:bottom w:val="none" w:sz="0" w:space="0" w:color="auto"/>
            <w:right w:val="none" w:sz="0" w:space="0" w:color="auto"/>
          </w:divBdr>
        </w:div>
        <w:div w:id="173618931">
          <w:marLeft w:val="0"/>
          <w:marRight w:val="0"/>
          <w:marTop w:val="0"/>
          <w:marBottom w:val="0"/>
          <w:divBdr>
            <w:top w:val="none" w:sz="0" w:space="0" w:color="auto"/>
            <w:left w:val="none" w:sz="0" w:space="0" w:color="auto"/>
            <w:bottom w:val="none" w:sz="0" w:space="0" w:color="auto"/>
            <w:right w:val="none" w:sz="0" w:space="0" w:color="auto"/>
          </w:divBdr>
        </w:div>
        <w:div w:id="793788090">
          <w:marLeft w:val="0"/>
          <w:marRight w:val="0"/>
          <w:marTop w:val="0"/>
          <w:marBottom w:val="0"/>
          <w:divBdr>
            <w:top w:val="none" w:sz="0" w:space="0" w:color="auto"/>
            <w:left w:val="none" w:sz="0" w:space="0" w:color="auto"/>
            <w:bottom w:val="none" w:sz="0" w:space="0" w:color="auto"/>
            <w:right w:val="none" w:sz="0" w:space="0" w:color="auto"/>
          </w:divBdr>
        </w:div>
        <w:div w:id="92018193">
          <w:marLeft w:val="0"/>
          <w:marRight w:val="0"/>
          <w:marTop w:val="0"/>
          <w:marBottom w:val="0"/>
          <w:divBdr>
            <w:top w:val="none" w:sz="0" w:space="0" w:color="auto"/>
            <w:left w:val="none" w:sz="0" w:space="0" w:color="auto"/>
            <w:bottom w:val="none" w:sz="0" w:space="0" w:color="auto"/>
            <w:right w:val="none" w:sz="0" w:space="0" w:color="auto"/>
          </w:divBdr>
        </w:div>
        <w:div w:id="177473862">
          <w:marLeft w:val="0"/>
          <w:marRight w:val="0"/>
          <w:marTop w:val="0"/>
          <w:marBottom w:val="0"/>
          <w:divBdr>
            <w:top w:val="none" w:sz="0" w:space="0" w:color="auto"/>
            <w:left w:val="none" w:sz="0" w:space="0" w:color="auto"/>
            <w:bottom w:val="none" w:sz="0" w:space="0" w:color="auto"/>
            <w:right w:val="none" w:sz="0" w:space="0" w:color="auto"/>
          </w:divBdr>
        </w:div>
        <w:div w:id="1074475035">
          <w:marLeft w:val="0"/>
          <w:marRight w:val="0"/>
          <w:marTop w:val="0"/>
          <w:marBottom w:val="0"/>
          <w:divBdr>
            <w:top w:val="none" w:sz="0" w:space="0" w:color="auto"/>
            <w:left w:val="none" w:sz="0" w:space="0" w:color="auto"/>
            <w:bottom w:val="none" w:sz="0" w:space="0" w:color="auto"/>
            <w:right w:val="none" w:sz="0" w:space="0" w:color="auto"/>
          </w:divBdr>
        </w:div>
        <w:div w:id="123742786">
          <w:marLeft w:val="0"/>
          <w:marRight w:val="0"/>
          <w:marTop w:val="0"/>
          <w:marBottom w:val="0"/>
          <w:divBdr>
            <w:top w:val="none" w:sz="0" w:space="0" w:color="auto"/>
            <w:left w:val="none" w:sz="0" w:space="0" w:color="auto"/>
            <w:bottom w:val="none" w:sz="0" w:space="0" w:color="auto"/>
            <w:right w:val="none" w:sz="0" w:space="0" w:color="auto"/>
          </w:divBdr>
        </w:div>
        <w:div w:id="903486774">
          <w:marLeft w:val="0"/>
          <w:marRight w:val="0"/>
          <w:marTop w:val="0"/>
          <w:marBottom w:val="0"/>
          <w:divBdr>
            <w:top w:val="none" w:sz="0" w:space="0" w:color="auto"/>
            <w:left w:val="none" w:sz="0" w:space="0" w:color="auto"/>
            <w:bottom w:val="none" w:sz="0" w:space="0" w:color="auto"/>
            <w:right w:val="none" w:sz="0" w:space="0" w:color="auto"/>
          </w:divBdr>
        </w:div>
        <w:div w:id="1127969964">
          <w:marLeft w:val="0"/>
          <w:marRight w:val="0"/>
          <w:marTop w:val="0"/>
          <w:marBottom w:val="0"/>
          <w:divBdr>
            <w:top w:val="none" w:sz="0" w:space="0" w:color="auto"/>
            <w:left w:val="none" w:sz="0" w:space="0" w:color="auto"/>
            <w:bottom w:val="none" w:sz="0" w:space="0" w:color="auto"/>
            <w:right w:val="none" w:sz="0" w:space="0" w:color="auto"/>
          </w:divBdr>
        </w:div>
        <w:div w:id="345710912">
          <w:marLeft w:val="0"/>
          <w:marRight w:val="0"/>
          <w:marTop w:val="0"/>
          <w:marBottom w:val="0"/>
          <w:divBdr>
            <w:top w:val="none" w:sz="0" w:space="0" w:color="auto"/>
            <w:left w:val="none" w:sz="0" w:space="0" w:color="auto"/>
            <w:bottom w:val="none" w:sz="0" w:space="0" w:color="auto"/>
            <w:right w:val="none" w:sz="0" w:space="0" w:color="auto"/>
          </w:divBdr>
        </w:div>
        <w:div w:id="386997452">
          <w:marLeft w:val="0"/>
          <w:marRight w:val="0"/>
          <w:marTop w:val="0"/>
          <w:marBottom w:val="0"/>
          <w:divBdr>
            <w:top w:val="none" w:sz="0" w:space="0" w:color="auto"/>
            <w:left w:val="none" w:sz="0" w:space="0" w:color="auto"/>
            <w:bottom w:val="none" w:sz="0" w:space="0" w:color="auto"/>
            <w:right w:val="none" w:sz="0" w:space="0" w:color="auto"/>
          </w:divBdr>
        </w:div>
        <w:div w:id="1249582521">
          <w:marLeft w:val="0"/>
          <w:marRight w:val="0"/>
          <w:marTop w:val="0"/>
          <w:marBottom w:val="0"/>
          <w:divBdr>
            <w:top w:val="none" w:sz="0" w:space="0" w:color="auto"/>
            <w:left w:val="none" w:sz="0" w:space="0" w:color="auto"/>
            <w:bottom w:val="none" w:sz="0" w:space="0" w:color="auto"/>
            <w:right w:val="none" w:sz="0" w:space="0" w:color="auto"/>
          </w:divBdr>
        </w:div>
        <w:div w:id="1261641649">
          <w:marLeft w:val="0"/>
          <w:marRight w:val="0"/>
          <w:marTop w:val="0"/>
          <w:marBottom w:val="0"/>
          <w:divBdr>
            <w:top w:val="none" w:sz="0" w:space="0" w:color="auto"/>
            <w:left w:val="none" w:sz="0" w:space="0" w:color="auto"/>
            <w:bottom w:val="none" w:sz="0" w:space="0" w:color="auto"/>
            <w:right w:val="none" w:sz="0" w:space="0" w:color="auto"/>
          </w:divBdr>
        </w:div>
        <w:div w:id="1699308844">
          <w:marLeft w:val="0"/>
          <w:marRight w:val="0"/>
          <w:marTop w:val="0"/>
          <w:marBottom w:val="0"/>
          <w:divBdr>
            <w:top w:val="none" w:sz="0" w:space="0" w:color="auto"/>
            <w:left w:val="none" w:sz="0" w:space="0" w:color="auto"/>
            <w:bottom w:val="none" w:sz="0" w:space="0" w:color="auto"/>
            <w:right w:val="none" w:sz="0" w:space="0" w:color="auto"/>
          </w:divBdr>
        </w:div>
        <w:div w:id="2095465708">
          <w:marLeft w:val="0"/>
          <w:marRight w:val="0"/>
          <w:marTop w:val="0"/>
          <w:marBottom w:val="0"/>
          <w:divBdr>
            <w:top w:val="none" w:sz="0" w:space="0" w:color="auto"/>
            <w:left w:val="none" w:sz="0" w:space="0" w:color="auto"/>
            <w:bottom w:val="none" w:sz="0" w:space="0" w:color="auto"/>
            <w:right w:val="none" w:sz="0" w:space="0" w:color="auto"/>
          </w:divBdr>
        </w:div>
        <w:div w:id="785999970">
          <w:marLeft w:val="0"/>
          <w:marRight w:val="0"/>
          <w:marTop w:val="0"/>
          <w:marBottom w:val="0"/>
          <w:divBdr>
            <w:top w:val="none" w:sz="0" w:space="0" w:color="auto"/>
            <w:left w:val="none" w:sz="0" w:space="0" w:color="auto"/>
            <w:bottom w:val="none" w:sz="0" w:space="0" w:color="auto"/>
            <w:right w:val="none" w:sz="0" w:space="0" w:color="auto"/>
          </w:divBdr>
        </w:div>
        <w:div w:id="444883274">
          <w:marLeft w:val="0"/>
          <w:marRight w:val="0"/>
          <w:marTop w:val="0"/>
          <w:marBottom w:val="0"/>
          <w:divBdr>
            <w:top w:val="none" w:sz="0" w:space="0" w:color="auto"/>
            <w:left w:val="none" w:sz="0" w:space="0" w:color="auto"/>
            <w:bottom w:val="none" w:sz="0" w:space="0" w:color="auto"/>
            <w:right w:val="none" w:sz="0" w:space="0" w:color="auto"/>
          </w:divBdr>
        </w:div>
        <w:div w:id="1945766154">
          <w:marLeft w:val="0"/>
          <w:marRight w:val="0"/>
          <w:marTop w:val="0"/>
          <w:marBottom w:val="0"/>
          <w:divBdr>
            <w:top w:val="none" w:sz="0" w:space="0" w:color="auto"/>
            <w:left w:val="none" w:sz="0" w:space="0" w:color="auto"/>
            <w:bottom w:val="none" w:sz="0" w:space="0" w:color="auto"/>
            <w:right w:val="none" w:sz="0" w:space="0" w:color="auto"/>
          </w:divBdr>
        </w:div>
        <w:div w:id="1242180410">
          <w:marLeft w:val="0"/>
          <w:marRight w:val="0"/>
          <w:marTop w:val="0"/>
          <w:marBottom w:val="0"/>
          <w:divBdr>
            <w:top w:val="none" w:sz="0" w:space="0" w:color="auto"/>
            <w:left w:val="none" w:sz="0" w:space="0" w:color="auto"/>
            <w:bottom w:val="none" w:sz="0" w:space="0" w:color="auto"/>
            <w:right w:val="none" w:sz="0" w:space="0" w:color="auto"/>
          </w:divBdr>
        </w:div>
        <w:div w:id="1963729955">
          <w:marLeft w:val="0"/>
          <w:marRight w:val="0"/>
          <w:marTop w:val="0"/>
          <w:marBottom w:val="0"/>
          <w:divBdr>
            <w:top w:val="none" w:sz="0" w:space="0" w:color="auto"/>
            <w:left w:val="none" w:sz="0" w:space="0" w:color="auto"/>
            <w:bottom w:val="none" w:sz="0" w:space="0" w:color="auto"/>
            <w:right w:val="none" w:sz="0" w:space="0" w:color="auto"/>
          </w:divBdr>
        </w:div>
        <w:div w:id="1791051941">
          <w:marLeft w:val="0"/>
          <w:marRight w:val="0"/>
          <w:marTop w:val="0"/>
          <w:marBottom w:val="0"/>
          <w:divBdr>
            <w:top w:val="none" w:sz="0" w:space="0" w:color="auto"/>
            <w:left w:val="none" w:sz="0" w:space="0" w:color="auto"/>
            <w:bottom w:val="none" w:sz="0" w:space="0" w:color="auto"/>
            <w:right w:val="none" w:sz="0" w:space="0" w:color="auto"/>
          </w:divBdr>
        </w:div>
        <w:div w:id="2096438023">
          <w:marLeft w:val="0"/>
          <w:marRight w:val="0"/>
          <w:marTop w:val="0"/>
          <w:marBottom w:val="0"/>
          <w:divBdr>
            <w:top w:val="none" w:sz="0" w:space="0" w:color="auto"/>
            <w:left w:val="none" w:sz="0" w:space="0" w:color="auto"/>
            <w:bottom w:val="none" w:sz="0" w:space="0" w:color="auto"/>
            <w:right w:val="none" w:sz="0" w:space="0" w:color="auto"/>
          </w:divBdr>
        </w:div>
        <w:div w:id="1766725555">
          <w:marLeft w:val="0"/>
          <w:marRight w:val="0"/>
          <w:marTop w:val="0"/>
          <w:marBottom w:val="0"/>
          <w:divBdr>
            <w:top w:val="none" w:sz="0" w:space="0" w:color="auto"/>
            <w:left w:val="none" w:sz="0" w:space="0" w:color="auto"/>
            <w:bottom w:val="none" w:sz="0" w:space="0" w:color="auto"/>
            <w:right w:val="none" w:sz="0" w:space="0" w:color="auto"/>
          </w:divBdr>
        </w:div>
        <w:div w:id="1020207339">
          <w:marLeft w:val="0"/>
          <w:marRight w:val="0"/>
          <w:marTop w:val="0"/>
          <w:marBottom w:val="0"/>
          <w:divBdr>
            <w:top w:val="none" w:sz="0" w:space="0" w:color="auto"/>
            <w:left w:val="none" w:sz="0" w:space="0" w:color="auto"/>
            <w:bottom w:val="none" w:sz="0" w:space="0" w:color="auto"/>
            <w:right w:val="none" w:sz="0" w:space="0" w:color="auto"/>
          </w:divBdr>
        </w:div>
        <w:div w:id="1497845328">
          <w:marLeft w:val="0"/>
          <w:marRight w:val="0"/>
          <w:marTop w:val="0"/>
          <w:marBottom w:val="0"/>
          <w:divBdr>
            <w:top w:val="none" w:sz="0" w:space="0" w:color="auto"/>
            <w:left w:val="none" w:sz="0" w:space="0" w:color="auto"/>
            <w:bottom w:val="none" w:sz="0" w:space="0" w:color="auto"/>
            <w:right w:val="none" w:sz="0" w:space="0" w:color="auto"/>
          </w:divBdr>
        </w:div>
        <w:div w:id="1663391824">
          <w:marLeft w:val="0"/>
          <w:marRight w:val="0"/>
          <w:marTop w:val="0"/>
          <w:marBottom w:val="0"/>
          <w:divBdr>
            <w:top w:val="none" w:sz="0" w:space="0" w:color="auto"/>
            <w:left w:val="none" w:sz="0" w:space="0" w:color="auto"/>
            <w:bottom w:val="none" w:sz="0" w:space="0" w:color="auto"/>
            <w:right w:val="none" w:sz="0" w:space="0" w:color="auto"/>
          </w:divBdr>
        </w:div>
        <w:div w:id="148910642">
          <w:marLeft w:val="0"/>
          <w:marRight w:val="0"/>
          <w:marTop w:val="0"/>
          <w:marBottom w:val="0"/>
          <w:divBdr>
            <w:top w:val="none" w:sz="0" w:space="0" w:color="auto"/>
            <w:left w:val="none" w:sz="0" w:space="0" w:color="auto"/>
            <w:bottom w:val="none" w:sz="0" w:space="0" w:color="auto"/>
            <w:right w:val="none" w:sz="0" w:space="0" w:color="auto"/>
          </w:divBdr>
        </w:div>
        <w:div w:id="833422225">
          <w:marLeft w:val="0"/>
          <w:marRight w:val="0"/>
          <w:marTop w:val="0"/>
          <w:marBottom w:val="0"/>
          <w:divBdr>
            <w:top w:val="none" w:sz="0" w:space="0" w:color="auto"/>
            <w:left w:val="none" w:sz="0" w:space="0" w:color="auto"/>
            <w:bottom w:val="none" w:sz="0" w:space="0" w:color="auto"/>
            <w:right w:val="none" w:sz="0" w:space="0" w:color="auto"/>
          </w:divBdr>
        </w:div>
        <w:div w:id="1812599359">
          <w:marLeft w:val="0"/>
          <w:marRight w:val="0"/>
          <w:marTop w:val="0"/>
          <w:marBottom w:val="0"/>
          <w:divBdr>
            <w:top w:val="none" w:sz="0" w:space="0" w:color="auto"/>
            <w:left w:val="none" w:sz="0" w:space="0" w:color="auto"/>
            <w:bottom w:val="none" w:sz="0" w:space="0" w:color="auto"/>
            <w:right w:val="none" w:sz="0" w:space="0" w:color="auto"/>
          </w:divBdr>
        </w:div>
        <w:div w:id="2006006780">
          <w:marLeft w:val="0"/>
          <w:marRight w:val="0"/>
          <w:marTop w:val="0"/>
          <w:marBottom w:val="0"/>
          <w:divBdr>
            <w:top w:val="none" w:sz="0" w:space="0" w:color="auto"/>
            <w:left w:val="none" w:sz="0" w:space="0" w:color="auto"/>
            <w:bottom w:val="none" w:sz="0" w:space="0" w:color="auto"/>
            <w:right w:val="none" w:sz="0" w:space="0" w:color="auto"/>
          </w:divBdr>
        </w:div>
        <w:div w:id="999575512">
          <w:marLeft w:val="0"/>
          <w:marRight w:val="0"/>
          <w:marTop w:val="0"/>
          <w:marBottom w:val="0"/>
          <w:divBdr>
            <w:top w:val="none" w:sz="0" w:space="0" w:color="auto"/>
            <w:left w:val="none" w:sz="0" w:space="0" w:color="auto"/>
            <w:bottom w:val="none" w:sz="0" w:space="0" w:color="auto"/>
            <w:right w:val="none" w:sz="0" w:space="0" w:color="auto"/>
          </w:divBdr>
        </w:div>
        <w:div w:id="1099713934">
          <w:marLeft w:val="0"/>
          <w:marRight w:val="0"/>
          <w:marTop w:val="0"/>
          <w:marBottom w:val="0"/>
          <w:divBdr>
            <w:top w:val="none" w:sz="0" w:space="0" w:color="auto"/>
            <w:left w:val="none" w:sz="0" w:space="0" w:color="auto"/>
            <w:bottom w:val="none" w:sz="0" w:space="0" w:color="auto"/>
            <w:right w:val="none" w:sz="0" w:space="0" w:color="auto"/>
          </w:divBdr>
        </w:div>
        <w:div w:id="1621843507">
          <w:marLeft w:val="0"/>
          <w:marRight w:val="0"/>
          <w:marTop w:val="0"/>
          <w:marBottom w:val="0"/>
          <w:divBdr>
            <w:top w:val="none" w:sz="0" w:space="0" w:color="auto"/>
            <w:left w:val="none" w:sz="0" w:space="0" w:color="auto"/>
            <w:bottom w:val="none" w:sz="0" w:space="0" w:color="auto"/>
            <w:right w:val="none" w:sz="0" w:space="0" w:color="auto"/>
          </w:divBdr>
        </w:div>
        <w:div w:id="1713963530">
          <w:marLeft w:val="0"/>
          <w:marRight w:val="0"/>
          <w:marTop w:val="0"/>
          <w:marBottom w:val="0"/>
          <w:divBdr>
            <w:top w:val="none" w:sz="0" w:space="0" w:color="auto"/>
            <w:left w:val="none" w:sz="0" w:space="0" w:color="auto"/>
            <w:bottom w:val="none" w:sz="0" w:space="0" w:color="auto"/>
            <w:right w:val="none" w:sz="0" w:space="0" w:color="auto"/>
          </w:divBdr>
        </w:div>
        <w:div w:id="999769963">
          <w:marLeft w:val="0"/>
          <w:marRight w:val="0"/>
          <w:marTop w:val="0"/>
          <w:marBottom w:val="0"/>
          <w:divBdr>
            <w:top w:val="none" w:sz="0" w:space="0" w:color="auto"/>
            <w:left w:val="none" w:sz="0" w:space="0" w:color="auto"/>
            <w:bottom w:val="none" w:sz="0" w:space="0" w:color="auto"/>
            <w:right w:val="none" w:sz="0" w:space="0" w:color="auto"/>
          </w:divBdr>
        </w:div>
        <w:div w:id="1940748312">
          <w:marLeft w:val="0"/>
          <w:marRight w:val="0"/>
          <w:marTop w:val="0"/>
          <w:marBottom w:val="0"/>
          <w:divBdr>
            <w:top w:val="none" w:sz="0" w:space="0" w:color="auto"/>
            <w:left w:val="none" w:sz="0" w:space="0" w:color="auto"/>
            <w:bottom w:val="none" w:sz="0" w:space="0" w:color="auto"/>
            <w:right w:val="none" w:sz="0" w:space="0" w:color="auto"/>
          </w:divBdr>
        </w:div>
        <w:div w:id="1656035159">
          <w:marLeft w:val="0"/>
          <w:marRight w:val="0"/>
          <w:marTop w:val="0"/>
          <w:marBottom w:val="0"/>
          <w:divBdr>
            <w:top w:val="none" w:sz="0" w:space="0" w:color="auto"/>
            <w:left w:val="none" w:sz="0" w:space="0" w:color="auto"/>
            <w:bottom w:val="none" w:sz="0" w:space="0" w:color="auto"/>
            <w:right w:val="none" w:sz="0" w:space="0" w:color="auto"/>
          </w:divBdr>
        </w:div>
        <w:div w:id="1868323993">
          <w:marLeft w:val="0"/>
          <w:marRight w:val="0"/>
          <w:marTop w:val="0"/>
          <w:marBottom w:val="0"/>
          <w:divBdr>
            <w:top w:val="none" w:sz="0" w:space="0" w:color="auto"/>
            <w:left w:val="none" w:sz="0" w:space="0" w:color="auto"/>
            <w:bottom w:val="none" w:sz="0" w:space="0" w:color="auto"/>
            <w:right w:val="none" w:sz="0" w:space="0" w:color="auto"/>
          </w:divBdr>
        </w:div>
        <w:div w:id="1905289257">
          <w:marLeft w:val="0"/>
          <w:marRight w:val="0"/>
          <w:marTop w:val="0"/>
          <w:marBottom w:val="0"/>
          <w:divBdr>
            <w:top w:val="none" w:sz="0" w:space="0" w:color="auto"/>
            <w:left w:val="none" w:sz="0" w:space="0" w:color="auto"/>
            <w:bottom w:val="none" w:sz="0" w:space="0" w:color="auto"/>
            <w:right w:val="none" w:sz="0" w:space="0" w:color="auto"/>
          </w:divBdr>
        </w:div>
        <w:div w:id="149247879">
          <w:marLeft w:val="0"/>
          <w:marRight w:val="0"/>
          <w:marTop w:val="0"/>
          <w:marBottom w:val="0"/>
          <w:divBdr>
            <w:top w:val="none" w:sz="0" w:space="0" w:color="auto"/>
            <w:left w:val="none" w:sz="0" w:space="0" w:color="auto"/>
            <w:bottom w:val="none" w:sz="0" w:space="0" w:color="auto"/>
            <w:right w:val="none" w:sz="0" w:space="0" w:color="auto"/>
          </w:divBdr>
        </w:div>
        <w:div w:id="102725408">
          <w:marLeft w:val="0"/>
          <w:marRight w:val="0"/>
          <w:marTop w:val="0"/>
          <w:marBottom w:val="0"/>
          <w:divBdr>
            <w:top w:val="none" w:sz="0" w:space="0" w:color="auto"/>
            <w:left w:val="none" w:sz="0" w:space="0" w:color="auto"/>
            <w:bottom w:val="none" w:sz="0" w:space="0" w:color="auto"/>
            <w:right w:val="none" w:sz="0" w:space="0" w:color="auto"/>
          </w:divBdr>
        </w:div>
        <w:div w:id="843978673">
          <w:marLeft w:val="0"/>
          <w:marRight w:val="0"/>
          <w:marTop w:val="0"/>
          <w:marBottom w:val="0"/>
          <w:divBdr>
            <w:top w:val="none" w:sz="0" w:space="0" w:color="auto"/>
            <w:left w:val="none" w:sz="0" w:space="0" w:color="auto"/>
            <w:bottom w:val="none" w:sz="0" w:space="0" w:color="auto"/>
            <w:right w:val="none" w:sz="0" w:space="0" w:color="auto"/>
          </w:divBdr>
        </w:div>
        <w:div w:id="1769424400">
          <w:marLeft w:val="0"/>
          <w:marRight w:val="0"/>
          <w:marTop w:val="0"/>
          <w:marBottom w:val="0"/>
          <w:divBdr>
            <w:top w:val="none" w:sz="0" w:space="0" w:color="auto"/>
            <w:left w:val="none" w:sz="0" w:space="0" w:color="auto"/>
            <w:bottom w:val="none" w:sz="0" w:space="0" w:color="auto"/>
            <w:right w:val="none" w:sz="0" w:space="0" w:color="auto"/>
          </w:divBdr>
        </w:div>
        <w:div w:id="1686515166">
          <w:marLeft w:val="0"/>
          <w:marRight w:val="0"/>
          <w:marTop w:val="0"/>
          <w:marBottom w:val="0"/>
          <w:divBdr>
            <w:top w:val="none" w:sz="0" w:space="0" w:color="auto"/>
            <w:left w:val="none" w:sz="0" w:space="0" w:color="auto"/>
            <w:bottom w:val="none" w:sz="0" w:space="0" w:color="auto"/>
            <w:right w:val="none" w:sz="0" w:space="0" w:color="auto"/>
          </w:divBdr>
        </w:div>
        <w:div w:id="1145390097">
          <w:marLeft w:val="0"/>
          <w:marRight w:val="0"/>
          <w:marTop w:val="0"/>
          <w:marBottom w:val="0"/>
          <w:divBdr>
            <w:top w:val="none" w:sz="0" w:space="0" w:color="auto"/>
            <w:left w:val="none" w:sz="0" w:space="0" w:color="auto"/>
            <w:bottom w:val="none" w:sz="0" w:space="0" w:color="auto"/>
            <w:right w:val="none" w:sz="0" w:space="0" w:color="auto"/>
          </w:divBdr>
        </w:div>
        <w:div w:id="1847283458">
          <w:marLeft w:val="0"/>
          <w:marRight w:val="0"/>
          <w:marTop w:val="0"/>
          <w:marBottom w:val="0"/>
          <w:divBdr>
            <w:top w:val="none" w:sz="0" w:space="0" w:color="auto"/>
            <w:left w:val="none" w:sz="0" w:space="0" w:color="auto"/>
            <w:bottom w:val="none" w:sz="0" w:space="0" w:color="auto"/>
            <w:right w:val="none" w:sz="0" w:space="0" w:color="auto"/>
          </w:divBdr>
        </w:div>
        <w:div w:id="446853702">
          <w:marLeft w:val="0"/>
          <w:marRight w:val="0"/>
          <w:marTop w:val="0"/>
          <w:marBottom w:val="0"/>
          <w:divBdr>
            <w:top w:val="none" w:sz="0" w:space="0" w:color="auto"/>
            <w:left w:val="none" w:sz="0" w:space="0" w:color="auto"/>
            <w:bottom w:val="none" w:sz="0" w:space="0" w:color="auto"/>
            <w:right w:val="none" w:sz="0" w:space="0" w:color="auto"/>
          </w:divBdr>
        </w:div>
        <w:div w:id="111288495">
          <w:marLeft w:val="0"/>
          <w:marRight w:val="0"/>
          <w:marTop w:val="0"/>
          <w:marBottom w:val="0"/>
          <w:divBdr>
            <w:top w:val="none" w:sz="0" w:space="0" w:color="auto"/>
            <w:left w:val="none" w:sz="0" w:space="0" w:color="auto"/>
            <w:bottom w:val="none" w:sz="0" w:space="0" w:color="auto"/>
            <w:right w:val="none" w:sz="0" w:space="0" w:color="auto"/>
          </w:divBdr>
        </w:div>
        <w:div w:id="1876232080">
          <w:marLeft w:val="0"/>
          <w:marRight w:val="0"/>
          <w:marTop w:val="0"/>
          <w:marBottom w:val="0"/>
          <w:divBdr>
            <w:top w:val="none" w:sz="0" w:space="0" w:color="auto"/>
            <w:left w:val="none" w:sz="0" w:space="0" w:color="auto"/>
            <w:bottom w:val="none" w:sz="0" w:space="0" w:color="auto"/>
            <w:right w:val="none" w:sz="0" w:space="0" w:color="auto"/>
          </w:divBdr>
        </w:div>
        <w:div w:id="469832394">
          <w:marLeft w:val="0"/>
          <w:marRight w:val="0"/>
          <w:marTop w:val="0"/>
          <w:marBottom w:val="0"/>
          <w:divBdr>
            <w:top w:val="none" w:sz="0" w:space="0" w:color="auto"/>
            <w:left w:val="none" w:sz="0" w:space="0" w:color="auto"/>
            <w:bottom w:val="none" w:sz="0" w:space="0" w:color="auto"/>
            <w:right w:val="none" w:sz="0" w:space="0" w:color="auto"/>
          </w:divBdr>
        </w:div>
        <w:div w:id="1699969864">
          <w:marLeft w:val="0"/>
          <w:marRight w:val="0"/>
          <w:marTop w:val="0"/>
          <w:marBottom w:val="0"/>
          <w:divBdr>
            <w:top w:val="none" w:sz="0" w:space="0" w:color="auto"/>
            <w:left w:val="none" w:sz="0" w:space="0" w:color="auto"/>
            <w:bottom w:val="none" w:sz="0" w:space="0" w:color="auto"/>
            <w:right w:val="none" w:sz="0" w:space="0" w:color="auto"/>
          </w:divBdr>
        </w:div>
        <w:div w:id="742338457">
          <w:marLeft w:val="0"/>
          <w:marRight w:val="0"/>
          <w:marTop w:val="0"/>
          <w:marBottom w:val="0"/>
          <w:divBdr>
            <w:top w:val="none" w:sz="0" w:space="0" w:color="auto"/>
            <w:left w:val="none" w:sz="0" w:space="0" w:color="auto"/>
            <w:bottom w:val="none" w:sz="0" w:space="0" w:color="auto"/>
            <w:right w:val="none" w:sz="0" w:space="0" w:color="auto"/>
          </w:divBdr>
        </w:div>
        <w:div w:id="498084342">
          <w:marLeft w:val="0"/>
          <w:marRight w:val="0"/>
          <w:marTop w:val="0"/>
          <w:marBottom w:val="0"/>
          <w:divBdr>
            <w:top w:val="none" w:sz="0" w:space="0" w:color="auto"/>
            <w:left w:val="none" w:sz="0" w:space="0" w:color="auto"/>
            <w:bottom w:val="none" w:sz="0" w:space="0" w:color="auto"/>
            <w:right w:val="none" w:sz="0" w:space="0" w:color="auto"/>
          </w:divBdr>
        </w:div>
        <w:div w:id="1667588741">
          <w:marLeft w:val="0"/>
          <w:marRight w:val="0"/>
          <w:marTop w:val="0"/>
          <w:marBottom w:val="0"/>
          <w:divBdr>
            <w:top w:val="none" w:sz="0" w:space="0" w:color="auto"/>
            <w:left w:val="none" w:sz="0" w:space="0" w:color="auto"/>
            <w:bottom w:val="none" w:sz="0" w:space="0" w:color="auto"/>
            <w:right w:val="none" w:sz="0" w:space="0" w:color="auto"/>
          </w:divBdr>
        </w:div>
        <w:div w:id="1015183127">
          <w:marLeft w:val="0"/>
          <w:marRight w:val="0"/>
          <w:marTop w:val="0"/>
          <w:marBottom w:val="0"/>
          <w:divBdr>
            <w:top w:val="none" w:sz="0" w:space="0" w:color="auto"/>
            <w:left w:val="none" w:sz="0" w:space="0" w:color="auto"/>
            <w:bottom w:val="none" w:sz="0" w:space="0" w:color="auto"/>
            <w:right w:val="none" w:sz="0" w:space="0" w:color="auto"/>
          </w:divBdr>
        </w:div>
        <w:div w:id="1726752974">
          <w:marLeft w:val="0"/>
          <w:marRight w:val="0"/>
          <w:marTop w:val="0"/>
          <w:marBottom w:val="0"/>
          <w:divBdr>
            <w:top w:val="none" w:sz="0" w:space="0" w:color="auto"/>
            <w:left w:val="none" w:sz="0" w:space="0" w:color="auto"/>
            <w:bottom w:val="none" w:sz="0" w:space="0" w:color="auto"/>
            <w:right w:val="none" w:sz="0" w:space="0" w:color="auto"/>
          </w:divBdr>
        </w:div>
        <w:div w:id="20013350">
          <w:marLeft w:val="0"/>
          <w:marRight w:val="0"/>
          <w:marTop w:val="0"/>
          <w:marBottom w:val="0"/>
          <w:divBdr>
            <w:top w:val="none" w:sz="0" w:space="0" w:color="auto"/>
            <w:left w:val="none" w:sz="0" w:space="0" w:color="auto"/>
            <w:bottom w:val="none" w:sz="0" w:space="0" w:color="auto"/>
            <w:right w:val="none" w:sz="0" w:space="0" w:color="auto"/>
          </w:divBdr>
        </w:div>
        <w:div w:id="285550549">
          <w:marLeft w:val="0"/>
          <w:marRight w:val="0"/>
          <w:marTop w:val="0"/>
          <w:marBottom w:val="0"/>
          <w:divBdr>
            <w:top w:val="none" w:sz="0" w:space="0" w:color="auto"/>
            <w:left w:val="none" w:sz="0" w:space="0" w:color="auto"/>
            <w:bottom w:val="none" w:sz="0" w:space="0" w:color="auto"/>
            <w:right w:val="none" w:sz="0" w:space="0" w:color="auto"/>
          </w:divBdr>
        </w:div>
        <w:div w:id="584219091">
          <w:marLeft w:val="0"/>
          <w:marRight w:val="0"/>
          <w:marTop w:val="0"/>
          <w:marBottom w:val="0"/>
          <w:divBdr>
            <w:top w:val="none" w:sz="0" w:space="0" w:color="auto"/>
            <w:left w:val="none" w:sz="0" w:space="0" w:color="auto"/>
            <w:bottom w:val="none" w:sz="0" w:space="0" w:color="auto"/>
            <w:right w:val="none" w:sz="0" w:space="0" w:color="auto"/>
          </w:divBdr>
        </w:div>
        <w:div w:id="959645483">
          <w:marLeft w:val="0"/>
          <w:marRight w:val="0"/>
          <w:marTop w:val="0"/>
          <w:marBottom w:val="0"/>
          <w:divBdr>
            <w:top w:val="none" w:sz="0" w:space="0" w:color="auto"/>
            <w:left w:val="none" w:sz="0" w:space="0" w:color="auto"/>
            <w:bottom w:val="none" w:sz="0" w:space="0" w:color="auto"/>
            <w:right w:val="none" w:sz="0" w:space="0" w:color="auto"/>
          </w:divBdr>
        </w:div>
        <w:div w:id="253898606">
          <w:marLeft w:val="0"/>
          <w:marRight w:val="0"/>
          <w:marTop w:val="0"/>
          <w:marBottom w:val="0"/>
          <w:divBdr>
            <w:top w:val="none" w:sz="0" w:space="0" w:color="auto"/>
            <w:left w:val="none" w:sz="0" w:space="0" w:color="auto"/>
            <w:bottom w:val="none" w:sz="0" w:space="0" w:color="auto"/>
            <w:right w:val="none" w:sz="0" w:space="0" w:color="auto"/>
          </w:divBdr>
        </w:div>
        <w:div w:id="773980781">
          <w:marLeft w:val="0"/>
          <w:marRight w:val="0"/>
          <w:marTop w:val="0"/>
          <w:marBottom w:val="0"/>
          <w:divBdr>
            <w:top w:val="none" w:sz="0" w:space="0" w:color="auto"/>
            <w:left w:val="none" w:sz="0" w:space="0" w:color="auto"/>
            <w:bottom w:val="none" w:sz="0" w:space="0" w:color="auto"/>
            <w:right w:val="none" w:sz="0" w:space="0" w:color="auto"/>
          </w:divBdr>
        </w:div>
        <w:div w:id="192311503">
          <w:marLeft w:val="0"/>
          <w:marRight w:val="0"/>
          <w:marTop w:val="0"/>
          <w:marBottom w:val="0"/>
          <w:divBdr>
            <w:top w:val="none" w:sz="0" w:space="0" w:color="auto"/>
            <w:left w:val="none" w:sz="0" w:space="0" w:color="auto"/>
            <w:bottom w:val="none" w:sz="0" w:space="0" w:color="auto"/>
            <w:right w:val="none" w:sz="0" w:space="0" w:color="auto"/>
          </w:divBdr>
        </w:div>
        <w:div w:id="1693650767">
          <w:marLeft w:val="0"/>
          <w:marRight w:val="0"/>
          <w:marTop w:val="0"/>
          <w:marBottom w:val="0"/>
          <w:divBdr>
            <w:top w:val="none" w:sz="0" w:space="0" w:color="auto"/>
            <w:left w:val="none" w:sz="0" w:space="0" w:color="auto"/>
            <w:bottom w:val="none" w:sz="0" w:space="0" w:color="auto"/>
            <w:right w:val="none" w:sz="0" w:space="0" w:color="auto"/>
          </w:divBdr>
        </w:div>
        <w:div w:id="1385173598">
          <w:marLeft w:val="0"/>
          <w:marRight w:val="0"/>
          <w:marTop w:val="0"/>
          <w:marBottom w:val="0"/>
          <w:divBdr>
            <w:top w:val="none" w:sz="0" w:space="0" w:color="auto"/>
            <w:left w:val="none" w:sz="0" w:space="0" w:color="auto"/>
            <w:bottom w:val="none" w:sz="0" w:space="0" w:color="auto"/>
            <w:right w:val="none" w:sz="0" w:space="0" w:color="auto"/>
          </w:divBdr>
        </w:div>
        <w:div w:id="1055661918">
          <w:marLeft w:val="0"/>
          <w:marRight w:val="0"/>
          <w:marTop w:val="0"/>
          <w:marBottom w:val="0"/>
          <w:divBdr>
            <w:top w:val="none" w:sz="0" w:space="0" w:color="auto"/>
            <w:left w:val="none" w:sz="0" w:space="0" w:color="auto"/>
            <w:bottom w:val="none" w:sz="0" w:space="0" w:color="auto"/>
            <w:right w:val="none" w:sz="0" w:space="0" w:color="auto"/>
          </w:divBdr>
        </w:div>
        <w:div w:id="1562328582">
          <w:marLeft w:val="0"/>
          <w:marRight w:val="0"/>
          <w:marTop w:val="0"/>
          <w:marBottom w:val="0"/>
          <w:divBdr>
            <w:top w:val="none" w:sz="0" w:space="0" w:color="auto"/>
            <w:left w:val="none" w:sz="0" w:space="0" w:color="auto"/>
            <w:bottom w:val="none" w:sz="0" w:space="0" w:color="auto"/>
            <w:right w:val="none" w:sz="0" w:space="0" w:color="auto"/>
          </w:divBdr>
        </w:div>
        <w:div w:id="312220077">
          <w:marLeft w:val="0"/>
          <w:marRight w:val="0"/>
          <w:marTop w:val="0"/>
          <w:marBottom w:val="0"/>
          <w:divBdr>
            <w:top w:val="none" w:sz="0" w:space="0" w:color="auto"/>
            <w:left w:val="none" w:sz="0" w:space="0" w:color="auto"/>
            <w:bottom w:val="none" w:sz="0" w:space="0" w:color="auto"/>
            <w:right w:val="none" w:sz="0" w:space="0" w:color="auto"/>
          </w:divBdr>
        </w:div>
        <w:div w:id="173231218">
          <w:marLeft w:val="0"/>
          <w:marRight w:val="0"/>
          <w:marTop w:val="0"/>
          <w:marBottom w:val="0"/>
          <w:divBdr>
            <w:top w:val="none" w:sz="0" w:space="0" w:color="auto"/>
            <w:left w:val="none" w:sz="0" w:space="0" w:color="auto"/>
            <w:bottom w:val="none" w:sz="0" w:space="0" w:color="auto"/>
            <w:right w:val="none" w:sz="0" w:space="0" w:color="auto"/>
          </w:divBdr>
        </w:div>
        <w:div w:id="1083336632">
          <w:marLeft w:val="0"/>
          <w:marRight w:val="0"/>
          <w:marTop w:val="0"/>
          <w:marBottom w:val="0"/>
          <w:divBdr>
            <w:top w:val="none" w:sz="0" w:space="0" w:color="auto"/>
            <w:left w:val="none" w:sz="0" w:space="0" w:color="auto"/>
            <w:bottom w:val="none" w:sz="0" w:space="0" w:color="auto"/>
            <w:right w:val="none" w:sz="0" w:space="0" w:color="auto"/>
          </w:divBdr>
        </w:div>
        <w:div w:id="694842596">
          <w:marLeft w:val="0"/>
          <w:marRight w:val="0"/>
          <w:marTop w:val="0"/>
          <w:marBottom w:val="0"/>
          <w:divBdr>
            <w:top w:val="none" w:sz="0" w:space="0" w:color="auto"/>
            <w:left w:val="none" w:sz="0" w:space="0" w:color="auto"/>
            <w:bottom w:val="none" w:sz="0" w:space="0" w:color="auto"/>
            <w:right w:val="none" w:sz="0" w:space="0" w:color="auto"/>
          </w:divBdr>
        </w:div>
        <w:div w:id="2052268381">
          <w:marLeft w:val="0"/>
          <w:marRight w:val="0"/>
          <w:marTop w:val="0"/>
          <w:marBottom w:val="0"/>
          <w:divBdr>
            <w:top w:val="none" w:sz="0" w:space="0" w:color="auto"/>
            <w:left w:val="none" w:sz="0" w:space="0" w:color="auto"/>
            <w:bottom w:val="none" w:sz="0" w:space="0" w:color="auto"/>
            <w:right w:val="none" w:sz="0" w:space="0" w:color="auto"/>
          </w:divBdr>
        </w:div>
        <w:div w:id="2105765856">
          <w:marLeft w:val="0"/>
          <w:marRight w:val="0"/>
          <w:marTop w:val="0"/>
          <w:marBottom w:val="0"/>
          <w:divBdr>
            <w:top w:val="none" w:sz="0" w:space="0" w:color="auto"/>
            <w:left w:val="none" w:sz="0" w:space="0" w:color="auto"/>
            <w:bottom w:val="none" w:sz="0" w:space="0" w:color="auto"/>
            <w:right w:val="none" w:sz="0" w:space="0" w:color="auto"/>
          </w:divBdr>
        </w:div>
        <w:div w:id="201862660">
          <w:marLeft w:val="0"/>
          <w:marRight w:val="0"/>
          <w:marTop w:val="0"/>
          <w:marBottom w:val="0"/>
          <w:divBdr>
            <w:top w:val="none" w:sz="0" w:space="0" w:color="auto"/>
            <w:left w:val="none" w:sz="0" w:space="0" w:color="auto"/>
            <w:bottom w:val="none" w:sz="0" w:space="0" w:color="auto"/>
            <w:right w:val="none" w:sz="0" w:space="0" w:color="auto"/>
          </w:divBdr>
        </w:div>
        <w:div w:id="1557473498">
          <w:marLeft w:val="0"/>
          <w:marRight w:val="0"/>
          <w:marTop w:val="0"/>
          <w:marBottom w:val="0"/>
          <w:divBdr>
            <w:top w:val="none" w:sz="0" w:space="0" w:color="auto"/>
            <w:left w:val="none" w:sz="0" w:space="0" w:color="auto"/>
            <w:bottom w:val="none" w:sz="0" w:space="0" w:color="auto"/>
            <w:right w:val="none" w:sz="0" w:space="0" w:color="auto"/>
          </w:divBdr>
        </w:div>
        <w:div w:id="1488396079">
          <w:marLeft w:val="0"/>
          <w:marRight w:val="0"/>
          <w:marTop w:val="0"/>
          <w:marBottom w:val="0"/>
          <w:divBdr>
            <w:top w:val="none" w:sz="0" w:space="0" w:color="auto"/>
            <w:left w:val="none" w:sz="0" w:space="0" w:color="auto"/>
            <w:bottom w:val="none" w:sz="0" w:space="0" w:color="auto"/>
            <w:right w:val="none" w:sz="0" w:space="0" w:color="auto"/>
          </w:divBdr>
        </w:div>
        <w:div w:id="1375229242">
          <w:marLeft w:val="0"/>
          <w:marRight w:val="0"/>
          <w:marTop w:val="0"/>
          <w:marBottom w:val="0"/>
          <w:divBdr>
            <w:top w:val="none" w:sz="0" w:space="0" w:color="auto"/>
            <w:left w:val="none" w:sz="0" w:space="0" w:color="auto"/>
            <w:bottom w:val="none" w:sz="0" w:space="0" w:color="auto"/>
            <w:right w:val="none" w:sz="0" w:space="0" w:color="auto"/>
          </w:divBdr>
        </w:div>
        <w:div w:id="988510873">
          <w:marLeft w:val="0"/>
          <w:marRight w:val="0"/>
          <w:marTop w:val="0"/>
          <w:marBottom w:val="0"/>
          <w:divBdr>
            <w:top w:val="none" w:sz="0" w:space="0" w:color="auto"/>
            <w:left w:val="none" w:sz="0" w:space="0" w:color="auto"/>
            <w:bottom w:val="none" w:sz="0" w:space="0" w:color="auto"/>
            <w:right w:val="none" w:sz="0" w:space="0" w:color="auto"/>
          </w:divBdr>
        </w:div>
        <w:div w:id="2019038442">
          <w:marLeft w:val="0"/>
          <w:marRight w:val="0"/>
          <w:marTop w:val="0"/>
          <w:marBottom w:val="0"/>
          <w:divBdr>
            <w:top w:val="none" w:sz="0" w:space="0" w:color="auto"/>
            <w:left w:val="none" w:sz="0" w:space="0" w:color="auto"/>
            <w:bottom w:val="none" w:sz="0" w:space="0" w:color="auto"/>
            <w:right w:val="none" w:sz="0" w:space="0" w:color="auto"/>
          </w:divBdr>
        </w:div>
        <w:div w:id="1604997097">
          <w:marLeft w:val="0"/>
          <w:marRight w:val="0"/>
          <w:marTop w:val="0"/>
          <w:marBottom w:val="0"/>
          <w:divBdr>
            <w:top w:val="none" w:sz="0" w:space="0" w:color="auto"/>
            <w:left w:val="none" w:sz="0" w:space="0" w:color="auto"/>
            <w:bottom w:val="none" w:sz="0" w:space="0" w:color="auto"/>
            <w:right w:val="none" w:sz="0" w:space="0" w:color="auto"/>
          </w:divBdr>
        </w:div>
        <w:div w:id="848981206">
          <w:marLeft w:val="0"/>
          <w:marRight w:val="0"/>
          <w:marTop w:val="0"/>
          <w:marBottom w:val="0"/>
          <w:divBdr>
            <w:top w:val="none" w:sz="0" w:space="0" w:color="auto"/>
            <w:left w:val="none" w:sz="0" w:space="0" w:color="auto"/>
            <w:bottom w:val="none" w:sz="0" w:space="0" w:color="auto"/>
            <w:right w:val="none" w:sz="0" w:space="0" w:color="auto"/>
          </w:divBdr>
        </w:div>
        <w:div w:id="108083950">
          <w:marLeft w:val="0"/>
          <w:marRight w:val="0"/>
          <w:marTop w:val="0"/>
          <w:marBottom w:val="0"/>
          <w:divBdr>
            <w:top w:val="none" w:sz="0" w:space="0" w:color="auto"/>
            <w:left w:val="none" w:sz="0" w:space="0" w:color="auto"/>
            <w:bottom w:val="none" w:sz="0" w:space="0" w:color="auto"/>
            <w:right w:val="none" w:sz="0" w:space="0" w:color="auto"/>
          </w:divBdr>
        </w:div>
        <w:div w:id="1745832134">
          <w:marLeft w:val="0"/>
          <w:marRight w:val="0"/>
          <w:marTop w:val="0"/>
          <w:marBottom w:val="0"/>
          <w:divBdr>
            <w:top w:val="none" w:sz="0" w:space="0" w:color="auto"/>
            <w:left w:val="none" w:sz="0" w:space="0" w:color="auto"/>
            <w:bottom w:val="none" w:sz="0" w:space="0" w:color="auto"/>
            <w:right w:val="none" w:sz="0" w:space="0" w:color="auto"/>
          </w:divBdr>
        </w:div>
        <w:div w:id="1829587252">
          <w:marLeft w:val="0"/>
          <w:marRight w:val="0"/>
          <w:marTop w:val="0"/>
          <w:marBottom w:val="0"/>
          <w:divBdr>
            <w:top w:val="none" w:sz="0" w:space="0" w:color="auto"/>
            <w:left w:val="none" w:sz="0" w:space="0" w:color="auto"/>
            <w:bottom w:val="none" w:sz="0" w:space="0" w:color="auto"/>
            <w:right w:val="none" w:sz="0" w:space="0" w:color="auto"/>
          </w:divBdr>
        </w:div>
        <w:div w:id="1685088009">
          <w:marLeft w:val="0"/>
          <w:marRight w:val="0"/>
          <w:marTop w:val="0"/>
          <w:marBottom w:val="0"/>
          <w:divBdr>
            <w:top w:val="none" w:sz="0" w:space="0" w:color="auto"/>
            <w:left w:val="none" w:sz="0" w:space="0" w:color="auto"/>
            <w:bottom w:val="none" w:sz="0" w:space="0" w:color="auto"/>
            <w:right w:val="none" w:sz="0" w:space="0" w:color="auto"/>
          </w:divBdr>
        </w:div>
        <w:div w:id="1610165288">
          <w:marLeft w:val="0"/>
          <w:marRight w:val="0"/>
          <w:marTop w:val="0"/>
          <w:marBottom w:val="0"/>
          <w:divBdr>
            <w:top w:val="none" w:sz="0" w:space="0" w:color="auto"/>
            <w:left w:val="none" w:sz="0" w:space="0" w:color="auto"/>
            <w:bottom w:val="none" w:sz="0" w:space="0" w:color="auto"/>
            <w:right w:val="none" w:sz="0" w:space="0" w:color="auto"/>
          </w:divBdr>
        </w:div>
        <w:div w:id="425155735">
          <w:marLeft w:val="0"/>
          <w:marRight w:val="0"/>
          <w:marTop w:val="0"/>
          <w:marBottom w:val="0"/>
          <w:divBdr>
            <w:top w:val="none" w:sz="0" w:space="0" w:color="auto"/>
            <w:left w:val="none" w:sz="0" w:space="0" w:color="auto"/>
            <w:bottom w:val="none" w:sz="0" w:space="0" w:color="auto"/>
            <w:right w:val="none" w:sz="0" w:space="0" w:color="auto"/>
          </w:divBdr>
        </w:div>
        <w:div w:id="594635719">
          <w:marLeft w:val="0"/>
          <w:marRight w:val="0"/>
          <w:marTop w:val="0"/>
          <w:marBottom w:val="0"/>
          <w:divBdr>
            <w:top w:val="none" w:sz="0" w:space="0" w:color="auto"/>
            <w:left w:val="none" w:sz="0" w:space="0" w:color="auto"/>
            <w:bottom w:val="none" w:sz="0" w:space="0" w:color="auto"/>
            <w:right w:val="none" w:sz="0" w:space="0" w:color="auto"/>
          </w:divBdr>
        </w:div>
        <w:div w:id="1606108476">
          <w:marLeft w:val="0"/>
          <w:marRight w:val="0"/>
          <w:marTop w:val="0"/>
          <w:marBottom w:val="0"/>
          <w:divBdr>
            <w:top w:val="none" w:sz="0" w:space="0" w:color="auto"/>
            <w:left w:val="none" w:sz="0" w:space="0" w:color="auto"/>
            <w:bottom w:val="none" w:sz="0" w:space="0" w:color="auto"/>
            <w:right w:val="none" w:sz="0" w:space="0" w:color="auto"/>
          </w:divBdr>
        </w:div>
        <w:div w:id="542789491">
          <w:marLeft w:val="0"/>
          <w:marRight w:val="0"/>
          <w:marTop w:val="0"/>
          <w:marBottom w:val="0"/>
          <w:divBdr>
            <w:top w:val="none" w:sz="0" w:space="0" w:color="auto"/>
            <w:left w:val="none" w:sz="0" w:space="0" w:color="auto"/>
            <w:bottom w:val="none" w:sz="0" w:space="0" w:color="auto"/>
            <w:right w:val="none" w:sz="0" w:space="0" w:color="auto"/>
          </w:divBdr>
        </w:div>
        <w:div w:id="368263744">
          <w:marLeft w:val="0"/>
          <w:marRight w:val="0"/>
          <w:marTop w:val="0"/>
          <w:marBottom w:val="0"/>
          <w:divBdr>
            <w:top w:val="none" w:sz="0" w:space="0" w:color="auto"/>
            <w:left w:val="none" w:sz="0" w:space="0" w:color="auto"/>
            <w:bottom w:val="none" w:sz="0" w:space="0" w:color="auto"/>
            <w:right w:val="none" w:sz="0" w:space="0" w:color="auto"/>
          </w:divBdr>
        </w:div>
        <w:div w:id="883635484">
          <w:marLeft w:val="0"/>
          <w:marRight w:val="0"/>
          <w:marTop w:val="0"/>
          <w:marBottom w:val="0"/>
          <w:divBdr>
            <w:top w:val="none" w:sz="0" w:space="0" w:color="auto"/>
            <w:left w:val="none" w:sz="0" w:space="0" w:color="auto"/>
            <w:bottom w:val="none" w:sz="0" w:space="0" w:color="auto"/>
            <w:right w:val="none" w:sz="0" w:space="0" w:color="auto"/>
          </w:divBdr>
        </w:div>
        <w:div w:id="186414337">
          <w:marLeft w:val="0"/>
          <w:marRight w:val="0"/>
          <w:marTop w:val="0"/>
          <w:marBottom w:val="0"/>
          <w:divBdr>
            <w:top w:val="none" w:sz="0" w:space="0" w:color="auto"/>
            <w:left w:val="none" w:sz="0" w:space="0" w:color="auto"/>
            <w:bottom w:val="none" w:sz="0" w:space="0" w:color="auto"/>
            <w:right w:val="none" w:sz="0" w:space="0" w:color="auto"/>
          </w:divBdr>
        </w:div>
        <w:div w:id="1449667364">
          <w:marLeft w:val="0"/>
          <w:marRight w:val="0"/>
          <w:marTop w:val="0"/>
          <w:marBottom w:val="0"/>
          <w:divBdr>
            <w:top w:val="none" w:sz="0" w:space="0" w:color="auto"/>
            <w:left w:val="none" w:sz="0" w:space="0" w:color="auto"/>
            <w:bottom w:val="none" w:sz="0" w:space="0" w:color="auto"/>
            <w:right w:val="none" w:sz="0" w:space="0" w:color="auto"/>
          </w:divBdr>
        </w:div>
        <w:div w:id="606233605">
          <w:marLeft w:val="0"/>
          <w:marRight w:val="0"/>
          <w:marTop w:val="0"/>
          <w:marBottom w:val="0"/>
          <w:divBdr>
            <w:top w:val="none" w:sz="0" w:space="0" w:color="auto"/>
            <w:left w:val="none" w:sz="0" w:space="0" w:color="auto"/>
            <w:bottom w:val="none" w:sz="0" w:space="0" w:color="auto"/>
            <w:right w:val="none" w:sz="0" w:space="0" w:color="auto"/>
          </w:divBdr>
        </w:div>
        <w:div w:id="754324319">
          <w:marLeft w:val="0"/>
          <w:marRight w:val="0"/>
          <w:marTop w:val="0"/>
          <w:marBottom w:val="0"/>
          <w:divBdr>
            <w:top w:val="none" w:sz="0" w:space="0" w:color="auto"/>
            <w:left w:val="none" w:sz="0" w:space="0" w:color="auto"/>
            <w:bottom w:val="none" w:sz="0" w:space="0" w:color="auto"/>
            <w:right w:val="none" w:sz="0" w:space="0" w:color="auto"/>
          </w:divBdr>
        </w:div>
        <w:div w:id="973019923">
          <w:marLeft w:val="0"/>
          <w:marRight w:val="0"/>
          <w:marTop w:val="0"/>
          <w:marBottom w:val="0"/>
          <w:divBdr>
            <w:top w:val="none" w:sz="0" w:space="0" w:color="auto"/>
            <w:left w:val="none" w:sz="0" w:space="0" w:color="auto"/>
            <w:bottom w:val="none" w:sz="0" w:space="0" w:color="auto"/>
            <w:right w:val="none" w:sz="0" w:space="0" w:color="auto"/>
          </w:divBdr>
        </w:div>
        <w:div w:id="807432979">
          <w:marLeft w:val="0"/>
          <w:marRight w:val="0"/>
          <w:marTop w:val="0"/>
          <w:marBottom w:val="0"/>
          <w:divBdr>
            <w:top w:val="none" w:sz="0" w:space="0" w:color="auto"/>
            <w:left w:val="none" w:sz="0" w:space="0" w:color="auto"/>
            <w:bottom w:val="none" w:sz="0" w:space="0" w:color="auto"/>
            <w:right w:val="none" w:sz="0" w:space="0" w:color="auto"/>
          </w:divBdr>
        </w:div>
        <w:div w:id="1315716376">
          <w:marLeft w:val="0"/>
          <w:marRight w:val="0"/>
          <w:marTop w:val="0"/>
          <w:marBottom w:val="0"/>
          <w:divBdr>
            <w:top w:val="none" w:sz="0" w:space="0" w:color="auto"/>
            <w:left w:val="none" w:sz="0" w:space="0" w:color="auto"/>
            <w:bottom w:val="none" w:sz="0" w:space="0" w:color="auto"/>
            <w:right w:val="none" w:sz="0" w:space="0" w:color="auto"/>
          </w:divBdr>
        </w:div>
        <w:div w:id="1286810487">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1948923120">
          <w:marLeft w:val="0"/>
          <w:marRight w:val="0"/>
          <w:marTop w:val="0"/>
          <w:marBottom w:val="0"/>
          <w:divBdr>
            <w:top w:val="none" w:sz="0" w:space="0" w:color="auto"/>
            <w:left w:val="none" w:sz="0" w:space="0" w:color="auto"/>
            <w:bottom w:val="none" w:sz="0" w:space="0" w:color="auto"/>
            <w:right w:val="none" w:sz="0" w:space="0" w:color="auto"/>
          </w:divBdr>
        </w:div>
        <w:div w:id="1825970359">
          <w:marLeft w:val="0"/>
          <w:marRight w:val="0"/>
          <w:marTop w:val="0"/>
          <w:marBottom w:val="0"/>
          <w:divBdr>
            <w:top w:val="none" w:sz="0" w:space="0" w:color="auto"/>
            <w:left w:val="none" w:sz="0" w:space="0" w:color="auto"/>
            <w:bottom w:val="none" w:sz="0" w:space="0" w:color="auto"/>
            <w:right w:val="none" w:sz="0" w:space="0" w:color="auto"/>
          </w:divBdr>
        </w:div>
        <w:div w:id="697438134">
          <w:marLeft w:val="0"/>
          <w:marRight w:val="0"/>
          <w:marTop w:val="0"/>
          <w:marBottom w:val="0"/>
          <w:divBdr>
            <w:top w:val="none" w:sz="0" w:space="0" w:color="auto"/>
            <w:left w:val="none" w:sz="0" w:space="0" w:color="auto"/>
            <w:bottom w:val="none" w:sz="0" w:space="0" w:color="auto"/>
            <w:right w:val="none" w:sz="0" w:space="0" w:color="auto"/>
          </w:divBdr>
        </w:div>
        <w:div w:id="968705564">
          <w:marLeft w:val="0"/>
          <w:marRight w:val="0"/>
          <w:marTop w:val="0"/>
          <w:marBottom w:val="0"/>
          <w:divBdr>
            <w:top w:val="none" w:sz="0" w:space="0" w:color="auto"/>
            <w:left w:val="none" w:sz="0" w:space="0" w:color="auto"/>
            <w:bottom w:val="none" w:sz="0" w:space="0" w:color="auto"/>
            <w:right w:val="none" w:sz="0" w:space="0" w:color="auto"/>
          </w:divBdr>
        </w:div>
        <w:div w:id="1060863799">
          <w:marLeft w:val="0"/>
          <w:marRight w:val="0"/>
          <w:marTop w:val="0"/>
          <w:marBottom w:val="0"/>
          <w:divBdr>
            <w:top w:val="none" w:sz="0" w:space="0" w:color="auto"/>
            <w:left w:val="none" w:sz="0" w:space="0" w:color="auto"/>
            <w:bottom w:val="none" w:sz="0" w:space="0" w:color="auto"/>
            <w:right w:val="none" w:sz="0" w:space="0" w:color="auto"/>
          </w:divBdr>
        </w:div>
        <w:div w:id="328607619">
          <w:marLeft w:val="0"/>
          <w:marRight w:val="0"/>
          <w:marTop w:val="0"/>
          <w:marBottom w:val="0"/>
          <w:divBdr>
            <w:top w:val="none" w:sz="0" w:space="0" w:color="auto"/>
            <w:left w:val="none" w:sz="0" w:space="0" w:color="auto"/>
            <w:bottom w:val="none" w:sz="0" w:space="0" w:color="auto"/>
            <w:right w:val="none" w:sz="0" w:space="0" w:color="auto"/>
          </w:divBdr>
        </w:div>
        <w:div w:id="1370833097">
          <w:marLeft w:val="0"/>
          <w:marRight w:val="0"/>
          <w:marTop w:val="0"/>
          <w:marBottom w:val="0"/>
          <w:divBdr>
            <w:top w:val="none" w:sz="0" w:space="0" w:color="auto"/>
            <w:left w:val="none" w:sz="0" w:space="0" w:color="auto"/>
            <w:bottom w:val="none" w:sz="0" w:space="0" w:color="auto"/>
            <w:right w:val="none" w:sz="0" w:space="0" w:color="auto"/>
          </w:divBdr>
        </w:div>
        <w:div w:id="1776171149">
          <w:marLeft w:val="0"/>
          <w:marRight w:val="0"/>
          <w:marTop w:val="0"/>
          <w:marBottom w:val="0"/>
          <w:divBdr>
            <w:top w:val="none" w:sz="0" w:space="0" w:color="auto"/>
            <w:left w:val="none" w:sz="0" w:space="0" w:color="auto"/>
            <w:bottom w:val="none" w:sz="0" w:space="0" w:color="auto"/>
            <w:right w:val="none" w:sz="0" w:space="0" w:color="auto"/>
          </w:divBdr>
        </w:div>
        <w:div w:id="393898196">
          <w:marLeft w:val="0"/>
          <w:marRight w:val="0"/>
          <w:marTop w:val="0"/>
          <w:marBottom w:val="0"/>
          <w:divBdr>
            <w:top w:val="none" w:sz="0" w:space="0" w:color="auto"/>
            <w:left w:val="none" w:sz="0" w:space="0" w:color="auto"/>
            <w:bottom w:val="none" w:sz="0" w:space="0" w:color="auto"/>
            <w:right w:val="none" w:sz="0" w:space="0" w:color="auto"/>
          </w:divBdr>
        </w:div>
        <w:div w:id="1001353022">
          <w:marLeft w:val="0"/>
          <w:marRight w:val="0"/>
          <w:marTop w:val="0"/>
          <w:marBottom w:val="0"/>
          <w:divBdr>
            <w:top w:val="none" w:sz="0" w:space="0" w:color="auto"/>
            <w:left w:val="none" w:sz="0" w:space="0" w:color="auto"/>
            <w:bottom w:val="none" w:sz="0" w:space="0" w:color="auto"/>
            <w:right w:val="none" w:sz="0" w:space="0" w:color="auto"/>
          </w:divBdr>
        </w:div>
        <w:div w:id="1320425137">
          <w:marLeft w:val="0"/>
          <w:marRight w:val="0"/>
          <w:marTop w:val="0"/>
          <w:marBottom w:val="0"/>
          <w:divBdr>
            <w:top w:val="none" w:sz="0" w:space="0" w:color="auto"/>
            <w:left w:val="none" w:sz="0" w:space="0" w:color="auto"/>
            <w:bottom w:val="none" w:sz="0" w:space="0" w:color="auto"/>
            <w:right w:val="none" w:sz="0" w:space="0" w:color="auto"/>
          </w:divBdr>
        </w:div>
        <w:div w:id="193688939">
          <w:marLeft w:val="0"/>
          <w:marRight w:val="0"/>
          <w:marTop w:val="0"/>
          <w:marBottom w:val="0"/>
          <w:divBdr>
            <w:top w:val="none" w:sz="0" w:space="0" w:color="auto"/>
            <w:left w:val="none" w:sz="0" w:space="0" w:color="auto"/>
            <w:bottom w:val="none" w:sz="0" w:space="0" w:color="auto"/>
            <w:right w:val="none" w:sz="0" w:space="0" w:color="auto"/>
          </w:divBdr>
        </w:div>
        <w:div w:id="748770288">
          <w:marLeft w:val="0"/>
          <w:marRight w:val="0"/>
          <w:marTop w:val="0"/>
          <w:marBottom w:val="0"/>
          <w:divBdr>
            <w:top w:val="none" w:sz="0" w:space="0" w:color="auto"/>
            <w:left w:val="none" w:sz="0" w:space="0" w:color="auto"/>
            <w:bottom w:val="none" w:sz="0" w:space="0" w:color="auto"/>
            <w:right w:val="none" w:sz="0" w:space="0" w:color="auto"/>
          </w:divBdr>
        </w:div>
        <w:div w:id="1006247369">
          <w:marLeft w:val="0"/>
          <w:marRight w:val="0"/>
          <w:marTop w:val="0"/>
          <w:marBottom w:val="0"/>
          <w:divBdr>
            <w:top w:val="none" w:sz="0" w:space="0" w:color="auto"/>
            <w:left w:val="none" w:sz="0" w:space="0" w:color="auto"/>
            <w:bottom w:val="none" w:sz="0" w:space="0" w:color="auto"/>
            <w:right w:val="none" w:sz="0" w:space="0" w:color="auto"/>
          </w:divBdr>
        </w:div>
        <w:div w:id="651761343">
          <w:marLeft w:val="0"/>
          <w:marRight w:val="0"/>
          <w:marTop w:val="0"/>
          <w:marBottom w:val="0"/>
          <w:divBdr>
            <w:top w:val="none" w:sz="0" w:space="0" w:color="auto"/>
            <w:left w:val="none" w:sz="0" w:space="0" w:color="auto"/>
            <w:bottom w:val="none" w:sz="0" w:space="0" w:color="auto"/>
            <w:right w:val="none" w:sz="0" w:space="0" w:color="auto"/>
          </w:divBdr>
        </w:div>
        <w:div w:id="763770728">
          <w:marLeft w:val="0"/>
          <w:marRight w:val="0"/>
          <w:marTop w:val="0"/>
          <w:marBottom w:val="0"/>
          <w:divBdr>
            <w:top w:val="none" w:sz="0" w:space="0" w:color="auto"/>
            <w:left w:val="none" w:sz="0" w:space="0" w:color="auto"/>
            <w:bottom w:val="none" w:sz="0" w:space="0" w:color="auto"/>
            <w:right w:val="none" w:sz="0" w:space="0" w:color="auto"/>
          </w:divBdr>
        </w:div>
        <w:div w:id="940526395">
          <w:marLeft w:val="0"/>
          <w:marRight w:val="0"/>
          <w:marTop w:val="0"/>
          <w:marBottom w:val="0"/>
          <w:divBdr>
            <w:top w:val="none" w:sz="0" w:space="0" w:color="auto"/>
            <w:left w:val="none" w:sz="0" w:space="0" w:color="auto"/>
            <w:bottom w:val="none" w:sz="0" w:space="0" w:color="auto"/>
            <w:right w:val="none" w:sz="0" w:space="0" w:color="auto"/>
          </w:divBdr>
        </w:div>
        <w:div w:id="997421436">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1792431973">
          <w:marLeft w:val="0"/>
          <w:marRight w:val="0"/>
          <w:marTop w:val="0"/>
          <w:marBottom w:val="0"/>
          <w:divBdr>
            <w:top w:val="none" w:sz="0" w:space="0" w:color="auto"/>
            <w:left w:val="none" w:sz="0" w:space="0" w:color="auto"/>
            <w:bottom w:val="none" w:sz="0" w:space="0" w:color="auto"/>
            <w:right w:val="none" w:sz="0" w:space="0" w:color="auto"/>
          </w:divBdr>
        </w:div>
        <w:div w:id="1523202503">
          <w:marLeft w:val="0"/>
          <w:marRight w:val="0"/>
          <w:marTop w:val="0"/>
          <w:marBottom w:val="0"/>
          <w:divBdr>
            <w:top w:val="none" w:sz="0" w:space="0" w:color="auto"/>
            <w:left w:val="none" w:sz="0" w:space="0" w:color="auto"/>
            <w:bottom w:val="none" w:sz="0" w:space="0" w:color="auto"/>
            <w:right w:val="none" w:sz="0" w:space="0" w:color="auto"/>
          </w:divBdr>
        </w:div>
        <w:div w:id="847216263">
          <w:marLeft w:val="0"/>
          <w:marRight w:val="0"/>
          <w:marTop w:val="0"/>
          <w:marBottom w:val="0"/>
          <w:divBdr>
            <w:top w:val="none" w:sz="0" w:space="0" w:color="auto"/>
            <w:left w:val="none" w:sz="0" w:space="0" w:color="auto"/>
            <w:bottom w:val="none" w:sz="0" w:space="0" w:color="auto"/>
            <w:right w:val="none" w:sz="0" w:space="0" w:color="auto"/>
          </w:divBdr>
        </w:div>
        <w:div w:id="569387328">
          <w:marLeft w:val="0"/>
          <w:marRight w:val="0"/>
          <w:marTop w:val="0"/>
          <w:marBottom w:val="0"/>
          <w:divBdr>
            <w:top w:val="none" w:sz="0" w:space="0" w:color="auto"/>
            <w:left w:val="none" w:sz="0" w:space="0" w:color="auto"/>
            <w:bottom w:val="none" w:sz="0" w:space="0" w:color="auto"/>
            <w:right w:val="none" w:sz="0" w:space="0" w:color="auto"/>
          </w:divBdr>
        </w:div>
        <w:div w:id="296879731">
          <w:marLeft w:val="0"/>
          <w:marRight w:val="0"/>
          <w:marTop w:val="0"/>
          <w:marBottom w:val="0"/>
          <w:divBdr>
            <w:top w:val="none" w:sz="0" w:space="0" w:color="auto"/>
            <w:left w:val="none" w:sz="0" w:space="0" w:color="auto"/>
            <w:bottom w:val="none" w:sz="0" w:space="0" w:color="auto"/>
            <w:right w:val="none" w:sz="0" w:space="0" w:color="auto"/>
          </w:divBdr>
        </w:div>
        <w:div w:id="1741444982">
          <w:marLeft w:val="0"/>
          <w:marRight w:val="0"/>
          <w:marTop w:val="0"/>
          <w:marBottom w:val="0"/>
          <w:divBdr>
            <w:top w:val="none" w:sz="0" w:space="0" w:color="auto"/>
            <w:left w:val="none" w:sz="0" w:space="0" w:color="auto"/>
            <w:bottom w:val="none" w:sz="0" w:space="0" w:color="auto"/>
            <w:right w:val="none" w:sz="0" w:space="0" w:color="auto"/>
          </w:divBdr>
        </w:div>
        <w:div w:id="1523931033">
          <w:marLeft w:val="0"/>
          <w:marRight w:val="0"/>
          <w:marTop w:val="0"/>
          <w:marBottom w:val="0"/>
          <w:divBdr>
            <w:top w:val="none" w:sz="0" w:space="0" w:color="auto"/>
            <w:left w:val="none" w:sz="0" w:space="0" w:color="auto"/>
            <w:bottom w:val="none" w:sz="0" w:space="0" w:color="auto"/>
            <w:right w:val="none" w:sz="0" w:space="0" w:color="auto"/>
          </w:divBdr>
        </w:div>
        <w:div w:id="504824469">
          <w:marLeft w:val="0"/>
          <w:marRight w:val="0"/>
          <w:marTop w:val="0"/>
          <w:marBottom w:val="0"/>
          <w:divBdr>
            <w:top w:val="none" w:sz="0" w:space="0" w:color="auto"/>
            <w:left w:val="none" w:sz="0" w:space="0" w:color="auto"/>
            <w:bottom w:val="none" w:sz="0" w:space="0" w:color="auto"/>
            <w:right w:val="none" w:sz="0" w:space="0" w:color="auto"/>
          </w:divBdr>
        </w:div>
        <w:div w:id="685986566">
          <w:marLeft w:val="0"/>
          <w:marRight w:val="0"/>
          <w:marTop w:val="0"/>
          <w:marBottom w:val="0"/>
          <w:divBdr>
            <w:top w:val="none" w:sz="0" w:space="0" w:color="auto"/>
            <w:left w:val="none" w:sz="0" w:space="0" w:color="auto"/>
            <w:bottom w:val="none" w:sz="0" w:space="0" w:color="auto"/>
            <w:right w:val="none" w:sz="0" w:space="0" w:color="auto"/>
          </w:divBdr>
        </w:div>
        <w:div w:id="501240692">
          <w:marLeft w:val="0"/>
          <w:marRight w:val="0"/>
          <w:marTop w:val="0"/>
          <w:marBottom w:val="0"/>
          <w:divBdr>
            <w:top w:val="none" w:sz="0" w:space="0" w:color="auto"/>
            <w:left w:val="none" w:sz="0" w:space="0" w:color="auto"/>
            <w:bottom w:val="none" w:sz="0" w:space="0" w:color="auto"/>
            <w:right w:val="none" w:sz="0" w:space="0" w:color="auto"/>
          </w:divBdr>
        </w:div>
        <w:div w:id="527064176">
          <w:marLeft w:val="0"/>
          <w:marRight w:val="0"/>
          <w:marTop w:val="0"/>
          <w:marBottom w:val="0"/>
          <w:divBdr>
            <w:top w:val="none" w:sz="0" w:space="0" w:color="auto"/>
            <w:left w:val="none" w:sz="0" w:space="0" w:color="auto"/>
            <w:bottom w:val="none" w:sz="0" w:space="0" w:color="auto"/>
            <w:right w:val="none" w:sz="0" w:space="0" w:color="auto"/>
          </w:divBdr>
        </w:div>
        <w:div w:id="1338272004">
          <w:marLeft w:val="0"/>
          <w:marRight w:val="0"/>
          <w:marTop w:val="0"/>
          <w:marBottom w:val="0"/>
          <w:divBdr>
            <w:top w:val="none" w:sz="0" w:space="0" w:color="auto"/>
            <w:left w:val="none" w:sz="0" w:space="0" w:color="auto"/>
            <w:bottom w:val="none" w:sz="0" w:space="0" w:color="auto"/>
            <w:right w:val="none" w:sz="0" w:space="0" w:color="auto"/>
          </w:divBdr>
        </w:div>
        <w:div w:id="1721782042">
          <w:marLeft w:val="0"/>
          <w:marRight w:val="0"/>
          <w:marTop w:val="0"/>
          <w:marBottom w:val="0"/>
          <w:divBdr>
            <w:top w:val="none" w:sz="0" w:space="0" w:color="auto"/>
            <w:left w:val="none" w:sz="0" w:space="0" w:color="auto"/>
            <w:bottom w:val="none" w:sz="0" w:space="0" w:color="auto"/>
            <w:right w:val="none" w:sz="0" w:space="0" w:color="auto"/>
          </w:divBdr>
        </w:div>
        <w:div w:id="1036587365">
          <w:marLeft w:val="0"/>
          <w:marRight w:val="0"/>
          <w:marTop w:val="0"/>
          <w:marBottom w:val="0"/>
          <w:divBdr>
            <w:top w:val="none" w:sz="0" w:space="0" w:color="auto"/>
            <w:left w:val="none" w:sz="0" w:space="0" w:color="auto"/>
            <w:bottom w:val="none" w:sz="0" w:space="0" w:color="auto"/>
            <w:right w:val="none" w:sz="0" w:space="0" w:color="auto"/>
          </w:divBdr>
        </w:div>
        <w:div w:id="1312710577">
          <w:marLeft w:val="0"/>
          <w:marRight w:val="0"/>
          <w:marTop w:val="0"/>
          <w:marBottom w:val="0"/>
          <w:divBdr>
            <w:top w:val="none" w:sz="0" w:space="0" w:color="auto"/>
            <w:left w:val="none" w:sz="0" w:space="0" w:color="auto"/>
            <w:bottom w:val="none" w:sz="0" w:space="0" w:color="auto"/>
            <w:right w:val="none" w:sz="0" w:space="0" w:color="auto"/>
          </w:divBdr>
        </w:div>
        <w:div w:id="995769462">
          <w:marLeft w:val="0"/>
          <w:marRight w:val="0"/>
          <w:marTop w:val="0"/>
          <w:marBottom w:val="0"/>
          <w:divBdr>
            <w:top w:val="none" w:sz="0" w:space="0" w:color="auto"/>
            <w:left w:val="none" w:sz="0" w:space="0" w:color="auto"/>
            <w:bottom w:val="none" w:sz="0" w:space="0" w:color="auto"/>
            <w:right w:val="none" w:sz="0" w:space="0" w:color="auto"/>
          </w:divBdr>
        </w:div>
        <w:div w:id="390733996">
          <w:marLeft w:val="0"/>
          <w:marRight w:val="0"/>
          <w:marTop w:val="0"/>
          <w:marBottom w:val="0"/>
          <w:divBdr>
            <w:top w:val="none" w:sz="0" w:space="0" w:color="auto"/>
            <w:left w:val="none" w:sz="0" w:space="0" w:color="auto"/>
            <w:bottom w:val="none" w:sz="0" w:space="0" w:color="auto"/>
            <w:right w:val="none" w:sz="0" w:space="0" w:color="auto"/>
          </w:divBdr>
        </w:div>
        <w:div w:id="122582035">
          <w:marLeft w:val="0"/>
          <w:marRight w:val="0"/>
          <w:marTop w:val="0"/>
          <w:marBottom w:val="0"/>
          <w:divBdr>
            <w:top w:val="none" w:sz="0" w:space="0" w:color="auto"/>
            <w:left w:val="none" w:sz="0" w:space="0" w:color="auto"/>
            <w:bottom w:val="none" w:sz="0" w:space="0" w:color="auto"/>
            <w:right w:val="none" w:sz="0" w:space="0" w:color="auto"/>
          </w:divBdr>
        </w:div>
        <w:div w:id="390349254">
          <w:marLeft w:val="0"/>
          <w:marRight w:val="0"/>
          <w:marTop w:val="0"/>
          <w:marBottom w:val="0"/>
          <w:divBdr>
            <w:top w:val="none" w:sz="0" w:space="0" w:color="auto"/>
            <w:left w:val="none" w:sz="0" w:space="0" w:color="auto"/>
            <w:bottom w:val="none" w:sz="0" w:space="0" w:color="auto"/>
            <w:right w:val="none" w:sz="0" w:space="0" w:color="auto"/>
          </w:divBdr>
        </w:div>
        <w:div w:id="1627618432">
          <w:marLeft w:val="0"/>
          <w:marRight w:val="0"/>
          <w:marTop w:val="0"/>
          <w:marBottom w:val="0"/>
          <w:divBdr>
            <w:top w:val="none" w:sz="0" w:space="0" w:color="auto"/>
            <w:left w:val="none" w:sz="0" w:space="0" w:color="auto"/>
            <w:bottom w:val="none" w:sz="0" w:space="0" w:color="auto"/>
            <w:right w:val="none" w:sz="0" w:space="0" w:color="auto"/>
          </w:divBdr>
        </w:div>
        <w:div w:id="1450466698">
          <w:marLeft w:val="0"/>
          <w:marRight w:val="0"/>
          <w:marTop w:val="0"/>
          <w:marBottom w:val="0"/>
          <w:divBdr>
            <w:top w:val="none" w:sz="0" w:space="0" w:color="auto"/>
            <w:left w:val="none" w:sz="0" w:space="0" w:color="auto"/>
            <w:bottom w:val="none" w:sz="0" w:space="0" w:color="auto"/>
            <w:right w:val="none" w:sz="0" w:space="0" w:color="auto"/>
          </w:divBdr>
        </w:div>
        <w:div w:id="297075442">
          <w:marLeft w:val="0"/>
          <w:marRight w:val="0"/>
          <w:marTop w:val="0"/>
          <w:marBottom w:val="0"/>
          <w:divBdr>
            <w:top w:val="none" w:sz="0" w:space="0" w:color="auto"/>
            <w:left w:val="none" w:sz="0" w:space="0" w:color="auto"/>
            <w:bottom w:val="none" w:sz="0" w:space="0" w:color="auto"/>
            <w:right w:val="none" w:sz="0" w:space="0" w:color="auto"/>
          </w:divBdr>
        </w:div>
        <w:div w:id="2140410802">
          <w:marLeft w:val="0"/>
          <w:marRight w:val="0"/>
          <w:marTop w:val="0"/>
          <w:marBottom w:val="0"/>
          <w:divBdr>
            <w:top w:val="none" w:sz="0" w:space="0" w:color="auto"/>
            <w:left w:val="none" w:sz="0" w:space="0" w:color="auto"/>
            <w:bottom w:val="none" w:sz="0" w:space="0" w:color="auto"/>
            <w:right w:val="none" w:sz="0" w:space="0" w:color="auto"/>
          </w:divBdr>
        </w:div>
        <w:div w:id="260724186">
          <w:marLeft w:val="0"/>
          <w:marRight w:val="0"/>
          <w:marTop w:val="0"/>
          <w:marBottom w:val="0"/>
          <w:divBdr>
            <w:top w:val="none" w:sz="0" w:space="0" w:color="auto"/>
            <w:left w:val="none" w:sz="0" w:space="0" w:color="auto"/>
            <w:bottom w:val="none" w:sz="0" w:space="0" w:color="auto"/>
            <w:right w:val="none" w:sz="0" w:space="0" w:color="auto"/>
          </w:divBdr>
        </w:div>
        <w:div w:id="739910404">
          <w:marLeft w:val="0"/>
          <w:marRight w:val="0"/>
          <w:marTop w:val="0"/>
          <w:marBottom w:val="0"/>
          <w:divBdr>
            <w:top w:val="none" w:sz="0" w:space="0" w:color="auto"/>
            <w:left w:val="none" w:sz="0" w:space="0" w:color="auto"/>
            <w:bottom w:val="none" w:sz="0" w:space="0" w:color="auto"/>
            <w:right w:val="none" w:sz="0" w:space="0" w:color="auto"/>
          </w:divBdr>
        </w:div>
        <w:div w:id="1621910890">
          <w:marLeft w:val="0"/>
          <w:marRight w:val="0"/>
          <w:marTop w:val="0"/>
          <w:marBottom w:val="0"/>
          <w:divBdr>
            <w:top w:val="none" w:sz="0" w:space="0" w:color="auto"/>
            <w:left w:val="none" w:sz="0" w:space="0" w:color="auto"/>
            <w:bottom w:val="none" w:sz="0" w:space="0" w:color="auto"/>
            <w:right w:val="none" w:sz="0" w:space="0" w:color="auto"/>
          </w:divBdr>
        </w:div>
        <w:div w:id="899287318">
          <w:marLeft w:val="0"/>
          <w:marRight w:val="0"/>
          <w:marTop w:val="0"/>
          <w:marBottom w:val="0"/>
          <w:divBdr>
            <w:top w:val="none" w:sz="0" w:space="0" w:color="auto"/>
            <w:left w:val="none" w:sz="0" w:space="0" w:color="auto"/>
            <w:bottom w:val="none" w:sz="0" w:space="0" w:color="auto"/>
            <w:right w:val="none" w:sz="0" w:space="0" w:color="auto"/>
          </w:divBdr>
        </w:div>
        <w:div w:id="265617584">
          <w:marLeft w:val="0"/>
          <w:marRight w:val="0"/>
          <w:marTop w:val="0"/>
          <w:marBottom w:val="0"/>
          <w:divBdr>
            <w:top w:val="none" w:sz="0" w:space="0" w:color="auto"/>
            <w:left w:val="none" w:sz="0" w:space="0" w:color="auto"/>
            <w:bottom w:val="none" w:sz="0" w:space="0" w:color="auto"/>
            <w:right w:val="none" w:sz="0" w:space="0" w:color="auto"/>
          </w:divBdr>
        </w:div>
        <w:div w:id="2014792339">
          <w:marLeft w:val="0"/>
          <w:marRight w:val="0"/>
          <w:marTop w:val="0"/>
          <w:marBottom w:val="0"/>
          <w:divBdr>
            <w:top w:val="none" w:sz="0" w:space="0" w:color="auto"/>
            <w:left w:val="none" w:sz="0" w:space="0" w:color="auto"/>
            <w:bottom w:val="none" w:sz="0" w:space="0" w:color="auto"/>
            <w:right w:val="none" w:sz="0" w:space="0" w:color="auto"/>
          </w:divBdr>
        </w:div>
        <w:div w:id="2144350810">
          <w:marLeft w:val="0"/>
          <w:marRight w:val="0"/>
          <w:marTop w:val="0"/>
          <w:marBottom w:val="0"/>
          <w:divBdr>
            <w:top w:val="none" w:sz="0" w:space="0" w:color="auto"/>
            <w:left w:val="none" w:sz="0" w:space="0" w:color="auto"/>
            <w:bottom w:val="none" w:sz="0" w:space="0" w:color="auto"/>
            <w:right w:val="none" w:sz="0" w:space="0" w:color="auto"/>
          </w:divBdr>
        </w:div>
        <w:div w:id="828059695">
          <w:marLeft w:val="0"/>
          <w:marRight w:val="0"/>
          <w:marTop w:val="0"/>
          <w:marBottom w:val="0"/>
          <w:divBdr>
            <w:top w:val="none" w:sz="0" w:space="0" w:color="auto"/>
            <w:left w:val="none" w:sz="0" w:space="0" w:color="auto"/>
            <w:bottom w:val="none" w:sz="0" w:space="0" w:color="auto"/>
            <w:right w:val="none" w:sz="0" w:space="0" w:color="auto"/>
          </w:divBdr>
        </w:div>
        <w:div w:id="191771802">
          <w:marLeft w:val="0"/>
          <w:marRight w:val="0"/>
          <w:marTop w:val="0"/>
          <w:marBottom w:val="0"/>
          <w:divBdr>
            <w:top w:val="none" w:sz="0" w:space="0" w:color="auto"/>
            <w:left w:val="none" w:sz="0" w:space="0" w:color="auto"/>
            <w:bottom w:val="none" w:sz="0" w:space="0" w:color="auto"/>
            <w:right w:val="none" w:sz="0" w:space="0" w:color="auto"/>
          </w:divBdr>
        </w:div>
        <w:div w:id="487135933">
          <w:marLeft w:val="0"/>
          <w:marRight w:val="0"/>
          <w:marTop w:val="0"/>
          <w:marBottom w:val="0"/>
          <w:divBdr>
            <w:top w:val="none" w:sz="0" w:space="0" w:color="auto"/>
            <w:left w:val="none" w:sz="0" w:space="0" w:color="auto"/>
            <w:bottom w:val="none" w:sz="0" w:space="0" w:color="auto"/>
            <w:right w:val="none" w:sz="0" w:space="0" w:color="auto"/>
          </w:divBdr>
        </w:div>
        <w:div w:id="1272005985">
          <w:marLeft w:val="0"/>
          <w:marRight w:val="0"/>
          <w:marTop w:val="0"/>
          <w:marBottom w:val="0"/>
          <w:divBdr>
            <w:top w:val="none" w:sz="0" w:space="0" w:color="auto"/>
            <w:left w:val="none" w:sz="0" w:space="0" w:color="auto"/>
            <w:bottom w:val="none" w:sz="0" w:space="0" w:color="auto"/>
            <w:right w:val="none" w:sz="0" w:space="0" w:color="auto"/>
          </w:divBdr>
        </w:div>
        <w:div w:id="710105600">
          <w:marLeft w:val="0"/>
          <w:marRight w:val="0"/>
          <w:marTop w:val="0"/>
          <w:marBottom w:val="0"/>
          <w:divBdr>
            <w:top w:val="none" w:sz="0" w:space="0" w:color="auto"/>
            <w:left w:val="none" w:sz="0" w:space="0" w:color="auto"/>
            <w:bottom w:val="none" w:sz="0" w:space="0" w:color="auto"/>
            <w:right w:val="none" w:sz="0" w:space="0" w:color="auto"/>
          </w:divBdr>
        </w:div>
        <w:div w:id="1553888452">
          <w:marLeft w:val="0"/>
          <w:marRight w:val="0"/>
          <w:marTop w:val="0"/>
          <w:marBottom w:val="0"/>
          <w:divBdr>
            <w:top w:val="none" w:sz="0" w:space="0" w:color="auto"/>
            <w:left w:val="none" w:sz="0" w:space="0" w:color="auto"/>
            <w:bottom w:val="none" w:sz="0" w:space="0" w:color="auto"/>
            <w:right w:val="none" w:sz="0" w:space="0" w:color="auto"/>
          </w:divBdr>
        </w:div>
        <w:div w:id="1072436172">
          <w:marLeft w:val="0"/>
          <w:marRight w:val="0"/>
          <w:marTop w:val="0"/>
          <w:marBottom w:val="0"/>
          <w:divBdr>
            <w:top w:val="none" w:sz="0" w:space="0" w:color="auto"/>
            <w:left w:val="none" w:sz="0" w:space="0" w:color="auto"/>
            <w:bottom w:val="none" w:sz="0" w:space="0" w:color="auto"/>
            <w:right w:val="none" w:sz="0" w:space="0" w:color="auto"/>
          </w:divBdr>
        </w:div>
        <w:div w:id="170607219">
          <w:marLeft w:val="0"/>
          <w:marRight w:val="0"/>
          <w:marTop w:val="0"/>
          <w:marBottom w:val="0"/>
          <w:divBdr>
            <w:top w:val="none" w:sz="0" w:space="0" w:color="auto"/>
            <w:left w:val="none" w:sz="0" w:space="0" w:color="auto"/>
            <w:bottom w:val="none" w:sz="0" w:space="0" w:color="auto"/>
            <w:right w:val="none" w:sz="0" w:space="0" w:color="auto"/>
          </w:divBdr>
        </w:div>
        <w:div w:id="1320039431">
          <w:marLeft w:val="0"/>
          <w:marRight w:val="0"/>
          <w:marTop w:val="0"/>
          <w:marBottom w:val="0"/>
          <w:divBdr>
            <w:top w:val="none" w:sz="0" w:space="0" w:color="auto"/>
            <w:left w:val="none" w:sz="0" w:space="0" w:color="auto"/>
            <w:bottom w:val="none" w:sz="0" w:space="0" w:color="auto"/>
            <w:right w:val="none" w:sz="0" w:space="0" w:color="auto"/>
          </w:divBdr>
        </w:div>
        <w:div w:id="2107847977">
          <w:marLeft w:val="0"/>
          <w:marRight w:val="0"/>
          <w:marTop w:val="0"/>
          <w:marBottom w:val="0"/>
          <w:divBdr>
            <w:top w:val="none" w:sz="0" w:space="0" w:color="auto"/>
            <w:left w:val="none" w:sz="0" w:space="0" w:color="auto"/>
            <w:bottom w:val="none" w:sz="0" w:space="0" w:color="auto"/>
            <w:right w:val="none" w:sz="0" w:space="0" w:color="auto"/>
          </w:divBdr>
        </w:div>
        <w:div w:id="121731313">
          <w:marLeft w:val="0"/>
          <w:marRight w:val="0"/>
          <w:marTop w:val="0"/>
          <w:marBottom w:val="0"/>
          <w:divBdr>
            <w:top w:val="none" w:sz="0" w:space="0" w:color="auto"/>
            <w:left w:val="none" w:sz="0" w:space="0" w:color="auto"/>
            <w:bottom w:val="none" w:sz="0" w:space="0" w:color="auto"/>
            <w:right w:val="none" w:sz="0" w:space="0" w:color="auto"/>
          </w:divBdr>
        </w:div>
        <w:div w:id="1624535154">
          <w:marLeft w:val="0"/>
          <w:marRight w:val="0"/>
          <w:marTop w:val="0"/>
          <w:marBottom w:val="0"/>
          <w:divBdr>
            <w:top w:val="none" w:sz="0" w:space="0" w:color="auto"/>
            <w:left w:val="none" w:sz="0" w:space="0" w:color="auto"/>
            <w:bottom w:val="none" w:sz="0" w:space="0" w:color="auto"/>
            <w:right w:val="none" w:sz="0" w:space="0" w:color="auto"/>
          </w:divBdr>
        </w:div>
        <w:div w:id="2037925519">
          <w:marLeft w:val="0"/>
          <w:marRight w:val="0"/>
          <w:marTop w:val="0"/>
          <w:marBottom w:val="0"/>
          <w:divBdr>
            <w:top w:val="none" w:sz="0" w:space="0" w:color="auto"/>
            <w:left w:val="none" w:sz="0" w:space="0" w:color="auto"/>
            <w:bottom w:val="none" w:sz="0" w:space="0" w:color="auto"/>
            <w:right w:val="none" w:sz="0" w:space="0" w:color="auto"/>
          </w:divBdr>
        </w:div>
        <w:div w:id="1990787790">
          <w:marLeft w:val="0"/>
          <w:marRight w:val="0"/>
          <w:marTop w:val="0"/>
          <w:marBottom w:val="0"/>
          <w:divBdr>
            <w:top w:val="none" w:sz="0" w:space="0" w:color="auto"/>
            <w:left w:val="none" w:sz="0" w:space="0" w:color="auto"/>
            <w:bottom w:val="none" w:sz="0" w:space="0" w:color="auto"/>
            <w:right w:val="none" w:sz="0" w:space="0" w:color="auto"/>
          </w:divBdr>
        </w:div>
        <w:div w:id="277685330">
          <w:marLeft w:val="0"/>
          <w:marRight w:val="0"/>
          <w:marTop w:val="0"/>
          <w:marBottom w:val="0"/>
          <w:divBdr>
            <w:top w:val="none" w:sz="0" w:space="0" w:color="auto"/>
            <w:left w:val="none" w:sz="0" w:space="0" w:color="auto"/>
            <w:bottom w:val="none" w:sz="0" w:space="0" w:color="auto"/>
            <w:right w:val="none" w:sz="0" w:space="0" w:color="auto"/>
          </w:divBdr>
        </w:div>
        <w:div w:id="1631285059">
          <w:marLeft w:val="0"/>
          <w:marRight w:val="0"/>
          <w:marTop w:val="0"/>
          <w:marBottom w:val="0"/>
          <w:divBdr>
            <w:top w:val="none" w:sz="0" w:space="0" w:color="auto"/>
            <w:left w:val="none" w:sz="0" w:space="0" w:color="auto"/>
            <w:bottom w:val="none" w:sz="0" w:space="0" w:color="auto"/>
            <w:right w:val="none" w:sz="0" w:space="0" w:color="auto"/>
          </w:divBdr>
        </w:div>
        <w:div w:id="216087760">
          <w:marLeft w:val="0"/>
          <w:marRight w:val="0"/>
          <w:marTop w:val="0"/>
          <w:marBottom w:val="0"/>
          <w:divBdr>
            <w:top w:val="none" w:sz="0" w:space="0" w:color="auto"/>
            <w:left w:val="none" w:sz="0" w:space="0" w:color="auto"/>
            <w:bottom w:val="none" w:sz="0" w:space="0" w:color="auto"/>
            <w:right w:val="none" w:sz="0" w:space="0" w:color="auto"/>
          </w:divBdr>
        </w:div>
        <w:div w:id="158811799">
          <w:marLeft w:val="0"/>
          <w:marRight w:val="0"/>
          <w:marTop w:val="0"/>
          <w:marBottom w:val="0"/>
          <w:divBdr>
            <w:top w:val="none" w:sz="0" w:space="0" w:color="auto"/>
            <w:left w:val="none" w:sz="0" w:space="0" w:color="auto"/>
            <w:bottom w:val="none" w:sz="0" w:space="0" w:color="auto"/>
            <w:right w:val="none" w:sz="0" w:space="0" w:color="auto"/>
          </w:divBdr>
        </w:div>
        <w:div w:id="1018434931">
          <w:marLeft w:val="0"/>
          <w:marRight w:val="0"/>
          <w:marTop w:val="0"/>
          <w:marBottom w:val="0"/>
          <w:divBdr>
            <w:top w:val="none" w:sz="0" w:space="0" w:color="auto"/>
            <w:left w:val="none" w:sz="0" w:space="0" w:color="auto"/>
            <w:bottom w:val="none" w:sz="0" w:space="0" w:color="auto"/>
            <w:right w:val="none" w:sz="0" w:space="0" w:color="auto"/>
          </w:divBdr>
        </w:div>
        <w:div w:id="1922521443">
          <w:marLeft w:val="0"/>
          <w:marRight w:val="0"/>
          <w:marTop w:val="0"/>
          <w:marBottom w:val="0"/>
          <w:divBdr>
            <w:top w:val="none" w:sz="0" w:space="0" w:color="auto"/>
            <w:left w:val="none" w:sz="0" w:space="0" w:color="auto"/>
            <w:bottom w:val="none" w:sz="0" w:space="0" w:color="auto"/>
            <w:right w:val="none" w:sz="0" w:space="0" w:color="auto"/>
          </w:divBdr>
        </w:div>
        <w:div w:id="1001815450">
          <w:marLeft w:val="0"/>
          <w:marRight w:val="0"/>
          <w:marTop w:val="0"/>
          <w:marBottom w:val="0"/>
          <w:divBdr>
            <w:top w:val="none" w:sz="0" w:space="0" w:color="auto"/>
            <w:left w:val="none" w:sz="0" w:space="0" w:color="auto"/>
            <w:bottom w:val="none" w:sz="0" w:space="0" w:color="auto"/>
            <w:right w:val="none" w:sz="0" w:space="0" w:color="auto"/>
          </w:divBdr>
        </w:div>
        <w:div w:id="559898294">
          <w:marLeft w:val="0"/>
          <w:marRight w:val="0"/>
          <w:marTop w:val="0"/>
          <w:marBottom w:val="0"/>
          <w:divBdr>
            <w:top w:val="none" w:sz="0" w:space="0" w:color="auto"/>
            <w:left w:val="none" w:sz="0" w:space="0" w:color="auto"/>
            <w:bottom w:val="none" w:sz="0" w:space="0" w:color="auto"/>
            <w:right w:val="none" w:sz="0" w:space="0" w:color="auto"/>
          </w:divBdr>
        </w:div>
        <w:div w:id="131750086">
          <w:marLeft w:val="0"/>
          <w:marRight w:val="0"/>
          <w:marTop w:val="0"/>
          <w:marBottom w:val="0"/>
          <w:divBdr>
            <w:top w:val="none" w:sz="0" w:space="0" w:color="auto"/>
            <w:left w:val="none" w:sz="0" w:space="0" w:color="auto"/>
            <w:bottom w:val="none" w:sz="0" w:space="0" w:color="auto"/>
            <w:right w:val="none" w:sz="0" w:space="0" w:color="auto"/>
          </w:divBdr>
        </w:div>
        <w:div w:id="1442723309">
          <w:marLeft w:val="0"/>
          <w:marRight w:val="0"/>
          <w:marTop w:val="0"/>
          <w:marBottom w:val="0"/>
          <w:divBdr>
            <w:top w:val="none" w:sz="0" w:space="0" w:color="auto"/>
            <w:left w:val="none" w:sz="0" w:space="0" w:color="auto"/>
            <w:bottom w:val="none" w:sz="0" w:space="0" w:color="auto"/>
            <w:right w:val="none" w:sz="0" w:space="0" w:color="auto"/>
          </w:divBdr>
        </w:div>
        <w:div w:id="1630934191">
          <w:marLeft w:val="0"/>
          <w:marRight w:val="0"/>
          <w:marTop w:val="0"/>
          <w:marBottom w:val="0"/>
          <w:divBdr>
            <w:top w:val="none" w:sz="0" w:space="0" w:color="auto"/>
            <w:left w:val="none" w:sz="0" w:space="0" w:color="auto"/>
            <w:bottom w:val="none" w:sz="0" w:space="0" w:color="auto"/>
            <w:right w:val="none" w:sz="0" w:space="0" w:color="auto"/>
          </w:divBdr>
        </w:div>
        <w:div w:id="2143452814">
          <w:marLeft w:val="0"/>
          <w:marRight w:val="0"/>
          <w:marTop w:val="0"/>
          <w:marBottom w:val="0"/>
          <w:divBdr>
            <w:top w:val="none" w:sz="0" w:space="0" w:color="auto"/>
            <w:left w:val="none" w:sz="0" w:space="0" w:color="auto"/>
            <w:bottom w:val="none" w:sz="0" w:space="0" w:color="auto"/>
            <w:right w:val="none" w:sz="0" w:space="0" w:color="auto"/>
          </w:divBdr>
        </w:div>
        <w:div w:id="1230774926">
          <w:marLeft w:val="0"/>
          <w:marRight w:val="0"/>
          <w:marTop w:val="0"/>
          <w:marBottom w:val="0"/>
          <w:divBdr>
            <w:top w:val="none" w:sz="0" w:space="0" w:color="auto"/>
            <w:left w:val="none" w:sz="0" w:space="0" w:color="auto"/>
            <w:bottom w:val="none" w:sz="0" w:space="0" w:color="auto"/>
            <w:right w:val="none" w:sz="0" w:space="0" w:color="auto"/>
          </w:divBdr>
        </w:div>
        <w:div w:id="780612488">
          <w:marLeft w:val="0"/>
          <w:marRight w:val="0"/>
          <w:marTop w:val="0"/>
          <w:marBottom w:val="0"/>
          <w:divBdr>
            <w:top w:val="none" w:sz="0" w:space="0" w:color="auto"/>
            <w:left w:val="none" w:sz="0" w:space="0" w:color="auto"/>
            <w:bottom w:val="none" w:sz="0" w:space="0" w:color="auto"/>
            <w:right w:val="none" w:sz="0" w:space="0" w:color="auto"/>
          </w:divBdr>
        </w:div>
        <w:div w:id="1889220530">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454566358">
          <w:marLeft w:val="0"/>
          <w:marRight w:val="0"/>
          <w:marTop w:val="0"/>
          <w:marBottom w:val="0"/>
          <w:divBdr>
            <w:top w:val="none" w:sz="0" w:space="0" w:color="auto"/>
            <w:left w:val="none" w:sz="0" w:space="0" w:color="auto"/>
            <w:bottom w:val="none" w:sz="0" w:space="0" w:color="auto"/>
            <w:right w:val="none" w:sz="0" w:space="0" w:color="auto"/>
          </w:divBdr>
        </w:div>
        <w:div w:id="370154744">
          <w:marLeft w:val="0"/>
          <w:marRight w:val="0"/>
          <w:marTop w:val="0"/>
          <w:marBottom w:val="0"/>
          <w:divBdr>
            <w:top w:val="none" w:sz="0" w:space="0" w:color="auto"/>
            <w:left w:val="none" w:sz="0" w:space="0" w:color="auto"/>
            <w:bottom w:val="none" w:sz="0" w:space="0" w:color="auto"/>
            <w:right w:val="none" w:sz="0" w:space="0" w:color="auto"/>
          </w:divBdr>
        </w:div>
        <w:div w:id="1583369625">
          <w:marLeft w:val="0"/>
          <w:marRight w:val="0"/>
          <w:marTop w:val="0"/>
          <w:marBottom w:val="0"/>
          <w:divBdr>
            <w:top w:val="none" w:sz="0" w:space="0" w:color="auto"/>
            <w:left w:val="none" w:sz="0" w:space="0" w:color="auto"/>
            <w:bottom w:val="none" w:sz="0" w:space="0" w:color="auto"/>
            <w:right w:val="none" w:sz="0" w:space="0" w:color="auto"/>
          </w:divBdr>
        </w:div>
        <w:div w:id="121071274">
          <w:marLeft w:val="0"/>
          <w:marRight w:val="0"/>
          <w:marTop w:val="0"/>
          <w:marBottom w:val="0"/>
          <w:divBdr>
            <w:top w:val="none" w:sz="0" w:space="0" w:color="auto"/>
            <w:left w:val="none" w:sz="0" w:space="0" w:color="auto"/>
            <w:bottom w:val="none" w:sz="0" w:space="0" w:color="auto"/>
            <w:right w:val="none" w:sz="0" w:space="0" w:color="auto"/>
          </w:divBdr>
        </w:div>
        <w:div w:id="1096905429">
          <w:marLeft w:val="0"/>
          <w:marRight w:val="0"/>
          <w:marTop w:val="0"/>
          <w:marBottom w:val="0"/>
          <w:divBdr>
            <w:top w:val="none" w:sz="0" w:space="0" w:color="auto"/>
            <w:left w:val="none" w:sz="0" w:space="0" w:color="auto"/>
            <w:bottom w:val="none" w:sz="0" w:space="0" w:color="auto"/>
            <w:right w:val="none" w:sz="0" w:space="0" w:color="auto"/>
          </w:divBdr>
        </w:div>
        <w:div w:id="2043554072">
          <w:marLeft w:val="0"/>
          <w:marRight w:val="0"/>
          <w:marTop w:val="0"/>
          <w:marBottom w:val="0"/>
          <w:divBdr>
            <w:top w:val="none" w:sz="0" w:space="0" w:color="auto"/>
            <w:left w:val="none" w:sz="0" w:space="0" w:color="auto"/>
            <w:bottom w:val="none" w:sz="0" w:space="0" w:color="auto"/>
            <w:right w:val="none" w:sz="0" w:space="0" w:color="auto"/>
          </w:divBdr>
        </w:div>
      </w:divsChild>
    </w:div>
    <w:div w:id="344285477">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10584417">
      <w:bodyDiv w:val="1"/>
      <w:marLeft w:val="0"/>
      <w:marRight w:val="0"/>
      <w:marTop w:val="0"/>
      <w:marBottom w:val="0"/>
      <w:divBdr>
        <w:top w:val="none" w:sz="0" w:space="0" w:color="auto"/>
        <w:left w:val="none" w:sz="0" w:space="0" w:color="auto"/>
        <w:bottom w:val="none" w:sz="0" w:space="0" w:color="auto"/>
        <w:right w:val="none" w:sz="0" w:space="0" w:color="auto"/>
      </w:divBdr>
      <w:divsChild>
        <w:div w:id="538782730">
          <w:marLeft w:val="0"/>
          <w:marRight w:val="0"/>
          <w:marTop w:val="0"/>
          <w:marBottom w:val="0"/>
          <w:divBdr>
            <w:top w:val="none" w:sz="0" w:space="0" w:color="auto"/>
            <w:left w:val="none" w:sz="0" w:space="0" w:color="auto"/>
            <w:bottom w:val="none" w:sz="0" w:space="0" w:color="auto"/>
            <w:right w:val="none" w:sz="0" w:space="0" w:color="auto"/>
          </w:divBdr>
        </w:div>
      </w:divsChild>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47071205">
      <w:bodyDiv w:val="1"/>
      <w:marLeft w:val="0"/>
      <w:marRight w:val="0"/>
      <w:marTop w:val="0"/>
      <w:marBottom w:val="0"/>
      <w:divBdr>
        <w:top w:val="none" w:sz="0" w:space="0" w:color="auto"/>
        <w:left w:val="none" w:sz="0" w:space="0" w:color="auto"/>
        <w:bottom w:val="none" w:sz="0" w:space="0" w:color="auto"/>
        <w:right w:val="none" w:sz="0" w:space="0" w:color="auto"/>
      </w:divBdr>
    </w:div>
    <w:div w:id="77274537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790442290">
      <w:bodyDiv w:val="1"/>
      <w:marLeft w:val="0"/>
      <w:marRight w:val="0"/>
      <w:marTop w:val="0"/>
      <w:marBottom w:val="0"/>
      <w:divBdr>
        <w:top w:val="none" w:sz="0" w:space="0" w:color="auto"/>
        <w:left w:val="none" w:sz="0" w:space="0" w:color="auto"/>
        <w:bottom w:val="none" w:sz="0" w:space="0" w:color="auto"/>
        <w:right w:val="none" w:sz="0" w:space="0" w:color="auto"/>
      </w:divBdr>
    </w:div>
    <w:div w:id="792748501">
      <w:bodyDiv w:val="1"/>
      <w:marLeft w:val="0"/>
      <w:marRight w:val="0"/>
      <w:marTop w:val="0"/>
      <w:marBottom w:val="0"/>
      <w:divBdr>
        <w:top w:val="none" w:sz="0" w:space="0" w:color="auto"/>
        <w:left w:val="none" w:sz="0" w:space="0" w:color="auto"/>
        <w:bottom w:val="none" w:sz="0" w:space="0" w:color="auto"/>
        <w:right w:val="none" w:sz="0" w:space="0" w:color="auto"/>
      </w:divBdr>
    </w:div>
    <w:div w:id="857890950">
      <w:bodyDiv w:val="1"/>
      <w:marLeft w:val="0"/>
      <w:marRight w:val="0"/>
      <w:marTop w:val="0"/>
      <w:marBottom w:val="0"/>
      <w:divBdr>
        <w:top w:val="none" w:sz="0" w:space="0" w:color="auto"/>
        <w:left w:val="none" w:sz="0" w:space="0" w:color="auto"/>
        <w:bottom w:val="none" w:sz="0" w:space="0" w:color="auto"/>
        <w:right w:val="none" w:sz="0" w:space="0" w:color="auto"/>
      </w:divBdr>
    </w:div>
    <w:div w:id="877350985">
      <w:bodyDiv w:val="1"/>
      <w:marLeft w:val="0"/>
      <w:marRight w:val="0"/>
      <w:marTop w:val="0"/>
      <w:marBottom w:val="0"/>
      <w:divBdr>
        <w:top w:val="none" w:sz="0" w:space="0" w:color="auto"/>
        <w:left w:val="none" w:sz="0" w:space="0" w:color="auto"/>
        <w:bottom w:val="none" w:sz="0" w:space="0" w:color="auto"/>
        <w:right w:val="none" w:sz="0" w:space="0" w:color="auto"/>
      </w:divBdr>
      <w:divsChild>
        <w:div w:id="1034110158">
          <w:marLeft w:val="0"/>
          <w:marRight w:val="0"/>
          <w:marTop w:val="0"/>
          <w:marBottom w:val="0"/>
          <w:divBdr>
            <w:top w:val="none" w:sz="0" w:space="0" w:color="auto"/>
            <w:left w:val="none" w:sz="0" w:space="0" w:color="auto"/>
            <w:bottom w:val="none" w:sz="0" w:space="0" w:color="auto"/>
            <w:right w:val="none" w:sz="0" w:space="0" w:color="auto"/>
          </w:divBdr>
          <w:divsChild>
            <w:div w:id="1234386639">
              <w:marLeft w:val="0"/>
              <w:marRight w:val="0"/>
              <w:marTop w:val="0"/>
              <w:marBottom w:val="0"/>
              <w:divBdr>
                <w:top w:val="none" w:sz="0" w:space="0" w:color="auto"/>
                <w:left w:val="none" w:sz="0" w:space="0" w:color="auto"/>
                <w:bottom w:val="none" w:sz="0" w:space="0" w:color="auto"/>
                <w:right w:val="none" w:sz="0" w:space="0" w:color="auto"/>
              </w:divBdr>
            </w:div>
            <w:div w:id="662852286">
              <w:marLeft w:val="0"/>
              <w:marRight w:val="0"/>
              <w:marTop w:val="0"/>
              <w:marBottom w:val="0"/>
              <w:divBdr>
                <w:top w:val="none" w:sz="0" w:space="0" w:color="auto"/>
                <w:left w:val="none" w:sz="0" w:space="0" w:color="auto"/>
                <w:bottom w:val="none" w:sz="0" w:space="0" w:color="auto"/>
                <w:right w:val="none" w:sz="0" w:space="0" w:color="auto"/>
              </w:divBdr>
            </w:div>
            <w:div w:id="1453790539">
              <w:marLeft w:val="0"/>
              <w:marRight w:val="0"/>
              <w:marTop w:val="0"/>
              <w:marBottom w:val="0"/>
              <w:divBdr>
                <w:top w:val="none" w:sz="0" w:space="0" w:color="auto"/>
                <w:left w:val="none" w:sz="0" w:space="0" w:color="auto"/>
                <w:bottom w:val="none" w:sz="0" w:space="0" w:color="auto"/>
                <w:right w:val="none" w:sz="0" w:space="0" w:color="auto"/>
              </w:divBdr>
            </w:div>
            <w:div w:id="20952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266">
      <w:bodyDiv w:val="1"/>
      <w:marLeft w:val="0"/>
      <w:marRight w:val="0"/>
      <w:marTop w:val="0"/>
      <w:marBottom w:val="0"/>
      <w:divBdr>
        <w:top w:val="none" w:sz="0" w:space="0" w:color="auto"/>
        <w:left w:val="none" w:sz="0" w:space="0" w:color="auto"/>
        <w:bottom w:val="none" w:sz="0" w:space="0" w:color="auto"/>
        <w:right w:val="none" w:sz="0" w:space="0" w:color="auto"/>
      </w:divBdr>
      <w:divsChild>
        <w:div w:id="1275791916">
          <w:marLeft w:val="0"/>
          <w:marRight w:val="0"/>
          <w:marTop w:val="0"/>
          <w:marBottom w:val="0"/>
          <w:divBdr>
            <w:top w:val="none" w:sz="0" w:space="0" w:color="auto"/>
            <w:left w:val="none" w:sz="0" w:space="0" w:color="auto"/>
            <w:bottom w:val="none" w:sz="0" w:space="0" w:color="auto"/>
            <w:right w:val="none" w:sz="0" w:space="0" w:color="auto"/>
          </w:divBdr>
        </w:div>
        <w:div w:id="887182092">
          <w:marLeft w:val="0"/>
          <w:marRight w:val="0"/>
          <w:marTop w:val="0"/>
          <w:marBottom w:val="0"/>
          <w:divBdr>
            <w:top w:val="none" w:sz="0" w:space="0" w:color="auto"/>
            <w:left w:val="none" w:sz="0" w:space="0" w:color="auto"/>
            <w:bottom w:val="none" w:sz="0" w:space="0" w:color="auto"/>
            <w:right w:val="none" w:sz="0" w:space="0" w:color="auto"/>
          </w:divBdr>
        </w:div>
        <w:div w:id="392968137">
          <w:marLeft w:val="0"/>
          <w:marRight w:val="0"/>
          <w:marTop w:val="0"/>
          <w:marBottom w:val="0"/>
          <w:divBdr>
            <w:top w:val="none" w:sz="0" w:space="0" w:color="auto"/>
            <w:left w:val="none" w:sz="0" w:space="0" w:color="auto"/>
            <w:bottom w:val="none" w:sz="0" w:space="0" w:color="auto"/>
            <w:right w:val="none" w:sz="0" w:space="0" w:color="auto"/>
          </w:divBdr>
        </w:div>
        <w:div w:id="992874817">
          <w:marLeft w:val="0"/>
          <w:marRight w:val="0"/>
          <w:marTop w:val="0"/>
          <w:marBottom w:val="0"/>
          <w:divBdr>
            <w:top w:val="none" w:sz="0" w:space="0" w:color="auto"/>
            <w:left w:val="none" w:sz="0" w:space="0" w:color="auto"/>
            <w:bottom w:val="none" w:sz="0" w:space="0" w:color="auto"/>
            <w:right w:val="none" w:sz="0" w:space="0" w:color="auto"/>
          </w:divBdr>
        </w:div>
        <w:div w:id="1987855133">
          <w:marLeft w:val="0"/>
          <w:marRight w:val="0"/>
          <w:marTop w:val="0"/>
          <w:marBottom w:val="0"/>
          <w:divBdr>
            <w:top w:val="none" w:sz="0" w:space="0" w:color="auto"/>
            <w:left w:val="none" w:sz="0" w:space="0" w:color="auto"/>
            <w:bottom w:val="none" w:sz="0" w:space="0" w:color="auto"/>
            <w:right w:val="none" w:sz="0" w:space="0" w:color="auto"/>
          </w:divBdr>
        </w:div>
        <w:div w:id="1377049508">
          <w:marLeft w:val="0"/>
          <w:marRight w:val="0"/>
          <w:marTop w:val="0"/>
          <w:marBottom w:val="0"/>
          <w:divBdr>
            <w:top w:val="none" w:sz="0" w:space="0" w:color="auto"/>
            <w:left w:val="none" w:sz="0" w:space="0" w:color="auto"/>
            <w:bottom w:val="none" w:sz="0" w:space="0" w:color="auto"/>
            <w:right w:val="none" w:sz="0" w:space="0" w:color="auto"/>
          </w:divBdr>
        </w:div>
        <w:div w:id="66265934">
          <w:marLeft w:val="0"/>
          <w:marRight w:val="0"/>
          <w:marTop w:val="0"/>
          <w:marBottom w:val="0"/>
          <w:divBdr>
            <w:top w:val="none" w:sz="0" w:space="0" w:color="auto"/>
            <w:left w:val="none" w:sz="0" w:space="0" w:color="auto"/>
            <w:bottom w:val="none" w:sz="0" w:space="0" w:color="auto"/>
            <w:right w:val="none" w:sz="0" w:space="0" w:color="auto"/>
          </w:divBdr>
        </w:div>
        <w:div w:id="2115779482">
          <w:marLeft w:val="0"/>
          <w:marRight w:val="0"/>
          <w:marTop w:val="0"/>
          <w:marBottom w:val="0"/>
          <w:divBdr>
            <w:top w:val="none" w:sz="0" w:space="0" w:color="auto"/>
            <w:left w:val="none" w:sz="0" w:space="0" w:color="auto"/>
            <w:bottom w:val="none" w:sz="0" w:space="0" w:color="auto"/>
            <w:right w:val="none" w:sz="0" w:space="0" w:color="auto"/>
          </w:divBdr>
        </w:div>
        <w:div w:id="349457365">
          <w:marLeft w:val="0"/>
          <w:marRight w:val="0"/>
          <w:marTop w:val="0"/>
          <w:marBottom w:val="0"/>
          <w:divBdr>
            <w:top w:val="none" w:sz="0" w:space="0" w:color="auto"/>
            <w:left w:val="none" w:sz="0" w:space="0" w:color="auto"/>
            <w:bottom w:val="none" w:sz="0" w:space="0" w:color="auto"/>
            <w:right w:val="none" w:sz="0" w:space="0" w:color="auto"/>
          </w:divBdr>
        </w:div>
        <w:div w:id="1476726052">
          <w:marLeft w:val="0"/>
          <w:marRight w:val="0"/>
          <w:marTop w:val="0"/>
          <w:marBottom w:val="0"/>
          <w:divBdr>
            <w:top w:val="none" w:sz="0" w:space="0" w:color="auto"/>
            <w:left w:val="none" w:sz="0" w:space="0" w:color="auto"/>
            <w:bottom w:val="none" w:sz="0" w:space="0" w:color="auto"/>
            <w:right w:val="none" w:sz="0" w:space="0" w:color="auto"/>
          </w:divBdr>
        </w:div>
        <w:div w:id="623393301">
          <w:marLeft w:val="0"/>
          <w:marRight w:val="0"/>
          <w:marTop w:val="0"/>
          <w:marBottom w:val="0"/>
          <w:divBdr>
            <w:top w:val="none" w:sz="0" w:space="0" w:color="auto"/>
            <w:left w:val="none" w:sz="0" w:space="0" w:color="auto"/>
            <w:bottom w:val="none" w:sz="0" w:space="0" w:color="auto"/>
            <w:right w:val="none" w:sz="0" w:space="0" w:color="auto"/>
          </w:divBdr>
        </w:div>
        <w:div w:id="121970433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 w:id="337345267">
          <w:marLeft w:val="0"/>
          <w:marRight w:val="0"/>
          <w:marTop w:val="0"/>
          <w:marBottom w:val="0"/>
          <w:divBdr>
            <w:top w:val="none" w:sz="0" w:space="0" w:color="auto"/>
            <w:left w:val="none" w:sz="0" w:space="0" w:color="auto"/>
            <w:bottom w:val="none" w:sz="0" w:space="0" w:color="auto"/>
            <w:right w:val="none" w:sz="0" w:space="0" w:color="auto"/>
          </w:divBdr>
        </w:div>
        <w:div w:id="1546599944">
          <w:marLeft w:val="0"/>
          <w:marRight w:val="0"/>
          <w:marTop w:val="0"/>
          <w:marBottom w:val="0"/>
          <w:divBdr>
            <w:top w:val="none" w:sz="0" w:space="0" w:color="auto"/>
            <w:left w:val="none" w:sz="0" w:space="0" w:color="auto"/>
            <w:bottom w:val="none" w:sz="0" w:space="0" w:color="auto"/>
            <w:right w:val="none" w:sz="0" w:space="0" w:color="auto"/>
          </w:divBdr>
        </w:div>
        <w:div w:id="1714576176">
          <w:marLeft w:val="0"/>
          <w:marRight w:val="0"/>
          <w:marTop w:val="0"/>
          <w:marBottom w:val="0"/>
          <w:divBdr>
            <w:top w:val="none" w:sz="0" w:space="0" w:color="auto"/>
            <w:left w:val="none" w:sz="0" w:space="0" w:color="auto"/>
            <w:bottom w:val="none" w:sz="0" w:space="0" w:color="auto"/>
            <w:right w:val="none" w:sz="0" w:space="0" w:color="auto"/>
          </w:divBdr>
        </w:div>
        <w:div w:id="1520385765">
          <w:marLeft w:val="0"/>
          <w:marRight w:val="0"/>
          <w:marTop w:val="0"/>
          <w:marBottom w:val="0"/>
          <w:divBdr>
            <w:top w:val="none" w:sz="0" w:space="0" w:color="auto"/>
            <w:left w:val="none" w:sz="0" w:space="0" w:color="auto"/>
            <w:bottom w:val="none" w:sz="0" w:space="0" w:color="auto"/>
            <w:right w:val="none" w:sz="0" w:space="0" w:color="auto"/>
          </w:divBdr>
        </w:div>
        <w:div w:id="1630479842">
          <w:marLeft w:val="0"/>
          <w:marRight w:val="0"/>
          <w:marTop w:val="0"/>
          <w:marBottom w:val="0"/>
          <w:divBdr>
            <w:top w:val="none" w:sz="0" w:space="0" w:color="auto"/>
            <w:left w:val="none" w:sz="0" w:space="0" w:color="auto"/>
            <w:bottom w:val="none" w:sz="0" w:space="0" w:color="auto"/>
            <w:right w:val="none" w:sz="0" w:space="0" w:color="auto"/>
          </w:divBdr>
        </w:div>
        <w:div w:id="1720324433">
          <w:marLeft w:val="0"/>
          <w:marRight w:val="0"/>
          <w:marTop w:val="0"/>
          <w:marBottom w:val="0"/>
          <w:divBdr>
            <w:top w:val="none" w:sz="0" w:space="0" w:color="auto"/>
            <w:left w:val="none" w:sz="0" w:space="0" w:color="auto"/>
            <w:bottom w:val="none" w:sz="0" w:space="0" w:color="auto"/>
            <w:right w:val="none" w:sz="0" w:space="0" w:color="auto"/>
          </w:divBdr>
        </w:div>
        <w:div w:id="1267738956">
          <w:marLeft w:val="0"/>
          <w:marRight w:val="0"/>
          <w:marTop w:val="0"/>
          <w:marBottom w:val="0"/>
          <w:divBdr>
            <w:top w:val="none" w:sz="0" w:space="0" w:color="auto"/>
            <w:left w:val="none" w:sz="0" w:space="0" w:color="auto"/>
            <w:bottom w:val="none" w:sz="0" w:space="0" w:color="auto"/>
            <w:right w:val="none" w:sz="0" w:space="0" w:color="auto"/>
          </w:divBdr>
        </w:div>
        <w:div w:id="1490561887">
          <w:marLeft w:val="0"/>
          <w:marRight w:val="0"/>
          <w:marTop w:val="0"/>
          <w:marBottom w:val="0"/>
          <w:divBdr>
            <w:top w:val="none" w:sz="0" w:space="0" w:color="auto"/>
            <w:left w:val="none" w:sz="0" w:space="0" w:color="auto"/>
            <w:bottom w:val="none" w:sz="0" w:space="0" w:color="auto"/>
            <w:right w:val="none" w:sz="0" w:space="0" w:color="auto"/>
          </w:divBdr>
        </w:div>
        <w:div w:id="1613391888">
          <w:marLeft w:val="0"/>
          <w:marRight w:val="0"/>
          <w:marTop w:val="0"/>
          <w:marBottom w:val="0"/>
          <w:divBdr>
            <w:top w:val="none" w:sz="0" w:space="0" w:color="auto"/>
            <w:left w:val="none" w:sz="0" w:space="0" w:color="auto"/>
            <w:bottom w:val="none" w:sz="0" w:space="0" w:color="auto"/>
            <w:right w:val="none" w:sz="0" w:space="0" w:color="auto"/>
          </w:divBdr>
        </w:div>
        <w:div w:id="1110734453">
          <w:marLeft w:val="0"/>
          <w:marRight w:val="0"/>
          <w:marTop w:val="0"/>
          <w:marBottom w:val="0"/>
          <w:divBdr>
            <w:top w:val="none" w:sz="0" w:space="0" w:color="auto"/>
            <w:left w:val="none" w:sz="0" w:space="0" w:color="auto"/>
            <w:bottom w:val="none" w:sz="0" w:space="0" w:color="auto"/>
            <w:right w:val="none" w:sz="0" w:space="0" w:color="auto"/>
          </w:divBdr>
        </w:div>
        <w:div w:id="56248189">
          <w:marLeft w:val="0"/>
          <w:marRight w:val="0"/>
          <w:marTop w:val="0"/>
          <w:marBottom w:val="0"/>
          <w:divBdr>
            <w:top w:val="none" w:sz="0" w:space="0" w:color="auto"/>
            <w:left w:val="none" w:sz="0" w:space="0" w:color="auto"/>
            <w:bottom w:val="none" w:sz="0" w:space="0" w:color="auto"/>
            <w:right w:val="none" w:sz="0" w:space="0" w:color="auto"/>
          </w:divBdr>
        </w:div>
        <w:div w:id="507868898">
          <w:marLeft w:val="0"/>
          <w:marRight w:val="0"/>
          <w:marTop w:val="0"/>
          <w:marBottom w:val="0"/>
          <w:divBdr>
            <w:top w:val="none" w:sz="0" w:space="0" w:color="auto"/>
            <w:left w:val="none" w:sz="0" w:space="0" w:color="auto"/>
            <w:bottom w:val="none" w:sz="0" w:space="0" w:color="auto"/>
            <w:right w:val="none" w:sz="0" w:space="0" w:color="auto"/>
          </w:divBdr>
        </w:div>
        <w:div w:id="1778671550">
          <w:marLeft w:val="0"/>
          <w:marRight w:val="0"/>
          <w:marTop w:val="0"/>
          <w:marBottom w:val="0"/>
          <w:divBdr>
            <w:top w:val="none" w:sz="0" w:space="0" w:color="auto"/>
            <w:left w:val="none" w:sz="0" w:space="0" w:color="auto"/>
            <w:bottom w:val="none" w:sz="0" w:space="0" w:color="auto"/>
            <w:right w:val="none" w:sz="0" w:space="0" w:color="auto"/>
          </w:divBdr>
        </w:div>
        <w:div w:id="259144546">
          <w:marLeft w:val="0"/>
          <w:marRight w:val="0"/>
          <w:marTop w:val="0"/>
          <w:marBottom w:val="0"/>
          <w:divBdr>
            <w:top w:val="none" w:sz="0" w:space="0" w:color="auto"/>
            <w:left w:val="none" w:sz="0" w:space="0" w:color="auto"/>
            <w:bottom w:val="none" w:sz="0" w:space="0" w:color="auto"/>
            <w:right w:val="none" w:sz="0" w:space="0" w:color="auto"/>
          </w:divBdr>
        </w:div>
        <w:div w:id="986936224">
          <w:marLeft w:val="0"/>
          <w:marRight w:val="0"/>
          <w:marTop w:val="0"/>
          <w:marBottom w:val="0"/>
          <w:divBdr>
            <w:top w:val="none" w:sz="0" w:space="0" w:color="auto"/>
            <w:left w:val="none" w:sz="0" w:space="0" w:color="auto"/>
            <w:bottom w:val="none" w:sz="0" w:space="0" w:color="auto"/>
            <w:right w:val="none" w:sz="0" w:space="0" w:color="auto"/>
          </w:divBdr>
        </w:div>
        <w:div w:id="1799378152">
          <w:marLeft w:val="0"/>
          <w:marRight w:val="0"/>
          <w:marTop w:val="0"/>
          <w:marBottom w:val="0"/>
          <w:divBdr>
            <w:top w:val="none" w:sz="0" w:space="0" w:color="auto"/>
            <w:left w:val="none" w:sz="0" w:space="0" w:color="auto"/>
            <w:bottom w:val="none" w:sz="0" w:space="0" w:color="auto"/>
            <w:right w:val="none" w:sz="0" w:space="0" w:color="auto"/>
          </w:divBdr>
        </w:div>
        <w:div w:id="1718159521">
          <w:marLeft w:val="0"/>
          <w:marRight w:val="0"/>
          <w:marTop w:val="0"/>
          <w:marBottom w:val="0"/>
          <w:divBdr>
            <w:top w:val="none" w:sz="0" w:space="0" w:color="auto"/>
            <w:left w:val="none" w:sz="0" w:space="0" w:color="auto"/>
            <w:bottom w:val="none" w:sz="0" w:space="0" w:color="auto"/>
            <w:right w:val="none" w:sz="0" w:space="0" w:color="auto"/>
          </w:divBdr>
        </w:div>
        <w:div w:id="393091453">
          <w:marLeft w:val="0"/>
          <w:marRight w:val="0"/>
          <w:marTop w:val="0"/>
          <w:marBottom w:val="0"/>
          <w:divBdr>
            <w:top w:val="none" w:sz="0" w:space="0" w:color="auto"/>
            <w:left w:val="none" w:sz="0" w:space="0" w:color="auto"/>
            <w:bottom w:val="none" w:sz="0" w:space="0" w:color="auto"/>
            <w:right w:val="none" w:sz="0" w:space="0" w:color="auto"/>
          </w:divBdr>
        </w:div>
        <w:div w:id="1752846420">
          <w:marLeft w:val="0"/>
          <w:marRight w:val="0"/>
          <w:marTop w:val="0"/>
          <w:marBottom w:val="0"/>
          <w:divBdr>
            <w:top w:val="none" w:sz="0" w:space="0" w:color="auto"/>
            <w:left w:val="none" w:sz="0" w:space="0" w:color="auto"/>
            <w:bottom w:val="none" w:sz="0" w:space="0" w:color="auto"/>
            <w:right w:val="none" w:sz="0" w:space="0" w:color="auto"/>
          </w:divBdr>
        </w:div>
        <w:div w:id="1010257593">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2085301330">
          <w:marLeft w:val="0"/>
          <w:marRight w:val="0"/>
          <w:marTop w:val="0"/>
          <w:marBottom w:val="0"/>
          <w:divBdr>
            <w:top w:val="none" w:sz="0" w:space="0" w:color="auto"/>
            <w:left w:val="none" w:sz="0" w:space="0" w:color="auto"/>
            <w:bottom w:val="none" w:sz="0" w:space="0" w:color="auto"/>
            <w:right w:val="none" w:sz="0" w:space="0" w:color="auto"/>
          </w:divBdr>
        </w:div>
        <w:div w:id="1405451839">
          <w:marLeft w:val="0"/>
          <w:marRight w:val="0"/>
          <w:marTop w:val="0"/>
          <w:marBottom w:val="0"/>
          <w:divBdr>
            <w:top w:val="none" w:sz="0" w:space="0" w:color="auto"/>
            <w:left w:val="none" w:sz="0" w:space="0" w:color="auto"/>
            <w:bottom w:val="none" w:sz="0" w:space="0" w:color="auto"/>
            <w:right w:val="none" w:sz="0" w:space="0" w:color="auto"/>
          </w:divBdr>
        </w:div>
        <w:div w:id="1751347198">
          <w:marLeft w:val="0"/>
          <w:marRight w:val="0"/>
          <w:marTop w:val="0"/>
          <w:marBottom w:val="0"/>
          <w:divBdr>
            <w:top w:val="none" w:sz="0" w:space="0" w:color="auto"/>
            <w:left w:val="none" w:sz="0" w:space="0" w:color="auto"/>
            <w:bottom w:val="none" w:sz="0" w:space="0" w:color="auto"/>
            <w:right w:val="none" w:sz="0" w:space="0" w:color="auto"/>
          </w:divBdr>
        </w:div>
        <w:div w:id="515389990">
          <w:marLeft w:val="0"/>
          <w:marRight w:val="0"/>
          <w:marTop w:val="0"/>
          <w:marBottom w:val="0"/>
          <w:divBdr>
            <w:top w:val="none" w:sz="0" w:space="0" w:color="auto"/>
            <w:left w:val="none" w:sz="0" w:space="0" w:color="auto"/>
            <w:bottom w:val="none" w:sz="0" w:space="0" w:color="auto"/>
            <w:right w:val="none" w:sz="0" w:space="0" w:color="auto"/>
          </w:divBdr>
        </w:div>
        <w:div w:id="1808625718">
          <w:marLeft w:val="0"/>
          <w:marRight w:val="0"/>
          <w:marTop w:val="0"/>
          <w:marBottom w:val="0"/>
          <w:divBdr>
            <w:top w:val="none" w:sz="0" w:space="0" w:color="auto"/>
            <w:left w:val="none" w:sz="0" w:space="0" w:color="auto"/>
            <w:bottom w:val="none" w:sz="0" w:space="0" w:color="auto"/>
            <w:right w:val="none" w:sz="0" w:space="0" w:color="auto"/>
          </w:divBdr>
        </w:div>
        <w:div w:id="2146966773">
          <w:marLeft w:val="0"/>
          <w:marRight w:val="0"/>
          <w:marTop w:val="0"/>
          <w:marBottom w:val="0"/>
          <w:divBdr>
            <w:top w:val="none" w:sz="0" w:space="0" w:color="auto"/>
            <w:left w:val="none" w:sz="0" w:space="0" w:color="auto"/>
            <w:bottom w:val="none" w:sz="0" w:space="0" w:color="auto"/>
            <w:right w:val="none" w:sz="0" w:space="0" w:color="auto"/>
          </w:divBdr>
        </w:div>
        <w:div w:id="2144536067">
          <w:marLeft w:val="0"/>
          <w:marRight w:val="0"/>
          <w:marTop w:val="0"/>
          <w:marBottom w:val="0"/>
          <w:divBdr>
            <w:top w:val="none" w:sz="0" w:space="0" w:color="auto"/>
            <w:left w:val="none" w:sz="0" w:space="0" w:color="auto"/>
            <w:bottom w:val="none" w:sz="0" w:space="0" w:color="auto"/>
            <w:right w:val="none" w:sz="0" w:space="0" w:color="auto"/>
          </w:divBdr>
        </w:div>
        <w:div w:id="609044672">
          <w:marLeft w:val="0"/>
          <w:marRight w:val="0"/>
          <w:marTop w:val="0"/>
          <w:marBottom w:val="0"/>
          <w:divBdr>
            <w:top w:val="none" w:sz="0" w:space="0" w:color="auto"/>
            <w:left w:val="none" w:sz="0" w:space="0" w:color="auto"/>
            <w:bottom w:val="none" w:sz="0" w:space="0" w:color="auto"/>
            <w:right w:val="none" w:sz="0" w:space="0" w:color="auto"/>
          </w:divBdr>
        </w:div>
        <w:div w:id="86316543">
          <w:marLeft w:val="0"/>
          <w:marRight w:val="0"/>
          <w:marTop w:val="0"/>
          <w:marBottom w:val="0"/>
          <w:divBdr>
            <w:top w:val="none" w:sz="0" w:space="0" w:color="auto"/>
            <w:left w:val="none" w:sz="0" w:space="0" w:color="auto"/>
            <w:bottom w:val="none" w:sz="0" w:space="0" w:color="auto"/>
            <w:right w:val="none" w:sz="0" w:space="0" w:color="auto"/>
          </w:divBdr>
        </w:div>
        <w:div w:id="1777406149">
          <w:marLeft w:val="0"/>
          <w:marRight w:val="0"/>
          <w:marTop w:val="0"/>
          <w:marBottom w:val="0"/>
          <w:divBdr>
            <w:top w:val="none" w:sz="0" w:space="0" w:color="auto"/>
            <w:left w:val="none" w:sz="0" w:space="0" w:color="auto"/>
            <w:bottom w:val="none" w:sz="0" w:space="0" w:color="auto"/>
            <w:right w:val="none" w:sz="0" w:space="0" w:color="auto"/>
          </w:divBdr>
        </w:div>
        <w:div w:id="1608998793">
          <w:marLeft w:val="0"/>
          <w:marRight w:val="0"/>
          <w:marTop w:val="0"/>
          <w:marBottom w:val="0"/>
          <w:divBdr>
            <w:top w:val="none" w:sz="0" w:space="0" w:color="auto"/>
            <w:left w:val="none" w:sz="0" w:space="0" w:color="auto"/>
            <w:bottom w:val="none" w:sz="0" w:space="0" w:color="auto"/>
            <w:right w:val="none" w:sz="0" w:space="0" w:color="auto"/>
          </w:divBdr>
        </w:div>
        <w:div w:id="664549569">
          <w:marLeft w:val="0"/>
          <w:marRight w:val="0"/>
          <w:marTop w:val="0"/>
          <w:marBottom w:val="0"/>
          <w:divBdr>
            <w:top w:val="none" w:sz="0" w:space="0" w:color="auto"/>
            <w:left w:val="none" w:sz="0" w:space="0" w:color="auto"/>
            <w:bottom w:val="none" w:sz="0" w:space="0" w:color="auto"/>
            <w:right w:val="none" w:sz="0" w:space="0" w:color="auto"/>
          </w:divBdr>
        </w:div>
        <w:div w:id="1304236043">
          <w:marLeft w:val="0"/>
          <w:marRight w:val="0"/>
          <w:marTop w:val="0"/>
          <w:marBottom w:val="0"/>
          <w:divBdr>
            <w:top w:val="none" w:sz="0" w:space="0" w:color="auto"/>
            <w:left w:val="none" w:sz="0" w:space="0" w:color="auto"/>
            <w:bottom w:val="none" w:sz="0" w:space="0" w:color="auto"/>
            <w:right w:val="none" w:sz="0" w:space="0" w:color="auto"/>
          </w:divBdr>
        </w:div>
        <w:div w:id="2059162194">
          <w:marLeft w:val="0"/>
          <w:marRight w:val="0"/>
          <w:marTop w:val="0"/>
          <w:marBottom w:val="0"/>
          <w:divBdr>
            <w:top w:val="none" w:sz="0" w:space="0" w:color="auto"/>
            <w:left w:val="none" w:sz="0" w:space="0" w:color="auto"/>
            <w:bottom w:val="none" w:sz="0" w:space="0" w:color="auto"/>
            <w:right w:val="none" w:sz="0" w:space="0" w:color="auto"/>
          </w:divBdr>
        </w:div>
        <w:div w:id="583032049">
          <w:marLeft w:val="0"/>
          <w:marRight w:val="0"/>
          <w:marTop w:val="0"/>
          <w:marBottom w:val="0"/>
          <w:divBdr>
            <w:top w:val="none" w:sz="0" w:space="0" w:color="auto"/>
            <w:left w:val="none" w:sz="0" w:space="0" w:color="auto"/>
            <w:bottom w:val="none" w:sz="0" w:space="0" w:color="auto"/>
            <w:right w:val="none" w:sz="0" w:space="0" w:color="auto"/>
          </w:divBdr>
        </w:div>
        <w:div w:id="956639144">
          <w:marLeft w:val="0"/>
          <w:marRight w:val="0"/>
          <w:marTop w:val="0"/>
          <w:marBottom w:val="0"/>
          <w:divBdr>
            <w:top w:val="none" w:sz="0" w:space="0" w:color="auto"/>
            <w:left w:val="none" w:sz="0" w:space="0" w:color="auto"/>
            <w:bottom w:val="none" w:sz="0" w:space="0" w:color="auto"/>
            <w:right w:val="none" w:sz="0" w:space="0" w:color="auto"/>
          </w:divBdr>
        </w:div>
        <w:div w:id="1940405047">
          <w:marLeft w:val="0"/>
          <w:marRight w:val="0"/>
          <w:marTop w:val="0"/>
          <w:marBottom w:val="0"/>
          <w:divBdr>
            <w:top w:val="none" w:sz="0" w:space="0" w:color="auto"/>
            <w:left w:val="none" w:sz="0" w:space="0" w:color="auto"/>
            <w:bottom w:val="none" w:sz="0" w:space="0" w:color="auto"/>
            <w:right w:val="none" w:sz="0" w:space="0" w:color="auto"/>
          </w:divBdr>
        </w:div>
        <w:div w:id="1147938989">
          <w:marLeft w:val="0"/>
          <w:marRight w:val="0"/>
          <w:marTop w:val="0"/>
          <w:marBottom w:val="0"/>
          <w:divBdr>
            <w:top w:val="none" w:sz="0" w:space="0" w:color="auto"/>
            <w:left w:val="none" w:sz="0" w:space="0" w:color="auto"/>
            <w:bottom w:val="none" w:sz="0" w:space="0" w:color="auto"/>
            <w:right w:val="none" w:sz="0" w:space="0" w:color="auto"/>
          </w:divBdr>
        </w:div>
        <w:div w:id="443890780">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595090151">
          <w:marLeft w:val="0"/>
          <w:marRight w:val="0"/>
          <w:marTop w:val="0"/>
          <w:marBottom w:val="0"/>
          <w:divBdr>
            <w:top w:val="none" w:sz="0" w:space="0" w:color="auto"/>
            <w:left w:val="none" w:sz="0" w:space="0" w:color="auto"/>
            <w:bottom w:val="none" w:sz="0" w:space="0" w:color="auto"/>
            <w:right w:val="none" w:sz="0" w:space="0" w:color="auto"/>
          </w:divBdr>
        </w:div>
        <w:div w:id="1743332449">
          <w:marLeft w:val="0"/>
          <w:marRight w:val="0"/>
          <w:marTop w:val="0"/>
          <w:marBottom w:val="0"/>
          <w:divBdr>
            <w:top w:val="none" w:sz="0" w:space="0" w:color="auto"/>
            <w:left w:val="none" w:sz="0" w:space="0" w:color="auto"/>
            <w:bottom w:val="none" w:sz="0" w:space="0" w:color="auto"/>
            <w:right w:val="none" w:sz="0" w:space="0" w:color="auto"/>
          </w:divBdr>
        </w:div>
        <w:div w:id="617377788">
          <w:marLeft w:val="0"/>
          <w:marRight w:val="0"/>
          <w:marTop w:val="0"/>
          <w:marBottom w:val="0"/>
          <w:divBdr>
            <w:top w:val="none" w:sz="0" w:space="0" w:color="auto"/>
            <w:left w:val="none" w:sz="0" w:space="0" w:color="auto"/>
            <w:bottom w:val="none" w:sz="0" w:space="0" w:color="auto"/>
            <w:right w:val="none" w:sz="0" w:space="0" w:color="auto"/>
          </w:divBdr>
        </w:div>
        <w:div w:id="1297220509">
          <w:marLeft w:val="0"/>
          <w:marRight w:val="0"/>
          <w:marTop w:val="0"/>
          <w:marBottom w:val="0"/>
          <w:divBdr>
            <w:top w:val="none" w:sz="0" w:space="0" w:color="auto"/>
            <w:left w:val="none" w:sz="0" w:space="0" w:color="auto"/>
            <w:bottom w:val="none" w:sz="0" w:space="0" w:color="auto"/>
            <w:right w:val="none" w:sz="0" w:space="0" w:color="auto"/>
          </w:divBdr>
        </w:div>
        <w:div w:id="812874658">
          <w:marLeft w:val="0"/>
          <w:marRight w:val="0"/>
          <w:marTop w:val="0"/>
          <w:marBottom w:val="0"/>
          <w:divBdr>
            <w:top w:val="none" w:sz="0" w:space="0" w:color="auto"/>
            <w:left w:val="none" w:sz="0" w:space="0" w:color="auto"/>
            <w:bottom w:val="none" w:sz="0" w:space="0" w:color="auto"/>
            <w:right w:val="none" w:sz="0" w:space="0" w:color="auto"/>
          </w:divBdr>
        </w:div>
        <w:div w:id="790514092">
          <w:marLeft w:val="0"/>
          <w:marRight w:val="0"/>
          <w:marTop w:val="0"/>
          <w:marBottom w:val="0"/>
          <w:divBdr>
            <w:top w:val="none" w:sz="0" w:space="0" w:color="auto"/>
            <w:left w:val="none" w:sz="0" w:space="0" w:color="auto"/>
            <w:bottom w:val="none" w:sz="0" w:space="0" w:color="auto"/>
            <w:right w:val="none" w:sz="0" w:space="0" w:color="auto"/>
          </w:divBdr>
        </w:div>
        <w:div w:id="1637754289">
          <w:marLeft w:val="0"/>
          <w:marRight w:val="0"/>
          <w:marTop w:val="0"/>
          <w:marBottom w:val="0"/>
          <w:divBdr>
            <w:top w:val="none" w:sz="0" w:space="0" w:color="auto"/>
            <w:left w:val="none" w:sz="0" w:space="0" w:color="auto"/>
            <w:bottom w:val="none" w:sz="0" w:space="0" w:color="auto"/>
            <w:right w:val="none" w:sz="0" w:space="0" w:color="auto"/>
          </w:divBdr>
        </w:div>
        <w:div w:id="349920292">
          <w:marLeft w:val="0"/>
          <w:marRight w:val="0"/>
          <w:marTop w:val="0"/>
          <w:marBottom w:val="0"/>
          <w:divBdr>
            <w:top w:val="none" w:sz="0" w:space="0" w:color="auto"/>
            <w:left w:val="none" w:sz="0" w:space="0" w:color="auto"/>
            <w:bottom w:val="none" w:sz="0" w:space="0" w:color="auto"/>
            <w:right w:val="none" w:sz="0" w:space="0" w:color="auto"/>
          </w:divBdr>
        </w:div>
        <w:div w:id="1760248160">
          <w:marLeft w:val="0"/>
          <w:marRight w:val="0"/>
          <w:marTop w:val="0"/>
          <w:marBottom w:val="0"/>
          <w:divBdr>
            <w:top w:val="none" w:sz="0" w:space="0" w:color="auto"/>
            <w:left w:val="none" w:sz="0" w:space="0" w:color="auto"/>
            <w:bottom w:val="none" w:sz="0" w:space="0" w:color="auto"/>
            <w:right w:val="none" w:sz="0" w:space="0" w:color="auto"/>
          </w:divBdr>
        </w:div>
        <w:div w:id="453983225">
          <w:marLeft w:val="0"/>
          <w:marRight w:val="0"/>
          <w:marTop w:val="0"/>
          <w:marBottom w:val="0"/>
          <w:divBdr>
            <w:top w:val="none" w:sz="0" w:space="0" w:color="auto"/>
            <w:left w:val="none" w:sz="0" w:space="0" w:color="auto"/>
            <w:bottom w:val="none" w:sz="0" w:space="0" w:color="auto"/>
            <w:right w:val="none" w:sz="0" w:space="0" w:color="auto"/>
          </w:divBdr>
        </w:div>
        <w:div w:id="1661885171">
          <w:marLeft w:val="0"/>
          <w:marRight w:val="0"/>
          <w:marTop w:val="0"/>
          <w:marBottom w:val="0"/>
          <w:divBdr>
            <w:top w:val="none" w:sz="0" w:space="0" w:color="auto"/>
            <w:left w:val="none" w:sz="0" w:space="0" w:color="auto"/>
            <w:bottom w:val="none" w:sz="0" w:space="0" w:color="auto"/>
            <w:right w:val="none" w:sz="0" w:space="0" w:color="auto"/>
          </w:divBdr>
        </w:div>
        <w:div w:id="837499203">
          <w:marLeft w:val="0"/>
          <w:marRight w:val="0"/>
          <w:marTop w:val="0"/>
          <w:marBottom w:val="0"/>
          <w:divBdr>
            <w:top w:val="none" w:sz="0" w:space="0" w:color="auto"/>
            <w:left w:val="none" w:sz="0" w:space="0" w:color="auto"/>
            <w:bottom w:val="none" w:sz="0" w:space="0" w:color="auto"/>
            <w:right w:val="none" w:sz="0" w:space="0" w:color="auto"/>
          </w:divBdr>
        </w:div>
        <w:div w:id="1245451019">
          <w:marLeft w:val="0"/>
          <w:marRight w:val="0"/>
          <w:marTop w:val="0"/>
          <w:marBottom w:val="0"/>
          <w:divBdr>
            <w:top w:val="none" w:sz="0" w:space="0" w:color="auto"/>
            <w:left w:val="none" w:sz="0" w:space="0" w:color="auto"/>
            <w:bottom w:val="none" w:sz="0" w:space="0" w:color="auto"/>
            <w:right w:val="none" w:sz="0" w:space="0" w:color="auto"/>
          </w:divBdr>
        </w:div>
        <w:div w:id="424694263">
          <w:marLeft w:val="0"/>
          <w:marRight w:val="0"/>
          <w:marTop w:val="0"/>
          <w:marBottom w:val="0"/>
          <w:divBdr>
            <w:top w:val="none" w:sz="0" w:space="0" w:color="auto"/>
            <w:left w:val="none" w:sz="0" w:space="0" w:color="auto"/>
            <w:bottom w:val="none" w:sz="0" w:space="0" w:color="auto"/>
            <w:right w:val="none" w:sz="0" w:space="0" w:color="auto"/>
          </w:divBdr>
        </w:div>
        <w:div w:id="541406384">
          <w:marLeft w:val="0"/>
          <w:marRight w:val="0"/>
          <w:marTop w:val="0"/>
          <w:marBottom w:val="0"/>
          <w:divBdr>
            <w:top w:val="none" w:sz="0" w:space="0" w:color="auto"/>
            <w:left w:val="none" w:sz="0" w:space="0" w:color="auto"/>
            <w:bottom w:val="none" w:sz="0" w:space="0" w:color="auto"/>
            <w:right w:val="none" w:sz="0" w:space="0" w:color="auto"/>
          </w:divBdr>
        </w:div>
        <w:div w:id="1649629969">
          <w:marLeft w:val="0"/>
          <w:marRight w:val="0"/>
          <w:marTop w:val="0"/>
          <w:marBottom w:val="0"/>
          <w:divBdr>
            <w:top w:val="none" w:sz="0" w:space="0" w:color="auto"/>
            <w:left w:val="none" w:sz="0" w:space="0" w:color="auto"/>
            <w:bottom w:val="none" w:sz="0" w:space="0" w:color="auto"/>
            <w:right w:val="none" w:sz="0" w:space="0" w:color="auto"/>
          </w:divBdr>
        </w:div>
        <w:div w:id="790365194">
          <w:marLeft w:val="0"/>
          <w:marRight w:val="0"/>
          <w:marTop w:val="0"/>
          <w:marBottom w:val="0"/>
          <w:divBdr>
            <w:top w:val="none" w:sz="0" w:space="0" w:color="auto"/>
            <w:left w:val="none" w:sz="0" w:space="0" w:color="auto"/>
            <w:bottom w:val="none" w:sz="0" w:space="0" w:color="auto"/>
            <w:right w:val="none" w:sz="0" w:space="0" w:color="auto"/>
          </w:divBdr>
        </w:div>
        <w:div w:id="1840340645">
          <w:marLeft w:val="0"/>
          <w:marRight w:val="0"/>
          <w:marTop w:val="0"/>
          <w:marBottom w:val="0"/>
          <w:divBdr>
            <w:top w:val="none" w:sz="0" w:space="0" w:color="auto"/>
            <w:left w:val="none" w:sz="0" w:space="0" w:color="auto"/>
            <w:bottom w:val="none" w:sz="0" w:space="0" w:color="auto"/>
            <w:right w:val="none" w:sz="0" w:space="0" w:color="auto"/>
          </w:divBdr>
        </w:div>
        <w:div w:id="1974217382">
          <w:marLeft w:val="0"/>
          <w:marRight w:val="0"/>
          <w:marTop w:val="0"/>
          <w:marBottom w:val="0"/>
          <w:divBdr>
            <w:top w:val="none" w:sz="0" w:space="0" w:color="auto"/>
            <w:left w:val="none" w:sz="0" w:space="0" w:color="auto"/>
            <w:bottom w:val="none" w:sz="0" w:space="0" w:color="auto"/>
            <w:right w:val="none" w:sz="0" w:space="0" w:color="auto"/>
          </w:divBdr>
        </w:div>
        <w:div w:id="980496391">
          <w:marLeft w:val="0"/>
          <w:marRight w:val="0"/>
          <w:marTop w:val="0"/>
          <w:marBottom w:val="0"/>
          <w:divBdr>
            <w:top w:val="none" w:sz="0" w:space="0" w:color="auto"/>
            <w:left w:val="none" w:sz="0" w:space="0" w:color="auto"/>
            <w:bottom w:val="none" w:sz="0" w:space="0" w:color="auto"/>
            <w:right w:val="none" w:sz="0" w:space="0" w:color="auto"/>
          </w:divBdr>
        </w:div>
        <w:div w:id="272831171">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
        <w:div w:id="60834289">
          <w:marLeft w:val="0"/>
          <w:marRight w:val="0"/>
          <w:marTop w:val="0"/>
          <w:marBottom w:val="0"/>
          <w:divBdr>
            <w:top w:val="none" w:sz="0" w:space="0" w:color="auto"/>
            <w:left w:val="none" w:sz="0" w:space="0" w:color="auto"/>
            <w:bottom w:val="none" w:sz="0" w:space="0" w:color="auto"/>
            <w:right w:val="none" w:sz="0" w:space="0" w:color="auto"/>
          </w:divBdr>
        </w:div>
        <w:div w:id="1663387888">
          <w:marLeft w:val="0"/>
          <w:marRight w:val="0"/>
          <w:marTop w:val="0"/>
          <w:marBottom w:val="0"/>
          <w:divBdr>
            <w:top w:val="none" w:sz="0" w:space="0" w:color="auto"/>
            <w:left w:val="none" w:sz="0" w:space="0" w:color="auto"/>
            <w:bottom w:val="none" w:sz="0" w:space="0" w:color="auto"/>
            <w:right w:val="none" w:sz="0" w:space="0" w:color="auto"/>
          </w:divBdr>
        </w:div>
        <w:div w:id="1062291310">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 w:id="1841967920">
          <w:marLeft w:val="0"/>
          <w:marRight w:val="0"/>
          <w:marTop w:val="0"/>
          <w:marBottom w:val="0"/>
          <w:divBdr>
            <w:top w:val="none" w:sz="0" w:space="0" w:color="auto"/>
            <w:left w:val="none" w:sz="0" w:space="0" w:color="auto"/>
            <w:bottom w:val="none" w:sz="0" w:space="0" w:color="auto"/>
            <w:right w:val="none" w:sz="0" w:space="0" w:color="auto"/>
          </w:divBdr>
        </w:div>
        <w:div w:id="1209949863">
          <w:marLeft w:val="0"/>
          <w:marRight w:val="0"/>
          <w:marTop w:val="0"/>
          <w:marBottom w:val="0"/>
          <w:divBdr>
            <w:top w:val="none" w:sz="0" w:space="0" w:color="auto"/>
            <w:left w:val="none" w:sz="0" w:space="0" w:color="auto"/>
            <w:bottom w:val="none" w:sz="0" w:space="0" w:color="auto"/>
            <w:right w:val="none" w:sz="0" w:space="0" w:color="auto"/>
          </w:divBdr>
        </w:div>
        <w:div w:id="1167091102">
          <w:marLeft w:val="0"/>
          <w:marRight w:val="0"/>
          <w:marTop w:val="0"/>
          <w:marBottom w:val="0"/>
          <w:divBdr>
            <w:top w:val="none" w:sz="0" w:space="0" w:color="auto"/>
            <w:left w:val="none" w:sz="0" w:space="0" w:color="auto"/>
            <w:bottom w:val="none" w:sz="0" w:space="0" w:color="auto"/>
            <w:right w:val="none" w:sz="0" w:space="0" w:color="auto"/>
          </w:divBdr>
        </w:div>
        <w:div w:id="331681968">
          <w:marLeft w:val="0"/>
          <w:marRight w:val="0"/>
          <w:marTop w:val="0"/>
          <w:marBottom w:val="0"/>
          <w:divBdr>
            <w:top w:val="none" w:sz="0" w:space="0" w:color="auto"/>
            <w:left w:val="none" w:sz="0" w:space="0" w:color="auto"/>
            <w:bottom w:val="none" w:sz="0" w:space="0" w:color="auto"/>
            <w:right w:val="none" w:sz="0" w:space="0" w:color="auto"/>
          </w:divBdr>
        </w:div>
        <w:div w:id="742216350">
          <w:marLeft w:val="0"/>
          <w:marRight w:val="0"/>
          <w:marTop w:val="0"/>
          <w:marBottom w:val="0"/>
          <w:divBdr>
            <w:top w:val="none" w:sz="0" w:space="0" w:color="auto"/>
            <w:left w:val="none" w:sz="0" w:space="0" w:color="auto"/>
            <w:bottom w:val="none" w:sz="0" w:space="0" w:color="auto"/>
            <w:right w:val="none" w:sz="0" w:space="0" w:color="auto"/>
          </w:divBdr>
        </w:div>
        <w:div w:id="370613028">
          <w:marLeft w:val="0"/>
          <w:marRight w:val="0"/>
          <w:marTop w:val="0"/>
          <w:marBottom w:val="0"/>
          <w:divBdr>
            <w:top w:val="none" w:sz="0" w:space="0" w:color="auto"/>
            <w:left w:val="none" w:sz="0" w:space="0" w:color="auto"/>
            <w:bottom w:val="none" w:sz="0" w:space="0" w:color="auto"/>
            <w:right w:val="none" w:sz="0" w:space="0" w:color="auto"/>
          </w:divBdr>
        </w:div>
        <w:div w:id="1023362006">
          <w:marLeft w:val="0"/>
          <w:marRight w:val="0"/>
          <w:marTop w:val="0"/>
          <w:marBottom w:val="0"/>
          <w:divBdr>
            <w:top w:val="none" w:sz="0" w:space="0" w:color="auto"/>
            <w:left w:val="none" w:sz="0" w:space="0" w:color="auto"/>
            <w:bottom w:val="none" w:sz="0" w:space="0" w:color="auto"/>
            <w:right w:val="none" w:sz="0" w:space="0" w:color="auto"/>
          </w:divBdr>
        </w:div>
        <w:div w:id="42290175">
          <w:marLeft w:val="0"/>
          <w:marRight w:val="0"/>
          <w:marTop w:val="0"/>
          <w:marBottom w:val="0"/>
          <w:divBdr>
            <w:top w:val="none" w:sz="0" w:space="0" w:color="auto"/>
            <w:left w:val="none" w:sz="0" w:space="0" w:color="auto"/>
            <w:bottom w:val="none" w:sz="0" w:space="0" w:color="auto"/>
            <w:right w:val="none" w:sz="0" w:space="0" w:color="auto"/>
          </w:divBdr>
        </w:div>
        <w:div w:id="54133885">
          <w:marLeft w:val="0"/>
          <w:marRight w:val="0"/>
          <w:marTop w:val="0"/>
          <w:marBottom w:val="0"/>
          <w:divBdr>
            <w:top w:val="none" w:sz="0" w:space="0" w:color="auto"/>
            <w:left w:val="none" w:sz="0" w:space="0" w:color="auto"/>
            <w:bottom w:val="none" w:sz="0" w:space="0" w:color="auto"/>
            <w:right w:val="none" w:sz="0" w:space="0" w:color="auto"/>
          </w:divBdr>
        </w:div>
        <w:div w:id="915477157">
          <w:marLeft w:val="0"/>
          <w:marRight w:val="0"/>
          <w:marTop w:val="0"/>
          <w:marBottom w:val="0"/>
          <w:divBdr>
            <w:top w:val="none" w:sz="0" w:space="0" w:color="auto"/>
            <w:left w:val="none" w:sz="0" w:space="0" w:color="auto"/>
            <w:bottom w:val="none" w:sz="0" w:space="0" w:color="auto"/>
            <w:right w:val="none" w:sz="0" w:space="0" w:color="auto"/>
          </w:divBdr>
        </w:div>
      </w:divsChild>
    </w:div>
    <w:div w:id="1078601557">
      <w:bodyDiv w:val="1"/>
      <w:marLeft w:val="0"/>
      <w:marRight w:val="0"/>
      <w:marTop w:val="0"/>
      <w:marBottom w:val="0"/>
      <w:divBdr>
        <w:top w:val="none" w:sz="0" w:space="0" w:color="auto"/>
        <w:left w:val="none" w:sz="0" w:space="0" w:color="auto"/>
        <w:bottom w:val="none" w:sz="0" w:space="0" w:color="auto"/>
        <w:right w:val="none" w:sz="0" w:space="0" w:color="auto"/>
      </w:divBdr>
    </w:div>
    <w:div w:id="129463019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29">
          <w:marLeft w:val="0"/>
          <w:marRight w:val="0"/>
          <w:marTop w:val="0"/>
          <w:marBottom w:val="0"/>
          <w:divBdr>
            <w:top w:val="none" w:sz="0" w:space="0" w:color="auto"/>
            <w:left w:val="none" w:sz="0" w:space="0" w:color="auto"/>
            <w:bottom w:val="none" w:sz="0" w:space="0" w:color="auto"/>
            <w:right w:val="none" w:sz="0" w:space="0" w:color="auto"/>
          </w:divBdr>
        </w:div>
        <w:div w:id="905215300">
          <w:marLeft w:val="0"/>
          <w:marRight w:val="0"/>
          <w:marTop w:val="0"/>
          <w:marBottom w:val="0"/>
          <w:divBdr>
            <w:top w:val="none" w:sz="0" w:space="0" w:color="auto"/>
            <w:left w:val="none" w:sz="0" w:space="0" w:color="auto"/>
            <w:bottom w:val="none" w:sz="0" w:space="0" w:color="auto"/>
            <w:right w:val="none" w:sz="0" w:space="0" w:color="auto"/>
          </w:divBdr>
        </w:div>
        <w:div w:id="1483962715">
          <w:marLeft w:val="0"/>
          <w:marRight w:val="0"/>
          <w:marTop w:val="0"/>
          <w:marBottom w:val="0"/>
          <w:divBdr>
            <w:top w:val="none" w:sz="0" w:space="0" w:color="auto"/>
            <w:left w:val="none" w:sz="0" w:space="0" w:color="auto"/>
            <w:bottom w:val="none" w:sz="0" w:space="0" w:color="auto"/>
            <w:right w:val="none" w:sz="0" w:space="0" w:color="auto"/>
          </w:divBdr>
        </w:div>
      </w:divsChild>
    </w:div>
    <w:div w:id="1319462993">
      <w:bodyDiv w:val="1"/>
      <w:marLeft w:val="0"/>
      <w:marRight w:val="0"/>
      <w:marTop w:val="0"/>
      <w:marBottom w:val="0"/>
      <w:divBdr>
        <w:top w:val="none" w:sz="0" w:space="0" w:color="auto"/>
        <w:left w:val="none" w:sz="0" w:space="0" w:color="auto"/>
        <w:bottom w:val="none" w:sz="0" w:space="0" w:color="auto"/>
        <w:right w:val="none" w:sz="0" w:space="0" w:color="auto"/>
      </w:divBdr>
    </w:div>
    <w:div w:id="1487238805">
      <w:bodyDiv w:val="1"/>
      <w:marLeft w:val="0"/>
      <w:marRight w:val="0"/>
      <w:marTop w:val="0"/>
      <w:marBottom w:val="0"/>
      <w:divBdr>
        <w:top w:val="none" w:sz="0" w:space="0" w:color="auto"/>
        <w:left w:val="none" w:sz="0" w:space="0" w:color="auto"/>
        <w:bottom w:val="none" w:sz="0" w:space="0" w:color="auto"/>
        <w:right w:val="none" w:sz="0" w:space="0" w:color="auto"/>
      </w:divBdr>
      <w:divsChild>
        <w:div w:id="1355379759">
          <w:marLeft w:val="547"/>
          <w:marRight w:val="0"/>
          <w:marTop w:val="0"/>
          <w:marBottom w:val="0"/>
          <w:divBdr>
            <w:top w:val="none" w:sz="0" w:space="0" w:color="auto"/>
            <w:left w:val="none" w:sz="0" w:space="0" w:color="auto"/>
            <w:bottom w:val="none" w:sz="0" w:space="0" w:color="auto"/>
            <w:right w:val="none" w:sz="0" w:space="0" w:color="auto"/>
          </w:divBdr>
        </w:div>
        <w:div w:id="1348285767">
          <w:marLeft w:val="547"/>
          <w:marRight w:val="0"/>
          <w:marTop w:val="0"/>
          <w:marBottom w:val="0"/>
          <w:divBdr>
            <w:top w:val="none" w:sz="0" w:space="0" w:color="auto"/>
            <w:left w:val="none" w:sz="0" w:space="0" w:color="auto"/>
            <w:bottom w:val="none" w:sz="0" w:space="0" w:color="auto"/>
            <w:right w:val="none" w:sz="0" w:space="0" w:color="auto"/>
          </w:divBdr>
        </w:div>
        <w:div w:id="83839550">
          <w:marLeft w:val="547"/>
          <w:marRight w:val="0"/>
          <w:marTop w:val="0"/>
          <w:marBottom w:val="0"/>
          <w:divBdr>
            <w:top w:val="none" w:sz="0" w:space="0" w:color="auto"/>
            <w:left w:val="none" w:sz="0" w:space="0" w:color="auto"/>
            <w:bottom w:val="none" w:sz="0" w:space="0" w:color="auto"/>
            <w:right w:val="none" w:sz="0" w:space="0" w:color="auto"/>
          </w:divBdr>
        </w:div>
      </w:divsChild>
    </w:div>
    <w:div w:id="1591428613">
      <w:bodyDiv w:val="1"/>
      <w:marLeft w:val="0"/>
      <w:marRight w:val="0"/>
      <w:marTop w:val="0"/>
      <w:marBottom w:val="0"/>
      <w:divBdr>
        <w:top w:val="none" w:sz="0" w:space="0" w:color="auto"/>
        <w:left w:val="none" w:sz="0" w:space="0" w:color="auto"/>
        <w:bottom w:val="none" w:sz="0" w:space="0" w:color="auto"/>
        <w:right w:val="none" w:sz="0" w:space="0" w:color="auto"/>
      </w:divBdr>
      <w:divsChild>
        <w:div w:id="897783463">
          <w:marLeft w:val="0"/>
          <w:marRight w:val="0"/>
          <w:marTop w:val="0"/>
          <w:marBottom w:val="0"/>
          <w:divBdr>
            <w:top w:val="none" w:sz="0" w:space="0" w:color="auto"/>
            <w:left w:val="none" w:sz="0" w:space="0" w:color="auto"/>
            <w:bottom w:val="none" w:sz="0" w:space="0" w:color="auto"/>
            <w:right w:val="none" w:sz="0" w:space="0" w:color="auto"/>
          </w:divBdr>
        </w:div>
        <w:div w:id="100877475">
          <w:marLeft w:val="0"/>
          <w:marRight w:val="0"/>
          <w:marTop w:val="0"/>
          <w:marBottom w:val="0"/>
          <w:divBdr>
            <w:top w:val="none" w:sz="0" w:space="0" w:color="auto"/>
            <w:left w:val="none" w:sz="0" w:space="0" w:color="auto"/>
            <w:bottom w:val="none" w:sz="0" w:space="0" w:color="auto"/>
            <w:right w:val="none" w:sz="0" w:space="0" w:color="auto"/>
          </w:divBdr>
        </w:div>
        <w:div w:id="773479253">
          <w:marLeft w:val="0"/>
          <w:marRight w:val="0"/>
          <w:marTop w:val="0"/>
          <w:marBottom w:val="0"/>
          <w:divBdr>
            <w:top w:val="none" w:sz="0" w:space="0" w:color="auto"/>
            <w:left w:val="none" w:sz="0" w:space="0" w:color="auto"/>
            <w:bottom w:val="none" w:sz="0" w:space="0" w:color="auto"/>
            <w:right w:val="none" w:sz="0" w:space="0" w:color="auto"/>
          </w:divBdr>
        </w:div>
      </w:divsChild>
    </w:div>
    <w:div w:id="1598905725">
      <w:bodyDiv w:val="1"/>
      <w:marLeft w:val="0"/>
      <w:marRight w:val="0"/>
      <w:marTop w:val="0"/>
      <w:marBottom w:val="0"/>
      <w:divBdr>
        <w:top w:val="none" w:sz="0" w:space="0" w:color="auto"/>
        <w:left w:val="none" w:sz="0" w:space="0" w:color="auto"/>
        <w:bottom w:val="none" w:sz="0" w:space="0" w:color="auto"/>
        <w:right w:val="none" w:sz="0" w:space="0" w:color="auto"/>
      </w:divBdr>
    </w:div>
    <w:div w:id="1623343541">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791970176">
      <w:bodyDiv w:val="1"/>
      <w:marLeft w:val="0"/>
      <w:marRight w:val="0"/>
      <w:marTop w:val="0"/>
      <w:marBottom w:val="0"/>
      <w:divBdr>
        <w:top w:val="none" w:sz="0" w:space="0" w:color="auto"/>
        <w:left w:val="none" w:sz="0" w:space="0" w:color="auto"/>
        <w:bottom w:val="none" w:sz="0" w:space="0" w:color="auto"/>
        <w:right w:val="none" w:sz="0" w:space="0" w:color="auto"/>
      </w:divBdr>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 w:id="1876311972">
      <w:bodyDiv w:val="1"/>
      <w:marLeft w:val="0"/>
      <w:marRight w:val="0"/>
      <w:marTop w:val="0"/>
      <w:marBottom w:val="0"/>
      <w:divBdr>
        <w:top w:val="none" w:sz="0" w:space="0" w:color="auto"/>
        <w:left w:val="none" w:sz="0" w:space="0" w:color="auto"/>
        <w:bottom w:val="none" w:sz="0" w:space="0" w:color="auto"/>
        <w:right w:val="none" w:sz="0" w:space="0" w:color="auto"/>
      </w:divBdr>
      <w:divsChild>
        <w:div w:id="1537307902">
          <w:marLeft w:val="547"/>
          <w:marRight w:val="0"/>
          <w:marTop w:val="0"/>
          <w:marBottom w:val="0"/>
          <w:divBdr>
            <w:top w:val="none" w:sz="0" w:space="0" w:color="auto"/>
            <w:left w:val="none" w:sz="0" w:space="0" w:color="auto"/>
            <w:bottom w:val="none" w:sz="0" w:space="0" w:color="auto"/>
            <w:right w:val="none" w:sz="0" w:space="0" w:color="auto"/>
          </w:divBdr>
        </w:div>
        <w:div w:id="1503737889">
          <w:marLeft w:val="547"/>
          <w:marRight w:val="0"/>
          <w:marTop w:val="0"/>
          <w:marBottom w:val="0"/>
          <w:divBdr>
            <w:top w:val="none" w:sz="0" w:space="0" w:color="auto"/>
            <w:left w:val="none" w:sz="0" w:space="0" w:color="auto"/>
            <w:bottom w:val="none" w:sz="0" w:space="0" w:color="auto"/>
            <w:right w:val="none" w:sz="0" w:space="0" w:color="auto"/>
          </w:divBdr>
        </w:div>
      </w:divsChild>
    </w:div>
    <w:div w:id="1897282125">
      <w:bodyDiv w:val="1"/>
      <w:marLeft w:val="0"/>
      <w:marRight w:val="0"/>
      <w:marTop w:val="0"/>
      <w:marBottom w:val="0"/>
      <w:divBdr>
        <w:top w:val="none" w:sz="0" w:space="0" w:color="auto"/>
        <w:left w:val="none" w:sz="0" w:space="0" w:color="auto"/>
        <w:bottom w:val="none" w:sz="0" w:space="0" w:color="auto"/>
        <w:right w:val="none" w:sz="0" w:space="0" w:color="auto"/>
      </w:divBdr>
      <w:divsChild>
        <w:div w:id="1639067346">
          <w:marLeft w:val="547"/>
          <w:marRight w:val="0"/>
          <w:marTop w:val="0"/>
          <w:marBottom w:val="0"/>
          <w:divBdr>
            <w:top w:val="none" w:sz="0" w:space="0" w:color="auto"/>
            <w:left w:val="none" w:sz="0" w:space="0" w:color="auto"/>
            <w:bottom w:val="none" w:sz="0" w:space="0" w:color="auto"/>
            <w:right w:val="none" w:sz="0" w:space="0" w:color="auto"/>
          </w:divBdr>
        </w:div>
        <w:div w:id="882909471">
          <w:marLeft w:val="547"/>
          <w:marRight w:val="0"/>
          <w:marTop w:val="0"/>
          <w:marBottom w:val="0"/>
          <w:divBdr>
            <w:top w:val="none" w:sz="0" w:space="0" w:color="auto"/>
            <w:left w:val="none" w:sz="0" w:space="0" w:color="auto"/>
            <w:bottom w:val="none" w:sz="0" w:space="0" w:color="auto"/>
            <w:right w:val="none" w:sz="0" w:space="0" w:color="auto"/>
          </w:divBdr>
        </w:div>
        <w:div w:id="638606712">
          <w:marLeft w:val="547"/>
          <w:marRight w:val="0"/>
          <w:marTop w:val="0"/>
          <w:marBottom w:val="0"/>
          <w:divBdr>
            <w:top w:val="none" w:sz="0" w:space="0" w:color="auto"/>
            <w:left w:val="none" w:sz="0" w:space="0" w:color="auto"/>
            <w:bottom w:val="none" w:sz="0" w:space="0" w:color="auto"/>
            <w:right w:val="none" w:sz="0" w:space="0" w:color="auto"/>
          </w:divBdr>
        </w:div>
      </w:divsChild>
    </w:div>
    <w:div w:id="1965426809">
      <w:bodyDiv w:val="1"/>
      <w:marLeft w:val="0"/>
      <w:marRight w:val="0"/>
      <w:marTop w:val="0"/>
      <w:marBottom w:val="0"/>
      <w:divBdr>
        <w:top w:val="none" w:sz="0" w:space="0" w:color="auto"/>
        <w:left w:val="none" w:sz="0" w:space="0" w:color="auto"/>
        <w:bottom w:val="none" w:sz="0" w:space="0" w:color="auto"/>
        <w:right w:val="none" w:sz="0" w:space="0" w:color="auto"/>
      </w:divBdr>
      <w:divsChild>
        <w:div w:id="578711169">
          <w:marLeft w:val="547"/>
          <w:marRight w:val="0"/>
          <w:marTop w:val="0"/>
          <w:marBottom w:val="0"/>
          <w:divBdr>
            <w:top w:val="none" w:sz="0" w:space="0" w:color="auto"/>
            <w:left w:val="none" w:sz="0" w:space="0" w:color="auto"/>
            <w:bottom w:val="none" w:sz="0" w:space="0" w:color="auto"/>
            <w:right w:val="none" w:sz="0" w:space="0" w:color="auto"/>
          </w:divBdr>
        </w:div>
        <w:div w:id="113409564">
          <w:marLeft w:val="547"/>
          <w:marRight w:val="0"/>
          <w:marTop w:val="0"/>
          <w:marBottom w:val="0"/>
          <w:divBdr>
            <w:top w:val="none" w:sz="0" w:space="0" w:color="auto"/>
            <w:left w:val="none" w:sz="0" w:space="0" w:color="auto"/>
            <w:bottom w:val="none" w:sz="0" w:space="0" w:color="auto"/>
            <w:right w:val="none" w:sz="0" w:space="0" w:color="auto"/>
          </w:divBdr>
        </w:div>
        <w:div w:id="491988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ulkust29"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upki.gov.ru" TargetMode="External"/><Relationship Id="rId7" Type="http://schemas.openxmlformats.org/officeDocument/2006/relationships/endnotes" Target="endnotes.xml"/><Relationship Id="rId12" Type="http://schemas.openxmlformats.org/officeDocument/2006/relationships/hyperlink" Target="https://vk.com/ustadm"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g.resh.edu.ru/" TargetMode="External"/><Relationship Id="rId20" Type="http://schemas.openxmlformats.org/officeDocument/2006/relationships/hyperlink" Target="https://vk.com/irsuinfo"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58136684AFAAE9E15925C717018BE818E14C3E7052ABB2779E3C9BA3DFFA23821DA7BE16AE9E2E66FC1A0B928FEEBD86D86990AEE8507r8g0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hyperlink" Target="consultantplus://offline/ref=ADD58136684AFAAE9E15925C717018BE818E14C3E7052ABB2779E3C9BA3DFFA23821DA7BE16AE9E2E66FC1A0B928FEEBD86D86990AEE8507r8g0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pandia.ru/text/category/sotcialmzno_yekonomicheskoe_razvit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Малый и средний бизнес по видам деятельности</c:v>
                </c:pt>
              </c:strCache>
            </c:strRef>
          </c:tx>
          <c:explosion val="25"/>
          <c:cat>
            <c:strRef>
              <c:f>Лист1!$A$2:$A$9</c:f>
              <c:strCache>
                <c:ptCount val="8"/>
                <c:pt idx="0">
                  <c:v>торговля 28%</c:v>
                </c:pt>
                <c:pt idx="1">
                  <c:v>с/х 14%</c:v>
                </c:pt>
                <c:pt idx="2">
                  <c:v>произв.сфера 11%</c:v>
                </c:pt>
                <c:pt idx="3">
                  <c:v>строительство 10%</c:v>
                </c:pt>
                <c:pt idx="4">
                  <c:v>транспорт 10%</c:v>
                </c:pt>
                <c:pt idx="5">
                  <c:v>научн.технич. 5%</c:v>
                </c:pt>
                <c:pt idx="6">
                  <c:v>гостин.общепит 4%</c:v>
                </c:pt>
                <c:pt idx="7">
                  <c:v>прочие 18%</c:v>
                </c:pt>
              </c:strCache>
            </c:strRef>
          </c:cat>
          <c:val>
            <c:numRef>
              <c:f>Лист1!$B$2:$B$9</c:f>
              <c:numCache>
                <c:formatCode>General</c:formatCode>
                <c:ptCount val="8"/>
                <c:pt idx="0">
                  <c:v>28</c:v>
                </c:pt>
                <c:pt idx="1">
                  <c:v>14</c:v>
                </c:pt>
                <c:pt idx="2">
                  <c:v>11</c:v>
                </c:pt>
                <c:pt idx="3">
                  <c:v>10</c:v>
                </c:pt>
                <c:pt idx="4">
                  <c:v>10</c:v>
                </c:pt>
                <c:pt idx="5">
                  <c:v>5</c:v>
                </c:pt>
                <c:pt idx="6">
                  <c:v>4</c:v>
                </c:pt>
                <c:pt idx="7">
                  <c:v>18</c:v>
                </c:pt>
              </c:numCache>
            </c:numRef>
          </c:val>
        </c:ser>
      </c:pie3DChart>
      <c:spPr>
        <a:noFill/>
        <a:ln>
          <a:noFill/>
        </a:ln>
      </c:spPr>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b="1"/>
              <a:t>Численность детей в ДОУ</a:t>
            </a:r>
          </a:p>
        </c:rich>
      </c:tx>
      <c:layout>
        <c:manualLayout>
          <c:xMode val="edge"/>
          <c:yMode val="edge"/>
          <c:x val="0.32149203192604464"/>
          <c:y val="2.0270115242217251E-2"/>
        </c:manualLayout>
      </c:layout>
      <c:spPr>
        <a:noFill/>
        <a:ln w="25388">
          <a:noFill/>
        </a:ln>
      </c:spPr>
    </c:title>
    <c:plotArea>
      <c:layout>
        <c:manualLayout>
          <c:layoutTarget val="inner"/>
          <c:xMode val="edge"/>
          <c:yMode val="edge"/>
          <c:x val="9.7690941385435548E-2"/>
          <c:y val="0.43243243243243246"/>
          <c:w val="0.5914742451154511"/>
          <c:h val="0.3108108108108128"/>
        </c:manualLayout>
      </c:layout>
      <c:lineChart>
        <c:grouping val="standard"/>
        <c:ser>
          <c:idx val="0"/>
          <c:order val="0"/>
          <c:tx>
            <c:strRef>
              <c:f>Лист1!$B$1</c:f>
              <c:strCache>
                <c:ptCount val="1"/>
                <c:pt idx="0">
                  <c:v>численность детей</c:v>
                </c:pt>
              </c:strCache>
            </c:strRef>
          </c:tx>
          <c:cat>
            <c:numRef>
              <c:f>Лист1!$A$2:$A$12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numCache>
            </c:numRef>
          </c:cat>
          <c:val>
            <c:numRef>
              <c:f>Лист1!$B$2:$B$12</c:f>
              <c:numCache>
                <c:formatCode>General</c:formatCode>
                <c:ptCount val="11"/>
                <c:pt idx="0">
                  <c:v>1914</c:v>
                </c:pt>
                <c:pt idx="1">
                  <c:v>1883</c:v>
                </c:pt>
                <c:pt idx="2">
                  <c:v>1765</c:v>
                </c:pt>
                <c:pt idx="3">
                  <c:v>1751</c:v>
                </c:pt>
                <c:pt idx="4">
                  <c:v>1716</c:v>
                </c:pt>
                <c:pt idx="5">
                  <c:v>1658</c:v>
                </c:pt>
                <c:pt idx="6">
                  <c:v>1613</c:v>
                </c:pt>
                <c:pt idx="7">
                  <c:v>1458</c:v>
                </c:pt>
                <c:pt idx="8">
                  <c:v>1438</c:v>
                </c:pt>
                <c:pt idx="9">
                  <c:v>1327</c:v>
                </c:pt>
              </c:numCache>
            </c:numRef>
          </c:val>
          <c:extLst xmlns:c16r2="http://schemas.microsoft.com/office/drawing/2015/06/chart">
            <c:ext xmlns:c16="http://schemas.microsoft.com/office/drawing/2014/chart" uri="{C3380CC4-5D6E-409C-BE32-E72D297353CC}">
              <c16:uniqueId val="{00000000-5966-48B7-B8B5-9FAA6D199E40}"/>
            </c:ext>
          </c:extLst>
        </c:ser>
        <c:marker val="1"/>
        <c:axId val="122321152"/>
        <c:axId val="122327040"/>
      </c:lineChart>
      <c:catAx>
        <c:axId val="122321152"/>
        <c:scaling>
          <c:orientation val="minMax"/>
        </c:scaling>
        <c:axPos val="b"/>
        <c:numFmt formatCode="General" sourceLinked="1"/>
        <c:tickLblPos val="nextTo"/>
        <c:txPr>
          <a:bodyPr rot="0" vert="horz"/>
          <a:lstStyle/>
          <a:p>
            <a:pPr>
              <a:defRPr/>
            </a:pPr>
            <a:endParaRPr lang="ru-RU"/>
          </a:p>
        </c:txPr>
        <c:crossAx val="122327040"/>
        <c:crosses val="autoZero"/>
        <c:auto val="1"/>
        <c:lblAlgn val="ctr"/>
        <c:lblOffset val="100"/>
      </c:catAx>
      <c:valAx>
        <c:axId val="122327040"/>
        <c:scaling>
          <c:orientation val="minMax"/>
          <c:max val="2000"/>
        </c:scaling>
        <c:axPos val="l"/>
        <c:majorGridlines/>
        <c:numFmt formatCode="General" sourceLinked="1"/>
        <c:tickLblPos val="nextTo"/>
        <c:txPr>
          <a:bodyPr rot="0" vert="horz"/>
          <a:lstStyle/>
          <a:p>
            <a:pPr>
              <a:defRPr/>
            </a:pPr>
            <a:endParaRPr lang="ru-RU"/>
          </a:p>
        </c:txPr>
        <c:crossAx val="122321152"/>
        <c:crosses val="autoZero"/>
        <c:crossBetween val="between"/>
      </c:valAx>
    </c:plotArea>
    <c:legend>
      <c:legendPos val="r"/>
      <c:layout>
        <c:manualLayout>
          <c:xMode val="edge"/>
          <c:yMode val="edge"/>
          <c:x val="0.72468911522578683"/>
          <c:y val="0.60135161912708135"/>
          <c:w val="0.23227078158854303"/>
          <c:h val="0.14176032343783176"/>
        </c:manualLayout>
      </c:layout>
    </c:legend>
    <c:plotVisOnly val="1"/>
    <c:dispBlanksAs val="gap"/>
  </c:chart>
  <c:txPr>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10 класс</c:v>
                </c:pt>
              </c:strCache>
            </c:strRef>
          </c:tx>
          <c:dLbls>
            <c:spPr>
              <a:noFill/>
              <a:ln>
                <a:noFill/>
              </a:ln>
              <a:effectLst/>
            </c:spPr>
            <c:dLblPos val="b"/>
            <c:showVal val="1"/>
            <c:extLst xmlns:c16r2="http://schemas.microsoft.com/office/drawing/2015/06/char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145</c:v>
                </c:pt>
                <c:pt idx="1">
                  <c:v>144</c:v>
                </c:pt>
                <c:pt idx="2">
                  <c:v>136</c:v>
                </c:pt>
                <c:pt idx="3">
                  <c:v>131</c:v>
                </c:pt>
                <c:pt idx="4">
                  <c:v>120</c:v>
                </c:pt>
                <c:pt idx="5">
                  <c:v>174</c:v>
                </c:pt>
                <c:pt idx="6">
                  <c:v>121</c:v>
                </c:pt>
                <c:pt idx="7">
                  <c:v>126</c:v>
                </c:pt>
                <c:pt idx="8">
                  <c:v>127</c:v>
                </c:pt>
              </c:numCache>
            </c:numRef>
          </c:val>
          <c:extLst xmlns:c16r2="http://schemas.microsoft.com/office/drawing/2015/06/chart">
            <c:ext xmlns:c16="http://schemas.microsoft.com/office/drawing/2014/chart" uri="{C3380CC4-5D6E-409C-BE32-E72D297353CC}">
              <c16:uniqueId val="{00000000-61C8-42C5-8570-2FEA58E37B0B}"/>
            </c:ext>
          </c:extLst>
        </c:ser>
        <c:ser>
          <c:idx val="1"/>
          <c:order val="1"/>
          <c:tx>
            <c:strRef>
              <c:f>Лист1!$C$1</c:f>
              <c:strCache>
                <c:ptCount val="1"/>
                <c:pt idx="0">
                  <c:v>ССУЗ</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139</c:v>
                </c:pt>
                <c:pt idx="1">
                  <c:v>151</c:v>
                </c:pt>
                <c:pt idx="2">
                  <c:v>146</c:v>
                </c:pt>
                <c:pt idx="3">
                  <c:v>154</c:v>
                </c:pt>
                <c:pt idx="4">
                  <c:v>170</c:v>
                </c:pt>
                <c:pt idx="5">
                  <c:v>162</c:v>
                </c:pt>
                <c:pt idx="6">
                  <c:v>204</c:v>
                </c:pt>
                <c:pt idx="7">
                  <c:v>185</c:v>
                </c:pt>
                <c:pt idx="8">
                  <c:v>208</c:v>
                </c:pt>
              </c:numCache>
            </c:numRef>
          </c:val>
          <c:extLst xmlns:c16r2="http://schemas.microsoft.com/office/drawing/2015/06/chart">
            <c:ext xmlns:c16="http://schemas.microsoft.com/office/drawing/2014/chart" uri="{C3380CC4-5D6E-409C-BE32-E72D297353CC}">
              <c16:uniqueId val="{00000001-61C8-42C5-8570-2FEA58E37B0B}"/>
            </c:ext>
          </c:extLst>
        </c:ser>
        <c:marker val="1"/>
        <c:axId val="202645504"/>
        <c:axId val="202647040"/>
      </c:lineChart>
      <c:catAx>
        <c:axId val="202645504"/>
        <c:scaling>
          <c:orientation val="minMax"/>
        </c:scaling>
        <c:axPos val="b"/>
        <c:numFmt formatCode="General" sourceLinked="1"/>
        <c:tickLblPos val="nextTo"/>
        <c:crossAx val="202647040"/>
        <c:crosses val="autoZero"/>
        <c:auto val="1"/>
        <c:lblAlgn val="ctr"/>
        <c:lblOffset val="100"/>
      </c:catAx>
      <c:valAx>
        <c:axId val="202647040"/>
        <c:scaling>
          <c:orientation val="minMax"/>
        </c:scaling>
        <c:axPos val="l"/>
        <c:majorGridlines/>
        <c:numFmt formatCode="General" sourceLinked="1"/>
        <c:tickLblPos val="nextTo"/>
        <c:crossAx val="202645504"/>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ВУЗ</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104</c:v>
                </c:pt>
                <c:pt idx="1">
                  <c:v>70</c:v>
                </c:pt>
                <c:pt idx="2">
                  <c:v>79</c:v>
                </c:pt>
                <c:pt idx="3">
                  <c:v>73</c:v>
                </c:pt>
                <c:pt idx="4">
                  <c:v>81</c:v>
                </c:pt>
                <c:pt idx="5">
                  <c:v>71</c:v>
                </c:pt>
                <c:pt idx="6">
                  <c:v>71</c:v>
                </c:pt>
                <c:pt idx="7">
                  <c:v>87</c:v>
                </c:pt>
                <c:pt idx="8">
                  <c:v>70</c:v>
                </c:pt>
              </c:numCache>
            </c:numRef>
          </c:val>
          <c:extLst xmlns:c16r2="http://schemas.microsoft.com/office/drawing/2015/06/chart">
            <c:ext xmlns:c16="http://schemas.microsoft.com/office/drawing/2014/chart" uri="{C3380CC4-5D6E-409C-BE32-E72D297353CC}">
              <c16:uniqueId val="{00000000-DE0E-48E2-9695-B5B9CFAB8256}"/>
            </c:ext>
          </c:extLst>
        </c:ser>
        <c:ser>
          <c:idx val="1"/>
          <c:order val="1"/>
          <c:tx>
            <c:strRef>
              <c:f>Лист1!$C$1</c:f>
              <c:strCache>
                <c:ptCount val="1"/>
                <c:pt idx="0">
                  <c:v>ССУЗ</c:v>
                </c:pt>
              </c:strCache>
            </c:strRef>
          </c:tx>
          <c:dLbls>
            <c:spPr>
              <a:noFill/>
              <a:ln>
                <a:noFill/>
              </a:ln>
              <a:effectLst/>
            </c:spPr>
            <c:dLblPos val="b"/>
            <c:showVal val="1"/>
            <c:extLst xmlns:c16r2="http://schemas.microsoft.com/office/drawing/2015/06/chart">
              <c:ext xmlns:c15="http://schemas.microsoft.com/office/drawing/2012/chart" uri="{CE6537A1-D6FC-4f65-9D91-7224C49458BB}">
                <c15:showLeaderLines val="0"/>
              </c:ext>
            </c:extLst>
          </c:dLbls>
          <c:cat>
            <c:numRef>
              <c:f>Лист1!$A$2:$A$10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34</c:v>
                </c:pt>
                <c:pt idx="1">
                  <c:v>48</c:v>
                </c:pt>
                <c:pt idx="2">
                  <c:v>43</c:v>
                </c:pt>
                <c:pt idx="3">
                  <c:v>60</c:v>
                </c:pt>
                <c:pt idx="4">
                  <c:v>44</c:v>
                </c:pt>
                <c:pt idx="5">
                  <c:v>38</c:v>
                </c:pt>
                <c:pt idx="6">
                  <c:v>36</c:v>
                </c:pt>
                <c:pt idx="7">
                  <c:v>59</c:v>
                </c:pt>
                <c:pt idx="8">
                  <c:v>38</c:v>
                </c:pt>
              </c:numCache>
            </c:numRef>
          </c:val>
          <c:extLst xmlns:c16r2="http://schemas.microsoft.com/office/drawing/2015/06/chart">
            <c:ext xmlns:c16="http://schemas.microsoft.com/office/drawing/2014/chart" uri="{C3380CC4-5D6E-409C-BE32-E72D297353CC}">
              <c16:uniqueId val="{00000001-DE0E-48E2-9695-B5B9CFAB8256}"/>
            </c:ext>
          </c:extLst>
        </c:ser>
        <c:marker val="1"/>
        <c:axId val="184441088"/>
        <c:axId val="204021760"/>
      </c:lineChart>
      <c:catAx>
        <c:axId val="184441088"/>
        <c:scaling>
          <c:orientation val="minMax"/>
        </c:scaling>
        <c:axPos val="b"/>
        <c:numFmt formatCode="General" sourceLinked="1"/>
        <c:tickLblPos val="nextTo"/>
        <c:crossAx val="204021760"/>
        <c:crosses val="autoZero"/>
        <c:auto val="1"/>
        <c:lblAlgn val="ctr"/>
        <c:lblOffset val="100"/>
      </c:catAx>
      <c:valAx>
        <c:axId val="204021760"/>
        <c:scaling>
          <c:orientation val="minMax"/>
        </c:scaling>
        <c:axPos val="l"/>
        <c:majorGridlines/>
        <c:numFmt formatCode="General" sourceLinked="1"/>
        <c:tickLblPos val="nextTo"/>
        <c:crossAx val="18444108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989A-1F66-4F48-91E3-C78C4727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TotalTime>
  <Pages>99</Pages>
  <Words>40384</Words>
  <Characters>230195</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vt:lpstr>
    </vt:vector>
  </TitlesOfParts>
  <Company>MoBIL GROUP</Company>
  <LinksUpToDate>false</LinksUpToDate>
  <CharactersWithSpaces>270039</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dc:title>
  <dc:creator>Admin</dc:creator>
  <cp:lastModifiedBy>User</cp:lastModifiedBy>
  <cp:revision>85</cp:revision>
  <cp:lastPrinted>2023-04-26T14:12:00Z</cp:lastPrinted>
  <dcterms:created xsi:type="dcterms:W3CDTF">2023-04-07T06:04:00Z</dcterms:created>
  <dcterms:modified xsi:type="dcterms:W3CDTF">2023-04-26T14:41:00Z</dcterms:modified>
</cp:coreProperties>
</file>