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5" w:rsidRPr="004520A7" w:rsidRDefault="009548A5" w:rsidP="00B73EAF">
      <w:pPr>
        <w:jc w:val="center"/>
        <w:rPr>
          <w:b/>
          <w:sz w:val="32"/>
          <w:szCs w:val="32"/>
          <w:lang w:val="en-US"/>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w:t>
      </w:r>
      <w:r w:rsidR="00465568">
        <w:rPr>
          <w:b/>
          <w:sz w:val="32"/>
        </w:rPr>
        <w:t>округа</w:t>
      </w:r>
    </w:p>
    <w:p w:rsidR="005921F7" w:rsidRDefault="005921F7" w:rsidP="009548A5">
      <w:pPr>
        <w:spacing w:line="360" w:lineRule="auto"/>
        <w:jc w:val="center"/>
        <w:rPr>
          <w:b/>
          <w:sz w:val="32"/>
        </w:rPr>
      </w:pPr>
      <w:r>
        <w:rPr>
          <w:b/>
          <w:sz w:val="32"/>
        </w:rPr>
        <w:t>Архангельской области</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w:t>
      </w:r>
    </w:p>
    <w:p w:rsidR="005921F7" w:rsidRDefault="009548A5" w:rsidP="009548A5">
      <w:pPr>
        <w:spacing w:line="360" w:lineRule="auto"/>
        <w:jc w:val="center"/>
        <w:outlineLvl w:val="2"/>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w:t>
      </w:r>
      <w:r w:rsidR="00465568">
        <w:rPr>
          <w:b/>
          <w:sz w:val="32"/>
        </w:rPr>
        <w:t>округа</w:t>
      </w:r>
    </w:p>
    <w:p w:rsidR="009548A5" w:rsidRDefault="005921F7" w:rsidP="009548A5">
      <w:pPr>
        <w:spacing w:line="360" w:lineRule="auto"/>
        <w:jc w:val="center"/>
        <w:outlineLvl w:val="2"/>
        <w:rPr>
          <w:b/>
          <w:sz w:val="32"/>
        </w:rPr>
      </w:pPr>
      <w:r>
        <w:rPr>
          <w:b/>
          <w:sz w:val="32"/>
        </w:rPr>
        <w:t>Архангельской области</w:t>
      </w:r>
      <w:r w:rsidR="009548A5">
        <w:rPr>
          <w:b/>
          <w:sz w:val="32"/>
        </w:rPr>
        <w:t xml:space="preserve">  </w:t>
      </w:r>
    </w:p>
    <w:p w:rsidR="009548A5" w:rsidRDefault="009548A5" w:rsidP="009548A5">
      <w:pPr>
        <w:spacing w:line="360" w:lineRule="auto"/>
        <w:jc w:val="center"/>
        <w:outlineLvl w:val="2"/>
        <w:rPr>
          <w:b/>
          <w:sz w:val="32"/>
        </w:rPr>
      </w:pPr>
      <w:r>
        <w:rPr>
          <w:b/>
          <w:sz w:val="32"/>
        </w:rPr>
        <w:t>за 20</w:t>
      </w:r>
      <w:r w:rsidR="00DE4938">
        <w:rPr>
          <w:b/>
          <w:sz w:val="32"/>
        </w:rPr>
        <w:t>2</w:t>
      </w:r>
      <w:r w:rsidR="00465568">
        <w:rPr>
          <w:b/>
          <w:sz w:val="32"/>
        </w:rPr>
        <w:t>3</w:t>
      </w:r>
      <w:r w:rsidR="00DE4938">
        <w:rPr>
          <w:b/>
          <w:sz w:val="32"/>
        </w:rPr>
        <w:t xml:space="preserve"> </w:t>
      </w:r>
      <w:r>
        <w:rPr>
          <w:b/>
          <w:sz w:val="32"/>
        </w:rPr>
        <w:t>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Default="009548A5" w:rsidP="00056385">
      <w:pPr>
        <w:pStyle w:val="af0"/>
        <w:jc w:val="center"/>
        <w:rPr>
          <w:rStyle w:val="aff5"/>
          <w:sz w:val="27"/>
          <w:szCs w:val="27"/>
        </w:rPr>
      </w:pPr>
      <w:r w:rsidRPr="00465568">
        <w:rPr>
          <w:rStyle w:val="aff5"/>
          <w:sz w:val="27"/>
          <w:szCs w:val="27"/>
        </w:rPr>
        <w:t>«</w:t>
      </w:r>
      <w:r w:rsidR="00AA08BF" w:rsidRPr="00465568">
        <w:rPr>
          <w:rStyle w:val="aff5"/>
          <w:sz w:val="27"/>
          <w:szCs w:val="27"/>
        </w:rPr>
        <w:t>2</w:t>
      </w:r>
      <w:r w:rsidR="00465568" w:rsidRPr="00465568">
        <w:rPr>
          <w:rStyle w:val="aff5"/>
          <w:sz w:val="27"/>
          <w:szCs w:val="27"/>
        </w:rPr>
        <w:t>6</w:t>
      </w:r>
      <w:r w:rsidRPr="00465568">
        <w:rPr>
          <w:rStyle w:val="aff5"/>
          <w:sz w:val="27"/>
          <w:szCs w:val="27"/>
        </w:rPr>
        <w:t>»</w:t>
      </w:r>
      <w:r w:rsidR="00543331" w:rsidRPr="00465568">
        <w:rPr>
          <w:rStyle w:val="aff5"/>
          <w:sz w:val="27"/>
          <w:szCs w:val="27"/>
        </w:rPr>
        <w:t xml:space="preserve"> апреля</w:t>
      </w:r>
      <w:r w:rsidRPr="00465568">
        <w:rPr>
          <w:rStyle w:val="aff5"/>
          <w:sz w:val="27"/>
          <w:szCs w:val="27"/>
        </w:rPr>
        <w:t xml:space="preserve"> 20</w:t>
      </w:r>
      <w:r w:rsidR="00C771D2" w:rsidRPr="00465568">
        <w:rPr>
          <w:rStyle w:val="aff5"/>
          <w:sz w:val="27"/>
          <w:szCs w:val="27"/>
        </w:rPr>
        <w:t>2</w:t>
      </w:r>
      <w:r w:rsidR="00465568" w:rsidRPr="00465568">
        <w:rPr>
          <w:rStyle w:val="aff5"/>
          <w:sz w:val="27"/>
          <w:szCs w:val="27"/>
        </w:rPr>
        <w:t>4</w:t>
      </w:r>
      <w:r w:rsidRPr="00465568">
        <w:rPr>
          <w:rStyle w:val="aff5"/>
          <w:sz w:val="27"/>
          <w:szCs w:val="27"/>
        </w:rPr>
        <w:t xml:space="preserve"> года</w:t>
      </w:r>
    </w:p>
    <w:p w:rsidR="00267D41" w:rsidRDefault="00267D41" w:rsidP="00E82384">
      <w:pPr>
        <w:jc w:val="center"/>
        <w:rPr>
          <w:b/>
        </w:rPr>
      </w:pPr>
    </w:p>
    <w:p w:rsidR="00267D41" w:rsidRDefault="00267D41" w:rsidP="00E82384">
      <w:pPr>
        <w:jc w:val="center"/>
        <w:rPr>
          <w:b/>
        </w:rPr>
      </w:pPr>
    </w:p>
    <w:p w:rsidR="0031570B" w:rsidRDefault="0031570B" w:rsidP="00E82384">
      <w:pPr>
        <w:jc w:val="center"/>
        <w:rPr>
          <w:b/>
        </w:rPr>
      </w:pPr>
    </w:p>
    <w:p w:rsidR="00465568" w:rsidRDefault="00465568" w:rsidP="00E82384">
      <w:pPr>
        <w:jc w:val="center"/>
        <w:rPr>
          <w:b/>
        </w:rPr>
      </w:pPr>
    </w:p>
    <w:p w:rsidR="00361221" w:rsidRPr="006B7981" w:rsidRDefault="00361221" w:rsidP="00E82384">
      <w:pPr>
        <w:jc w:val="center"/>
        <w:rPr>
          <w:b/>
        </w:rPr>
      </w:pPr>
    </w:p>
    <w:p w:rsidR="00E82384" w:rsidRPr="006B7981" w:rsidRDefault="00E82384" w:rsidP="00E82384">
      <w:pPr>
        <w:jc w:val="center"/>
        <w:rPr>
          <w:b/>
        </w:rPr>
      </w:pPr>
      <w:r w:rsidRPr="006B7981">
        <w:rPr>
          <w:b/>
        </w:rPr>
        <w:t>ОГЛАВЛЕНИЕ</w:t>
      </w:r>
    </w:p>
    <w:tbl>
      <w:tblPr>
        <w:tblStyle w:val="af1"/>
        <w:tblW w:w="0" w:type="auto"/>
        <w:tblLook w:val="04A0"/>
      </w:tblPr>
      <w:tblGrid>
        <w:gridCol w:w="817"/>
        <w:gridCol w:w="8460"/>
        <w:gridCol w:w="576"/>
      </w:tblGrid>
      <w:tr w:rsidR="00D0675F" w:rsidRPr="006B7981" w:rsidTr="00EE4B1E">
        <w:tc>
          <w:tcPr>
            <w:tcW w:w="817" w:type="dxa"/>
          </w:tcPr>
          <w:p w:rsidR="00D0675F" w:rsidRPr="006B7981" w:rsidRDefault="00D0675F" w:rsidP="00E82384">
            <w:pPr>
              <w:jc w:val="center"/>
              <w:rPr>
                <w:b/>
              </w:rPr>
            </w:pPr>
          </w:p>
        </w:tc>
        <w:tc>
          <w:tcPr>
            <w:tcW w:w="8460" w:type="dxa"/>
          </w:tcPr>
          <w:p w:rsidR="00D0675F" w:rsidRPr="006B7981" w:rsidRDefault="00D0675F" w:rsidP="00D0675F">
            <w:pPr>
              <w:rPr>
                <w:b/>
              </w:rPr>
            </w:pPr>
            <w:r w:rsidRPr="006B7981">
              <w:t>Вступление</w:t>
            </w:r>
          </w:p>
        </w:tc>
        <w:tc>
          <w:tcPr>
            <w:tcW w:w="576" w:type="dxa"/>
          </w:tcPr>
          <w:p w:rsidR="00D0675F" w:rsidRPr="006B7981" w:rsidRDefault="007C0A8B" w:rsidP="00E82384">
            <w:pPr>
              <w:jc w:val="center"/>
              <w:rPr>
                <w:b/>
              </w:rPr>
            </w:pPr>
            <w:r>
              <w:t>5</w:t>
            </w:r>
          </w:p>
        </w:tc>
      </w:tr>
      <w:tr w:rsidR="00D0675F" w:rsidRPr="006B7981" w:rsidTr="00EE4B1E">
        <w:tc>
          <w:tcPr>
            <w:tcW w:w="817" w:type="dxa"/>
          </w:tcPr>
          <w:p w:rsidR="00D0675F" w:rsidRPr="006B7981" w:rsidRDefault="00D0675F" w:rsidP="00D0675F">
            <w:pPr>
              <w:rPr>
                <w:b/>
              </w:rPr>
            </w:pPr>
            <w:r w:rsidRPr="006B7981">
              <w:t>1.</w:t>
            </w:r>
          </w:p>
        </w:tc>
        <w:tc>
          <w:tcPr>
            <w:tcW w:w="8460" w:type="dxa"/>
          </w:tcPr>
          <w:p w:rsidR="00D0675F" w:rsidRPr="006B7981" w:rsidRDefault="00D0675F" w:rsidP="005F2968">
            <w:pPr>
              <w:rPr>
                <w:b/>
              </w:rPr>
            </w:pPr>
            <w:r w:rsidRPr="006B7981">
              <w:t xml:space="preserve">Социально-экономическое положение Устьянского муниципального </w:t>
            </w:r>
            <w:r w:rsidR="005F2968">
              <w:t>округа</w:t>
            </w:r>
          </w:p>
        </w:tc>
        <w:tc>
          <w:tcPr>
            <w:tcW w:w="576" w:type="dxa"/>
          </w:tcPr>
          <w:p w:rsidR="00D0675F" w:rsidRPr="006B7981" w:rsidRDefault="007C0A8B" w:rsidP="00E82384">
            <w:pPr>
              <w:jc w:val="center"/>
              <w:rPr>
                <w:b/>
              </w:rPr>
            </w:pPr>
            <w:r>
              <w:t>6</w:t>
            </w:r>
          </w:p>
        </w:tc>
      </w:tr>
      <w:tr w:rsidR="00D0675F" w:rsidRPr="006B7981" w:rsidTr="00EE4B1E">
        <w:tc>
          <w:tcPr>
            <w:tcW w:w="817" w:type="dxa"/>
          </w:tcPr>
          <w:p w:rsidR="00D0675F" w:rsidRPr="006B7981" w:rsidRDefault="00D0675F" w:rsidP="00D0675F">
            <w:pPr>
              <w:jc w:val="right"/>
              <w:rPr>
                <w:b/>
              </w:rPr>
            </w:pPr>
            <w:r w:rsidRPr="006B7981">
              <w:rPr>
                <w:color w:val="000000"/>
              </w:rPr>
              <w:t>1.1.</w:t>
            </w:r>
          </w:p>
        </w:tc>
        <w:tc>
          <w:tcPr>
            <w:tcW w:w="8460" w:type="dxa"/>
          </w:tcPr>
          <w:p w:rsidR="00D0675F" w:rsidRPr="006B7981" w:rsidRDefault="00D0675F" w:rsidP="00D0675F">
            <w:pPr>
              <w:rPr>
                <w:b/>
              </w:rPr>
            </w:pPr>
            <w:r w:rsidRPr="006B7981">
              <w:rPr>
                <w:color w:val="000000"/>
              </w:rPr>
              <w:t>Уровень жизни</w:t>
            </w:r>
          </w:p>
        </w:tc>
        <w:tc>
          <w:tcPr>
            <w:tcW w:w="576" w:type="dxa"/>
          </w:tcPr>
          <w:p w:rsidR="00D0675F" w:rsidRPr="006B7981" w:rsidRDefault="007C0A8B" w:rsidP="00E82384">
            <w:pPr>
              <w:jc w:val="center"/>
              <w:rPr>
                <w:b/>
              </w:rPr>
            </w:pPr>
            <w:r>
              <w:rPr>
                <w:color w:val="000000"/>
              </w:rPr>
              <w:t>6</w:t>
            </w:r>
          </w:p>
        </w:tc>
      </w:tr>
      <w:tr w:rsidR="00D0675F" w:rsidRPr="006B7981" w:rsidTr="00EE4B1E">
        <w:tc>
          <w:tcPr>
            <w:tcW w:w="817" w:type="dxa"/>
          </w:tcPr>
          <w:p w:rsidR="00D0675F" w:rsidRPr="006B7981" w:rsidRDefault="00D0675F" w:rsidP="00D0675F">
            <w:pPr>
              <w:jc w:val="right"/>
              <w:rPr>
                <w:b/>
              </w:rPr>
            </w:pPr>
            <w:r w:rsidRPr="006B7981">
              <w:t>1.2.</w:t>
            </w:r>
          </w:p>
        </w:tc>
        <w:tc>
          <w:tcPr>
            <w:tcW w:w="8460" w:type="dxa"/>
          </w:tcPr>
          <w:p w:rsidR="00D0675F" w:rsidRPr="006B7981" w:rsidRDefault="00D0675F" w:rsidP="00D0675F">
            <w:pPr>
              <w:rPr>
                <w:b/>
              </w:rPr>
            </w:pPr>
            <w:r w:rsidRPr="006B7981">
              <w:t>Занятость населения</w:t>
            </w:r>
          </w:p>
        </w:tc>
        <w:tc>
          <w:tcPr>
            <w:tcW w:w="576" w:type="dxa"/>
          </w:tcPr>
          <w:p w:rsidR="00D0675F" w:rsidRPr="006B7981" w:rsidRDefault="007C0A8B" w:rsidP="00E82384">
            <w:pPr>
              <w:jc w:val="center"/>
              <w:rPr>
                <w:b/>
              </w:rPr>
            </w:pPr>
            <w:r>
              <w:t>6</w:t>
            </w:r>
          </w:p>
        </w:tc>
      </w:tr>
      <w:tr w:rsidR="00D0675F" w:rsidRPr="006B7981" w:rsidTr="00EE4B1E">
        <w:tc>
          <w:tcPr>
            <w:tcW w:w="817" w:type="dxa"/>
          </w:tcPr>
          <w:p w:rsidR="00D0675F" w:rsidRPr="006B7981" w:rsidRDefault="00D0675F" w:rsidP="00D0675F">
            <w:pPr>
              <w:jc w:val="right"/>
              <w:rPr>
                <w:b/>
              </w:rPr>
            </w:pPr>
            <w:r w:rsidRPr="006B7981">
              <w:t>1.3.</w:t>
            </w:r>
          </w:p>
        </w:tc>
        <w:tc>
          <w:tcPr>
            <w:tcW w:w="8460" w:type="dxa"/>
          </w:tcPr>
          <w:p w:rsidR="00D0675F" w:rsidRPr="006B7981" w:rsidRDefault="00D0675F" w:rsidP="00D0675F">
            <w:pPr>
              <w:rPr>
                <w:b/>
              </w:rPr>
            </w:pPr>
            <w:r w:rsidRPr="006B7981">
              <w:t>Экономика</w:t>
            </w:r>
          </w:p>
        </w:tc>
        <w:tc>
          <w:tcPr>
            <w:tcW w:w="576" w:type="dxa"/>
          </w:tcPr>
          <w:p w:rsidR="00D0675F" w:rsidRPr="006B7981" w:rsidRDefault="007C0A8B" w:rsidP="00E82384">
            <w:pPr>
              <w:jc w:val="center"/>
              <w:rPr>
                <w:b/>
              </w:rPr>
            </w:pPr>
            <w:r>
              <w:t>7</w:t>
            </w:r>
          </w:p>
        </w:tc>
      </w:tr>
      <w:tr w:rsidR="00D0675F" w:rsidRPr="006B7981" w:rsidTr="00EE4B1E">
        <w:tc>
          <w:tcPr>
            <w:tcW w:w="817" w:type="dxa"/>
          </w:tcPr>
          <w:p w:rsidR="00D0675F" w:rsidRPr="006B7981" w:rsidRDefault="00D0675F" w:rsidP="00D0675F">
            <w:pPr>
              <w:rPr>
                <w:b/>
              </w:rPr>
            </w:pPr>
            <w:r w:rsidRPr="006B7981">
              <w:rPr>
                <w:color w:val="000000"/>
              </w:rPr>
              <w:t>2.</w:t>
            </w:r>
          </w:p>
        </w:tc>
        <w:tc>
          <w:tcPr>
            <w:tcW w:w="8460" w:type="dxa"/>
          </w:tcPr>
          <w:p w:rsidR="00D0675F" w:rsidRPr="006B7981" w:rsidRDefault="00D0675F" w:rsidP="00D0675F">
            <w:pPr>
              <w:rPr>
                <w:b/>
              </w:rPr>
            </w:pPr>
            <w:r w:rsidRPr="006B7981">
              <w:rPr>
                <w:color w:val="000000"/>
              </w:rPr>
              <w:t>Промышленность</w:t>
            </w:r>
          </w:p>
        </w:tc>
        <w:tc>
          <w:tcPr>
            <w:tcW w:w="576" w:type="dxa"/>
          </w:tcPr>
          <w:p w:rsidR="00D0675F" w:rsidRPr="006B7981" w:rsidRDefault="007C0A8B" w:rsidP="00E82384">
            <w:pPr>
              <w:jc w:val="center"/>
              <w:rPr>
                <w:b/>
              </w:rPr>
            </w:pPr>
            <w:r>
              <w:rPr>
                <w:color w:val="000000"/>
              </w:rPr>
              <w:t>10</w:t>
            </w:r>
          </w:p>
        </w:tc>
      </w:tr>
      <w:tr w:rsidR="00D0675F" w:rsidRPr="006B7981" w:rsidTr="00EE4B1E">
        <w:tc>
          <w:tcPr>
            <w:tcW w:w="817" w:type="dxa"/>
          </w:tcPr>
          <w:p w:rsidR="00D0675F" w:rsidRPr="006B7981" w:rsidRDefault="00D0675F" w:rsidP="00D0675F">
            <w:pPr>
              <w:rPr>
                <w:b/>
              </w:rPr>
            </w:pPr>
            <w:r w:rsidRPr="006B7981">
              <w:rPr>
                <w:color w:val="000000"/>
              </w:rPr>
              <w:t>3.</w:t>
            </w:r>
          </w:p>
        </w:tc>
        <w:tc>
          <w:tcPr>
            <w:tcW w:w="8460" w:type="dxa"/>
          </w:tcPr>
          <w:p w:rsidR="00D0675F" w:rsidRPr="006B7981" w:rsidRDefault="00D0675F" w:rsidP="00D0675F">
            <w:pPr>
              <w:rPr>
                <w:b/>
              </w:rPr>
            </w:pPr>
            <w:r w:rsidRPr="006B7981">
              <w:rPr>
                <w:color w:val="000000"/>
              </w:rPr>
              <w:t>Сельское хозяйство</w:t>
            </w:r>
          </w:p>
        </w:tc>
        <w:tc>
          <w:tcPr>
            <w:tcW w:w="576" w:type="dxa"/>
          </w:tcPr>
          <w:p w:rsidR="00D0675F" w:rsidRPr="006B7981" w:rsidRDefault="007C0A8B" w:rsidP="00E82384">
            <w:pPr>
              <w:jc w:val="center"/>
              <w:rPr>
                <w:b/>
              </w:rPr>
            </w:pPr>
            <w:r>
              <w:rPr>
                <w:color w:val="000000"/>
              </w:rPr>
              <w:t>10</w:t>
            </w:r>
          </w:p>
        </w:tc>
      </w:tr>
      <w:tr w:rsidR="00D0675F" w:rsidRPr="006B7981" w:rsidTr="00EE4B1E">
        <w:tc>
          <w:tcPr>
            <w:tcW w:w="817" w:type="dxa"/>
          </w:tcPr>
          <w:p w:rsidR="00D0675F" w:rsidRPr="006B7981" w:rsidRDefault="00D0675F" w:rsidP="00D0675F">
            <w:pPr>
              <w:rPr>
                <w:b/>
              </w:rPr>
            </w:pPr>
            <w:r w:rsidRPr="006B7981">
              <w:rPr>
                <w:color w:val="000000"/>
              </w:rPr>
              <w:t>4.</w:t>
            </w:r>
          </w:p>
        </w:tc>
        <w:tc>
          <w:tcPr>
            <w:tcW w:w="8460" w:type="dxa"/>
          </w:tcPr>
          <w:p w:rsidR="00D0675F" w:rsidRPr="006B7981" w:rsidRDefault="00D0675F" w:rsidP="00D0675F">
            <w:pPr>
              <w:rPr>
                <w:b/>
              </w:rPr>
            </w:pPr>
            <w:r w:rsidRPr="006B7981">
              <w:rPr>
                <w:color w:val="000000"/>
              </w:rPr>
              <w:t>Торговля, общественное питание и бытовое обслуживание</w:t>
            </w:r>
          </w:p>
        </w:tc>
        <w:tc>
          <w:tcPr>
            <w:tcW w:w="576" w:type="dxa"/>
          </w:tcPr>
          <w:p w:rsidR="00D0675F" w:rsidRPr="006B7981" w:rsidRDefault="00D0675F" w:rsidP="007C0A8B">
            <w:pPr>
              <w:jc w:val="center"/>
              <w:rPr>
                <w:b/>
              </w:rPr>
            </w:pPr>
            <w:r w:rsidRPr="006B7981">
              <w:rPr>
                <w:color w:val="000000"/>
              </w:rPr>
              <w:t>1</w:t>
            </w:r>
            <w:r w:rsidR="007C0A8B">
              <w:rPr>
                <w:color w:val="000000"/>
              </w:rPr>
              <w:t>5</w:t>
            </w:r>
          </w:p>
        </w:tc>
      </w:tr>
      <w:tr w:rsidR="00D0675F" w:rsidRPr="006B7981" w:rsidTr="00EE4B1E">
        <w:tc>
          <w:tcPr>
            <w:tcW w:w="817" w:type="dxa"/>
          </w:tcPr>
          <w:p w:rsidR="00D0675F" w:rsidRPr="006B7981" w:rsidRDefault="00D0675F" w:rsidP="00D0675F">
            <w:r w:rsidRPr="006B7981">
              <w:t>5.</w:t>
            </w:r>
          </w:p>
        </w:tc>
        <w:tc>
          <w:tcPr>
            <w:tcW w:w="8460" w:type="dxa"/>
          </w:tcPr>
          <w:p w:rsidR="00D0675F" w:rsidRPr="006B7981" w:rsidRDefault="00D0675F" w:rsidP="00D0675F">
            <w:pPr>
              <w:jc w:val="both"/>
              <w:rPr>
                <w:rFonts w:eastAsiaTheme="minorHAnsi"/>
                <w:lang w:eastAsia="en-US"/>
              </w:rPr>
            </w:pPr>
            <w:r w:rsidRPr="006B7981">
              <w:rPr>
                <w:rFonts w:eastAsiaTheme="minorHAnsi"/>
                <w:lang w:eastAsia="en-US"/>
              </w:rPr>
              <w:t xml:space="preserve">Поддержка деятельности субъектов малого и среднего предпринимательства </w:t>
            </w:r>
          </w:p>
        </w:tc>
        <w:tc>
          <w:tcPr>
            <w:tcW w:w="576" w:type="dxa"/>
          </w:tcPr>
          <w:p w:rsidR="00D0675F" w:rsidRPr="006B7981" w:rsidRDefault="00D0675F" w:rsidP="007C0A8B">
            <w:pPr>
              <w:jc w:val="center"/>
              <w:rPr>
                <w:b/>
              </w:rPr>
            </w:pPr>
            <w:r w:rsidRPr="006B7981">
              <w:rPr>
                <w:rFonts w:eastAsiaTheme="minorHAnsi"/>
                <w:lang w:eastAsia="en-US"/>
              </w:rPr>
              <w:t>1</w:t>
            </w:r>
            <w:r w:rsidR="007C0A8B">
              <w:rPr>
                <w:rFonts w:eastAsiaTheme="minorHAnsi"/>
                <w:lang w:eastAsia="en-US"/>
              </w:rPr>
              <w:t>8</w:t>
            </w:r>
          </w:p>
        </w:tc>
      </w:tr>
      <w:tr w:rsidR="00D0675F" w:rsidRPr="006B7981" w:rsidTr="00EE4B1E">
        <w:tc>
          <w:tcPr>
            <w:tcW w:w="817" w:type="dxa"/>
          </w:tcPr>
          <w:p w:rsidR="00D0675F" w:rsidRPr="006B7981" w:rsidRDefault="00D0675F" w:rsidP="00D0675F">
            <w:pPr>
              <w:jc w:val="right"/>
              <w:rPr>
                <w:b/>
              </w:rPr>
            </w:pPr>
            <w:r w:rsidRPr="006B7981">
              <w:rPr>
                <w:rFonts w:eastAsiaTheme="minorHAnsi"/>
                <w:lang w:eastAsia="en-US"/>
              </w:rPr>
              <w:t>5.1.</w:t>
            </w:r>
          </w:p>
        </w:tc>
        <w:tc>
          <w:tcPr>
            <w:tcW w:w="8460" w:type="dxa"/>
          </w:tcPr>
          <w:p w:rsidR="00D0675F" w:rsidRPr="006B7981" w:rsidRDefault="00D0675F" w:rsidP="005F2968">
            <w:pPr>
              <w:rPr>
                <w:color w:val="000000"/>
              </w:rPr>
            </w:pPr>
            <w:r w:rsidRPr="006B7981">
              <w:rPr>
                <w:rFonts w:eastAsiaTheme="minorHAnsi"/>
                <w:lang w:eastAsia="en-US"/>
              </w:rPr>
              <w:t xml:space="preserve">Количество субъектов МСП в Устьянском </w:t>
            </w:r>
            <w:r w:rsidR="005F2968">
              <w:rPr>
                <w:rFonts w:eastAsiaTheme="minorHAnsi"/>
                <w:lang w:eastAsia="en-US"/>
              </w:rPr>
              <w:t>округе</w:t>
            </w:r>
          </w:p>
        </w:tc>
        <w:tc>
          <w:tcPr>
            <w:tcW w:w="576" w:type="dxa"/>
          </w:tcPr>
          <w:p w:rsidR="00D0675F" w:rsidRPr="006B7981" w:rsidRDefault="00D0675F" w:rsidP="007C0A8B">
            <w:pPr>
              <w:jc w:val="center"/>
              <w:rPr>
                <w:b/>
              </w:rPr>
            </w:pPr>
            <w:r w:rsidRPr="006B7981">
              <w:rPr>
                <w:rFonts w:eastAsiaTheme="minorHAnsi"/>
                <w:lang w:eastAsia="en-US"/>
              </w:rPr>
              <w:t>1</w:t>
            </w:r>
            <w:r w:rsidR="007C0A8B">
              <w:rPr>
                <w:rFonts w:eastAsiaTheme="minorHAnsi"/>
                <w:lang w:eastAsia="en-US"/>
              </w:rPr>
              <w:t>8</w:t>
            </w:r>
          </w:p>
        </w:tc>
      </w:tr>
      <w:tr w:rsidR="00D0675F" w:rsidRPr="006B7981" w:rsidTr="00EE4B1E">
        <w:tc>
          <w:tcPr>
            <w:tcW w:w="817" w:type="dxa"/>
          </w:tcPr>
          <w:p w:rsidR="00D0675F" w:rsidRPr="006B7981" w:rsidRDefault="00D0675F" w:rsidP="00D0675F">
            <w:pPr>
              <w:rPr>
                <w:b/>
              </w:rPr>
            </w:pPr>
            <w:r w:rsidRPr="006B7981">
              <w:rPr>
                <w:rFonts w:eastAsiaTheme="minorHAnsi"/>
                <w:lang w:eastAsia="en-US"/>
              </w:rPr>
              <w:t>6.</w:t>
            </w:r>
          </w:p>
        </w:tc>
        <w:tc>
          <w:tcPr>
            <w:tcW w:w="8460" w:type="dxa"/>
          </w:tcPr>
          <w:p w:rsidR="00D0675F" w:rsidRPr="006B7981" w:rsidRDefault="00D0675F" w:rsidP="00D0675F">
            <w:pPr>
              <w:rPr>
                <w:color w:val="000000"/>
              </w:rPr>
            </w:pPr>
            <w:r w:rsidRPr="006B7981">
              <w:rPr>
                <w:rFonts w:eastAsiaTheme="minorHAnsi"/>
                <w:lang w:eastAsia="en-US"/>
              </w:rPr>
              <w:t>Поддержка деятельности  органов ТОС и социально ориентированных некоммерческих организаций</w:t>
            </w:r>
          </w:p>
        </w:tc>
        <w:tc>
          <w:tcPr>
            <w:tcW w:w="576" w:type="dxa"/>
          </w:tcPr>
          <w:p w:rsidR="00D0675F" w:rsidRPr="006B7981" w:rsidRDefault="007C0A8B" w:rsidP="006B7981">
            <w:pPr>
              <w:jc w:val="center"/>
              <w:rPr>
                <w:b/>
              </w:rPr>
            </w:pPr>
            <w:r>
              <w:rPr>
                <w:rFonts w:eastAsiaTheme="minorHAnsi"/>
                <w:lang w:eastAsia="en-US"/>
              </w:rPr>
              <w:t>20</w:t>
            </w:r>
          </w:p>
        </w:tc>
      </w:tr>
      <w:tr w:rsidR="00D0675F" w:rsidRPr="006B7981" w:rsidTr="00EE4B1E">
        <w:tc>
          <w:tcPr>
            <w:tcW w:w="817" w:type="dxa"/>
          </w:tcPr>
          <w:p w:rsidR="00D0675F" w:rsidRPr="006B7981" w:rsidRDefault="00D0675F" w:rsidP="00D0675F">
            <w:pPr>
              <w:rPr>
                <w:b/>
              </w:rPr>
            </w:pPr>
            <w:r w:rsidRPr="006B7981">
              <w:t>7.</w:t>
            </w:r>
          </w:p>
        </w:tc>
        <w:tc>
          <w:tcPr>
            <w:tcW w:w="8460" w:type="dxa"/>
          </w:tcPr>
          <w:p w:rsidR="00D0675F" w:rsidRPr="006B7981" w:rsidRDefault="00D0675F" w:rsidP="00D0675F">
            <w:pPr>
              <w:rPr>
                <w:color w:val="000000"/>
              </w:rPr>
            </w:pPr>
            <w:r w:rsidRPr="006B7981">
              <w:t>Строительство</w:t>
            </w:r>
          </w:p>
        </w:tc>
        <w:tc>
          <w:tcPr>
            <w:tcW w:w="576" w:type="dxa"/>
          </w:tcPr>
          <w:p w:rsidR="00D0675F" w:rsidRPr="006B7981" w:rsidRDefault="00D0675F" w:rsidP="007C0A8B">
            <w:pPr>
              <w:jc w:val="center"/>
              <w:rPr>
                <w:b/>
              </w:rPr>
            </w:pPr>
            <w:r w:rsidRPr="006B7981">
              <w:t>2</w:t>
            </w:r>
            <w:r w:rsidR="007C0A8B">
              <w:t>3</w:t>
            </w:r>
          </w:p>
        </w:tc>
      </w:tr>
      <w:tr w:rsidR="00D0675F" w:rsidRPr="006B7981" w:rsidTr="00EE4B1E">
        <w:tc>
          <w:tcPr>
            <w:tcW w:w="817" w:type="dxa"/>
          </w:tcPr>
          <w:p w:rsidR="00D0675F" w:rsidRPr="006B7981" w:rsidRDefault="00D0675F" w:rsidP="00D0675F">
            <w:pPr>
              <w:rPr>
                <w:b/>
              </w:rPr>
            </w:pPr>
            <w:r w:rsidRPr="006B7981">
              <w:t>8.</w:t>
            </w:r>
          </w:p>
        </w:tc>
        <w:tc>
          <w:tcPr>
            <w:tcW w:w="8460" w:type="dxa"/>
          </w:tcPr>
          <w:p w:rsidR="00D0675F" w:rsidRPr="006B7981" w:rsidRDefault="00D0675F" w:rsidP="00D0675F">
            <w:pPr>
              <w:rPr>
                <w:color w:val="000000"/>
              </w:rPr>
            </w:pPr>
            <w:r w:rsidRPr="006B7981">
              <w:t>Переселение граждан из ветхого и аварийного жилья</w:t>
            </w:r>
          </w:p>
        </w:tc>
        <w:tc>
          <w:tcPr>
            <w:tcW w:w="576" w:type="dxa"/>
          </w:tcPr>
          <w:p w:rsidR="00D0675F" w:rsidRPr="006B7981" w:rsidRDefault="00D0675F" w:rsidP="007C0A8B">
            <w:pPr>
              <w:jc w:val="center"/>
              <w:rPr>
                <w:b/>
              </w:rPr>
            </w:pPr>
            <w:r w:rsidRPr="006B7981">
              <w:t>2</w:t>
            </w:r>
            <w:r w:rsidR="007C0A8B">
              <w:t>8</w:t>
            </w:r>
          </w:p>
        </w:tc>
      </w:tr>
      <w:tr w:rsidR="00D0675F" w:rsidRPr="006B7981" w:rsidTr="00EE4B1E">
        <w:tc>
          <w:tcPr>
            <w:tcW w:w="817" w:type="dxa"/>
          </w:tcPr>
          <w:p w:rsidR="00D0675F" w:rsidRPr="006B7981" w:rsidRDefault="00D0675F" w:rsidP="00D0675F">
            <w:pPr>
              <w:rPr>
                <w:b/>
              </w:rPr>
            </w:pPr>
            <w:r w:rsidRPr="006B7981">
              <w:t>9.</w:t>
            </w:r>
          </w:p>
        </w:tc>
        <w:tc>
          <w:tcPr>
            <w:tcW w:w="8460" w:type="dxa"/>
          </w:tcPr>
          <w:p w:rsidR="00D0675F" w:rsidRPr="006B7981" w:rsidRDefault="00D0675F" w:rsidP="00D0675F">
            <w:pPr>
              <w:rPr>
                <w:color w:val="000000"/>
              </w:rPr>
            </w:pPr>
            <w:r w:rsidRPr="006B7981">
              <w:t xml:space="preserve">Рекламные конструкции  </w:t>
            </w:r>
          </w:p>
        </w:tc>
        <w:tc>
          <w:tcPr>
            <w:tcW w:w="576" w:type="dxa"/>
          </w:tcPr>
          <w:p w:rsidR="00D0675F" w:rsidRPr="006B7981" w:rsidRDefault="00D0675F" w:rsidP="007C0A8B">
            <w:pPr>
              <w:jc w:val="center"/>
              <w:rPr>
                <w:b/>
              </w:rPr>
            </w:pPr>
            <w:r w:rsidRPr="006B7981">
              <w:t>2</w:t>
            </w:r>
            <w:r w:rsidR="007C0A8B">
              <w:t>8</w:t>
            </w:r>
          </w:p>
        </w:tc>
      </w:tr>
      <w:tr w:rsidR="00D0675F" w:rsidRPr="006B7981" w:rsidTr="00EE4B1E">
        <w:tc>
          <w:tcPr>
            <w:tcW w:w="817" w:type="dxa"/>
          </w:tcPr>
          <w:p w:rsidR="00D0675F" w:rsidRPr="006B7981" w:rsidRDefault="00D0675F" w:rsidP="00D0675F">
            <w:pPr>
              <w:rPr>
                <w:b/>
              </w:rPr>
            </w:pPr>
            <w:r w:rsidRPr="006B7981">
              <w:t>10.</w:t>
            </w:r>
          </w:p>
        </w:tc>
        <w:tc>
          <w:tcPr>
            <w:tcW w:w="8460" w:type="dxa"/>
          </w:tcPr>
          <w:p w:rsidR="00D0675F" w:rsidRPr="006B7981" w:rsidRDefault="00D0675F" w:rsidP="00D0675F">
            <w:pPr>
              <w:rPr>
                <w:color w:val="000000"/>
              </w:rPr>
            </w:pPr>
            <w:r w:rsidRPr="006B7981">
              <w:t xml:space="preserve">Жилищно-коммунальное хозяйство  </w:t>
            </w:r>
          </w:p>
        </w:tc>
        <w:tc>
          <w:tcPr>
            <w:tcW w:w="576" w:type="dxa"/>
          </w:tcPr>
          <w:p w:rsidR="00D0675F" w:rsidRPr="006B7981" w:rsidRDefault="00D0675F" w:rsidP="007C0A8B">
            <w:pPr>
              <w:jc w:val="center"/>
              <w:rPr>
                <w:b/>
              </w:rPr>
            </w:pPr>
            <w:r w:rsidRPr="006B7981">
              <w:t>2</w:t>
            </w:r>
            <w:r w:rsidR="007C0A8B">
              <w:t>8</w:t>
            </w:r>
          </w:p>
        </w:tc>
      </w:tr>
      <w:tr w:rsidR="00D0675F" w:rsidRPr="006B7981" w:rsidTr="00EE4B1E">
        <w:tc>
          <w:tcPr>
            <w:tcW w:w="817" w:type="dxa"/>
          </w:tcPr>
          <w:p w:rsidR="00D0675F" w:rsidRPr="006B7981" w:rsidRDefault="00D0675F" w:rsidP="00D0675F">
            <w:pPr>
              <w:rPr>
                <w:b/>
              </w:rPr>
            </w:pPr>
            <w:r w:rsidRPr="006B7981">
              <w:t>11.</w:t>
            </w:r>
          </w:p>
        </w:tc>
        <w:tc>
          <w:tcPr>
            <w:tcW w:w="8460" w:type="dxa"/>
          </w:tcPr>
          <w:p w:rsidR="00D0675F" w:rsidRPr="006B7981" w:rsidRDefault="00D0675F" w:rsidP="00D0675F">
            <w:pPr>
              <w:rPr>
                <w:color w:val="000000"/>
              </w:rPr>
            </w:pPr>
            <w:r w:rsidRPr="006B7981">
              <w:t>Благоустройство</w:t>
            </w:r>
          </w:p>
        </w:tc>
        <w:tc>
          <w:tcPr>
            <w:tcW w:w="576" w:type="dxa"/>
          </w:tcPr>
          <w:p w:rsidR="00D0675F" w:rsidRPr="006B7981" w:rsidRDefault="007C0A8B" w:rsidP="006B7981">
            <w:pPr>
              <w:jc w:val="center"/>
              <w:rPr>
                <w:b/>
              </w:rPr>
            </w:pPr>
            <w:r>
              <w:t>30</w:t>
            </w:r>
          </w:p>
        </w:tc>
      </w:tr>
      <w:tr w:rsidR="00D0675F" w:rsidRPr="006B7981" w:rsidTr="00EE4B1E">
        <w:tc>
          <w:tcPr>
            <w:tcW w:w="817" w:type="dxa"/>
          </w:tcPr>
          <w:p w:rsidR="00D0675F" w:rsidRPr="006B7981" w:rsidRDefault="00D0675F" w:rsidP="00D0675F">
            <w:r w:rsidRPr="006B7981">
              <w:t>12.</w:t>
            </w:r>
          </w:p>
        </w:tc>
        <w:tc>
          <w:tcPr>
            <w:tcW w:w="8460" w:type="dxa"/>
          </w:tcPr>
          <w:p w:rsidR="00D0675F" w:rsidRPr="006B7981" w:rsidRDefault="00D0675F" w:rsidP="00D0675F">
            <w:r w:rsidRPr="006B7981">
              <w:t>Экология</w:t>
            </w:r>
          </w:p>
        </w:tc>
        <w:tc>
          <w:tcPr>
            <w:tcW w:w="576" w:type="dxa"/>
          </w:tcPr>
          <w:p w:rsidR="00D0675F" w:rsidRPr="006B7981" w:rsidRDefault="006B7981" w:rsidP="007C0A8B">
            <w:pPr>
              <w:jc w:val="center"/>
            </w:pPr>
            <w:r>
              <w:t>3</w:t>
            </w:r>
            <w:r w:rsidR="007C0A8B">
              <w:t>1</w:t>
            </w:r>
          </w:p>
        </w:tc>
      </w:tr>
      <w:tr w:rsidR="00D0675F" w:rsidRPr="006B7981" w:rsidTr="00EE4B1E">
        <w:tc>
          <w:tcPr>
            <w:tcW w:w="817" w:type="dxa"/>
          </w:tcPr>
          <w:p w:rsidR="00D0675F" w:rsidRPr="006B7981" w:rsidRDefault="00D0675F" w:rsidP="00D0675F">
            <w:r w:rsidRPr="006B7981">
              <w:t>13.</w:t>
            </w:r>
          </w:p>
        </w:tc>
        <w:tc>
          <w:tcPr>
            <w:tcW w:w="8460" w:type="dxa"/>
          </w:tcPr>
          <w:p w:rsidR="00D0675F" w:rsidRPr="006B7981" w:rsidRDefault="00D0675F" w:rsidP="00D0675F">
            <w:r w:rsidRPr="006B7981">
              <w:t>Ритуальные услуги</w:t>
            </w:r>
          </w:p>
        </w:tc>
        <w:tc>
          <w:tcPr>
            <w:tcW w:w="576" w:type="dxa"/>
          </w:tcPr>
          <w:p w:rsidR="00D0675F" w:rsidRPr="006B7981" w:rsidRDefault="006B7981" w:rsidP="007C0A8B">
            <w:pPr>
              <w:jc w:val="center"/>
            </w:pPr>
            <w:r>
              <w:t>3</w:t>
            </w:r>
            <w:r w:rsidR="007C0A8B">
              <w:t>2</w:t>
            </w:r>
          </w:p>
        </w:tc>
      </w:tr>
      <w:tr w:rsidR="00D0675F" w:rsidRPr="006B7981" w:rsidTr="00EE4B1E">
        <w:tc>
          <w:tcPr>
            <w:tcW w:w="817" w:type="dxa"/>
          </w:tcPr>
          <w:p w:rsidR="00D0675F" w:rsidRPr="006B7981" w:rsidRDefault="00D0675F" w:rsidP="00D0675F">
            <w:r w:rsidRPr="006B7981">
              <w:t>14.</w:t>
            </w:r>
          </w:p>
        </w:tc>
        <w:tc>
          <w:tcPr>
            <w:tcW w:w="8460" w:type="dxa"/>
          </w:tcPr>
          <w:p w:rsidR="00D0675F" w:rsidRPr="006B7981" w:rsidRDefault="00D0675F" w:rsidP="00D0675F">
            <w:r w:rsidRPr="006B7981">
              <w:t>Дорожная  деятельность</w:t>
            </w:r>
          </w:p>
        </w:tc>
        <w:tc>
          <w:tcPr>
            <w:tcW w:w="576" w:type="dxa"/>
          </w:tcPr>
          <w:p w:rsidR="00D0675F" w:rsidRPr="006B7981" w:rsidRDefault="006B7981" w:rsidP="007C0A8B">
            <w:pPr>
              <w:jc w:val="center"/>
            </w:pPr>
            <w:r>
              <w:t>3</w:t>
            </w:r>
            <w:r w:rsidR="007C0A8B">
              <w:t>2</w:t>
            </w:r>
          </w:p>
        </w:tc>
      </w:tr>
      <w:tr w:rsidR="00D0675F" w:rsidRPr="006B7981" w:rsidTr="00EE4B1E">
        <w:tc>
          <w:tcPr>
            <w:tcW w:w="817" w:type="dxa"/>
          </w:tcPr>
          <w:p w:rsidR="00D0675F" w:rsidRPr="006B7981" w:rsidRDefault="00D0675F" w:rsidP="00D0675F">
            <w:pPr>
              <w:jc w:val="right"/>
            </w:pPr>
            <w:r w:rsidRPr="006B7981">
              <w:t>14.1.</w:t>
            </w:r>
          </w:p>
        </w:tc>
        <w:tc>
          <w:tcPr>
            <w:tcW w:w="8460" w:type="dxa"/>
          </w:tcPr>
          <w:p w:rsidR="00D0675F" w:rsidRPr="006B7981" w:rsidRDefault="006B7981" w:rsidP="00D0675F">
            <w:r>
              <w:t>Дороги регионального значения</w:t>
            </w:r>
          </w:p>
        </w:tc>
        <w:tc>
          <w:tcPr>
            <w:tcW w:w="576" w:type="dxa"/>
          </w:tcPr>
          <w:p w:rsidR="00D0675F" w:rsidRPr="006B7981" w:rsidRDefault="006B7981" w:rsidP="007C0A8B">
            <w:pPr>
              <w:jc w:val="center"/>
            </w:pPr>
            <w:r>
              <w:t>3</w:t>
            </w:r>
            <w:r w:rsidR="007C0A8B">
              <w:t>2</w:t>
            </w:r>
          </w:p>
        </w:tc>
      </w:tr>
      <w:tr w:rsidR="00D0675F" w:rsidRPr="006B7981" w:rsidTr="00EE4B1E">
        <w:tc>
          <w:tcPr>
            <w:tcW w:w="817" w:type="dxa"/>
          </w:tcPr>
          <w:p w:rsidR="00D0675F" w:rsidRPr="006B7981" w:rsidRDefault="00D0675F" w:rsidP="00D0675F">
            <w:pPr>
              <w:jc w:val="right"/>
            </w:pPr>
            <w:r w:rsidRPr="006B7981">
              <w:rPr>
                <w:color w:val="000000" w:themeColor="text1"/>
              </w:rPr>
              <w:t>14.2.</w:t>
            </w:r>
          </w:p>
        </w:tc>
        <w:tc>
          <w:tcPr>
            <w:tcW w:w="8460" w:type="dxa"/>
          </w:tcPr>
          <w:p w:rsidR="00D0675F" w:rsidRPr="006B7981" w:rsidRDefault="00D0675F" w:rsidP="00D0675F">
            <w:r w:rsidRPr="006B7981">
              <w:rPr>
                <w:color w:val="000000" w:themeColor="text1"/>
              </w:rPr>
              <w:t>Дороги местного значения</w:t>
            </w:r>
          </w:p>
        </w:tc>
        <w:tc>
          <w:tcPr>
            <w:tcW w:w="576" w:type="dxa"/>
          </w:tcPr>
          <w:p w:rsidR="00D0675F" w:rsidRPr="006B7981" w:rsidRDefault="006B7981" w:rsidP="007C0A8B">
            <w:pPr>
              <w:jc w:val="center"/>
            </w:pPr>
            <w:r>
              <w:rPr>
                <w:color w:val="000000" w:themeColor="text1"/>
              </w:rPr>
              <w:t>3</w:t>
            </w:r>
            <w:r w:rsidR="007C0A8B">
              <w:rPr>
                <w:color w:val="000000" w:themeColor="text1"/>
              </w:rPr>
              <w:t>2</w:t>
            </w:r>
          </w:p>
        </w:tc>
      </w:tr>
      <w:tr w:rsidR="00D0675F" w:rsidRPr="006B7981" w:rsidTr="00EE4B1E">
        <w:tc>
          <w:tcPr>
            <w:tcW w:w="817" w:type="dxa"/>
          </w:tcPr>
          <w:p w:rsidR="00D0675F" w:rsidRPr="006B7981" w:rsidRDefault="00D0675F" w:rsidP="00D0675F">
            <w:pPr>
              <w:jc w:val="right"/>
            </w:pPr>
            <w:r w:rsidRPr="006B7981">
              <w:rPr>
                <w:color w:val="000000" w:themeColor="text1"/>
              </w:rPr>
              <w:t>14.3.</w:t>
            </w:r>
          </w:p>
        </w:tc>
        <w:tc>
          <w:tcPr>
            <w:tcW w:w="8460" w:type="dxa"/>
          </w:tcPr>
          <w:p w:rsidR="00D0675F" w:rsidRPr="006B7981" w:rsidRDefault="00D0675F" w:rsidP="00D0675F">
            <w:r w:rsidRPr="006B7981">
              <w:rPr>
                <w:color w:val="000000" w:themeColor="text1"/>
              </w:rPr>
              <w:t>Состояние аварийности</w:t>
            </w:r>
          </w:p>
        </w:tc>
        <w:tc>
          <w:tcPr>
            <w:tcW w:w="576" w:type="dxa"/>
          </w:tcPr>
          <w:p w:rsidR="00D0675F" w:rsidRPr="006B7981" w:rsidRDefault="006B7981" w:rsidP="007C0A8B">
            <w:pPr>
              <w:jc w:val="center"/>
            </w:pPr>
            <w:r>
              <w:rPr>
                <w:color w:val="000000" w:themeColor="text1"/>
              </w:rPr>
              <w:t>3</w:t>
            </w:r>
            <w:r w:rsidR="007C0A8B">
              <w:rPr>
                <w:color w:val="000000" w:themeColor="text1"/>
              </w:rPr>
              <w:t>4</w:t>
            </w:r>
          </w:p>
        </w:tc>
      </w:tr>
      <w:tr w:rsidR="00D0675F" w:rsidRPr="006B7981" w:rsidTr="00EE4B1E">
        <w:tc>
          <w:tcPr>
            <w:tcW w:w="817" w:type="dxa"/>
          </w:tcPr>
          <w:p w:rsidR="00D0675F" w:rsidRPr="006B7981" w:rsidRDefault="00D0675F" w:rsidP="00D0675F">
            <w:r w:rsidRPr="006B7981">
              <w:t>15.</w:t>
            </w:r>
          </w:p>
        </w:tc>
        <w:tc>
          <w:tcPr>
            <w:tcW w:w="8460" w:type="dxa"/>
          </w:tcPr>
          <w:p w:rsidR="00D0675F" w:rsidRPr="006B7981" w:rsidRDefault="00D0675F" w:rsidP="00D0675F">
            <w:r w:rsidRPr="006B7981">
              <w:t>Транспорт</w:t>
            </w:r>
          </w:p>
        </w:tc>
        <w:tc>
          <w:tcPr>
            <w:tcW w:w="576" w:type="dxa"/>
          </w:tcPr>
          <w:p w:rsidR="00D0675F" w:rsidRPr="006B7981" w:rsidRDefault="006B7981" w:rsidP="007C0A8B">
            <w:pPr>
              <w:jc w:val="center"/>
            </w:pPr>
            <w:r>
              <w:t>3</w:t>
            </w:r>
            <w:r w:rsidR="007C0A8B">
              <w:t>4</w:t>
            </w:r>
          </w:p>
        </w:tc>
      </w:tr>
      <w:tr w:rsidR="00D0675F" w:rsidRPr="006B7981" w:rsidTr="00EE4B1E">
        <w:tc>
          <w:tcPr>
            <w:tcW w:w="817" w:type="dxa"/>
          </w:tcPr>
          <w:p w:rsidR="00D0675F" w:rsidRPr="006B7981" w:rsidRDefault="00D0675F" w:rsidP="00D0675F">
            <w:r w:rsidRPr="006B7981">
              <w:t>16</w:t>
            </w:r>
            <w:r w:rsidRPr="006B7981">
              <w:rPr>
                <w:color w:val="000000"/>
              </w:rPr>
              <w:t>.</w:t>
            </w:r>
          </w:p>
        </w:tc>
        <w:tc>
          <w:tcPr>
            <w:tcW w:w="8460" w:type="dxa"/>
          </w:tcPr>
          <w:p w:rsidR="00D0675F" w:rsidRPr="006B7981" w:rsidRDefault="00D0675F" w:rsidP="00D0675F">
            <w:r w:rsidRPr="006B7981">
              <w:rPr>
                <w:color w:val="000000"/>
              </w:rPr>
              <w:t>Связь</w:t>
            </w:r>
          </w:p>
        </w:tc>
        <w:tc>
          <w:tcPr>
            <w:tcW w:w="576" w:type="dxa"/>
          </w:tcPr>
          <w:p w:rsidR="00D0675F" w:rsidRPr="006B7981" w:rsidRDefault="006B7981" w:rsidP="007C0A8B">
            <w:pPr>
              <w:jc w:val="center"/>
            </w:pPr>
            <w:r>
              <w:rPr>
                <w:color w:val="000000"/>
              </w:rPr>
              <w:t>3</w:t>
            </w:r>
            <w:r w:rsidR="007C0A8B">
              <w:rPr>
                <w:color w:val="000000"/>
              </w:rPr>
              <w:t>5</w:t>
            </w:r>
          </w:p>
        </w:tc>
      </w:tr>
      <w:tr w:rsidR="00D0675F" w:rsidRPr="006B7981" w:rsidTr="00EE4B1E">
        <w:tc>
          <w:tcPr>
            <w:tcW w:w="817" w:type="dxa"/>
          </w:tcPr>
          <w:p w:rsidR="00D0675F" w:rsidRPr="006B7981" w:rsidRDefault="00D0675F" w:rsidP="00D0675F">
            <w:pPr>
              <w:jc w:val="right"/>
            </w:pPr>
            <w:r w:rsidRPr="006B7981">
              <w:rPr>
                <w:color w:val="000000"/>
              </w:rPr>
              <w:t>16.1.</w:t>
            </w:r>
          </w:p>
        </w:tc>
        <w:tc>
          <w:tcPr>
            <w:tcW w:w="8460" w:type="dxa"/>
          </w:tcPr>
          <w:p w:rsidR="00D0675F" w:rsidRPr="006B7981" w:rsidRDefault="00D0675F" w:rsidP="00D0675F">
            <w:r w:rsidRPr="006B7981">
              <w:rPr>
                <w:color w:val="000000"/>
              </w:rPr>
              <w:t>Местная телефонная сеть</w:t>
            </w:r>
          </w:p>
        </w:tc>
        <w:tc>
          <w:tcPr>
            <w:tcW w:w="576" w:type="dxa"/>
          </w:tcPr>
          <w:p w:rsidR="00D0675F" w:rsidRPr="006B7981" w:rsidRDefault="006B7981" w:rsidP="007C0A8B">
            <w:pPr>
              <w:jc w:val="center"/>
            </w:pPr>
            <w:r>
              <w:rPr>
                <w:color w:val="000000"/>
              </w:rPr>
              <w:t>3</w:t>
            </w:r>
            <w:r w:rsidR="007C0A8B">
              <w:rPr>
                <w:color w:val="000000"/>
              </w:rPr>
              <w:t>5</w:t>
            </w:r>
          </w:p>
        </w:tc>
      </w:tr>
      <w:tr w:rsidR="00D0675F" w:rsidRPr="006B7981" w:rsidTr="00EE4B1E">
        <w:tc>
          <w:tcPr>
            <w:tcW w:w="817" w:type="dxa"/>
          </w:tcPr>
          <w:p w:rsidR="00D0675F" w:rsidRPr="006B7981" w:rsidRDefault="00D0675F" w:rsidP="00D0675F">
            <w:pPr>
              <w:jc w:val="right"/>
              <w:rPr>
                <w:color w:val="000000"/>
              </w:rPr>
            </w:pPr>
            <w:r w:rsidRPr="006B7981">
              <w:rPr>
                <w:spacing w:val="-6"/>
              </w:rPr>
              <w:t>16.2.</w:t>
            </w:r>
          </w:p>
        </w:tc>
        <w:tc>
          <w:tcPr>
            <w:tcW w:w="8460" w:type="dxa"/>
          </w:tcPr>
          <w:p w:rsidR="00D0675F" w:rsidRPr="006B7981" w:rsidRDefault="00D0675F" w:rsidP="00D0675F">
            <w:pPr>
              <w:rPr>
                <w:color w:val="000000"/>
              </w:rPr>
            </w:pPr>
            <w:r w:rsidRPr="006B7981">
              <w:rPr>
                <w:spacing w:val="-6"/>
              </w:rPr>
              <w:t>Почта России</w:t>
            </w:r>
          </w:p>
        </w:tc>
        <w:tc>
          <w:tcPr>
            <w:tcW w:w="576" w:type="dxa"/>
          </w:tcPr>
          <w:p w:rsidR="00D0675F" w:rsidRPr="006B7981" w:rsidRDefault="006B7981" w:rsidP="007C0A8B">
            <w:pPr>
              <w:jc w:val="center"/>
              <w:rPr>
                <w:color w:val="000000"/>
              </w:rPr>
            </w:pPr>
            <w:r>
              <w:rPr>
                <w:spacing w:val="-6"/>
              </w:rPr>
              <w:t>3</w:t>
            </w:r>
            <w:r w:rsidR="007C0A8B">
              <w:rPr>
                <w:spacing w:val="-6"/>
              </w:rPr>
              <w:t>6</w:t>
            </w:r>
          </w:p>
        </w:tc>
      </w:tr>
      <w:tr w:rsidR="00D0675F" w:rsidRPr="006B7981" w:rsidTr="00EE4B1E">
        <w:tc>
          <w:tcPr>
            <w:tcW w:w="817" w:type="dxa"/>
          </w:tcPr>
          <w:p w:rsidR="00D0675F" w:rsidRPr="006B7981" w:rsidRDefault="00D0675F" w:rsidP="00D0675F">
            <w:pPr>
              <w:rPr>
                <w:color w:val="000000"/>
              </w:rPr>
            </w:pPr>
            <w:r w:rsidRPr="006B7981">
              <w:rPr>
                <w:color w:val="000000" w:themeColor="text1"/>
              </w:rPr>
              <w:t>17.</w:t>
            </w:r>
          </w:p>
        </w:tc>
        <w:tc>
          <w:tcPr>
            <w:tcW w:w="8460" w:type="dxa"/>
          </w:tcPr>
          <w:p w:rsidR="00D0675F" w:rsidRPr="006B7981" w:rsidRDefault="00D0675F" w:rsidP="00D0675F">
            <w:pPr>
              <w:rPr>
                <w:color w:val="000000"/>
              </w:rPr>
            </w:pPr>
            <w:r w:rsidRPr="006B7981">
              <w:rPr>
                <w:color w:val="000000" w:themeColor="text1"/>
              </w:rPr>
              <w:t>Муниципальное имущество</w:t>
            </w:r>
          </w:p>
        </w:tc>
        <w:tc>
          <w:tcPr>
            <w:tcW w:w="576" w:type="dxa"/>
          </w:tcPr>
          <w:p w:rsidR="00D0675F" w:rsidRPr="006B7981" w:rsidRDefault="006B7981" w:rsidP="007C0A8B">
            <w:pPr>
              <w:jc w:val="center"/>
              <w:rPr>
                <w:color w:val="000000"/>
              </w:rPr>
            </w:pPr>
            <w:r>
              <w:rPr>
                <w:color w:val="000000" w:themeColor="text1"/>
              </w:rPr>
              <w:t>3</w:t>
            </w:r>
            <w:r w:rsidR="007C0A8B">
              <w:rPr>
                <w:color w:val="000000" w:themeColor="text1"/>
              </w:rPr>
              <w:t>6</w:t>
            </w:r>
          </w:p>
        </w:tc>
      </w:tr>
      <w:tr w:rsidR="00D0675F" w:rsidRPr="006B7981" w:rsidTr="00EE4B1E">
        <w:tc>
          <w:tcPr>
            <w:tcW w:w="817" w:type="dxa"/>
          </w:tcPr>
          <w:p w:rsidR="00D0675F" w:rsidRPr="006B7981" w:rsidRDefault="00D0675F" w:rsidP="00D0675F">
            <w:pPr>
              <w:rPr>
                <w:color w:val="000000"/>
              </w:rPr>
            </w:pPr>
            <w:r w:rsidRPr="006B7981">
              <w:rPr>
                <w:bCs/>
              </w:rPr>
              <w:t>18.</w:t>
            </w:r>
          </w:p>
        </w:tc>
        <w:tc>
          <w:tcPr>
            <w:tcW w:w="8460" w:type="dxa"/>
          </w:tcPr>
          <w:p w:rsidR="00D0675F" w:rsidRPr="006B7981" w:rsidRDefault="00D0675F" w:rsidP="00D0675F">
            <w:pPr>
              <w:rPr>
                <w:color w:val="000000"/>
              </w:rPr>
            </w:pPr>
            <w:r w:rsidRPr="006B7981">
              <w:rPr>
                <w:bCs/>
              </w:rPr>
              <w:t>Бюджетная политика</w:t>
            </w:r>
          </w:p>
        </w:tc>
        <w:tc>
          <w:tcPr>
            <w:tcW w:w="576" w:type="dxa"/>
          </w:tcPr>
          <w:p w:rsidR="00D0675F" w:rsidRPr="006B7981" w:rsidRDefault="007C0A8B" w:rsidP="0008051C">
            <w:pPr>
              <w:jc w:val="center"/>
              <w:rPr>
                <w:color w:val="000000"/>
              </w:rPr>
            </w:pPr>
            <w:r>
              <w:rPr>
                <w:bCs/>
              </w:rPr>
              <w:t>40</w:t>
            </w:r>
          </w:p>
        </w:tc>
      </w:tr>
      <w:tr w:rsidR="00D0675F" w:rsidRPr="006B7981" w:rsidTr="00EE4B1E">
        <w:tc>
          <w:tcPr>
            <w:tcW w:w="817" w:type="dxa"/>
          </w:tcPr>
          <w:p w:rsidR="00D0675F" w:rsidRPr="006B7981" w:rsidRDefault="00D0675F" w:rsidP="00E82902">
            <w:pPr>
              <w:jc w:val="right"/>
              <w:rPr>
                <w:color w:val="000000"/>
              </w:rPr>
            </w:pPr>
            <w:r w:rsidRPr="006B7981">
              <w:t>18.1.</w:t>
            </w:r>
          </w:p>
        </w:tc>
        <w:tc>
          <w:tcPr>
            <w:tcW w:w="8460" w:type="dxa"/>
          </w:tcPr>
          <w:p w:rsidR="00D0675F" w:rsidRPr="006B7981" w:rsidRDefault="00D0675F" w:rsidP="006B7981">
            <w:pPr>
              <w:rPr>
                <w:color w:val="000000"/>
              </w:rPr>
            </w:pPr>
            <w:r w:rsidRPr="006B7981">
              <w:t xml:space="preserve">Доходы консолидированного бюджета Устьянского муниципального </w:t>
            </w:r>
            <w:r w:rsidR="006B7981">
              <w:t>округа</w:t>
            </w:r>
          </w:p>
        </w:tc>
        <w:tc>
          <w:tcPr>
            <w:tcW w:w="576" w:type="dxa"/>
          </w:tcPr>
          <w:p w:rsidR="00D0675F" w:rsidRPr="006B7981" w:rsidRDefault="007C0A8B" w:rsidP="0008051C">
            <w:pPr>
              <w:jc w:val="center"/>
              <w:rPr>
                <w:color w:val="000000"/>
              </w:rPr>
            </w:pPr>
            <w:r>
              <w:t>40</w:t>
            </w:r>
          </w:p>
        </w:tc>
      </w:tr>
      <w:tr w:rsidR="00D0675F" w:rsidRPr="006B7981" w:rsidTr="00EE4B1E">
        <w:tc>
          <w:tcPr>
            <w:tcW w:w="817" w:type="dxa"/>
          </w:tcPr>
          <w:p w:rsidR="00D0675F" w:rsidRPr="006B7981" w:rsidRDefault="00D0675F" w:rsidP="00E82902">
            <w:pPr>
              <w:jc w:val="right"/>
              <w:rPr>
                <w:color w:val="000000"/>
              </w:rPr>
            </w:pPr>
            <w:r w:rsidRPr="006B7981">
              <w:rPr>
                <w:bCs/>
                <w:iCs/>
              </w:rPr>
              <w:t>18.2.</w:t>
            </w:r>
          </w:p>
        </w:tc>
        <w:tc>
          <w:tcPr>
            <w:tcW w:w="8460" w:type="dxa"/>
          </w:tcPr>
          <w:p w:rsidR="00D0675F" w:rsidRPr="006B7981" w:rsidRDefault="00D0675F" w:rsidP="00D0675F">
            <w:pPr>
              <w:rPr>
                <w:color w:val="000000"/>
              </w:rPr>
            </w:pPr>
            <w:r w:rsidRPr="006B7981">
              <w:rPr>
                <w:bCs/>
                <w:iCs/>
              </w:rPr>
              <w:t>Меры по стабил</w:t>
            </w:r>
            <w:r w:rsidR="006B7981">
              <w:rPr>
                <w:bCs/>
                <w:iCs/>
              </w:rPr>
              <w:t xml:space="preserve">изации  доходной части бюджета </w:t>
            </w:r>
            <w:r w:rsidR="006B7981" w:rsidRPr="006B7981">
              <w:t xml:space="preserve">Устьянского муниципального </w:t>
            </w:r>
            <w:r w:rsidR="006B7981">
              <w:t>округа</w:t>
            </w:r>
          </w:p>
        </w:tc>
        <w:tc>
          <w:tcPr>
            <w:tcW w:w="576" w:type="dxa"/>
          </w:tcPr>
          <w:p w:rsidR="00D0675F" w:rsidRPr="006B7981" w:rsidRDefault="006B7981" w:rsidP="007C0A8B">
            <w:pPr>
              <w:jc w:val="center"/>
              <w:rPr>
                <w:color w:val="000000"/>
              </w:rPr>
            </w:pPr>
            <w:r>
              <w:rPr>
                <w:bCs/>
                <w:iCs/>
              </w:rPr>
              <w:t>4</w:t>
            </w:r>
            <w:r w:rsidR="007C0A8B">
              <w:rPr>
                <w:bCs/>
                <w:iCs/>
              </w:rPr>
              <w:t>2</w:t>
            </w:r>
          </w:p>
        </w:tc>
      </w:tr>
      <w:tr w:rsidR="00D0675F" w:rsidRPr="006B7981" w:rsidTr="00EE4B1E">
        <w:tc>
          <w:tcPr>
            <w:tcW w:w="817" w:type="dxa"/>
          </w:tcPr>
          <w:p w:rsidR="00D0675F" w:rsidRPr="006B7981" w:rsidRDefault="00D0675F" w:rsidP="00E82902">
            <w:pPr>
              <w:jc w:val="right"/>
              <w:rPr>
                <w:color w:val="000000"/>
              </w:rPr>
            </w:pPr>
            <w:r w:rsidRPr="006B7981">
              <w:rPr>
                <w:bCs/>
              </w:rPr>
              <w:t>18.3.</w:t>
            </w:r>
          </w:p>
        </w:tc>
        <w:tc>
          <w:tcPr>
            <w:tcW w:w="8460" w:type="dxa"/>
          </w:tcPr>
          <w:p w:rsidR="00D0675F" w:rsidRPr="006B7981" w:rsidRDefault="00D0675F" w:rsidP="006B7981">
            <w:pPr>
              <w:rPr>
                <w:color w:val="000000"/>
              </w:rPr>
            </w:pPr>
            <w:r w:rsidRPr="006B7981">
              <w:rPr>
                <w:bCs/>
              </w:rPr>
              <w:t xml:space="preserve">Расходы </w:t>
            </w:r>
            <w:r w:rsidRPr="006B7981">
              <w:t xml:space="preserve">консолидированного бюджета Устьянского муниципального </w:t>
            </w:r>
            <w:r w:rsidR="006B7981">
              <w:t>округа</w:t>
            </w:r>
          </w:p>
        </w:tc>
        <w:tc>
          <w:tcPr>
            <w:tcW w:w="576" w:type="dxa"/>
          </w:tcPr>
          <w:p w:rsidR="00D0675F" w:rsidRPr="006B7981" w:rsidRDefault="006B7981" w:rsidP="007C0A8B">
            <w:pPr>
              <w:jc w:val="center"/>
              <w:rPr>
                <w:color w:val="000000"/>
              </w:rPr>
            </w:pPr>
            <w:r>
              <w:t>4</w:t>
            </w:r>
            <w:r w:rsidR="007C0A8B">
              <w:t>2</w:t>
            </w:r>
          </w:p>
        </w:tc>
      </w:tr>
      <w:tr w:rsidR="00D0675F" w:rsidRPr="006B7981" w:rsidTr="00EE4B1E">
        <w:tc>
          <w:tcPr>
            <w:tcW w:w="817" w:type="dxa"/>
          </w:tcPr>
          <w:p w:rsidR="00D0675F" w:rsidRPr="006B7981" w:rsidRDefault="00D0675F" w:rsidP="00E82902">
            <w:pPr>
              <w:jc w:val="right"/>
              <w:rPr>
                <w:color w:val="000000"/>
              </w:rPr>
            </w:pPr>
            <w:r w:rsidRPr="006B7981">
              <w:t>18.4.</w:t>
            </w:r>
          </w:p>
        </w:tc>
        <w:tc>
          <w:tcPr>
            <w:tcW w:w="8460" w:type="dxa"/>
          </w:tcPr>
          <w:p w:rsidR="00D0675F" w:rsidRPr="006B7981" w:rsidRDefault="00E82902" w:rsidP="00D0675F">
            <w:pPr>
              <w:rPr>
                <w:color w:val="000000"/>
              </w:rPr>
            </w:pPr>
            <w:r w:rsidRPr="006B7981">
              <w:t>Показатели  эффективности деятельности администрации за отчетный период</w:t>
            </w:r>
          </w:p>
        </w:tc>
        <w:tc>
          <w:tcPr>
            <w:tcW w:w="576" w:type="dxa"/>
          </w:tcPr>
          <w:p w:rsidR="00D0675F" w:rsidRPr="006B7981" w:rsidRDefault="006B7981" w:rsidP="007C0A8B">
            <w:pPr>
              <w:jc w:val="center"/>
              <w:rPr>
                <w:color w:val="000000"/>
              </w:rPr>
            </w:pPr>
            <w:r>
              <w:t>4</w:t>
            </w:r>
            <w:r w:rsidR="007C0A8B">
              <w:t>4</w:t>
            </w:r>
          </w:p>
        </w:tc>
      </w:tr>
      <w:tr w:rsidR="00D0675F" w:rsidRPr="006B7981" w:rsidTr="00EE4B1E">
        <w:tc>
          <w:tcPr>
            <w:tcW w:w="817" w:type="dxa"/>
          </w:tcPr>
          <w:p w:rsidR="00D0675F" w:rsidRPr="006B7981" w:rsidRDefault="00E82902" w:rsidP="00D0675F">
            <w:pPr>
              <w:rPr>
                <w:color w:val="000000"/>
              </w:rPr>
            </w:pPr>
            <w:r w:rsidRPr="006B7981">
              <w:t>19.</w:t>
            </w:r>
          </w:p>
        </w:tc>
        <w:tc>
          <w:tcPr>
            <w:tcW w:w="8460" w:type="dxa"/>
          </w:tcPr>
          <w:p w:rsidR="00D0675F" w:rsidRPr="006B7981" w:rsidRDefault="00E82902" w:rsidP="00D0675F">
            <w:pPr>
              <w:rPr>
                <w:color w:val="000000"/>
              </w:rPr>
            </w:pPr>
            <w:r w:rsidRPr="006B7981">
              <w:t xml:space="preserve">Социальная политика  </w:t>
            </w:r>
          </w:p>
        </w:tc>
        <w:tc>
          <w:tcPr>
            <w:tcW w:w="576" w:type="dxa"/>
          </w:tcPr>
          <w:p w:rsidR="00D0675F" w:rsidRPr="006B7981" w:rsidRDefault="006B7981" w:rsidP="007C0A8B">
            <w:pPr>
              <w:jc w:val="center"/>
              <w:rPr>
                <w:color w:val="000000"/>
              </w:rPr>
            </w:pPr>
            <w:r>
              <w:t>4</w:t>
            </w:r>
            <w:r w:rsidR="007C0A8B">
              <w:t>5</w:t>
            </w:r>
          </w:p>
        </w:tc>
      </w:tr>
      <w:tr w:rsidR="00E82902" w:rsidRPr="006B7981" w:rsidTr="00EE4B1E">
        <w:tc>
          <w:tcPr>
            <w:tcW w:w="817" w:type="dxa"/>
          </w:tcPr>
          <w:p w:rsidR="00E82902" w:rsidRPr="006B7981" w:rsidRDefault="00E82902" w:rsidP="00D0675F">
            <w:pPr>
              <w:rPr>
                <w:color w:val="000000"/>
              </w:rPr>
            </w:pPr>
            <w:r w:rsidRPr="006B7981">
              <w:rPr>
                <w:color w:val="000000"/>
              </w:rPr>
              <w:t>20.</w:t>
            </w:r>
          </w:p>
        </w:tc>
        <w:tc>
          <w:tcPr>
            <w:tcW w:w="8460" w:type="dxa"/>
          </w:tcPr>
          <w:p w:rsidR="00E82902" w:rsidRPr="006B7981" w:rsidRDefault="00E82902" w:rsidP="00E82902">
            <w:pPr>
              <w:rPr>
                <w:color w:val="000000"/>
              </w:rPr>
            </w:pPr>
            <w:r w:rsidRPr="006B7981">
              <w:rPr>
                <w:color w:val="000000"/>
              </w:rPr>
              <w:t>Здравоохранение</w:t>
            </w:r>
            <w:r w:rsidRPr="006B7981">
              <w:t xml:space="preserve"> </w:t>
            </w:r>
          </w:p>
        </w:tc>
        <w:tc>
          <w:tcPr>
            <w:tcW w:w="576" w:type="dxa"/>
          </w:tcPr>
          <w:p w:rsidR="00E82902" w:rsidRPr="006B7981" w:rsidRDefault="006B7981" w:rsidP="007C0A8B">
            <w:pPr>
              <w:jc w:val="center"/>
              <w:rPr>
                <w:color w:val="000000"/>
              </w:rPr>
            </w:pPr>
            <w:r>
              <w:rPr>
                <w:color w:val="000000"/>
              </w:rPr>
              <w:t>4</w:t>
            </w:r>
            <w:r w:rsidR="007C0A8B">
              <w:rPr>
                <w:color w:val="000000"/>
              </w:rPr>
              <w:t>6</w:t>
            </w:r>
          </w:p>
        </w:tc>
      </w:tr>
      <w:tr w:rsidR="00E82902" w:rsidRPr="006B7981" w:rsidTr="00EE4B1E">
        <w:tc>
          <w:tcPr>
            <w:tcW w:w="817" w:type="dxa"/>
          </w:tcPr>
          <w:p w:rsidR="00E82902" w:rsidRPr="006B7981" w:rsidRDefault="00E82902" w:rsidP="00D0675F">
            <w:pPr>
              <w:rPr>
                <w:color w:val="000000"/>
              </w:rPr>
            </w:pPr>
            <w:r w:rsidRPr="006B7981">
              <w:t>21.</w:t>
            </w:r>
          </w:p>
        </w:tc>
        <w:tc>
          <w:tcPr>
            <w:tcW w:w="8460" w:type="dxa"/>
          </w:tcPr>
          <w:p w:rsidR="00E82902" w:rsidRPr="006B7981" w:rsidRDefault="00E82902" w:rsidP="00D0675F">
            <w:pPr>
              <w:rPr>
                <w:color w:val="000000"/>
              </w:rPr>
            </w:pPr>
            <w:r w:rsidRPr="006B7981">
              <w:t>Образование</w:t>
            </w:r>
          </w:p>
        </w:tc>
        <w:tc>
          <w:tcPr>
            <w:tcW w:w="576" w:type="dxa"/>
          </w:tcPr>
          <w:p w:rsidR="00E82902" w:rsidRPr="006B7981" w:rsidRDefault="006B7981" w:rsidP="007C0A8B">
            <w:pPr>
              <w:jc w:val="center"/>
              <w:rPr>
                <w:color w:val="000000"/>
              </w:rPr>
            </w:pPr>
            <w:r>
              <w:t>4</w:t>
            </w:r>
            <w:r w:rsidR="007C0A8B">
              <w:t>8</w:t>
            </w:r>
          </w:p>
        </w:tc>
      </w:tr>
      <w:tr w:rsidR="00E82902" w:rsidRPr="006B7981" w:rsidTr="00EE4B1E">
        <w:tc>
          <w:tcPr>
            <w:tcW w:w="817" w:type="dxa"/>
          </w:tcPr>
          <w:p w:rsidR="00E82902" w:rsidRPr="006B7981" w:rsidRDefault="00E82902" w:rsidP="00E82902">
            <w:pPr>
              <w:jc w:val="right"/>
              <w:rPr>
                <w:color w:val="000000"/>
              </w:rPr>
            </w:pPr>
            <w:r w:rsidRPr="006B7981">
              <w:rPr>
                <w:rFonts w:eastAsiaTheme="majorEastAsia" w:cstheme="majorBidi"/>
                <w:bCs/>
              </w:rPr>
              <w:t>21.1.</w:t>
            </w:r>
          </w:p>
        </w:tc>
        <w:tc>
          <w:tcPr>
            <w:tcW w:w="8460" w:type="dxa"/>
          </w:tcPr>
          <w:p w:rsidR="00E82902" w:rsidRPr="006B7981" w:rsidRDefault="00E82902" w:rsidP="00D0675F">
            <w:pPr>
              <w:rPr>
                <w:color w:val="000000"/>
              </w:rPr>
            </w:pPr>
            <w:r w:rsidRPr="006B7981">
              <w:rPr>
                <w:rFonts w:eastAsiaTheme="majorEastAsia" w:cstheme="majorBidi"/>
                <w:bCs/>
              </w:rPr>
              <w:t>Муниципальная сеть образовательных учреждений</w:t>
            </w:r>
          </w:p>
        </w:tc>
        <w:tc>
          <w:tcPr>
            <w:tcW w:w="576" w:type="dxa"/>
          </w:tcPr>
          <w:p w:rsidR="00E82902" w:rsidRPr="006B7981" w:rsidRDefault="006B7981" w:rsidP="007C0A8B">
            <w:pPr>
              <w:jc w:val="center"/>
              <w:rPr>
                <w:color w:val="000000"/>
              </w:rPr>
            </w:pPr>
            <w:r>
              <w:rPr>
                <w:rFonts w:eastAsiaTheme="majorEastAsia" w:cstheme="majorBidi"/>
                <w:bCs/>
              </w:rPr>
              <w:t>4</w:t>
            </w:r>
            <w:r w:rsidR="007C0A8B">
              <w:rPr>
                <w:rFonts w:eastAsiaTheme="majorEastAsia" w:cstheme="majorBidi"/>
                <w:bCs/>
              </w:rPr>
              <w:t>8</w:t>
            </w:r>
          </w:p>
        </w:tc>
      </w:tr>
      <w:tr w:rsidR="00E82902" w:rsidRPr="006B7981" w:rsidTr="00EE4B1E">
        <w:tc>
          <w:tcPr>
            <w:tcW w:w="817" w:type="dxa"/>
          </w:tcPr>
          <w:p w:rsidR="00E82902" w:rsidRPr="006B7981" w:rsidRDefault="00E82902" w:rsidP="00E82902">
            <w:pPr>
              <w:jc w:val="right"/>
              <w:rPr>
                <w:color w:val="000000"/>
              </w:rPr>
            </w:pPr>
            <w:r w:rsidRPr="006B7981">
              <w:rPr>
                <w:rFonts w:eastAsia="Calibri"/>
              </w:rPr>
              <w:t>21.2.</w:t>
            </w:r>
          </w:p>
        </w:tc>
        <w:tc>
          <w:tcPr>
            <w:tcW w:w="8460" w:type="dxa"/>
          </w:tcPr>
          <w:p w:rsidR="00E82902" w:rsidRPr="006B7981" w:rsidRDefault="00E82902" w:rsidP="00D0675F">
            <w:pPr>
              <w:rPr>
                <w:color w:val="000000"/>
              </w:rPr>
            </w:pPr>
            <w:r w:rsidRPr="006B7981">
              <w:rPr>
                <w:rFonts w:eastAsia="Calibri"/>
              </w:rPr>
              <w:t>Показатели повышения эффективности и качества услуг в сфере общего образования</w:t>
            </w:r>
          </w:p>
        </w:tc>
        <w:tc>
          <w:tcPr>
            <w:tcW w:w="576" w:type="dxa"/>
          </w:tcPr>
          <w:p w:rsidR="00E82902" w:rsidRPr="006B7981" w:rsidRDefault="007C0A8B" w:rsidP="0008051C">
            <w:pPr>
              <w:jc w:val="center"/>
              <w:rPr>
                <w:color w:val="000000"/>
              </w:rPr>
            </w:pPr>
            <w:r>
              <w:rPr>
                <w:rFonts w:eastAsiaTheme="majorEastAsia" w:cstheme="majorBidi"/>
                <w:bCs/>
              </w:rPr>
              <w:t>51</w:t>
            </w:r>
          </w:p>
        </w:tc>
      </w:tr>
      <w:tr w:rsidR="00E82902" w:rsidRPr="006B7981" w:rsidTr="00EE4B1E">
        <w:tc>
          <w:tcPr>
            <w:tcW w:w="817" w:type="dxa"/>
          </w:tcPr>
          <w:p w:rsidR="00E82902" w:rsidRPr="006B7981" w:rsidRDefault="00E82902" w:rsidP="00E82902">
            <w:pPr>
              <w:jc w:val="right"/>
              <w:rPr>
                <w:color w:val="000000"/>
              </w:rPr>
            </w:pPr>
            <w:r w:rsidRPr="006B7981">
              <w:rPr>
                <w:rFonts w:eastAsia="Calibri"/>
              </w:rPr>
              <w:t>21.3.</w:t>
            </w:r>
          </w:p>
        </w:tc>
        <w:tc>
          <w:tcPr>
            <w:tcW w:w="8460" w:type="dxa"/>
          </w:tcPr>
          <w:p w:rsidR="00E82902" w:rsidRPr="006B7981" w:rsidRDefault="00E82902" w:rsidP="006B7981">
            <w:pPr>
              <w:rPr>
                <w:color w:val="000000"/>
              </w:rPr>
            </w:pPr>
            <w:r w:rsidRPr="006B7981">
              <w:rPr>
                <w:rFonts w:eastAsia="Calibri"/>
              </w:rPr>
              <w:t>Среднегодовая начисленная заработная плата педагогических работников школ, детских садов и учреждений дополнительного образования за 202</w:t>
            </w:r>
            <w:r w:rsidR="006B7981">
              <w:rPr>
                <w:rFonts w:eastAsia="Calibri"/>
              </w:rPr>
              <w:t>3</w:t>
            </w:r>
            <w:r w:rsidRPr="006B7981">
              <w:rPr>
                <w:rFonts w:eastAsia="Calibri"/>
              </w:rPr>
              <w:t xml:space="preserve"> год в разрезе по ОУ</w:t>
            </w:r>
          </w:p>
        </w:tc>
        <w:tc>
          <w:tcPr>
            <w:tcW w:w="576" w:type="dxa"/>
          </w:tcPr>
          <w:p w:rsidR="00E82902" w:rsidRPr="006B7981" w:rsidRDefault="007C0A8B" w:rsidP="0008051C">
            <w:pPr>
              <w:jc w:val="center"/>
              <w:rPr>
                <w:color w:val="000000"/>
              </w:rPr>
            </w:pPr>
            <w:r>
              <w:rPr>
                <w:rFonts w:eastAsiaTheme="majorEastAsia" w:cstheme="majorBidi"/>
                <w:bCs/>
              </w:rPr>
              <w:t>52</w:t>
            </w:r>
          </w:p>
        </w:tc>
      </w:tr>
      <w:tr w:rsidR="00E82902" w:rsidRPr="006B7981" w:rsidTr="00EE4B1E">
        <w:tc>
          <w:tcPr>
            <w:tcW w:w="817" w:type="dxa"/>
          </w:tcPr>
          <w:p w:rsidR="00E82902" w:rsidRPr="006B7981" w:rsidRDefault="00E82902" w:rsidP="00E82902">
            <w:pPr>
              <w:jc w:val="right"/>
              <w:rPr>
                <w:color w:val="000000"/>
              </w:rPr>
            </w:pPr>
            <w:r w:rsidRPr="006B7981">
              <w:t>21.4.</w:t>
            </w:r>
          </w:p>
        </w:tc>
        <w:tc>
          <w:tcPr>
            <w:tcW w:w="8460" w:type="dxa"/>
          </w:tcPr>
          <w:p w:rsidR="00E82902" w:rsidRPr="006B7981" w:rsidRDefault="00E82902" w:rsidP="00D0675F">
            <w:pPr>
              <w:rPr>
                <w:color w:val="000000"/>
              </w:rPr>
            </w:pPr>
            <w:r w:rsidRPr="006B7981">
              <w:t xml:space="preserve">Расходование средств областной субвенции и местного бюджета  </w:t>
            </w:r>
          </w:p>
        </w:tc>
        <w:tc>
          <w:tcPr>
            <w:tcW w:w="576" w:type="dxa"/>
          </w:tcPr>
          <w:p w:rsidR="00E82902" w:rsidRPr="006B7981" w:rsidRDefault="006B7981" w:rsidP="007C0A8B">
            <w:pPr>
              <w:jc w:val="center"/>
              <w:rPr>
                <w:color w:val="000000"/>
              </w:rPr>
            </w:pPr>
            <w:r>
              <w:rPr>
                <w:rFonts w:eastAsiaTheme="majorEastAsia" w:cstheme="majorBidi"/>
                <w:bCs/>
              </w:rPr>
              <w:t>5</w:t>
            </w:r>
            <w:r w:rsidR="007C0A8B">
              <w:rPr>
                <w:rFonts w:eastAsiaTheme="majorEastAsia" w:cstheme="majorBidi"/>
                <w:bCs/>
              </w:rPr>
              <w:t>2</w:t>
            </w:r>
          </w:p>
        </w:tc>
      </w:tr>
      <w:tr w:rsidR="00E82902" w:rsidRPr="006B7981" w:rsidTr="00EE4B1E">
        <w:tc>
          <w:tcPr>
            <w:tcW w:w="817" w:type="dxa"/>
          </w:tcPr>
          <w:p w:rsidR="00E82902" w:rsidRPr="006B7981" w:rsidRDefault="00E82902" w:rsidP="00E82902">
            <w:pPr>
              <w:jc w:val="right"/>
              <w:rPr>
                <w:color w:val="000000"/>
              </w:rPr>
            </w:pPr>
            <w:r w:rsidRPr="006B7981">
              <w:t>21.5.</w:t>
            </w:r>
          </w:p>
        </w:tc>
        <w:tc>
          <w:tcPr>
            <w:tcW w:w="8460" w:type="dxa"/>
          </w:tcPr>
          <w:p w:rsidR="00E82902" w:rsidRPr="006B7981" w:rsidRDefault="00E82902" w:rsidP="00D0675F">
            <w:pPr>
              <w:rPr>
                <w:color w:val="000000"/>
              </w:rPr>
            </w:pPr>
            <w:r w:rsidRPr="006B7981">
              <w:t>Реализация государственной программы РФ «Развитие образования»</w:t>
            </w:r>
          </w:p>
        </w:tc>
        <w:tc>
          <w:tcPr>
            <w:tcW w:w="576" w:type="dxa"/>
          </w:tcPr>
          <w:p w:rsidR="00E82902" w:rsidRPr="006B7981" w:rsidRDefault="006B7981" w:rsidP="007C0A8B">
            <w:pPr>
              <w:jc w:val="center"/>
              <w:rPr>
                <w:color w:val="000000"/>
              </w:rPr>
            </w:pPr>
            <w:r>
              <w:t>5</w:t>
            </w:r>
            <w:r w:rsidR="007C0A8B">
              <w:t>2</w:t>
            </w:r>
          </w:p>
        </w:tc>
      </w:tr>
      <w:tr w:rsidR="00E82902" w:rsidRPr="006B7981" w:rsidTr="00EE4B1E">
        <w:tc>
          <w:tcPr>
            <w:tcW w:w="817" w:type="dxa"/>
          </w:tcPr>
          <w:p w:rsidR="00E82902" w:rsidRPr="006B7981" w:rsidRDefault="00E82902" w:rsidP="00E82902">
            <w:pPr>
              <w:jc w:val="right"/>
              <w:rPr>
                <w:color w:val="000000"/>
              </w:rPr>
            </w:pPr>
            <w:r w:rsidRPr="006B7981">
              <w:t>21.6.</w:t>
            </w:r>
          </w:p>
        </w:tc>
        <w:tc>
          <w:tcPr>
            <w:tcW w:w="8460" w:type="dxa"/>
          </w:tcPr>
          <w:p w:rsidR="00E82902" w:rsidRPr="006B7981" w:rsidRDefault="00E82902" w:rsidP="00D0675F">
            <w:pPr>
              <w:rPr>
                <w:color w:val="000000"/>
              </w:rPr>
            </w:pPr>
            <w:r w:rsidRPr="006B7981">
              <w:t>Укрепление материально-технической базы</w:t>
            </w:r>
          </w:p>
        </w:tc>
        <w:tc>
          <w:tcPr>
            <w:tcW w:w="576" w:type="dxa"/>
          </w:tcPr>
          <w:p w:rsidR="00E82902" w:rsidRPr="006B7981" w:rsidRDefault="006B7981" w:rsidP="007C0A8B">
            <w:pPr>
              <w:jc w:val="center"/>
              <w:rPr>
                <w:color w:val="000000"/>
              </w:rPr>
            </w:pPr>
            <w:r>
              <w:t>5</w:t>
            </w:r>
            <w:r w:rsidR="007C0A8B">
              <w:t>4</w:t>
            </w:r>
          </w:p>
        </w:tc>
      </w:tr>
      <w:tr w:rsidR="00E82902" w:rsidRPr="006B7981" w:rsidTr="00EE4B1E">
        <w:tc>
          <w:tcPr>
            <w:tcW w:w="817" w:type="dxa"/>
          </w:tcPr>
          <w:p w:rsidR="00E82902" w:rsidRPr="006B7981" w:rsidRDefault="00E82902" w:rsidP="00E82902">
            <w:pPr>
              <w:jc w:val="right"/>
            </w:pPr>
            <w:r w:rsidRPr="006B7981">
              <w:rPr>
                <w:bCs/>
              </w:rPr>
              <w:t>21.7.</w:t>
            </w:r>
          </w:p>
        </w:tc>
        <w:tc>
          <w:tcPr>
            <w:tcW w:w="8460" w:type="dxa"/>
          </w:tcPr>
          <w:p w:rsidR="00E82902" w:rsidRPr="006B7981" w:rsidRDefault="00E82902" w:rsidP="00D0675F">
            <w:r w:rsidRPr="006B7981">
              <w:rPr>
                <w:bCs/>
              </w:rPr>
              <w:t>Подвоз учащихся</w:t>
            </w:r>
          </w:p>
        </w:tc>
        <w:tc>
          <w:tcPr>
            <w:tcW w:w="576" w:type="dxa"/>
          </w:tcPr>
          <w:p w:rsidR="00E82902" w:rsidRPr="006B7981" w:rsidRDefault="006B7981" w:rsidP="007C0A8B">
            <w:pPr>
              <w:jc w:val="center"/>
            </w:pPr>
            <w:r>
              <w:rPr>
                <w:bCs/>
              </w:rPr>
              <w:t>5</w:t>
            </w:r>
            <w:r w:rsidR="007C0A8B">
              <w:rPr>
                <w:bCs/>
              </w:rPr>
              <w:t>5</w:t>
            </w:r>
          </w:p>
        </w:tc>
      </w:tr>
      <w:tr w:rsidR="00E82902" w:rsidRPr="006B7981" w:rsidTr="00EE4B1E">
        <w:tc>
          <w:tcPr>
            <w:tcW w:w="817" w:type="dxa"/>
          </w:tcPr>
          <w:p w:rsidR="00E82902" w:rsidRPr="00C64A43" w:rsidRDefault="00E82902" w:rsidP="00E82902">
            <w:pPr>
              <w:jc w:val="right"/>
            </w:pPr>
            <w:r w:rsidRPr="00C64A43">
              <w:rPr>
                <w:bCs/>
                <w:kern w:val="32"/>
              </w:rPr>
              <w:t>21.8.</w:t>
            </w:r>
          </w:p>
        </w:tc>
        <w:tc>
          <w:tcPr>
            <w:tcW w:w="8460" w:type="dxa"/>
          </w:tcPr>
          <w:p w:rsidR="00E82902" w:rsidRPr="00C64A43" w:rsidRDefault="00C64A43" w:rsidP="00D0675F">
            <w:r w:rsidRPr="00C64A43">
              <w:rPr>
                <w:rFonts w:eastAsiaTheme="majorEastAsia"/>
                <w:bCs/>
              </w:rPr>
              <w:t xml:space="preserve">Сведения о педагогах, награжденных государственными, ведомственными и </w:t>
            </w:r>
            <w:r w:rsidRPr="00C64A43">
              <w:rPr>
                <w:rFonts w:eastAsiaTheme="majorEastAsia"/>
                <w:bCs/>
              </w:rPr>
              <w:lastRenderedPageBreak/>
              <w:t>отраслевыми наградами</w:t>
            </w:r>
          </w:p>
        </w:tc>
        <w:tc>
          <w:tcPr>
            <w:tcW w:w="576" w:type="dxa"/>
          </w:tcPr>
          <w:p w:rsidR="00E82902" w:rsidRPr="006B7981" w:rsidRDefault="00C64A43" w:rsidP="007C0A8B">
            <w:pPr>
              <w:jc w:val="center"/>
              <w:rPr>
                <w:highlight w:val="yellow"/>
              </w:rPr>
            </w:pPr>
            <w:r w:rsidRPr="00C64A43">
              <w:rPr>
                <w:bCs/>
                <w:kern w:val="32"/>
              </w:rPr>
              <w:lastRenderedPageBreak/>
              <w:t>5</w:t>
            </w:r>
            <w:r w:rsidR="007C0A8B">
              <w:rPr>
                <w:bCs/>
                <w:kern w:val="32"/>
              </w:rPr>
              <w:t>5</w:t>
            </w:r>
          </w:p>
        </w:tc>
      </w:tr>
      <w:tr w:rsidR="006B7981" w:rsidRPr="006B7981" w:rsidTr="00EE4B1E">
        <w:tc>
          <w:tcPr>
            <w:tcW w:w="817" w:type="dxa"/>
          </w:tcPr>
          <w:p w:rsidR="006B7981" w:rsidRPr="00C64A43" w:rsidRDefault="006B7981" w:rsidP="00E82902">
            <w:pPr>
              <w:jc w:val="right"/>
              <w:rPr>
                <w:bCs/>
                <w:kern w:val="32"/>
              </w:rPr>
            </w:pPr>
            <w:r w:rsidRPr="00C64A43">
              <w:rPr>
                <w:bCs/>
                <w:kern w:val="32"/>
              </w:rPr>
              <w:lastRenderedPageBreak/>
              <w:t>21.9.</w:t>
            </w:r>
          </w:p>
        </w:tc>
        <w:tc>
          <w:tcPr>
            <w:tcW w:w="8460" w:type="dxa"/>
          </w:tcPr>
          <w:p w:rsidR="006B7981" w:rsidRPr="00C64A43" w:rsidRDefault="006B7981" w:rsidP="00D0675F">
            <w:pPr>
              <w:rPr>
                <w:bCs/>
                <w:kern w:val="32"/>
              </w:rPr>
            </w:pPr>
            <w:r w:rsidRPr="00C64A43">
              <w:rPr>
                <w:bCs/>
                <w:kern w:val="32"/>
              </w:rPr>
              <w:t>Кадры образовательных учреждений</w:t>
            </w:r>
          </w:p>
        </w:tc>
        <w:tc>
          <w:tcPr>
            <w:tcW w:w="576" w:type="dxa"/>
          </w:tcPr>
          <w:p w:rsidR="006B7981" w:rsidRPr="00C64A43" w:rsidRDefault="007C0A8B" w:rsidP="0008051C">
            <w:pPr>
              <w:jc w:val="center"/>
              <w:rPr>
                <w:bCs/>
                <w:kern w:val="32"/>
              </w:rPr>
            </w:pPr>
            <w:r>
              <w:rPr>
                <w:bCs/>
                <w:kern w:val="32"/>
              </w:rPr>
              <w:t>60</w:t>
            </w:r>
          </w:p>
        </w:tc>
      </w:tr>
      <w:tr w:rsidR="00E82902" w:rsidRPr="006B7981" w:rsidTr="00EE4B1E">
        <w:tc>
          <w:tcPr>
            <w:tcW w:w="817" w:type="dxa"/>
          </w:tcPr>
          <w:p w:rsidR="00E82902" w:rsidRPr="00C64A43" w:rsidRDefault="00E82902" w:rsidP="00C64A43">
            <w:pPr>
              <w:jc w:val="right"/>
            </w:pPr>
            <w:r w:rsidRPr="00C64A43">
              <w:rPr>
                <w:bCs/>
                <w:kern w:val="32"/>
              </w:rPr>
              <w:t>21.</w:t>
            </w:r>
            <w:r w:rsidR="00C64A43">
              <w:rPr>
                <w:bCs/>
                <w:kern w:val="32"/>
              </w:rPr>
              <w:t>10</w:t>
            </w:r>
            <w:r w:rsidRPr="00C64A43">
              <w:rPr>
                <w:bCs/>
                <w:kern w:val="32"/>
              </w:rPr>
              <w:t>.</w:t>
            </w:r>
          </w:p>
        </w:tc>
        <w:tc>
          <w:tcPr>
            <w:tcW w:w="8460" w:type="dxa"/>
          </w:tcPr>
          <w:p w:rsidR="00E82902" w:rsidRPr="00C64A43" w:rsidRDefault="00E82902" w:rsidP="00D0675F">
            <w:r w:rsidRPr="00C64A43">
              <w:rPr>
                <w:bCs/>
                <w:kern w:val="32"/>
              </w:rPr>
              <w:t>Дошкольное образование</w:t>
            </w:r>
          </w:p>
        </w:tc>
        <w:tc>
          <w:tcPr>
            <w:tcW w:w="576" w:type="dxa"/>
          </w:tcPr>
          <w:p w:rsidR="00E82902" w:rsidRPr="00C64A43" w:rsidRDefault="00C64A43" w:rsidP="007C0A8B">
            <w:pPr>
              <w:jc w:val="center"/>
            </w:pPr>
            <w:r>
              <w:rPr>
                <w:bCs/>
                <w:kern w:val="32"/>
              </w:rPr>
              <w:t>6</w:t>
            </w:r>
            <w:r w:rsidR="007C0A8B">
              <w:rPr>
                <w:bCs/>
                <w:kern w:val="32"/>
              </w:rPr>
              <w:t>5</w:t>
            </w:r>
          </w:p>
        </w:tc>
      </w:tr>
      <w:tr w:rsidR="00E82902" w:rsidRPr="006B7981" w:rsidTr="00EE4B1E">
        <w:tc>
          <w:tcPr>
            <w:tcW w:w="817" w:type="dxa"/>
          </w:tcPr>
          <w:p w:rsidR="00E82902" w:rsidRPr="00C64A43" w:rsidRDefault="00E82902" w:rsidP="00C64A43">
            <w:pPr>
              <w:jc w:val="right"/>
            </w:pPr>
            <w:r w:rsidRPr="00C64A43">
              <w:t>21.1</w:t>
            </w:r>
            <w:r w:rsidR="00C64A43">
              <w:t>1</w:t>
            </w:r>
            <w:r w:rsidRPr="00C64A43">
              <w:t>.</w:t>
            </w:r>
          </w:p>
        </w:tc>
        <w:tc>
          <w:tcPr>
            <w:tcW w:w="8460" w:type="dxa"/>
          </w:tcPr>
          <w:p w:rsidR="00E82902" w:rsidRPr="00C64A43" w:rsidRDefault="00E82902" w:rsidP="00D0675F">
            <w:r w:rsidRPr="00C64A43">
              <w:t>Общее образование</w:t>
            </w:r>
          </w:p>
        </w:tc>
        <w:tc>
          <w:tcPr>
            <w:tcW w:w="576" w:type="dxa"/>
          </w:tcPr>
          <w:p w:rsidR="00E82902" w:rsidRPr="00C64A43" w:rsidRDefault="007C0A8B" w:rsidP="0008051C">
            <w:pPr>
              <w:jc w:val="center"/>
            </w:pPr>
            <w:r>
              <w:t>70</w:t>
            </w:r>
          </w:p>
        </w:tc>
      </w:tr>
      <w:tr w:rsidR="00E82902" w:rsidRPr="006B7981" w:rsidTr="00EE4B1E">
        <w:tc>
          <w:tcPr>
            <w:tcW w:w="817" w:type="dxa"/>
          </w:tcPr>
          <w:p w:rsidR="00E82902" w:rsidRPr="00C64A43" w:rsidRDefault="00E82902" w:rsidP="00C64A43">
            <w:pPr>
              <w:jc w:val="right"/>
            </w:pPr>
            <w:r w:rsidRPr="00C64A43">
              <w:t>21.1</w:t>
            </w:r>
            <w:r w:rsidR="00C64A43">
              <w:t>2</w:t>
            </w:r>
            <w:r w:rsidRPr="00C64A43">
              <w:t>.</w:t>
            </w:r>
          </w:p>
        </w:tc>
        <w:tc>
          <w:tcPr>
            <w:tcW w:w="8460" w:type="dxa"/>
          </w:tcPr>
          <w:p w:rsidR="00E82902" w:rsidRPr="00C64A43" w:rsidRDefault="00E82902" w:rsidP="00D0675F">
            <w:r w:rsidRPr="00C64A43">
              <w:t xml:space="preserve">Организация отдыха и оздоровления детей и подростков  </w:t>
            </w:r>
          </w:p>
        </w:tc>
        <w:tc>
          <w:tcPr>
            <w:tcW w:w="576" w:type="dxa"/>
          </w:tcPr>
          <w:p w:rsidR="00E82902" w:rsidRPr="00C64A43" w:rsidRDefault="00C64A43" w:rsidP="007C0A8B">
            <w:pPr>
              <w:jc w:val="center"/>
            </w:pPr>
            <w:r>
              <w:t>7</w:t>
            </w:r>
            <w:r w:rsidR="007C0A8B">
              <w:t>5</w:t>
            </w:r>
          </w:p>
        </w:tc>
      </w:tr>
      <w:tr w:rsidR="00E82902" w:rsidRPr="006B7981" w:rsidTr="00EE4B1E">
        <w:tc>
          <w:tcPr>
            <w:tcW w:w="817" w:type="dxa"/>
          </w:tcPr>
          <w:p w:rsidR="00E82902" w:rsidRPr="00C64A43" w:rsidRDefault="00E82902" w:rsidP="00C64A43">
            <w:pPr>
              <w:jc w:val="right"/>
            </w:pPr>
            <w:r w:rsidRPr="00C64A43">
              <w:t>21.1</w:t>
            </w:r>
            <w:r w:rsidR="00C64A43">
              <w:t>3</w:t>
            </w:r>
            <w:r w:rsidRPr="00C64A43">
              <w:t>.</w:t>
            </w:r>
          </w:p>
        </w:tc>
        <w:tc>
          <w:tcPr>
            <w:tcW w:w="8460" w:type="dxa"/>
          </w:tcPr>
          <w:p w:rsidR="00E82902" w:rsidRPr="00C64A43" w:rsidRDefault="00E82902" w:rsidP="00D0675F">
            <w:r w:rsidRPr="00C64A43">
              <w:t>Трудоустройство несовершеннолетних</w:t>
            </w:r>
          </w:p>
        </w:tc>
        <w:tc>
          <w:tcPr>
            <w:tcW w:w="576" w:type="dxa"/>
          </w:tcPr>
          <w:p w:rsidR="00E82902" w:rsidRPr="00C64A43" w:rsidRDefault="00C64A43" w:rsidP="007C0A8B">
            <w:pPr>
              <w:jc w:val="center"/>
            </w:pPr>
            <w:r>
              <w:t>7</w:t>
            </w:r>
            <w:r w:rsidR="007C0A8B">
              <w:t>6</w:t>
            </w:r>
          </w:p>
        </w:tc>
      </w:tr>
      <w:tr w:rsidR="00E82902" w:rsidRPr="006B7981" w:rsidTr="00EE4B1E">
        <w:tc>
          <w:tcPr>
            <w:tcW w:w="817" w:type="dxa"/>
          </w:tcPr>
          <w:p w:rsidR="00E82902" w:rsidRPr="00C64A43" w:rsidRDefault="00E82902" w:rsidP="00C64A43">
            <w:pPr>
              <w:jc w:val="right"/>
            </w:pPr>
            <w:r w:rsidRPr="00C64A43">
              <w:t>21.1</w:t>
            </w:r>
            <w:r w:rsidR="00C64A43">
              <w:t>4</w:t>
            </w:r>
            <w:r w:rsidRPr="00C64A43">
              <w:t>.</w:t>
            </w:r>
          </w:p>
        </w:tc>
        <w:tc>
          <w:tcPr>
            <w:tcW w:w="8460" w:type="dxa"/>
          </w:tcPr>
          <w:p w:rsidR="00E82902" w:rsidRPr="00C64A43" w:rsidRDefault="00E82902" w:rsidP="00D0675F">
            <w:r w:rsidRPr="00C64A43">
              <w:t xml:space="preserve">Организация питания учащихся  </w:t>
            </w:r>
          </w:p>
        </w:tc>
        <w:tc>
          <w:tcPr>
            <w:tcW w:w="576" w:type="dxa"/>
          </w:tcPr>
          <w:p w:rsidR="00E82902" w:rsidRPr="00C64A43" w:rsidRDefault="00C64A43" w:rsidP="007C0A8B">
            <w:pPr>
              <w:jc w:val="center"/>
            </w:pPr>
            <w:r>
              <w:t>7</w:t>
            </w:r>
            <w:r w:rsidR="007C0A8B">
              <w:t>7</w:t>
            </w:r>
          </w:p>
        </w:tc>
      </w:tr>
      <w:tr w:rsidR="00E82902" w:rsidRPr="006B7981" w:rsidTr="00EE4B1E">
        <w:tc>
          <w:tcPr>
            <w:tcW w:w="817" w:type="dxa"/>
          </w:tcPr>
          <w:p w:rsidR="00E82902" w:rsidRPr="00C64A43" w:rsidRDefault="00E82902" w:rsidP="00C64A43">
            <w:pPr>
              <w:jc w:val="right"/>
            </w:pPr>
            <w:r w:rsidRPr="00C64A43">
              <w:t>21.1</w:t>
            </w:r>
            <w:r w:rsidR="00C64A43">
              <w:t>5</w:t>
            </w:r>
            <w:r w:rsidRPr="00C64A43">
              <w:t>.</w:t>
            </w:r>
          </w:p>
        </w:tc>
        <w:tc>
          <w:tcPr>
            <w:tcW w:w="8460" w:type="dxa"/>
          </w:tcPr>
          <w:p w:rsidR="00E82902" w:rsidRPr="00C64A43" w:rsidRDefault="00E82902" w:rsidP="00D0675F">
            <w:r w:rsidRPr="00C64A43">
              <w:t>Олимпиады</w:t>
            </w:r>
          </w:p>
        </w:tc>
        <w:tc>
          <w:tcPr>
            <w:tcW w:w="576" w:type="dxa"/>
          </w:tcPr>
          <w:p w:rsidR="00E82902" w:rsidRPr="00C64A43" w:rsidRDefault="00C64A43" w:rsidP="007C0A8B">
            <w:pPr>
              <w:jc w:val="center"/>
            </w:pPr>
            <w:r>
              <w:t>7</w:t>
            </w:r>
            <w:r w:rsidR="007C0A8B">
              <w:t>9</w:t>
            </w:r>
          </w:p>
        </w:tc>
      </w:tr>
      <w:tr w:rsidR="00E82902" w:rsidRPr="006B7981" w:rsidTr="00EE4B1E">
        <w:tc>
          <w:tcPr>
            <w:tcW w:w="817" w:type="dxa"/>
          </w:tcPr>
          <w:p w:rsidR="00E82902" w:rsidRPr="00C64A43" w:rsidRDefault="00E82902" w:rsidP="00C64A43">
            <w:pPr>
              <w:jc w:val="right"/>
            </w:pPr>
            <w:r w:rsidRPr="00C64A43">
              <w:t>21.1</w:t>
            </w:r>
            <w:r w:rsidR="00C64A43">
              <w:t>6</w:t>
            </w:r>
            <w:r w:rsidRPr="00C64A43">
              <w:t>.</w:t>
            </w:r>
          </w:p>
        </w:tc>
        <w:tc>
          <w:tcPr>
            <w:tcW w:w="8460" w:type="dxa"/>
          </w:tcPr>
          <w:p w:rsidR="00E82902" w:rsidRPr="00C64A43" w:rsidRDefault="00E82902" w:rsidP="00D0675F">
            <w:r w:rsidRPr="00C64A43">
              <w:t>Дополнительное образование</w:t>
            </w:r>
          </w:p>
        </w:tc>
        <w:tc>
          <w:tcPr>
            <w:tcW w:w="576" w:type="dxa"/>
          </w:tcPr>
          <w:p w:rsidR="00E82902" w:rsidRPr="00C64A43" w:rsidRDefault="00C64A43" w:rsidP="007C0A8B">
            <w:pPr>
              <w:jc w:val="center"/>
            </w:pPr>
            <w:r>
              <w:t>8</w:t>
            </w:r>
            <w:r w:rsidR="007C0A8B">
              <w:t>2</w:t>
            </w:r>
          </w:p>
        </w:tc>
      </w:tr>
      <w:tr w:rsidR="00E82902" w:rsidRPr="006B7981" w:rsidTr="00EE4B1E">
        <w:tc>
          <w:tcPr>
            <w:tcW w:w="817" w:type="dxa"/>
          </w:tcPr>
          <w:p w:rsidR="00E82902" w:rsidRPr="00C64A43" w:rsidRDefault="00E82902" w:rsidP="00C64A43">
            <w:pPr>
              <w:jc w:val="right"/>
            </w:pPr>
            <w:r w:rsidRPr="00C64A43">
              <w:rPr>
                <w:rFonts w:eastAsiaTheme="majorEastAsia"/>
                <w:bCs/>
              </w:rPr>
              <w:t>21.1</w:t>
            </w:r>
            <w:r w:rsidR="00C64A43">
              <w:rPr>
                <w:rFonts w:eastAsiaTheme="majorEastAsia"/>
                <w:bCs/>
              </w:rPr>
              <w:t>7</w:t>
            </w:r>
            <w:r w:rsidRPr="00C64A43">
              <w:rPr>
                <w:rFonts w:eastAsiaTheme="majorEastAsia"/>
                <w:bCs/>
              </w:rPr>
              <w:t>.</w:t>
            </w:r>
          </w:p>
        </w:tc>
        <w:tc>
          <w:tcPr>
            <w:tcW w:w="8460" w:type="dxa"/>
          </w:tcPr>
          <w:p w:rsidR="00E82902" w:rsidRPr="00C64A43" w:rsidRDefault="00E82902" w:rsidP="00C64A43">
            <w:r w:rsidRPr="00C64A43">
              <w:rPr>
                <w:rFonts w:eastAsiaTheme="majorEastAsia"/>
                <w:bCs/>
              </w:rPr>
              <w:t xml:space="preserve">Организация профориентационной  работы в общеобразовательных учреждениях на территории Устьянского муниципального </w:t>
            </w:r>
            <w:r w:rsidR="00C64A43">
              <w:rPr>
                <w:rFonts w:eastAsiaTheme="majorEastAsia"/>
                <w:bCs/>
              </w:rPr>
              <w:t>округа</w:t>
            </w:r>
          </w:p>
        </w:tc>
        <w:tc>
          <w:tcPr>
            <w:tcW w:w="576" w:type="dxa"/>
          </w:tcPr>
          <w:p w:rsidR="00E82902" w:rsidRPr="00C64A43" w:rsidRDefault="00C64A43" w:rsidP="007C0A8B">
            <w:pPr>
              <w:jc w:val="center"/>
            </w:pPr>
            <w:r>
              <w:rPr>
                <w:rFonts w:eastAsiaTheme="majorEastAsia"/>
                <w:bCs/>
              </w:rPr>
              <w:t>9</w:t>
            </w:r>
            <w:r w:rsidR="007C0A8B">
              <w:rPr>
                <w:rFonts w:eastAsiaTheme="majorEastAsia"/>
                <w:bCs/>
              </w:rPr>
              <w:t>8</w:t>
            </w:r>
          </w:p>
        </w:tc>
      </w:tr>
      <w:tr w:rsidR="00E82902" w:rsidRPr="006B7981" w:rsidTr="00EE4B1E">
        <w:tc>
          <w:tcPr>
            <w:tcW w:w="817" w:type="dxa"/>
          </w:tcPr>
          <w:p w:rsidR="00E82902" w:rsidRPr="00C64A43" w:rsidRDefault="00E82902" w:rsidP="00D0675F">
            <w:r w:rsidRPr="00C64A43">
              <w:t>22.</w:t>
            </w:r>
          </w:p>
        </w:tc>
        <w:tc>
          <w:tcPr>
            <w:tcW w:w="8460" w:type="dxa"/>
          </w:tcPr>
          <w:p w:rsidR="00E82902" w:rsidRPr="00C64A43" w:rsidRDefault="00E82902" w:rsidP="00D0675F">
            <w:r w:rsidRPr="00C64A43">
              <w:t>Культура</w:t>
            </w:r>
          </w:p>
        </w:tc>
        <w:tc>
          <w:tcPr>
            <w:tcW w:w="576" w:type="dxa"/>
          </w:tcPr>
          <w:p w:rsidR="00E82902" w:rsidRPr="00C64A43" w:rsidRDefault="00C64A43" w:rsidP="007C0A8B">
            <w:pPr>
              <w:keepNext/>
              <w:keepLines/>
              <w:jc w:val="center"/>
              <w:outlineLvl w:val="0"/>
            </w:pPr>
            <w:r>
              <w:t>10</w:t>
            </w:r>
            <w:r w:rsidR="007C0A8B">
              <w:t>2</w:t>
            </w:r>
          </w:p>
        </w:tc>
      </w:tr>
      <w:tr w:rsidR="00C64A43" w:rsidRPr="006B7981" w:rsidTr="00EE4B1E">
        <w:tc>
          <w:tcPr>
            <w:tcW w:w="817" w:type="dxa"/>
          </w:tcPr>
          <w:p w:rsidR="00C64A43" w:rsidRPr="00C64A43" w:rsidRDefault="006D2143" w:rsidP="006D2143">
            <w:pPr>
              <w:jc w:val="right"/>
            </w:pPr>
            <w:r>
              <w:t>22.1.</w:t>
            </w:r>
          </w:p>
        </w:tc>
        <w:tc>
          <w:tcPr>
            <w:tcW w:w="8460" w:type="dxa"/>
          </w:tcPr>
          <w:p w:rsidR="00C64A43" w:rsidRPr="00C64A43" w:rsidRDefault="006D2143" w:rsidP="00D0675F">
            <w:r w:rsidRPr="00C33ACF">
              <w:rPr>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c>
          <w:tcPr>
            <w:tcW w:w="576" w:type="dxa"/>
          </w:tcPr>
          <w:p w:rsidR="00C64A43" w:rsidRDefault="006D2143" w:rsidP="007C0A8B">
            <w:pPr>
              <w:keepNext/>
              <w:keepLines/>
              <w:jc w:val="center"/>
              <w:outlineLvl w:val="0"/>
            </w:pPr>
            <w:r>
              <w:t>10</w:t>
            </w:r>
            <w:r w:rsidR="007C0A8B">
              <w:t>2</w:t>
            </w:r>
          </w:p>
        </w:tc>
      </w:tr>
      <w:tr w:rsidR="006D2143" w:rsidRPr="006B7981" w:rsidTr="00EE4B1E">
        <w:tc>
          <w:tcPr>
            <w:tcW w:w="817" w:type="dxa"/>
          </w:tcPr>
          <w:p w:rsidR="006D2143" w:rsidRDefault="006D2143" w:rsidP="006D2143">
            <w:pPr>
              <w:jc w:val="right"/>
            </w:pPr>
            <w:r>
              <w:t>22.2.</w:t>
            </w:r>
          </w:p>
        </w:tc>
        <w:tc>
          <w:tcPr>
            <w:tcW w:w="8460" w:type="dxa"/>
          </w:tcPr>
          <w:p w:rsidR="006D2143" w:rsidRPr="00C33ACF" w:rsidRDefault="006D2143" w:rsidP="00D0675F">
            <w:pPr>
              <w:rPr>
                <w:color w:val="000000"/>
              </w:rPr>
            </w:pPr>
            <w:r w:rsidRPr="00C33ACF">
              <w:rPr>
                <w:color w:val="000000"/>
              </w:rPr>
              <w:t>Создание современной инфраструктуры для творческой самореализации и досуга населения</w:t>
            </w:r>
          </w:p>
        </w:tc>
        <w:tc>
          <w:tcPr>
            <w:tcW w:w="576" w:type="dxa"/>
          </w:tcPr>
          <w:p w:rsidR="006D2143" w:rsidRDefault="006D2143" w:rsidP="007C0A8B">
            <w:pPr>
              <w:keepNext/>
              <w:keepLines/>
              <w:jc w:val="center"/>
              <w:outlineLvl w:val="0"/>
            </w:pPr>
            <w:r>
              <w:t>10</w:t>
            </w:r>
            <w:r w:rsidR="007C0A8B">
              <w:t>4</w:t>
            </w:r>
          </w:p>
        </w:tc>
      </w:tr>
      <w:tr w:rsidR="006D2143" w:rsidRPr="006B7981" w:rsidTr="00EE4B1E">
        <w:tc>
          <w:tcPr>
            <w:tcW w:w="817" w:type="dxa"/>
          </w:tcPr>
          <w:p w:rsidR="006D2143" w:rsidRDefault="006D2143" w:rsidP="006D2143">
            <w:pPr>
              <w:jc w:val="right"/>
            </w:pPr>
            <w:r>
              <w:t>22.3.</w:t>
            </w:r>
          </w:p>
        </w:tc>
        <w:tc>
          <w:tcPr>
            <w:tcW w:w="8460" w:type="dxa"/>
          </w:tcPr>
          <w:p w:rsidR="006D2143" w:rsidRPr="00C33ACF" w:rsidRDefault="006D2143" w:rsidP="00D0675F">
            <w:pPr>
              <w:rPr>
                <w:color w:val="000000"/>
              </w:rPr>
            </w:pPr>
            <w:r w:rsidRPr="00C33ACF">
              <w:rPr>
                <w:color w:val="000000"/>
              </w:rPr>
              <w:t xml:space="preserve">Выполнение показателей плана мероприятий, направленных на повышение эффективности сферы культуры Устьянского </w:t>
            </w:r>
            <w:r>
              <w:rPr>
                <w:color w:val="000000"/>
              </w:rPr>
              <w:t>округа</w:t>
            </w:r>
          </w:p>
        </w:tc>
        <w:tc>
          <w:tcPr>
            <w:tcW w:w="576" w:type="dxa"/>
          </w:tcPr>
          <w:p w:rsidR="006D2143" w:rsidRDefault="006D2143" w:rsidP="007C0A8B">
            <w:pPr>
              <w:keepNext/>
              <w:keepLines/>
              <w:jc w:val="center"/>
              <w:outlineLvl w:val="0"/>
            </w:pPr>
            <w:r>
              <w:t>10</w:t>
            </w:r>
            <w:r w:rsidR="007C0A8B">
              <w:t>6</w:t>
            </w:r>
          </w:p>
        </w:tc>
      </w:tr>
      <w:tr w:rsidR="006D2143" w:rsidRPr="006B7981" w:rsidTr="00EE4B1E">
        <w:tc>
          <w:tcPr>
            <w:tcW w:w="817" w:type="dxa"/>
          </w:tcPr>
          <w:p w:rsidR="006D2143" w:rsidRDefault="006D2143" w:rsidP="006D2143">
            <w:pPr>
              <w:jc w:val="right"/>
            </w:pPr>
            <w:r>
              <w:t>22.4.</w:t>
            </w:r>
          </w:p>
        </w:tc>
        <w:tc>
          <w:tcPr>
            <w:tcW w:w="8460" w:type="dxa"/>
          </w:tcPr>
          <w:p w:rsidR="006D2143" w:rsidRPr="00C33ACF" w:rsidRDefault="006D2143" w:rsidP="00D0675F">
            <w:pPr>
              <w:rPr>
                <w:color w:val="000000"/>
              </w:rPr>
            </w:pPr>
            <w:r w:rsidRPr="00C33ACF">
              <w:rPr>
                <w:color w:val="000000"/>
              </w:rPr>
              <w:t>Осуществление функций органов местного самоуправления в сфере культуры</w:t>
            </w:r>
          </w:p>
        </w:tc>
        <w:tc>
          <w:tcPr>
            <w:tcW w:w="576" w:type="dxa"/>
          </w:tcPr>
          <w:p w:rsidR="006D2143" w:rsidRDefault="006D2143" w:rsidP="007C0A8B">
            <w:pPr>
              <w:keepNext/>
              <w:keepLines/>
              <w:jc w:val="center"/>
              <w:outlineLvl w:val="0"/>
            </w:pPr>
            <w:r>
              <w:t>10</w:t>
            </w:r>
            <w:r w:rsidR="007C0A8B">
              <w:t>6</w:t>
            </w:r>
          </w:p>
        </w:tc>
      </w:tr>
      <w:tr w:rsidR="00E82902" w:rsidRPr="006B7981" w:rsidTr="00EE4B1E">
        <w:tc>
          <w:tcPr>
            <w:tcW w:w="817" w:type="dxa"/>
          </w:tcPr>
          <w:p w:rsidR="00E82902" w:rsidRPr="0087606C" w:rsidRDefault="00E82902" w:rsidP="00D0675F">
            <w:r w:rsidRPr="0087606C">
              <w:t>23.</w:t>
            </w:r>
          </w:p>
        </w:tc>
        <w:tc>
          <w:tcPr>
            <w:tcW w:w="8460" w:type="dxa"/>
          </w:tcPr>
          <w:p w:rsidR="00E82902" w:rsidRPr="0087606C" w:rsidRDefault="00E82902" w:rsidP="00D0675F">
            <w:r w:rsidRPr="0087606C">
              <w:t>Туризм</w:t>
            </w:r>
          </w:p>
        </w:tc>
        <w:tc>
          <w:tcPr>
            <w:tcW w:w="576" w:type="dxa"/>
          </w:tcPr>
          <w:p w:rsidR="00E82902" w:rsidRPr="0087606C" w:rsidRDefault="0087606C" w:rsidP="00AD6AF2">
            <w:pPr>
              <w:keepNext/>
              <w:keepLines/>
              <w:jc w:val="center"/>
              <w:outlineLvl w:val="0"/>
            </w:pPr>
            <w:r>
              <w:t>10</w:t>
            </w:r>
            <w:r w:rsidR="00AD6AF2">
              <w:t>6</w:t>
            </w:r>
          </w:p>
        </w:tc>
      </w:tr>
      <w:tr w:rsidR="00E82902" w:rsidRPr="006B7981" w:rsidTr="00EE4B1E">
        <w:tc>
          <w:tcPr>
            <w:tcW w:w="817" w:type="dxa"/>
          </w:tcPr>
          <w:p w:rsidR="00E82902" w:rsidRPr="0087606C" w:rsidRDefault="00E82902" w:rsidP="00D0675F">
            <w:r w:rsidRPr="0087606C">
              <w:t>24.</w:t>
            </w:r>
          </w:p>
        </w:tc>
        <w:tc>
          <w:tcPr>
            <w:tcW w:w="8460" w:type="dxa"/>
          </w:tcPr>
          <w:p w:rsidR="00E82902" w:rsidRPr="0087606C" w:rsidRDefault="00E82902" w:rsidP="00D0675F">
            <w:r w:rsidRPr="0087606C">
              <w:t>Спорт</w:t>
            </w:r>
          </w:p>
        </w:tc>
        <w:tc>
          <w:tcPr>
            <w:tcW w:w="576" w:type="dxa"/>
          </w:tcPr>
          <w:p w:rsidR="00E82902" w:rsidRPr="0087606C" w:rsidRDefault="00B6633C" w:rsidP="007C0A8B">
            <w:pPr>
              <w:keepNext/>
              <w:keepLines/>
              <w:jc w:val="center"/>
              <w:outlineLvl w:val="0"/>
            </w:pPr>
            <w:r>
              <w:t>10</w:t>
            </w:r>
            <w:r w:rsidR="007C0A8B">
              <w:t>8</w:t>
            </w:r>
          </w:p>
        </w:tc>
      </w:tr>
      <w:tr w:rsidR="00E82902" w:rsidRPr="006B7981" w:rsidTr="00EE4B1E">
        <w:tc>
          <w:tcPr>
            <w:tcW w:w="817" w:type="dxa"/>
          </w:tcPr>
          <w:p w:rsidR="00E82902" w:rsidRPr="0087606C" w:rsidRDefault="00E82902" w:rsidP="002E5923">
            <w:pPr>
              <w:jc w:val="right"/>
            </w:pPr>
            <w:r w:rsidRPr="0087606C">
              <w:t>24.1.</w:t>
            </w:r>
          </w:p>
        </w:tc>
        <w:tc>
          <w:tcPr>
            <w:tcW w:w="8460" w:type="dxa"/>
          </w:tcPr>
          <w:p w:rsidR="00E82902" w:rsidRPr="0087606C" w:rsidRDefault="00E82902" w:rsidP="00D0675F">
            <w:r w:rsidRPr="0087606C">
              <w:t xml:space="preserve">Спортивно-массовые мероприятия  </w:t>
            </w:r>
          </w:p>
        </w:tc>
        <w:tc>
          <w:tcPr>
            <w:tcW w:w="576" w:type="dxa"/>
          </w:tcPr>
          <w:p w:rsidR="00E82902" w:rsidRPr="0087606C" w:rsidRDefault="00EE4B1E" w:rsidP="007C0A8B">
            <w:pPr>
              <w:keepNext/>
              <w:keepLines/>
              <w:jc w:val="center"/>
              <w:outlineLvl w:val="0"/>
            </w:pPr>
            <w:r>
              <w:t>10</w:t>
            </w:r>
            <w:r w:rsidR="007C0A8B">
              <w:t>8</w:t>
            </w:r>
          </w:p>
        </w:tc>
      </w:tr>
      <w:tr w:rsidR="00E82902" w:rsidRPr="006B7981" w:rsidTr="00EE4B1E">
        <w:tc>
          <w:tcPr>
            <w:tcW w:w="817" w:type="dxa"/>
          </w:tcPr>
          <w:p w:rsidR="00E82902" w:rsidRPr="0087606C" w:rsidRDefault="00E82902" w:rsidP="002E5923">
            <w:pPr>
              <w:jc w:val="right"/>
            </w:pPr>
            <w:r w:rsidRPr="0087606C">
              <w:t>24.2.</w:t>
            </w:r>
          </w:p>
        </w:tc>
        <w:tc>
          <w:tcPr>
            <w:tcW w:w="8460" w:type="dxa"/>
          </w:tcPr>
          <w:p w:rsidR="00E82902" w:rsidRPr="0087606C" w:rsidRDefault="00E82902" w:rsidP="00EE4B1E">
            <w:r w:rsidRPr="0087606C">
              <w:t xml:space="preserve">Формирование сборных спортивных команд Устьянского </w:t>
            </w:r>
            <w:r w:rsidR="00EE4B1E">
              <w:t>округа</w:t>
            </w:r>
          </w:p>
        </w:tc>
        <w:tc>
          <w:tcPr>
            <w:tcW w:w="576" w:type="dxa"/>
          </w:tcPr>
          <w:p w:rsidR="00E82902" w:rsidRPr="0087606C" w:rsidRDefault="00EE4B1E" w:rsidP="007C0A8B">
            <w:pPr>
              <w:keepNext/>
              <w:keepLines/>
              <w:jc w:val="center"/>
              <w:outlineLvl w:val="0"/>
            </w:pPr>
            <w:r>
              <w:t>11</w:t>
            </w:r>
            <w:r w:rsidR="007C0A8B">
              <w:t>1</w:t>
            </w:r>
          </w:p>
        </w:tc>
      </w:tr>
      <w:tr w:rsidR="00E82902" w:rsidRPr="006B7981" w:rsidTr="00EE4B1E">
        <w:tc>
          <w:tcPr>
            <w:tcW w:w="817" w:type="dxa"/>
          </w:tcPr>
          <w:p w:rsidR="00E82902" w:rsidRPr="0087606C" w:rsidRDefault="00E82902" w:rsidP="002E5923">
            <w:pPr>
              <w:jc w:val="right"/>
            </w:pPr>
            <w:r w:rsidRPr="0087606C">
              <w:t>24.3.</w:t>
            </w:r>
          </w:p>
        </w:tc>
        <w:tc>
          <w:tcPr>
            <w:tcW w:w="8460" w:type="dxa"/>
          </w:tcPr>
          <w:p w:rsidR="00E82902" w:rsidRPr="0087606C" w:rsidRDefault="00EE4B1E" w:rsidP="00D0675F">
            <w:r w:rsidRPr="00C33ACF">
              <w:t>Спортивные игры среди лиц с поражением опорно-двигательного аппарата (ПОДА)</w:t>
            </w:r>
          </w:p>
        </w:tc>
        <w:tc>
          <w:tcPr>
            <w:tcW w:w="576" w:type="dxa"/>
          </w:tcPr>
          <w:p w:rsidR="00E82902" w:rsidRPr="0087606C" w:rsidRDefault="00EE4B1E" w:rsidP="007C0A8B">
            <w:pPr>
              <w:keepNext/>
              <w:keepLines/>
              <w:jc w:val="center"/>
              <w:outlineLvl w:val="0"/>
            </w:pPr>
            <w:r>
              <w:t>11</w:t>
            </w:r>
            <w:r w:rsidR="007C0A8B">
              <w:t>3</w:t>
            </w:r>
          </w:p>
        </w:tc>
      </w:tr>
      <w:tr w:rsidR="00E82902" w:rsidRPr="006B7981" w:rsidTr="00EE4B1E">
        <w:tc>
          <w:tcPr>
            <w:tcW w:w="817" w:type="dxa"/>
          </w:tcPr>
          <w:p w:rsidR="00E82902" w:rsidRPr="0087606C" w:rsidRDefault="00E82902" w:rsidP="002E5923">
            <w:pPr>
              <w:jc w:val="right"/>
            </w:pPr>
            <w:r w:rsidRPr="0087606C">
              <w:t>24.4.</w:t>
            </w:r>
          </w:p>
        </w:tc>
        <w:tc>
          <w:tcPr>
            <w:tcW w:w="8460" w:type="dxa"/>
          </w:tcPr>
          <w:p w:rsidR="00E82902" w:rsidRPr="0087606C" w:rsidRDefault="00EE4B1E" w:rsidP="00D0675F">
            <w:r w:rsidRPr="0087606C">
              <w:t>Выполнению нормативов ВФСК «Готов к труду и обороне»</w:t>
            </w:r>
          </w:p>
        </w:tc>
        <w:tc>
          <w:tcPr>
            <w:tcW w:w="576" w:type="dxa"/>
          </w:tcPr>
          <w:p w:rsidR="00E82902" w:rsidRPr="0087606C" w:rsidRDefault="00EE4B1E" w:rsidP="00AD6AF2">
            <w:pPr>
              <w:keepNext/>
              <w:keepLines/>
              <w:jc w:val="center"/>
              <w:outlineLvl w:val="0"/>
            </w:pPr>
            <w:r>
              <w:t>11</w:t>
            </w:r>
            <w:r w:rsidR="00AD6AF2">
              <w:t>3</w:t>
            </w:r>
          </w:p>
        </w:tc>
      </w:tr>
      <w:tr w:rsidR="00E82902" w:rsidRPr="006B7981" w:rsidTr="00EE4B1E">
        <w:tc>
          <w:tcPr>
            <w:tcW w:w="817" w:type="dxa"/>
          </w:tcPr>
          <w:p w:rsidR="00E82902" w:rsidRPr="00EE4B1E" w:rsidRDefault="00E82902" w:rsidP="00D0675F">
            <w:r w:rsidRPr="00EE4B1E">
              <w:t>25.</w:t>
            </w:r>
          </w:p>
        </w:tc>
        <w:tc>
          <w:tcPr>
            <w:tcW w:w="8460" w:type="dxa"/>
          </w:tcPr>
          <w:p w:rsidR="00E82902" w:rsidRPr="00EE4B1E" w:rsidRDefault="0008051C" w:rsidP="00D0675F">
            <w:r w:rsidRPr="00EE4B1E">
              <w:t>Молодежная политика</w:t>
            </w:r>
          </w:p>
        </w:tc>
        <w:tc>
          <w:tcPr>
            <w:tcW w:w="576" w:type="dxa"/>
          </w:tcPr>
          <w:p w:rsidR="00E82902" w:rsidRPr="00EE4B1E" w:rsidRDefault="00EE4B1E" w:rsidP="007C0A8B">
            <w:pPr>
              <w:keepNext/>
              <w:keepLines/>
              <w:jc w:val="center"/>
              <w:outlineLvl w:val="0"/>
            </w:pPr>
            <w:r w:rsidRPr="00EE4B1E">
              <w:t>11</w:t>
            </w:r>
            <w:r w:rsidR="007C0A8B">
              <w:t>4</w:t>
            </w:r>
          </w:p>
        </w:tc>
      </w:tr>
      <w:tr w:rsidR="00EE4B1E" w:rsidRPr="006B7981" w:rsidTr="00EE4B1E">
        <w:tc>
          <w:tcPr>
            <w:tcW w:w="817" w:type="dxa"/>
          </w:tcPr>
          <w:p w:rsidR="00EE4B1E" w:rsidRPr="00EE4B1E" w:rsidRDefault="00F54CEE" w:rsidP="00F54CEE">
            <w:pPr>
              <w:jc w:val="right"/>
            </w:pPr>
            <w:r>
              <w:t>25.1.</w:t>
            </w:r>
          </w:p>
        </w:tc>
        <w:tc>
          <w:tcPr>
            <w:tcW w:w="8460" w:type="dxa"/>
          </w:tcPr>
          <w:p w:rsidR="00EE4B1E" w:rsidRPr="00EE4B1E" w:rsidRDefault="00F54CEE" w:rsidP="002F24F2">
            <w:r w:rsidRPr="00C33ACF">
              <w:t xml:space="preserve">Организация и проведение мероприятий по развитию и поддержке детского </w:t>
            </w:r>
            <w:r w:rsidRPr="00C33ACF">
              <w:br/>
              <w:t>и молодежного общественного движения</w:t>
            </w:r>
          </w:p>
        </w:tc>
        <w:tc>
          <w:tcPr>
            <w:tcW w:w="576" w:type="dxa"/>
          </w:tcPr>
          <w:p w:rsidR="00EE4B1E" w:rsidRPr="00EE4B1E" w:rsidRDefault="00E643B2" w:rsidP="007C0A8B">
            <w:pPr>
              <w:keepNext/>
              <w:keepLines/>
              <w:jc w:val="center"/>
              <w:outlineLvl w:val="0"/>
            </w:pPr>
            <w:r>
              <w:t>11</w:t>
            </w:r>
            <w:r w:rsidR="007C0A8B">
              <w:t>4</w:t>
            </w:r>
          </w:p>
        </w:tc>
      </w:tr>
      <w:tr w:rsidR="00EE4B1E" w:rsidRPr="006B7981" w:rsidTr="00EE4B1E">
        <w:tc>
          <w:tcPr>
            <w:tcW w:w="817" w:type="dxa"/>
          </w:tcPr>
          <w:p w:rsidR="00EE4B1E" w:rsidRPr="00EE4B1E" w:rsidRDefault="00433E7B" w:rsidP="00433E7B">
            <w:pPr>
              <w:jc w:val="right"/>
            </w:pPr>
            <w:r>
              <w:t>25.2.</w:t>
            </w:r>
          </w:p>
        </w:tc>
        <w:tc>
          <w:tcPr>
            <w:tcW w:w="8460" w:type="dxa"/>
          </w:tcPr>
          <w:p w:rsidR="00EE4B1E" w:rsidRPr="00EE4B1E" w:rsidRDefault="00433E7B" w:rsidP="00D0675F">
            <w:r w:rsidRPr="00C33ACF">
              <w:t>Проведение районных мероприятий для молодежи, в том числе по поддержке творческой и талантливой молодежи</w:t>
            </w:r>
          </w:p>
        </w:tc>
        <w:tc>
          <w:tcPr>
            <w:tcW w:w="576" w:type="dxa"/>
          </w:tcPr>
          <w:p w:rsidR="00EE4B1E" w:rsidRPr="00EE4B1E" w:rsidRDefault="00433E7B" w:rsidP="007C0A8B">
            <w:pPr>
              <w:keepNext/>
              <w:keepLines/>
              <w:jc w:val="center"/>
              <w:outlineLvl w:val="0"/>
            </w:pPr>
            <w:r>
              <w:t>11</w:t>
            </w:r>
            <w:r w:rsidR="007C0A8B">
              <w:t>5</w:t>
            </w:r>
          </w:p>
        </w:tc>
      </w:tr>
      <w:tr w:rsidR="00433E7B" w:rsidRPr="006B7981" w:rsidTr="00EE4B1E">
        <w:tc>
          <w:tcPr>
            <w:tcW w:w="817" w:type="dxa"/>
          </w:tcPr>
          <w:p w:rsidR="00433E7B" w:rsidRDefault="00433E7B" w:rsidP="00433E7B">
            <w:pPr>
              <w:jc w:val="right"/>
            </w:pPr>
            <w:r>
              <w:t>25.3.</w:t>
            </w:r>
          </w:p>
        </w:tc>
        <w:tc>
          <w:tcPr>
            <w:tcW w:w="8460" w:type="dxa"/>
          </w:tcPr>
          <w:p w:rsidR="00433E7B" w:rsidRPr="00C33ACF" w:rsidRDefault="00433E7B" w:rsidP="00D0675F">
            <w:r w:rsidRPr="00C33ACF">
              <w:t>Реализация проектов по результатам проведения областного конкурса проектов в сфере государственной молодежной политики и патриотического воспитания</w:t>
            </w:r>
          </w:p>
        </w:tc>
        <w:tc>
          <w:tcPr>
            <w:tcW w:w="576" w:type="dxa"/>
          </w:tcPr>
          <w:p w:rsidR="00433E7B" w:rsidRDefault="00433E7B" w:rsidP="007C0A8B">
            <w:pPr>
              <w:keepNext/>
              <w:keepLines/>
              <w:jc w:val="center"/>
              <w:outlineLvl w:val="0"/>
            </w:pPr>
            <w:r>
              <w:t>11</w:t>
            </w:r>
            <w:r w:rsidR="007C0A8B">
              <w:t>5</w:t>
            </w:r>
          </w:p>
        </w:tc>
      </w:tr>
      <w:tr w:rsidR="00433E7B" w:rsidRPr="006B7981" w:rsidTr="00EE4B1E">
        <w:tc>
          <w:tcPr>
            <w:tcW w:w="817" w:type="dxa"/>
          </w:tcPr>
          <w:p w:rsidR="00433E7B" w:rsidRDefault="00433E7B" w:rsidP="00433E7B">
            <w:pPr>
              <w:jc w:val="right"/>
            </w:pPr>
            <w:r>
              <w:t>25.4.</w:t>
            </w:r>
          </w:p>
        </w:tc>
        <w:tc>
          <w:tcPr>
            <w:tcW w:w="8460" w:type="dxa"/>
          </w:tcPr>
          <w:p w:rsidR="00433E7B" w:rsidRPr="00C33ACF" w:rsidRDefault="00433E7B" w:rsidP="00D0675F">
            <w:r w:rsidRPr="00C33ACF">
              <w:t>Проведение мероприятий патриотической направленности, поддержке объединений патриотической направленности</w:t>
            </w:r>
          </w:p>
        </w:tc>
        <w:tc>
          <w:tcPr>
            <w:tcW w:w="576" w:type="dxa"/>
          </w:tcPr>
          <w:p w:rsidR="00433E7B" w:rsidRDefault="00433E7B" w:rsidP="007C0A8B">
            <w:pPr>
              <w:keepNext/>
              <w:keepLines/>
              <w:jc w:val="center"/>
              <w:outlineLvl w:val="0"/>
            </w:pPr>
            <w:r>
              <w:t>11</w:t>
            </w:r>
            <w:r w:rsidR="007C0A8B">
              <w:t>6</w:t>
            </w:r>
          </w:p>
        </w:tc>
      </w:tr>
      <w:tr w:rsidR="00433E7B" w:rsidRPr="006B7981" w:rsidTr="00EE4B1E">
        <w:tc>
          <w:tcPr>
            <w:tcW w:w="817" w:type="dxa"/>
          </w:tcPr>
          <w:p w:rsidR="00433E7B" w:rsidRDefault="00433E7B" w:rsidP="00433E7B">
            <w:pPr>
              <w:jc w:val="right"/>
            </w:pPr>
            <w:r>
              <w:t>25.5.</w:t>
            </w:r>
          </w:p>
        </w:tc>
        <w:tc>
          <w:tcPr>
            <w:tcW w:w="8460" w:type="dxa"/>
          </w:tcPr>
          <w:p w:rsidR="00433E7B" w:rsidRPr="00C33ACF" w:rsidRDefault="00433E7B" w:rsidP="00D0675F">
            <w:r w:rsidRPr="00C33ACF">
              <w:t>Реализация мероприятий по профессиональному ориентированию и содействию трудоустройству молодежи</w:t>
            </w:r>
          </w:p>
        </w:tc>
        <w:tc>
          <w:tcPr>
            <w:tcW w:w="576" w:type="dxa"/>
          </w:tcPr>
          <w:p w:rsidR="00433E7B" w:rsidRDefault="00433E7B" w:rsidP="007C0A8B">
            <w:pPr>
              <w:keepNext/>
              <w:keepLines/>
              <w:jc w:val="center"/>
              <w:outlineLvl w:val="0"/>
            </w:pPr>
            <w:r>
              <w:t>11</w:t>
            </w:r>
            <w:r w:rsidR="007C0A8B">
              <w:t>7</w:t>
            </w:r>
          </w:p>
        </w:tc>
      </w:tr>
      <w:tr w:rsidR="00433E7B" w:rsidRPr="006B7981" w:rsidTr="00EE4B1E">
        <w:tc>
          <w:tcPr>
            <w:tcW w:w="817" w:type="dxa"/>
          </w:tcPr>
          <w:p w:rsidR="00433E7B" w:rsidRDefault="00433E7B" w:rsidP="00433E7B">
            <w:pPr>
              <w:jc w:val="right"/>
            </w:pPr>
            <w:r>
              <w:t>25.6.</w:t>
            </w:r>
          </w:p>
        </w:tc>
        <w:tc>
          <w:tcPr>
            <w:tcW w:w="8460" w:type="dxa"/>
          </w:tcPr>
          <w:p w:rsidR="00433E7B" w:rsidRPr="00C33ACF" w:rsidRDefault="00433E7B" w:rsidP="00D0675F">
            <w:r w:rsidRPr="00C33ACF">
              <w:t>Участие представителей Устьянского муниципального округа в мероприятиях, и проектах для молодежи, обучающих семинарах, конференциях и курсах повышения квалификации</w:t>
            </w:r>
          </w:p>
        </w:tc>
        <w:tc>
          <w:tcPr>
            <w:tcW w:w="576" w:type="dxa"/>
          </w:tcPr>
          <w:p w:rsidR="00433E7B" w:rsidRDefault="00433E7B" w:rsidP="007C0A8B">
            <w:pPr>
              <w:keepNext/>
              <w:keepLines/>
              <w:jc w:val="center"/>
              <w:outlineLvl w:val="0"/>
            </w:pPr>
            <w:r>
              <w:t>11</w:t>
            </w:r>
            <w:r w:rsidR="007C0A8B">
              <w:t>7</w:t>
            </w:r>
          </w:p>
        </w:tc>
      </w:tr>
      <w:tr w:rsidR="00433E7B" w:rsidRPr="006B7981" w:rsidTr="00EE4B1E">
        <w:tc>
          <w:tcPr>
            <w:tcW w:w="817" w:type="dxa"/>
          </w:tcPr>
          <w:p w:rsidR="00433E7B" w:rsidRDefault="00433E7B" w:rsidP="00433E7B">
            <w:pPr>
              <w:jc w:val="right"/>
            </w:pPr>
            <w:r>
              <w:t>25.7.</w:t>
            </w:r>
          </w:p>
        </w:tc>
        <w:tc>
          <w:tcPr>
            <w:tcW w:w="8460" w:type="dxa"/>
          </w:tcPr>
          <w:p w:rsidR="00433E7B" w:rsidRPr="00C33ACF" w:rsidRDefault="00433E7B" w:rsidP="00D0675F">
            <w:r w:rsidRPr="00C33ACF">
              <w:t>Создание ресурсно-информационного центра для молодежи  и содействие в организации работы направлений центра. Поддержка деятельности учреждений по работе с молодежью</w:t>
            </w:r>
          </w:p>
        </w:tc>
        <w:tc>
          <w:tcPr>
            <w:tcW w:w="576" w:type="dxa"/>
          </w:tcPr>
          <w:p w:rsidR="00433E7B" w:rsidRDefault="00433E7B" w:rsidP="007C0A8B">
            <w:pPr>
              <w:keepNext/>
              <w:keepLines/>
              <w:jc w:val="center"/>
              <w:outlineLvl w:val="0"/>
            </w:pPr>
            <w:r>
              <w:t>11</w:t>
            </w:r>
            <w:r w:rsidR="007C0A8B">
              <w:t>8</w:t>
            </w:r>
          </w:p>
        </w:tc>
      </w:tr>
      <w:tr w:rsidR="00433E7B" w:rsidRPr="006B7981" w:rsidTr="00EE4B1E">
        <w:tc>
          <w:tcPr>
            <w:tcW w:w="817" w:type="dxa"/>
          </w:tcPr>
          <w:p w:rsidR="00433E7B" w:rsidRDefault="00433E7B" w:rsidP="00433E7B">
            <w:pPr>
              <w:jc w:val="right"/>
            </w:pPr>
            <w:r>
              <w:t>25.8.</w:t>
            </w:r>
          </w:p>
        </w:tc>
        <w:tc>
          <w:tcPr>
            <w:tcW w:w="8460" w:type="dxa"/>
          </w:tcPr>
          <w:p w:rsidR="00433E7B" w:rsidRPr="00C33ACF" w:rsidRDefault="00433E7B" w:rsidP="00D0675F">
            <w:r w:rsidRPr="00C33ACF">
              <w:t>Обеспечение жильем молодых семей</w:t>
            </w:r>
          </w:p>
        </w:tc>
        <w:tc>
          <w:tcPr>
            <w:tcW w:w="576" w:type="dxa"/>
          </w:tcPr>
          <w:p w:rsidR="00433E7B" w:rsidRDefault="00433E7B" w:rsidP="00AD6AF2">
            <w:pPr>
              <w:keepNext/>
              <w:keepLines/>
              <w:jc w:val="center"/>
              <w:outlineLvl w:val="0"/>
            </w:pPr>
            <w:r>
              <w:t>11</w:t>
            </w:r>
            <w:r w:rsidR="00AD6AF2">
              <w:t>8</w:t>
            </w:r>
          </w:p>
        </w:tc>
      </w:tr>
      <w:tr w:rsidR="00E82902" w:rsidRPr="006B7981" w:rsidTr="00EE4B1E">
        <w:tc>
          <w:tcPr>
            <w:tcW w:w="817" w:type="dxa"/>
          </w:tcPr>
          <w:p w:rsidR="00E82902" w:rsidRPr="00433E7B" w:rsidRDefault="0008051C" w:rsidP="00D0675F">
            <w:r w:rsidRPr="00433E7B">
              <w:t>26.</w:t>
            </w:r>
          </w:p>
        </w:tc>
        <w:tc>
          <w:tcPr>
            <w:tcW w:w="8460" w:type="dxa"/>
          </w:tcPr>
          <w:p w:rsidR="00E82902" w:rsidRPr="00433E7B" w:rsidRDefault="0008051C" w:rsidP="00D0675F">
            <w:r w:rsidRPr="00433E7B">
              <w:t>Защита прав несовершеннолетних</w:t>
            </w:r>
          </w:p>
        </w:tc>
        <w:tc>
          <w:tcPr>
            <w:tcW w:w="576" w:type="dxa"/>
          </w:tcPr>
          <w:p w:rsidR="00E82902" w:rsidRPr="00433E7B" w:rsidRDefault="00433E7B" w:rsidP="007C0A8B">
            <w:pPr>
              <w:keepNext/>
              <w:keepLines/>
              <w:jc w:val="center"/>
              <w:outlineLvl w:val="0"/>
            </w:pPr>
            <w:r>
              <w:t>11</w:t>
            </w:r>
            <w:r w:rsidR="007C0A8B">
              <w:t>9</w:t>
            </w:r>
          </w:p>
        </w:tc>
      </w:tr>
      <w:tr w:rsidR="00E82902" w:rsidRPr="006B7981" w:rsidTr="00EE4B1E">
        <w:tc>
          <w:tcPr>
            <w:tcW w:w="817" w:type="dxa"/>
          </w:tcPr>
          <w:p w:rsidR="00E82902" w:rsidRPr="00433E7B" w:rsidRDefault="0008051C" w:rsidP="00D0675F">
            <w:r w:rsidRPr="00433E7B">
              <w:t>27.</w:t>
            </w:r>
          </w:p>
        </w:tc>
        <w:tc>
          <w:tcPr>
            <w:tcW w:w="8460" w:type="dxa"/>
          </w:tcPr>
          <w:p w:rsidR="00E82902" w:rsidRPr="00433E7B" w:rsidRDefault="0008051C" w:rsidP="00D0675F">
            <w:r w:rsidRPr="00433E7B">
              <w:t>Опека и попечительство</w:t>
            </w:r>
          </w:p>
        </w:tc>
        <w:tc>
          <w:tcPr>
            <w:tcW w:w="576" w:type="dxa"/>
          </w:tcPr>
          <w:p w:rsidR="00E82902" w:rsidRPr="00433E7B" w:rsidRDefault="00433E7B" w:rsidP="007C0A8B">
            <w:pPr>
              <w:keepNext/>
              <w:keepLines/>
              <w:jc w:val="center"/>
              <w:outlineLvl w:val="0"/>
            </w:pPr>
            <w:r>
              <w:t>12</w:t>
            </w:r>
            <w:r w:rsidR="007C0A8B">
              <w:t>2</w:t>
            </w:r>
          </w:p>
        </w:tc>
      </w:tr>
      <w:tr w:rsidR="00433E7B" w:rsidRPr="006B7981" w:rsidTr="00EE4B1E">
        <w:tc>
          <w:tcPr>
            <w:tcW w:w="817" w:type="dxa"/>
          </w:tcPr>
          <w:p w:rsidR="00433E7B" w:rsidRPr="00433E7B" w:rsidRDefault="00433E7B" w:rsidP="00433E7B">
            <w:pPr>
              <w:jc w:val="right"/>
            </w:pPr>
            <w:r>
              <w:t>27.1.</w:t>
            </w:r>
          </w:p>
        </w:tc>
        <w:tc>
          <w:tcPr>
            <w:tcW w:w="8460" w:type="dxa"/>
          </w:tcPr>
          <w:p w:rsidR="00433E7B" w:rsidRPr="00433E7B" w:rsidRDefault="00EC2B4F" w:rsidP="00D0675F">
            <w:r w:rsidRPr="00C33ACF">
              <w:t>Выявление, учет и устройство детей-сирот и детей, оставшихся без попечения родителей</w:t>
            </w:r>
          </w:p>
        </w:tc>
        <w:tc>
          <w:tcPr>
            <w:tcW w:w="576" w:type="dxa"/>
          </w:tcPr>
          <w:p w:rsidR="00433E7B" w:rsidRDefault="00013FA5" w:rsidP="007C0A8B">
            <w:pPr>
              <w:keepNext/>
              <w:keepLines/>
              <w:jc w:val="center"/>
              <w:outlineLvl w:val="0"/>
            </w:pPr>
            <w:r>
              <w:t>12</w:t>
            </w:r>
            <w:r w:rsidR="007C0A8B">
              <w:t>2</w:t>
            </w:r>
          </w:p>
        </w:tc>
      </w:tr>
      <w:tr w:rsidR="00013FA5" w:rsidRPr="006B7981" w:rsidTr="00EE4B1E">
        <w:tc>
          <w:tcPr>
            <w:tcW w:w="817" w:type="dxa"/>
          </w:tcPr>
          <w:p w:rsidR="00013FA5" w:rsidRDefault="00013FA5" w:rsidP="00DE0659">
            <w:pPr>
              <w:jc w:val="right"/>
            </w:pPr>
            <w:r>
              <w:t>27.2.</w:t>
            </w:r>
          </w:p>
        </w:tc>
        <w:tc>
          <w:tcPr>
            <w:tcW w:w="8460" w:type="dxa"/>
          </w:tcPr>
          <w:p w:rsidR="00013FA5" w:rsidRPr="00C33ACF" w:rsidRDefault="00013FA5" w:rsidP="00DE0659">
            <w:r w:rsidRPr="00C33ACF">
              <w:t xml:space="preserve">Защита жилищных и имущественных прав несовершеннолетних, детей-сирот и </w:t>
            </w:r>
            <w:r w:rsidRPr="00C33ACF">
              <w:lastRenderedPageBreak/>
              <w:t>детей, оставшихся без попечения родителей</w:t>
            </w:r>
          </w:p>
        </w:tc>
        <w:tc>
          <w:tcPr>
            <w:tcW w:w="576" w:type="dxa"/>
          </w:tcPr>
          <w:p w:rsidR="00013FA5" w:rsidRDefault="00013FA5" w:rsidP="007C0A8B">
            <w:pPr>
              <w:keepNext/>
              <w:keepLines/>
              <w:jc w:val="center"/>
              <w:outlineLvl w:val="0"/>
            </w:pPr>
            <w:r>
              <w:lastRenderedPageBreak/>
              <w:t>12</w:t>
            </w:r>
            <w:r w:rsidR="007C0A8B">
              <w:t>3</w:t>
            </w:r>
          </w:p>
        </w:tc>
      </w:tr>
      <w:tr w:rsidR="00013FA5" w:rsidRPr="006B7981" w:rsidTr="00EE4B1E">
        <w:tc>
          <w:tcPr>
            <w:tcW w:w="817" w:type="dxa"/>
          </w:tcPr>
          <w:p w:rsidR="00013FA5" w:rsidRDefault="00013FA5" w:rsidP="00433E7B">
            <w:pPr>
              <w:jc w:val="right"/>
            </w:pPr>
            <w:r>
              <w:lastRenderedPageBreak/>
              <w:t>27.3.</w:t>
            </w:r>
          </w:p>
        </w:tc>
        <w:tc>
          <w:tcPr>
            <w:tcW w:w="8460" w:type="dxa"/>
          </w:tcPr>
          <w:p w:rsidR="00013FA5" w:rsidRPr="00C33ACF" w:rsidRDefault="00013FA5" w:rsidP="00D0675F">
            <w:r w:rsidRPr="00C33ACF">
              <w:t>Организация работы по профилактике социального сиротства</w:t>
            </w:r>
          </w:p>
        </w:tc>
        <w:tc>
          <w:tcPr>
            <w:tcW w:w="576" w:type="dxa"/>
          </w:tcPr>
          <w:p w:rsidR="00013FA5" w:rsidRDefault="00013FA5" w:rsidP="007C0A8B">
            <w:pPr>
              <w:keepNext/>
              <w:keepLines/>
              <w:jc w:val="center"/>
              <w:outlineLvl w:val="0"/>
            </w:pPr>
            <w:r>
              <w:t>12</w:t>
            </w:r>
            <w:r w:rsidR="007C0A8B">
              <w:t>4</w:t>
            </w:r>
          </w:p>
        </w:tc>
      </w:tr>
      <w:tr w:rsidR="00013FA5" w:rsidRPr="006B7981" w:rsidTr="00EE4B1E">
        <w:tc>
          <w:tcPr>
            <w:tcW w:w="817" w:type="dxa"/>
          </w:tcPr>
          <w:p w:rsidR="00013FA5" w:rsidRDefault="00013FA5" w:rsidP="00433E7B">
            <w:pPr>
              <w:jc w:val="right"/>
            </w:pPr>
            <w:r>
              <w:t>27.4.</w:t>
            </w:r>
          </w:p>
        </w:tc>
        <w:tc>
          <w:tcPr>
            <w:tcW w:w="8460" w:type="dxa"/>
          </w:tcPr>
          <w:p w:rsidR="00013FA5" w:rsidRPr="00C33ACF" w:rsidRDefault="00013FA5" w:rsidP="00D0675F">
            <w:r w:rsidRPr="00C33ACF">
              <w:rPr>
                <w:color w:val="2C2D2E"/>
              </w:rPr>
              <w:t>Работа с совершеннолетними недееспособными или не полностью дееспособными гражданами</w:t>
            </w:r>
          </w:p>
        </w:tc>
        <w:tc>
          <w:tcPr>
            <w:tcW w:w="576" w:type="dxa"/>
          </w:tcPr>
          <w:p w:rsidR="00013FA5" w:rsidRDefault="00013FA5" w:rsidP="007C0A8B">
            <w:pPr>
              <w:keepNext/>
              <w:keepLines/>
              <w:jc w:val="center"/>
              <w:outlineLvl w:val="0"/>
            </w:pPr>
            <w:r>
              <w:t>12</w:t>
            </w:r>
            <w:r w:rsidR="007C0A8B">
              <w:t>4</w:t>
            </w:r>
          </w:p>
        </w:tc>
      </w:tr>
      <w:tr w:rsidR="00013FA5" w:rsidRPr="006B7981" w:rsidTr="00EE4B1E">
        <w:tc>
          <w:tcPr>
            <w:tcW w:w="817" w:type="dxa"/>
          </w:tcPr>
          <w:p w:rsidR="00013FA5" w:rsidRPr="006C0742" w:rsidRDefault="00013FA5" w:rsidP="00D0675F">
            <w:r w:rsidRPr="006C0742">
              <w:t>28.</w:t>
            </w:r>
          </w:p>
        </w:tc>
        <w:tc>
          <w:tcPr>
            <w:tcW w:w="8460" w:type="dxa"/>
          </w:tcPr>
          <w:p w:rsidR="00013FA5" w:rsidRPr="006C0742" w:rsidRDefault="00013FA5" w:rsidP="0008051C">
            <w:pPr>
              <w:jc w:val="both"/>
            </w:pPr>
            <w:r w:rsidRPr="006C0742">
              <w:t>Предупреждение и ликвидация чрезвычайных ситуаций природного</w:t>
            </w:r>
          </w:p>
          <w:p w:rsidR="00013FA5" w:rsidRPr="006C0742" w:rsidRDefault="00013FA5" w:rsidP="0008051C">
            <w:r w:rsidRPr="006C0742">
              <w:t xml:space="preserve"> и техногенного характера  </w:t>
            </w:r>
          </w:p>
        </w:tc>
        <w:tc>
          <w:tcPr>
            <w:tcW w:w="576" w:type="dxa"/>
          </w:tcPr>
          <w:p w:rsidR="00013FA5" w:rsidRPr="006C0742" w:rsidRDefault="006C0742" w:rsidP="007C0A8B">
            <w:pPr>
              <w:keepNext/>
              <w:keepLines/>
              <w:jc w:val="center"/>
              <w:outlineLvl w:val="0"/>
            </w:pPr>
            <w:r>
              <w:t>12</w:t>
            </w:r>
            <w:r w:rsidR="007C0A8B">
              <w:t>5</w:t>
            </w:r>
          </w:p>
        </w:tc>
      </w:tr>
      <w:tr w:rsidR="00013FA5" w:rsidRPr="006B7981" w:rsidTr="00EE4B1E">
        <w:tc>
          <w:tcPr>
            <w:tcW w:w="817" w:type="dxa"/>
          </w:tcPr>
          <w:p w:rsidR="00013FA5" w:rsidRPr="006C0742" w:rsidRDefault="00013FA5" w:rsidP="00D0675F">
            <w:r w:rsidRPr="006C0742">
              <w:rPr>
                <w:color w:val="000000" w:themeColor="text1"/>
              </w:rPr>
              <w:t>29.</w:t>
            </w:r>
          </w:p>
        </w:tc>
        <w:tc>
          <w:tcPr>
            <w:tcW w:w="8460" w:type="dxa"/>
          </w:tcPr>
          <w:p w:rsidR="00013FA5" w:rsidRPr="006C0742" w:rsidRDefault="00013FA5" w:rsidP="00D0675F">
            <w:r w:rsidRPr="006C0742">
              <w:rPr>
                <w:color w:val="000000" w:themeColor="text1"/>
              </w:rPr>
              <w:t>Правонарушения</w:t>
            </w:r>
          </w:p>
        </w:tc>
        <w:tc>
          <w:tcPr>
            <w:tcW w:w="576" w:type="dxa"/>
          </w:tcPr>
          <w:p w:rsidR="00013FA5" w:rsidRPr="006C0742" w:rsidRDefault="006C0742" w:rsidP="007C0A8B">
            <w:pPr>
              <w:keepNext/>
              <w:keepLines/>
              <w:jc w:val="center"/>
              <w:outlineLvl w:val="0"/>
            </w:pPr>
            <w:r>
              <w:rPr>
                <w:color w:val="000000" w:themeColor="text1"/>
              </w:rPr>
              <w:t>12</w:t>
            </w:r>
            <w:r w:rsidR="007C0A8B">
              <w:rPr>
                <w:color w:val="000000" w:themeColor="text1"/>
              </w:rPr>
              <w:t>6</w:t>
            </w:r>
          </w:p>
        </w:tc>
      </w:tr>
      <w:tr w:rsidR="00013FA5" w:rsidRPr="006B7981" w:rsidTr="00EE4B1E">
        <w:tc>
          <w:tcPr>
            <w:tcW w:w="817" w:type="dxa"/>
          </w:tcPr>
          <w:p w:rsidR="00013FA5" w:rsidRPr="006C0742" w:rsidRDefault="00013FA5" w:rsidP="00D0675F">
            <w:r w:rsidRPr="006C0742">
              <w:t>30.</w:t>
            </w:r>
          </w:p>
        </w:tc>
        <w:tc>
          <w:tcPr>
            <w:tcW w:w="8460" w:type="dxa"/>
          </w:tcPr>
          <w:p w:rsidR="00013FA5" w:rsidRPr="006C0742" w:rsidRDefault="00013FA5" w:rsidP="00D0675F">
            <w:r w:rsidRPr="006C0742">
              <w:t>Организационная работа администрации</w:t>
            </w:r>
          </w:p>
        </w:tc>
        <w:tc>
          <w:tcPr>
            <w:tcW w:w="576" w:type="dxa"/>
          </w:tcPr>
          <w:p w:rsidR="00013FA5" w:rsidRPr="006C0742" w:rsidRDefault="006C0742" w:rsidP="007C0A8B">
            <w:pPr>
              <w:keepNext/>
              <w:keepLines/>
              <w:jc w:val="center"/>
              <w:outlineLvl w:val="0"/>
            </w:pPr>
            <w:r>
              <w:t>12</w:t>
            </w:r>
            <w:r w:rsidR="007C0A8B">
              <w:t>8</w:t>
            </w:r>
          </w:p>
        </w:tc>
      </w:tr>
      <w:tr w:rsidR="00013FA5" w:rsidRPr="006B7981" w:rsidTr="00EE4B1E">
        <w:tc>
          <w:tcPr>
            <w:tcW w:w="817" w:type="dxa"/>
          </w:tcPr>
          <w:p w:rsidR="00013FA5" w:rsidRPr="006C0742" w:rsidRDefault="00013FA5" w:rsidP="0008051C">
            <w:pPr>
              <w:jc w:val="right"/>
            </w:pPr>
            <w:r w:rsidRPr="006C0742">
              <w:t>30.1.</w:t>
            </w:r>
          </w:p>
        </w:tc>
        <w:tc>
          <w:tcPr>
            <w:tcW w:w="8460" w:type="dxa"/>
          </w:tcPr>
          <w:p w:rsidR="00013FA5" w:rsidRPr="006C0742" w:rsidRDefault="00013FA5" w:rsidP="00D0675F">
            <w:r w:rsidRPr="006C0742">
              <w:t>Муниципальное управление</w:t>
            </w:r>
          </w:p>
        </w:tc>
        <w:tc>
          <w:tcPr>
            <w:tcW w:w="576" w:type="dxa"/>
          </w:tcPr>
          <w:p w:rsidR="00013FA5" w:rsidRPr="006C0742" w:rsidRDefault="006C0742" w:rsidP="007C0A8B">
            <w:pPr>
              <w:keepNext/>
              <w:keepLines/>
              <w:jc w:val="center"/>
              <w:outlineLvl w:val="0"/>
            </w:pPr>
            <w:r>
              <w:t>12</w:t>
            </w:r>
            <w:r w:rsidR="007C0A8B">
              <w:t>8</w:t>
            </w:r>
          </w:p>
        </w:tc>
      </w:tr>
      <w:tr w:rsidR="00013FA5" w:rsidRPr="006B7981" w:rsidTr="00EE4B1E">
        <w:tc>
          <w:tcPr>
            <w:tcW w:w="817" w:type="dxa"/>
          </w:tcPr>
          <w:p w:rsidR="00013FA5" w:rsidRPr="006C0742" w:rsidRDefault="00013FA5" w:rsidP="0008051C">
            <w:pPr>
              <w:jc w:val="right"/>
            </w:pPr>
            <w:r w:rsidRPr="006C0742">
              <w:t>30.2.</w:t>
            </w:r>
          </w:p>
        </w:tc>
        <w:tc>
          <w:tcPr>
            <w:tcW w:w="8460" w:type="dxa"/>
          </w:tcPr>
          <w:p w:rsidR="00013FA5" w:rsidRPr="006C0742" w:rsidRDefault="00013FA5" w:rsidP="00D0675F">
            <w:r w:rsidRPr="006C0742">
              <w:t>Организация архивного дела</w:t>
            </w:r>
          </w:p>
        </w:tc>
        <w:tc>
          <w:tcPr>
            <w:tcW w:w="576" w:type="dxa"/>
          </w:tcPr>
          <w:p w:rsidR="00013FA5" w:rsidRPr="006C0742" w:rsidRDefault="006C0742" w:rsidP="007C0A8B">
            <w:pPr>
              <w:keepNext/>
              <w:keepLines/>
              <w:jc w:val="center"/>
              <w:outlineLvl w:val="0"/>
            </w:pPr>
            <w:r>
              <w:t>1</w:t>
            </w:r>
            <w:r w:rsidR="007C0A8B">
              <w:t>30</w:t>
            </w:r>
          </w:p>
        </w:tc>
      </w:tr>
      <w:tr w:rsidR="00013FA5" w:rsidRPr="006B7981" w:rsidTr="00EE4B1E">
        <w:tc>
          <w:tcPr>
            <w:tcW w:w="817" w:type="dxa"/>
          </w:tcPr>
          <w:p w:rsidR="00013FA5" w:rsidRPr="006C0742" w:rsidRDefault="00013FA5" w:rsidP="0008051C">
            <w:pPr>
              <w:jc w:val="right"/>
            </w:pPr>
            <w:r w:rsidRPr="006C0742">
              <w:rPr>
                <w:bCs/>
              </w:rPr>
              <w:t>30.3.</w:t>
            </w:r>
          </w:p>
        </w:tc>
        <w:tc>
          <w:tcPr>
            <w:tcW w:w="8460" w:type="dxa"/>
          </w:tcPr>
          <w:p w:rsidR="00013FA5" w:rsidRPr="006C0742" w:rsidRDefault="00013FA5" w:rsidP="00D0675F">
            <w:r w:rsidRPr="006C0742">
              <w:rPr>
                <w:bCs/>
              </w:rPr>
              <w:t xml:space="preserve">Осуществление органами местного самоуправления защиты прав потребителей    </w:t>
            </w:r>
          </w:p>
        </w:tc>
        <w:tc>
          <w:tcPr>
            <w:tcW w:w="576" w:type="dxa"/>
          </w:tcPr>
          <w:p w:rsidR="00013FA5" w:rsidRPr="006C0742" w:rsidRDefault="006C0742" w:rsidP="007C0A8B">
            <w:pPr>
              <w:keepNext/>
              <w:keepLines/>
              <w:jc w:val="center"/>
              <w:outlineLvl w:val="0"/>
            </w:pPr>
            <w:r>
              <w:rPr>
                <w:bCs/>
              </w:rPr>
              <w:t>13</w:t>
            </w:r>
            <w:r w:rsidR="007C0A8B">
              <w:rPr>
                <w:bCs/>
              </w:rPr>
              <w:t>1</w:t>
            </w:r>
          </w:p>
        </w:tc>
      </w:tr>
      <w:tr w:rsidR="00013FA5" w:rsidRPr="006B7981" w:rsidTr="00EE4B1E">
        <w:tc>
          <w:tcPr>
            <w:tcW w:w="817" w:type="dxa"/>
          </w:tcPr>
          <w:p w:rsidR="00013FA5" w:rsidRPr="006C0742" w:rsidRDefault="00013FA5" w:rsidP="0008051C">
            <w:pPr>
              <w:jc w:val="right"/>
            </w:pPr>
            <w:r w:rsidRPr="006C0742">
              <w:t>30.4.</w:t>
            </w:r>
          </w:p>
        </w:tc>
        <w:tc>
          <w:tcPr>
            <w:tcW w:w="8460" w:type="dxa"/>
          </w:tcPr>
          <w:p w:rsidR="00013FA5" w:rsidRPr="006C0742" w:rsidRDefault="00013FA5" w:rsidP="00D0675F">
            <w:r w:rsidRPr="006C0742">
              <w:t xml:space="preserve">Регистрация </w:t>
            </w:r>
            <w:r w:rsidRPr="006C0742">
              <w:rPr>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76" w:type="dxa"/>
          </w:tcPr>
          <w:p w:rsidR="00013FA5" w:rsidRPr="006C0742" w:rsidRDefault="006C0742" w:rsidP="007C0A8B">
            <w:pPr>
              <w:keepNext/>
              <w:keepLines/>
              <w:jc w:val="center"/>
              <w:outlineLvl w:val="0"/>
            </w:pPr>
            <w:r>
              <w:rPr>
                <w:bCs/>
              </w:rPr>
              <w:t>13</w:t>
            </w:r>
            <w:r w:rsidR="007C0A8B">
              <w:rPr>
                <w:bCs/>
              </w:rPr>
              <w:t>1</w:t>
            </w:r>
          </w:p>
        </w:tc>
      </w:tr>
      <w:tr w:rsidR="00013FA5" w:rsidRPr="006B7981" w:rsidTr="00EE4B1E">
        <w:tc>
          <w:tcPr>
            <w:tcW w:w="817" w:type="dxa"/>
          </w:tcPr>
          <w:p w:rsidR="00013FA5" w:rsidRPr="006C0742" w:rsidRDefault="00013FA5" w:rsidP="00D0675F">
            <w:r w:rsidRPr="006C0742">
              <w:t>31.</w:t>
            </w:r>
          </w:p>
        </w:tc>
        <w:tc>
          <w:tcPr>
            <w:tcW w:w="8460" w:type="dxa"/>
          </w:tcPr>
          <w:p w:rsidR="00013FA5" w:rsidRPr="006C0742" w:rsidRDefault="00013FA5" w:rsidP="00D0675F">
            <w:r w:rsidRPr="006C0742">
              <w:t>Контрольно-ревизионная работа</w:t>
            </w:r>
          </w:p>
        </w:tc>
        <w:tc>
          <w:tcPr>
            <w:tcW w:w="576" w:type="dxa"/>
          </w:tcPr>
          <w:p w:rsidR="00013FA5" w:rsidRPr="006C0742" w:rsidRDefault="006C0742" w:rsidP="00AD6AF2">
            <w:pPr>
              <w:keepNext/>
              <w:keepLines/>
              <w:jc w:val="center"/>
              <w:outlineLvl w:val="0"/>
            </w:pPr>
            <w:r>
              <w:t>13</w:t>
            </w:r>
            <w:r w:rsidR="00AD6AF2">
              <w:t>1</w:t>
            </w:r>
          </w:p>
        </w:tc>
      </w:tr>
      <w:tr w:rsidR="00013FA5" w:rsidRPr="006B7981" w:rsidTr="00EE4B1E">
        <w:tc>
          <w:tcPr>
            <w:tcW w:w="817" w:type="dxa"/>
          </w:tcPr>
          <w:p w:rsidR="00013FA5" w:rsidRPr="006C0742" w:rsidRDefault="00013FA5" w:rsidP="00D0675F">
            <w:r w:rsidRPr="006C0742">
              <w:t>32.</w:t>
            </w:r>
          </w:p>
        </w:tc>
        <w:tc>
          <w:tcPr>
            <w:tcW w:w="8460" w:type="dxa"/>
          </w:tcPr>
          <w:p w:rsidR="00013FA5" w:rsidRPr="006C0742" w:rsidRDefault="00013FA5" w:rsidP="00D0675F">
            <w:r w:rsidRPr="006C0742">
              <w:t>Муниципальные закупки</w:t>
            </w:r>
          </w:p>
        </w:tc>
        <w:tc>
          <w:tcPr>
            <w:tcW w:w="576" w:type="dxa"/>
          </w:tcPr>
          <w:p w:rsidR="00013FA5" w:rsidRPr="006C0742" w:rsidRDefault="006C0742" w:rsidP="007C0A8B">
            <w:pPr>
              <w:keepNext/>
              <w:keepLines/>
              <w:jc w:val="center"/>
              <w:outlineLvl w:val="0"/>
            </w:pPr>
            <w:r>
              <w:t>13</w:t>
            </w:r>
            <w:r w:rsidR="007C0A8B">
              <w:t>3</w:t>
            </w:r>
          </w:p>
        </w:tc>
      </w:tr>
      <w:tr w:rsidR="00013FA5" w:rsidRPr="006B7981" w:rsidTr="00EE4B1E">
        <w:tc>
          <w:tcPr>
            <w:tcW w:w="817" w:type="dxa"/>
          </w:tcPr>
          <w:p w:rsidR="00013FA5" w:rsidRPr="006C0742" w:rsidRDefault="00013FA5" w:rsidP="00D0675F">
            <w:r w:rsidRPr="006C0742">
              <w:t>33.</w:t>
            </w:r>
          </w:p>
        </w:tc>
        <w:tc>
          <w:tcPr>
            <w:tcW w:w="8460" w:type="dxa"/>
          </w:tcPr>
          <w:p w:rsidR="00013FA5" w:rsidRPr="006C0742" w:rsidRDefault="00013FA5" w:rsidP="005F2968">
            <w:r w:rsidRPr="006C0742">
              <w:t xml:space="preserve">Использование бюджетных ассигнований  резервного фонда, направленные на улучшение жизнеобеспечения населения в Устьянском </w:t>
            </w:r>
            <w:r w:rsidR="005F2968">
              <w:t>округе</w:t>
            </w:r>
            <w:r w:rsidRPr="006C0742">
              <w:t xml:space="preserve"> в 202</w:t>
            </w:r>
            <w:r w:rsidR="005F2968">
              <w:t>3</w:t>
            </w:r>
            <w:r w:rsidRPr="006C0742">
              <w:t xml:space="preserve"> году</w:t>
            </w:r>
          </w:p>
        </w:tc>
        <w:tc>
          <w:tcPr>
            <w:tcW w:w="576" w:type="dxa"/>
          </w:tcPr>
          <w:p w:rsidR="00013FA5" w:rsidRPr="006C0742" w:rsidRDefault="006C0742" w:rsidP="00AD6AF2">
            <w:pPr>
              <w:keepNext/>
              <w:keepLines/>
              <w:jc w:val="center"/>
              <w:outlineLvl w:val="0"/>
            </w:pPr>
            <w:r>
              <w:t>13</w:t>
            </w:r>
            <w:r w:rsidR="00AD6AF2">
              <w:t>4</w:t>
            </w:r>
          </w:p>
        </w:tc>
      </w:tr>
      <w:tr w:rsidR="00013FA5" w:rsidRPr="006B7981" w:rsidTr="00EE4B1E">
        <w:tc>
          <w:tcPr>
            <w:tcW w:w="817" w:type="dxa"/>
          </w:tcPr>
          <w:p w:rsidR="00013FA5" w:rsidRPr="006C0742" w:rsidRDefault="00013FA5" w:rsidP="00D0675F">
            <w:r w:rsidRPr="006C0742">
              <w:t>34.</w:t>
            </w:r>
          </w:p>
        </w:tc>
        <w:tc>
          <w:tcPr>
            <w:tcW w:w="8460" w:type="dxa"/>
          </w:tcPr>
          <w:p w:rsidR="00013FA5" w:rsidRPr="006C0742" w:rsidRDefault="00013FA5" w:rsidP="00D0675F">
            <w:r w:rsidRPr="006C0742">
              <w:t>Оценка эффективности деятельности органов МСУ</w:t>
            </w:r>
          </w:p>
        </w:tc>
        <w:tc>
          <w:tcPr>
            <w:tcW w:w="576" w:type="dxa"/>
          </w:tcPr>
          <w:p w:rsidR="00013FA5" w:rsidRPr="006C0742" w:rsidRDefault="006C0742" w:rsidP="00AD6AF2">
            <w:pPr>
              <w:keepNext/>
              <w:keepLines/>
              <w:jc w:val="center"/>
              <w:outlineLvl w:val="0"/>
            </w:pPr>
            <w:r>
              <w:t>13</w:t>
            </w:r>
            <w:r w:rsidR="00AD6AF2">
              <w:t>7</w:t>
            </w:r>
          </w:p>
        </w:tc>
      </w:tr>
      <w:tr w:rsidR="00013FA5" w:rsidTr="00EE4B1E">
        <w:tc>
          <w:tcPr>
            <w:tcW w:w="817" w:type="dxa"/>
          </w:tcPr>
          <w:p w:rsidR="00013FA5" w:rsidRPr="006C0742" w:rsidRDefault="00013FA5" w:rsidP="00D0675F">
            <w:r w:rsidRPr="006C0742">
              <w:t>35.</w:t>
            </w:r>
          </w:p>
        </w:tc>
        <w:tc>
          <w:tcPr>
            <w:tcW w:w="8460" w:type="dxa"/>
          </w:tcPr>
          <w:p w:rsidR="00013FA5" w:rsidRPr="006C0742" w:rsidRDefault="00013FA5" w:rsidP="00D0675F">
            <w:r w:rsidRPr="006C0742">
              <w:t>Заключение</w:t>
            </w:r>
          </w:p>
        </w:tc>
        <w:tc>
          <w:tcPr>
            <w:tcW w:w="576" w:type="dxa"/>
          </w:tcPr>
          <w:p w:rsidR="00013FA5" w:rsidRPr="006C0742" w:rsidRDefault="006C0742" w:rsidP="007C0A8B">
            <w:pPr>
              <w:keepNext/>
              <w:keepLines/>
              <w:jc w:val="center"/>
              <w:outlineLvl w:val="0"/>
            </w:pPr>
            <w:r>
              <w:t>13</w:t>
            </w:r>
            <w:r w:rsidR="007C0A8B">
              <w:t>8</w:t>
            </w:r>
          </w:p>
        </w:tc>
      </w:tr>
    </w:tbl>
    <w:p w:rsidR="00391DEC" w:rsidRPr="00E70B93" w:rsidRDefault="00391DEC" w:rsidP="00E82384">
      <w:pPr>
        <w:jc w:val="both"/>
      </w:pPr>
      <w:r>
        <w:t xml:space="preserve">                                                                          </w:t>
      </w:r>
    </w:p>
    <w:p w:rsidR="002C7524" w:rsidRDefault="002C7524"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7C0A8B" w:rsidRDefault="007C0A8B" w:rsidP="00FE09B5">
      <w:pPr>
        <w:jc w:val="both"/>
        <w:rPr>
          <w:sz w:val="28"/>
          <w:szCs w:val="28"/>
        </w:rPr>
      </w:pPr>
    </w:p>
    <w:p w:rsidR="00432762" w:rsidRDefault="00432762" w:rsidP="00FE09B5">
      <w:pPr>
        <w:jc w:val="both"/>
        <w:rPr>
          <w:sz w:val="28"/>
          <w:szCs w:val="28"/>
        </w:rPr>
      </w:pPr>
    </w:p>
    <w:p w:rsidR="00A32FC8" w:rsidRPr="00465568" w:rsidRDefault="004B32C6" w:rsidP="002A3C96">
      <w:pPr>
        <w:jc w:val="center"/>
        <w:rPr>
          <w:b/>
        </w:rPr>
      </w:pPr>
      <w:r w:rsidRPr="00465568">
        <w:rPr>
          <w:b/>
        </w:rPr>
        <w:t>Уважаемые депутаты Собрания</w:t>
      </w:r>
      <w:r w:rsidR="00990B16" w:rsidRPr="00465568">
        <w:rPr>
          <w:b/>
        </w:rPr>
        <w:t xml:space="preserve"> депутатов </w:t>
      </w:r>
    </w:p>
    <w:p w:rsidR="00990B16" w:rsidRPr="00465568" w:rsidRDefault="002A3C96" w:rsidP="002A3C96">
      <w:pPr>
        <w:jc w:val="center"/>
        <w:rPr>
          <w:b/>
        </w:rPr>
      </w:pPr>
      <w:r w:rsidRPr="00465568">
        <w:rPr>
          <w:b/>
        </w:rPr>
        <w:t>Устьянск</w:t>
      </w:r>
      <w:r w:rsidR="00264EF6" w:rsidRPr="00465568">
        <w:rPr>
          <w:b/>
        </w:rPr>
        <w:t xml:space="preserve">ого </w:t>
      </w:r>
      <w:r w:rsidRPr="00465568">
        <w:rPr>
          <w:b/>
        </w:rPr>
        <w:t>муниципальн</w:t>
      </w:r>
      <w:r w:rsidR="00264EF6" w:rsidRPr="00465568">
        <w:rPr>
          <w:b/>
        </w:rPr>
        <w:t>ого</w:t>
      </w:r>
      <w:r w:rsidRPr="00465568">
        <w:rPr>
          <w:b/>
        </w:rPr>
        <w:t xml:space="preserve"> </w:t>
      </w:r>
      <w:r w:rsidR="005974CA" w:rsidRPr="00465568">
        <w:rPr>
          <w:b/>
        </w:rPr>
        <w:t>округа</w:t>
      </w:r>
      <w:r w:rsidR="00990B16" w:rsidRPr="00465568">
        <w:rPr>
          <w:b/>
        </w:rPr>
        <w:t>!</w:t>
      </w:r>
    </w:p>
    <w:p w:rsidR="002A3C96" w:rsidRPr="00465568" w:rsidRDefault="002A3C96" w:rsidP="002A3C96">
      <w:pPr>
        <w:jc w:val="center"/>
        <w:rPr>
          <w:b/>
          <w:color w:val="FF0000"/>
          <w:highlight w:val="yellow"/>
        </w:rPr>
      </w:pPr>
    </w:p>
    <w:p w:rsidR="003B1A0B" w:rsidRPr="00E46D49" w:rsidRDefault="00AE2620" w:rsidP="00AE2620">
      <w:pPr>
        <w:tabs>
          <w:tab w:val="left" w:pos="709"/>
        </w:tabs>
        <w:jc w:val="both"/>
      </w:pPr>
      <w:r w:rsidRPr="00E46D49">
        <w:rPr>
          <w:color w:val="FF0000"/>
        </w:rPr>
        <w:t xml:space="preserve">           </w:t>
      </w:r>
      <w:r w:rsidR="003B1A0B" w:rsidRPr="00E46D49">
        <w:t>В соответствии с Федеральным законом от 06.10.2003г. №131-ФЗ «Об общих принципах организации местного самоуправления в Российской Федерации» и Уставом Устьянск</w:t>
      </w:r>
      <w:r w:rsidR="00180F3A" w:rsidRPr="00E46D49">
        <w:t>ого</w:t>
      </w:r>
      <w:r w:rsidR="003B1A0B" w:rsidRPr="00E46D49">
        <w:t xml:space="preserve"> муниципальн</w:t>
      </w:r>
      <w:r w:rsidR="00180F3A" w:rsidRPr="00E46D49">
        <w:t>ого</w:t>
      </w:r>
      <w:r w:rsidR="003B1A0B" w:rsidRPr="00E46D49">
        <w:t xml:space="preserve"> район</w:t>
      </w:r>
      <w:r w:rsidR="00180F3A" w:rsidRPr="00E46D49">
        <w:t>а</w:t>
      </w:r>
      <w:r w:rsidR="003B1A0B" w:rsidRPr="00E46D49">
        <w:t xml:space="preserve"> представляю отчёт о результатах деятельности главы </w:t>
      </w:r>
      <w:r w:rsidR="00605B5C" w:rsidRPr="00E46D49">
        <w:t xml:space="preserve">Устьянского муниципального </w:t>
      </w:r>
      <w:r w:rsidR="00E46D49">
        <w:t>округа</w:t>
      </w:r>
      <w:r w:rsidR="003B1A0B" w:rsidRPr="00E46D49">
        <w:t xml:space="preserve"> </w:t>
      </w:r>
      <w:r w:rsidR="00E46D49">
        <w:t xml:space="preserve">Архангельской области </w:t>
      </w:r>
      <w:r w:rsidR="003B1A0B" w:rsidRPr="00E46D49">
        <w:t xml:space="preserve">и администрации Устьянского </w:t>
      </w:r>
      <w:r w:rsidR="00605B5C" w:rsidRPr="00E46D49">
        <w:t xml:space="preserve">муниципального </w:t>
      </w:r>
      <w:r w:rsidR="00E46D49">
        <w:t>округа</w:t>
      </w:r>
      <w:r w:rsidR="003B1A0B" w:rsidRPr="00E46D49">
        <w:t xml:space="preserve"> </w:t>
      </w:r>
      <w:r w:rsidR="00E46D49">
        <w:t xml:space="preserve">Архангельской области </w:t>
      </w:r>
      <w:r w:rsidR="003B1A0B" w:rsidRPr="00E46D49">
        <w:t>за 202</w:t>
      </w:r>
      <w:r w:rsidR="00E46D49">
        <w:t>3</w:t>
      </w:r>
      <w:r w:rsidR="003B1A0B" w:rsidRPr="00E46D49">
        <w:t xml:space="preserve"> год.</w:t>
      </w:r>
    </w:p>
    <w:p w:rsidR="00BE3F18" w:rsidRDefault="003B1A0B" w:rsidP="001E6603">
      <w:pPr>
        <w:jc w:val="both"/>
      </w:pPr>
      <w:r w:rsidRPr="00E46D49">
        <w:rPr>
          <w:color w:val="FF0000"/>
        </w:rPr>
        <w:t xml:space="preserve">    </w:t>
      </w:r>
      <w:r w:rsidR="00AE2620" w:rsidRPr="00E46D49">
        <w:rPr>
          <w:color w:val="FF0000"/>
        </w:rPr>
        <w:t xml:space="preserve">       </w:t>
      </w:r>
      <w:r w:rsidR="00063938">
        <w:t>Основным</w:t>
      </w:r>
      <w:r w:rsidRPr="001E2802">
        <w:t xml:space="preserve"> </w:t>
      </w:r>
      <w:r w:rsidR="001E2802" w:rsidRPr="001E2802">
        <w:t>приоритето</w:t>
      </w:r>
      <w:r w:rsidR="001E2802">
        <w:t>м</w:t>
      </w:r>
      <w:r w:rsidR="001E2802" w:rsidRPr="001E2802">
        <w:t xml:space="preserve"> </w:t>
      </w:r>
      <w:r w:rsidRPr="001E2802">
        <w:t xml:space="preserve">нашей деятельности </w:t>
      </w:r>
      <w:r w:rsidR="001E2802" w:rsidRPr="001E2802">
        <w:t xml:space="preserve">является социально-экономическое развитие округа. </w:t>
      </w:r>
      <w:r w:rsidR="005C0E4A">
        <w:t xml:space="preserve">Самое главное </w:t>
      </w:r>
      <w:r w:rsidR="00BE3F18">
        <w:t xml:space="preserve">при переходе в округ - </w:t>
      </w:r>
      <w:r w:rsidR="005C0E4A">
        <w:t xml:space="preserve">нам удалось сохранить систему управления на территориях, где мы теперь работаем в рамках большой единой </w:t>
      </w:r>
      <w:r w:rsidR="00BE3F18">
        <w:t>команды</w:t>
      </w:r>
      <w:r w:rsidR="005C0E4A">
        <w:t>. Посредством этого мы находимся в постоянном контакте с населением, его нуждами и пожеланиями. По общему решению власти и бизнеса на территориях были созданы – и продолжают создаваться – общественные советы. Такая система взаимодействия для нас новая, ни в одном районе</w:t>
      </w:r>
      <w:r w:rsidR="00BE3F18">
        <w:t xml:space="preserve"> (округе)</w:t>
      </w:r>
      <w:r w:rsidR="005C0E4A">
        <w:t xml:space="preserve"> области ее нет, но она позволяет использовать все ресурсы каждой территории – и человеческие, и производственные, и финансовые. Объединяя ресурсную базу власти, бизнеса и общественников мы решаем общую задачу – обеспечить комфортное проживание для всех жителей Устьян. </w:t>
      </w:r>
    </w:p>
    <w:p w:rsidR="00BE3F18" w:rsidRPr="00BE3F18" w:rsidRDefault="00BE3F18" w:rsidP="001E6603">
      <w:pPr>
        <w:jc w:val="both"/>
        <w:rPr>
          <w:highlight w:val="yellow"/>
        </w:rPr>
      </w:pPr>
    </w:p>
    <w:p w:rsidR="007B1948" w:rsidRDefault="007B194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Default="00063938" w:rsidP="0012054E">
      <w:pPr>
        <w:jc w:val="center"/>
        <w:rPr>
          <w:b/>
          <w:color w:val="FF0000"/>
          <w:highlight w:val="yellow"/>
        </w:rPr>
      </w:pPr>
    </w:p>
    <w:p w:rsidR="00063938" w:rsidRPr="00465568" w:rsidRDefault="00063938" w:rsidP="0012054E">
      <w:pPr>
        <w:jc w:val="center"/>
        <w:rPr>
          <w:b/>
          <w:color w:val="FF0000"/>
          <w:highlight w:val="yellow"/>
        </w:rPr>
      </w:pPr>
    </w:p>
    <w:p w:rsidR="00432762" w:rsidRPr="00465568" w:rsidRDefault="00432762" w:rsidP="0012054E">
      <w:pPr>
        <w:jc w:val="center"/>
        <w:rPr>
          <w:b/>
          <w:color w:val="FF0000"/>
          <w:highlight w:val="yellow"/>
        </w:rPr>
      </w:pPr>
    </w:p>
    <w:p w:rsidR="00432762" w:rsidRPr="00465568" w:rsidRDefault="00432762" w:rsidP="0012054E">
      <w:pPr>
        <w:jc w:val="center"/>
        <w:rPr>
          <w:b/>
          <w:color w:val="FF0000"/>
          <w:highlight w:val="yellow"/>
        </w:rPr>
      </w:pPr>
    </w:p>
    <w:p w:rsidR="00432762" w:rsidRPr="00465568" w:rsidRDefault="00432762" w:rsidP="0012054E">
      <w:pPr>
        <w:jc w:val="center"/>
        <w:rPr>
          <w:b/>
          <w:color w:val="FF0000"/>
          <w:highlight w:val="yellow"/>
        </w:rPr>
      </w:pPr>
    </w:p>
    <w:p w:rsidR="00432762" w:rsidRPr="00465568" w:rsidRDefault="00432762" w:rsidP="0012054E">
      <w:pPr>
        <w:jc w:val="center"/>
        <w:rPr>
          <w:b/>
          <w:color w:val="FF0000"/>
          <w:highlight w:val="yellow"/>
        </w:rPr>
      </w:pPr>
    </w:p>
    <w:p w:rsidR="00432762" w:rsidRPr="00465568" w:rsidRDefault="00432762" w:rsidP="0012054E">
      <w:pPr>
        <w:jc w:val="center"/>
        <w:rPr>
          <w:b/>
          <w:color w:val="FF0000"/>
          <w:highlight w:val="yellow"/>
        </w:rPr>
      </w:pPr>
    </w:p>
    <w:p w:rsidR="0012054E" w:rsidRPr="00620F45" w:rsidRDefault="002C7524" w:rsidP="0012054E">
      <w:pPr>
        <w:jc w:val="center"/>
        <w:rPr>
          <w:b/>
        </w:rPr>
      </w:pPr>
      <w:r w:rsidRPr="00620F45">
        <w:rPr>
          <w:b/>
        </w:rPr>
        <w:t xml:space="preserve">1. </w:t>
      </w:r>
      <w:r w:rsidR="0012054E" w:rsidRPr="00620F45">
        <w:rPr>
          <w:b/>
        </w:rPr>
        <w:t>Социально-экономическое положение Устьянск</w:t>
      </w:r>
      <w:r w:rsidR="00B536F5" w:rsidRPr="00620F45">
        <w:rPr>
          <w:b/>
        </w:rPr>
        <w:t>ого</w:t>
      </w:r>
      <w:r w:rsidR="0012054E" w:rsidRPr="00620F45">
        <w:rPr>
          <w:b/>
        </w:rPr>
        <w:t xml:space="preserve"> муниципальн</w:t>
      </w:r>
      <w:r w:rsidR="00B536F5" w:rsidRPr="00620F45">
        <w:rPr>
          <w:b/>
        </w:rPr>
        <w:t>ого</w:t>
      </w:r>
      <w:r w:rsidR="0012054E" w:rsidRPr="00620F45">
        <w:rPr>
          <w:b/>
        </w:rPr>
        <w:t xml:space="preserve"> </w:t>
      </w:r>
      <w:r w:rsidR="00E46D49" w:rsidRPr="00620F45">
        <w:rPr>
          <w:b/>
        </w:rPr>
        <w:t>округа</w:t>
      </w:r>
    </w:p>
    <w:p w:rsidR="005C3C14" w:rsidRPr="00620F45" w:rsidRDefault="002C7524" w:rsidP="0021254F">
      <w:pPr>
        <w:autoSpaceDE w:val="0"/>
        <w:autoSpaceDN w:val="0"/>
        <w:adjustRightInd w:val="0"/>
        <w:jc w:val="center"/>
        <w:rPr>
          <w:b/>
        </w:rPr>
      </w:pPr>
      <w:r w:rsidRPr="00620F45">
        <w:rPr>
          <w:b/>
        </w:rPr>
        <w:t>1.</w:t>
      </w:r>
      <w:r w:rsidR="005648DE" w:rsidRPr="00620F45">
        <w:rPr>
          <w:b/>
        </w:rPr>
        <w:t>1</w:t>
      </w:r>
      <w:r w:rsidR="001C187C" w:rsidRPr="00620F45">
        <w:rPr>
          <w:b/>
        </w:rPr>
        <w:t>.Уровень жизни</w:t>
      </w:r>
    </w:p>
    <w:p w:rsidR="007B1948" w:rsidRPr="00465568" w:rsidRDefault="007B1948" w:rsidP="0021254F">
      <w:pPr>
        <w:autoSpaceDE w:val="0"/>
        <w:autoSpaceDN w:val="0"/>
        <w:adjustRightInd w:val="0"/>
        <w:jc w:val="center"/>
        <w:rPr>
          <w:b/>
          <w:color w:val="FF0000"/>
          <w:highlight w:val="yellow"/>
        </w:rPr>
      </w:pPr>
    </w:p>
    <w:p w:rsidR="00944A99" w:rsidRPr="000C0695" w:rsidRDefault="00944A99" w:rsidP="00FF39BA">
      <w:pPr>
        <w:tabs>
          <w:tab w:val="left" w:pos="709"/>
        </w:tabs>
        <w:spacing w:line="276" w:lineRule="auto"/>
        <w:ind w:firstLine="567"/>
        <w:jc w:val="both"/>
      </w:pPr>
      <w:r w:rsidRPr="000C0695">
        <w:rPr>
          <w:color w:val="FF0000"/>
        </w:rPr>
        <w:t xml:space="preserve">  </w:t>
      </w:r>
      <w:r w:rsidRPr="000C0695">
        <w:t>Минимальн</w:t>
      </w:r>
      <w:r w:rsidR="00066AA7" w:rsidRPr="000C0695">
        <w:t>ая</w:t>
      </w:r>
      <w:r w:rsidRPr="000C0695">
        <w:t xml:space="preserve"> оплат</w:t>
      </w:r>
      <w:r w:rsidR="00066AA7" w:rsidRPr="000C0695">
        <w:t>а</w:t>
      </w:r>
      <w:r w:rsidRPr="000C0695">
        <w:t xml:space="preserve"> труда в регионе </w:t>
      </w:r>
      <w:r w:rsidR="002044BE" w:rsidRPr="000C0695">
        <w:t>на 01.01.</w:t>
      </w:r>
      <w:r w:rsidRPr="000C0695">
        <w:t>202</w:t>
      </w:r>
      <w:r w:rsidR="000C0695" w:rsidRPr="000C0695">
        <w:t>4</w:t>
      </w:r>
      <w:r w:rsidR="002044BE" w:rsidRPr="000C0695">
        <w:t>г.</w:t>
      </w:r>
      <w:r w:rsidR="007B1948" w:rsidRPr="000C0695">
        <w:t xml:space="preserve"> </w:t>
      </w:r>
      <w:r w:rsidRPr="000C0695">
        <w:t xml:space="preserve">составляет </w:t>
      </w:r>
      <w:r w:rsidR="002044BE" w:rsidRPr="000C0695">
        <w:rPr>
          <w:b/>
        </w:rPr>
        <w:t>1</w:t>
      </w:r>
      <w:r w:rsidR="000C0695" w:rsidRPr="000C0695">
        <w:rPr>
          <w:b/>
        </w:rPr>
        <w:t>9</w:t>
      </w:r>
      <w:r w:rsidR="002044BE" w:rsidRPr="000C0695">
        <w:rPr>
          <w:b/>
        </w:rPr>
        <w:t xml:space="preserve"> 242</w:t>
      </w:r>
      <w:r w:rsidRPr="000C0695">
        <w:t xml:space="preserve"> рубл</w:t>
      </w:r>
      <w:r w:rsidR="00D85E3A" w:rsidRPr="000C0695">
        <w:t>я (</w:t>
      </w:r>
      <w:r w:rsidRPr="000C0695">
        <w:t>с районн</w:t>
      </w:r>
      <w:r w:rsidR="00395389" w:rsidRPr="000C0695">
        <w:t>ым</w:t>
      </w:r>
      <w:r w:rsidR="00193103" w:rsidRPr="000C0695">
        <w:t xml:space="preserve"> </w:t>
      </w:r>
      <w:r w:rsidR="00395389" w:rsidRPr="000C0695">
        <w:t xml:space="preserve">коэффициентом </w:t>
      </w:r>
      <w:r w:rsidRPr="000C0695">
        <w:t>и северн</w:t>
      </w:r>
      <w:r w:rsidR="00395389" w:rsidRPr="000C0695">
        <w:t>ой</w:t>
      </w:r>
      <w:r w:rsidRPr="000C0695">
        <w:t xml:space="preserve"> </w:t>
      </w:r>
      <w:r w:rsidR="00395389" w:rsidRPr="000C0695">
        <w:t xml:space="preserve">надбавкой </w:t>
      </w:r>
      <w:r w:rsidR="00193103" w:rsidRPr="000C0695">
        <w:t xml:space="preserve">– </w:t>
      </w:r>
      <w:r w:rsidR="000C0695" w:rsidRPr="000C0695">
        <w:rPr>
          <w:b/>
        </w:rPr>
        <w:t>32</w:t>
      </w:r>
      <w:r w:rsidR="002044BE" w:rsidRPr="000C0695">
        <w:rPr>
          <w:b/>
        </w:rPr>
        <w:t> </w:t>
      </w:r>
      <w:r w:rsidR="000C0695" w:rsidRPr="000C0695">
        <w:rPr>
          <w:b/>
        </w:rPr>
        <w:t>7</w:t>
      </w:r>
      <w:r w:rsidR="002044BE" w:rsidRPr="000C0695">
        <w:rPr>
          <w:b/>
        </w:rPr>
        <w:t>11,4</w:t>
      </w:r>
      <w:r w:rsidRPr="000C0695">
        <w:t xml:space="preserve"> рубл</w:t>
      </w:r>
      <w:r w:rsidR="002044BE" w:rsidRPr="000C0695">
        <w:t>ей</w:t>
      </w:r>
      <w:r w:rsidR="00193103" w:rsidRPr="000C0695">
        <w:t>)</w:t>
      </w:r>
      <w:r w:rsidRPr="000C0695">
        <w:t>.</w:t>
      </w:r>
    </w:p>
    <w:p w:rsidR="00944A99" w:rsidRPr="00C75699" w:rsidRDefault="00944A99" w:rsidP="00FF39BA">
      <w:pPr>
        <w:tabs>
          <w:tab w:val="left" w:pos="709"/>
        </w:tabs>
        <w:spacing w:line="276" w:lineRule="auto"/>
        <w:jc w:val="both"/>
      </w:pPr>
      <w:r w:rsidRPr="00C75699">
        <w:rPr>
          <w:color w:val="FF0000"/>
        </w:rPr>
        <w:t xml:space="preserve">         </w:t>
      </w:r>
      <w:r w:rsidR="00AE2620" w:rsidRPr="00C75699">
        <w:rPr>
          <w:color w:val="FF0000"/>
        </w:rPr>
        <w:t xml:space="preserve">  </w:t>
      </w:r>
      <w:r w:rsidR="00CD363D" w:rsidRPr="00C75699">
        <w:rPr>
          <w:bCs/>
        </w:rPr>
        <w:t xml:space="preserve">Величина прожиточного минимума для жителей </w:t>
      </w:r>
      <w:r w:rsidR="00496723" w:rsidRPr="00C75699">
        <w:rPr>
          <w:bCs/>
        </w:rPr>
        <w:t xml:space="preserve">Устьянского </w:t>
      </w:r>
      <w:r w:rsidR="00C75699" w:rsidRPr="00C75699">
        <w:rPr>
          <w:bCs/>
        </w:rPr>
        <w:t>округа</w:t>
      </w:r>
      <w:r w:rsidR="00496723" w:rsidRPr="00C75699">
        <w:rPr>
          <w:bCs/>
        </w:rPr>
        <w:t xml:space="preserve"> </w:t>
      </w:r>
      <w:r w:rsidR="00CD363D" w:rsidRPr="00C75699">
        <w:rPr>
          <w:bCs/>
        </w:rPr>
        <w:t>Архангельской области</w:t>
      </w:r>
      <w:r w:rsidR="00C75699" w:rsidRPr="00C75699">
        <w:rPr>
          <w:bCs/>
        </w:rPr>
        <w:t>,</w:t>
      </w:r>
      <w:r w:rsidR="00CD363D" w:rsidRPr="00C75699">
        <w:rPr>
          <w:bCs/>
        </w:rPr>
        <w:t xml:space="preserve"> </w:t>
      </w:r>
      <w:r w:rsidR="00C75699" w:rsidRPr="00C75699">
        <w:t xml:space="preserve">в соответствии с </w:t>
      </w:r>
      <w:hyperlink r:id="rId9" w:history="1">
        <w:r w:rsidR="00C75699" w:rsidRPr="00C75699">
          <w:rPr>
            <w:rStyle w:val="ab"/>
            <w:color w:val="auto"/>
            <w:u w:val="none"/>
          </w:rPr>
          <w:t>постановлением Правительства Архангельской области от 12 декабря 2023 № 1225-пп «Об утверждении величины прожиточного минимума в Архангельской области на 2024 год»</w:t>
        </w:r>
      </w:hyperlink>
      <w:r w:rsidR="00C75699" w:rsidRPr="00C75699">
        <w:t xml:space="preserve">, </w:t>
      </w:r>
      <w:r w:rsidR="00496723" w:rsidRPr="00C75699">
        <w:t xml:space="preserve">на </w:t>
      </w:r>
      <w:r w:rsidR="002044BE" w:rsidRPr="00C75699">
        <w:t>начало</w:t>
      </w:r>
      <w:r w:rsidR="00496723" w:rsidRPr="00C75699">
        <w:t xml:space="preserve"> 202</w:t>
      </w:r>
      <w:r w:rsidR="00C75699" w:rsidRPr="00C75699">
        <w:t>4</w:t>
      </w:r>
      <w:r w:rsidR="00496723" w:rsidRPr="00C75699">
        <w:t xml:space="preserve"> года </w:t>
      </w:r>
      <w:r w:rsidR="00CD363D" w:rsidRPr="00C75699">
        <w:rPr>
          <w:bCs/>
        </w:rPr>
        <w:t>определена</w:t>
      </w:r>
      <w:r w:rsidR="00496723" w:rsidRPr="00C75699">
        <w:rPr>
          <w:bCs/>
        </w:rPr>
        <w:t>:</w:t>
      </w:r>
      <w:r w:rsidR="00CD363D" w:rsidRPr="00C75699">
        <w:t xml:space="preserve"> </w:t>
      </w:r>
      <w:r w:rsidRPr="00C75699">
        <w:t xml:space="preserve">на душу населения </w:t>
      </w:r>
      <w:r w:rsidR="00C75699" w:rsidRPr="00C75699">
        <w:t>–</w:t>
      </w:r>
      <w:r w:rsidR="00080B07" w:rsidRPr="00C75699">
        <w:t xml:space="preserve"> </w:t>
      </w:r>
      <w:r w:rsidR="00C75699" w:rsidRPr="00C75699">
        <w:rPr>
          <w:b/>
        </w:rPr>
        <w:t>17 351</w:t>
      </w:r>
      <w:r w:rsidRPr="00C75699">
        <w:rPr>
          <w:b/>
        </w:rPr>
        <w:t xml:space="preserve"> </w:t>
      </w:r>
      <w:r w:rsidRPr="00C75699">
        <w:t>руб</w:t>
      </w:r>
      <w:r w:rsidR="00066AA7" w:rsidRPr="00C75699">
        <w:t>.</w:t>
      </w:r>
      <w:r w:rsidRPr="00C75699">
        <w:t xml:space="preserve">/мес., </w:t>
      </w:r>
      <w:r w:rsidR="00E65C92" w:rsidRPr="00C75699">
        <w:t>для</w:t>
      </w:r>
      <w:r w:rsidRPr="00C75699">
        <w:t xml:space="preserve"> трудоспособно</w:t>
      </w:r>
      <w:r w:rsidR="00E65C92" w:rsidRPr="00C75699">
        <w:t>го</w:t>
      </w:r>
      <w:r w:rsidRPr="00C75699">
        <w:t xml:space="preserve">  населени</w:t>
      </w:r>
      <w:r w:rsidR="00E65C92" w:rsidRPr="00C75699">
        <w:t>я</w:t>
      </w:r>
      <w:r w:rsidRPr="00C75699">
        <w:t xml:space="preserve"> – </w:t>
      </w:r>
      <w:r w:rsidR="002044BE" w:rsidRPr="00C75699">
        <w:rPr>
          <w:b/>
        </w:rPr>
        <w:t xml:space="preserve">18 </w:t>
      </w:r>
      <w:r w:rsidR="00C75699" w:rsidRPr="00C75699">
        <w:rPr>
          <w:b/>
        </w:rPr>
        <w:t>319</w:t>
      </w:r>
      <w:r w:rsidRPr="00C75699">
        <w:rPr>
          <w:b/>
        </w:rPr>
        <w:t xml:space="preserve"> </w:t>
      </w:r>
      <w:r w:rsidRPr="00C75699">
        <w:t>руб./мес., для пенсионеров и инвалидов 1 и 2 групп</w:t>
      </w:r>
      <w:r w:rsidR="00080B07" w:rsidRPr="00C75699">
        <w:t xml:space="preserve"> </w:t>
      </w:r>
      <w:r w:rsidR="00880147" w:rsidRPr="00C75699">
        <w:t>–</w:t>
      </w:r>
      <w:r w:rsidRPr="00C75699">
        <w:t xml:space="preserve"> </w:t>
      </w:r>
      <w:r w:rsidR="00C75699" w:rsidRPr="00C75699">
        <w:rPr>
          <w:b/>
        </w:rPr>
        <w:t>14 922</w:t>
      </w:r>
      <w:r w:rsidRPr="00C75699">
        <w:rPr>
          <w:b/>
        </w:rPr>
        <w:t xml:space="preserve"> </w:t>
      </w:r>
      <w:r w:rsidRPr="00C75699">
        <w:t xml:space="preserve">руб./мес., для детей </w:t>
      </w:r>
      <w:r w:rsidR="002044BE" w:rsidRPr="00C75699">
        <w:t>–</w:t>
      </w:r>
      <w:r w:rsidR="00080B07" w:rsidRPr="00C75699">
        <w:t xml:space="preserve"> </w:t>
      </w:r>
      <w:r w:rsidR="002044BE" w:rsidRPr="00C75699">
        <w:rPr>
          <w:b/>
        </w:rPr>
        <w:t xml:space="preserve">16 </w:t>
      </w:r>
      <w:r w:rsidR="00C75699" w:rsidRPr="00C75699">
        <w:rPr>
          <w:b/>
        </w:rPr>
        <w:t>830</w:t>
      </w:r>
      <w:r w:rsidRPr="00C75699">
        <w:t xml:space="preserve"> руб./мес.</w:t>
      </w:r>
    </w:p>
    <w:p w:rsidR="00944A99" w:rsidRPr="00C75699" w:rsidRDefault="00880147" w:rsidP="00FF39BA">
      <w:pPr>
        <w:tabs>
          <w:tab w:val="left" w:pos="709"/>
        </w:tabs>
        <w:spacing w:line="276" w:lineRule="auto"/>
        <w:jc w:val="both"/>
      </w:pPr>
      <w:r w:rsidRPr="00C75699">
        <w:rPr>
          <w:b/>
          <w:color w:val="FF0000"/>
        </w:rPr>
        <w:t xml:space="preserve">          </w:t>
      </w:r>
      <w:r w:rsidR="00944A99" w:rsidRPr="00C75699">
        <w:rPr>
          <w:b/>
        </w:rPr>
        <w:t>Оплата труда</w:t>
      </w:r>
      <w:r w:rsidR="00944A99" w:rsidRPr="00C75699">
        <w:t>. Среднемесячная номинальная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202</w:t>
      </w:r>
      <w:r w:rsidR="00C75699" w:rsidRPr="00C75699">
        <w:t>3</w:t>
      </w:r>
      <w:r w:rsidR="00944A99" w:rsidRPr="00C75699">
        <w:t xml:space="preserve"> год составила </w:t>
      </w:r>
      <w:r w:rsidR="002044BE" w:rsidRPr="00C75699">
        <w:rPr>
          <w:b/>
        </w:rPr>
        <w:t>7</w:t>
      </w:r>
      <w:r w:rsidR="00C75699" w:rsidRPr="00C75699">
        <w:rPr>
          <w:b/>
        </w:rPr>
        <w:t>5</w:t>
      </w:r>
      <w:r w:rsidR="002A7CA9">
        <w:rPr>
          <w:b/>
        </w:rPr>
        <w:t> 271,3</w:t>
      </w:r>
      <w:r w:rsidR="00C75699" w:rsidRPr="00C75699">
        <w:t xml:space="preserve"> рублей</w:t>
      </w:r>
      <w:r w:rsidR="00944A99" w:rsidRPr="00C75699">
        <w:t xml:space="preserve"> и </w:t>
      </w:r>
      <w:r w:rsidR="00C75699" w:rsidRPr="00C75699">
        <w:t>уменьши</w:t>
      </w:r>
      <w:r w:rsidR="00944A99" w:rsidRPr="00C75699">
        <w:t>лась по сравнению с 20</w:t>
      </w:r>
      <w:r w:rsidR="00352E1A" w:rsidRPr="00C75699">
        <w:t>2</w:t>
      </w:r>
      <w:r w:rsidR="00C75699" w:rsidRPr="00C75699">
        <w:t>2</w:t>
      </w:r>
      <w:r w:rsidR="00944A99" w:rsidRPr="00C75699">
        <w:t xml:space="preserve"> год</w:t>
      </w:r>
      <w:r w:rsidR="003D76A5" w:rsidRPr="00C75699">
        <w:t>ом</w:t>
      </w:r>
      <w:r w:rsidR="00944A99" w:rsidRPr="00C75699">
        <w:t xml:space="preserve"> на </w:t>
      </w:r>
      <w:r w:rsidR="00C75699" w:rsidRPr="00C75699">
        <w:rPr>
          <w:b/>
        </w:rPr>
        <w:t>0,01</w:t>
      </w:r>
      <w:r w:rsidR="00944A99" w:rsidRPr="00C75699">
        <w:t xml:space="preserve">%. </w:t>
      </w:r>
    </w:p>
    <w:p w:rsidR="00E86F82" w:rsidRPr="009A0C98" w:rsidRDefault="00E86F82" w:rsidP="00FF39BA">
      <w:pPr>
        <w:tabs>
          <w:tab w:val="left" w:pos="709"/>
        </w:tabs>
        <w:spacing w:line="276" w:lineRule="auto"/>
        <w:jc w:val="both"/>
      </w:pPr>
      <w:r w:rsidRPr="009A0C98">
        <w:t xml:space="preserve"> </w:t>
      </w:r>
      <w:r w:rsidR="00352E1A" w:rsidRPr="009A0C98">
        <w:t xml:space="preserve">         </w:t>
      </w:r>
      <w:r w:rsidRPr="009A0C98">
        <w:t>Среднемесячная начисленная заработная плата работников организаций по Архангельской области без Ненецкого автономного округа за 202</w:t>
      </w:r>
      <w:r w:rsidR="009A0C98" w:rsidRPr="009A0C98">
        <w:t>3</w:t>
      </w:r>
      <w:r w:rsidRPr="009A0C98">
        <w:t xml:space="preserve"> год составила </w:t>
      </w:r>
      <w:r w:rsidR="009A0C98" w:rsidRPr="009A0C98">
        <w:rPr>
          <w:b/>
        </w:rPr>
        <w:t>73913,9</w:t>
      </w:r>
      <w:r w:rsidRPr="009A0C98">
        <w:rPr>
          <w:b/>
        </w:rPr>
        <w:t xml:space="preserve"> рублей</w:t>
      </w:r>
      <w:r w:rsidR="002044BE" w:rsidRPr="009A0C98">
        <w:rPr>
          <w:b/>
        </w:rPr>
        <w:t xml:space="preserve"> </w:t>
      </w:r>
      <w:r w:rsidR="002044BE" w:rsidRPr="009A0C98">
        <w:t>(увеличение на 1</w:t>
      </w:r>
      <w:r w:rsidR="009A0C98" w:rsidRPr="009A0C98">
        <w:t>2</w:t>
      </w:r>
      <w:r w:rsidR="002044BE" w:rsidRPr="009A0C98">
        <w:t>% в сравнении с 202</w:t>
      </w:r>
      <w:r w:rsidR="009A0C98" w:rsidRPr="009A0C98">
        <w:t>2</w:t>
      </w:r>
      <w:r w:rsidR="002044BE" w:rsidRPr="009A0C98">
        <w:t xml:space="preserve"> годом)</w:t>
      </w:r>
      <w:r w:rsidRPr="009A0C98">
        <w:t>.</w:t>
      </w:r>
    </w:p>
    <w:p w:rsidR="002044BE" w:rsidRPr="009A0C98" w:rsidRDefault="002044BE" w:rsidP="00944A99">
      <w:pPr>
        <w:tabs>
          <w:tab w:val="left" w:pos="709"/>
        </w:tabs>
        <w:jc w:val="both"/>
      </w:pPr>
    </w:p>
    <w:p w:rsidR="005C3C14" w:rsidRPr="00F83877" w:rsidRDefault="0061345D" w:rsidP="000B29BA">
      <w:pPr>
        <w:jc w:val="center"/>
        <w:rPr>
          <w:b/>
        </w:rPr>
      </w:pPr>
      <w:r w:rsidRPr="00F83877">
        <w:rPr>
          <w:b/>
        </w:rPr>
        <w:t>1.</w:t>
      </w:r>
      <w:r w:rsidR="005648DE" w:rsidRPr="00F83877">
        <w:rPr>
          <w:b/>
        </w:rPr>
        <w:t>2</w:t>
      </w:r>
      <w:r w:rsidR="005C3C14" w:rsidRPr="00F83877">
        <w:rPr>
          <w:b/>
        </w:rPr>
        <w:t>. Занятость</w:t>
      </w:r>
      <w:r w:rsidR="009548A5" w:rsidRPr="00F83877">
        <w:rPr>
          <w:b/>
        </w:rPr>
        <w:t xml:space="preserve"> населения</w:t>
      </w:r>
    </w:p>
    <w:p w:rsidR="007F2DA1" w:rsidRPr="00465568" w:rsidRDefault="007F2DA1" w:rsidP="000B29BA">
      <w:pPr>
        <w:jc w:val="center"/>
        <w:rPr>
          <w:b/>
          <w:color w:val="FF0000"/>
          <w:highlight w:val="yellow"/>
        </w:rPr>
      </w:pPr>
    </w:p>
    <w:p w:rsidR="005C35EF" w:rsidRPr="00F83877" w:rsidRDefault="005C35EF" w:rsidP="00FF39BA">
      <w:pPr>
        <w:spacing w:line="276" w:lineRule="auto"/>
        <w:ind w:firstLine="720"/>
        <w:jc w:val="both"/>
      </w:pPr>
      <w:r w:rsidRPr="00F83877">
        <w:t>За  202</w:t>
      </w:r>
      <w:r w:rsidR="00F83877" w:rsidRPr="00F83877">
        <w:t>3</w:t>
      </w:r>
      <w:r w:rsidRPr="00F83877">
        <w:t xml:space="preserve"> год  в службу занятости населения Устьянского </w:t>
      </w:r>
      <w:r w:rsidR="00F83877">
        <w:t>округа</w:t>
      </w:r>
      <w:r w:rsidRPr="00F83877">
        <w:t xml:space="preserve"> подано 2</w:t>
      </w:r>
      <w:r w:rsidR="00F83877" w:rsidRPr="00F83877">
        <w:t>300</w:t>
      </w:r>
      <w:r w:rsidRPr="00F83877">
        <w:t xml:space="preserve">  заявлений о предоставлении государственных услуг (что на </w:t>
      </w:r>
      <w:r w:rsidR="00F83877">
        <w:t>12,4</w:t>
      </w:r>
      <w:r w:rsidRPr="00F83877">
        <w:t xml:space="preserve">% </w:t>
      </w:r>
      <w:r w:rsidR="00F83877">
        <w:t>выше</w:t>
      </w:r>
      <w:r w:rsidRPr="00F83877">
        <w:t xml:space="preserve"> показателя 202</w:t>
      </w:r>
      <w:r w:rsidR="00F83877">
        <w:t>2</w:t>
      </w:r>
      <w:r w:rsidRPr="00F83877">
        <w:t xml:space="preserve"> года), в том числе по содействию в поиске работы – </w:t>
      </w:r>
      <w:r w:rsidR="00F83877">
        <w:t>870</w:t>
      </w:r>
      <w:r w:rsidRPr="00F83877">
        <w:t xml:space="preserve"> чел., из них незанятых граждан – </w:t>
      </w:r>
      <w:r w:rsidR="00F83877">
        <w:t>776</w:t>
      </w:r>
      <w:r w:rsidRPr="00F83877">
        <w:t xml:space="preserve"> чел., по профессиональной ориентации – </w:t>
      </w:r>
      <w:r w:rsidR="00F83877">
        <w:t>905</w:t>
      </w:r>
      <w:r w:rsidRPr="00F83877">
        <w:t xml:space="preserve"> человек.</w:t>
      </w:r>
    </w:p>
    <w:p w:rsidR="005C35EF" w:rsidRPr="00580921" w:rsidRDefault="005C35EF" w:rsidP="00FF39BA">
      <w:pPr>
        <w:spacing w:line="276" w:lineRule="auto"/>
        <w:ind w:firstLine="720"/>
        <w:jc w:val="both"/>
      </w:pPr>
      <w:r w:rsidRPr="00580921">
        <w:t xml:space="preserve">В отчетном периоде признано безработными </w:t>
      </w:r>
      <w:r w:rsidR="00580921">
        <w:t>495</w:t>
      </w:r>
      <w:r w:rsidRPr="00580921">
        <w:t xml:space="preserve"> человек; трудоустроено – </w:t>
      </w:r>
      <w:r w:rsidR="00580921">
        <w:t>664</w:t>
      </w:r>
      <w:r w:rsidRPr="00580921">
        <w:t xml:space="preserve"> человек</w:t>
      </w:r>
      <w:r w:rsidR="00580921">
        <w:t>а</w:t>
      </w:r>
      <w:r w:rsidRPr="00580921">
        <w:t>, в том числе безработных 37</w:t>
      </w:r>
      <w:r w:rsidR="00580921">
        <w:t>1</w:t>
      </w:r>
      <w:r w:rsidRPr="00580921">
        <w:t xml:space="preserve"> человека. По направлению центра занятости населения приступили к профессиональному  обучению или получению дополнительного образования </w:t>
      </w:r>
      <w:r w:rsidR="00580921">
        <w:t>96</w:t>
      </w:r>
      <w:r w:rsidRPr="00580921">
        <w:t xml:space="preserve"> безработных граждан. </w:t>
      </w:r>
    </w:p>
    <w:p w:rsidR="005C35EF" w:rsidRPr="00580921" w:rsidRDefault="005C35EF" w:rsidP="00FF39BA">
      <w:pPr>
        <w:tabs>
          <w:tab w:val="left" w:pos="709"/>
        </w:tabs>
        <w:spacing w:line="276" w:lineRule="auto"/>
        <w:jc w:val="both"/>
      </w:pPr>
      <w:r w:rsidRPr="00580921">
        <w:t xml:space="preserve">          На 01.01.202</w:t>
      </w:r>
      <w:r w:rsidR="00580921" w:rsidRPr="00580921">
        <w:t>4</w:t>
      </w:r>
      <w:r w:rsidRPr="00580921">
        <w:t xml:space="preserve"> года  в банке данных свободных рабочих мест (вакантных должностей), которыми располагала служба занятости, имелось </w:t>
      </w:r>
      <w:r w:rsidR="00580921" w:rsidRPr="00580921">
        <w:t>44</w:t>
      </w:r>
      <w:r w:rsidRPr="00580921">
        <w:t>8</w:t>
      </w:r>
      <w:r w:rsidRPr="00580921">
        <w:rPr>
          <w:b/>
        </w:rPr>
        <w:t xml:space="preserve"> </w:t>
      </w:r>
      <w:r w:rsidRPr="00580921">
        <w:t>вакансий.</w:t>
      </w:r>
    </w:p>
    <w:p w:rsidR="005C35EF" w:rsidRPr="00580921" w:rsidRDefault="005C35EF" w:rsidP="00FF39BA">
      <w:pPr>
        <w:tabs>
          <w:tab w:val="left" w:pos="709"/>
        </w:tabs>
        <w:spacing w:line="276" w:lineRule="auto"/>
        <w:jc w:val="both"/>
      </w:pPr>
      <w:r w:rsidRPr="00580921">
        <w:t xml:space="preserve">         Численность граждан, состоящих на регистрационном  учете  в службе занятости, с целью поиска подходящей работы, составила </w:t>
      </w:r>
      <w:r w:rsidR="00580921" w:rsidRPr="00580921">
        <w:t>128</w:t>
      </w:r>
      <w:r w:rsidRPr="00580921">
        <w:t xml:space="preserve"> человек, из них безработных </w:t>
      </w:r>
      <w:r w:rsidR="00580921" w:rsidRPr="00580921">
        <w:t>118</w:t>
      </w:r>
      <w:r w:rsidRPr="00580921">
        <w:t xml:space="preserve"> человек.</w:t>
      </w:r>
    </w:p>
    <w:p w:rsidR="005C35EF" w:rsidRPr="00580921" w:rsidRDefault="005C35EF" w:rsidP="00FF39BA">
      <w:pPr>
        <w:tabs>
          <w:tab w:val="left" w:pos="709"/>
        </w:tabs>
        <w:spacing w:line="276" w:lineRule="auto"/>
        <w:jc w:val="both"/>
      </w:pPr>
      <w:r w:rsidRPr="00580921">
        <w:t xml:space="preserve">          Уровень регистрируемой безработицы (отношение численности зарегистрированных безработных к численности населения в трудос</w:t>
      </w:r>
      <w:r w:rsidR="00580921" w:rsidRPr="00580921">
        <w:t>пособном возрасте) составил 1</w:t>
      </w:r>
      <w:r w:rsidRPr="00580921">
        <w:t>% (на 01.01.202</w:t>
      </w:r>
      <w:r w:rsidR="00580921" w:rsidRPr="00580921">
        <w:t>3</w:t>
      </w:r>
      <w:r w:rsidRPr="00580921">
        <w:t xml:space="preserve"> года 1,7</w:t>
      </w:r>
      <w:r w:rsidR="00580921" w:rsidRPr="00580921">
        <w:t>8</w:t>
      </w:r>
      <w:r w:rsidRPr="00580921">
        <w:t>%).</w:t>
      </w:r>
    </w:p>
    <w:p w:rsidR="005C35EF" w:rsidRPr="00580921" w:rsidRDefault="005C35EF" w:rsidP="00FF39BA">
      <w:pPr>
        <w:pStyle w:val="a5"/>
        <w:spacing w:line="276" w:lineRule="auto"/>
        <w:ind w:left="709"/>
        <w:jc w:val="both"/>
        <w:rPr>
          <w:rFonts w:ascii="Times New Roman" w:hAnsi="Times New Roman"/>
          <w:sz w:val="24"/>
          <w:szCs w:val="24"/>
        </w:rPr>
      </w:pPr>
      <w:r w:rsidRPr="00580921">
        <w:rPr>
          <w:rFonts w:ascii="Times New Roman" w:hAnsi="Times New Roman"/>
          <w:sz w:val="24"/>
          <w:szCs w:val="24"/>
        </w:rPr>
        <w:t>В качестве безработных на 01.01.202</w:t>
      </w:r>
      <w:r w:rsidR="00580921" w:rsidRPr="00580921">
        <w:rPr>
          <w:rFonts w:ascii="Times New Roman" w:hAnsi="Times New Roman"/>
          <w:sz w:val="24"/>
          <w:szCs w:val="24"/>
        </w:rPr>
        <w:t>4</w:t>
      </w:r>
      <w:r w:rsidRPr="00580921">
        <w:rPr>
          <w:rFonts w:ascii="Times New Roman" w:hAnsi="Times New Roman"/>
          <w:sz w:val="24"/>
          <w:szCs w:val="24"/>
        </w:rPr>
        <w:t xml:space="preserve"> года зарегистрированы:</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t xml:space="preserve">- женщины - </w:t>
      </w:r>
      <w:r w:rsidR="00580921" w:rsidRPr="00580921">
        <w:rPr>
          <w:rFonts w:ascii="Times New Roman" w:hAnsi="Times New Roman"/>
          <w:sz w:val="24"/>
          <w:szCs w:val="24"/>
        </w:rPr>
        <w:t>50</w:t>
      </w:r>
      <w:r w:rsidRPr="00580921">
        <w:rPr>
          <w:rFonts w:ascii="Times New Roman" w:hAnsi="Times New Roman"/>
          <w:sz w:val="24"/>
          <w:szCs w:val="24"/>
        </w:rPr>
        <w:t xml:space="preserve"> чел. (</w:t>
      </w:r>
      <w:r w:rsidR="00580921" w:rsidRPr="00580921">
        <w:rPr>
          <w:rFonts w:ascii="Times New Roman" w:hAnsi="Times New Roman"/>
          <w:sz w:val="24"/>
          <w:szCs w:val="24"/>
        </w:rPr>
        <w:t>42,4</w:t>
      </w:r>
      <w:r w:rsidRPr="00580921">
        <w:rPr>
          <w:rFonts w:ascii="Times New Roman" w:hAnsi="Times New Roman"/>
          <w:sz w:val="24"/>
          <w:szCs w:val="24"/>
        </w:rPr>
        <w:t>% от общего числа безработных);</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t xml:space="preserve">- молодежь в возрасте от 16 до 29 лет - </w:t>
      </w:r>
      <w:r w:rsidR="00580921" w:rsidRPr="00580921">
        <w:rPr>
          <w:rFonts w:ascii="Times New Roman" w:hAnsi="Times New Roman"/>
          <w:sz w:val="24"/>
          <w:szCs w:val="24"/>
        </w:rPr>
        <w:t>1</w:t>
      </w:r>
      <w:r w:rsidRPr="00580921">
        <w:rPr>
          <w:rFonts w:ascii="Times New Roman" w:hAnsi="Times New Roman"/>
          <w:sz w:val="24"/>
          <w:szCs w:val="24"/>
        </w:rPr>
        <w:t>8 чел. (</w:t>
      </w:r>
      <w:r w:rsidR="00580921" w:rsidRPr="00580921">
        <w:rPr>
          <w:rFonts w:ascii="Times New Roman" w:hAnsi="Times New Roman"/>
          <w:sz w:val="24"/>
          <w:szCs w:val="24"/>
        </w:rPr>
        <w:t>15,3</w:t>
      </w:r>
      <w:r w:rsidRPr="00580921">
        <w:rPr>
          <w:rFonts w:ascii="Times New Roman" w:hAnsi="Times New Roman"/>
          <w:sz w:val="24"/>
          <w:szCs w:val="24"/>
        </w:rPr>
        <w:t>%);</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t>- инвалиды 1</w:t>
      </w:r>
      <w:r w:rsidR="00580921" w:rsidRPr="00580921">
        <w:rPr>
          <w:rFonts w:ascii="Times New Roman" w:hAnsi="Times New Roman"/>
          <w:sz w:val="24"/>
          <w:szCs w:val="24"/>
        </w:rPr>
        <w:t>5</w:t>
      </w:r>
      <w:r w:rsidRPr="00580921">
        <w:rPr>
          <w:rFonts w:ascii="Times New Roman" w:hAnsi="Times New Roman"/>
          <w:sz w:val="24"/>
          <w:szCs w:val="24"/>
        </w:rPr>
        <w:t xml:space="preserve"> чел. (</w:t>
      </w:r>
      <w:r w:rsidR="00580921" w:rsidRPr="00580921">
        <w:rPr>
          <w:rFonts w:ascii="Times New Roman" w:hAnsi="Times New Roman"/>
          <w:sz w:val="24"/>
          <w:szCs w:val="24"/>
        </w:rPr>
        <w:t>12</w:t>
      </w:r>
      <w:r w:rsidRPr="00580921">
        <w:rPr>
          <w:rFonts w:ascii="Times New Roman" w:hAnsi="Times New Roman"/>
          <w:sz w:val="24"/>
          <w:szCs w:val="24"/>
        </w:rPr>
        <w:t>,7%);</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t xml:space="preserve">- граждане, проживающие в сельской местности </w:t>
      </w:r>
      <w:r w:rsidR="00580921" w:rsidRPr="00580921">
        <w:rPr>
          <w:rFonts w:ascii="Times New Roman" w:hAnsi="Times New Roman"/>
          <w:sz w:val="24"/>
          <w:szCs w:val="24"/>
        </w:rPr>
        <w:t>7</w:t>
      </w:r>
      <w:r w:rsidRPr="00580921">
        <w:rPr>
          <w:rFonts w:ascii="Times New Roman" w:hAnsi="Times New Roman"/>
          <w:sz w:val="24"/>
          <w:szCs w:val="24"/>
        </w:rPr>
        <w:t>8 чел.(</w:t>
      </w:r>
      <w:r w:rsidR="00580921" w:rsidRPr="00580921">
        <w:rPr>
          <w:rFonts w:ascii="Times New Roman" w:hAnsi="Times New Roman"/>
          <w:sz w:val="24"/>
          <w:szCs w:val="24"/>
        </w:rPr>
        <w:t>66,1</w:t>
      </w:r>
      <w:r w:rsidRPr="00580921">
        <w:rPr>
          <w:rFonts w:ascii="Times New Roman" w:hAnsi="Times New Roman"/>
          <w:sz w:val="24"/>
          <w:szCs w:val="24"/>
        </w:rPr>
        <w:t xml:space="preserve"> %). </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t>Количество граждан, получающих пособие по безработице на 01.01.202</w:t>
      </w:r>
      <w:r w:rsidR="00580921" w:rsidRPr="00580921">
        <w:rPr>
          <w:rFonts w:ascii="Times New Roman" w:hAnsi="Times New Roman"/>
          <w:sz w:val="24"/>
          <w:szCs w:val="24"/>
        </w:rPr>
        <w:t>4</w:t>
      </w:r>
      <w:r w:rsidRPr="00580921">
        <w:rPr>
          <w:rFonts w:ascii="Times New Roman" w:hAnsi="Times New Roman"/>
          <w:sz w:val="24"/>
          <w:szCs w:val="24"/>
        </w:rPr>
        <w:t xml:space="preserve"> года </w:t>
      </w:r>
      <w:r w:rsidR="00580921" w:rsidRPr="00580921">
        <w:rPr>
          <w:rFonts w:ascii="Times New Roman" w:hAnsi="Times New Roman"/>
          <w:sz w:val="24"/>
          <w:szCs w:val="24"/>
        </w:rPr>
        <w:t>98</w:t>
      </w:r>
      <w:r w:rsidRPr="00580921">
        <w:rPr>
          <w:rFonts w:ascii="Times New Roman" w:hAnsi="Times New Roman"/>
          <w:sz w:val="24"/>
          <w:szCs w:val="24"/>
        </w:rPr>
        <w:t xml:space="preserve"> чел., что составляет 8</w:t>
      </w:r>
      <w:r w:rsidR="00580921" w:rsidRPr="00580921">
        <w:rPr>
          <w:rFonts w:ascii="Times New Roman" w:hAnsi="Times New Roman"/>
          <w:sz w:val="24"/>
          <w:szCs w:val="24"/>
        </w:rPr>
        <w:t>3</w:t>
      </w:r>
      <w:r w:rsidRPr="00580921">
        <w:rPr>
          <w:rFonts w:ascii="Times New Roman" w:hAnsi="Times New Roman"/>
          <w:sz w:val="24"/>
          <w:szCs w:val="24"/>
        </w:rPr>
        <w:t>,</w:t>
      </w:r>
      <w:r w:rsidR="00580921" w:rsidRPr="00580921">
        <w:rPr>
          <w:rFonts w:ascii="Times New Roman" w:hAnsi="Times New Roman"/>
          <w:sz w:val="24"/>
          <w:szCs w:val="24"/>
        </w:rPr>
        <w:t>1</w:t>
      </w:r>
      <w:r w:rsidRPr="00580921">
        <w:rPr>
          <w:rFonts w:ascii="Times New Roman" w:hAnsi="Times New Roman"/>
          <w:sz w:val="24"/>
          <w:szCs w:val="24"/>
        </w:rPr>
        <w:t>% от общей численности зарегистрированных безработных.</w:t>
      </w:r>
    </w:p>
    <w:p w:rsidR="005C35EF" w:rsidRPr="00580921" w:rsidRDefault="005C35EF" w:rsidP="00FF39BA">
      <w:pPr>
        <w:pStyle w:val="a5"/>
        <w:spacing w:line="276" w:lineRule="auto"/>
        <w:ind w:firstLine="709"/>
        <w:jc w:val="both"/>
        <w:rPr>
          <w:rFonts w:ascii="Times New Roman" w:hAnsi="Times New Roman"/>
          <w:sz w:val="24"/>
          <w:szCs w:val="24"/>
        </w:rPr>
      </w:pPr>
      <w:r w:rsidRPr="00580921">
        <w:rPr>
          <w:rFonts w:ascii="Times New Roman" w:hAnsi="Times New Roman"/>
          <w:sz w:val="24"/>
          <w:szCs w:val="24"/>
        </w:rPr>
        <w:lastRenderedPageBreak/>
        <w:t>Количество граждан, получивших информацию о положении на рынке труда 2</w:t>
      </w:r>
      <w:r w:rsidR="00580921" w:rsidRPr="00580921">
        <w:rPr>
          <w:rFonts w:ascii="Times New Roman" w:hAnsi="Times New Roman"/>
          <w:sz w:val="24"/>
          <w:szCs w:val="24"/>
        </w:rPr>
        <w:t>376</w:t>
      </w:r>
      <w:r w:rsidRPr="00580921">
        <w:rPr>
          <w:rFonts w:ascii="Times New Roman" w:hAnsi="Times New Roman"/>
          <w:sz w:val="24"/>
          <w:szCs w:val="24"/>
        </w:rPr>
        <w:t xml:space="preserve"> чел.</w:t>
      </w:r>
    </w:p>
    <w:p w:rsidR="006920F2" w:rsidRPr="004D050A" w:rsidRDefault="0061345D" w:rsidP="005C3C14">
      <w:pPr>
        <w:jc w:val="center"/>
        <w:rPr>
          <w:b/>
        </w:rPr>
      </w:pPr>
      <w:r w:rsidRPr="004D050A">
        <w:rPr>
          <w:b/>
        </w:rPr>
        <w:t>1.</w:t>
      </w:r>
      <w:r w:rsidR="000B29BA" w:rsidRPr="004D050A">
        <w:rPr>
          <w:b/>
        </w:rPr>
        <w:t>3.</w:t>
      </w:r>
      <w:r w:rsidR="005C3C14" w:rsidRPr="004D050A">
        <w:rPr>
          <w:b/>
        </w:rPr>
        <w:t xml:space="preserve"> Экономика</w:t>
      </w:r>
    </w:p>
    <w:p w:rsidR="004D050A" w:rsidRDefault="004D050A" w:rsidP="00FA2FDD">
      <w:pPr>
        <w:tabs>
          <w:tab w:val="left" w:pos="709"/>
        </w:tabs>
        <w:ind w:firstLine="709"/>
        <w:jc w:val="both"/>
        <w:rPr>
          <w:highlight w:val="yellow"/>
        </w:rPr>
      </w:pPr>
    </w:p>
    <w:p w:rsidR="000B29BA" w:rsidRPr="007172CC" w:rsidRDefault="000B29BA" w:rsidP="00FF39BA">
      <w:pPr>
        <w:tabs>
          <w:tab w:val="left" w:pos="709"/>
        </w:tabs>
        <w:spacing w:line="276" w:lineRule="auto"/>
        <w:ind w:firstLine="709"/>
        <w:jc w:val="both"/>
      </w:pPr>
      <w:r w:rsidRPr="009A0C98">
        <w:t xml:space="preserve">По данным территориального раздела Статистического регистра Росстата на 01 </w:t>
      </w:r>
      <w:r w:rsidR="00452CB8" w:rsidRPr="009A0C98">
        <w:t>января</w:t>
      </w:r>
      <w:r w:rsidRPr="009A0C98">
        <w:t xml:space="preserve"> 202</w:t>
      </w:r>
      <w:r w:rsidR="009A0C98" w:rsidRPr="009A0C98">
        <w:t>4</w:t>
      </w:r>
      <w:r w:rsidRPr="009A0C98">
        <w:t xml:space="preserve"> года на территории района </w:t>
      </w:r>
      <w:r w:rsidR="00452CB8" w:rsidRPr="009A0C98">
        <w:t>действует</w:t>
      </w:r>
      <w:r w:rsidR="00C423BB" w:rsidRPr="009A0C98">
        <w:t xml:space="preserve"> </w:t>
      </w:r>
      <w:r w:rsidR="009A0C98" w:rsidRPr="009A0C98">
        <w:t>228</w:t>
      </w:r>
      <w:r w:rsidR="007F2DA1" w:rsidRPr="009A0C98">
        <w:t xml:space="preserve"> </w:t>
      </w:r>
      <w:r w:rsidR="00C423BB" w:rsidRPr="009A0C98">
        <w:t>организаци</w:t>
      </w:r>
      <w:r w:rsidR="009A0C98" w:rsidRPr="009A0C98">
        <w:t>й</w:t>
      </w:r>
      <w:r w:rsidRPr="009A0C98">
        <w:t xml:space="preserve">, </w:t>
      </w:r>
      <w:r w:rsidR="00C423BB" w:rsidRPr="007172CC">
        <w:t>4</w:t>
      </w:r>
      <w:r w:rsidR="00B06991" w:rsidRPr="007172CC">
        <w:t>3</w:t>
      </w:r>
      <w:r w:rsidR="007172CC" w:rsidRPr="007172CC">
        <w:t>9</w:t>
      </w:r>
      <w:r w:rsidRPr="007172CC">
        <w:t xml:space="preserve"> индивидуальных предпринимателей.</w:t>
      </w:r>
    </w:p>
    <w:p w:rsidR="00B245AC" w:rsidRPr="00465568" w:rsidRDefault="00B245AC" w:rsidP="00B245AC">
      <w:pPr>
        <w:pStyle w:val="ac"/>
        <w:rPr>
          <w:color w:val="FF0000"/>
          <w:highlight w:val="yellow"/>
        </w:rPr>
      </w:pPr>
    </w:p>
    <w:p w:rsidR="00456434" w:rsidRPr="007172CC" w:rsidRDefault="00456434" w:rsidP="00456434">
      <w:pPr>
        <w:pStyle w:val="af2"/>
        <w:spacing w:before="0" w:after="120"/>
        <w:rPr>
          <w:rFonts w:ascii="Times New Roman" w:hAnsi="Times New Roman"/>
          <w:b/>
          <w:sz w:val="24"/>
          <w:szCs w:val="24"/>
        </w:rPr>
      </w:pPr>
      <w:r w:rsidRPr="007172CC">
        <w:rPr>
          <w:rFonts w:ascii="Times New Roman" w:hAnsi="Times New Roman"/>
          <w:b/>
          <w:sz w:val="24"/>
          <w:szCs w:val="24"/>
        </w:rPr>
        <w:t>Распределение организаций по видам экономической деятельности</w:t>
      </w:r>
      <w:r w:rsidRPr="007172CC">
        <w:rPr>
          <w:rFonts w:ascii="Times New Roman" w:hAnsi="Times New Roman"/>
          <w:b/>
          <w:sz w:val="24"/>
          <w:szCs w:val="24"/>
        </w:rPr>
        <w:br/>
        <w:t xml:space="preserve">на 1 </w:t>
      </w:r>
      <w:r w:rsidR="006D2888" w:rsidRPr="007172CC">
        <w:rPr>
          <w:rFonts w:ascii="Times New Roman" w:hAnsi="Times New Roman"/>
          <w:b/>
          <w:sz w:val="24"/>
          <w:szCs w:val="24"/>
        </w:rPr>
        <w:t>января</w:t>
      </w:r>
      <w:r w:rsidRPr="007172CC">
        <w:rPr>
          <w:rFonts w:ascii="Times New Roman" w:hAnsi="Times New Roman"/>
          <w:b/>
          <w:sz w:val="24"/>
          <w:szCs w:val="24"/>
        </w:rPr>
        <w:t xml:space="preserve"> 20</w:t>
      </w:r>
      <w:r w:rsidR="00E86F82" w:rsidRPr="007172CC">
        <w:rPr>
          <w:rFonts w:ascii="Times New Roman" w:hAnsi="Times New Roman"/>
          <w:b/>
          <w:sz w:val="24"/>
          <w:szCs w:val="24"/>
        </w:rPr>
        <w:t>2</w:t>
      </w:r>
      <w:r w:rsidR="009A0C98" w:rsidRPr="007172CC">
        <w:rPr>
          <w:rFonts w:ascii="Times New Roman" w:hAnsi="Times New Roman"/>
          <w:b/>
          <w:sz w:val="24"/>
          <w:szCs w:val="24"/>
        </w:rPr>
        <w:t>4</w:t>
      </w:r>
      <w:r w:rsidRPr="007172CC">
        <w:rPr>
          <w:rFonts w:ascii="Times New Roman" w:hAnsi="Times New Roman"/>
          <w:b/>
          <w:sz w:val="24"/>
          <w:szCs w:val="24"/>
        </w:rPr>
        <w:t xml:space="preserve"> года</w:t>
      </w:r>
    </w:p>
    <w:tbl>
      <w:tblPr>
        <w:tblW w:w="9639"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5387"/>
        <w:gridCol w:w="2126"/>
        <w:gridCol w:w="2126"/>
      </w:tblGrid>
      <w:tr w:rsidR="009A0C98" w:rsidRPr="00641BD6" w:rsidTr="009A0C98">
        <w:trPr>
          <w:cantSplit/>
        </w:trPr>
        <w:tc>
          <w:tcPr>
            <w:tcW w:w="5387" w:type="dxa"/>
            <w:vMerge w:val="restart"/>
            <w:tcBorders>
              <w:top w:val="single" w:sz="8" w:space="0" w:color="auto"/>
              <w:bottom w:val="single" w:sz="4" w:space="0" w:color="auto"/>
              <w:right w:val="single" w:sz="4" w:space="0" w:color="auto"/>
            </w:tcBorders>
            <w:vAlign w:val="bottom"/>
          </w:tcPr>
          <w:p w:rsidR="009A0C98" w:rsidRPr="00641BD6" w:rsidRDefault="009A0C98" w:rsidP="00FA4D04">
            <w:pPr>
              <w:ind w:left="-567" w:right="-567"/>
              <w:rPr>
                <w:rStyle w:val="ae"/>
                <w:rFonts w:cs="Arial"/>
                <w:color w:val="000000"/>
                <w:szCs w:val="16"/>
              </w:rPr>
            </w:pPr>
          </w:p>
        </w:tc>
        <w:tc>
          <w:tcPr>
            <w:tcW w:w="4252" w:type="dxa"/>
            <w:gridSpan w:val="2"/>
            <w:tcBorders>
              <w:top w:val="single" w:sz="8" w:space="0" w:color="auto"/>
              <w:left w:val="single" w:sz="4" w:space="0" w:color="auto"/>
              <w:bottom w:val="single" w:sz="4" w:space="0" w:color="auto"/>
              <w:right w:val="single" w:sz="4" w:space="0" w:color="auto"/>
            </w:tcBorders>
            <w:vAlign w:val="center"/>
          </w:tcPr>
          <w:p w:rsidR="009A0C98" w:rsidRPr="00641BD6" w:rsidRDefault="009A0C98" w:rsidP="00FA4D04">
            <w:pPr>
              <w:spacing w:before="60" w:after="60"/>
              <w:ind w:left="-567" w:right="-567"/>
              <w:jc w:val="center"/>
              <w:rPr>
                <w:rFonts w:ascii="Arial" w:hAnsi="Arial" w:cs="Arial"/>
                <w:color w:val="000000"/>
                <w:sz w:val="16"/>
                <w:szCs w:val="16"/>
              </w:rPr>
            </w:pPr>
            <w:r w:rsidRPr="00641BD6">
              <w:rPr>
                <w:rStyle w:val="ae"/>
                <w:rFonts w:cs="Arial"/>
                <w:color w:val="000000"/>
                <w:szCs w:val="16"/>
              </w:rPr>
              <w:t>Количество организаций</w:t>
            </w:r>
          </w:p>
        </w:tc>
      </w:tr>
      <w:tr w:rsidR="009A0C98" w:rsidRPr="00641BD6" w:rsidTr="009A0C98">
        <w:trPr>
          <w:cantSplit/>
        </w:trPr>
        <w:tc>
          <w:tcPr>
            <w:tcW w:w="5387" w:type="dxa"/>
            <w:vMerge/>
            <w:tcBorders>
              <w:top w:val="single" w:sz="4" w:space="0" w:color="auto"/>
              <w:bottom w:val="single" w:sz="8" w:space="0" w:color="auto"/>
              <w:right w:val="single" w:sz="4" w:space="0" w:color="auto"/>
            </w:tcBorders>
            <w:vAlign w:val="bottom"/>
          </w:tcPr>
          <w:p w:rsidR="009A0C98" w:rsidRPr="00641BD6" w:rsidRDefault="009A0C98" w:rsidP="00FA4D04">
            <w:pPr>
              <w:ind w:left="-567" w:right="-567"/>
              <w:rPr>
                <w:rStyle w:val="ae"/>
                <w:rFonts w:cs="Arial"/>
                <w:color w:val="000000"/>
                <w:szCs w:val="16"/>
              </w:rPr>
            </w:pPr>
          </w:p>
        </w:tc>
        <w:tc>
          <w:tcPr>
            <w:tcW w:w="2126" w:type="dxa"/>
            <w:tcBorders>
              <w:top w:val="single" w:sz="4" w:space="0" w:color="auto"/>
              <w:left w:val="single" w:sz="4" w:space="0" w:color="auto"/>
              <w:bottom w:val="single" w:sz="8" w:space="0" w:color="auto"/>
              <w:right w:val="single" w:sz="4" w:space="0" w:color="auto"/>
            </w:tcBorders>
            <w:vAlign w:val="center"/>
          </w:tcPr>
          <w:p w:rsidR="009A0C98" w:rsidRPr="00641BD6" w:rsidRDefault="009A0C98" w:rsidP="00FA4D04">
            <w:pPr>
              <w:pStyle w:val="ac"/>
              <w:spacing w:after="60"/>
              <w:ind w:firstLine="0"/>
              <w:jc w:val="center"/>
              <w:rPr>
                <w:rStyle w:val="ae"/>
                <w:rFonts w:cs="Arial"/>
                <w:color w:val="000000"/>
                <w:szCs w:val="16"/>
              </w:rPr>
            </w:pPr>
            <w:r w:rsidRPr="00641BD6">
              <w:rPr>
                <w:rStyle w:val="ae"/>
                <w:rFonts w:cs="Arial"/>
                <w:color w:val="000000"/>
                <w:szCs w:val="16"/>
              </w:rPr>
              <w:t>единиц</w:t>
            </w:r>
          </w:p>
        </w:tc>
        <w:tc>
          <w:tcPr>
            <w:tcW w:w="2126" w:type="dxa"/>
            <w:tcBorders>
              <w:top w:val="single" w:sz="4" w:space="0" w:color="auto"/>
              <w:left w:val="single" w:sz="4" w:space="0" w:color="auto"/>
              <w:bottom w:val="single" w:sz="8" w:space="0" w:color="auto"/>
              <w:right w:val="single" w:sz="4" w:space="0" w:color="auto"/>
            </w:tcBorders>
            <w:vAlign w:val="center"/>
          </w:tcPr>
          <w:p w:rsidR="009A0C98" w:rsidRPr="00641BD6" w:rsidRDefault="009A0C98" w:rsidP="00FA4D04">
            <w:pPr>
              <w:pStyle w:val="ac"/>
              <w:spacing w:after="60"/>
              <w:ind w:firstLine="0"/>
              <w:jc w:val="center"/>
              <w:rPr>
                <w:rStyle w:val="ae"/>
                <w:rFonts w:cs="Arial"/>
                <w:color w:val="000000"/>
                <w:szCs w:val="16"/>
              </w:rPr>
            </w:pPr>
            <w:r w:rsidRPr="00641BD6">
              <w:rPr>
                <w:rStyle w:val="ae"/>
                <w:rFonts w:cs="Arial"/>
                <w:color w:val="000000"/>
                <w:szCs w:val="16"/>
              </w:rPr>
              <w:t>в % к итогу</w:t>
            </w:r>
          </w:p>
        </w:tc>
      </w:tr>
      <w:tr w:rsidR="009A0C98" w:rsidRPr="00641BD6" w:rsidTr="009A0C98">
        <w:trPr>
          <w:cantSplit/>
        </w:trPr>
        <w:tc>
          <w:tcPr>
            <w:tcW w:w="5387" w:type="dxa"/>
            <w:tcBorders>
              <w:top w:val="single" w:sz="8" w:space="0" w:color="auto"/>
            </w:tcBorders>
            <w:vAlign w:val="bottom"/>
          </w:tcPr>
          <w:p w:rsidR="009A0C98" w:rsidRPr="00641BD6" w:rsidRDefault="009A0C98" w:rsidP="00FA4D04">
            <w:pPr>
              <w:contextualSpacing/>
              <w:rPr>
                <w:rStyle w:val="ae"/>
                <w:rFonts w:cs="Arial"/>
                <w:color w:val="000000"/>
                <w:szCs w:val="16"/>
              </w:rPr>
            </w:pPr>
            <w:r w:rsidRPr="00641BD6">
              <w:rPr>
                <w:rStyle w:val="ae"/>
                <w:rFonts w:cs="Arial"/>
                <w:color w:val="000000"/>
                <w:szCs w:val="16"/>
              </w:rPr>
              <w:t>Всего</w:t>
            </w:r>
          </w:p>
        </w:tc>
        <w:tc>
          <w:tcPr>
            <w:tcW w:w="2126" w:type="dxa"/>
            <w:tcBorders>
              <w:top w:val="single" w:sz="8" w:space="0" w:color="auto"/>
            </w:tcBorders>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228</w:t>
            </w:r>
          </w:p>
        </w:tc>
        <w:tc>
          <w:tcPr>
            <w:tcW w:w="2126" w:type="dxa"/>
            <w:tcBorders>
              <w:top w:val="single" w:sz="8" w:space="0" w:color="auto"/>
            </w:tcBorders>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100</w:t>
            </w:r>
          </w:p>
        </w:tc>
      </w:tr>
      <w:tr w:rsidR="009A0C98" w:rsidRPr="00641BD6" w:rsidTr="009A0C98">
        <w:trPr>
          <w:cantSplit/>
        </w:trPr>
        <w:tc>
          <w:tcPr>
            <w:tcW w:w="5387" w:type="dxa"/>
            <w:vAlign w:val="bottom"/>
          </w:tcPr>
          <w:p w:rsidR="009A0C98" w:rsidRPr="00641BD6" w:rsidRDefault="009A0C98" w:rsidP="00FA4D04">
            <w:pPr>
              <w:pStyle w:val="afd"/>
              <w:tabs>
                <w:tab w:val="left" w:pos="85"/>
                <w:tab w:val="left" w:pos="170"/>
              </w:tabs>
              <w:ind w:left="85"/>
              <w:contextualSpacing/>
              <w:jc w:val="left"/>
              <w:rPr>
                <w:rStyle w:val="ae"/>
                <w:rFonts w:cs="Arial"/>
                <w:szCs w:val="16"/>
              </w:rPr>
            </w:pPr>
            <w:r w:rsidRPr="00641BD6">
              <w:rPr>
                <w:rStyle w:val="ae"/>
                <w:rFonts w:cs="Arial"/>
                <w:szCs w:val="16"/>
              </w:rPr>
              <w:t xml:space="preserve">в том числе: </w:t>
            </w:r>
          </w:p>
        </w:tc>
        <w:tc>
          <w:tcPr>
            <w:tcW w:w="2126" w:type="dxa"/>
            <w:vAlign w:val="bottom"/>
          </w:tcPr>
          <w:p w:rsidR="009A0C98" w:rsidRPr="00641BD6" w:rsidRDefault="009A0C98" w:rsidP="00FA4D04">
            <w:pPr>
              <w:ind w:right="227"/>
              <w:jc w:val="right"/>
              <w:rPr>
                <w:rFonts w:ascii="Arial" w:hAnsi="Arial" w:cs="Arial"/>
                <w:sz w:val="16"/>
                <w:szCs w:val="16"/>
              </w:rPr>
            </w:pPr>
          </w:p>
        </w:tc>
        <w:tc>
          <w:tcPr>
            <w:tcW w:w="2126" w:type="dxa"/>
            <w:vAlign w:val="bottom"/>
          </w:tcPr>
          <w:p w:rsidR="009A0C98" w:rsidRPr="00641BD6" w:rsidRDefault="009A0C98" w:rsidP="00FA4D04">
            <w:pPr>
              <w:ind w:right="227"/>
              <w:jc w:val="right"/>
              <w:rPr>
                <w:rFonts w:ascii="Arial" w:hAnsi="Arial" w:cs="Arial"/>
                <w:sz w:val="16"/>
                <w:szCs w:val="16"/>
              </w:rPr>
            </w:pPr>
          </w:p>
        </w:tc>
      </w:tr>
      <w:tr w:rsidR="009A0C98" w:rsidRPr="00641BD6" w:rsidTr="009A0C98">
        <w:trPr>
          <w:cantSplit/>
        </w:trPr>
        <w:tc>
          <w:tcPr>
            <w:tcW w:w="5387" w:type="dxa"/>
            <w:vAlign w:val="bottom"/>
          </w:tcPr>
          <w:p w:rsidR="009A0C98" w:rsidRPr="00641BD6" w:rsidRDefault="009A0C98" w:rsidP="00FA4D04">
            <w:pPr>
              <w:tabs>
                <w:tab w:val="left" w:pos="85"/>
                <w:tab w:val="left" w:pos="170"/>
              </w:tabs>
              <w:ind w:left="85"/>
              <w:contextualSpacing/>
              <w:rPr>
                <w:rStyle w:val="ae"/>
                <w:rFonts w:cs="Arial"/>
                <w:szCs w:val="16"/>
              </w:rPr>
            </w:pPr>
            <w:r w:rsidRPr="00641BD6">
              <w:rPr>
                <w:rStyle w:val="ae"/>
              </w:rPr>
              <w:t>сельское, лесное хозяйство, охота, рыболовство и</w:t>
            </w:r>
            <w:r w:rsidRPr="00641BD6">
              <w:rPr>
                <w:rStyle w:val="ae"/>
              </w:rPr>
              <w:br/>
              <w:t>рыбоводство</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29</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12,7</w:t>
            </w:r>
          </w:p>
        </w:tc>
      </w:tr>
      <w:tr w:rsidR="009A0C98" w:rsidRPr="00641BD6" w:rsidTr="009A0C98">
        <w:trPr>
          <w:cantSplit/>
        </w:trPr>
        <w:tc>
          <w:tcPr>
            <w:tcW w:w="5387" w:type="dxa"/>
            <w:vAlign w:val="bottom"/>
          </w:tcPr>
          <w:p w:rsidR="009A0C98" w:rsidRPr="00641BD6" w:rsidRDefault="009A0C98" w:rsidP="00FA4D04">
            <w:pPr>
              <w:tabs>
                <w:tab w:val="left" w:pos="85"/>
                <w:tab w:val="left" w:pos="170"/>
              </w:tabs>
              <w:ind w:left="85"/>
              <w:contextualSpacing/>
              <w:rPr>
                <w:rFonts w:ascii="Arial" w:hAnsi="Arial" w:cs="Arial"/>
                <w:sz w:val="16"/>
                <w:szCs w:val="16"/>
              </w:rPr>
            </w:pPr>
            <w:r w:rsidRPr="00641BD6">
              <w:rPr>
                <w:rFonts w:ascii="Arial" w:hAnsi="Arial" w:cs="Arial"/>
                <w:sz w:val="16"/>
                <w:szCs w:val="16"/>
              </w:rPr>
              <w:t>добыча полезных ископаемых</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r>
      <w:tr w:rsidR="009A0C98" w:rsidRPr="00641BD6" w:rsidTr="009A0C98">
        <w:trPr>
          <w:cantSplit/>
        </w:trPr>
        <w:tc>
          <w:tcPr>
            <w:tcW w:w="5387" w:type="dxa"/>
            <w:vAlign w:val="bottom"/>
          </w:tcPr>
          <w:p w:rsidR="009A0C98" w:rsidRPr="00641BD6" w:rsidRDefault="009A0C98" w:rsidP="00FA4D04">
            <w:pPr>
              <w:tabs>
                <w:tab w:val="left" w:pos="85"/>
                <w:tab w:val="left" w:pos="170"/>
              </w:tabs>
              <w:ind w:left="85"/>
              <w:contextualSpacing/>
              <w:rPr>
                <w:rFonts w:ascii="Arial" w:hAnsi="Arial" w:cs="Arial"/>
                <w:sz w:val="16"/>
                <w:szCs w:val="16"/>
              </w:rPr>
            </w:pPr>
            <w:r w:rsidRPr="00641BD6">
              <w:rPr>
                <w:rFonts w:ascii="Arial" w:hAnsi="Arial" w:cs="Arial"/>
                <w:sz w:val="16"/>
                <w:szCs w:val="16"/>
              </w:rPr>
              <w:t>обрабатывающие производства</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18</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7,9</w:t>
            </w:r>
          </w:p>
        </w:tc>
      </w:tr>
      <w:tr w:rsidR="009A0C98" w:rsidRPr="00641BD6" w:rsidTr="009A0C98">
        <w:trPr>
          <w:cantSplit/>
        </w:trPr>
        <w:tc>
          <w:tcPr>
            <w:tcW w:w="5387" w:type="dxa"/>
            <w:vAlign w:val="bottom"/>
          </w:tcPr>
          <w:p w:rsidR="009A0C98" w:rsidRPr="00641BD6" w:rsidRDefault="009A0C98" w:rsidP="00FA4D04">
            <w:pPr>
              <w:tabs>
                <w:tab w:val="left" w:pos="85"/>
              </w:tabs>
              <w:ind w:left="85"/>
              <w:contextualSpacing/>
              <w:rPr>
                <w:rFonts w:ascii="Arial" w:hAnsi="Arial" w:cs="Arial"/>
                <w:sz w:val="16"/>
                <w:szCs w:val="16"/>
              </w:rPr>
            </w:pPr>
            <w:r w:rsidRPr="00641BD6">
              <w:rPr>
                <w:rStyle w:val="ae"/>
              </w:rPr>
              <w:t>обеспечение электрической энергией, газом и паром; кондиционирование воздуха</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7</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3,1</w:t>
            </w:r>
          </w:p>
        </w:tc>
      </w:tr>
      <w:tr w:rsidR="009A0C98" w:rsidRPr="00641BD6" w:rsidTr="009A0C98">
        <w:trPr>
          <w:cantSplit/>
        </w:trPr>
        <w:tc>
          <w:tcPr>
            <w:tcW w:w="5387" w:type="dxa"/>
            <w:vAlign w:val="center"/>
          </w:tcPr>
          <w:p w:rsidR="009A0C98" w:rsidRPr="00641BD6" w:rsidRDefault="009A0C98" w:rsidP="00FA4D04">
            <w:pPr>
              <w:spacing w:line="233" w:lineRule="auto"/>
              <w:ind w:left="85"/>
              <w:contextualSpacing/>
              <w:rPr>
                <w:rStyle w:val="ae"/>
              </w:rPr>
            </w:pPr>
            <w:r w:rsidRPr="00641BD6">
              <w:rPr>
                <w:rStyle w:val="ae"/>
              </w:rPr>
              <w:t xml:space="preserve">водоснабжение; водоотведение, </w:t>
            </w:r>
            <w:r w:rsidRPr="00641BD6">
              <w:rPr>
                <w:rStyle w:val="ae"/>
              </w:rPr>
              <w:br/>
              <w:t xml:space="preserve">организация сбора и утилизации </w:t>
            </w:r>
            <w:r w:rsidRPr="00641BD6">
              <w:rPr>
                <w:rStyle w:val="ae"/>
              </w:rPr>
              <w:br/>
              <w:t>отходов, деятельность по ликвидации загрязнений</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Fonts w:ascii="Arial" w:hAnsi="Arial" w:cs="Arial"/>
                <w:sz w:val="16"/>
                <w:szCs w:val="16"/>
              </w:rPr>
              <w:t>строительство</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11</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4,8</w:t>
            </w:r>
          </w:p>
        </w:tc>
      </w:tr>
      <w:tr w:rsidR="009A0C98" w:rsidRPr="00641BD6" w:rsidTr="009A0C98">
        <w:trPr>
          <w:cantSplit/>
        </w:trPr>
        <w:tc>
          <w:tcPr>
            <w:tcW w:w="5387" w:type="dxa"/>
            <w:vAlign w:val="center"/>
          </w:tcPr>
          <w:p w:rsidR="009A0C98" w:rsidRPr="00641BD6" w:rsidRDefault="009A0C98" w:rsidP="00FA4D04">
            <w:pPr>
              <w:spacing w:line="233" w:lineRule="auto"/>
              <w:ind w:left="85"/>
              <w:contextualSpacing/>
              <w:rPr>
                <w:rStyle w:val="ae"/>
              </w:rPr>
            </w:pPr>
            <w:r w:rsidRPr="00641BD6">
              <w:rPr>
                <w:rStyle w:val="ae"/>
              </w:rPr>
              <w:t>торговля оптовая и розничная; ремонт автотранспортных средств и мотоциклов</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32</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14,0</w:t>
            </w:r>
          </w:p>
        </w:tc>
      </w:tr>
      <w:tr w:rsidR="009A0C98" w:rsidRPr="00641BD6" w:rsidTr="009A0C98">
        <w:trPr>
          <w:cantSplit/>
        </w:trPr>
        <w:tc>
          <w:tcPr>
            <w:tcW w:w="5387" w:type="dxa"/>
            <w:vAlign w:val="center"/>
          </w:tcPr>
          <w:p w:rsidR="009A0C98" w:rsidRPr="00641BD6" w:rsidRDefault="009A0C98" w:rsidP="00FA4D04">
            <w:pPr>
              <w:spacing w:line="233" w:lineRule="auto"/>
              <w:ind w:left="85"/>
              <w:contextualSpacing/>
              <w:rPr>
                <w:rStyle w:val="ae"/>
              </w:rPr>
            </w:pPr>
            <w:r w:rsidRPr="00641BD6">
              <w:rPr>
                <w:rStyle w:val="ae"/>
              </w:rPr>
              <w:t>транспортировка и хранение</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8</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3,5</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Style w:val="ae"/>
              </w:rPr>
              <w:t>деятельность гостиниц и предприятий общественного питания</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7</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3,1</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Style w:val="ae"/>
              </w:rPr>
              <w:t>деятельность в области информации и связи</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1,3</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Style w:val="ae"/>
              </w:rPr>
              <w:t>деятельность финансовая и страховая</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0,9</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Style w:val="ae"/>
              </w:rPr>
              <w:t>деятельность по операциям с недвижимым имуществом</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16</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7,0</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Pr>
              <w:t xml:space="preserve">деятельность профессиональная, </w:t>
            </w:r>
            <w:r w:rsidRPr="00641BD6">
              <w:rPr>
                <w:rStyle w:val="ae"/>
              </w:rPr>
              <w:br/>
              <w:t>научная и техническая</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1,3</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Pr>
              <w:t>деятельность административная и сопутствующие</w:t>
            </w:r>
            <w:r w:rsidRPr="00641BD6">
              <w:rPr>
                <w:rStyle w:val="ae"/>
              </w:rPr>
              <w:br/>
              <w:t>дополнительные услуги</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6</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2,6</w:t>
            </w:r>
          </w:p>
        </w:tc>
      </w:tr>
      <w:tr w:rsidR="009A0C98" w:rsidRPr="00641BD6" w:rsidTr="009A0C98">
        <w:trPr>
          <w:cantSplit/>
        </w:trPr>
        <w:tc>
          <w:tcPr>
            <w:tcW w:w="5387" w:type="dxa"/>
            <w:vAlign w:val="bottom"/>
          </w:tcPr>
          <w:p w:rsidR="009A0C98" w:rsidRPr="00641BD6" w:rsidRDefault="009A0C98" w:rsidP="00FA4D04">
            <w:pPr>
              <w:ind w:left="85" w:right="-567"/>
              <w:contextualSpacing/>
              <w:rPr>
                <w:rFonts w:ascii="Arial" w:hAnsi="Arial" w:cs="Arial"/>
                <w:sz w:val="16"/>
                <w:szCs w:val="16"/>
              </w:rPr>
            </w:pPr>
            <w:r w:rsidRPr="00641BD6">
              <w:rPr>
                <w:rFonts w:ascii="Arial" w:hAnsi="Arial" w:cs="Arial"/>
                <w:sz w:val="16"/>
                <w:szCs w:val="16"/>
              </w:rPr>
              <w:t xml:space="preserve">государственное управление и </w:t>
            </w:r>
            <w:r w:rsidRPr="00641BD6">
              <w:rPr>
                <w:rFonts w:ascii="Arial" w:hAnsi="Arial" w:cs="Arial"/>
                <w:sz w:val="16"/>
                <w:szCs w:val="16"/>
              </w:rPr>
              <w:br/>
              <w:t>обеспечение военной безопасности;</w:t>
            </w:r>
            <w:r w:rsidRPr="00641BD6">
              <w:rPr>
                <w:rFonts w:ascii="Arial" w:hAnsi="Arial" w:cs="Arial"/>
                <w:sz w:val="16"/>
                <w:szCs w:val="16"/>
              </w:rPr>
              <w:br/>
              <w:t>социальное обеспечение</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24</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10,5</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Fonts w:ascii="Arial" w:hAnsi="Arial" w:cs="Arial"/>
                <w:sz w:val="16"/>
                <w:szCs w:val="16"/>
              </w:rPr>
              <w:t>образование</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21</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9,2</w:t>
            </w:r>
          </w:p>
        </w:tc>
      </w:tr>
      <w:tr w:rsidR="009A0C98" w:rsidRPr="00641BD6" w:rsidTr="009A0C98">
        <w:trPr>
          <w:cantSplit/>
        </w:trPr>
        <w:tc>
          <w:tcPr>
            <w:tcW w:w="5387" w:type="dxa"/>
            <w:vAlign w:val="bottom"/>
          </w:tcPr>
          <w:p w:rsidR="009A0C98" w:rsidRPr="00641BD6" w:rsidRDefault="009A0C98" w:rsidP="00FA4D04">
            <w:pPr>
              <w:ind w:left="85"/>
              <w:contextualSpacing/>
              <w:rPr>
                <w:rFonts w:ascii="Arial" w:hAnsi="Arial" w:cs="Arial"/>
                <w:sz w:val="16"/>
                <w:szCs w:val="16"/>
              </w:rPr>
            </w:pPr>
            <w:r w:rsidRPr="00641BD6">
              <w:rPr>
                <w:rStyle w:val="ae"/>
              </w:rPr>
              <w:t>деятельность в области здравоохранения и социальных услуг</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9</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3,9</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Pr>
              <w:t>деятельность в области культуры, спорта, организации досуга и развлечений</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10</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4,4</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Pr>
              <w:t>предоставление прочих видов</w:t>
            </w:r>
            <w:r>
              <w:rPr>
                <w:rStyle w:val="ae"/>
              </w:rPr>
              <w:t xml:space="preserve"> </w:t>
            </w:r>
            <w:r w:rsidRPr="00641BD6">
              <w:rPr>
                <w:rStyle w:val="ae"/>
              </w:rPr>
              <w:t>услуг</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22</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9,6</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Pr>
              <w:t>деятельность домашних хозяйств как работодателей; недифференцированная деятельность частных</w:t>
            </w:r>
            <w:r w:rsidRPr="00641BD6">
              <w:rPr>
                <w:rStyle w:val="ae"/>
              </w:rPr>
              <w:br/>
              <w:t>домашних хозяйств по производству товаров и</w:t>
            </w:r>
            <w:r w:rsidRPr="00641BD6">
              <w:rPr>
                <w:rStyle w:val="ae"/>
              </w:rPr>
              <w:br/>
              <w:t>оказанию услуг для собственного потребления</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r>
      <w:tr w:rsidR="009A0C98" w:rsidRPr="00641BD6" w:rsidTr="009A0C98">
        <w:trPr>
          <w:cantSplit/>
        </w:trPr>
        <w:tc>
          <w:tcPr>
            <w:tcW w:w="5387" w:type="dxa"/>
            <w:vAlign w:val="bottom"/>
          </w:tcPr>
          <w:p w:rsidR="009A0C98" w:rsidRPr="00641BD6" w:rsidRDefault="009A0C98" w:rsidP="00FA4D04">
            <w:pPr>
              <w:ind w:left="85"/>
              <w:contextualSpacing/>
              <w:rPr>
                <w:rStyle w:val="ae"/>
              </w:rPr>
            </w:pPr>
            <w:r w:rsidRPr="00641BD6">
              <w:rPr>
                <w:rStyle w:val="ae"/>
                <w:rFonts w:cs="Arial"/>
                <w:szCs w:val="16"/>
              </w:rPr>
              <w:t>деятельность экстерриториальных организаций и</w:t>
            </w:r>
            <w:r w:rsidRPr="00641BD6">
              <w:rPr>
                <w:rStyle w:val="ae"/>
                <w:rFonts w:cs="Arial"/>
                <w:szCs w:val="16"/>
              </w:rPr>
              <w:br/>
              <w:t>органов</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c>
          <w:tcPr>
            <w:tcW w:w="2126" w:type="dxa"/>
            <w:vAlign w:val="bottom"/>
          </w:tcPr>
          <w:p w:rsidR="009A0C98" w:rsidRPr="00641BD6" w:rsidRDefault="009A0C98" w:rsidP="00FA4D04">
            <w:pPr>
              <w:ind w:right="227"/>
              <w:jc w:val="right"/>
              <w:rPr>
                <w:rFonts w:ascii="Arial" w:hAnsi="Arial" w:cs="Arial"/>
                <w:sz w:val="16"/>
                <w:szCs w:val="16"/>
              </w:rPr>
            </w:pPr>
            <w:r w:rsidRPr="00641BD6">
              <w:rPr>
                <w:rFonts w:ascii="Arial" w:hAnsi="Arial" w:cs="Arial"/>
                <w:sz w:val="16"/>
                <w:szCs w:val="16"/>
              </w:rPr>
              <w:t>-</w:t>
            </w:r>
          </w:p>
        </w:tc>
      </w:tr>
    </w:tbl>
    <w:p w:rsidR="007247D4" w:rsidRPr="00465568" w:rsidRDefault="007247D4" w:rsidP="007247D4">
      <w:pPr>
        <w:jc w:val="both"/>
        <w:rPr>
          <w:b/>
          <w:color w:val="FF0000"/>
          <w:highlight w:val="yellow"/>
        </w:rPr>
      </w:pPr>
    </w:p>
    <w:p w:rsidR="001A5BE7" w:rsidRPr="009A0C98" w:rsidRDefault="001B1A99" w:rsidP="001A5BE7">
      <w:pPr>
        <w:jc w:val="center"/>
        <w:rPr>
          <w:b/>
        </w:rPr>
      </w:pPr>
      <w:r w:rsidRPr="009A0C98">
        <w:rPr>
          <w:b/>
        </w:rPr>
        <w:t>Распределение организаций по организационно-правовым формам</w:t>
      </w:r>
      <w:r w:rsidRPr="009A0C98">
        <w:rPr>
          <w:b/>
        </w:rPr>
        <w:br/>
        <w:t xml:space="preserve">на 1 </w:t>
      </w:r>
      <w:r w:rsidR="00F07E81" w:rsidRPr="009A0C98">
        <w:rPr>
          <w:b/>
        </w:rPr>
        <w:t>января</w:t>
      </w:r>
      <w:r w:rsidRPr="009A0C98">
        <w:rPr>
          <w:b/>
        </w:rPr>
        <w:t xml:space="preserve"> 20</w:t>
      </w:r>
      <w:r w:rsidR="00E86F82" w:rsidRPr="009A0C98">
        <w:rPr>
          <w:b/>
        </w:rPr>
        <w:t>2</w:t>
      </w:r>
      <w:r w:rsidR="009A0C98" w:rsidRPr="009A0C98">
        <w:rPr>
          <w:b/>
        </w:rPr>
        <w:t xml:space="preserve">4 </w:t>
      </w:r>
      <w:r w:rsidRPr="009A0C98">
        <w:rPr>
          <w:b/>
        </w:rPr>
        <w:t>года</w:t>
      </w:r>
    </w:p>
    <w:tbl>
      <w:tblPr>
        <w:tblW w:w="9639" w:type="dxa"/>
        <w:tblInd w:w="108" w:type="dxa"/>
        <w:tblLayout w:type="fixed"/>
        <w:tblLook w:val="0000"/>
      </w:tblPr>
      <w:tblGrid>
        <w:gridCol w:w="6379"/>
        <w:gridCol w:w="1559"/>
        <w:gridCol w:w="1701"/>
      </w:tblGrid>
      <w:tr w:rsidR="009A0C98" w:rsidRPr="00641BD6" w:rsidTr="009A0C98">
        <w:trPr>
          <w:cantSplit/>
        </w:trPr>
        <w:tc>
          <w:tcPr>
            <w:tcW w:w="6379" w:type="dxa"/>
            <w:vMerge w:val="restart"/>
            <w:tcBorders>
              <w:top w:val="single" w:sz="8" w:space="0" w:color="auto"/>
              <w:left w:val="single" w:sz="8" w:space="0" w:color="auto"/>
              <w:bottom w:val="single" w:sz="4" w:space="0" w:color="auto"/>
              <w:right w:val="single" w:sz="4" w:space="0" w:color="auto"/>
            </w:tcBorders>
            <w:vAlign w:val="center"/>
          </w:tcPr>
          <w:p w:rsidR="009A0C98" w:rsidRPr="00641BD6" w:rsidRDefault="009A0C98" w:rsidP="00FA4D04">
            <w:pPr>
              <w:pStyle w:val="ac"/>
              <w:spacing w:after="60"/>
              <w:ind w:firstLine="0"/>
              <w:jc w:val="center"/>
              <w:rPr>
                <w:rStyle w:val="ae"/>
                <w:rFonts w:cs="Arial"/>
                <w:color w:val="000000"/>
              </w:rPr>
            </w:pPr>
          </w:p>
        </w:tc>
        <w:tc>
          <w:tcPr>
            <w:tcW w:w="3260" w:type="dxa"/>
            <w:gridSpan w:val="2"/>
            <w:tcBorders>
              <w:top w:val="single" w:sz="8" w:space="0" w:color="auto"/>
              <w:left w:val="single" w:sz="4" w:space="0" w:color="auto"/>
              <w:bottom w:val="single" w:sz="4" w:space="0" w:color="auto"/>
              <w:right w:val="single" w:sz="8" w:space="0" w:color="auto"/>
            </w:tcBorders>
            <w:vAlign w:val="center"/>
          </w:tcPr>
          <w:p w:rsidR="009A0C98" w:rsidRPr="00641BD6" w:rsidRDefault="009A0C98" w:rsidP="00FA4D04">
            <w:pPr>
              <w:pStyle w:val="ac"/>
              <w:spacing w:after="60"/>
              <w:ind w:firstLine="0"/>
              <w:jc w:val="center"/>
              <w:rPr>
                <w:rStyle w:val="ae"/>
                <w:rFonts w:cs="Arial"/>
                <w:color w:val="000000"/>
              </w:rPr>
            </w:pPr>
            <w:r w:rsidRPr="00641BD6">
              <w:rPr>
                <w:rStyle w:val="ae"/>
                <w:rFonts w:cs="Arial"/>
                <w:color w:val="000000"/>
              </w:rPr>
              <w:t xml:space="preserve">Количество </w:t>
            </w:r>
            <w:r w:rsidRPr="00641BD6">
              <w:rPr>
                <w:rStyle w:val="ae"/>
                <w:rFonts w:cs="Arial"/>
                <w:color w:val="000000"/>
                <w:szCs w:val="16"/>
              </w:rPr>
              <w:t>организаций</w:t>
            </w:r>
          </w:p>
        </w:tc>
      </w:tr>
      <w:tr w:rsidR="009A0C98" w:rsidRPr="00641BD6" w:rsidTr="009A0C98">
        <w:trPr>
          <w:cantSplit/>
        </w:trPr>
        <w:tc>
          <w:tcPr>
            <w:tcW w:w="6379" w:type="dxa"/>
            <w:vMerge/>
            <w:tcBorders>
              <w:top w:val="single" w:sz="4" w:space="0" w:color="auto"/>
              <w:left w:val="single" w:sz="8" w:space="0" w:color="auto"/>
              <w:bottom w:val="single" w:sz="8" w:space="0" w:color="auto"/>
              <w:right w:val="single" w:sz="4" w:space="0" w:color="auto"/>
            </w:tcBorders>
            <w:vAlign w:val="center"/>
          </w:tcPr>
          <w:p w:rsidR="009A0C98" w:rsidRPr="00641BD6" w:rsidRDefault="009A0C98" w:rsidP="00FA4D04">
            <w:pPr>
              <w:pStyle w:val="ac"/>
              <w:spacing w:after="60"/>
              <w:ind w:firstLine="0"/>
              <w:jc w:val="center"/>
              <w:rPr>
                <w:rStyle w:val="ae"/>
                <w:rFonts w:cs="Arial"/>
                <w:color w:val="000000"/>
              </w:rPr>
            </w:pPr>
          </w:p>
        </w:tc>
        <w:tc>
          <w:tcPr>
            <w:tcW w:w="1559" w:type="dxa"/>
            <w:tcBorders>
              <w:top w:val="single" w:sz="4" w:space="0" w:color="auto"/>
              <w:left w:val="single" w:sz="4" w:space="0" w:color="auto"/>
              <w:bottom w:val="single" w:sz="8" w:space="0" w:color="auto"/>
              <w:right w:val="single" w:sz="4" w:space="0" w:color="auto"/>
            </w:tcBorders>
            <w:vAlign w:val="center"/>
          </w:tcPr>
          <w:p w:rsidR="009A0C98" w:rsidRPr="00641BD6" w:rsidRDefault="009A0C98" w:rsidP="00FA4D04">
            <w:pPr>
              <w:pStyle w:val="ac"/>
              <w:spacing w:after="60"/>
              <w:ind w:left="-57" w:right="-57" w:firstLine="0"/>
              <w:jc w:val="center"/>
              <w:rPr>
                <w:rStyle w:val="ae"/>
                <w:rFonts w:cs="Arial"/>
                <w:color w:val="000000"/>
              </w:rPr>
            </w:pPr>
            <w:r w:rsidRPr="00641BD6">
              <w:rPr>
                <w:rStyle w:val="ae"/>
                <w:rFonts w:cs="Arial"/>
                <w:color w:val="000000"/>
              </w:rPr>
              <w:t>единиц</w:t>
            </w:r>
          </w:p>
        </w:tc>
        <w:tc>
          <w:tcPr>
            <w:tcW w:w="1701" w:type="dxa"/>
            <w:tcBorders>
              <w:top w:val="single" w:sz="4" w:space="0" w:color="auto"/>
              <w:left w:val="single" w:sz="4" w:space="0" w:color="auto"/>
              <w:bottom w:val="single" w:sz="8" w:space="0" w:color="auto"/>
              <w:right w:val="single" w:sz="8" w:space="0" w:color="auto"/>
            </w:tcBorders>
            <w:vAlign w:val="center"/>
          </w:tcPr>
          <w:p w:rsidR="009A0C98" w:rsidRPr="00641BD6" w:rsidRDefault="009A0C98" w:rsidP="00FA4D04">
            <w:pPr>
              <w:pStyle w:val="ac"/>
              <w:spacing w:after="60"/>
              <w:ind w:left="-57" w:right="-57" w:firstLine="0"/>
              <w:jc w:val="center"/>
              <w:rPr>
                <w:rStyle w:val="ae"/>
                <w:rFonts w:cs="Arial"/>
                <w:color w:val="000000"/>
              </w:rPr>
            </w:pPr>
            <w:r w:rsidRPr="00641BD6">
              <w:rPr>
                <w:rStyle w:val="ae"/>
                <w:rFonts w:cs="Arial"/>
                <w:color w:val="000000"/>
              </w:rPr>
              <w:t>в % к итогу</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57" w:firstLine="0"/>
              <w:contextualSpacing/>
              <w:jc w:val="left"/>
              <w:rPr>
                <w:rStyle w:val="ae"/>
                <w:rFonts w:cs="Arial"/>
              </w:rPr>
            </w:pPr>
            <w:r w:rsidRPr="00641BD6">
              <w:rPr>
                <w:rStyle w:val="ae"/>
                <w:rFonts w:cs="Arial"/>
              </w:rPr>
              <w:t>Всего</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228</w:t>
            </w:r>
          </w:p>
        </w:tc>
        <w:tc>
          <w:tcPr>
            <w:tcW w:w="1701" w:type="dxa"/>
            <w:tcBorders>
              <w:right w:val="single" w:sz="8" w:space="0" w:color="auto"/>
            </w:tcBorders>
            <w:vAlign w:val="bottom"/>
          </w:tcPr>
          <w:p w:rsidR="009A0C98" w:rsidRPr="00641BD6" w:rsidRDefault="009A0C98" w:rsidP="00FA4D04">
            <w:pPr>
              <w:spacing w:before="10" w:after="30" w:line="216" w:lineRule="auto"/>
              <w:ind w:right="284"/>
              <w:contextualSpacing/>
              <w:jc w:val="right"/>
              <w:rPr>
                <w:rFonts w:ascii="Arial" w:hAnsi="Arial" w:cs="Arial"/>
                <w:sz w:val="16"/>
                <w:szCs w:val="16"/>
                <w:lang w:val="en-US"/>
              </w:rPr>
            </w:pPr>
            <w:r w:rsidRPr="00641BD6">
              <w:rPr>
                <w:rFonts w:ascii="Arial" w:hAnsi="Arial" w:cs="Arial"/>
                <w:sz w:val="16"/>
                <w:szCs w:val="16"/>
                <w:lang w:val="en-US"/>
              </w:rPr>
              <w:t>100</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firstLine="0"/>
              <w:contextualSpacing/>
              <w:jc w:val="left"/>
              <w:rPr>
                <w:rStyle w:val="ae"/>
                <w:rFonts w:cs="Arial"/>
              </w:rPr>
            </w:pPr>
            <w:r w:rsidRPr="00641BD6">
              <w:rPr>
                <w:rStyle w:val="ae"/>
                <w:szCs w:val="16"/>
              </w:rPr>
              <w:t>в том числе:</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p>
        </w:tc>
        <w:tc>
          <w:tcPr>
            <w:tcW w:w="1701" w:type="dxa"/>
            <w:tcBorders>
              <w:right w:val="single" w:sz="8" w:space="0" w:color="auto"/>
            </w:tcBorders>
            <w:vAlign w:val="bottom"/>
          </w:tcPr>
          <w:p w:rsidR="009A0C98" w:rsidRPr="00641BD6" w:rsidRDefault="009A0C98" w:rsidP="00FA4D04">
            <w:pPr>
              <w:spacing w:before="10" w:after="30" w:line="216" w:lineRule="auto"/>
              <w:ind w:right="284"/>
              <w:contextualSpacing/>
              <w:jc w:val="right"/>
              <w:rPr>
                <w:rFonts w:ascii="Arial" w:hAnsi="Arial" w:cs="Arial"/>
                <w:sz w:val="16"/>
                <w:szCs w:val="16"/>
              </w:rPr>
            </w:pP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firstLine="0"/>
              <w:contextualSpacing/>
              <w:jc w:val="left"/>
              <w:rPr>
                <w:rStyle w:val="ae"/>
                <w:rFonts w:cs="Arial"/>
              </w:rPr>
            </w:pPr>
            <w:r w:rsidRPr="00641BD6">
              <w:rPr>
                <w:rStyle w:val="ae"/>
                <w:rFonts w:cs="Arial"/>
              </w:rPr>
              <w:t>юридические лица, являющиеся коммерческими</w:t>
            </w:r>
            <w:r w:rsidRPr="00641BD6">
              <w:rPr>
                <w:rStyle w:val="ae"/>
                <w:rFonts w:cs="Arial"/>
              </w:rPr>
              <w:br/>
              <w:t>корпоративными организациями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126</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55,3</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из них:</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хозяйственные общества</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124</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54,4</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340" w:firstLine="0"/>
              <w:contextualSpacing/>
              <w:jc w:val="left"/>
              <w:rPr>
                <w:rStyle w:val="ae"/>
                <w:rFonts w:cs="Arial"/>
              </w:rPr>
            </w:pPr>
            <w:r w:rsidRPr="00641BD6">
              <w:rPr>
                <w:rStyle w:val="ae"/>
                <w:rFonts w:cs="Arial"/>
              </w:rPr>
              <w:t xml:space="preserve">в том числе: </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340" w:firstLine="0"/>
              <w:contextualSpacing/>
              <w:jc w:val="left"/>
              <w:rPr>
                <w:rStyle w:val="ae"/>
                <w:rFonts w:cs="Arial"/>
              </w:rPr>
            </w:pPr>
            <w:r w:rsidRPr="00641BD6">
              <w:rPr>
                <w:rStyle w:val="ae"/>
                <w:rFonts w:cs="Arial"/>
              </w:rPr>
              <w:t>акционерные общества</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0,4</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340" w:firstLine="0"/>
              <w:contextualSpacing/>
              <w:jc w:val="left"/>
              <w:rPr>
                <w:rStyle w:val="ae"/>
                <w:rFonts w:cs="Arial"/>
              </w:rPr>
            </w:pPr>
            <w:r w:rsidRPr="00641BD6">
              <w:rPr>
                <w:rStyle w:val="ae"/>
                <w:rFonts w:cs="Arial"/>
              </w:rPr>
              <w:t>общества с ограниченной ответственностью</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123</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53,9</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Pr>
              <w:t>производственные</w:t>
            </w:r>
            <w:r w:rsidRPr="00641BD6">
              <w:rPr>
                <w:rStyle w:val="ae"/>
                <w:rFonts w:cs="Arial"/>
              </w:rPr>
              <w:t xml:space="preserve"> кооперативы (артели)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0,4</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крестьянские (фермерские) хозяйства</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0,4</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right="-567" w:firstLine="0"/>
              <w:contextualSpacing/>
              <w:jc w:val="left"/>
              <w:rPr>
                <w:rStyle w:val="ae"/>
                <w:rFonts w:cs="Arial"/>
                <w:spacing w:val="-3"/>
              </w:rPr>
            </w:pPr>
            <w:r w:rsidRPr="00641BD6">
              <w:rPr>
                <w:rStyle w:val="ae"/>
                <w:rFonts w:cs="Arial"/>
                <w:spacing w:val="-3"/>
              </w:rPr>
              <w:lastRenderedPageBreak/>
              <w:t xml:space="preserve">юридические лица, являющиеся некоммерческими </w:t>
            </w:r>
            <w:r w:rsidRPr="00641BD6">
              <w:rPr>
                <w:rStyle w:val="ae"/>
                <w:rFonts w:cs="Arial"/>
                <w:spacing w:val="-3"/>
              </w:rPr>
              <w:br/>
              <w:t>корпоративными организациями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20</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8,8</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из них:</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потребительские кооперативы</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2</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0,9</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общественные организации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15</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6,6</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ассоциации (союзы)</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3</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1,3</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товарищества собственников недвижимости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firstLine="0"/>
              <w:contextualSpacing/>
              <w:jc w:val="left"/>
              <w:rPr>
                <w:rStyle w:val="ae"/>
                <w:rFonts w:cs="Arial"/>
              </w:rPr>
            </w:pPr>
            <w:r w:rsidRPr="00641BD6">
              <w:rPr>
                <w:rStyle w:val="ae"/>
                <w:rFonts w:cs="Arial"/>
              </w:rPr>
              <w:t>организации, созданные без прав юридического лица</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19</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8,3</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firstLine="0"/>
              <w:contextualSpacing/>
              <w:jc w:val="left"/>
              <w:rPr>
                <w:rStyle w:val="ae"/>
                <w:rFonts w:cs="Arial"/>
              </w:rPr>
            </w:pPr>
            <w:r w:rsidRPr="00641BD6">
              <w:rPr>
                <w:rStyle w:val="ae"/>
                <w:rFonts w:cs="Arial"/>
              </w:rPr>
              <w:t>юридические лица, являющиеся коммерческими</w:t>
            </w:r>
            <w:r w:rsidRPr="00641BD6">
              <w:rPr>
                <w:rStyle w:val="ae"/>
                <w:rFonts w:cs="Arial"/>
              </w:rPr>
              <w:br/>
              <w:t>унитарными организациями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3</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1,3</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firstLine="0"/>
              <w:contextualSpacing/>
              <w:jc w:val="left"/>
              <w:rPr>
                <w:rStyle w:val="ae"/>
                <w:rFonts w:cs="Arial"/>
              </w:rPr>
            </w:pPr>
            <w:r w:rsidRPr="00641BD6">
              <w:rPr>
                <w:rStyle w:val="ae"/>
                <w:rFonts w:cs="Arial"/>
              </w:rPr>
              <w:t xml:space="preserve">юридические лица, являющиеся </w:t>
            </w:r>
            <w:r w:rsidRPr="00641BD6">
              <w:rPr>
                <w:rStyle w:val="ae"/>
                <w:rFonts w:cs="Arial"/>
              </w:rPr>
              <w:br/>
              <w:t>некоммерческими унитарными организациями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60</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26,3</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szCs w:val="16"/>
              </w:rPr>
            </w:pPr>
            <w:r w:rsidRPr="00641BD6">
              <w:rPr>
                <w:rStyle w:val="ae"/>
                <w:rFonts w:cs="Arial"/>
              </w:rPr>
              <w:t>в том числе:</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фонды</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1</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0,4</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автономные некоммерческие организации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2</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0,9</w:t>
            </w:r>
          </w:p>
        </w:tc>
      </w:tr>
      <w:tr w:rsidR="009A0C98" w:rsidRPr="00641BD6" w:rsidTr="009A0C98">
        <w:trPr>
          <w:cantSplit/>
        </w:trPr>
        <w:tc>
          <w:tcPr>
            <w:tcW w:w="6379" w:type="dxa"/>
            <w:tcBorders>
              <w:left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религиозные организации</w:t>
            </w:r>
          </w:p>
        </w:tc>
        <w:tc>
          <w:tcPr>
            <w:tcW w:w="1559" w:type="dxa"/>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8</w:t>
            </w:r>
          </w:p>
        </w:tc>
        <w:tc>
          <w:tcPr>
            <w:tcW w:w="1701" w:type="dxa"/>
            <w:tcBorders>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3,5</w:t>
            </w:r>
          </w:p>
        </w:tc>
      </w:tr>
      <w:tr w:rsidR="009A0C98" w:rsidRPr="00641BD6" w:rsidTr="009A0C98">
        <w:trPr>
          <w:cantSplit/>
        </w:trPr>
        <w:tc>
          <w:tcPr>
            <w:tcW w:w="6379" w:type="dxa"/>
            <w:tcBorders>
              <w:left w:val="single" w:sz="8" w:space="0" w:color="auto"/>
              <w:bottom w:val="single" w:sz="8" w:space="0" w:color="auto"/>
            </w:tcBorders>
            <w:vAlign w:val="bottom"/>
          </w:tcPr>
          <w:p w:rsidR="009A0C98" w:rsidRPr="00641BD6" w:rsidRDefault="009A0C98" w:rsidP="00FA4D04">
            <w:pPr>
              <w:pStyle w:val="ac"/>
              <w:spacing w:before="30" w:after="30" w:line="216" w:lineRule="auto"/>
              <w:ind w:left="227" w:firstLine="0"/>
              <w:contextualSpacing/>
              <w:jc w:val="left"/>
              <w:rPr>
                <w:rStyle w:val="ae"/>
                <w:rFonts w:cs="Arial"/>
              </w:rPr>
            </w:pPr>
            <w:r w:rsidRPr="00641BD6">
              <w:rPr>
                <w:rStyle w:val="ae"/>
                <w:rFonts w:cs="Arial"/>
              </w:rPr>
              <w:t>учреждения</w:t>
            </w:r>
          </w:p>
        </w:tc>
        <w:tc>
          <w:tcPr>
            <w:tcW w:w="1559" w:type="dxa"/>
            <w:tcBorders>
              <w:bottom w:val="single" w:sz="8" w:space="0" w:color="auto"/>
            </w:tcBorders>
            <w:vAlign w:val="bottom"/>
          </w:tcPr>
          <w:p w:rsidR="009A0C98" w:rsidRPr="00641BD6" w:rsidRDefault="009A0C98" w:rsidP="00FA4D04">
            <w:pPr>
              <w:pStyle w:val="ac"/>
              <w:spacing w:before="10" w:line="216" w:lineRule="auto"/>
              <w:ind w:left="-567" w:right="284" w:firstLine="0"/>
              <w:contextualSpacing/>
              <w:jc w:val="right"/>
              <w:rPr>
                <w:rStyle w:val="ae"/>
                <w:rFonts w:cs="Arial"/>
                <w:szCs w:val="16"/>
              </w:rPr>
            </w:pPr>
            <w:r w:rsidRPr="00641BD6">
              <w:rPr>
                <w:rStyle w:val="ae"/>
                <w:rFonts w:cs="Arial"/>
                <w:szCs w:val="16"/>
              </w:rPr>
              <w:t>49</w:t>
            </w:r>
          </w:p>
        </w:tc>
        <w:tc>
          <w:tcPr>
            <w:tcW w:w="1701" w:type="dxa"/>
            <w:tcBorders>
              <w:bottom w:val="single" w:sz="8" w:space="0" w:color="auto"/>
              <w:right w:val="single" w:sz="8" w:space="0" w:color="auto"/>
            </w:tcBorders>
            <w:vAlign w:val="bottom"/>
          </w:tcPr>
          <w:p w:rsidR="009A0C98" w:rsidRPr="00641BD6" w:rsidRDefault="009A0C98" w:rsidP="00FA4D04">
            <w:pPr>
              <w:pStyle w:val="ac"/>
              <w:spacing w:before="10" w:line="216" w:lineRule="auto"/>
              <w:ind w:left="-22" w:right="284" w:firstLine="0"/>
              <w:contextualSpacing/>
              <w:jc w:val="right"/>
              <w:rPr>
                <w:rStyle w:val="ae"/>
                <w:rFonts w:cs="Arial"/>
                <w:szCs w:val="16"/>
              </w:rPr>
            </w:pPr>
            <w:r w:rsidRPr="00641BD6">
              <w:rPr>
                <w:rStyle w:val="ae"/>
                <w:rFonts w:cs="Arial"/>
                <w:szCs w:val="16"/>
              </w:rPr>
              <w:t>21,5</w:t>
            </w:r>
          </w:p>
        </w:tc>
      </w:tr>
    </w:tbl>
    <w:p w:rsidR="00627A7D" w:rsidRPr="007172CC" w:rsidRDefault="00627A7D" w:rsidP="00627A7D">
      <w:pPr>
        <w:pStyle w:val="af9"/>
        <w:rPr>
          <w:rFonts w:ascii="Times New Roman" w:hAnsi="Times New Roman"/>
          <w:caps w:val="0"/>
          <w:spacing w:val="0"/>
          <w:sz w:val="24"/>
          <w:szCs w:val="24"/>
        </w:rPr>
      </w:pPr>
      <w:r w:rsidRPr="007172CC">
        <w:rPr>
          <w:rFonts w:ascii="Times New Roman" w:hAnsi="Times New Roman"/>
          <w:caps w:val="0"/>
          <w:spacing w:val="0"/>
          <w:sz w:val="24"/>
          <w:szCs w:val="24"/>
        </w:rPr>
        <w:t xml:space="preserve">Основные показатели социально-экономического положения </w:t>
      </w:r>
      <w:r w:rsidR="00D43949">
        <w:rPr>
          <w:rFonts w:ascii="Times New Roman" w:hAnsi="Times New Roman"/>
          <w:caps w:val="0"/>
          <w:spacing w:val="0"/>
          <w:sz w:val="24"/>
          <w:szCs w:val="24"/>
        </w:rPr>
        <w:t>округа</w:t>
      </w:r>
    </w:p>
    <w:p w:rsidR="007172CC" w:rsidRPr="007172CC" w:rsidRDefault="007172CC" w:rsidP="00FF39BA">
      <w:pPr>
        <w:spacing w:before="60" w:line="276" w:lineRule="auto"/>
        <w:ind w:firstLine="567"/>
        <w:jc w:val="both"/>
      </w:pPr>
      <w:bookmarkStart w:id="0" w:name="_Toc504981459"/>
      <w:r w:rsidRPr="007172CC">
        <w:t xml:space="preserve">За 2023 год объем отгруженных товаров собственного производства, выполненных работ и услуг собственными силами организаций по виду экономической деятельности </w:t>
      </w:r>
      <w:r w:rsidRPr="007172CC">
        <w:rPr>
          <w:b/>
          <w:i/>
        </w:rPr>
        <w:t>«Обрабатывающие производства»</w:t>
      </w:r>
      <w:r w:rsidRPr="007172CC">
        <w:t xml:space="preserve"> в действующих ценах составил </w:t>
      </w:r>
      <w:r w:rsidRPr="007172CC">
        <w:rPr>
          <w:rStyle w:val="ae"/>
          <w:rFonts w:ascii="Times New Roman" w:hAnsi="Times New Roman"/>
          <w:b/>
          <w:sz w:val="24"/>
        </w:rPr>
        <w:t>12 291 030</w:t>
      </w:r>
      <w:r w:rsidRPr="007172CC">
        <w:rPr>
          <w:b/>
        </w:rPr>
        <w:t xml:space="preserve"> тыс. рублей </w:t>
      </w:r>
      <w:r w:rsidRPr="007172CC">
        <w:t>(на 6,2% ниже уровня 2022 года).</w:t>
      </w:r>
    </w:p>
    <w:p w:rsidR="007172CC" w:rsidRPr="007172CC" w:rsidRDefault="007172CC" w:rsidP="00FF39BA">
      <w:pPr>
        <w:spacing w:line="276" w:lineRule="auto"/>
        <w:ind w:firstLine="567"/>
        <w:jc w:val="both"/>
      </w:pPr>
      <w:r w:rsidRPr="007172CC">
        <w:rPr>
          <w:b/>
          <w:i/>
        </w:rPr>
        <w:t>Объем инвестиций в основной капитал</w:t>
      </w:r>
      <w:r w:rsidRPr="007172CC">
        <w:t xml:space="preserve"> организаций</w:t>
      </w:r>
      <w:r w:rsidRPr="007172CC">
        <w:rPr>
          <w:b/>
          <w:i/>
        </w:rPr>
        <w:t xml:space="preserve"> </w:t>
      </w:r>
      <w:r w:rsidRPr="007172CC">
        <w:t xml:space="preserve">(без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2023 года использован на </w:t>
      </w:r>
      <w:r w:rsidRPr="007172CC">
        <w:rPr>
          <w:b/>
        </w:rPr>
        <w:t>477</w:t>
      </w:r>
      <w:r w:rsidR="00934292">
        <w:rPr>
          <w:b/>
        </w:rPr>
        <w:t xml:space="preserve"> </w:t>
      </w:r>
      <w:r w:rsidRPr="007172CC">
        <w:rPr>
          <w:b/>
        </w:rPr>
        <w:t>613 тыс. рублей</w:t>
      </w:r>
      <w:r w:rsidRPr="007172CC">
        <w:t>, что на 30,0% ниже уровня соответствующего периода предыдущего года в фактически действовавших ценах.</w:t>
      </w:r>
    </w:p>
    <w:p w:rsidR="00934292" w:rsidRPr="007172CC" w:rsidRDefault="00934292" w:rsidP="00FF39BA">
      <w:pPr>
        <w:pStyle w:val="ac"/>
        <w:spacing w:line="276" w:lineRule="auto"/>
        <w:rPr>
          <w:rFonts w:ascii="Times New Roman" w:hAnsi="Times New Roman"/>
          <w:sz w:val="24"/>
          <w:szCs w:val="24"/>
        </w:rPr>
      </w:pPr>
      <w:r w:rsidRPr="007172CC">
        <w:rPr>
          <w:rStyle w:val="af6"/>
          <w:rFonts w:ascii="Times New Roman" w:hAnsi="Times New Roman"/>
          <w:sz w:val="24"/>
          <w:szCs w:val="24"/>
        </w:rPr>
        <w:t>Жилищное строительство.</w:t>
      </w:r>
      <w:r w:rsidRPr="007172CC">
        <w:rPr>
          <w:rFonts w:ascii="Times New Roman" w:hAnsi="Times New Roman"/>
          <w:sz w:val="24"/>
          <w:szCs w:val="24"/>
        </w:rPr>
        <w:t xml:space="preserve"> В 2023 году за счет всех источников финансирования введено </w:t>
      </w:r>
      <w:r w:rsidRPr="00934292">
        <w:rPr>
          <w:rStyle w:val="ae"/>
          <w:rFonts w:ascii="Times New Roman" w:hAnsi="Times New Roman"/>
          <w:b/>
          <w:sz w:val="24"/>
          <w:szCs w:val="24"/>
        </w:rPr>
        <w:t>27537</w:t>
      </w:r>
      <w:r w:rsidRPr="007172CC">
        <w:rPr>
          <w:rFonts w:ascii="Times New Roman" w:hAnsi="Times New Roman"/>
          <w:sz w:val="24"/>
          <w:szCs w:val="24"/>
        </w:rPr>
        <w:t xml:space="preserve"> </w:t>
      </w:r>
      <w:r w:rsidRPr="00934292">
        <w:rPr>
          <w:rFonts w:ascii="Times New Roman" w:hAnsi="Times New Roman"/>
          <w:b/>
          <w:sz w:val="24"/>
          <w:szCs w:val="24"/>
        </w:rPr>
        <w:t>квадратных метров</w:t>
      </w:r>
      <w:r w:rsidRPr="007172CC">
        <w:rPr>
          <w:rFonts w:ascii="Times New Roman" w:hAnsi="Times New Roman"/>
          <w:sz w:val="24"/>
          <w:szCs w:val="24"/>
        </w:rPr>
        <w:t xml:space="preserve"> жилых помещений, что </w:t>
      </w:r>
      <w:r w:rsidRPr="007172CC">
        <w:rPr>
          <w:rStyle w:val="ae"/>
          <w:rFonts w:ascii="Times New Roman" w:hAnsi="Times New Roman"/>
          <w:sz w:val="24"/>
          <w:szCs w:val="24"/>
        </w:rPr>
        <w:t>в 1,9 раза больше</w:t>
      </w:r>
      <w:r w:rsidRPr="007172CC">
        <w:rPr>
          <w:rFonts w:ascii="Times New Roman" w:hAnsi="Times New Roman"/>
          <w:sz w:val="24"/>
          <w:szCs w:val="24"/>
        </w:rPr>
        <w:t xml:space="preserve"> уровня 2022 года. Из общего ввода жилья индивидуальными застройщиками введено </w:t>
      </w:r>
      <w:r w:rsidRPr="007172CC">
        <w:rPr>
          <w:rStyle w:val="ae"/>
          <w:rFonts w:ascii="Times New Roman" w:hAnsi="Times New Roman"/>
          <w:sz w:val="24"/>
          <w:szCs w:val="24"/>
        </w:rPr>
        <w:t>7057</w:t>
      </w:r>
      <w:r w:rsidRPr="007172CC">
        <w:rPr>
          <w:rFonts w:ascii="Times New Roman" w:hAnsi="Times New Roman"/>
          <w:sz w:val="24"/>
          <w:szCs w:val="24"/>
        </w:rPr>
        <w:t xml:space="preserve"> квадратных метров (25,6% от общего ввода жилья), или </w:t>
      </w:r>
      <w:r w:rsidRPr="007172CC">
        <w:rPr>
          <w:rStyle w:val="ae"/>
          <w:rFonts w:ascii="Times New Roman" w:hAnsi="Times New Roman"/>
          <w:sz w:val="24"/>
          <w:szCs w:val="24"/>
        </w:rPr>
        <w:t>61,6</w:t>
      </w:r>
      <w:r w:rsidRPr="007172CC">
        <w:rPr>
          <w:rFonts w:ascii="Times New Roman" w:hAnsi="Times New Roman"/>
          <w:sz w:val="24"/>
          <w:szCs w:val="24"/>
        </w:rPr>
        <w:t xml:space="preserve"> % от уровня 2022 года.</w:t>
      </w:r>
    </w:p>
    <w:p w:rsidR="00934292" w:rsidRPr="007172CC" w:rsidRDefault="00934292" w:rsidP="00FF39BA">
      <w:pPr>
        <w:pStyle w:val="ac"/>
        <w:spacing w:line="276" w:lineRule="auto"/>
        <w:rPr>
          <w:rFonts w:ascii="Times New Roman" w:hAnsi="Times New Roman"/>
          <w:sz w:val="24"/>
          <w:szCs w:val="24"/>
        </w:rPr>
      </w:pPr>
      <w:r w:rsidRPr="007172CC">
        <w:rPr>
          <w:rFonts w:ascii="Times New Roman" w:hAnsi="Times New Roman"/>
          <w:b/>
          <w:i/>
          <w:sz w:val="24"/>
          <w:szCs w:val="24"/>
        </w:rPr>
        <w:t>Строительная деятельность.</w:t>
      </w:r>
      <w:r w:rsidRPr="007172CC">
        <w:rPr>
          <w:rFonts w:ascii="Times New Roman" w:hAnsi="Times New Roman"/>
          <w:sz w:val="24"/>
          <w:szCs w:val="24"/>
        </w:rPr>
        <w:t xml:space="preserve"> Объем работ, выполненных по виду экономической деятельности «Строительство» организациями, в 2023 году на 3,1% больше уровня предыдущего года в действующих ценах. </w:t>
      </w:r>
    </w:p>
    <w:p w:rsidR="00934292" w:rsidRPr="007172CC" w:rsidRDefault="00934292" w:rsidP="00FF39BA">
      <w:pPr>
        <w:pStyle w:val="ac"/>
        <w:spacing w:line="276" w:lineRule="auto"/>
        <w:rPr>
          <w:rFonts w:ascii="Times New Roman" w:hAnsi="Times New Roman"/>
          <w:color w:val="000000"/>
          <w:sz w:val="24"/>
          <w:szCs w:val="24"/>
        </w:rPr>
      </w:pPr>
      <w:r w:rsidRPr="007172CC">
        <w:rPr>
          <w:rFonts w:ascii="Times New Roman" w:hAnsi="Times New Roman"/>
          <w:b/>
          <w:i/>
          <w:color w:val="000000"/>
          <w:sz w:val="24"/>
          <w:szCs w:val="24"/>
        </w:rPr>
        <w:t>Сельское хозяйство.</w:t>
      </w:r>
      <w:r w:rsidRPr="007172CC">
        <w:rPr>
          <w:rFonts w:ascii="Times New Roman" w:hAnsi="Times New Roman"/>
          <w:b/>
          <w:i/>
          <w:color w:val="FF0000"/>
          <w:sz w:val="24"/>
          <w:szCs w:val="24"/>
        </w:rPr>
        <w:t xml:space="preserve"> </w:t>
      </w:r>
      <w:r w:rsidRPr="007172CC">
        <w:rPr>
          <w:rFonts w:ascii="Times New Roman" w:hAnsi="Times New Roman"/>
          <w:color w:val="000000"/>
          <w:sz w:val="24"/>
          <w:szCs w:val="24"/>
        </w:rPr>
        <w:t xml:space="preserve">В сельскохозяйственных организациях на 1 января 2024 года по сравнению с соответствующей датой 2023 года поголовье крупного рогатого скота </w:t>
      </w:r>
      <w:r w:rsidR="00456F23">
        <w:rPr>
          <w:rFonts w:ascii="Times New Roman" w:hAnsi="Times New Roman"/>
          <w:color w:val="000000"/>
          <w:sz w:val="24"/>
          <w:szCs w:val="24"/>
        </w:rPr>
        <w:t>увеличилось</w:t>
      </w:r>
      <w:r w:rsidRPr="007172CC">
        <w:rPr>
          <w:rFonts w:ascii="Times New Roman" w:hAnsi="Times New Roman"/>
          <w:color w:val="000000"/>
          <w:sz w:val="24"/>
          <w:szCs w:val="24"/>
        </w:rPr>
        <w:t xml:space="preserve"> на </w:t>
      </w:r>
      <w:r w:rsidR="00456F23">
        <w:rPr>
          <w:rFonts w:ascii="Times New Roman" w:hAnsi="Times New Roman"/>
          <w:color w:val="000000"/>
          <w:sz w:val="24"/>
          <w:szCs w:val="24"/>
        </w:rPr>
        <w:t>1</w:t>
      </w:r>
      <w:r w:rsidRPr="007172CC">
        <w:rPr>
          <w:rFonts w:ascii="Times New Roman" w:hAnsi="Times New Roman"/>
          <w:color w:val="000000"/>
          <w:sz w:val="24"/>
          <w:szCs w:val="24"/>
        </w:rPr>
        <w:t xml:space="preserve">,8%, из него коров увеличилось на 5,7%, численность птицы снизилась на 50,0%. </w:t>
      </w:r>
    </w:p>
    <w:p w:rsidR="00934292" w:rsidRPr="007172CC" w:rsidRDefault="00934292" w:rsidP="00FF39BA">
      <w:pPr>
        <w:pStyle w:val="ac"/>
        <w:spacing w:line="276" w:lineRule="auto"/>
        <w:rPr>
          <w:rFonts w:ascii="Times New Roman" w:hAnsi="Times New Roman"/>
          <w:color w:val="000000"/>
          <w:sz w:val="24"/>
          <w:szCs w:val="24"/>
        </w:rPr>
      </w:pPr>
      <w:r w:rsidRPr="007172CC">
        <w:rPr>
          <w:rFonts w:ascii="Times New Roman" w:hAnsi="Times New Roman"/>
          <w:color w:val="000000"/>
          <w:sz w:val="24"/>
          <w:szCs w:val="24"/>
        </w:rPr>
        <w:t xml:space="preserve">В сельскохозяйственных организациях в 2023 году по сравнению </w:t>
      </w:r>
      <w:r w:rsidRPr="007172CC">
        <w:rPr>
          <w:rFonts w:ascii="Times New Roman" w:hAnsi="Times New Roman"/>
          <w:color w:val="000000"/>
          <w:sz w:val="24"/>
          <w:szCs w:val="24"/>
        </w:rPr>
        <w:br/>
        <w:t>с 2022 годом производство скота и птицы на убой (в живом весе) выросло на 2</w:t>
      </w:r>
      <w:r w:rsidR="00456F23">
        <w:rPr>
          <w:rFonts w:ascii="Times New Roman" w:hAnsi="Times New Roman"/>
          <w:color w:val="000000"/>
          <w:sz w:val="24"/>
          <w:szCs w:val="24"/>
        </w:rPr>
        <w:t>3</w:t>
      </w:r>
      <w:r w:rsidRPr="007172CC">
        <w:rPr>
          <w:rFonts w:ascii="Times New Roman" w:hAnsi="Times New Roman"/>
          <w:color w:val="000000"/>
          <w:sz w:val="24"/>
          <w:szCs w:val="24"/>
        </w:rPr>
        <w:t>,</w:t>
      </w:r>
      <w:r w:rsidR="00456F23">
        <w:rPr>
          <w:rFonts w:ascii="Times New Roman" w:hAnsi="Times New Roman"/>
          <w:color w:val="000000"/>
          <w:sz w:val="24"/>
          <w:szCs w:val="24"/>
        </w:rPr>
        <w:t>7</w:t>
      </w:r>
      <w:r w:rsidRPr="007172CC">
        <w:rPr>
          <w:rFonts w:ascii="Times New Roman" w:hAnsi="Times New Roman"/>
          <w:color w:val="000000"/>
          <w:sz w:val="24"/>
          <w:szCs w:val="24"/>
        </w:rPr>
        <w:t xml:space="preserve">%, производство молока – на </w:t>
      </w:r>
      <w:r w:rsidR="00456F23">
        <w:rPr>
          <w:rFonts w:ascii="Times New Roman" w:hAnsi="Times New Roman"/>
          <w:color w:val="000000"/>
          <w:sz w:val="24"/>
          <w:szCs w:val="24"/>
        </w:rPr>
        <w:t>7,9</w:t>
      </w:r>
      <w:r w:rsidRPr="007172CC">
        <w:rPr>
          <w:rFonts w:ascii="Times New Roman" w:hAnsi="Times New Roman"/>
          <w:color w:val="000000"/>
          <w:sz w:val="24"/>
          <w:szCs w:val="24"/>
        </w:rPr>
        <w:t xml:space="preserve">%, производство яиц </w:t>
      </w:r>
      <w:r w:rsidR="00456F23">
        <w:rPr>
          <w:rFonts w:ascii="Times New Roman" w:hAnsi="Times New Roman"/>
          <w:color w:val="000000"/>
          <w:sz w:val="24"/>
          <w:szCs w:val="24"/>
        </w:rPr>
        <w:t xml:space="preserve">снизилось </w:t>
      </w:r>
      <w:r w:rsidRPr="007172CC">
        <w:rPr>
          <w:rFonts w:ascii="Times New Roman" w:hAnsi="Times New Roman"/>
          <w:color w:val="000000"/>
          <w:sz w:val="24"/>
          <w:szCs w:val="24"/>
        </w:rPr>
        <w:t xml:space="preserve">на </w:t>
      </w:r>
      <w:r w:rsidR="00456F23">
        <w:rPr>
          <w:rFonts w:ascii="Times New Roman" w:hAnsi="Times New Roman"/>
          <w:color w:val="000000"/>
          <w:sz w:val="24"/>
          <w:szCs w:val="24"/>
        </w:rPr>
        <w:t>6,4</w:t>
      </w:r>
      <w:r w:rsidRPr="007172CC">
        <w:rPr>
          <w:rFonts w:ascii="Times New Roman" w:hAnsi="Times New Roman"/>
          <w:color w:val="000000"/>
          <w:sz w:val="24"/>
          <w:szCs w:val="24"/>
        </w:rPr>
        <w:t>%.</w:t>
      </w:r>
    </w:p>
    <w:p w:rsidR="00934292" w:rsidRPr="007172CC" w:rsidRDefault="00934292" w:rsidP="00FF39BA">
      <w:pPr>
        <w:spacing w:before="60" w:line="276" w:lineRule="auto"/>
        <w:ind w:firstLine="567"/>
        <w:jc w:val="both"/>
      </w:pPr>
      <w:r w:rsidRPr="007172CC">
        <w:rPr>
          <w:b/>
          <w:i/>
        </w:rPr>
        <w:t>Оборот розничной торговли</w:t>
      </w:r>
      <w:r w:rsidRPr="007172CC">
        <w:t xml:space="preserve"> организаций составил </w:t>
      </w:r>
      <w:r w:rsidRPr="00934292">
        <w:rPr>
          <w:b/>
        </w:rPr>
        <w:t>2 645 591 тыс. рублей</w:t>
      </w:r>
      <w:r w:rsidRPr="007172CC">
        <w:t xml:space="preserve">, что в сопоставимых ценах на 27,0% выше, чем за 2022 год. В макроструктуре оборота розничной торговли организаций преобладающую долю занимают пищевые продукты, включая напитки, и табачные изделия – 53,2%. Кроме того, оборот общественного питания организаций составил </w:t>
      </w:r>
      <w:r w:rsidRPr="00934292">
        <w:rPr>
          <w:b/>
        </w:rPr>
        <w:t xml:space="preserve">33 362 </w:t>
      </w:r>
      <w:r w:rsidRPr="00934292">
        <w:rPr>
          <w:rStyle w:val="ae"/>
          <w:rFonts w:ascii="Times New Roman" w:hAnsi="Times New Roman"/>
          <w:b/>
          <w:sz w:val="24"/>
        </w:rPr>
        <w:t>тыс.</w:t>
      </w:r>
      <w:r w:rsidRPr="00934292">
        <w:rPr>
          <w:b/>
        </w:rPr>
        <w:t xml:space="preserve"> рублей</w:t>
      </w:r>
      <w:r w:rsidRPr="007172CC">
        <w:t xml:space="preserve"> (на 9,5% больше уровня 2022 года в сопоставимых ценах).</w:t>
      </w:r>
    </w:p>
    <w:p w:rsidR="00934292" w:rsidRPr="007172CC" w:rsidRDefault="00934292" w:rsidP="00FF39BA">
      <w:pPr>
        <w:spacing w:before="60" w:line="276" w:lineRule="auto"/>
        <w:ind w:firstLine="567"/>
        <w:jc w:val="both"/>
      </w:pPr>
      <w:r w:rsidRPr="007172CC">
        <w:rPr>
          <w:rStyle w:val="af6"/>
          <w:rFonts w:ascii="Times New Roman" w:hAnsi="Times New Roman"/>
          <w:sz w:val="24"/>
        </w:rPr>
        <w:t>Услуги.</w:t>
      </w:r>
      <w:r w:rsidRPr="007172CC">
        <w:t xml:space="preserve"> Объем платных услуг, оказанных населению в 2023 году организациями, составил </w:t>
      </w:r>
      <w:r w:rsidRPr="00934292">
        <w:rPr>
          <w:rStyle w:val="ae"/>
          <w:rFonts w:ascii="Times New Roman" w:hAnsi="Times New Roman"/>
          <w:b/>
          <w:color w:val="000000"/>
          <w:sz w:val="24"/>
        </w:rPr>
        <w:t>255 832</w:t>
      </w:r>
      <w:r w:rsidRPr="00934292">
        <w:rPr>
          <w:b/>
        </w:rPr>
        <w:t xml:space="preserve"> тыс. рублей</w:t>
      </w:r>
      <w:r w:rsidRPr="007172CC">
        <w:t>, что в действующих ценах на 5,3% больше уровня 2022 года.</w:t>
      </w:r>
    </w:p>
    <w:p w:rsidR="00934292" w:rsidRPr="007172CC" w:rsidRDefault="00934292" w:rsidP="00FF39BA">
      <w:pPr>
        <w:spacing w:before="60" w:line="276" w:lineRule="auto"/>
        <w:ind w:firstLine="567"/>
        <w:jc w:val="both"/>
      </w:pPr>
      <w:r w:rsidRPr="007172CC">
        <w:rPr>
          <w:rStyle w:val="af6"/>
          <w:rFonts w:ascii="Times New Roman" w:hAnsi="Times New Roman"/>
          <w:sz w:val="24"/>
        </w:rPr>
        <w:lastRenderedPageBreak/>
        <w:t>Оптовый рынок.</w:t>
      </w:r>
      <w:r w:rsidRPr="007172CC">
        <w:t xml:space="preserve"> Оборот оптовой торговли организаций всех видов деятельности в 2023 году составил </w:t>
      </w:r>
      <w:r w:rsidRPr="00934292">
        <w:rPr>
          <w:b/>
        </w:rPr>
        <w:t>142 284 тыс. рублей</w:t>
      </w:r>
      <w:r w:rsidRPr="007172CC">
        <w:t>, что в сопоставимых ценах на 33,8% ниже уровня 2022 года.</w:t>
      </w:r>
    </w:p>
    <w:p w:rsidR="00934292" w:rsidRPr="007172CC" w:rsidRDefault="00934292" w:rsidP="00FF39BA">
      <w:pPr>
        <w:spacing w:before="60" w:line="276" w:lineRule="auto"/>
        <w:ind w:firstLine="567"/>
        <w:jc w:val="both"/>
      </w:pPr>
      <w:r w:rsidRPr="007172CC">
        <w:t>Организации оптовой торговли за 2023 год продали продукции и товаров на 36,1% ниже, чем в 2022 году в сопоставимых ценах.</w:t>
      </w:r>
    </w:p>
    <w:p w:rsidR="00934292" w:rsidRPr="007172CC" w:rsidRDefault="00417CB2" w:rsidP="00FF39BA">
      <w:pPr>
        <w:spacing w:before="60" w:line="276" w:lineRule="auto"/>
        <w:jc w:val="both"/>
      </w:pPr>
      <w:r w:rsidRPr="00B33E36">
        <w:rPr>
          <w:color w:val="FF0000"/>
        </w:rPr>
        <w:t xml:space="preserve">         </w:t>
      </w:r>
      <w:r w:rsidR="001C6973" w:rsidRPr="00B33E36">
        <w:rPr>
          <w:color w:val="FF0000"/>
        </w:rPr>
        <w:t xml:space="preserve"> </w:t>
      </w:r>
      <w:r w:rsidR="00934292" w:rsidRPr="007172CC">
        <w:rPr>
          <w:rStyle w:val="af6"/>
          <w:rFonts w:ascii="Times New Roman" w:hAnsi="Times New Roman"/>
          <w:sz w:val="24"/>
        </w:rPr>
        <w:t>Цены.</w:t>
      </w:r>
      <w:r w:rsidR="00934292" w:rsidRPr="007172CC">
        <w:t xml:space="preserve"> За 2023 год прирост потребительских цен по Архангельской области без Ненецкого автономного округа составил 9,0%. Опережающими темпами росли цены на услуги: за 2023 год услуги подорожали на 9,2%, товары – на 8,9%. За декабрь 2023 года прирост потребительских цен составил 1,2%, в том числе на товары – 1,8%, а на услуги – снижение цен на 0,4%. </w:t>
      </w:r>
    </w:p>
    <w:p w:rsidR="00934292" w:rsidRPr="007172CC" w:rsidRDefault="00934292" w:rsidP="00FF39BA">
      <w:pPr>
        <w:spacing w:before="60" w:line="276" w:lineRule="auto"/>
        <w:ind w:firstLine="567"/>
        <w:jc w:val="both"/>
      </w:pPr>
      <w:r w:rsidRPr="007172CC">
        <w:t xml:space="preserve">Стоимость условного (минимального) набора продуктов питания в расчете на месяц на 1 человека в конце декабря 2023 года в среднем по области без Ненецкого автономного округа составила </w:t>
      </w:r>
      <w:r w:rsidRPr="00C61337">
        <w:rPr>
          <w:b/>
        </w:rPr>
        <w:t>7</w:t>
      </w:r>
      <w:r w:rsidR="00C61337">
        <w:rPr>
          <w:b/>
        </w:rPr>
        <w:t xml:space="preserve"> </w:t>
      </w:r>
      <w:r w:rsidRPr="00C61337">
        <w:rPr>
          <w:b/>
        </w:rPr>
        <w:t>247,8 рубля</w:t>
      </w:r>
      <w:r w:rsidRPr="007172CC">
        <w:t xml:space="preserve"> и увеличилась за месяц на 1,1%. По сравнению с декабрем 2022 года стоимость набора увеличилась на 545,3 рубля или на 8,1%.</w:t>
      </w:r>
    </w:p>
    <w:p w:rsidR="00934292" w:rsidRPr="007172CC" w:rsidRDefault="00934292" w:rsidP="00FF39BA">
      <w:pPr>
        <w:pStyle w:val="ac"/>
        <w:spacing w:line="276" w:lineRule="auto"/>
        <w:rPr>
          <w:rFonts w:ascii="Times New Roman" w:hAnsi="Times New Roman"/>
          <w:sz w:val="24"/>
          <w:szCs w:val="24"/>
        </w:rPr>
      </w:pPr>
      <w:r w:rsidRPr="007172CC">
        <w:rPr>
          <w:rFonts w:ascii="Times New Roman" w:hAnsi="Times New Roman"/>
          <w:sz w:val="24"/>
          <w:szCs w:val="24"/>
        </w:rPr>
        <w:t>В конце декабря 2023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(в рублях): мыло хозяйственное – 67,91 за 200 грамм, порошок стиральный – 192,79 за 1 килограмм, мыло туалетное – 84,39 за 100 грамм, сигареты с фильтром – 186,04 за пачку, бензин автомобильный марки АИ-92 – 50,60 за 1 литр, телевизор – 41353,45 за 1 штуку, холодильник двухкамерный, емкостью 250-360 л – 45924,40 за 1 штуку.</w:t>
      </w:r>
    </w:p>
    <w:p w:rsidR="00934292" w:rsidRPr="007172CC" w:rsidRDefault="00934292" w:rsidP="00FF39BA">
      <w:pPr>
        <w:spacing w:before="60" w:line="276" w:lineRule="auto"/>
        <w:ind w:firstLine="567"/>
        <w:jc w:val="both"/>
        <w:rPr>
          <w:color w:val="000000"/>
        </w:rPr>
      </w:pPr>
      <w:r w:rsidRPr="007172CC">
        <w:t>В 2023 году отмечено следующее изменение цен и тарифов на услуги по Архангельской области без Ненецкого автономного округа: цены выросли на бытовые услуги на 8,8%, жилищные и коммунальные услуги (включая аренду квартир) – на 3,2%, услуги организаций культуры – на 16,3%, услуги образования – на 8,7%, медицинские услуги – на 10,6%, услуги физической культуры и спорта – на 7,8%, услуги телекоммуникационные – на 7,0%, услуги пассажирского транспорта – на 12,7%, услуги в сфере туризма – на 16,1%, ветеринарные услуги – на 5,9%, услуги правового характера – на 9,0%, санаторно-оздоровительные услуги – на 9,5%, услуги банков – на 31,8%.</w:t>
      </w:r>
    </w:p>
    <w:p w:rsidR="00C61337" w:rsidRPr="007172CC" w:rsidRDefault="00C61337" w:rsidP="00FF39BA">
      <w:pPr>
        <w:spacing w:before="60" w:line="276" w:lineRule="auto"/>
        <w:ind w:firstLine="567"/>
        <w:jc w:val="both"/>
      </w:pPr>
      <w:r w:rsidRPr="007172CC">
        <w:t>За январь-ноябрь 2023 года, по оперативным данным,</w:t>
      </w:r>
      <w:r w:rsidRPr="007172CC">
        <w:rPr>
          <w:b/>
          <w:i/>
        </w:rPr>
        <w:t xml:space="preserve"> сальдированный финансовый результат</w:t>
      </w:r>
      <w:r w:rsidRPr="007172CC">
        <w:t xml:space="preserve"> организаций (без субъектов малого предпринимательства, кредитных организаций, государственных (муниципальных) учреждений, некредитных финансовых организаций) составил </w:t>
      </w:r>
      <w:r w:rsidRPr="00C61337">
        <w:rPr>
          <w:b/>
        </w:rPr>
        <w:t>7 560 984 тыс. рублей</w:t>
      </w:r>
      <w:r w:rsidRPr="007172CC">
        <w:t xml:space="preserve"> </w:t>
      </w:r>
      <w:r w:rsidRPr="007172CC">
        <w:rPr>
          <w:b/>
          <w:bCs/>
          <w:i/>
          <w:iCs/>
        </w:rPr>
        <w:t>убытка.</w:t>
      </w:r>
    </w:p>
    <w:p w:rsidR="00C61337" w:rsidRPr="007172CC" w:rsidRDefault="00C61337" w:rsidP="00FF39BA">
      <w:pPr>
        <w:spacing w:before="60" w:line="276" w:lineRule="auto"/>
        <w:ind w:firstLine="567"/>
        <w:jc w:val="both"/>
      </w:pPr>
      <w:r w:rsidRPr="007172CC">
        <w:rPr>
          <w:b/>
          <w:i/>
        </w:rPr>
        <w:t>Суммарная задолженность по обязательствам</w:t>
      </w:r>
      <w:r w:rsidRPr="007172CC">
        <w:t xml:space="preserve"> на конец ноября 2023 года достигла </w:t>
      </w:r>
      <w:r w:rsidRPr="00C61337">
        <w:rPr>
          <w:b/>
        </w:rPr>
        <w:t>53 601 689 тыс. рублей</w:t>
      </w:r>
      <w:r w:rsidRPr="007172CC">
        <w:t xml:space="preserve">, в том числе </w:t>
      </w:r>
      <w:r w:rsidRPr="007172CC">
        <w:rPr>
          <w:b/>
          <w:i/>
        </w:rPr>
        <w:t>кредиторская</w:t>
      </w:r>
      <w:r w:rsidRPr="007172CC">
        <w:t xml:space="preserve"> – </w:t>
      </w:r>
      <w:r w:rsidRPr="00C61337">
        <w:rPr>
          <w:b/>
        </w:rPr>
        <w:t>4 520 216 тыс. рублей</w:t>
      </w:r>
      <w:r w:rsidRPr="007172CC">
        <w:t xml:space="preserve">. Размер </w:t>
      </w:r>
      <w:r w:rsidRPr="007172CC">
        <w:rPr>
          <w:b/>
          <w:i/>
        </w:rPr>
        <w:t>дебиторской</w:t>
      </w:r>
      <w:r w:rsidRPr="007172CC">
        <w:t xml:space="preserve"> задолженности составил </w:t>
      </w:r>
      <w:r w:rsidRPr="00C61337">
        <w:rPr>
          <w:b/>
        </w:rPr>
        <w:t>2 561 570 тыс. рублей</w:t>
      </w:r>
      <w:r w:rsidRPr="007172CC">
        <w:t>.</w:t>
      </w:r>
    </w:p>
    <w:p w:rsidR="00C61337" w:rsidRPr="007172CC" w:rsidRDefault="00C61337" w:rsidP="00FF39BA">
      <w:pPr>
        <w:spacing w:before="60" w:line="276" w:lineRule="auto"/>
        <w:ind w:firstLine="567"/>
        <w:jc w:val="both"/>
      </w:pPr>
      <w:r w:rsidRPr="007172CC">
        <w:rPr>
          <w:b/>
          <w:i/>
        </w:rPr>
        <w:t>Оплата труда</w:t>
      </w:r>
      <w:r w:rsidRPr="007172CC">
        <w:t xml:space="preserve">. Среднемесячная номинальная начисленная заработная плата работников организаций за январь-ноябрь 2023 года составила </w:t>
      </w:r>
      <w:r w:rsidRPr="00C61337">
        <w:rPr>
          <w:b/>
        </w:rPr>
        <w:t>74 758,6 рубля</w:t>
      </w:r>
      <w:r w:rsidRPr="007172CC">
        <w:t xml:space="preserve"> и увеличилась по сравнению с соответствующим периодом 2022 года на 0,1%. Среднемесячная заработная плата за ноябрь 2023 года сложилась в размере 68</w:t>
      </w:r>
      <w:r>
        <w:t xml:space="preserve"> </w:t>
      </w:r>
      <w:r w:rsidRPr="007172CC">
        <w:t>695,9 рубля и снизилась по сравнению с ноябрем 2022 года на 3,9%, по сравнению с октябрем 2023 года уменьшилась на 8,6%.</w:t>
      </w:r>
    </w:p>
    <w:p w:rsidR="00C61337" w:rsidRPr="007172CC" w:rsidRDefault="00C61337" w:rsidP="00FF39BA">
      <w:pPr>
        <w:spacing w:before="60" w:line="276" w:lineRule="auto"/>
        <w:ind w:firstLine="567"/>
        <w:jc w:val="both"/>
      </w:pPr>
      <w:r w:rsidRPr="007172CC">
        <w:rPr>
          <w:rStyle w:val="af6"/>
          <w:rFonts w:ascii="Times New Roman" w:hAnsi="Times New Roman"/>
          <w:sz w:val="24"/>
        </w:rPr>
        <w:t>Занятость населения.</w:t>
      </w:r>
      <w:r w:rsidRPr="007172CC">
        <w:t xml:space="preserve"> Число замещенных рабочих мест работниками списочного состава, совместителями и лицами, выполнявшими работы</w:t>
      </w:r>
      <w:r>
        <w:t xml:space="preserve"> </w:t>
      </w:r>
      <w:r w:rsidRPr="007172CC">
        <w:t>по договорам гражданско-</w:t>
      </w:r>
      <w:r w:rsidRPr="007172CC">
        <w:lastRenderedPageBreak/>
        <w:t xml:space="preserve">правового характера, в организациях в январе-ноябре 2023 года составило </w:t>
      </w:r>
      <w:r w:rsidRPr="00C61337">
        <w:rPr>
          <w:b/>
        </w:rPr>
        <w:t>5 829 человек</w:t>
      </w:r>
      <w:r w:rsidRPr="007172CC">
        <w:t>,</w:t>
      </w:r>
      <w:r w:rsidRPr="007172CC">
        <w:rPr>
          <w:color w:val="FF0000"/>
        </w:rPr>
        <w:t xml:space="preserve"> </w:t>
      </w:r>
      <w:r w:rsidRPr="007172CC">
        <w:t xml:space="preserve">что меньше, чем в январе-ноябре 2022 года на 179 человек. </w:t>
      </w:r>
      <w:r w:rsidRPr="007172CC">
        <w:rPr>
          <w:rStyle w:val="ae"/>
          <w:rFonts w:ascii="Times New Roman" w:hAnsi="Times New Roman"/>
          <w:color w:val="000000"/>
          <w:sz w:val="24"/>
        </w:rPr>
        <w:t>В январе-ноябре 2023 года в</w:t>
      </w:r>
      <w:r w:rsidRPr="007172CC">
        <w:t xml:space="preserve"> общем количестве замещенных рабочих мест рабочие места внешних совместителей составили 0,7%, лиц, выполнявших работы по договорам гражданско-правового характера – 2,2%.</w:t>
      </w:r>
    </w:p>
    <w:p w:rsidR="007172CC" w:rsidRDefault="007172CC" w:rsidP="001C6973">
      <w:pPr>
        <w:rPr>
          <w:highlight w:val="yellow"/>
        </w:rPr>
      </w:pPr>
    </w:p>
    <w:bookmarkEnd w:id="0"/>
    <w:p w:rsidR="00B73EAF" w:rsidRPr="00B44205" w:rsidRDefault="0085790C" w:rsidP="005C3C14">
      <w:pPr>
        <w:jc w:val="center"/>
        <w:rPr>
          <w:b/>
        </w:rPr>
      </w:pPr>
      <w:r w:rsidRPr="00B44205">
        <w:rPr>
          <w:b/>
        </w:rPr>
        <w:t>2</w:t>
      </w:r>
      <w:r w:rsidR="001F579F" w:rsidRPr="00B44205">
        <w:rPr>
          <w:b/>
        </w:rPr>
        <w:t>.</w:t>
      </w:r>
      <w:r w:rsidR="005C3C14" w:rsidRPr="00B44205">
        <w:rPr>
          <w:b/>
        </w:rPr>
        <w:t xml:space="preserve"> Промышленность</w:t>
      </w:r>
    </w:p>
    <w:p w:rsidR="00C776EC" w:rsidRPr="004F36C5" w:rsidRDefault="00C776EC" w:rsidP="00FF39BA">
      <w:pPr>
        <w:spacing w:line="276" w:lineRule="auto"/>
        <w:jc w:val="both"/>
        <w:rPr>
          <w:color w:val="000000"/>
          <w:sz w:val="28"/>
          <w:szCs w:val="28"/>
        </w:rPr>
      </w:pPr>
      <w:r w:rsidRPr="004F36C5">
        <w:rPr>
          <w:color w:val="000000"/>
          <w:sz w:val="28"/>
          <w:szCs w:val="28"/>
        </w:rPr>
        <w:t xml:space="preserve">          </w:t>
      </w:r>
    </w:p>
    <w:p w:rsidR="00423FD7" w:rsidRPr="00276B03" w:rsidRDefault="00423FD7" w:rsidP="00FF39BA">
      <w:pPr>
        <w:spacing w:line="276" w:lineRule="auto"/>
        <w:jc w:val="both"/>
        <w:rPr>
          <w:color w:val="000000"/>
        </w:rPr>
      </w:pPr>
      <w:r w:rsidRPr="00C776EC">
        <w:rPr>
          <w:color w:val="000000"/>
        </w:rPr>
        <w:t xml:space="preserve">          За 202</w:t>
      </w:r>
      <w:r w:rsidR="00C776EC" w:rsidRPr="00C776EC">
        <w:rPr>
          <w:color w:val="000000"/>
        </w:rPr>
        <w:t>3</w:t>
      </w:r>
      <w:r w:rsidRPr="00C776EC">
        <w:rPr>
          <w:color w:val="000000"/>
        </w:rPr>
        <w:t xml:space="preserve"> год крупными и средними предприятиями района  было заготовлено 1 1</w:t>
      </w:r>
      <w:r w:rsidR="00C776EC" w:rsidRPr="00C776EC">
        <w:rPr>
          <w:color w:val="000000"/>
        </w:rPr>
        <w:t>41</w:t>
      </w:r>
      <w:r w:rsidRPr="00C776EC">
        <w:rPr>
          <w:color w:val="000000"/>
        </w:rPr>
        <w:t>,</w:t>
      </w:r>
      <w:r w:rsidR="00C776EC" w:rsidRPr="00C776EC">
        <w:rPr>
          <w:color w:val="000000"/>
        </w:rPr>
        <w:t>9</w:t>
      </w:r>
      <w:r w:rsidRPr="00C776EC">
        <w:rPr>
          <w:color w:val="000000"/>
        </w:rPr>
        <w:t xml:space="preserve"> тыс. кбм. древесины (уменьшение на </w:t>
      </w:r>
      <w:r w:rsidR="00C776EC" w:rsidRPr="00C776EC">
        <w:rPr>
          <w:color w:val="000000"/>
        </w:rPr>
        <w:t>1,2</w:t>
      </w:r>
      <w:r w:rsidRPr="00C776EC">
        <w:rPr>
          <w:color w:val="000000"/>
        </w:rPr>
        <w:t xml:space="preserve"> % к АППГ, 202</w:t>
      </w:r>
      <w:r w:rsidR="00C776EC" w:rsidRPr="00C776EC">
        <w:rPr>
          <w:color w:val="000000"/>
        </w:rPr>
        <w:t>2</w:t>
      </w:r>
      <w:r w:rsidRPr="00C776EC">
        <w:rPr>
          <w:color w:val="000000"/>
        </w:rPr>
        <w:t xml:space="preserve"> год – 1</w:t>
      </w:r>
      <w:r w:rsidR="00C776EC" w:rsidRPr="00C776EC">
        <w:rPr>
          <w:color w:val="000000"/>
        </w:rPr>
        <w:t> 155,4</w:t>
      </w:r>
      <w:r w:rsidRPr="00C776EC">
        <w:rPr>
          <w:color w:val="000000"/>
        </w:rPr>
        <w:t xml:space="preserve"> тыс. </w:t>
      </w:r>
      <w:r w:rsidRPr="00276B03">
        <w:rPr>
          <w:color w:val="000000"/>
        </w:rPr>
        <w:t>кбм.)</w:t>
      </w:r>
      <w:r w:rsidR="00276B03" w:rsidRPr="00276B03">
        <w:rPr>
          <w:color w:val="000000"/>
        </w:rPr>
        <w:t>.</w:t>
      </w:r>
    </w:p>
    <w:p w:rsidR="00423FD7" w:rsidRPr="00276B03" w:rsidRDefault="00423FD7" w:rsidP="00FF39BA">
      <w:pPr>
        <w:spacing w:line="276" w:lineRule="auto"/>
        <w:jc w:val="both"/>
        <w:rPr>
          <w:color w:val="000000"/>
        </w:rPr>
      </w:pPr>
      <w:r w:rsidRPr="00276B03">
        <w:rPr>
          <w:color w:val="000000"/>
        </w:rPr>
        <w:t xml:space="preserve">          Вывозка древесины составила  1</w:t>
      </w:r>
      <w:r w:rsidR="00C776EC" w:rsidRPr="00276B03">
        <w:rPr>
          <w:color w:val="000000"/>
        </w:rPr>
        <w:t> 007,8</w:t>
      </w:r>
      <w:r w:rsidRPr="00276B03">
        <w:rPr>
          <w:color w:val="000000"/>
        </w:rPr>
        <w:t xml:space="preserve"> тыс. кбм. (уменьшение на </w:t>
      </w:r>
      <w:r w:rsidR="00276B03" w:rsidRPr="00276B03">
        <w:rPr>
          <w:color w:val="000000"/>
        </w:rPr>
        <w:t>12,3</w:t>
      </w:r>
      <w:r w:rsidRPr="00276B03">
        <w:rPr>
          <w:color w:val="000000"/>
        </w:rPr>
        <w:t xml:space="preserve"> % к АППГ, 202</w:t>
      </w:r>
      <w:r w:rsidR="00276B03" w:rsidRPr="00276B03">
        <w:rPr>
          <w:color w:val="000000"/>
        </w:rPr>
        <w:t>2</w:t>
      </w:r>
      <w:r w:rsidRPr="00276B03">
        <w:rPr>
          <w:color w:val="000000"/>
        </w:rPr>
        <w:t xml:space="preserve"> год – </w:t>
      </w:r>
      <w:r w:rsidR="00276B03" w:rsidRPr="00276B03">
        <w:rPr>
          <w:color w:val="000000"/>
        </w:rPr>
        <w:t>1149,3</w:t>
      </w:r>
      <w:r w:rsidRPr="00276B03">
        <w:rPr>
          <w:color w:val="000000"/>
        </w:rPr>
        <w:t xml:space="preserve"> тыс. кбм.).                       </w:t>
      </w:r>
    </w:p>
    <w:p w:rsidR="00423FD7" w:rsidRDefault="00423FD7" w:rsidP="00FF39BA">
      <w:pPr>
        <w:tabs>
          <w:tab w:val="left" w:pos="709"/>
        </w:tabs>
        <w:spacing w:line="276" w:lineRule="auto"/>
        <w:jc w:val="both"/>
        <w:rPr>
          <w:b/>
          <w:color w:val="000000"/>
        </w:rPr>
      </w:pPr>
      <w:r w:rsidRPr="00395252">
        <w:rPr>
          <w:color w:val="000000"/>
        </w:rPr>
        <w:t xml:space="preserve">          Производство круглых лесоматериалов в отчетном периоде составило </w:t>
      </w:r>
      <w:r w:rsidR="00395252">
        <w:t>921,3</w:t>
      </w:r>
      <w:r w:rsidRPr="00395252">
        <w:t xml:space="preserve"> </w:t>
      </w:r>
      <w:r w:rsidRPr="00395252">
        <w:rPr>
          <w:color w:val="000000"/>
        </w:rPr>
        <w:t>тыс. кбм., что на 1</w:t>
      </w:r>
      <w:r w:rsidR="00395252">
        <w:rPr>
          <w:color w:val="000000"/>
        </w:rPr>
        <w:t>8,7</w:t>
      </w:r>
      <w:r w:rsidRPr="00395252">
        <w:rPr>
          <w:color w:val="000000"/>
        </w:rPr>
        <w:t xml:space="preserve"> % меньше, чем в АППГ (202</w:t>
      </w:r>
      <w:r w:rsidR="00395252">
        <w:rPr>
          <w:color w:val="000000"/>
        </w:rPr>
        <w:t>2</w:t>
      </w:r>
      <w:r w:rsidRPr="00395252">
        <w:rPr>
          <w:color w:val="000000"/>
        </w:rPr>
        <w:t xml:space="preserve"> год – 1</w:t>
      </w:r>
      <w:r w:rsidR="00276B03">
        <w:rPr>
          <w:color w:val="000000"/>
        </w:rPr>
        <w:t> 132,8</w:t>
      </w:r>
      <w:r w:rsidRPr="00395252">
        <w:rPr>
          <w:color w:val="000000"/>
        </w:rPr>
        <w:t xml:space="preserve"> тыс. кбм.).</w:t>
      </w:r>
      <w:r w:rsidRPr="00395252">
        <w:rPr>
          <w:b/>
          <w:color w:val="000000"/>
        </w:rPr>
        <w:t xml:space="preserve"> </w:t>
      </w:r>
    </w:p>
    <w:p w:rsidR="00395252" w:rsidRPr="00395252" w:rsidRDefault="00395252" w:rsidP="00FF39BA">
      <w:pPr>
        <w:tabs>
          <w:tab w:val="left" w:pos="709"/>
        </w:tabs>
        <w:spacing w:line="276" w:lineRule="auto"/>
        <w:jc w:val="both"/>
        <w:rPr>
          <w:b/>
          <w:color w:val="000000"/>
        </w:rPr>
      </w:pPr>
      <w:r>
        <w:t xml:space="preserve">         </w:t>
      </w:r>
      <w:r w:rsidRPr="00395252">
        <w:t>Причинами негативного влияния на производственные показатели деятельности предприятий лесопромышленного комплекса являются</w:t>
      </w:r>
      <w:r>
        <w:t>:</w:t>
      </w:r>
      <w:r w:rsidRPr="00395252">
        <w:t xml:space="preserve"> запрет на экспорт лесной продукции, антироссийские санкции на обслуживание и приобретение импортного оборудования и техники, логистические проблемы с транспортировкой и доставкой грузов.</w:t>
      </w:r>
    </w:p>
    <w:p w:rsidR="00423FD7" w:rsidRPr="00276B03" w:rsidRDefault="00423FD7" w:rsidP="00FF39BA">
      <w:pPr>
        <w:spacing w:line="276" w:lineRule="auto"/>
        <w:jc w:val="both"/>
        <w:rPr>
          <w:color w:val="000000"/>
        </w:rPr>
      </w:pPr>
      <w:r w:rsidRPr="00276B03">
        <w:rPr>
          <w:b/>
          <w:color w:val="000000"/>
        </w:rPr>
        <w:t xml:space="preserve">          </w:t>
      </w:r>
      <w:r w:rsidRPr="00276B03">
        <w:rPr>
          <w:color w:val="000000"/>
        </w:rPr>
        <w:t xml:space="preserve">Среднесписочная численность работающих – </w:t>
      </w:r>
      <w:r w:rsidR="00276B03" w:rsidRPr="00276B03">
        <w:rPr>
          <w:color w:val="000000"/>
        </w:rPr>
        <w:t>1501</w:t>
      </w:r>
      <w:r w:rsidRPr="00276B03">
        <w:rPr>
          <w:color w:val="000000"/>
        </w:rPr>
        <w:t xml:space="preserve"> человек (202</w:t>
      </w:r>
      <w:r w:rsidR="00276B03" w:rsidRPr="00276B03">
        <w:rPr>
          <w:color w:val="000000"/>
        </w:rPr>
        <w:t>2</w:t>
      </w:r>
      <w:r w:rsidRPr="00276B03">
        <w:rPr>
          <w:color w:val="000000"/>
        </w:rPr>
        <w:t xml:space="preserve"> год –    </w:t>
      </w:r>
      <w:r w:rsidR="00276B03" w:rsidRPr="00276B03">
        <w:rPr>
          <w:color w:val="000000"/>
        </w:rPr>
        <w:t>2048</w:t>
      </w:r>
      <w:r w:rsidRPr="00276B03">
        <w:rPr>
          <w:color w:val="000000"/>
        </w:rPr>
        <w:t xml:space="preserve"> человек).</w:t>
      </w:r>
    </w:p>
    <w:p w:rsidR="00423FD7" w:rsidRPr="00276B03" w:rsidRDefault="00423FD7" w:rsidP="00FF39BA">
      <w:pPr>
        <w:tabs>
          <w:tab w:val="left" w:pos="709"/>
        </w:tabs>
        <w:spacing w:line="276" w:lineRule="auto"/>
        <w:jc w:val="both"/>
        <w:rPr>
          <w:color w:val="000000"/>
        </w:rPr>
      </w:pPr>
      <w:r w:rsidRPr="00276B03">
        <w:rPr>
          <w:color w:val="000000"/>
        </w:rPr>
        <w:t xml:space="preserve">          Среднемесячная заработная плата – </w:t>
      </w:r>
      <w:r w:rsidR="00276B03" w:rsidRPr="00276B03">
        <w:rPr>
          <w:color w:val="000000"/>
        </w:rPr>
        <w:t>82 450</w:t>
      </w:r>
      <w:r w:rsidRPr="00276B03">
        <w:rPr>
          <w:color w:val="000000"/>
        </w:rPr>
        <w:t xml:space="preserve"> рублей, что на </w:t>
      </w:r>
      <w:r w:rsidR="00276B03" w:rsidRPr="00276B03">
        <w:rPr>
          <w:color w:val="000000"/>
        </w:rPr>
        <w:t>35,8</w:t>
      </w:r>
      <w:r w:rsidRPr="00276B03">
        <w:rPr>
          <w:color w:val="000000"/>
        </w:rPr>
        <w:t xml:space="preserve"> % больше к АППГ (202</w:t>
      </w:r>
      <w:r w:rsidR="00276B03" w:rsidRPr="00276B03">
        <w:rPr>
          <w:color w:val="000000"/>
        </w:rPr>
        <w:t>2</w:t>
      </w:r>
      <w:r w:rsidRPr="00276B03">
        <w:rPr>
          <w:color w:val="000000"/>
        </w:rPr>
        <w:t xml:space="preserve"> год – </w:t>
      </w:r>
      <w:r w:rsidR="00276B03" w:rsidRPr="00276B03">
        <w:rPr>
          <w:color w:val="000000"/>
        </w:rPr>
        <w:t>60 697</w:t>
      </w:r>
      <w:r w:rsidRPr="00276B03">
        <w:rPr>
          <w:color w:val="000000"/>
        </w:rPr>
        <w:t xml:space="preserve"> рублей).</w:t>
      </w:r>
    </w:p>
    <w:p w:rsidR="00423FD7" w:rsidRPr="00857A68" w:rsidRDefault="00423FD7" w:rsidP="00FF39BA">
      <w:pPr>
        <w:tabs>
          <w:tab w:val="left" w:pos="709"/>
        </w:tabs>
        <w:spacing w:line="276" w:lineRule="auto"/>
        <w:jc w:val="both"/>
        <w:rPr>
          <w:color w:val="000000"/>
        </w:rPr>
      </w:pPr>
      <w:r w:rsidRPr="00146C2F">
        <w:rPr>
          <w:color w:val="000000"/>
        </w:rPr>
        <w:t xml:space="preserve">          </w:t>
      </w:r>
      <w:r w:rsidR="00DD1173" w:rsidRPr="00146C2F">
        <w:rPr>
          <w:color w:val="000000"/>
        </w:rPr>
        <w:t>За 202</w:t>
      </w:r>
      <w:r w:rsidR="00146C2F" w:rsidRPr="00146C2F">
        <w:rPr>
          <w:color w:val="000000"/>
        </w:rPr>
        <w:t>3</w:t>
      </w:r>
      <w:r w:rsidR="00DD1173" w:rsidRPr="00146C2F">
        <w:rPr>
          <w:color w:val="000000"/>
        </w:rPr>
        <w:t xml:space="preserve"> год и</w:t>
      </w:r>
      <w:r w:rsidRPr="00146C2F">
        <w:rPr>
          <w:color w:val="000000"/>
        </w:rPr>
        <w:t>нвестиции</w:t>
      </w:r>
      <w:r w:rsidR="00DD1173" w:rsidRPr="00146C2F">
        <w:rPr>
          <w:color w:val="000000"/>
        </w:rPr>
        <w:t xml:space="preserve"> ООО «ГК «УЛК»,</w:t>
      </w:r>
      <w:r w:rsidRPr="00146C2F">
        <w:rPr>
          <w:color w:val="000000"/>
        </w:rPr>
        <w:t xml:space="preserve"> вложенные в </w:t>
      </w:r>
      <w:r w:rsidR="00DD1173" w:rsidRPr="00146C2F">
        <w:rPr>
          <w:color w:val="000000"/>
        </w:rPr>
        <w:t xml:space="preserve">развитие </w:t>
      </w:r>
      <w:r w:rsidRPr="00857A68">
        <w:rPr>
          <w:color w:val="000000"/>
        </w:rPr>
        <w:t>Устьянск</w:t>
      </w:r>
      <w:r w:rsidR="00DD1173" w:rsidRPr="00857A68">
        <w:rPr>
          <w:color w:val="000000"/>
        </w:rPr>
        <w:t>ого</w:t>
      </w:r>
      <w:r w:rsidRPr="00857A68">
        <w:rPr>
          <w:color w:val="000000"/>
        </w:rPr>
        <w:t xml:space="preserve"> </w:t>
      </w:r>
      <w:r w:rsidR="00146C2F" w:rsidRPr="00857A68">
        <w:rPr>
          <w:color w:val="000000"/>
        </w:rPr>
        <w:t>округа</w:t>
      </w:r>
      <w:r w:rsidRPr="00857A68">
        <w:rPr>
          <w:color w:val="000000"/>
        </w:rPr>
        <w:t xml:space="preserve"> </w:t>
      </w:r>
      <w:r w:rsidR="00857A68">
        <w:rPr>
          <w:color w:val="000000"/>
        </w:rPr>
        <w:t>–</w:t>
      </w:r>
      <w:r w:rsidR="00DD1173" w:rsidRPr="00857A68">
        <w:rPr>
          <w:color w:val="000000"/>
        </w:rPr>
        <w:t xml:space="preserve"> </w:t>
      </w:r>
      <w:r w:rsidR="00857A68">
        <w:rPr>
          <w:color w:val="000000"/>
        </w:rPr>
        <w:t>22 001,9</w:t>
      </w:r>
      <w:r w:rsidR="00DD1173" w:rsidRPr="00857A68">
        <w:rPr>
          <w:color w:val="000000"/>
        </w:rPr>
        <w:t xml:space="preserve"> тыс.руб</w:t>
      </w:r>
      <w:r w:rsidR="00857A68">
        <w:rPr>
          <w:color w:val="000000"/>
        </w:rPr>
        <w:t>лей</w:t>
      </w:r>
      <w:r w:rsidR="00DD1173" w:rsidRPr="00857A68">
        <w:rPr>
          <w:color w:val="000000"/>
        </w:rPr>
        <w:t xml:space="preserve">, в т.ч. строительство: дорог – </w:t>
      </w:r>
      <w:r w:rsidR="00146C2F" w:rsidRPr="00857A68">
        <w:rPr>
          <w:color w:val="000000"/>
        </w:rPr>
        <w:t>14 480,5</w:t>
      </w:r>
      <w:r w:rsidR="00DD1173" w:rsidRPr="00857A68">
        <w:rPr>
          <w:color w:val="000000"/>
        </w:rPr>
        <w:t xml:space="preserve"> тыс.руб</w:t>
      </w:r>
      <w:r w:rsidR="00146C2F" w:rsidRPr="00857A68">
        <w:rPr>
          <w:color w:val="000000"/>
        </w:rPr>
        <w:t>лей</w:t>
      </w:r>
      <w:r w:rsidR="00DD1173" w:rsidRPr="00857A68">
        <w:rPr>
          <w:color w:val="000000"/>
        </w:rPr>
        <w:t xml:space="preserve">, </w:t>
      </w:r>
      <w:r w:rsidR="00146C2F" w:rsidRPr="00857A68">
        <w:rPr>
          <w:color w:val="000000"/>
        </w:rPr>
        <w:t>ремонт помещений Березницкой гимназии – 1 827,9</w:t>
      </w:r>
      <w:r w:rsidR="00146C2F">
        <w:rPr>
          <w:color w:val="000000"/>
        </w:rPr>
        <w:t xml:space="preserve"> тыс.рублей, ремонт библиотеки-музея в д.Алферовская – 1 564,5 тыс.рублей, капитальный ремонт пожарной части в с.Березник – 2 446,0 тыс.рублей, установка автомобильного сезонного моста в с.Строевское</w:t>
      </w:r>
      <w:r w:rsidR="00857A68">
        <w:rPr>
          <w:color w:val="000000"/>
        </w:rPr>
        <w:t xml:space="preserve">, п.Студенец, д.Едьма – 1 499,5 тыс.рублей, ремонт автомобильного моста д.Кочкурга – 43,5 тыс.рублей, </w:t>
      </w:r>
      <w:r w:rsidR="00DD1173" w:rsidRPr="00857A68">
        <w:rPr>
          <w:color w:val="000000"/>
        </w:rPr>
        <w:t>новогоднее оформление площади – 1</w:t>
      </w:r>
      <w:r w:rsidR="00146C2F" w:rsidRPr="00857A68">
        <w:rPr>
          <w:color w:val="000000"/>
        </w:rPr>
        <w:t>4</w:t>
      </w:r>
      <w:r w:rsidR="00DD1173" w:rsidRPr="00857A68">
        <w:rPr>
          <w:color w:val="000000"/>
        </w:rPr>
        <w:t>0,0 тыс.руб.</w:t>
      </w:r>
    </w:p>
    <w:p w:rsidR="00D7359B" w:rsidRPr="00465568" w:rsidRDefault="00D7359B" w:rsidP="00423FD7">
      <w:pPr>
        <w:tabs>
          <w:tab w:val="left" w:pos="709"/>
        </w:tabs>
        <w:jc w:val="both"/>
        <w:rPr>
          <w:color w:val="000000"/>
          <w:highlight w:val="yellow"/>
        </w:rPr>
      </w:pPr>
    </w:p>
    <w:p w:rsidR="00B73EAF" w:rsidRPr="00B44205" w:rsidRDefault="001F786B" w:rsidP="005C3C14">
      <w:pPr>
        <w:jc w:val="center"/>
        <w:rPr>
          <w:b/>
        </w:rPr>
      </w:pPr>
      <w:r w:rsidRPr="00B44205">
        <w:rPr>
          <w:b/>
        </w:rPr>
        <w:t>3</w:t>
      </w:r>
      <w:r w:rsidR="005C3C14" w:rsidRPr="00B44205">
        <w:rPr>
          <w:b/>
        </w:rPr>
        <w:t>.Сельское хозяйство</w:t>
      </w:r>
    </w:p>
    <w:p w:rsidR="002D1DED" w:rsidRPr="00465568" w:rsidRDefault="002D1DED" w:rsidP="005C3C14">
      <w:pPr>
        <w:jc w:val="center"/>
        <w:rPr>
          <w:b/>
          <w:color w:val="FF0000"/>
          <w:highlight w:val="yellow"/>
        </w:rPr>
      </w:pPr>
    </w:p>
    <w:p w:rsidR="001C5FB0" w:rsidRPr="001C5FB0" w:rsidRDefault="001C5FB0" w:rsidP="00FF39BA">
      <w:pPr>
        <w:spacing w:line="276" w:lineRule="auto"/>
        <w:ind w:firstLine="708"/>
        <w:jc w:val="both"/>
      </w:pPr>
      <w:r w:rsidRPr="001C5FB0">
        <w:t>На территории Устьянского муниципального округа зарегистрирован 21 субъект, применяющий вид экономической деятельности -  сельское хозяйство, из них 6 – со статусом юридического лица, 15 – индивидуальных предпринимателей и глав крестьянско-фермерских хозяйств (далее КФХ).</w:t>
      </w:r>
    </w:p>
    <w:p w:rsidR="001C5FB0" w:rsidRPr="001C5FB0" w:rsidRDefault="001C5FB0" w:rsidP="00FF39BA">
      <w:pPr>
        <w:spacing w:line="276" w:lineRule="auto"/>
        <w:jc w:val="both"/>
      </w:pPr>
      <w:r w:rsidRPr="001C5FB0">
        <w:t xml:space="preserve">        На протяжении многих лет основными сельхоз товаропроизводителями являются:</w:t>
      </w:r>
    </w:p>
    <w:tbl>
      <w:tblPr>
        <w:tblStyle w:val="af1"/>
        <w:tblW w:w="0" w:type="auto"/>
        <w:tblLook w:val="04A0"/>
      </w:tblPr>
      <w:tblGrid>
        <w:gridCol w:w="5637"/>
        <w:gridCol w:w="3933"/>
      </w:tblGrid>
      <w:tr w:rsidR="001C5FB0" w:rsidRPr="001C5FB0" w:rsidTr="00FA4D04">
        <w:tc>
          <w:tcPr>
            <w:tcW w:w="5637" w:type="dxa"/>
          </w:tcPr>
          <w:p w:rsidR="001C5FB0" w:rsidRPr="001C5FB0" w:rsidRDefault="001C5FB0" w:rsidP="00FA4D04">
            <w:pPr>
              <w:jc w:val="both"/>
            </w:pPr>
            <w:r w:rsidRPr="001C5FB0">
              <w:t>ООО «Устьянская молочная компания» (ООО «УМК»)</w:t>
            </w:r>
          </w:p>
        </w:tc>
        <w:tc>
          <w:tcPr>
            <w:tcW w:w="3933" w:type="dxa"/>
          </w:tcPr>
          <w:p w:rsidR="001C5FB0" w:rsidRPr="001C5FB0" w:rsidRDefault="001C5FB0" w:rsidP="00FA4D04">
            <w:pPr>
              <w:jc w:val="both"/>
            </w:pPr>
            <w:r w:rsidRPr="001C5FB0">
              <w:t>производство молока и мяса</w:t>
            </w:r>
          </w:p>
        </w:tc>
      </w:tr>
      <w:tr w:rsidR="001C5FB0" w:rsidRPr="001C5FB0" w:rsidTr="00FA4D04">
        <w:tc>
          <w:tcPr>
            <w:tcW w:w="5637" w:type="dxa"/>
          </w:tcPr>
          <w:p w:rsidR="001C5FB0" w:rsidRPr="001C5FB0" w:rsidRDefault="001C5FB0" w:rsidP="00FA4D04">
            <w:pPr>
              <w:jc w:val="both"/>
            </w:pPr>
            <w:r w:rsidRPr="001C5FB0">
              <w:t>ООО «Ростово»</w:t>
            </w:r>
          </w:p>
        </w:tc>
        <w:tc>
          <w:tcPr>
            <w:tcW w:w="3933" w:type="dxa"/>
          </w:tcPr>
          <w:p w:rsidR="001C5FB0" w:rsidRPr="001C5FB0" w:rsidRDefault="001C5FB0" w:rsidP="00FA4D04">
            <w:pPr>
              <w:jc w:val="both"/>
            </w:pPr>
            <w:r w:rsidRPr="001C5FB0">
              <w:t>производство молока и мяса</w:t>
            </w:r>
          </w:p>
        </w:tc>
      </w:tr>
      <w:tr w:rsidR="001C5FB0" w:rsidRPr="001C5FB0" w:rsidTr="00FA4D04">
        <w:tc>
          <w:tcPr>
            <w:tcW w:w="5637" w:type="dxa"/>
          </w:tcPr>
          <w:p w:rsidR="001C5FB0" w:rsidRPr="001C5FB0" w:rsidRDefault="001C5FB0" w:rsidP="00FA4D04">
            <w:pPr>
              <w:jc w:val="both"/>
            </w:pPr>
            <w:r w:rsidRPr="001C5FB0">
              <w:t>Глава КФХ ИП Крючкова Ольга Валерьевна</w:t>
            </w:r>
          </w:p>
        </w:tc>
        <w:tc>
          <w:tcPr>
            <w:tcW w:w="3933" w:type="dxa"/>
          </w:tcPr>
          <w:p w:rsidR="001C5FB0" w:rsidRPr="001C5FB0" w:rsidRDefault="001C5FB0" w:rsidP="00FA4D04">
            <w:pPr>
              <w:jc w:val="both"/>
            </w:pPr>
            <w:r w:rsidRPr="001C5FB0">
              <w:t>производство мяса</w:t>
            </w:r>
          </w:p>
        </w:tc>
      </w:tr>
      <w:tr w:rsidR="001C5FB0" w:rsidRPr="001C5FB0" w:rsidTr="00FA4D04">
        <w:tc>
          <w:tcPr>
            <w:tcW w:w="5637" w:type="dxa"/>
          </w:tcPr>
          <w:p w:rsidR="001C5FB0" w:rsidRPr="001C5FB0" w:rsidRDefault="001C5FB0" w:rsidP="00FA4D04">
            <w:pPr>
              <w:jc w:val="both"/>
            </w:pPr>
            <w:r w:rsidRPr="001C5FB0">
              <w:t>Глава КФХ Кокорин Александр Валентинович</w:t>
            </w:r>
          </w:p>
        </w:tc>
        <w:tc>
          <w:tcPr>
            <w:tcW w:w="3933" w:type="dxa"/>
          </w:tcPr>
          <w:p w:rsidR="001C5FB0" w:rsidRPr="001C5FB0" w:rsidRDefault="001C5FB0" w:rsidP="00FA4D04">
            <w:pPr>
              <w:jc w:val="both"/>
            </w:pPr>
            <w:r>
              <w:t>разведение овец и коз</w:t>
            </w:r>
          </w:p>
        </w:tc>
      </w:tr>
      <w:tr w:rsidR="001C5FB0" w:rsidRPr="001C5FB0" w:rsidTr="00FA4D04">
        <w:tc>
          <w:tcPr>
            <w:tcW w:w="5637" w:type="dxa"/>
          </w:tcPr>
          <w:p w:rsidR="001C5FB0" w:rsidRPr="001C5FB0" w:rsidRDefault="001C5FB0" w:rsidP="00FA4D04">
            <w:pPr>
              <w:jc w:val="both"/>
            </w:pPr>
            <w:r w:rsidRPr="001C5FB0">
              <w:t>ООО «Лека»</w:t>
            </w:r>
          </w:p>
        </w:tc>
        <w:tc>
          <w:tcPr>
            <w:tcW w:w="3933" w:type="dxa"/>
          </w:tcPr>
          <w:p w:rsidR="001C5FB0" w:rsidRPr="001C5FB0" w:rsidRDefault="001C5FB0" w:rsidP="00FA4D04">
            <w:pPr>
              <w:jc w:val="both"/>
            </w:pPr>
            <w:r w:rsidRPr="001C5FB0">
              <w:t>производство картофеля</w:t>
            </w:r>
          </w:p>
        </w:tc>
      </w:tr>
      <w:tr w:rsidR="001C5FB0" w:rsidRPr="001C5FB0" w:rsidTr="00FA4D04">
        <w:tc>
          <w:tcPr>
            <w:tcW w:w="5637" w:type="dxa"/>
          </w:tcPr>
          <w:p w:rsidR="001C5FB0" w:rsidRPr="001C5FB0" w:rsidRDefault="001C5FB0" w:rsidP="00FA4D04">
            <w:pPr>
              <w:jc w:val="both"/>
            </w:pPr>
            <w:r w:rsidRPr="001C5FB0">
              <w:t>Глава КФХ ИП Пахотина Наталья Львовна</w:t>
            </w:r>
          </w:p>
        </w:tc>
        <w:tc>
          <w:tcPr>
            <w:tcW w:w="3933" w:type="dxa"/>
          </w:tcPr>
          <w:p w:rsidR="001C5FB0" w:rsidRPr="001C5FB0" w:rsidRDefault="001C5FB0" w:rsidP="00FA4D04">
            <w:pPr>
              <w:jc w:val="both"/>
            </w:pPr>
            <w:r w:rsidRPr="001C5FB0">
              <w:t>производство картофеля</w:t>
            </w:r>
          </w:p>
        </w:tc>
      </w:tr>
      <w:tr w:rsidR="001C5FB0" w:rsidRPr="001C5FB0" w:rsidTr="00FA4D04">
        <w:tc>
          <w:tcPr>
            <w:tcW w:w="5637" w:type="dxa"/>
          </w:tcPr>
          <w:p w:rsidR="001C5FB0" w:rsidRPr="001C5FB0" w:rsidRDefault="001C5FB0" w:rsidP="00FA4D04">
            <w:pPr>
              <w:jc w:val="both"/>
            </w:pPr>
            <w:r w:rsidRPr="001C5FB0">
              <w:t>ИП Соловьев Владимир Анатольевич</w:t>
            </w:r>
          </w:p>
        </w:tc>
        <w:tc>
          <w:tcPr>
            <w:tcW w:w="3933" w:type="dxa"/>
          </w:tcPr>
          <w:p w:rsidR="001C5FB0" w:rsidRPr="001C5FB0" w:rsidRDefault="001C5FB0" w:rsidP="00FA4D04">
            <w:pPr>
              <w:jc w:val="both"/>
            </w:pPr>
            <w:r w:rsidRPr="001C5FB0">
              <w:t>производство картофеля</w:t>
            </w:r>
          </w:p>
        </w:tc>
      </w:tr>
      <w:tr w:rsidR="001C5FB0" w:rsidRPr="001C5FB0" w:rsidTr="00FA4D04">
        <w:tc>
          <w:tcPr>
            <w:tcW w:w="5637" w:type="dxa"/>
          </w:tcPr>
          <w:p w:rsidR="001C5FB0" w:rsidRPr="001C5FB0" w:rsidRDefault="001C5FB0" w:rsidP="00FA4D04">
            <w:pPr>
              <w:jc w:val="both"/>
            </w:pPr>
            <w:r w:rsidRPr="001C5FB0">
              <w:t>ИП Друганов Сергей Игоревич</w:t>
            </w:r>
          </w:p>
        </w:tc>
        <w:tc>
          <w:tcPr>
            <w:tcW w:w="3933" w:type="dxa"/>
          </w:tcPr>
          <w:p w:rsidR="001C5FB0" w:rsidRPr="001C5FB0" w:rsidRDefault="001C5FB0" w:rsidP="00FA4D04">
            <w:pPr>
              <w:jc w:val="both"/>
            </w:pPr>
            <w:r w:rsidRPr="001C5FB0">
              <w:t>производство картофеля (новый)</w:t>
            </w:r>
          </w:p>
        </w:tc>
      </w:tr>
      <w:tr w:rsidR="001C5FB0" w:rsidRPr="001C5FB0" w:rsidTr="00FA4D04">
        <w:tc>
          <w:tcPr>
            <w:tcW w:w="5637" w:type="dxa"/>
          </w:tcPr>
          <w:p w:rsidR="001C5FB0" w:rsidRPr="001C5FB0" w:rsidRDefault="001C5FB0" w:rsidP="00FA4D04">
            <w:pPr>
              <w:jc w:val="both"/>
            </w:pPr>
            <w:r w:rsidRPr="001C5FB0">
              <w:t>ИП Попов Роман Валерьевич</w:t>
            </w:r>
          </w:p>
        </w:tc>
        <w:tc>
          <w:tcPr>
            <w:tcW w:w="3933" w:type="dxa"/>
          </w:tcPr>
          <w:p w:rsidR="001C5FB0" w:rsidRPr="001C5FB0" w:rsidRDefault="001C5FB0" w:rsidP="00FA4D04">
            <w:pPr>
              <w:jc w:val="both"/>
            </w:pPr>
            <w:r w:rsidRPr="001C5FB0">
              <w:t>производство картофеля и овощей открытого грунта</w:t>
            </w:r>
          </w:p>
        </w:tc>
      </w:tr>
      <w:tr w:rsidR="001C5FB0" w:rsidRPr="001C5FB0" w:rsidTr="00FA4D04">
        <w:tc>
          <w:tcPr>
            <w:tcW w:w="5637" w:type="dxa"/>
          </w:tcPr>
          <w:p w:rsidR="001C5FB0" w:rsidRPr="001C5FB0" w:rsidRDefault="001C5FB0" w:rsidP="00FA4D04">
            <w:pPr>
              <w:jc w:val="both"/>
            </w:pPr>
            <w:r w:rsidRPr="001C5FB0">
              <w:lastRenderedPageBreak/>
              <w:t>Глава КФХ ИП Новоселова Наталья Валерьевна</w:t>
            </w:r>
          </w:p>
        </w:tc>
        <w:tc>
          <w:tcPr>
            <w:tcW w:w="3933" w:type="dxa"/>
          </w:tcPr>
          <w:p w:rsidR="001C5FB0" w:rsidRPr="001C5FB0" w:rsidRDefault="001C5FB0" w:rsidP="00FA4D04">
            <w:pPr>
              <w:jc w:val="both"/>
            </w:pPr>
            <w:r w:rsidRPr="001C5FB0">
              <w:t>выращивание овощей</w:t>
            </w:r>
          </w:p>
        </w:tc>
      </w:tr>
      <w:tr w:rsidR="001C5FB0" w:rsidRPr="001C5FB0" w:rsidTr="00FA4D04">
        <w:tc>
          <w:tcPr>
            <w:tcW w:w="5637" w:type="dxa"/>
          </w:tcPr>
          <w:p w:rsidR="001C5FB0" w:rsidRPr="001C5FB0" w:rsidRDefault="001C5FB0" w:rsidP="00FA4D04">
            <w:pPr>
              <w:jc w:val="both"/>
            </w:pPr>
            <w:r w:rsidRPr="001C5FB0">
              <w:t>Глава КФХ ИП  Ермоченкова</w:t>
            </w:r>
          </w:p>
          <w:p w:rsidR="001C5FB0" w:rsidRPr="001C5FB0" w:rsidRDefault="001C5FB0" w:rsidP="00FA4D04">
            <w:pPr>
              <w:jc w:val="both"/>
            </w:pPr>
            <w:r w:rsidRPr="001C5FB0">
              <w:t>Елена Валерьевна</w:t>
            </w:r>
          </w:p>
        </w:tc>
        <w:tc>
          <w:tcPr>
            <w:tcW w:w="3933" w:type="dxa"/>
          </w:tcPr>
          <w:p w:rsidR="001C5FB0" w:rsidRPr="001C5FB0" w:rsidRDefault="001C5FB0" w:rsidP="00FA4D04">
            <w:pPr>
              <w:jc w:val="both"/>
            </w:pPr>
            <w:r w:rsidRPr="001C5FB0">
              <w:t>производство меда</w:t>
            </w:r>
          </w:p>
        </w:tc>
      </w:tr>
      <w:tr w:rsidR="001C5FB0" w:rsidRPr="001C5FB0" w:rsidTr="00FA4D04">
        <w:tc>
          <w:tcPr>
            <w:tcW w:w="5637" w:type="dxa"/>
          </w:tcPr>
          <w:p w:rsidR="001C5FB0" w:rsidRPr="001C5FB0" w:rsidRDefault="001C5FB0" w:rsidP="00FA4D04">
            <w:pPr>
              <w:jc w:val="both"/>
            </w:pPr>
            <w:r w:rsidRPr="001C5FB0">
              <w:t>ИП Кудинов Александр Викторович</w:t>
            </w:r>
          </w:p>
        </w:tc>
        <w:tc>
          <w:tcPr>
            <w:tcW w:w="3933" w:type="dxa"/>
          </w:tcPr>
          <w:p w:rsidR="001C5FB0" w:rsidRPr="001C5FB0" w:rsidRDefault="001C5FB0" w:rsidP="00FA4D04">
            <w:pPr>
              <w:jc w:val="both"/>
            </w:pPr>
            <w:r w:rsidRPr="001C5FB0">
              <w:t>производство меда</w:t>
            </w:r>
          </w:p>
        </w:tc>
      </w:tr>
      <w:tr w:rsidR="001C5FB0" w:rsidRPr="001C5FB0" w:rsidTr="00FA4D04">
        <w:tc>
          <w:tcPr>
            <w:tcW w:w="5637" w:type="dxa"/>
          </w:tcPr>
          <w:p w:rsidR="001C5FB0" w:rsidRPr="001C5FB0" w:rsidRDefault="001C5FB0" w:rsidP="00FA4D04">
            <w:pPr>
              <w:jc w:val="both"/>
            </w:pPr>
            <w:r w:rsidRPr="001C5FB0">
              <w:t>Пушкин Владимир Валерьевич</w:t>
            </w:r>
          </w:p>
        </w:tc>
        <w:tc>
          <w:tcPr>
            <w:tcW w:w="3933" w:type="dxa"/>
          </w:tcPr>
          <w:p w:rsidR="001C5FB0" w:rsidRPr="001C5FB0" w:rsidRDefault="001C5FB0" w:rsidP="00FA4D04">
            <w:r w:rsidRPr="001C5FB0">
              <w:t>производство меда (самозанятость)</w:t>
            </w:r>
          </w:p>
        </w:tc>
      </w:tr>
      <w:tr w:rsidR="001C5FB0" w:rsidRPr="004F36C5" w:rsidTr="00FA4D04">
        <w:tc>
          <w:tcPr>
            <w:tcW w:w="5637" w:type="dxa"/>
          </w:tcPr>
          <w:p w:rsidR="001C5FB0" w:rsidRPr="001C5FB0" w:rsidRDefault="001C5FB0" w:rsidP="00FA4D04">
            <w:pPr>
              <w:jc w:val="both"/>
            </w:pPr>
            <w:r w:rsidRPr="001C5FB0">
              <w:t>Ипатова Янина Владимировна</w:t>
            </w:r>
          </w:p>
        </w:tc>
        <w:tc>
          <w:tcPr>
            <w:tcW w:w="3933" w:type="dxa"/>
          </w:tcPr>
          <w:p w:rsidR="001C5FB0" w:rsidRPr="001C5FB0" w:rsidRDefault="001C5FB0" w:rsidP="00FA4D04">
            <w:r w:rsidRPr="001C5FB0">
              <w:t>производство меда (самозанятость)</w:t>
            </w:r>
          </w:p>
        </w:tc>
      </w:tr>
    </w:tbl>
    <w:p w:rsidR="001C5FB0" w:rsidRPr="004F36C5" w:rsidRDefault="001C5FB0" w:rsidP="001C5FB0">
      <w:pPr>
        <w:tabs>
          <w:tab w:val="left" w:pos="709"/>
        </w:tabs>
        <w:jc w:val="both"/>
        <w:rPr>
          <w:color w:val="FF0000"/>
          <w:sz w:val="26"/>
          <w:szCs w:val="26"/>
        </w:rPr>
      </w:pPr>
    </w:p>
    <w:p w:rsidR="00796CC2" w:rsidRDefault="00796CC2" w:rsidP="00FF39BA">
      <w:pPr>
        <w:spacing w:line="276" w:lineRule="auto"/>
        <w:ind w:firstLine="708"/>
        <w:jc w:val="both"/>
      </w:pPr>
      <w:r w:rsidRPr="00796CC2">
        <w:t>Всего за 2023 год сельхозтоваропроизводителями заключено 27 соглашений с министерством агропромышленного комплекса и торговли Архангельской области и получена   государственная  поддержка  из бюджетов всех уровней  в сумме 325 704,71 тыс. рублей из них:</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1"/>
        <w:gridCol w:w="4162"/>
        <w:gridCol w:w="1315"/>
        <w:gridCol w:w="1295"/>
        <w:gridCol w:w="961"/>
        <w:gridCol w:w="1249"/>
      </w:tblGrid>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color w:val="000000"/>
                <w:sz w:val="28"/>
                <w:szCs w:val="28"/>
              </w:rPr>
              <w:t xml:space="preserve">       </w:t>
            </w:r>
            <w:r w:rsidRPr="009A7505">
              <w:rPr>
                <w:sz w:val="20"/>
                <w:szCs w:val="20"/>
              </w:rPr>
              <w:t>№ п/п</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Наименование субсидии</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Получено за </w:t>
            </w:r>
          </w:p>
          <w:p w:rsidR="004F5F97" w:rsidRPr="009A7505" w:rsidRDefault="004F5F97" w:rsidP="005E0C72">
            <w:pPr>
              <w:jc w:val="center"/>
              <w:rPr>
                <w:b/>
                <w:sz w:val="20"/>
                <w:szCs w:val="20"/>
              </w:rPr>
            </w:pPr>
            <w:r>
              <w:rPr>
                <w:b/>
                <w:sz w:val="20"/>
                <w:szCs w:val="20"/>
              </w:rPr>
              <w:t xml:space="preserve"> 2022</w:t>
            </w:r>
            <w:r w:rsidRPr="009A7505">
              <w:rPr>
                <w:b/>
                <w:sz w:val="20"/>
                <w:szCs w:val="20"/>
              </w:rPr>
              <w:t> год,</w:t>
            </w:r>
          </w:p>
          <w:p w:rsidR="004F5F97" w:rsidRPr="009A7505" w:rsidRDefault="004F5F97" w:rsidP="005E0C72">
            <w:pPr>
              <w:jc w:val="center"/>
              <w:rPr>
                <w:b/>
                <w:sz w:val="20"/>
                <w:szCs w:val="20"/>
              </w:rPr>
            </w:pPr>
            <w:r w:rsidRPr="009A7505">
              <w:rPr>
                <w:b/>
                <w:sz w:val="20"/>
                <w:szCs w:val="20"/>
              </w:rPr>
              <w:t>млн.руб.</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Получено за </w:t>
            </w:r>
          </w:p>
          <w:p w:rsidR="004F5F97" w:rsidRPr="0014450C" w:rsidRDefault="004F5F97" w:rsidP="005E0C72">
            <w:pPr>
              <w:jc w:val="center"/>
              <w:rPr>
                <w:b/>
                <w:sz w:val="20"/>
                <w:szCs w:val="20"/>
              </w:rPr>
            </w:pPr>
            <w:r w:rsidRPr="0014450C">
              <w:rPr>
                <w:b/>
                <w:sz w:val="20"/>
                <w:szCs w:val="20"/>
              </w:rPr>
              <w:t xml:space="preserve"> 2023 год,</w:t>
            </w:r>
          </w:p>
          <w:p w:rsidR="004F5F97" w:rsidRPr="0014450C" w:rsidRDefault="004F5F97" w:rsidP="005E0C72">
            <w:pPr>
              <w:jc w:val="center"/>
              <w:rPr>
                <w:b/>
                <w:sz w:val="20"/>
                <w:szCs w:val="20"/>
              </w:rPr>
            </w:pPr>
            <w:r w:rsidRPr="0014450C">
              <w:rPr>
                <w:b/>
                <w:sz w:val="20"/>
                <w:szCs w:val="20"/>
              </w:rPr>
              <w:t>млн.руб.</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w:t>
            </w:r>
          </w:p>
          <w:p w:rsidR="004F5F97" w:rsidRPr="0014450C" w:rsidRDefault="004F5F97" w:rsidP="005E0C72">
            <w:pPr>
              <w:jc w:val="center"/>
              <w:rPr>
                <w:sz w:val="20"/>
                <w:szCs w:val="20"/>
              </w:rPr>
            </w:pPr>
            <w:r w:rsidRPr="0014450C">
              <w:rPr>
                <w:sz w:val="20"/>
                <w:szCs w:val="20"/>
              </w:rPr>
              <w:t>к 2022 году</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w:t>
            </w:r>
          </w:p>
          <w:p w:rsidR="004F5F97" w:rsidRPr="0014450C" w:rsidRDefault="004F5F97" w:rsidP="005E0C72">
            <w:pPr>
              <w:jc w:val="center"/>
              <w:rPr>
                <w:sz w:val="20"/>
                <w:szCs w:val="20"/>
              </w:rPr>
            </w:pPr>
            <w:r w:rsidRPr="0014450C">
              <w:rPr>
                <w:sz w:val="20"/>
                <w:szCs w:val="20"/>
              </w:rPr>
              <w:t xml:space="preserve"> к 2022</w:t>
            </w:r>
          </w:p>
          <w:p w:rsidR="004F5F97" w:rsidRPr="0014450C" w:rsidRDefault="004F5F97" w:rsidP="005E0C72">
            <w:pPr>
              <w:jc w:val="center"/>
              <w:rPr>
                <w:sz w:val="20"/>
                <w:szCs w:val="20"/>
              </w:rPr>
            </w:pPr>
            <w:r w:rsidRPr="0014450C">
              <w:rPr>
                <w:sz w:val="20"/>
                <w:szCs w:val="20"/>
              </w:rPr>
              <w:t xml:space="preserve"> году</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 xml:space="preserve">Оказание </w:t>
            </w:r>
            <w:r w:rsidRPr="0080602E">
              <w:rPr>
                <w:b/>
                <w:sz w:val="20"/>
                <w:szCs w:val="20"/>
              </w:rPr>
              <w:t xml:space="preserve">несвязанной </w:t>
            </w:r>
            <w:r w:rsidRPr="0080602E">
              <w:rPr>
                <w:sz w:val="20"/>
                <w:szCs w:val="20"/>
              </w:rPr>
              <w:t>поддержки сельхозтовароизводителям в области растениеводства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1,31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1,64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125,19%</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0,33</w:t>
            </w:r>
          </w:p>
        </w:tc>
      </w:tr>
      <w:tr w:rsidR="004F5F97" w:rsidRPr="009A7505" w:rsidTr="005E0C72">
        <w:trPr>
          <w:trHeight w:val="454"/>
        </w:trPr>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2</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 xml:space="preserve">Поддержка </w:t>
            </w:r>
            <w:r w:rsidRPr="0080602E">
              <w:rPr>
                <w:b/>
                <w:sz w:val="20"/>
                <w:szCs w:val="20"/>
              </w:rPr>
              <w:t>элитного</w:t>
            </w:r>
            <w:r w:rsidRPr="0080602E">
              <w:rPr>
                <w:sz w:val="20"/>
                <w:szCs w:val="20"/>
              </w:rPr>
              <w:t xml:space="preserve"> семеноводства</w:t>
            </w:r>
          </w:p>
          <w:p w:rsidR="004F5F97" w:rsidRPr="0080602E" w:rsidRDefault="004F5F97" w:rsidP="005E0C72">
            <w:pPr>
              <w:rPr>
                <w:sz w:val="20"/>
                <w:szCs w:val="20"/>
              </w:rPr>
            </w:pPr>
            <w:r w:rsidRPr="0080602E">
              <w:rPr>
                <w:sz w:val="20"/>
                <w:szCs w:val="20"/>
              </w:rPr>
              <w:t xml:space="preserve">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0,10</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0,24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240%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0,14</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3</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Возмещение на поддержку завоза семян для выращивания кормовых культур Крайнего Севера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15,20</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15,26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100,39%</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0,06</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4</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Поддержка племенного животноводства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28,29</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8,55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30,22%</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-19,74</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5</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Повышение продуктивности в молочном скотоводстве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221,01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257,07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116,32%</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36,06</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6</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Субсидия на животноводческую продукцию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2,37</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5,40</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227,85%</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3,03</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7</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 xml:space="preserve">Возмещение части </w:t>
            </w:r>
            <w:r w:rsidRPr="0080602E">
              <w:rPr>
                <w:b/>
                <w:sz w:val="20"/>
                <w:szCs w:val="20"/>
              </w:rPr>
              <w:t>прямых понесенных затрат</w:t>
            </w:r>
            <w:r w:rsidRPr="0080602E">
              <w:rPr>
                <w:sz w:val="20"/>
                <w:szCs w:val="20"/>
              </w:rPr>
              <w:t xml:space="preserve"> на создание и модернизацию объектов агропромышленного комплекса, а также на приобретение </w:t>
            </w:r>
            <w:r w:rsidRPr="0080602E">
              <w:rPr>
                <w:b/>
                <w:sz w:val="20"/>
                <w:szCs w:val="20"/>
              </w:rPr>
              <w:t xml:space="preserve">техники </w:t>
            </w:r>
            <w:r w:rsidRPr="0080602E">
              <w:rPr>
                <w:sz w:val="20"/>
                <w:szCs w:val="20"/>
              </w:rPr>
              <w:t>и оборудования</w:t>
            </w:r>
          </w:p>
          <w:p w:rsidR="004F5F97" w:rsidRPr="0080602E" w:rsidRDefault="004F5F97" w:rsidP="005E0C72">
            <w:pPr>
              <w:rPr>
                <w:sz w:val="20"/>
                <w:szCs w:val="20"/>
              </w:rPr>
            </w:pPr>
            <w:r w:rsidRPr="0080602E">
              <w:rPr>
                <w:sz w:val="20"/>
                <w:szCs w:val="20"/>
              </w:rPr>
              <w:t>(фед.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48,03</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8,34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17,36%</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-39,69</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8</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b/>
                <w:sz w:val="20"/>
                <w:szCs w:val="20"/>
              </w:rPr>
            </w:pPr>
            <w:r w:rsidRPr="0080602E">
              <w:rPr>
                <w:sz w:val="20"/>
                <w:szCs w:val="20"/>
              </w:rPr>
              <w:t xml:space="preserve">Поддержка </w:t>
            </w:r>
            <w:r w:rsidRPr="0080602E">
              <w:rPr>
                <w:b/>
                <w:sz w:val="20"/>
                <w:szCs w:val="20"/>
              </w:rPr>
              <w:t xml:space="preserve">кадрового потенциала </w:t>
            </w:r>
          </w:p>
          <w:p w:rsidR="004F5F97" w:rsidRPr="0080602E" w:rsidRDefault="004F5F97" w:rsidP="005E0C72">
            <w:pPr>
              <w:rPr>
                <w:sz w:val="20"/>
                <w:szCs w:val="20"/>
              </w:rPr>
            </w:pPr>
            <w:r w:rsidRPr="0080602E">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2,36</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3,91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165,68%</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1,55</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9</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Обеспечение комплексного развития сельских территорий</w:t>
            </w:r>
            <w:r>
              <w:rPr>
                <w:sz w:val="20"/>
                <w:szCs w:val="20"/>
              </w:rPr>
              <w:t xml:space="preserve"> </w:t>
            </w:r>
            <w:r w:rsidRPr="0080602E">
              <w:rPr>
                <w:sz w:val="20"/>
                <w:szCs w:val="20"/>
              </w:rPr>
              <w:t>(по ученической практике)</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Pr>
                <w:b/>
                <w:sz w:val="20"/>
                <w:szCs w:val="20"/>
              </w:rPr>
              <w:t>-</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0,44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0,44</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0</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 xml:space="preserve">Субсидия на компенсацию части затрат на приобретение средств </w:t>
            </w:r>
            <w:r w:rsidRPr="0080602E">
              <w:rPr>
                <w:b/>
                <w:sz w:val="20"/>
                <w:szCs w:val="20"/>
              </w:rPr>
              <w:t xml:space="preserve">химизации </w:t>
            </w:r>
          </w:p>
          <w:p w:rsidR="004F5F97" w:rsidRPr="0080602E" w:rsidRDefault="004F5F97" w:rsidP="005E0C72">
            <w:pPr>
              <w:rPr>
                <w:sz w:val="20"/>
                <w:szCs w:val="20"/>
              </w:rPr>
            </w:pPr>
            <w:r w:rsidRPr="0080602E">
              <w:rPr>
                <w:sz w:val="20"/>
                <w:szCs w:val="20"/>
              </w:rPr>
              <w:t>(фед.,обл.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10,03</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6,91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68,89%</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-3,12</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1</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Возмещение части затрат сельскохозяйственным товаропроизводителям на строительство (приобретение) жилья в сельской местности для специалистов.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2,45</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10,71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437,14%</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8,26</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2</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0,31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0,31</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3</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 xml:space="preserve">Субсидии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w:t>
            </w:r>
            <w:r w:rsidRPr="0080602E">
              <w:rPr>
                <w:sz w:val="20"/>
                <w:szCs w:val="20"/>
              </w:rPr>
              <w:lastRenderedPageBreak/>
              <w:t>в области растениеводства, и (или) животноводства, и (или) товарной аквакультуры (товарного рыбоводства)(обл.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lastRenderedPageBreak/>
              <w:t>0,11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0,09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81,82%</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-0,02</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lastRenderedPageBreak/>
              <w:t>14</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Pr>
                <w:b/>
                <w:sz w:val="20"/>
                <w:szCs w:val="20"/>
              </w:rPr>
              <w:t>-</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6,83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6,83</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15</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Возмещение части затрат на уплату процентов по инвестиционным кредитам (займам) в АПК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0,01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6</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 xml:space="preserve">Реализация мероприятий в области </w:t>
            </w:r>
            <w:r w:rsidRPr="0080602E">
              <w:rPr>
                <w:b/>
                <w:sz w:val="20"/>
                <w:szCs w:val="20"/>
              </w:rPr>
              <w:t>мелиорации</w:t>
            </w:r>
            <w:r w:rsidRPr="0080602E">
              <w:rPr>
                <w:sz w:val="20"/>
                <w:szCs w:val="20"/>
              </w:rPr>
              <w:t xml:space="preserve"> земель сельскохозяйственного назначения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2,78</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7</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Субсидия на поддержку начинающим фермерам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3,18</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18</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80602E" w:rsidRDefault="004F5F97" w:rsidP="005E0C72">
            <w:pPr>
              <w:rPr>
                <w:sz w:val="20"/>
                <w:szCs w:val="20"/>
              </w:rPr>
            </w:pPr>
            <w:r w:rsidRPr="0080602E">
              <w:rPr>
                <w:sz w:val="20"/>
                <w:szCs w:val="20"/>
              </w:rPr>
              <w:t>Субсидия на компенсацию части затрат на корма и рыбопосадочный материал</w:t>
            </w:r>
          </w:p>
          <w:p w:rsidR="004F5F97" w:rsidRPr="0080602E" w:rsidRDefault="004F5F97" w:rsidP="005E0C72">
            <w:pPr>
              <w:rPr>
                <w:sz w:val="20"/>
                <w:szCs w:val="20"/>
              </w:rPr>
            </w:pPr>
            <w:r w:rsidRPr="0080602E">
              <w:rPr>
                <w:sz w:val="20"/>
                <w:szCs w:val="20"/>
              </w:rPr>
              <w:t>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0,24</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sidRPr="009A7505">
              <w:rPr>
                <w:sz w:val="20"/>
                <w:szCs w:val="20"/>
              </w:rPr>
              <w:t>1</w:t>
            </w:r>
            <w:r>
              <w:rPr>
                <w:sz w:val="20"/>
                <w:szCs w:val="20"/>
              </w:rPr>
              <w:t>9</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Субсидии на поддержку развития малых форм хозяйствования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2,5</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F5F97" w:rsidRPr="009A7505" w:rsidRDefault="004F5F97" w:rsidP="005E0C72">
            <w:pPr>
              <w:jc w:val="center"/>
              <w:rPr>
                <w:sz w:val="20"/>
                <w:szCs w:val="20"/>
              </w:rPr>
            </w:pPr>
            <w:r>
              <w:rPr>
                <w:sz w:val="20"/>
                <w:szCs w:val="20"/>
              </w:rPr>
              <w:t>20</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F5F97" w:rsidRPr="0080602E" w:rsidRDefault="004F5F97" w:rsidP="005E0C72">
            <w:pPr>
              <w:rPr>
                <w:sz w:val="20"/>
                <w:szCs w:val="20"/>
              </w:rPr>
            </w:pPr>
            <w:r w:rsidRPr="0080602E">
              <w:rPr>
                <w:sz w:val="20"/>
                <w:szCs w:val="20"/>
              </w:rPr>
              <w:t>Субсидии обществу с ограниченной ответственностью "Устьянская молочная компания" на возмещение фактически произведенных им затрат в связи с ранее осуществленными капитальными вложениями в объекты инфраструктуры, находящиеся в собственности указанного юридического лица, в рамках реализации нового инвестиционного проекта</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14,90</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0</w:t>
            </w:r>
          </w:p>
        </w:tc>
      </w:tr>
      <w:tr w:rsidR="004F5F97" w:rsidRPr="009A7505" w:rsidTr="005E0C72">
        <w:tc>
          <w:tcPr>
            <w:tcW w:w="347" w:type="pct"/>
            <w:tcBorders>
              <w:top w:val="single" w:sz="6" w:space="0" w:color="000000"/>
              <w:left w:val="single" w:sz="6" w:space="0" w:color="000000"/>
              <w:bottom w:val="single" w:sz="6" w:space="0" w:color="000000"/>
              <w:right w:val="nil"/>
            </w:tcBorders>
            <w:shd w:val="clear" w:color="auto" w:fill="auto"/>
            <w:hideMark/>
          </w:tcPr>
          <w:p w:rsidR="004F5F97" w:rsidRPr="009A7505" w:rsidRDefault="004F5F97" w:rsidP="005E0C72">
            <w:pPr>
              <w:rPr>
                <w:sz w:val="20"/>
                <w:szCs w:val="20"/>
              </w:rPr>
            </w:pPr>
            <w:r w:rsidRPr="009A7505">
              <w:rPr>
                <w:sz w:val="20"/>
                <w:szCs w:val="20"/>
              </w:rPr>
              <w:t> </w:t>
            </w:r>
          </w:p>
        </w:tc>
        <w:tc>
          <w:tcPr>
            <w:tcW w:w="2156" w:type="pct"/>
            <w:tcBorders>
              <w:top w:val="single" w:sz="6" w:space="0" w:color="000000"/>
              <w:left w:val="single" w:sz="6" w:space="0" w:color="000000"/>
              <w:bottom w:val="single" w:sz="6" w:space="0" w:color="000000"/>
              <w:right w:val="nil"/>
            </w:tcBorders>
            <w:shd w:val="clear" w:color="auto" w:fill="auto"/>
            <w:hideMark/>
          </w:tcPr>
          <w:p w:rsidR="004F5F97" w:rsidRPr="009A7505" w:rsidRDefault="004F5F97" w:rsidP="005E0C72">
            <w:pPr>
              <w:rPr>
                <w:sz w:val="20"/>
                <w:szCs w:val="20"/>
              </w:rPr>
            </w:pPr>
            <w:r w:rsidRPr="009A7505">
              <w:rPr>
                <w:sz w:val="20"/>
                <w:szCs w:val="20"/>
              </w:rPr>
              <w:t>ВСЕГО </w:t>
            </w:r>
          </w:p>
        </w:tc>
        <w:tc>
          <w:tcPr>
            <w:tcW w:w="681" w:type="pct"/>
            <w:tcBorders>
              <w:top w:val="single" w:sz="6" w:space="0" w:color="000000"/>
              <w:left w:val="single" w:sz="6" w:space="0" w:color="000000"/>
              <w:bottom w:val="single" w:sz="6" w:space="0" w:color="000000"/>
              <w:right w:val="single" w:sz="6" w:space="0" w:color="000000"/>
            </w:tcBorders>
            <w:vAlign w:val="center"/>
          </w:tcPr>
          <w:p w:rsidR="004F5F97" w:rsidRPr="009A7505" w:rsidRDefault="004F5F97" w:rsidP="005E0C72">
            <w:pPr>
              <w:jc w:val="center"/>
              <w:rPr>
                <w:b/>
                <w:sz w:val="20"/>
                <w:szCs w:val="20"/>
              </w:rPr>
            </w:pPr>
            <w:r w:rsidRPr="009A7505">
              <w:rPr>
                <w:b/>
                <w:sz w:val="20"/>
                <w:szCs w:val="20"/>
              </w:rPr>
              <w:t>354,87</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b/>
                <w:sz w:val="20"/>
                <w:szCs w:val="20"/>
              </w:rPr>
            </w:pPr>
            <w:r w:rsidRPr="0014450C">
              <w:rPr>
                <w:b/>
                <w:sz w:val="20"/>
                <w:szCs w:val="20"/>
              </w:rPr>
              <w:t>325,70</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F5F97" w:rsidRPr="0014450C" w:rsidRDefault="004F5F97" w:rsidP="005E0C72">
            <w:pPr>
              <w:jc w:val="center"/>
              <w:rPr>
                <w:sz w:val="20"/>
                <w:szCs w:val="20"/>
              </w:rPr>
            </w:pPr>
            <w:r w:rsidRPr="0014450C">
              <w:rPr>
                <w:sz w:val="20"/>
                <w:szCs w:val="20"/>
              </w:rPr>
              <w:t>91,78%</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F5F97" w:rsidRPr="0014450C" w:rsidRDefault="004F5F97" w:rsidP="005E0C72">
            <w:pPr>
              <w:jc w:val="center"/>
              <w:rPr>
                <w:sz w:val="20"/>
                <w:szCs w:val="20"/>
              </w:rPr>
            </w:pPr>
            <w:r w:rsidRPr="0014450C">
              <w:rPr>
                <w:sz w:val="20"/>
                <w:szCs w:val="20"/>
              </w:rPr>
              <w:t>-29,17</w:t>
            </w:r>
          </w:p>
        </w:tc>
      </w:tr>
    </w:tbl>
    <w:p w:rsidR="004F5F97" w:rsidRPr="00796CC2" w:rsidRDefault="004F5F97" w:rsidP="00796CC2">
      <w:pPr>
        <w:ind w:firstLine="708"/>
        <w:jc w:val="both"/>
      </w:pPr>
    </w:p>
    <w:p w:rsidR="00796CC2" w:rsidRPr="00FC5076" w:rsidRDefault="00796CC2" w:rsidP="00FF39BA">
      <w:pPr>
        <w:spacing w:line="276" w:lineRule="auto"/>
        <w:ind w:firstLine="708"/>
        <w:jc w:val="both"/>
        <w:rPr>
          <w:color w:val="000000"/>
        </w:rPr>
      </w:pPr>
      <w:r w:rsidRPr="00090A21">
        <w:rPr>
          <w:color w:val="000000"/>
        </w:rPr>
        <w:t xml:space="preserve">Для проведения  весенне-полевых работ весной 2023 года  приобретено </w:t>
      </w:r>
      <w:r w:rsidR="00B85081">
        <w:rPr>
          <w:color w:val="000000"/>
        </w:rPr>
        <w:t>3739,2</w:t>
      </w:r>
      <w:r w:rsidRPr="00090A21">
        <w:rPr>
          <w:color w:val="000000"/>
        </w:rPr>
        <w:t xml:space="preserve"> тонн минеральных удобрений на сумму </w:t>
      </w:r>
      <w:r w:rsidR="00B85081" w:rsidRPr="00B85081">
        <w:rPr>
          <w:color w:val="000000"/>
        </w:rPr>
        <w:t>44 904,0 тыс.</w:t>
      </w:r>
      <w:r w:rsidRPr="00B85081">
        <w:rPr>
          <w:color w:val="000000"/>
        </w:rPr>
        <w:t xml:space="preserve"> руб</w:t>
      </w:r>
      <w:r w:rsidR="00B85081" w:rsidRPr="00B85081">
        <w:rPr>
          <w:color w:val="000000"/>
        </w:rPr>
        <w:t>лей</w:t>
      </w:r>
      <w:r w:rsidRPr="00B85081">
        <w:rPr>
          <w:color w:val="000000"/>
        </w:rPr>
        <w:t xml:space="preserve">, </w:t>
      </w:r>
      <w:r w:rsidR="00B85081" w:rsidRPr="00B85081">
        <w:rPr>
          <w:color w:val="000000"/>
        </w:rPr>
        <w:t>513,7</w:t>
      </w:r>
      <w:r w:rsidRPr="00B85081">
        <w:rPr>
          <w:color w:val="000000"/>
        </w:rPr>
        <w:t xml:space="preserve">  тонн  семян на сумму </w:t>
      </w:r>
      <w:r w:rsidR="00B85081" w:rsidRPr="00B85081">
        <w:rPr>
          <w:color w:val="000000"/>
        </w:rPr>
        <w:t>31 255,0 тыс.рублей</w:t>
      </w:r>
      <w:r w:rsidRPr="00B85081">
        <w:rPr>
          <w:color w:val="000000"/>
        </w:rPr>
        <w:t xml:space="preserve">. Внесено </w:t>
      </w:r>
      <w:r w:rsidR="00FC5076" w:rsidRPr="00B85081">
        <w:rPr>
          <w:color w:val="000000"/>
        </w:rPr>
        <w:t>47 730</w:t>
      </w:r>
      <w:r w:rsidRPr="00B85081">
        <w:rPr>
          <w:color w:val="000000"/>
        </w:rPr>
        <w:t xml:space="preserve"> тонн органических удобрений</w:t>
      </w:r>
      <w:r w:rsidRPr="00FC5076">
        <w:rPr>
          <w:color w:val="000000"/>
        </w:rPr>
        <w:t xml:space="preserve"> на площади </w:t>
      </w:r>
      <w:r w:rsidR="00FC5076" w:rsidRPr="00FC5076">
        <w:rPr>
          <w:color w:val="000000"/>
        </w:rPr>
        <w:t>323</w:t>
      </w:r>
      <w:r w:rsidRPr="00FC5076">
        <w:rPr>
          <w:color w:val="000000"/>
        </w:rPr>
        <w:t xml:space="preserve"> га.</w:t>
      </w:r>
      <w:r w:rsidR="00FC5076">
        <w:rPr>
          <w:color w:val="000000"/>
        </w:rPr>
        <w:t>,</w:t>
      </w:r>
      <w:r w:rsidRPr="00FC5076">
        <w:rPr>
          <w:color w:val="000000"/>
        </w:rPr>
        <w:t xml:space="preserve"> </w:t>
      </w:r>
      <w:r w:rsidR="00FC5076" w:rsidRPr="00FC5076">
        <w:rPr>
          <w:color w:val="000000"/>
        </w:rPr>
        <w:t>м</w:t>
      </w:r>
      <w:r w:rsidRPr="00FC5076">
        <w:rPr>
          <w:color w:val="000000"/>
        </w:rPr>
        <w:t xml:space="preserve">инеральных удобрений </w:t>
      </w:r>
      <w:r w:rsidR="00FC5076" w:rsidRPr="00FC5076">
        <w:rPr>
          <w:color w:val="000000"/>
        </w:rPr>
        <w:t xml:space="preserve">1 879 тонн </w:t>
      </w:r>
      <w:r w:rsidRPr="00FC5076">
        <w:rPr>
          <w:color w:val="000000"/>
        </w:rPr>
        <w:t xml:space="preserve">внесено на площади </w:t>
      </w:r>
      <w:r w:rsidR="00FC5076" w:rsidRPr="00FC5076">
        <w:rPr>
          <w:color w:val="000000"/>
        </w:rPr>
        <w:t>8 511</w:t>
      </w:r>
      <w:r w:rsidRPr="00FC5076">
        <w:rPr>
          <w:color w:val="000000"/>
        </w:rPr>
        <w:t xml:space="preserve"> га.</w:t>
      </w:r>
    </w:p>
    <w:p w:rsidR="00FC5076" w:rsidRPr="00FC5076" w:rsidRDefault="00FC5076" w:rsidP="00FF39BA">
      <w:pPr>
        <w:spacing w:line="276" w:lineRule="auto"/>
        <w:jc w:val="both"/>
        <w:rPr>
          <w:bCs/>
          <w:iCs/>
        </w:rPr>
      </w:pPr>
      <w:r w:rsidRPr="00FC5076">
        <w:rPr>
          <w:bCs/>
          <w:iCs/>
        </w:rPr>
        <w:t xml:space="preserve">        </w:t>
      </w:r>
      <w:r w:rsidRPr="00FC5076">
        <w:rPr>
          <w:bCs/>
          <w:iCs/>
          <w:u w:val="single"/>
        </w:rPr>
        <w:t>ООО «УМК»:</w:t>
      </w:r>
      <w:r w:rsidRPr="00FC5076">
        <w:rPr>
          <w:bCs/>
          <w:iCs/>
        </w:rPr>
        <w:t xml:space="preserve"> внесено органических удобрений под урожай 2023г. – 47 730 т на площадь 323 га, минеральных – 1669 т на 7 414 га, в том числе под многолетние травы – 4661 га, под яровые и озимые культуры – 2753 га. Заготовлено кормов: 77 517 т, в том числе сена – 54 т, сенажа – 60500 т, кормовых единиц - 16963 т.</w:t>
      </w:r>
    </w:p>
    <w:p w:rsidR="00FC5076" w:rsidRPr="00FC5076" w:rsidRDefault="00FC5076" w:rsidP="00FF39BA">
      <w:pPr>
        <w:spacing w:line="276" w:lineRule="auto"/>
        <w:jc w:val="both"/>
        <w:rPr>
          <w:bCs/>
          <w:iCs/>
        </w:rPr>
      </w:pPr>
      <w:r w:rsidRPr="00FC5076">
        <w:rPr>
          <w:bCs/>
          <w:iCs/>
        </w:rPr>
        <w:t xml:space="preserve">        </w:t>
      </w:r>
      <w:r w:rsidRPr="00FC5076">
        <w:rPr>
          <w:bCs/>
          <w:iCs/>
          <w:u w:val="single"/>
        </w:rPr>
        <w:t>ООО «Ростово»:</w:t>
      </w:r>
      <w:r w:rsidRPr="00FC5076">
        <w:rPr>
          <w:bCs/>
          <w:iCs/>
        </w:rPr>
        <w:t xml:space="preserve"> внесено минеральных удобрений – 209 т на 1086 га, в том числе под многолетние травы – 597 га, под яровые и озимые культуры – 489 га. Заготовлено кормов: 29340 т, в том числе сена  – 350 т, силоса – 26000 т, кормовых единиц – 2990 т.</w:t>
      </w:r>
    </w:p>
    <w:p w:rsidR="00FC5076" w:rsidRPr="00FC5076" w:rsidRDefault="00FC5076" w:rsidP="00FF39BA">
      <w:pPr>
        <w:spacing w:line="276" w:lineRule="auto"/>
        <w:jc w:val="both"/>
        <w:rPr>
          <w:bCs/>
          <w:iCs/>
          <w:u w:val="single"/>
        </w:rPr>
      </w:pPr>
      <w:r w:rsidRPr="00FC5076">
        <w:rPr>
          <w:bCs/>
          <w:iCs/>
        </w:rPr>
        <w:t xml:space="preserve">        </w:t>
      </w:r>
      <w:r w:rsidRPr="00FC5076">
        <w:rPr>
          <w:bCs/>
          <w:iCs/>
          <w:u w:val="single"/>
        </w:rPr>
        <w:t xml:space="preserve">КФХ Попов Роман Валерьевич и ИП Соловьев Владимир Васильевич: </w:t>
      </w:r>
    </w:p>
    <w:p w:rsidR="00FC5076" w:rsidRPr="001D2C22" w:rsidRDefault="00FC5076" w:rsidP="00FF39BA">
      <w:pPr>
        <w:spacing w:line="276" w:lineRule="auto"/>
        <w:jc w:val="both"/>
        <w:rPr>
          <w:bCs/>
          <w:iCs/>
        </w:rPr>
      </w:pPr>
      <w:r w:rsidRPr="00FC5076">
        <w:rPr>
          <w:bCs/>
          <w:iCs/>
        </w:rPr>
        <w:t>внесено удобрений – 1 т на 11 га.</w:t>
      </w:r>
    </w:p>
    <w:p w:rsidR="00796CC2" w:rsidRPr="00465568" w:rsidRDefault="00796CC2" w:rsidP="00796CC2">
      <w:pPr>
        <w:jc w:val="both"/>
        <w:rPr>
          <w:color w:val="000000"/>
          <w:highlight w:val="yellow"/>
        </w:rPr>
      </w:pPr>
    </w:p>
    <w:p w:rsidR="00FC5076" w:rsidRPr="00FC5076" w:rsidRDefault="00FC5076" w:rsidP="00FC5076">
      <w:pPr>
        <w:tabs>
          <w:tab w:val="left" w:pos="709"/>
        </w:tabs>
        <w:ind w:firstLine="709"/>
        <w:jc w:val="both"/>
        <w:rPr>
          <w:b/>
        </w:rPr>
      </w:pPr>
      <w:r w:rsidRPr="00FC5076">
        <w:rPr>
          <w:b/>
        </w:rPr>
        <w:t>Основн</w:t>
      </w:r>
      <w:r w:rsidR="00FF39BA">
        <w:rPr>
          <w:b/>
        </w:rPr>
        <w:t>ым</w:t>
      </w:r>
      <w:r w:rsidRPr="00FC5076">
        <w:rPr>
          <w:b/>
        </w:rPr>
        <w:t xml:space="preserve"> направление</w:t>
      </w:r>
      <w:r w:rsidR="00FF39BA">
        <w:rPr>
          <w:b/>
        </w:rPr>
        <w:t>м</w:t>
      </w:r>
      <w:r w:rsidRPr="00FC5076">
        <w:rPr>
          <w:b/>
        </w:rPr>
        <w:t xml:space="preserve"> сельскохозяйственных предприятий  </w:t>
      </w:r>
      <w:r w:rsidR="00FF39BA">
        <w:rPr>
          <w:b/>
        </w:rPr>
        <w:t>округа</w:t>
      </w:r>
      <w:r w:rsidRPr="00FC5076">
        <w:rPr>
          <w:b/>
        </w:rPr>
        <w:t xml:space="preserve"> остается  производство молока и мяса.</w:t>
      </w:r>
    </w:p>
    <w:p w:rsidR="009F6E72" w:rsidRDefault="009F6E72" w:rsidP="009F6E72">
      <w:pPr>
        <w:tabs>
          <w:tab w:val="left" w:pos="709"/>
        </w:tabs>
        <w:ind w:firstLine="709"/>
        <w:jc w:val="center"/>
        <w:rPr>
          <w:b/>
          <w:sz w:val="28"/>
          <w:szCs w:val="28"/>
        </w:rPr>
      </w:pPr>
    </w:p>
    <w:p w:rsidR="00FF39BA" w:rsidRDefault="00FF39BA" w:rsidP="009F6E72">
      <w:pPr>
        <w:tabs>
          <w:tab w:val="left" w:pos="709"/>
        </w:tabs>
        <w:ind w:firstLine="709"/>
        <w:jc w:val="center"/>
        <w:rPr>
          <w:b/>
        </w:rPr>
      </w:pPr>
    </w:p>
    <w:p w:rsidR="00FF39BA" w:rsidRDefault="00FF39BA" w:rsidP="009F6E72">
      <w:pPr>
        <w:tabs>
          <w:tab w:val="left" w:pos="709"/>
        </w:tabs>
        <w:ind w:firstLine="709"/>
        <w:jc w:val="center"/>
        <w:rPr>
          <w:b/>
        </w:rPr>
      </w:pPr>
    </w:p>
    <w:p w:rsidR="00FF39BA" w:rsidRDefault="00FF39BA" w:rsidP="009F6E72">
      <w:pPr>
        <w:tabs>
          <w:tab w:val="left" w:pos="709"/>
        </w:tabs>
        <w:ind w:firstLine="709"/>
        <w:jc w:val="center"/>
        <w:rPr>
          <w:b/>
        </w:rPr>
      </w:pPr>
    </w:p>
    <w:p w:rsidR="00FF39BA" w:rsidRDefault="00FF39BA" w:rsidP="009F6E72">
      <w:pPr>
        <w:tabs>
          <w:tab w:val="left" w:pos="709"/>
        </w:tabs>
        <w:ind w:firstLine="709"/>
        <w:jc w:val="center"/>
        <w:rPr>
          <w:b/>
        </w:rPr>
      </w:pPr>
    </w:p>
    <w:p w:rsidR="009F6E72" w:rsidRPr="001D2C22" w:rsidRDefault="009F6E72" w:rsidP="009F6E72">
      <w:pPr>
        <w:tabs>
          <w:tab w:val="left" w:pos="709"/>
        </w:tabs>
        <w:ind w:firstLine="709"/>
        <w:jc w:val="center"/>
        <w:rPr>
          <w:b/>
        </w:rPr>
      </w:pPr>
      <w:r w:rsidRPr="001D2C22">
        <w:rPr>
          <w:b/>
        </w:rPr>
        <w:lastRenderedPageBreak/>
        <w:t>Показатели животноводства</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803"/>
        <w:gridCol w:w="1607"/>
        <w:gridCol w:w="1701"/>
        <w:gridCol w:w="992"/>
        <w:gridCol w:w="1467"/>
      </w:tblGrid>
      <w:tr w:rsidR="009F6E72" w:rsidRPr="001D2C22" w:rsidTr="00FA4D04">
        <w:trPr>
          <w:trHeight w:val="975"/>
        </w:trPr>
        <w:tc>
          <w:tcPr>
            <w:tcW w:w="2977" w:type="dxa"/>
            <w:vAlign w:val="center"/>
          </w:tcPr>
          <w:p w:rsidR="009F6E72" w:rsidRPr="001D2C22" w:rsidRDefault="009F6E72" w:rsidP="00FA4D04">
            <w:pPr>
              <w:jc w:val="center"/>
            </w:pPr>
            <w:r w:rsidRPr="001D2C22">
              <w:t>Наименование</w:t>
            </w:r>
          </w:p>
          <w:p w:rsidR="009F6E72" w:rsidRPr="001D2C22" w:rsidRDefault="009F6E72" w:rsidP="00FA4D04">
            <w:pPr>
              <w:jc w:val="center"/>
            </w:pPr>
            <w:r w:rsidRPr="001D2C22">
              <w:t>показателей</w:t>
            </w:r>
          </w:p>
          <w:p w:rsidR="009F6E72" w:rsidRPr="001D2C22" w:rsidRDefault="009F6E72" w:rsidP="00FA4D04">
            <w:pPr>
              <w:jc w:val="center"/>
            </w:pPr>
          </w:p>
        </w:tc>
        <w:tc>
          <w:tcPr>
            <w:tcW w:w="803" w:type="dxa"/>
            <w:vAlign w:val="center"/>
          </w:tcPr>
          <w:p w:rsidR="009F6E72" w:rsidRPr="001D2C22" w:rsidRDefault="009F6E72" w:rsidP="00FA4D04">
            <w:pPr>
              <w:jc w:val="center"/>
            </w:pPr>
            <w:r w:rsidRPr="001D2C22">
              <w:t>ед. изм.</w:t>
            </w:r>
          </w:p>
        </w:tc>
        <w:tc>
          <w:tcPr>
            <w:tcW w:w="1607" w:type="dxa"/>
            <w:vAlign w:val="center"/>
          </w:tcPr>
          <w:p w:rsidR="009F6E72" w:rsidRPr="001D2C22" w:rsidRDefault="009F6E72" w:rsidP="00FA4D04">
            <w:pPr>
              <w:jc w:val="center"/>
            </w:pPr>
            <w:r w:rsidRPr="001D2C22">
              <w:t>Показатели</w:t>
            </w:r>
          </w:p>
          <w:p w:rsidR="009F6E72" w:rsidRPr="001D2C22" w:rsidRDefault="009F6E72" w:rsidP="00FA4D04">
            <w:pPr>
              <w:jc w:val="center"/>
            </w:pPr>
            <w:r w:rsidRPr="001D2C22">
              <w:t>2022 года</w:t>
            </w:r>
          </w:p>
        </w:tc>
        <w:tc>
          <w:tcPr>
            <w:tcW w:w="1701" w:type="dxa"/>
            <w:vAlign w:val="center"/>
          </w:tcPr>
          <w:p w:rsidR="009F6E72" w:rsidRPr="001D2C22" w:rsidRDefault="009F6E72" w:rsidP="00FA4D04">
            <w:pPr>
              <w:jc w:val="center"/>
            </w:pPr>
            <w:r w:rsidRPr="001D2C22">
              <w:t>Показатели</w:t>
            </w:r>
          </w:p>
          <w:p w:rsidR="009F6E72" w:rsidRPr="001D2C22" w:rsidRDefault="009F6E72" w:rsidP="00FA4D04">
            <w:pPr>
              <w:jc w:val="center"/>
            </w:pPr>
            <w:r w:rsidRPr="001D2C22">
              <w:t>2023 года</w:t>
            </w:r>
          </w:p>
        </w:tc>
        <w:tc>
          <w:tcPr>
            <w:tcW w:w="992" w:type="dxa"/>
            <w:vAlign w:val="center"/>
          </w:tcPr>
          <w:p w:rsidR="009F6E72" w:rsidRPr="001D2C22" w:rsidRDefault="009F6E72" w:rsidP="00FA4D04">
            <w:pPr>
              <w:jc w:val="center"/>
            </w:pPr>
            <w:r w:rsidRPr="001D2C22">
              <w:t>%</w:t>
            </w:r>
          </w:p>
          <w:p w:rsidR="009F6E72" w:rsidRPr="001D2C22" w:rsidRDefault="009F6E72" w:rsidP="00FA4D04">
            <w:pPr>
              <w:jc w:val="center"/>
            </w:pPr>
            <w:r w:rsidRPr="001D2C22">
              <w:t>к 2022 году</w:t>
            </w:r>
          </w:p>
        </w:tc>
        <w:tc>
          <w:tcPr>
            <w:tcW w:w="1467" w:type="dxa"/>
            <w:vAlign w:val="center"/>
          </w:tcPr>
          <w:p w:rsidR="009F6E72" w:rsidRPr="001D2C22" w:rsidRDefault="009F6E72" w:rsidP="00FA4D04">
            <w:pPr>
              <w:jc w:val="center"/>
            </w:pPr>
            <w:r w:rsidRPr="001D2C22">
              <w:t>(+, - к 2022 году)</w:t>
            </w:r>
          </w:p>
        </w:tc>
      </w:tr>
      <w:tr w:rsidR="009F6E72" w:rsidRPr="001D2C22" w:rsidTr="00FA4D04">
        <w:trPr>
          <w:trHeight w:val="418"/>
        </w:trPr>
        <w:tc>
          <w:tcPr>
            <w:tcW w:w="2977" w:type="dxa"/>
            <w:vAlign w:val="center"/>
          </w:tcPr>
          <w:p w:rsidR="009F6E72" w:rsidRPr="001D2C22" w:rsidRDefault="009F6E72" w:rsidP="00FA4D04">
            <w:pPr>
              <w:jc w:val="center"/>
            </w:pPr>
            <w:r w:rsidRPr="001D2C22">
              <w:t>Животноводство:</w:t>
            </w:r>
          </w:p>
        </w:tc>
        <w:tc>
          <w:tcPr>
            <w:tcW w:w="803" w:type="dxa"/>
            <w:vAlign w:val="center"/>
          </w:tcPr>
          <w:p w:rsidR="009F6E72" w:rsidRPr="001D2C22" w:rsidRDefault="009F6E72" w:rsidP="00FA4D04">
            <w:pPr>
              <w:jc w:val="center"/>
            </w:pPr>
          </w:p>
        </w:tc>
        <w:tc>
          <w:tcPr>
            <w:tcW w:w="1607" w:type="dxa"/>
            <w:vAlign w:val="center"/>
          </w:tcPr>
          <w:p w:rsidR="009F6E72" w:rsidRPr="001D2C22" w:rsidRDefault="009F6E72" w:rsidP="00FA4D04">
            <w:pPr>
              <w:jc w:val="center"/>
            </w:pPr>
          </w:p>
        </w:tc>
        <w:tc>
          <w:tcPr>
            <w:tcW w:w="1701" w:type="dxa"/>
            <w:vAlign w:val="center"/>
          </w:tcPr>
          <w:p w:rsidR="009F6E72" w:rsidRPr="001D2C22" w:rsidRDefault="009F6E72" w:rsidP="00FA4D04">
            <w:pPr>
              <w:jc w:val="center"/>
              <w:rPr>
                <w:color w:val="FF0000"/>
              </w:rPr>
            </w:pPr>
          </w:p>
        </w:tc>
        <w:tc>
          <w:tcPr>
            <w:tcW w:w="992" w:type="dxa"/>
            <w:vAlign w:val="center"/>
          </w:tcPr>
          <w:p w:rsidR="009F6E72" w:rsidRPr="001D2C22" w:rsidRDefault="009F6E72" w:rsidP="00FA4D04">
            <w:pPr>
              <w:jc w:val="center"/>
              <w:rPr>
                <w:color w:val="FF0000"/>
              </w:rPr>
            </w:pPr>
          </w:p>
        </w:tc>
        <w:tc>
          <w:tcPr>
            <w:tcW w:w="1467" w:type="dxa"/>
            <w:vAlign w:val="center"/>
          </w:tcPr>
          <w:p w:rsidR="009F6E72" w:rsidRPr="001D2C22" w:rsidRDefault="009F6E72" w:rsidP="00FA4D04">
            <w:pPr>
              <w:jc w:val="center"/>
            </w:pPr>
          </w:p>
        </w:tc>
      </w:tr>
      <w:tr w:rsidR="009F6E72" w:rsidRPr="001D2C22" w:rsidTr="00FA4D04">
        <w:tc>
          <w:tcPr>
            <w:tcW w:w="2977" w:type="dxa"/>
            <w:vAlign w:val="center"/>
          </w:tcPr>
          <w:p w:rsidR="009F6E72" w:rsidRPr="001D2C22" w:rsidRDefault="009F6E72" w:rsidP="00FA4D04">
            <w:pPr>
              <w:jc w:val="center"/>
            </w:pPr>
            <w:r w:rsidRPr="001D2C22">
              <w:t>Поголовье КРС</w:t>
            </w:r>
          </w:p>
        </w:tc>
        <w:tc>
          <w:tcPr>
            <w:tcW w:w="803" w:type="dxa"/>
            <w:vAlign w:val="center"/>
          </w:tcPr>
          <w:p w:rsidR="009F6E72" w:rsidRPr="001D2C22" w:rsidRDefault="009F6E72" w:rsidP="00FA4D04">
            <w:pPr>
              <w:jc w:val="center"/>
            </w:pPr>
            <w:r w:rsidRPr="001D2C22">
              <w:t>гол</w:t>
            </w:r>
          </w:p>
        </w:tc>
        <w:tc>
          <w:tcPr>
            <w:tcW w:w="1607" w:type="dxa"/>
            <w:vAlign w:val="center"/>
          </w:tcPr>
          <w:p w:rsidR="009F6E72" w:rsidRPr="001D2C22" w:rsidRDefault="009F6E72" w:rsidP="00FA4D04">
            <w:pPr>
              <w:jc w:val="center"/>
            </w:pPr>
            <w:r w:rsidRPr="001D2C22">
              <w:t>9254</w:t>
            </w:r>
          </w:p>
        </w:tc>
        <w:tc>
          <w:tcPr>
            <w:tcW w:w="1701" w:type="dxa"/>
            <w:vAlign w:val="center"/>
          </w:tcPr>
          <w:p w:rsidR="009F6E72" w:rsidRPr="001D2C22" w:rsidRDefault="009F6E72" w:rsidP="00FA4D04">
            <w:pPr>
              <w:jc w:val="center"/>
            </w:pPr>
            <w:r w:rsidRPr="001D2C22">
              <w:t>9420</w:t>
            </w:r>
          </w:p>
        </w:tc>
        <w:tc>
          <w:tcPr>
            <w:tcW w:w="992" w:type="dxa"/>
            <w:vAlign w:val="center"/>
          </w:tcPr>
          <w:p w:rsidR="009F6E72" w:rsidRPr="001D2C22" w:rsidRDefault="009F6E72" w:rsidP="00FA4D04">
            <w:pPr>
              <w:jc w:val="center"/>
            </w:pPr>
            <w:r w:rsidRPr="001D2C22">
              <w:t>102</w:t>
            </w:r>
          </w:p>
        </w:tc>
        <w:tc>
          <w:tcPr>
            <w:tcW w:w="1467" w:type="dxa"/>
            <w:vAlign w:val="center"/>
          </w:tcPr>
          <w:p w:rsidR="009F6E72" w:rsidRPr="001D2C22" w:rsidRDefault="009F6E72" w:rsidP="00FA4D04">
            <w:pPr>
              <w:jc w:val="center"/>
            </w:pPr>
            <w:r w:rsidRPr="001D2C22">
              <w:t>(+166)</w:t>
            </w:r>
          </w:p>
        </w:tc>
      </w:tr>
      <w:tr w:rsidR="009F6E72" w:rsidRPr="001D2C22" w:rsidTr="00FA4D04">
        <w:tc>
          <w:tcPr>
            <w:tcW w:w="2977" w:type="dxa"/>
            <w:vAlign w:val="center"/>
          </w:tcPr>
          <w:p w:rsidR="009F6E72" w:rsidRPr="001D2C22" w:rsidRDefault="009F6E72" w:rsidP="00FA4D04">
            <w:pPr>
              <w:jc w:val="center"/>
            </w:pPr>
            <w:r w:rsidRPr="001D2C22">
              <w:t>в т.ч. коров</w:t>
            </w:r>
          </w:p>
        </w:tc>
        <w:tc>
          <w:tcPr>
            <w:tcW w:w="803" w:type="dxa"/>
            <w:vAlign w:val="center"/>
          </w:tcPr>
          <w:p w:rsidR="009F6E72" w:rsidRPr="001D2C22" w:rsidRDefault="009F6E72" w:rsidP="00FA4D04">
            <w:pPr>
              <w:jc w:val="center"/>
            </w:pPr>
            <w:r w:rsidRPr="001D2C22">
              <w:t>гол</w:t>
            </w:r>
          </w:p>
        </w:tc>
        <w:tc>
          <w:tcPr>
            <w:tcW w:w="1607" w:type="dxa"/>
            <w:vAlign w:val="center"/>
          </w:tcPr>
          <w:p w:rsidR="009F6E72" w:rsidRPr="001D2C22" w:rsidRDefault="009F6E72" w:rsidP="00FA4D04">
            <w:pPr>
              <w:jc w:val="center"/>
            </w:pPr>
            <w:r w:rsidRPr="001D2C22">
              <w:t>4010</w:t>
            </w:r>
          </w:p>
        </w:tc>
        <w:tc>
          <w:tcPr>
            <w:tcW w:w="1701" w:type="dxa"/>
            <w:vAlign w:val="center"/>
          </w:tcPr>
          <w:p w:rsidR="009F6E72" w:rsidRPr="001D2C22" w:rsidRDefault="009F6E72" w:rsidP="00FA4D04">
            <w:pPr>
              <w:jc w:val="center"/>
            </w:pPr>
            <w:r w:rsidRPr="001D2C22">
              <w:t>4240</w:t>
            </w:r>
          </w:p>
        </w:tc>
        <w:tc>
          <w:tcPr>
            <w:tcW w:w="992" w:type="dxa"/>
            <w:vAlign w:val="center"/>
          </w:tcPr>
          <w:p w:rsidR="009F6E72" w:rsidRPr="001D2C22" w:rsidRDefault="009F6E72" w:rsidP="00FA4D04">
            <w:pPr>
              <w:jc w:val="center"/>
            </w:pPr>
            <w:r w:rsidRPr="001D2C22">
              <w:t>106</w:t>
            </w:r>
          </w:p>
        </w:tc>
        <w:tc>
          <w:tcPr>
            <w:tcW w:w="1467" w:type="dxa"/>
            <w:vAlign w:val="center"/>
          </w:tcPr>
          <w:p w:rsidR="009F6E72" w:rsidRPr="001D2C22" w:rsidRDefault="009F6E72" w:rsidP="00FA4D04">
            <w:pPr>
              <w:jc w:val="center"/>
            </w:pPr>
            <w:r w:rsidRPr="001D2C22">
              <w:t>(+230)</w:t>
            </w:r>
          </w:p>
        </w:tc>
      </w:tr>
      <w:tr w:rsidR="009F6E72" w:rsidRPr="001D2C22" w:rsidTr="00FA4D04">
        <w:tc>
          <w:tcPr>
            <w:tcW w:w="2977" w:type="dxa"/>
            <w:vAlign w:val="center"/>
          </w:tcPr>
          <w:p w:rsidR="009F6E72" w:rsidRPr="001D2C22" w:rsidRDefault="009F6E72" w:rsidP="00FA4D04">
            <w:pPr>
              <w:jc w:val="center"/>
            </w:pPr>
            <w:r w:rsidRPr="001D2C22">
              <w:t>Производство молока</w:t>
            </w:r>
          </w:p>
        </w:tc>
        <w:tc>
          <w:tcPr>
            <w:tcW w:w="803" w:type="dxa"/>
            <w:vAlign w:val="center"/>
          </w:tcPr>
          <w:p w:rsidR="009F6E72" w:rsidRPr="001D2C22" w:rsidRDefault="009F6E72" w:rsidP="00FA4D04">
            <w:pPr>
              <w:jc w:val="center"/>
            </w:pPr>
            <w:r w:rsidRPr="001D2C22">
              <w:t>т</w:t>
            </w:r>
          </w:p>
        </w:tc>
        <w:tc>
          <w:tcPr>
            <w:tcW w:w="1607" w:type="dxa"/>
            <w:vAlign w:val="center"/>
          </w:tcPr>
          <w:p w:rsidR="009F6E72" w:rsidRPr="001D2C22" w:rsidRDefault="009F6E72" w:rsidP="00FA4D04">
            <w:pPr>
              <w:jc w:val="center"/>
            </w:pPr>
            <w:r w:rsidRPr="001D2C22">
              <w:t>35172</w:t>
            </w:r>
          </w:p>
        </w:tc>
        <w:tc>
          <w:tcPr>
            <w:tcW w:w="1701" w:type="dxa"/>
            <w:vAlign w:val="center"/>
          </w:tcPr>
          <w:p w:rsidR="009F6E72" w:rsidRPr="001D2C22" w:rsidRDefault="009F6E72" w:rsidP="00FA4D04">
            <w:pPr>
              <w:jc w:val="center"/>
            </w:pPr>
            <w:r w:rsidRPr="001D2C22">
              <w:t>37960</w:t>
            </w:r>
          </w:p>
        </w:tc>
        <w:tc>
          <w:tcPr>
            <w:tcW w:w="992" w:type="dxa"/>
            <w:shd w:val="clear" w:color="auto" w:fill="auto"/>
            <w:vAlign w:val="center"/>
          </w:tcPr>
          <w:p w:rsidR="009F6E72" w:rsidRPr="001D2C22" w:rsidRDefault="009F6E72" w:rsidP="00FA4D04">
            <w:pPr>
              <w:jc w:val="center"/>
            </w:pPr>
            <w:r w:rsidRPr="001D2C22">
              <w:t>108</w:t>
            </w:r>
          </w:p>
        </w:tc>
        <w:tc>
          <w:tcPr>
            <w:tcW w:w="1467" w:type="dxa"/>
            <w:shd w:val="clear" w:color="auto" w:fill="auto"/>
            <w:vAlign w:val="center"/>
          </w:tcPr>
          <w:p w:rsidR="009F6E72" w:rsidRPr="001D2C22" w:rsidRDefault="009F6E72" w:rsidP="00FA4D04">
            <w:pPr>
              <w:jc w:val="center"/>
            </w:pPr>
            <w:r w:rsidRPr="001D2C22">
              <w:t>(+2788)</w:t>
            </w:r>
          </w:p>
        </w:tc>
      </w:tr>
      <w:tr w:rsidR="009F6E72" w:rsidRPr="001D2C22" w:rsidTr="00FA4D04">
        <w:tc>
          <w:tcPr>
            <w:tcW w:w="2977" w:type="dxa"/>
            <w:vAlign w:val="center"/>
          </w:tcPr>
          <w:p w:rsidR="009F6E72" w:rsidRPr="001D2C22" w:rsidRDefault="009F6E72" w:rsidP="00FA4D04">
            <w:pPr>
              <w:jc w:val="center"/>
            </w:pPr>
            <w:r w:rsidRPr="001D2C22">
              <w:t>Производство мяса</w:t>
            </w:r>
          </w:p>
        </w:tc>
        <w:tc>
          <w:tcPr>
            <w:tcW w:w="803" w:type="dxa"/>
            <w:vAlign w:val="center"/>
          </w:tcPr>
          <w:p w:rsidR="009F6E72" w:rsidRPr="001D2C22" w:rsidRDefault="009F6E72" w:rsidP="00FA4D04">
            <w:pPr>
              <w:jc w:val="center"/>
            </w:pPr>
            <w:r w:rsidRPr="001D2C22">
              <w:t>т</w:t>
            </w:r>
          </w:p>
        </w:tc>
        <w:tc>
          <w:tcPr>
            <w:tcW w:w="1607" w:type="dxa"/>
            <w:vAlign w:val="center"/>
          </w:tcPr>
          <w:p w:rsidR="009F6E72" w:rsidRPr="001D2C22" w:rsidRDefault="009F6E72" w:rsidP="00FA4D04">
            <w:pPr>
              <w:jc w:val="center"/>
            </w:pPr>
            <w:r w:rsidRPr="001D2C22">
              <w:t>1396</w:t>
            </w:r>
          </w:p>
        </w:tc>
        <w:tc>
          <w:tcPr>
            <w:tcW w:w="1701" w:type="dxa"/>
            <w:vAlign w:val="center"/>
          </w:tcPr>
          <w:p w:rsidR="009F6E72" w:rsidRPr="001D2C22" w:rsidRDefault="009F6E72" w:rsidP="00FA4D04">
            <w:pPr>
              <w:jc w:val="center"/>
            </w:pPr>
            <w:r w:rsidRPr="001D2C22">
              <w:t>1727</w:t>
            </w:r>
          </w:p>
        </w:tc>
        <w:tc>
          <w:tcPr>
            <w:tcW w:w="992" w:type="dxa"/>
            <w:vAlign w:val="center"/>
          </w:tcPr>
          <w:p w:rsidR="009F6E72" w:rsidRPr="001D2C22" w:rsidRDefault="009F6E72" w:rsidP="00FA4D04">
            <w:pPr>
              <w:jc w:val="center"/>
            </w:pPr>
            <w:r w:rsidRPr="001D2C22">
              <w:t>124</w:t>
            </w:r>
          </w:p>
        </w:tc>
        <w:tc>
          <w:tcPr>
            <w:tcW w:w="1467" w:type="dxa"/>
            <w:vAlign w:val="center"/>
          </w:tcPr>
          <w:p w:rsidR="009F6E72" w:rsidRPr="001D2C22" w:rsidRDefault="009F6E72" w:rsidP="00FA4D04">
            <w:pPr>
              <w:jc w:val="center"/>
            </w:pPr>
            <w:r w:rsidRPr="001D2C22">
              <w:t>(+331)</w:t>
            </w:r>
          </w:p>
        </w:tc>
      </w:tr>
      <w:tr w:rsidR="009F6E72" w:rsidRPr="001D2C22" w:rsidTr="00FA4D04">
        <w:tc>
          <w:tcPr>
            <w:tcW w:w="2977" w:type="dxa"/>
            <w:vAlign w:val="center"/>
          </w:tcPr>
          <w:p w:rsidR="009F6E72" w:rsidRPr="001D2C22" w:rsidRDefault="009F6E72" w:rsidP="00FA4D04">
            <w:pPr>
              <w:jc w:val="center"/>
            </w:pPr>
            <w:r w:rsidRPr="001D2C22">
              <w:t>Удой на 1 ф. корову</w:t>
            </w:r>
          </w:p>
        </w:tc>
        <w:tc>
          <w:tcPr>
            <w:tcW w:w="803" w:type="dxa"/>
            <w:vAlign w:val="center"/>
          </w:tcPr>
          <w:p w:rsidR="009F6E72" w:rsidRPr="001D2C22" w:rsidRDefault="009F6E72" w:rsidP="00FA4D04">
            <w:pPr>
              <w:jc w:val="center"/>
            </w:pPr>
            <w:r w:rsidRPr="001D2C22">
              <w:t>кг</w:t>
            </w:r>
          </w:p>
        </w:tc>
        <w:tc>
          <w:tcPr>
            <w:tcW w:w="1607" w:type="dxa"/>
            <w:vAlign w:val="center"/>
          </w:tcPr>
          <w:p w:rsidR="009F6E72" w:rsidRPr="001D2C22" w:rsidRDefault="009F6E72" w:rsidP="00FA4D04">
            <w:pPr>
              <w:jc w:val="center"/>
            </w:pPr>
            <w:r w:rsidRPr="001D2C22">
              <w:t>9132</w:t>
            </w:r>
          </w:p>
        </w:tc>
        <w:tc>
          <w:tcPr>
            <w:tcW w:w="1701" w:type="dxa"/>
            <w:vAlign w:val="center"/>
          </w:tcPr>
          <w:p w:rsidR="009F6E72" w:rsidRPr="001D2C22" w:rsidRDefault="009F6E72" w:rsidP="00FA4D04">
            <w:pPr>
              <w:jc w:val="center"/>
            </w:pPr>
            <w:r w:rsidRPr="001D2C22">
              <w:t>9439</w:t>
            </w:r>
          </w:p>
        </w:tc>
        <w:tc>
          <w:tcPr>
            <w:tcW w:w="992" w:type="dxa"/>
            <w:vAlign w:val="center"/>
          </w:tcPr>
          <w:p w:rsidR="009F6E72" w:rsidRPr="001D2C22" w:rsidRDefault="009F6E72" w:rsidP="00FA4D04">
            <w:pPr>
              <w:jc w:val="center"/>
            </w:pPr>
            <w:r w:rsidRPr="001D2C22">
              <w:t>103</w:t>
            </w:r>
          </w:p>
        </w:tc>
        <w:tc>
          <w:tcPr>
            <w:tcW w:w="1467" w:type="dxa"/>
            <w:vAlign w:val="center"/>
          </w:tcPr>
          <w:p w:rsidR="009F6E72" w:rsidRPr="001D2C22" w:rsidRDefault="009F6E72" w:rsidP="00FA4D04">
            <w:pPr>
              <w:jc w:val="center"/>
            </w:pPr>
            <w:r w:rsidRPr="001D2C22">
              <w:t>(+307)</w:t>
            </w:r>
          </w:p>
        </w:tc>
      </w:tr>
      <w:tr w:rsidR="009F6E72" w:rsidRPr="001D2C22" w:rsidTr="00FA4D04">
        <w:tc>
          <w:tcPr>
            <w:tcW w:w="2977" w:type="dxa"/>
            <w:vAlign w:val="center"/>
          </w:tcPr>
          <w:p w:rsidR="009F6E72" w:rsidRPr="001D2C22" w:rsidRDefault="009F6E72" w:rsidP="00FA4D04">
            <w:pPr>
              <w:jc w:val="center"/>
            </w:pPr>
            <w:r w:rsidRPr="001D2C22">
              <w:t>Производство яиц</w:t>
            </w:r>
          </w:p>
        </w:tc>
        <w:tc>
          <w:tcPr>
            <w:tcW w:w="803" w:type="dxa"/>
            <w:vAlign w:val="center"/>
          </w:tcPr>
          <w:p w:rsidR="009F6E72" w:rsidRPr="001D2C22" w:rsidRDefault="009F6E72" w:rsidP="00FA4D04">
            <w:pPr>
              <w:jc w:val="center"/>
            </w:pPr>
            <w:r w:rsidRPr="001D2C22">
              <w:t>тыс. шт.</w:t>
            </w:r>
          </w:p>
        </w:tc>
        <w:tc>
          <w:tcPr>
            <w:tcW w:w="1607" w:type="dxa"/>
            <w:vAlign w:val="center"/>
          </w:tcPr>
          <w:p w:rsidR="009F6E72" w:rsidRPr="001D2C22" w:rsidRDefault="009F6E72" w:rsidP="00FA4D04">
            <w:pPr>
              <w:jc w:val="center"/>
            </w:pPr>
            <w:r w:rsidRPr="001D2C22">
              <w:t>282</w:t>
            </w:r>
          </w:p>
        </w:tc>
        <w:tc>
          <w:tcPr>
            <w:tcW w:w="1701" w:type="dxa"/>
            <w:vAlign w:val="center"/>
          </w:tcPr>
          <w:p w:rsidR="009F6E72" w:rsidRPr="001D2C22" w:rsidRDefault="009F6E72" w:rsidP="00FA4D04">
            <w:pPr>
              <w:jc w:val="center"/>
            </w:pPr>
            <w:r w:rsidRPr="001D2C22">
              <w:t>264</w:t>
            </w:r>
          </w:p>
        </w:tc>
        <w:tc>
          <w:tcPr>
            <w:tcW w:w="992" w:type="dxa"/>
            <w:vAlign w:val="center"/>
          </w:tcPr>
          <w:p w:rsidR="009F6E72" w:rsidRPr="001D2C22" w:rsidRDefault="009F6E72" w:rsidP="00FA4D04">
            <w:pPr>
              <w:jc w:val="center"/>
            </w:pPr>
            <w:r w:rsidRPr="001D2C22">
              <w:t>94</w:t>
            </w:r>
          </w:p>
        </w:tc>
        <w:tc>
          <w:tcPr>
            <w:tcW w:w="1467" w:type="dxa"/>
            <w:vAlign w:val="center"/>
          </w:tcPr>
          <w:p w:rsidR="009F6E72" w:rsidRPr="001D2C22" w:rsidRDefault="009F6E72" w:rsidP="00FA4D04">
            <w:pPr>
              <w:jc w:val="center"/>
            </w:pPr>
            <w:r w:rsidRPr="001D2C22">
              <w:t>(-18)</w:t>
            </w:r>
          </w:p>
        </w:tc>
      </w:tr>
    </w:tbl>
    <w:p w:rsidR="009F6E72" w:rsidRPr="001D2C22" w:rsidRDefault="009F6E72" w:rsidP="009F6E72">
      <w:pPr>
        <w:jc w:val="both"/>
        <w:rPr>
          <w:color w:val="FF0000"/>
        </w:rPr>
      </w:pPr>
    </w:p>
    <w:p w:rsidR="001A201E" w:rsidRPr="001A201E" w:rsidRDefault="001A201E" w:rsidP="00FF39BA">
      <w:pPr>
        <w:spacing w:line="276" w:lineRule="auto"/>
        <w:jc w:val="both"/>
        <w:rPr>
          <w:bCs/>
          <w:iCs/>
        </w:rPr>
      </w:pPr>
      <w:r w:rsidRPr="001A201E">
        <w:rPr>
          <w:bCs/>
          <w:iCs/>
        </w:rPr>
        <w:t xml:space="preserve">        Продукция ООО «УМК» востребована не только в Устьянском округе, но и в других районах области (Вельский, Котласский, Плесецкий, г.Архангельск),  также в Вологодской области. Молоко перерабатывается на двух комбинатах в с.Шангалы и в г.Вельске, а мясо в мясном цехе в с.Шангалы.</w:t>
      </w:r>
    </w:p>
    <w:p w:rsidR="001A201E" w:rsidRPr="001A201E" w:rsidRDefault="001A201E" w:rsidP="00FF39BA">
      <w:pPr>
        <w:spacing w:line="276" w:lineRule="auto"/>
        <w:jc w:val="both"/>
        <w:rPr>
          <w:bCs/>
          <w:iCs/>
        </w:rPr>
      </w:pPr>
      <w:r w:rsidRPr="001A201E">
        <w:rPr>
          <w:bCs/>
          <w:iCs/>
        </w:rPr>
        <w:t xml:space="preserve">         ООО «УМК» выпускает 55 наименований молочной продукции и 27 видов мясной продукции.</w:t>
      </w:r>
    </w:p>
    <w:p w:rsidR="001A201E" w:rsidRPr="001A201E" w:rsidRDefault="001A201E" w:rsidP="00FF39BA">
      <w:pPr>
        <w:spacing w:line="276" w:lineRule="auto"/>
        <w:jc w:val="both"/>
        <w:rPr>
          <w:bCs/>
          <w:iCs/>
        </w:rPr>
      </w:pPr>
      <w:r w:rsidRPr="001A201E">
        <w:rPr>
          <w:bCs/>
          <w:iCs/>
        </w:rPr>
        <w:t xml:space="preserve">          Продажа осуществляется в магазинах «Фермерские продукты» в п.Октябрьский, д.Тарасонаволоцкая, с.Шангалы, с.Строевское, д. Нагорская, а также в местных и федеральных торговых сетях «Магнит», «Пятерочка», «Союз». ООО «УМК» - ежегодный участник региональной «Маргаритинской ярмарки», на которой продукция предприятия пользуется большим спросом. В  2023 году ООО «УМК» реализовало 29 721 т молока и 204,5 т мяса.</w:t>
      </w:r>
    </w:p>
    <w:p w:rsidR="001A201E" w:rsidRPr="001A201E" w:rsidRDefault="001A201E" w:rsidP="00FF39BA">
      <w:pPr>
        <w:spacing w:line="276" w:lineRule="auto"/>
        <w:jc w:val="both"/>
        <w:rPr>
          <w:bCs/>
          <w:iCs/>
        </w:rPr>
      </w:pPr>
      <w:r w:rsidRPr="001A201E">
        <w:rPr>
          <w:bCs/>
          <w:iCs/>
        </w:rPr>
        <w:t xml:space="preserve">        ООО «Ростово» реализует мясо через рабочую столовую предприятия «ПМК-12», обеспечивает детские сады и школы в д.Нагорская и д.Ульяновская, детский сад-школу «М.Монтессори» в п.Октябрьский, торговые точки г.Северодвинска. Молоко реализует на предприятие АО «Молоко» г.Архангельск. За 2023 год ООО «Ростово» реализовано 8 232 т молока и 92,9 т мяса. Яйцо куриное общество не реализует, обеспечивает только своих работников предприятия и рабочую столовую.</w:t>
      </w:r>
    </w:p>
    <w:p w:rsidR="001A201E" w:rsidRPr="001A201E" w:rsidRDefault="001A201E" w:rsidP="00FF39BA">
      <w:pPr>
        <w:spacing w:line="276" w:lineRule="auto"/>
        <w:jc w:val="both"/>
        <w:rPr>
          <w:bCs/>
          <w:iCs/>
        </w:rPr>
      </w:pPr>
      <w:r w:rsidRPr="001A201E">
        <w:t xml:space="preserve">         Глава КФХ ИП Крючкова Ольга Валерьевна из с.Малодоры занимается разведением бычков. За 2023год реализовала 16 т мяса в кафе «Барон», принадлежащее организации, и в торговые сети г.Архангельска и г.Вологды. Крючкова О.В. ведет личное подсобное хозяйство, есть коровы, свиньи, куры, индюшки, гуси и павлины.</w:t>
      </w:r>
    </w:p>
    <w:p w:rsidR="001A201E" w:rsidRPr="001A201E" w:rsidRDefault="001A201E" w:rsidP="00FF39BA">
      <w:pPr>
        <w:spacing w:line="276" w:lineRule="auto"/>
        <w:jc w:val="both"/>
        <w:rPr>
          <w:bCs/>
          <w:iCs/>
        </w:rPr>
      </w:pPr>
      <w:r w:rsidRPr="001A201E">
        <w:rPr>
          <w:bCs/>
          <w:iCs/>
        </w:rPr>
        <w:t xml:space="preserve">        Выращиванием картофеля занимаются: ООО «Лека», в 2023 году собрали 27 т; ИП Попов Р.В. собрал 152,1 т; КФХ Пахотина Н.Л. – 8 т; ИП Соловьев В.А. собрал 29 т картофеля, а также овощей 1,6 т; ИП Друганов Сергей Игоревич собрал картофеля 111,6 т и обеспечил суповым набором (свекла, морковь, лук, капуста) Бестужевскую школу. </w:t>
      </w:r>
    </w:p>
    <w:p w:rsidR="001A201E" w:rsidRPr="001A201E" w:rsidRDefault="001A201E" w:rsidP="00FF39BA">
      <w:pPr>
        <w:spacing w:line="276" w:lineRule="auto"/>
        <w:jc w:val="both"/>
        <w:rPr>
          <w:bCs/>
          <w:iCs/>
        </w:rPr>
      </w:pPr>
      <w:r w:rsidRPr="001A201E">
        <w:rPr>
          <w:bCs/>
          <w:iCs/>
        </w:rPr>
        <w:t xml:space="preserve">        ООО «Лека» обеспечивает школу № 2 п.Октябрьский и частный сектор, КФХ Пахотина Н.Л. обеспечивает частный сектор, ИП Попов Р.В. и Соловьев В.А. обеспечивают детские сады и школы в д.Нагорская и д.Ульяновская, школу №1 п.Октябрьский, Устьянскую среднюю школу в с.Шангалы, школу-сад «М.Монтессори», Устьянский индустриальный техникум, сеть магазинов ИП Кашина Н.Н., ресторан «Устьянское подворье».</w:t>
      </w:r>
    </w:p>
    <w:p w:rsidR="001A201E" w:rsidRPr="001A201E" w:rsidRDefault="001A201E" w:rsidP="00FF39BA">
      <w:pPr>
        <w:spacing w:line="276" w:lineRule="auto"/>
        <w:jc w:val="both"/>
      </w:pPr>
      <w:r w:rsidRPr="001A201E">
        <w:rPr>
          <w:bCs/>
          <w:iCs/>
        </w:rPr>
        <w:lastRenderedPageBreak/>
        <w:t xml:space="preserve">         Пчеловодство: </w:t>
      </w:r>
      <w:r w:rsidRPr="001A201E">
        <w:t>более 150 человек в Устьянском округе занимается пчеловодством. Всего зарегистрировано 1360 пчелосемей.</w:t>
      </w:r>
    </w:p>
    <w:p w:rsidR="001A201E" w:rsidRPr="001A201E" w:rsidRDefault="001A201E" w:rsidP="00FF39BA">
      <w:pPr>
        <w:spacing w:line="276" w:lineRule="auto"/>
        <w:jc w:val="both"/>
        <w:rPr>
          <w:color w:val="FF0000"/>
        </w:rPr>
      </w:pPr>
      <w:r w:rsidRPr="001A201E">
        <w:t xml:space="preserve">         19 августа 2023 года на территории Устьянского округа состоялась </w:t>
      </w:r>
      <w:r w:rsidRPr="001A201E">
        <w:rPr>
          <w:lang w:val="en-US"/>
        </w:rPr>
        <w:t>XIX</w:t>
      </w:r>
      <w:r w:rsidRPr="001A201E">
        <w:t xml:space="preserve"> научно-практическая конференция «Проблемы и перспективы развития пчеловодства на севере России» с участием научных сотрудников института пчеловодства Рязанской области, в которой приняли участие более 40 человек из разных районов Архангельской области. В продолжении конференции, в рамках мероприятия «Три спаса августа» в с.Малодоры прошел </w:t>
      </w:r>
      <w:r w:rsidRPr="001A201E">
        <w:rPr>
          <w:lang w:val="en-US"/>
        </w:rPr>
        <w:t>XII</w:t>
      </w:r>
      <w:r w:rsidRPr="001A201E">
        <w:t xml:space="preserve"> областной конкурс пчеловодов Архангельской области. В нем приняли участие девять конкурсантов из трех муниципальных районов</w:t>
      </w:r>
      <w:r>
        <w:t xml:space="preserve"> </w:t>
      </w:r>
      <w:r w:rsidRPr="001A201E">
        <w:t>и округов Архангельской области. Так же в рамках данных мероприятий была организована ярмарка меда 19 августа в с.Малодоры, 20 августа в п.Октябрьский, на которой жители и гости могли продегустировать и приобрести северный мед.</w:t>
      </w:r>
    </w:p>
    <w:p w:rsidR="00584C07" w:rsidRPr="0022134A" w:rsidRDefault="00584C07" w:rsidP="00584C07">
      <w:pPr>
        <w:spacing w:line="276" w:lineRule="auto"/>
        <w:ind w:firstLine="708"/>
        <w:jc w:val="both"/>
      </w:pPr>
      <w:r w:rsidRPr="0022134A">
        <w:t xml:space="preserve">В системе агропромышленного комплекса продолжает действовать муниципальная программа «Комплексное развитие сельских территорий  Устьянского муниципального округа», в которую входит мероприятие по улучшению жилищных 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 В рамках ее реализации на 2023 год предусмотрена социальная выплата в размере 3 444,01 тыс. рублей, из них </w:t>
      </w:r>
    </w:p>
    <w:p w:rsidR="00584C07" w:rsidRPr="0022134A" w:rsidRDefault="00584C07" w:rsidP="00584C07">
      <w:pPr>
        <w:spacing w:line="276" w:lineRule="auto"/>
        <w:ind w:firstLine="708"/>
        <w:jc w:val="both"/>
      </w:pPr>
      <w:r w:rsidRPr="0022134A">
        <w:t xml:space="preserve">федеральный бюджет – </w:t>
      </w:r>
      <w:r>
        <w:t>536,6 тыс.</w:t>
      </w:r>
      <w:r w:rsidRPr="0022134A">
        <w:t>рублей,</w:t>
      </w:r>
    </w:p>
    <w:p w:rsidR="00584C07" w:rsidRPr="0022134A" w:rsidRDefault="00584C07" w:rsidP="00584C07">
      <w:pPr>
        <w:spacing w:line="276" w:lineRule="auto"/>
        <w:ind w:firstLine="708"/>
        <w:jc w:val="both"/>
      </w:pPr>
      <w:r w:rsidRPr="0022134A">
        <w:t xml:space="preserve">областной бюджет- </w:t>
      </w:r>
      <w:r>
        <w:t>2 414,2 тыс.</w:t>
      </w:r>
      <w:r w:rsidRPr="0022134A">
        <w:t>рублей,</w:t>
      </w:r>
    </w:p>
    <w:p w:rsidR="00584C07" w:rsidRPr="0022134A" w:rsidRDefault="00584C07" w:rsidP="00584C07">
      <w:pPr>
        <w:spacing w:line="276" w:lineRule="auto"/>
        <w:ind w:firstLine="708"/>
        <w:jc w:val="both"/>
      </w:pPr>
      <w:r>
        <w:t>местный</w:t>
      </w:r>
      <w:r w:rsidRPr="0022134A">
        <w:t xml:space="preserve"> бюджет – </w:t>
      </w:r>
      <w:r>
        <w:t>493,2 тыс.</w:t>
      </w:r>
      <w:r w:rsidRPr="0022134A">
        <w:t>рублей,</w:t>
      </w:r>
    </w:p>
    <w:p w:rsidR="00584C07" w:rsidRPr="0022134A" w:rsidRDefault="00584C07" w:rsidP="00584C07">
      <w:pPr>
        <w:spacing w:line="276" w:lineRule="auto"/>
        <w:jc w:val="both"/>
      </w:pPr>
      <w:r w:rsidRPr="0022134A">
        <w:t>все денежные средства освоены в полном объеме. Свидетельство о предоставлении социальной выплаты на строительство (покупку) жилья на сельск</w:t>
      </w:r>
      <w:r>
        <w:t xml:space="preserve">их территориях получили 3 семьи, </w:t>
      </w:r>
      <w:r w:rsidRPr="0022134A">
        <w:t>общая площадь строящегося (приобретенного) жилья в 202</w:t>
      </w:r>
      <w:r>
        <w:t>3</w:t>
      </w:r>
      <w:r w:rsidRPr="0022134A">
        <w:t xml:space="preserve"> году составляет </w:t>
      </w:r>
      <w:r>
        <w:t>289,8</w:t>
      </w:r>
      <w:r w:rsidRPr="0022134A">
        <w:t xml:space="preserve"> кв.м.</w:t>
      </w:r>
    </w:p>
    <w:p w:rsidR="009F6E72" w:rsidRDefault="009F6E72" w:rsidP="009F6E72">
      <w:pPr>
        <w:ind w:firstLine="708"/>
        <w:jc w:val="both"/>
        <w:rPr>
          <w:highlight w:val="cyan"/>
        </w:rPr>
      </w:pPr>
    </w:p>
    <w:p w:rsidR="001A201E" w:rsidRPr="001A201E" w:rsidRDefault="001A201E" w:rsidP="001A201E">
      <w:pPr>
        <w:ind w:firstLine="709"/>
        <w:jc w:val="center"/>
        <w:rPr>
          <w:b/>
        </w:rPr>
      </w:pPr>
      <w:r w:rsidRPr="001A201E">
        <w:rPr>
          <w:b/>
        </w:rPr>
        <w:t>Инвестиции в сельском хозяйстве за 202</w:t>
      </w:r>
      <w:r>
        <w:rPr>
          <w:b/>
        </w:rPr>
        <w:t>3</w:t>
      </w:r>
      <w:r w:rsidRPr="001A201E">
        <w:rPr>
          <w:b/>
        </w:rPr>
        <w:t xml:space="preserve"> год</w:t>
      </w:r>
    </w:p>
    <w:p w:rsidR="001A201E" w:rsidRDefault="001A201E" w:rsidP="001A201E">
      <w:pPr>
        <w:jc w:val="center"/>
        <w:rPr>
          <w:b/>
        </w:rPr>
      </w:pPr>
      <w:r w:rsidRPr="001A201E">
        <w:rPr>
          <w:b/>
        </w:rPr>
        <w:t xml:space="preserve"> (собственные + кредитные средства)</w:t>
      </w:r>
    </w:p>
    <w:p w:rsidR="001A201E" w:rsidRPr="009F6E72" w:rsidRDefault="001A201E" w:rsidP="001A201E">
      <w:pPr>
        <w:jc w:val="center"/>
        <w:rPr>
          <w:highlight w:val="cyan"/>
        </w:rPr>
      </w:pPr>
    </w:p>
    <w:p w:rsidR="001A201E" w:rsidRPr="004D456D" w:rsidRDefault="001A201E" w:rsidP="00FF39BA">
      <w:pPr>
        <w:spacing w:line="276" w:lineRule="auto"/>
        <w:ind w:firstLine="708"/>
        <w:jc w:val="both"/>
      </w:pPr>
      <w:r w:rsidRPr="004D456D">
        <w:rPr>
          <w:shd w:val="clear" w:color="auto" w:fill="FFFFFF"/>
        </w:rPr>
        <w:t xml:space="preserve">ООО «Устьянская молочная компания» объем инвестиций составил </w:t>
      </w:r>
      <w:r w:rsidR="00A854B5">
        <w:rPr>
          <w:shd w:val="clear" w:color="auto" w:fill="FFFFFF"/>
        </w:rPr>
        <w:t>307853,4</w:t>
      </w:r>
      <w:r w:rsidR="004D456D">
        <w:rPr>
          <w:shd w:val="clear" w:color="auto" w:fill="FFFFFF"/>
        </w:rPr>
        <w:t xml:space="preserve"> тыс.руб</w:t>
      </w:r>
      <w:r w:rsidR="00A854B5">
        <w:rPr>
          <w:shd w:val="clear" w:color="auto" w:fill="FFFFFF"/>
        </w:rPr>
        <w:t>лей</w:t>
      </w:r>
      <w:r w:rsidRPr="004D456D">
        <w:rPr>
          <w:shd w:val="clear" w:color="auto" w:fill="FFFFFF"/>
        </w:rPr>
        <w:t>, в т.ч. покупка техники </w:t>
      </w:r>
      <w:r w:rsidR="004D456D">
        <w:rPr>
          <w:shd w:val="clear" w:color="auto" w:fill="FFFFFF"/>
        </w:rPr>
        <w:t>(13 ед.)</w:t>
      </w:r>
      <w:r w:rsidRPr="004D456D">
        <w:rPr>
          <w:shd w:val="clear" w:color="auto" w:fill="FFFFFF"/>
        </w:rPr>
        <w:t xml:space="preserve"> – </w:t>
      </w:r>
      <w:r w:rsidR="004D456D">
        <w:rPr>
          <w:shd w:val="clear" w:color="auto" w:fill="FFFFFF"/>
        </w:rPr>
        <w:t>50 145,53</w:t>
      </w:r>
      <w:r w:rsidRPr="004D456D">
        <w:rPr>
          <w:shd w:val="clear" w:color="auto" w:fill="FFFFFF"/>
        </w:rPr>
        <w:t> тыс.руб</w:t>
      </w:r>
      <w:r w:rsidR="004D456D">
        <w:rPr>
          <w:shd w:val="clear" w:color="auto" w:fill="FFFFFF"/>
        </w:rPr>
        <w:t>лей</w:t>
      </w:r>
      <w:r w:rsidRPr="004D456D">
        <w:rPr>
          <w:shd w:val="clear" w:color="auto" w:fill="FFFFFF"/>
        </w:rPr>
        <w:t xml:space="preserve">,  покупка оборудования </w:t>
      </w:r>
      <w:r w:rsidR="00A854B5">
        <w:rPr>
          <w:shd w:val="clear" w:color="auto" w:fill="FFFFFF"/>
        </w:rPr>
        <w:t xml:space="preserve">(10 ед.) </w:t>
      </w:r>
      <w:r w:rsidRPr="004D456D">
        <w:rPr>
          <w:shd w:val="clear" w:color="auto" w:fill="FFFFFF"/>
        </w:rPr>
        <w:t>–</w:t>
      </w:r>
      <w:r w:rsidR="00A854B5">
        <w:rPr>
          <w:shd w:val="clear" w:color="auto" w:fill="FFFFFF"/>
        </w:rPr>
        <w:t>9 133,8</w:t>
      </w:r>
      <w:r w:rsidRPr="004D456D">
        <w:rPr>
          <w:shd w:val="clear" w:color="auto" w:fill="FFFFFF"/>
        </w:rPr>
        <w:t> тыс.руб</w:t>
      </w:r>
      <w:r w:rsidR="00A854B5">
        <w:rPr>
          <w:shd w:val="clear" w:color="auto" w:fill="FFFFFF"/>
        </w:rPr>
        <w:t>лей</w:t>
      </w:r>
      <w:r w:rsidRPr="004D456D">
        <w:rPr>
          <w:shd w:val="clear" w:color="auto" w:fill="FFFFFF"/>
        </w:rPr>
        <w:t xml:space="preserve">, </w:t>
      </w:r>
      <w:r w:rsidR="00A854B5">
        <w:rPr>
          <w:shd w:val="clear" w:color="auto" w:fill="FFFFFF"/>
        </w:rPr>
        <w:t>ввод коров в основное стадо</w:t>
      </w:r>
      <w:r w:rsidRPr="004D456D">
        <w:rPr>
          <w:shd w:val="clear" w:color="auto" w:fill="FFFFFF"/>
        </w:rPr>
        <w:t xml:space="preserve"> –</w:t>
      </w:r>
      <w:r w:rsidR="00A854B5">
        <w:rPr>
          <w:shd w:val="clear" w:color="auto" w:fill="FFFFFF"/>
        </w:rPr>
        <w:t>244 522,1</w:t>
      </w:r>
      <w:r w:rsidRPr="004D456D">
        <w:rPr>
          <w:shd w:val="clear" w:color="auto" w:fill="FFFFFF"/>
        </w:rPr>
        <w:t> тыс.руб</w:t>
      </w:r>
      <w:r w:rsidR="00A854B5">
        <w:rPr>
          <w:shd w:val="clear" w:color="auto" w:fill="FFFFFF"/>
        </w:rPr>
        <w:t>лей, приобретение квартиры, площадью 101 кв.м. на сумму 4 022,0 тыс.рублей</w:t>
      </w:r>
      <w:r w:rsidRPr="004D456D">
        <w:rPr>
          <w:shd w:val="clear" w:color="auto" w:fill="FFFFFF"/>
        </w:rPr>
        <w:t>.</w:t>
      </w:r>
    </w:p>
    <w:p w:rsidR="001A201E" w:rsidRPr="00ED71A8" w:rsidRDefault="001A201E" w:rsidP="00FF39BA">
      <w:pPr>
        <w:spacing w:line="276" w:lineRule="auto"/>
        <w:ind w:firstLine="708"/>
        <w:jc w:val="both"/>
      </w:pPr>
      <w:r w:rsidRPr="00ED71A8">
        <w:t>ООО «Ростово» - покупка техники</w:t>
      </w:r>
      <w:r w:rsidR="00ED71A8" w:rsidRPr="00ED71A8">
        <w:t xml:space="preserve"> – 5 ед. на сумму 24 634 тыс.рублей</w:t>
      </w:r>
      <w:r w:rsidRPr="00ED71A8">
        <w:t xml:space="preserve">, </w:t>
      </w:r>
      <w:r w:rsidR="00ED71A8">
        <w:t xml:space="preserve">11 ед. оборудования  на сумму 5 628 тыс.рублей, введено в эксплуатацию здание для сельхозтехники стоимостью 1 382 тыс.рублей, </w:t>
      </w:r>
      <w:r w:rsidR="004D456D">
        <w:t>введен в эксплуатацию дом на 12 квартир для специалистов предприятия, площадью 575 кв.м. на сумму 25 814,5 тыс.рублей, приобретена квартира 43,9 кв.м. за 950,0 тыс.рублей. В</w:t>
      </w:r>
      <w:r w:rsidR="00ED71A8">
        <w:t xml:space="preserve"> 2023 году была произведена мелиорация земель, площадью 250 га, на общую сумму 22 197 тыс.рублей, из них вновь введены в оборот 140 га.</w:t>
      </w:r>
      <w:r w:rsidRPr="00ED71A8">
        <w:t> </w:t>
      </w:r>
    </w:p>
    <w:p w:rsidR="0022134A" w:rsidRDefault="0022134A" w:rsidP="0022134A">
      <w:pPr>
        <w:ind w:firstLine="708"/>
        <w:jc w:val="both"/>
      </w:pPr>
    </w:p>
    <w:p w:rsidR="0022134A" w:rsidRPr="00B61A20" w:rsidRDefault="0022134A" w:rsidP="00FF39BA">
      <w:pPr>
        <w:pStyle w:val="a9"/>
        <w:spacing w:line="276" w:lineRule="auto"/>
        <w:ind w:left="0"/>
        <w:jc w:val="both"/>
        <w:rPr>
          <w:b/>
        </w:rPr>
      </w:pPr>
      <w:r w:rsidRPr="00B61A20">
        <w:rPr>
          <w:b/>
        </w:rPr>
        <w:t xml:space="preserve">           Борьба с борщевиком Сосновского на территории Устьянского </w:t>
      </w:r>
      <w:r w:rsidR="00827E8A" w:rsidRPr="00B61A20">
        <w:rPr>
          <w:b/>
        </w:rPr>
        <w:t>округа</w:t>
      </w:r>
    </w:p>
    <w:p w:rsidR="00827E8A" w:rsidRPr="00056AD8" w:rsidRDefault="00827E8A" w:rsidP="00FF39BA">
      <w:pPr>
        <w:spacing w:line="276" w:lineRule="auto"/>
        <w:jc w:val="both"/>
      </w:pPr>
      <w:r w:rsidRPr="00B61A20">
        <w:t xml:space="preserve">           Мероприятия по борьбе с борщевиком Сосновского в 2023 году проходили в рамках проектов по инициативному</w:t>
      </w:r>
      <w:r>
        <w:t xml:space="preserve"> бюджетированию, так в д</w:t>
      </w:r>
      <w:r w:rsidRPr="00056AD8">
        <w:t>.Дубровская</w:t>
      </w:r>
      <w:r>
        <w:t xml:space="preserve"> была произведена </w:t>
      </w:r>
      <w:r w:rsidRPr="00056AD8">
        <w:t>химическ</w:t>
      </w:r>
      <w:r>
        <w:t>ая</w:t>
      </w:r>
      <w:r w:rsidRPr="00056AD8">
        <w:t xml:space="preserve"> обработк</w:t>
      </w:r>
      <w:r>
        <w:t>а</w:t>
      </w:r>
      <w:r w:rsidRPr="00056AD8">
        <w:t xml:space="preserve"> и ручной покос борщевика Сосновского</w:t>
      </w:r>
      <w:r>
        <w:t xml:space="preserve"> на площади 5 га.</w:t>
      </w:r>
      <w:r w:rsidR="00B61A20">
        <w:t xml:space="preserve">, на Малодорской сельской территории обработано 9,47 га земель </w:t>
      </w:r>
      <w:r w:rsidRPr="00056AD8">
        <w:t>химическ</w:t>
      </w:r>
      <w:r w:rsidR="00B61A20">
        <w:t>ими</w:t>
      </w:r>
      <w:r w:rsidRPr="00056AD8">
        <w:t xml:space="preserve"> </w:t>
      </w:r>
      <w:r w:rsidR="00B61A20">
        <w:t>средствами</w:t>
      </w:r>
      <w:r w:rsidRPr="00056AD8">
        <w:t xml:space="preserve">, </w:t>
      </w:r>
      <w:r w:rsidRPr="00056AD8">
        <w:lastRenderedPageBreak/>
        <w:t>механически</w:t>
      </w:r>
      <w:r w:rsidR="00B61A20">
        <w:t>м</w:t>
      </w:r>
      <w:r w:rsidRPr="00056AD8">
        <w:t xml:space="preserve"> и ручн</w:t>
      </w:r>
      <w:r w:rsidR="00B61A20">
        <w:t>ым</w:t>
      </w:r>
      <w:r w:rsidRPr="00056AD8">
        <w:t xml:space="preserve"> покос</w:t>
      </w:r>
      <w:r w:rsidR="00B61A20">
        <w:t>ом</w:t>
      </w:r>
      <w:r>
        <w:t>, вспашк</w:t>
      </w:r>
      <w:r w:rsidR="00B61A20">
        <w:t>ой, на Шангальской сельской территории были приобретены защитные костюмы, оборудование, материалы для проведения ручного покоса борщевика, площадь обработанных земель – 105 га, на Ростовско-Минской сельской территории также обработка земель проходила химическим способом, ручным и механическим покосом общей площади – 7,75 га.</w:t>
      </w:r>
    </w:p>
    <w:p w:rsidR="009F6E72" w:rsidRPr="009F6E72" w:rsidRDefault="009F6E72" w:rsidP="009F6E72">
      <w:pPr>
        <w:jc w:val="both"/>
        <w:rPr>
          <w:bCs/>
          <w:iCs/>
          <w:color w:val="FF0000"/>
          <w:highlight w:val="cyan"/>
        </w:rPr>
      </w:pPr>
    </w:p>
    <w:p w:rsidR="00936126" w:rsidRPr="008D6BE9" w:rsidRDefault="001F786B" w:rsidP="00936126">
      <w:pPr>
        <w:ind w:left="-180"/>
        <w:jc w:val="center"/>
        <w:rPr>
          <w:b/>
        </w:rPr>
      </w:pPr>
      <w:r w:rsidRPr="008D6BE9">
        <w:rPr>
          <w:b/>
        </w:rPr>
        <w:t>4</w:t>
      </w:r>
      <w:r w:rsidR="008D52E6" w:rsidRPr="008D6BE9">
        <w:rPr>
          <w:b/>
        </w:rPr>
        <w:t xml:space="preserve">. </w:t>
      </w:r>
      <w:r w:rsidR="00385F2F" w:rsidRPr="008D6BE9">
        <w:rPr>
          <w:b/>
        </w:rPr>
        <w:t>Торговля</w:t>
      </w:r>
      <w:r w:rsidR="005559B9" w:rsidRPr="008D6BE9">
        <w:rPr>
          <w:b/>
        </w:rPr>
        <w:t>,</w:t>
      </w:r>
      <w:r w:rsidR="00ED23AA" w:rsidRPr="008D6BE9">
        <w:rPr>
          <w:b/>
        </w:rPr>
        <w:t xml:space="preserve"> общественное питание</w:t>
      </w:r>
      <w:r w:rsidR="005559B9" w:rsidRPr="008D6BE9">
        <w:rPr>
          <w:b/>
        </w:rPr>
        <w:t xml:space="preserve"> и бытовое обслуживание</w:t>
      </w:r>
    </w:p>
    <w:p w:rsidR="007F2DA1" w:rsidRPr="00465568" w:rsidRDefault="007F2DA1" w:rsidP="00936126">
      <w:pPr>
        <w:ind w:left="-180"/>
        <w:jc w:val="center"/>
        <w:rPr>
          <w:b/>
          <w:color w:val="FF0000"/>
          <w:highlight w:val="yellow"/>
        </w:rPr>
      </w:pPr>
    </w:p>
    <w:p w:rsidR="00F278D9" w:rsidRPr="00EC5C3A" w:rsidRDefault="00F278D9" w:rsidP="00FF39BA">
      <w:pPr>
        <w:spacing w:line="276" w:lineRule="auto"/>
        <w:ind w:firstLine="709"/>
        <w:jc w:val="both"/>
        <w:rPr>
          <w:rFonts w:eastAsia="Calibri"/>
        </w:rPr>
      </w:pPr>
      <w:r w:rsidRPr="00EC5C3A">
        <w:rPr>
          <w:rFonts w:eastAsia="Calibri"/>
        </w:rPr>
        <w:t>В Устьянском муниципальном округе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товарами и услугами.</w:t>
      </w:r>
    </w:p>
    <w:p w:rsidR="00F278D9" w:rsidRPr="00EC5C3A" w:rsidRDefault="00F278D9" w:rsidP="00FF39BA">
      <w:pPr>
        <w:spacing w:line="276" w:lineRule="auto"/>
        <w:ind w:firstLine="709"/>
        <w:jc w:val="both"/>
      </w:pPr>
      <w:r w:rsidRPr="00EC5C3A">
        <w:t>На 1 января 2024 года в Устьянском муниципальном округе услуги торговли оказывают 57 организаций и 130 индивидуальных предпринимателей в 241стационарном торговом объекте с общей торговой площадью 23 989</w:t>
      </w:r>
      <w:r w:rsidR="00EC5C3A" w:rsidRPr="00EC5C3A">
        <w:t xml:space="preserve"> кв.м</w:t>
      </w:r>
      <w:r w:rsidRPr="00EC5C3A">
        <w:t>, услуги общественного питания представляют 25 организаций и индивидуальных предпринимателей, бытовое обслуживание – 76 субъект</w:t>
      </w:r>
      <w:r w:rsidR="00EC5C3A" w:rsidRPr="00EC5C3A">
        <w:t>ов</w:t>
      </w:r>
      <w:r w:rsidRPr="00EC5C3A">
        <w:t>.</w:t>
      </w:r>
    </w:p>
    <w:p w:rsidR="00F278D9" w:rsidRPr="00EC5C3A" w:rsidRDefault="00F278D9" w:rsidP="00F278D9">
      <w:pPr>
        <w:ind w:firstLine="709"/>
        <w:jc w:val="both"/>
      </w:pPr>
    </w:p>
    <w:p w:rsidR="00F278D9" w:rsidRPr="00A46F50" w:rsidRDefault="00F278D9" w:rsidP="00A46F50">
      <w:pPr>
        <w:contextualSpacing/>
      </w:pPr>
      <w:r w:rsidRPr="00A46F50">
        <w:t>Показатели развития предпринимательской деятельности</w:t>
      </w: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6"/>
        <w:gridCol w:w="1884"/>
        <w:gridCol w:w="1884"/>
        <w:gridCol w:w="1884"/>
      </w:tblGrid>
      <w:tr w:rsidR="00F278D9" w:rsidRPr="00EC5C3A" w:rsidTr="00FF39BA">
        <w:trPr>
          <w:trHeight w:val="701"/>
        </w:trPr>
        <w:tc>
          <w:tcPr>
            <w:tcW w:w="4346" w:type="dxa"/>
          </w:tcPr>
          <w:p w:rsidR="00F278D9" w:rsidRPr="00EC5C3A" w:rsidRDefault="00F278D9" w:rsidP="005E0C72">
            <w:pPr>
              <w:jc w:val="center"/>
              <w:rPr>
                <w:b/>
              </w:rPr>
            </w:pPr>
            <w:r w:rsidRPr="00EC5C3A">
              <w:rPr>
                <w:b/>
              </w:rPr>
              <w:t xml:space="preserve">Наименование </w:t>
            </w:r>
          </w:p>
        </w:tc>
        <w:tc>
          <w:tcPr>
            <w:tcW w:w="1884" w:type="dxa"/>
          </w:tcPr>
          <w:p w:rsidR="00F278D9" w:rsidRPr="00EC5C3A" w:rsidRDefault="00F278D9" w:rsidP="005E0C72">
            <w:pPr>
              <w:jc w:val="center"/>
              <w:rPr>
                <w:b/>
              </w:rPr>
            </w:pPr>
            <w:r w:rsidRPr="00EC5C3A">
              <w:rPr>
                <w:b/>
              </w:rPr>
              <w:t>2021 год</w:t>
            </w:r>
          </w:p>
        </w:tc>
        <w:tc>
          <w:tcPr>
            <w:tcW w:w="1884" w:type="dxa"/>
          </w:tcPr>
          <w:p w:rsidR="00F278D9" w:rsidRPr="00EC5C3A" w:rsidRDefault="00F278D9" w:rsidP="005E0C72">
            <w:pPr>
              <w:jc w:val="center"/>
              <w:rPr>
                <w:b/>
              </w:rPr>
            </w:pPr>
            <w:r w:rsidRPr="00EC5C3A">
              <w:rPr>
                <w:b/>
              </w:rPr>
              <w:t>2022 год</w:t>
            </w:r>
          </w:p>
        </w:tc>
        <w:tc>
          <w:tcPr>
            <w:tcW w:w="1884" w:type="dxa"/>
          </w:tcPr>
          <w:p w:rsidR="00F278D9" w:rsidRPr="00EC5C3A" w:rsidRDefault="00F278D9" w:rsidP="005E0C72">
            <w:pPr>
              <w:jc w:val="center"/>
              <w:rPr>
                <w:b/>
              </w:rPr>
            </w:pPr>
            <w:r w:rsidRPr="00EC5C3A">
              <w:rPr>
                <w:b/>
              </w:rPr>
              <w:t>2023 год</w:t>
            </w:r>
          </w:p>
        </w:tc>
      </w:tr>
      <w:tr w:rsidR="00F278D9" w:rsidRPr="00EC5C3A" w:rsidTr="00FF39BA">
        <w:trPr>
          <w:trHeight w:val="537"/>
        </w:trPr>
        <w:tc>
          <w:tcPr>
            <w:tcW w:w="4346" w:type="dxa"/>
          </w:tcPr>
          <w:p w:rsidR="00F278D9" w:rsidRPr="00EC5C3A" w:rsidRDefault="00F278D9" w:rsidP="005E0C72">
            <w:r w:rsidRPr="00EC5C3A">
              <w:t>Количество организаций, ед.</w:t>
            </w:r>
          </w:p>
        </w:tc>
        <w:tc>
          <w:tcPr>
            <w:tcW w:w="1884" w:type="dxa"/>
          </w:tcPr>
          <w:p w:rsidR="00F278D9" w:rsidRPr="00EC5C3A" w:rsidRDefault="00F278D9" w:rsidP="005E0C72">
            <w:pPr>
              <w:jc w:val="center"/>
            </w:pPr>
            <w:r w:rsidRPr="00EC5C3A">
              <w:t>51</w:t>
            </w:r>
          </w:p>
        </w:tc>
        <w:tc>
          <w:tcPr>
            <w:tcW w:w="1884" w:type="dxa"/>
          </w:tcPr>
          <w:p w:rsidR="00F278D9" w:rsidRPr="00EC5C3A" w:rsidRDefault="00F278D9" w:rsidP="005E0C72">
            <w:pPr>
              <w:jc w:val="center"/>
            </w:pPr>
            <w:r w:rsidRPr="00EC5C3A">
              <w:t>54</w:t>
            </w:r>
          </w:p>
        </w:tc>
        <w:tc>
          <w:tcPr>
            <w:tcW w:w="1884" w:type="dxa"/>
          </w:tcPr>
          <w:p w:rsidR="00F278D9" w:rsidRPr="00EC5C3A" w:rsidRDefault="00F278D9" w:rsidP="005E0C72">
            <w:pPr>
              <w:jc w:val="center"/>
            </w:pPr>
            <w:r w:rsidRPr="00EC5C3A">
              <w:t>57</w:t>
            </w:r>
          </w:p>
        </w:tc>
      </w:tr>
      <w:tr w:rsidR="00F278D9" w:rsidRPr="00EC5C3A" w:rsidTr="00FF39BA">
        <w:trPr>
          <w:trHeight w:val="542"/>
        </w:trPr>
        <w:tc>
          <w:tcPr>
            <w:tcW w:w="4346" w:type="dxa"/>
          </w:tcPr>
          <w:p w:rsidR="00F278D9" w:rsidRPr="00EC5C3A" w:rsidRDefault="00F278D9" w:rsidP="005E0C72">
            <w:r w:rsidRPr="00EC5C3A">
              <w:t>Количество предпринимателей, ед.</w:t>
            </w:r>
          </w:p>
        </w:tc>
        <w:tc>
          <w:tcPr>
            <w:tcW w:w="1884" w:type="dxa"/>
          </w:tcPr>
          <w:p w:rsidR="00F278D9" w:rsidRPr="00EC5C3A" w:rsidRDefault="00F278D9" w:rsidP="005E0C72">
            <w:pPr>
              <w:jc w:val="center"/>
            </w:pPr>
            <w:r w:rsidRPr="00EC5C3A">
              <w:t>136</w:t>
            </w:r>
          </w:p>
        </w:tc>
        <w:tc>
          <w:tcPr>
            <w:tcW w:w="1884" w:type="dxa"/>
          </w:tcPr>
          <w:p w:rsidR="00F278D9" w:rsidRPr="00EC5C3A" w:rsidRDefault="00F278D9" w:rsidP="005E0C72">
            <w:pPr>
              <w:jc w:val="center"/>
            </w:pPr>
            <w:r w:rsidRPr="00EC5C3A">
              <w:t>133</w:t>
            </w:r>
          </w:p>
        </w:tc>
        <w:tc>
          <w:tcPr>
            <w:tcW w:w="1884" w:type="dxa"/>
          </w:tcPr>
          <w:p w:rsidR="00F278D9" w:rsidRPr="00EC5C3A" w:rsidRDefault="00F278D9" w:rsidP="005E0C72">
            <w:pPr>
              <w:jc w:val="center"/>
            </w:pPr>
            <w:r w:rsidRPr="00EC5C3A">
              <w:t>130</w:t>
            </w:r>
          </w:p>
        </w:tc>
      </w:tr>
    </w:tbl>
    <w:p w:rsidR="00F278D9" w:rsidRPr="00EC5C3A" w:rsidRDefault="00F278D9" w:rsidP="00F278D9">
      <w:pPr>
        <w:pStyle w:val="af0"/>
        <w:shd w:val="clear" w:color="auto" w:fill="FFFFFF"/>
        <w:spacing w:before="0" w:beforeAutospacing="0" w:after="0"/>
        <w:ind w:firstLine="709"/>
        <w:jc w:val="both"/>
        <w:rPr>
          <w:color w:val="2C2D2E"/>
        </w:rPr>
      </w:pPr>
    </w:p>
    <w:p w:rsidR="00F278D9" w:rsidRPr="00EC5C3A" w:rsidRDefault="00F278D9" w:rsidP="00FF39BA">
      <w:pPr>
        <w:pStyle w:val="af0"/>
        <w:shd w:val="clear" w:color="auto" w:fill="FFFFFF"/>
        <w:spacing w:before="0" w:beforeAutospacing="0" w:after="0" w:line="276" w:lineRule="auto"/>
        <w:ind w:firstLine="709"/>
        <w:jc w:val="both"/>
        <w:rPr>
          <w:color w:val="2C2D2E"/>
        </w:rPr>
      </w:pPr>
      <w:r w:rsidRPr="00EC5C3A">
        <w:rPr>
          <w:color w:val="2C2D2E"/>
        </w:rPr>
        <w:t>На сегодняшний день в</w:t>
      </w:r>
      <w:r w:rsidR="00EC5C3A">
        <w:rPr>
          <w:color w:val="2C2D2E"/>
        </w:rPr>
        <w:t xml:space="preserve"> </w:t>
      </w:r>
      <w:r w:rsidRPr="00EC5C3A">
        <w:rPr>
          <w:color w:val="2C2D2E"/>
        </w:rPr>
        <w:t>Устьянском муниципальном округе функционируют:</w:t>
      </w:r>
    </w:p>
    <w:p w:rsidR="00F278D9" w:rsidRPr="00EC5C3A" w:rsidRDefault="00F278D9" w:rsidP="00FF39BA">
      <w:pPr>
        <w:pStyle w:val="af0"/>
        <w:shd w:val="clear" w:color="auto" w:fill="FFFFFF"/>
        <w:tabs>
          <w:tab w:val="left" w:pos="993"/>
        </w:tabs>
        <w:spacing w:before="0" w:beforeAutospacing="0" w:after="0" w:line="276" w:lineRule="auto"/>
        <w:ind w:firstLine="709"/>
        <w:jc w:val="both"/>
        <w:rPr>
          <w:color w:val="2C2D2E"/>
        </w:rPr>
      </w:pPr>
      <w:r w:rsidRPr="00EC5C3A">
        <w:rPr>
          <w:color w:val="2C2D2E"/>
        </w:rPr>
        <w:t>- 241 стационарный объект розничной торговли (в т.ч. 15 аптечных пунктов и 4 автозаправочных станции);</w:t>
      </w:r>
    </w:p>
    <w:p w:rsidR="00F278D9" w:rsidRPr="00EC5C3A" w:rsidRDefault="00F278D9" w:rsidP="00FF39BA">
      <w:pPr>
        <w:pStyle w:val="af0"/>
        <w:shd w:val="clear" w:color="auto" w:fill="FFFFFF"/>
        <w:tabs>
          <w:tab w:val="left" w:pos="993"/>
        </w:tabs>
        <w:spacing w:before="0" w:beforeAutospacing="0" w:after="0" w:line="276" w:lineRule="auto"/>
        <w:ind w:firstLine="709"/>
        <w:jc w:val="both"/>
        <w:rPr>
          <w:color w:val="2C2D2E"/>
        </w:rPr>
      </w:pPr>
      <w:r w:rsidRPr="00EC5C3A">
        <w:rPr>
          <w:color w:val="2C2D2E"/>
        </w:rPr>
        <w:t>- 25 предприятий общественного питания (в т.ч. 4 столовых);</w:t>
      </w:r>
    </w:p>
    <w:p w:rsidR="00F278D9" w:rsidRPr="00EC5C3A" w:rsidRDefault="00F278D9" w:rsidP="00FF39BA">
      <w:pPr>
        <w:pStyle w:val="af0"/>
        <w:shd w:val="clear" w:color="auto" w:fill="FFFFFF"/>
        <w:tabs>
          <w:tab w:val="left" w:pos="993"/>
        </w:tabs>
        <w:spacing w:before="0" w:beforeAutospacing="0" w:after="0" w:line="276" w:lineRule="auto"/>
        <w:ind w:firstLine="709"/>
        <w:jc w:val="both"/>
        <w:rPr>
          <w:color w:val="2C2D2E"/>
        </w:rPr>
      </w:pPr>
      <w:r w:rsidRPr="00EC5C3A">
        <w:rPr>
          <w:color w:val="2C2D2E"/>
        </w:rPr>
        <w:t>- 3 торговых центра;</w:t>
      </w:r>
    </w:p>
    <w:p w:rsidR="00F278D9" w:rsidRPr="00EC5C3A" w:rsidRDefault="00F278D9" w:rsidP="00FF39BA">
      <w:pPr>
        <w:pStyle w:val="af0"/>
        <w:shd w:val="clear" w:color="auto" w:fill="FFFFFF"/>
        <w:tabs>
          <w:tab w:val="left" w:pos="993"/>
        </w:tabs>
        <w:spacing w:before="0" w:beforeAutospacing="0" w:after="0" w:line="276" w:lineRule="auto"/>
        <w:ind w:firstLine="709"/>
        <w:jc w:val="both"/>
        <w:rPr>
          <w:color w:val="2C2D2E"/>
        </w:rPr>
      </w:pPr>
      <w:r w:rsidRPr="00EC5C3A">
        <w:rPr>
          <w:color w:val="2C2D2E"/>
        </w:rPr>
        <w:t>- 26 объектов нестационарной торговли.</w:t>
      </w:r>
    </w:p>
    <w:p w:rsidR="00F278D9" w:rsidRPr="00EC5C3A" w:rsidRDefault="00F278D9" w:rsidP="00FF39BA">
      <w:pPr>
        <w:spacing w:line="276" w:lineRule="auto"/>
        <w:ind w:firstLine="709"/>
        <w:jc w:val="both"/>
      </w:pPr>
      <w:r w:rsidRPr="00EC5C3A">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являющимися субъектами малого предпринимательства)  составил 2645,6 млн. руб. Численность наемных работников в сфере торговли и общественного питания составляет около 900 человек.</w:t>
      </w:r>
    </w:p>
    <w:p w:rsidR="00F278D9" w:rsidRPr="00EC5C3A" w:rsidRDefault="00F278D9" w:rsidP="00FF39BA">
      <w:pPr>
        <w:pStyle w:val="af0"/>
        <w:shd w:val="clear" w:color="auto" w:fill="FFFFFF"/>
        <w:spacing w:before="0" w:beforeAutospacing="0" w:after="0" w:line="276" w:lineRule="auto"/>
        <w:ind w:firstLine="709"/>
        <w:jc w:val="both"/>
        <w:rPr>
          <w:color w:val="000000"/>
        </w:rPr>
      </w:pPr>
      <w:r w:rsidRPr="00EC5C3A">
        <w:rPr>
          <w:color w:val="000000"/>
        </w:rPr>
        <w:t>Услуги розничной торговли в Устьянском муниципальном округе оказывают 241 стационарный торговый объект (в том числе торговые центры) с общей торговой площадью 23989 кв. метров, что на 5 объектов(102% к уровню 2022 года) и на 1366 кв. метров больше, чем в 2022 году (106,1 % к уровню 2022 года).</w:t>
      </w:r>
    </w:p>
    <w:p w:rsidR="00F278D9" w:rsidRPr="00EC5C3A" w:rsidRDefault="00F278D9" w:rsidP="00FF39BA">
      <w:pPr>
        <w:pStyle w:val="af0"/>
        <w:shd w:val="clear" w:color="auto" w:fill="FFFFFF"/>
        <w:spacing w:before="0" w:beforeAutospacing="0" w:after="0" w:line="276" w:lineRule="auto"/>
        <w:ind w:firstLine="709"/>
        <w:jc w:val="both"/>
        <w:rPr>
          <w:color w:val="000000"/>
        </w:rPr>
      </w:pPr>
      <w:r w:rsidRPr="00EC5C3A">
        <w:rPr>
          <w:color w:val="000000"/>
        </w:rPr>
        <w:t>В округе располагаются торговые сети:</w:t>
      </w:r>
    </w:p>
    <w:p w:rsidR="00F278D9" w:rsidRPr="00EC5C3A" w:rsidRDefault="00F278D9" w:rsidP="00FF39BA">
      <w:pPr>
        <w:pStyle w:val="af0"/>
        <w:shd w:val="clear" w:color="auto" w:fill="FFFFFF"/>
        <w:tabs>
          <w:tab w:val="left" w:pos="851"/>
          <w:tab w:val="left" w:pos="993"/>
        </w:tabs>
        <w:spacing w:before="0" w:beforeAutospacing="0" w:after="0" w:line="276" w:lineRule="auto"/>
        <w:ind w:firstLine="709"/>
        <w:jc w:val="both"/>
        <w:rPr>
          <w:color w:val="000000"/>
        </w:rPr>
      </w:pPr>
      <w:r w:rsidRPr="00EC5C3A">
        <w:rPr>
          <w:color w:val="000000"/>
        </w:rPr>
        <w:t>- федеральные: «Магнит», «Пятерочка», «Бристоль», «Союз», «Светофор» «Красное&amp;Белое»;</w:t>
      </w:r>
    </w:p>
    <w:p w:rsidR="00F278D9" w:rsidRPr="00EC5C3A" w:rsidRDefault="00F278D9" w:rsidP="00FF39BA">
      <w:pPr>
        <w:pStyle w:val="af0"/>
        <w:shd w:val="clear" w:color="auto" w:fill="FFFFFF"/>
        <w:tabs>
          <w:tab w:val="left" w:pos="993"/>
        </w:tabs>
        <w:spacing w:before="0" w:beforeAutospacing="0" w:after="0" w:line="276" w:lineRule="auto"/>
        <w:ind w:firstLine="709"/>
        <w:jc w:val="both"/>
        <w:rPr>
          <w:color w:val="000000"/>
        </w:rPr>
      </w:pPr>
      <w:r w:rsidRPr="00EC5C3A">
        <w:rPr>
          <w:color w:val="000000"/>
        </w:rPr>
        <w:t xml:space="preserve">- локальные: </w:t>
      </w:r>
      <w:r w:rsidRPr="00EC5C3A">
        <w:t xml:space="preserve">ООО «ПО «Устьяны», </w:t>
      </w:r>
      <w:r w:rsidRPr="00EC5C3A">
        <w:rPr>
          <w:color w:val="000000"/>
        </w:rPr>
        <w:t>ООО «Дружба», ООО «Север» и ИП Кашин Н.Н., ИП Бирина Р.Г., ООО «Устьянская торговая компания», ИП Волов Ю.С. и др.</w:t>
      </w:r>
    </w:p>
    <w:p w:rsidR="00F278D9" w:rsidRPr="00EC5C3A" w:rsidRDefault="00F278D9" w:rsidP="00FF39BA">
      <w:pPr>
        <w:spacing w:line="276" w:lineRule="auto"/>
        <w:ind w:firstLine="709"/>
        <w:jc w:val="both"/>
      </w:pPr>
      <w:r w:rsidRPr="00EC5C3A">
        <w:lastRenderedPageBreak/>
        <w:t>Потребительская  кооперация является важной социальной структурой, обеспечивающей сельское население товарами первой необходимости.  В 2023 году</w:t>
      </w:r>
      <w:r w:rsidR="00EC5C3A">
        <w:t xml:space="preserve"> </w:t>
      </w:r>
      <w:r w:rsidRPr="00EC5C3A">
        <w:t>на территории Устьянского муниципального округа</w:t>
      </w:r>
      <w:r w:rsidR="00EC5C3A">
        <w:t xml:space="preserve"> </w:t>
      </w:r>
      <w:r w:rsidRPr="00EC5C3A">
        <w:t>осуществляет свою деятельность только одно потребительское общество ООО «ПО «Устьяны»</w:t>
      </w:r>
      <w:r w:rsidRPr="00EC5C3A">
        <w:rPr>
          <w:color w:val="FF0000"/>
        </w:rPr>
        <w:t xml:space="preserve">. </w:t>
      </w:r>
      <w:r w:rsidRPr="00EC5C3A">
        <w:t xml:space="preserve">В систему данного ПО входит 22 магазина с общей торговой площадью 1 147,94 кв. метров,  которые территориально расположены: </w:t>
      </w:r>
    </w:p>
    <w:p w:rsidR="00F278D9" w:rsidRPr="00EC5C3A" w:rsidRDefault="00F278D9" w:rsidP="00FF39BA">
      <w:pPr>
        <w:spacing w:line="276" w:lineRule="auto"/>
        <w:ind w:firstLine="709"/>
        <w:jc w:val="both"/>
      </w:pPr>
    </w:p>
    <w:p w:rsidR="00F278D9" w:rsidRPr="00EC5C3A" w:rsidRDefault="00F278D9" w:rsidP="00FF39BA">
      <w:pPr>
        <w:numPr>
          <w:ilvl w:val="0"/>
          <w:numId w:val="5"/>
        </w:numPr>
        <w:spacing w:line="276" w:lineRule="auto"/>
        <w:jc w:val="both"/>
      </w:pPr>
      <w:r w:rsidRPr="00EC5C3A">
        <w:t>-  1 магазин в рабочем посёлке Октябрьский;</w:t>
      </w:r>
    </w:p>
    <w:p w:rsidR="00F278D9" w:rsidRPr="00EC5C3A" w:rsidRDefault="00F278D9" w:rsidP="00FF39BA">
      <w:pPr>
        <w:numPr>
          <w:ilvl w:val="0"/>
          <w:numId w:val="5"/>
        </w:numPr>
        <w:spacing w:line="276" w:lineRule="auto"/>
        <w:ind w:left="0" w:firstLine="1069"/>
        <w:jc w:val="both"/>
      </w:pPr>
      <w:r w:rsidRPr="00EC5C3A">
        <w:t>- 21 в сельской местности,  из них -</w:t>
      </w:r>
      <w:r w:rsidR="00EC5C3A">
        <w:t xml:space="preserve"> </w:t>
      </w:r>
      <w:r w:rsidRPr="00EC5C3A">
        <w:t>2 нестационарных торговых объекта и 2 автолавки, которые осуществляют выездную торговлю в отдаленные малонаселенные деревни</w:t>
      </w:r>
      <w:r w:rsidR="00EC5C3A">
        <w:t xml:space="preserve"> </w:t>
      </w:r>
      <w:r w:rsidRPr="00EC5C3A">
        <w:t xml:space="preserve">и обеспечивают их </w:t>
      </w:r>
      <w:r w:rsidR="00EC5C3A">
        <w:t>товарами первой необходимости</w:t>
      </w:r>
      <w:r w:rsidRPr="00EC5C3A">
        <w:t>.</w:t>
      </w:r>
    </w:p>
    <w:p w:rsidR="00F278D9" w:rsidRPr="00EC5C3A" w:rsidRDefault="00F278D9" w:rsidP="00F278D9">
      <w:pPr>
        <w:pStyle w:val="a9"/>
        <w:shd w:val="clear" w:color="auto" w:fill="FFFFFF"/>
        <w:ind w:left="1429"/>
        <w:rPr>
          <w:color w:val="000000"/>
        </w:rPr>
      </w:pPr>
    </w:p>
    <w:p w:rsidR="00F278D9" w:rsidRPr="00A46F50" w:rsidRDefault="00F278D9" w:rsidP="00A46F50">
      <w:pPr>
        <w:shd w:val="clear" w:color="auto" w:fill="FFFFFF"/>
        <w:contextualSpacing/>
        <w:rPr>
          <w:color w:val="000000"/>
        </w:rPr>
      </w:pPr>
      <w:r w:rsidRPr="00A46F50">
        <w:rPr>
          <w:bCs/>
          <w:color w:val="000000"/>
        </w:rPr>
        <w:t>Показатели развития розничной торговли</w:t>
      </w:r>
    </w:p>
    <w:tbl>
      <w:tblPr>
        <w:tblW w:w="10013" w:type="dxa"/>
        <w:shd w:val="clear" w:color="auto" w:fill="FFFFFF"/>
        <w:tblLayout w:type="fixed"/>
        <w:tblCellMar>
          <w:top w:w="15" w:type="dxa"/>
          <w:left w:w="15" w:type="dxa"/>
          <w:bottom w:w="15" w:type="dxa"/>
          <w:right w:w="15" w:type="dxa"/>
        </w:tblCellMar>
        <w:tblLook w:val="04A0"/>
      </w:tblPr>
      <w:tblGrid>
        <w:gridCol w:w="4394"/>
        <w:gridCol w:w="1109"/>
        <w:gridCol w:w="1399"/>
        <w:gridCol w:w="1599"/>
        <w:gridCol w:w="1512"/>
      </w:tblGrid>
      <w:tr w:rsidR="00F278D9" w:rsidRPr="00EC5C3A" w:rsidTr="00FF39BA">
        <w:trPr>
          <w:trHeight w:val="274"/>
        </w:trPr>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b/>
                <w:color w:val="000000"/>
              </w:rPr>
            </w:pPr>
            <w:r w:rsidRPr="00EC5C3A">
              <w:rPr>
                <w:b/>
                <w:bCs/>
                <w:color w:val="000000"/>
              </w:rPr>
              <w:t>Наименование показателя</w:t>
            </w:r>
          </w:p>
        </w:tc>
        <w:tc>
          <w:tcPr>
            <w:tcW w:w="110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b/>
                <w:color w:val="000000"/>
              </w:rPr>
            </w:pPr>
            <w:r w:rsidRPr="00EC5C3A">
              <w:rPr>
                <w:b/>
                <w:bCs/>
                <w:color w:val="000000"/>
              </w:rPr>
              <w:t>Ед. изм.</w:t>
            </w:r>
          </w:p>
        </w:tc>
        <w:tc>
          <w:tcPr>
            <w:tcW w:w="139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b/>
                <w:bCs/>
                <w:color w:val="000000"/>
              </w:rPr>
            </w:pPr>
            <w:r w:rsidRPr="00EC5C3A">
              <w:rPr>
                <w:b/>
                <w:bCs/>
                <w:color w:val="000000"/>
              </w:rPr>
              <w:t>2021год</w:t>
            </w:r>
          </w:p>
        </w:tc>
        <w:tc>
          <w:tcPr>
            <w:tcW w:w="1599" w:type="dxa"/>
            <w:tcBorders>
              <w:top w:val="single" w:sz="6" w:space="0" w:color="000000"/>
              <w:left w:val="nil"/>
              <w:bottom w:val="single" w:sz="6" w:space="0" w:color="000000"/>
              <w:right w:val="single" w:sz="6" w:space="0" w:color="000000"/>
            </w:tcBorders>
            <w:shd w:val="clear" w:color="auto" w:fill="FFFFFF"/>
          </w:tcPr>
          <w:p w:rsidR="00F278D9" w:rsidRPr="00EC5C3A" w:rsidRDefault="00F278D9" w:rsidP="005E0C72">
            <w:pPr>
              <w:jc w:val="center"/>
              <w:rPr>
                <w:b/>
                <w:bCs/>
                <w:color w:val="000000"/>
              </w:rPr>
            </w:pPr>
            <w:r w:rsidRPr="00EC5C3A">
              <w:rPr>
                <w:b/>
                <w:bCs/>
                <w:color w:val="000000"/>
              </w:rPr>
              <w:t>2022год</w:t>
            </w:r>
          </w:p>
        </w:tc>
        <w:tc>
          <w:tcPr>
            <w:tcW w:w="1512" w:type="dxa"/>
            <w:tcBorders>
              <w:top w:val="single" w:sz="6" w:space="0" w:color="000000"/>
              <w:left w:val="nil"/>
              <w:bottom w:val="single" w:sz="6" w:space="0" w:color="000000"/>
              <w:right w:val="single" w:sz="6" w:space="0" w:color="000000"/>
            </w:tcBorders>
            <w:shd w:val="clear" w:color="auto" w:fill="FFFFFF"/>
          </w:tcPr>
          <w:p w:rsidR="00F278D9" w:rsidRPr="00EC5C3A" w:rsidRDefault="00F278D9" w:rsidP="005E0C72">
            <w:pPr>
              <w:jc w:val="center"/>
              <w:rPr>
                <w:b/>
                <w:bCs/>
                <w:color w:val="000000"/>
              </w:rPr>
            </w:pPr>
            <w:r w:rsidRPr="00EC5C3A">
              <w:rPr>
                <w:b/>
                <w:bCs/>
                <w:color w:val="000000"/>
              </w:rPr>
              <w:t>2023 год</w:t>
            </w:r>
          </w:p>
        </w:tc>
      </w:tr>
      <w:tr w:rsidR="00F278D9" w:rsidRPr="00EC5C3A" w:rsidTr="00FF39BA">
        <w:trPr>
          <w:trHeight w:val="578"/>
        </w:trPr>
        <w:tc>
          <w:tcPr>
            <w:tcW w:w="439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rPr>
                <w:color w:val="000000"/>
              </w:rPr>
            </w:pPr>
            <w:r w:rsidRPr="00EC5C3A">
              <w:rPr>
                <w:color w:val="000000"/>
              </w:rPr>
              <w:t>Количество стационарных торговых объектов</w:t>
            </w:r>
          </w:p>
        </w:tc>
        <w:tc>
          <w:tcPr>
            <w:tcW w:w="11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ед.</w:t>
            </w:r>
          </w:p>
        </w:tc>
        <w:tc>
          <w:tcPr>
            <w:tcW w:w="139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237</w:t>
            </w:r>
          </w:p>
        </w:tc>
        <w:tc>
          <w:tcPr>
            <w:tcW w:w="1599"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236</w:t>
            </w:r>
          </w:p>
        </w:tc>
        <w:tc>
          <w:tcPr>
            <w:tcW w:w="1512"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241</w:t>
            </w:r>
          </w:p>
        </w:tc>
      </w:tr>
      <w:tr w:rsidR="00F278D9" w:rsidRPr="00EC5C3A" w:rsidTr="00FF39BA">
        <w:trPr>
          <w:trHeight w:val="562"/>
        </w:trPr>
        <w:tc>
          <w:tcPr>
            <w:tcW w:w="439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rPr>
                <w:color w:val="000000"/>
              </w:rPr>
            </w:pPr>
            <w:r w:rsidRPr="00EC5C3A">
              <w:rPr>
                <w:color w:val="000000"/>
              </w:rPr>
              <w:t>Количество торговых объектов на 1000 жителей</w:t>
            </w:r>
          </w:p>
        </w:tc>
        <w:tc>
          <w:tcPr>
            <w:tcW w:w="11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ед.</w:t>
            </w:r>
          </w:p>
        </w:tc>
        <w:tc>
          <w:tcPr>
            <w:tcW w:w="139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9,34</w:t>
            </w:r>
          </w:p>
        </w:tc>
        <w:tc>
          <w:tcPr>
            <w:tcW w:w="1599"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9,60</w:t>
            </w:r>
          </w:p>
        </w:tc>
        <w:tc>
          <w:tcPr>
            <w:tcW w:w="1512"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10,21</w:t>
            </w:r>
          </w:p>
        </w:tc>
      </w:tr>
      <w:tr w:rsidR="00F278D9" w:rsidRPr="00EC5C3A" w:rsidTr="00FF39BA">
        <w:trPr>
          <w:trHeight w:val="562"/>
        </w:trPr>
        <w:tc>
          <w:tcPr>
            <w:tcW w:w="439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rPr>
                <w:color w:val="000000"/>
              </w:rPr>
            </w:pPr>
            <w:r w:rsidRPr="00EC5C3A">
              <w:rPr>
                <w:color w:val="000000"/>
              </w:rPr>
              <w:t>Торговая площадь организаций торговли</w:t>
            </w:r>
          </w:p>
        </w:tc>
        <w:tc>
          <w:tcPr>
            <w:tcW w:w="11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кв.м.</w:t>
            </w:r>
          </w:p>
        </w:tc>
        <w:tc>
          <w:tcPr>
            <w:tcW w:w="139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22450</w:t>
            </w:r>
          </w:p>
        </w:tc>
        <w:tc>
          <w:tcPr>
            <w:tcW w:w="1599"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23816</w:t>
            </w:r>
          </w:p>
        </w:tc>
        <w:tc>
          <w:tcPr>
            <w:tcW w:w="1512"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23989</w:t>
            </w:r>
          </w:p>
        </w:tc>
      </w:tr>
      <w:tr w:rsidR="00F278D9" w:rsidRPr="00EC5C3A" w:rsidTr="00FF39BA">
        <w:trPr>
          <w:trHeight w:val="867"/>
        </w:trPr>
        <w:tc>
          <w:tcPr>
            <w:tcW w:w="439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rPr>
                <w:color w:val="000000"/>
              </w:rPr>
            </w:pPr>
            <w:r w:rsidRPr="00EC5C3A">
              <w:rPr>
                <w:color w:val="000000"/>
              </w:rPr>
              <w:t>Уровень обеспеченности населения торговыми площадями на 1000 жителей</w:t>
            </w:r>
          </w:p>
        </w:tc>
        <w:tc>
          <w:tcPr>
            <w:tcW w:w="11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кв.м.</w:t>
            </w:r>
          </w:p>
        </w:tc>
        <w:tc>
          <w:tcPr>
            <w:tcW w:w="139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000000"/>
              </w:rPr>
            </w:pPr>
            <w:r w:rsidRPr="00EC5C3A">
              <w:rPr>
                <w:color w:val="000000"/>
              </w:rPr>
              <w:t>885,25</w:t>
            </w:r>
          </w:p>
        </w:tc>
        <w:tc>
          <w:tcPr>
            <w:tcW w:w="1599"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968,48</w:t>
            </w:r>
          </w:p>
        </w:tc>
        <w:tc>
          <w:tcPr>
            <w:tcW w:w="1512"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000000"/>
              </w:rPr>
            </w:pPr>
            <w:r w:rsidRPr="00EC5C3A">
              <w:rPr>
                <w:color w:val="000000"/>
              </w:rPr>
              <w:t>1016,10</w:t>
            </w:r>
          </w:p>
        </w:tc>
      </w:tr>
    </w:tbl>
    <w:p w:rsidR="00F278D9" w:rsidRPr="00EC5C3A" w:rsidRDefault="00F278D9" w:rsidP="00F278D9">
      <w:pPr>
        <w:pStyle w:val="af0"/>
        <w:shd w:val="clear" w:color="auto" w:fill="FFFFFF"/>
        <w:spacing w:before="0" w:beforeAutospacing="0" w:after="0"/>
        <w:ind w:firstLine="709"/>
        <w:jc w:val="both"/>
        <w:rPr>
          <w:color w:val="2C2D2E"/>
          <w:shd w:val="clear" w:color="auto" w:fill="FFFFFF"/>
        </w:rPr>
      </w:pPr>
    </w:p>
    <w:p w:rsidR="00F278D9" w:rsidRPr="00EC5C3A" w:rsidRDefault="00F278D9" w:rsidP="00FF39BA">
      <w:pPr>
        <w:pStyle w:val="af0"/>
        <w:shd w:val="clear" w:color="auto" w:fill="FFFFFF"/>
        <w:spacing w:before="0" w:beforeAutospacing="0" w:after="0" w:line="276" w:lineRule="auto"/>
        <w:ind w:firstLine="709"/>
        <w:jc w:val="both"/>
        <w:rPr>
          <w:color w:val="2C2D2E"/>
        </w:rPr>
      </w:pPr>
      <w:r w:rsidRPr="00EC5C3A">
        <w:rPr>
          <w:color w:val="2C2D2E"/>
          <w:shd w:val="clear" w:color="auto" w:fill="FFFFFF"/>
        </w:rPr>
        <w:t>Состояние розничной торговой сети оценивается уровнем обеспеченности населения торговыми площадями. Достигнутый уровень обеспеченности населения Устьянского муниципального округа торговыми площадями составляет 1016,10 кв. м. на 1000 жителей (104,9% к уровню 2022 года), что в 2,5 раза превысило утвержденный норматив минимальной обеспеченности площадью торговых объектов населения нашего округа (норматив – 420кв. м/1000</w:t>
      </w:r>
      <w:r w:rsidR="00EC5C3A">
        <w:rPr>
          <w:color w:val="2C2D2E"/>
          <w:shd w:val="clear" w:color="auto" w:fill="FFFFFF"/>
        </w:rPr>
        <w:t xml:space="preserve"> </w:t>
      </w:r>
      <w:r w:rsidRPr="00EC5C3A">
        <w:rPr>
          <w:color w:val="2C2D2E"/>
          <w:shd w:val="clear" w:color="auto" w:fill="FFFFFF"/>
        </w:rPr>
        <w:t>человек).</w:t>
      </w:r>
    </w:p>
    <w:p w:rsidR="00F278D9" w:rsidRPr="00EC5C3A" w:rsidRDefault="00F278D9" w:rsidP="00FF39BA">
      <w:pPr>
        <w:spacing w:line="276" w:lineRule="auto"/>
        <w:ind w:firstLine="709"/>
        <w:jc w:val="both"/>
      </w:pPr>
      <w:r w:rsidRPr="00EC5C3A">
        <w:t xml:space="preserve">Помимо розничной торговли в стационарных объектах торговое обслуживание жителей Устьянского муниципального округа осуществляется посредством нестационарной и ярмарочной торговли. В округе функционирует 26 объектов нестационарной торговли, 80% из которых находятся в </w:t>
      </w:r>
      <w:r w:rsidR="00EC5C3A">
        <w:t>п.Октябрьский</w:t>
      </w:r>
      <w:r w:rsidRPr="00EC5C3A">
        <w:t>, в основном это торговые павильоны.</w:t>
      </w:r>
    </w:p>
    <w:p w:rsidR="00F278D9" w:rsidRPr="00EC5C3A" w:rsidRDefault="00F278D9" w:rsidP="00FF39BA">
      <w:pPr>
        <w:spacing w:line="276" w:lineRule="auto"/>
        <w:ind w:firstLine="709"/>
        <w:jc w:val="both"/>
      </w:pPr>
      <w:r w:rsidRPr="00EC5C3A">
        <w:t xml:space="preserve">Для наполнения рынка, создания условий здоровой конкуренции, как следствие, снижения цен,  в </w:t>
      </w:r>
      <w:r w:rsidR="00EC5C3A">
        <w:t>2023 году</w:t>
      </w:r>
      <w:r w:rsidRPr="00EC5C3A">
        <w:t xml:space="preserve"> было проведено 8 ярмарок с участием предприятий местных производителей сельскохозяйственной продукции, среди которых: </w:t>
      </w:r>
    </w:p>
    <w:p w:rsidR="00F278D9" w:rsidRPr="00EC5C3A" w:rsidRDefault="00F278D9" w:rsidP="00FF39BA">
      <w:pPr>
        <w:numPr>
          <w:ilvl w:val="0"/>
          <w:numId w:val="6"/>
        </w:numPr>
        <w:spacing w:line="276" w:lineRule="auto"/>
        <w:jc w:val="both"/>
      </w:pPr>
      <w:r w:rsidRPr="00EC5C3A">
        <w:t>- интерактивная программа «Ишь ты, Масленица!»;</w:t>
      </w:r>
    </w:p>
    <w:p w:rsidR="00F278D9" w:rsidRPr="00EC5C3A" w:rsidRDefault="00F278D9" w:rsidP="00FF39BA">
      <w:pPr>
        <w:numPr>
          <w:ilvl w:val="0"/>
          <w:numId w:val="6"/>
        </w:numPr>
        <w:spacing w:line="276" w:lineRule="auto"/>
        <w:jc w:val="both"/>
      </w:pPr>
      <w:r w:rsidRPr="00EC5C3A">
        <w:t>-  фестиваль народного творчества «Устьянская</w:t>
      </w:r>
      <w:r w:rsidR="00EC5C3A">
        <w:t xml:space="preserve"> </w:t>
      </w:r>
      <w:r w:rsidRPr="00EC5C3A">
        <w:t>ссыпчина»;</w:t>
      </w:r>
    </w:p>
    <w:p w:rsidR="00F278D9" w:rsidRPr="00EC5C3A" w:rsidRDefault="00F278D9" w:rsidP="00FF39BA">
      <w:pPr>
        <w:numPr>
          <w:ilvl w:val="0"/>
          <w:numId w:val="6"/>
        </w:numPr>
        <w:tabs>
          <w:tab w:val="left" w:pos="0"/>
        </w:tabs>
        <w:spacing w:line="276" w:lineRule="auto"/>
        <w:ind w:left="0" w:firstLine="1058"/>
        <w:jc w:val="both"/>
      </w:pPr>
      <w:r w:rsidRPr="00EC5C3A">
        <w:t xml:space="preserve">- лесная выставка – ярмарка муниципальных образований в рамках всероссийского конкурса «Лесоруб </w:t>
      </w:r>
      <w:r w:rsidRPr="00EC5C3A">
        <w:rPr>
          <w:lang w:val="en-US"/>
        </w:rPr>
        <w:t>XXI</w:t>
      </w:r>
      <w:r w:rsidRPr="00EC5C3A">
        <w:t xml:space="preserve"> века»,</w:t>
      </w:r>
    </w:p>
    <w:p w:rsidR="00F278D9" w:rsidRPr="00EC5C3A" w:rsidRDefault="00F278D9" w:rsidP="00FF39BA">
      <w:pPr>
        <w:numPr>
          <w:ilvl w:val="0"/>
          <w:numId w:val="6"/>
        </w:numPr>
        <w:tabs>
          <w:tab w:val="left" w:pos="0"/>
        </w:tabs>
        <w:spacing w:line="276" w:lineRule="auto"/>
        <w:ind w:left="0" w:firstLine="1058"/>
        <w:jc w:val="both"/>
      </w:pPr>
      <w:r w:rsidRPr="00EC5C3A">
        <w:t>- ярмарка – продажи «Северный мед»;</w:t>
      </w:r>
    </w:p>
    <w:p w:rsidR="00F278D9" w:rsidRPr="00EC5C3A" w:rsidRDefault="00F278D9" w:rsidP="00FF39BA">
      <w:pPr>
        <w:numPr>
          <w:ilvl w:val="0"/>
          <w:numId w:val="6"/>
        </w:numPr>
        <w:tabs>
          <w:tab w:val="left" w:pos="0"/>
        </w:tabs>
        <w:spacing w:line="276" w:lineRule="auto"/>
        <w:ind w:left="0" w:firstLine="1058"/>
        <w:jc w:val="both"/>
      </w:pPr>
      <w:r w:rsidRPr="00EC5C3A">
        <w:t>- предновогодняя ярмарка;</w:t>
      </w:r>
    </w:p>
    <w:p w:rsidR="00F278D9" w:rsidRPr="00EC5C3A" w:rsidRDefault="00F278D9" w:rsidP="00FF39BA">
      <w:pPr>
        <w:numPr>
          <w:ilvl w:val="0"/>
          <w:numId w:val="6"/>
        </w:numPr>
        <w:spacing w:line="276" w:lineRule="auto"/>
        <w:jc w:val="both"/>
      </w:pPr>
      <w:r w:rsidRPr="00EC5C3A">
        <w:t>- праздничные ярмарки на мероприятиях в сельских поселениях,</w:t>
      </w:r>
    </w:p>
    <w:p w:rsidR="00F278D9" w:rsidRPr="00EC5C3A" w:rsidRDefault="00F278D9" w:rsidP="00FF39BA">
      <w:pPr>
        <w:spacing w:line="276" w:lineRule="auto"/>
        <w:jc w:val="both"/>
      </w:pPr>
      <w:r w:rsidRPr="00EC5C3A">
        <w:t xml:space="preserve"> а так же 52 ярмарки предвыходного дня.</w:t>
      </w:r>
    </w:p>
    <w:p w:rsidR="00F278D9" w:rsidRDefault="00F278D9" w:rsidP="00FF39BA">
      <w:pPr>
        <w:spacing w:line="276" w:lineRule="auto"/>
        <w:ind w:firstLine="709"/>
        <w:jc w:val="both"/>
      </w:pPr>
      <w:r w:rsidRPr="00EC5C3A">
        <w:lastRenderedPageBreak/>
        <w:t>Производством хлеба, хлебобулочных и кондитерских изделий в Устьянском</w:t>
      </w:r>
      <w:r w:rsidR="00EC5C3A">
        <w:t xml:space="preserve"> </w:t>
      </w:r>
      <w:r w:rsidRPr="00EC5C3A">
        <w:t>муниципальном округе занимаются 8 организаций и индивидуальных предпринимателей. На 10 пекарнях округа за отчетный период произведено 931,5</w:t>
      </w:r>
      <w:r w:rsidR="00A46F50">
        <w:t xml:space="preserve"> </w:t>
      </w:r>
      <w:r w:rsidRPr="00EC5C3A">
        <w:t xml:space="preserve">тонн хлеба и хлебобулочных изделий и 89,5 тонн кондитерских изделий (76,76% и 51,09% к уровню аналогичного периода прошлого года). Снижение объема производства местных товаропроизводителей связано с расширением федеральных торговых сетей, которые поставляют аналогичную продукцию из других регионов. Связи с данной ситуацией за период 2023 года </w:t>
      </w:r>
      <w:r w:rsidR="00A46F50" w:rsidRPr="00A46F50">
        <w:t>закрыла хлебопекарню и кондитерский цех  ИП Волюжская А.В, основные маршруты обеспечения хлебом населенных пунктов округа</w:t>
      </w:r>
      <w:r w:rsidR="00A46F50">
        <w:t xml:space="preserve">, которые обеспечивала данная пекарня, </w:t>
      </w:r>
      <w:r w:rsidR="00A46F50" w:rsidRPr="00A46F50">
        <w:t>взяли на себя другие местные производители: ИП Бирина Р.Г., ИП Кашин Н.Н., ПО «Устьянское».</w:t>
      </w:r>
    </w:p>
    <w:p w:rsidR="00A46F50" w:rsidRPr="00EC5C3A" w:rsidRDefault="00A46F50" w:rsidP="00F278D9">
      <w:pPr>
        <w:ind w:firstLine="709"/>
        <w:jc w:val="both"/>
      </w:pPr>
    </w:p>
    <w:p w:rsidR="00F278D9" w:rsidRPr="00A46F50" w:rsidRDefault="00F278D9" w:rsidP="00A46F50">
      <w:pPr>
        <w:spacing w:line="276" w:lineRule="auto"/>
        <w:contextualSpacing/>
      </w:pPr>
      <w:r w:rsidRPr="00A46F50">
        <w:t>Показатели производства хлеба, хлебобулочных и кондитерских изделий по годам</w:t>
      </w:r>
    </w:p>
    <w:tbl>
      <w:tblPr>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0"/>
        <w:gridCol w:w="1999"/>
        <w:gridCol w:w="2220"/>
        <w:gridCol w:w="2220"/>
      </w:tblGrid>
      <w:tr w:rsidR="00F278D9" w:rsidRPr="00EC5C3A" w:rsidTr="00FF39BA">
        <w:trPr>
          <w:trHeight w:val="622"/>
        </w:trPr>
        <w:tc>
          <w:tcPr>
            <w:tcW w:w="3550" w:type="dxa"/>
          </w:tcPr>
          <w:p w:rsidR="00F278D9" w:rsidRPr="00EC5C3A" w:rsidRDefault="00F278D9" w:rsidP="005E0C72">
            <w:pPr>
              <w:jc w:val="center"/>
              <w:rPr>
                <w:b/>
                <w:bCs/>
                <w:color w:val="000000"/>
              </w:rPr>
            </w:pPr>
            <w:r w:rsidRPr="00EC5C3A">
              <w:rPr>
                <w:b/>
                <w:bCs/>
                <w:color w:val="000000"/>
              </w:rPr>
              <w:t>Наименование продукции</w:t>
            </w:r>
          </w:p>
        </w:tc>
        <w:tc>
          <w:tcPr>
            <w:tcW w:w="1999" w:type="dxa"/>
          </w:tcPr>
          <w:p w:rsidR="00F278D9" w:rsidRPr="00EC5C3A" w:rsidRDefault="00F278D9" w:rsidP="005E0C72">
            <w:pPr>
              <w:jc w:val="center"/>
              <w:rPr>
                <w:b/>
              </w:rPr>
            </w:pPr>
            <w:r w:rsidRPr="00EC5C3A">
              <w:rPr>
                <w:b/>
              </w:rPr>
              <w:t>2021 год</w:t>
            </w:r>
          </w:p>
        </w:tc>
        <w:tc>
          <w:tcPr>
            <w:tcW w:w="2220" w:type="dxa"/>
          </w:tcPr>
          <w:p w:rsidR="00F278D9" w:rsidRPr="00EC5C3A" w:rsidRDefault="00F278D9" w:rsidP="005E0C72">
            <w:pPr>
              <w:jc w:val="center"/>
              <w:rPr>
                <w:b/>
              </w:rPr>
            </w:pPr>
            <w:r w:rsidRPr="00EC5C3A">
              <w:rPr>
                <w:b/>
              </w:rPr>
              <w:t>2022 год</w:t>
            </w:r>
          </w:p>
        </w:tc>
        <w:tc>
          <w:tcPr>
            <w:tcW w:w="2220" w:type="dxa"/>
          </w:tcPr>
          <w:p w:rsidR="00F278D9" w:rsidRPr="00EC5C3A" w:rsidRDefault="00F278D9" w:rsidP="005E0C72">
            <w:pPr>
              <w:jc w:val="center"/>
              <w:rPr>
                <w:b/>
              </w:rPr>
            </w:pPr>
            <w:r w:rsidRPr="00EC5C3A">
              <w:rPr>
                <w:b/>
              </w:rPr>
              <w:t>2023 год</w:t>
            </w:r>
          </w:p>
        </w:tc>
      </w:tr>
      <w:tr w:rsidR="00F278D9" w:rsidRPr="00EC5C3A" w:rsidTr="00FF39BA">
        <w:trPr>
          <w:trHeight w:val="577"/>
        </w:trPr>
        <w:tc>
          <w:tcPr>
            <w:tcW w:w="3550" w:type="dxa"/>
          </w:tcPr>
          <w:p w:rsidR="00F278D9" w:rsidRPr="00EC5C3A" w:rsidRDefault="00F278D9" w:rsidP="005E0C72">
            <w:pPr>
              <w:rPr>
                <w:color w:val="000000"/>
              </w:rPr>
            </w:pPr>
            <w:r w:rsidRPr="00EC5C3A">
              <w:rPr>
                <w:color w:val="000000"/>
              </w:rPr>
              <w:t>Хлеб и хлебобулочные, т</w:t>
            </w:r>
          </w:p>
        </w:tc>
        <w:tc>
          <w:tcPr>
            <w:tcW w:w="1999" w:type="dxa"/>
          </w:tcPr>
          <w:p w:rsidR="00F278D9" w:rsidRPr="00EC5C3A" w:rsidRDefault="00F278D9" w:rsidP="005E0C72">
            <w:pPr>
              <w:jc w:val="center"/>
            </w:pPr>
            <w:r w:rsidRPr="00EC5C3A">
              <w:t>1274,7</w:t>
            </w:r>
          </w:p>
        </w:tc>
        <w:tc>
          <w:tcPr>
            <w:tcW w:w="2220" w:type="dxa"/>
          </w:tcPr>
          <w:p w:rsidR="00F278D9" w:rsidRPr="00EC5C3A" w:rsidRDefault="00F278D9" w:rsidP="005E0C72">
            <w:pPr>
              <w:jc w:val="center"/>
            </w:pPr>
            <w:r w:rsidRPr="00EC5C3A">
              <w:t>1213,5</w:t>
            </w:r>
          </w:p>
        </w:tc>
        <w:tc>
          <w:tcPr>
            <w:tcW w:w="2220" w:type="dxa"/>
          </w:tcPr>
          <w:p w:rsidR="00F278D9" w:rsidRPr="00EC5C3A" w:rsidRDefault="00F278D9" w:rsidP="005E0C72">
            <w:pPr>
              <w:jc w:val="center"/>
            </w:pPr>
            <w:r w:rsidRPr="00EC5C3A">
              <w:t>931,5</w:t>
            </w:r>
          </w:p>
        </w:tc>
      </w:tr>
      <w:tr w:rsidR="00F278D9" w:rsidRPr="00EC5C3A" w:rsidTr="00FF39BA">
        <w:trPr>
          <w:trHeight w:val="521"/>
        </w:trPr>
        <w:tc>
          <w:tcPr>
            <w:tcW w:w="3550" w:type="dxa"/>
          </w:tcPr>
          <w:p w:rsidR="00F278D9" w:rsidRPr="00EC5C3A" w:rsidRDefault="00F278D9" w:rsidP="005E0C72">
            <w:pPr>
              <w:rPr>
                <w:color w:val="000000"/>
              </w:rPr>
            </w:pPr>
            <w:r w:rsidRPr="00EC5C3A">
              <w:rPr>
                <w:color w:val="000000"/>
              </w:rPr>
              <w:t>Кондитерские, т</w:t>
            </w:r>
            <w:bookmarkStart w:id="1" w:name="_GoBack"/>
            <w:bookmarkEnd w:id="1"/>
          </w:p>
        </w:tc>
        <w:tc>
          <w:tcPr>
            <w:tcW w:w="1999" w:type="dxa"/>
          </w:tcPr>
          <w:p w:rsidR="00F278D9" w:rsidRPr="00EC5C3A" w:rsidRDefault="00F278D9" w:rsidP="005E0C72">
            <w:pPr>
              <w:jc w:val="center"/>
            </w:pPr>
            <w:r w:rsidRPr="00EC5C3A">
              <w:t>202,5</w:t>
            </w:r>
          </w:p>
        </w:tc>
        <w:tc>
          <w:tcPr>
            <w:tcW w:w="2220" w:type="dxa"/>
          </w:tcPr>
          <w:p w:rsidR="00F278D9" w:rsidRPr="00EC5C3A" w:rsidRDefault="00F278D9" w:rsidP="005E0C72">
            <w:pPr>
              <w:jc w:val="center"/>
            </w:pPr>
            <w:r w:rsidRPr="00EC5C3A">
              <w:t>175,2</w:t>
            </w:r>
          </w:p>
        </w:tc>
        <w:tc>
          <w:tcPr>
            <w:tcW w:w="2220" w:type="dxa"/>
          </w:tcPr>
          <w:p w:rsidR="00F278D9" w:rsidRPr="00EC5C3A" w:rsidRDefault="00F278D9" w:rsidP="005E0C72">
            <w:pPr>
              <w:jc w:val="center"/>
            </w:pPr>
            <w:r w:rsidRPr="00EC5C3A">
              <w:t>89,5</w:t>
            </w:r>
          </w:p>
        </w:tc>
      </w:tr>
    </w:tbl>
    <w:p w:rsidR="00F278D9" w:rsidRPr="00EC5C3A" w:rsidRDefault="00F278D9" w:rsidP="00F278D9">
      <w:pPr>
        <w:tabs>
          <w:tab w:val="left" w:pos="1134"/>
        </w:tabs>
        <w:ind w:firstLine="709"/>
        <w:jc w:val="both"/>
      </w:pPr>
    </w:p>
    <w:p w:rsidR="00F278D9" w:rsidRPr="00EC5C3A" w:rsidRDefault="00F278D9" w:rsidP="00FF39BA">
      <w:pPr>
        <w:tabs>
          <w:tab w:val="left" w:pos="1134"/>
        </w:tabs>
        <w:spacing w:line="276" w:lineRule="auto"/>
        <w:ind w:firstLine="709"/>
        <w:jc w:val="both"/>
      </w:pPr>
      <w:r w:rsidRPr="00EC5C3A">
        <w:t xml:space="preserve"> Для  создания условий обеспечения товарами первой необходимости  жителей труднодоступных и малонаселенных пунктов Устьянского муниципального округа  в 2023 году администрацией округа был проведен конкурс на определение поставщиков доставки товаров в труднодоступные населенные пункты. Приняли участие в конкурсе три предприятия:  ООО «Потребительское общество «Устьяны», Потребительское общество «Устьянское» и ИП Волов С.Ю. В отчетном периоде выплачена субсидия в сумме 1</w:t>
      </w:r>
      <w:r w:rsidR="00A46F50">
        <w:t> </w:t>
      </w:r>
      <w:r w:rsidRPr="00EC5C3A">
        <w:t>715</w:t>
      </w:r>
      <w:r w:rsidR="00A46F50">
        <w:t>,</w:t>
      </w:r>
      <w:r w:rsidRPr="00EC5C3A">
        <w:t>6</w:t>
      </w:r>
      <w:r w:rsidR="00A46F50">
        <w:t xml:space="preserve"> тыс.</w:t>
      </w:r>
      <w:r w:rsidRPr="00EC5C3A">
        <w:t>рублей (700</w:t>
      </w:r>
      <w:r w:rsidR="00A46F50">
        <w:t>,</w:t>
      </w:r>
      <w:r w:rsidRPr="00EC5C3A">
        <w:t xml:space="preserve">0 </w:t>
      </w:r>
      <w:r w:rsidR="00A46F50">
        <w:t>тыс.</w:t>
      </w:r>
      <w:r w:rsidRPr="00EC5C3A">
        <w:t>рублей из местного и 1</w:t>
      </w:r>
      <w:r w:rsidR="00A46F50">
        <w:t> </w:t>
      </w:r>
      <w:r w:rsidRPr="00EC5C3A">
        <w:t>015</w:t>
      </w:r>
      <w:r w:rsidR="00A46F50">
        <w:t>,</w:t>
      </w:r>
      <w:r w:rsidRPr="00EC5C3A">
        <w:t>6</w:t>
      </w:r>
      <w:r w:rsidR="00A46F50">
        <w:t xml:space="preserve"> тыс.</w:t>
      </w:r>
      <w:r w:rsidRPr="00EC5C3A">
        <w:t>рублей из областного бюджетов).</w:t>
      </w:r>
    </w:p>
    <w:p w:rsidR="00F278D9" w:rsidRPr="00EC5C3A" w:rsidRDefault="00F278D9" w:rsidP="00FF39BA">
      <w:pPr>
        <w:tabs>
          <w:tab w:val="left" w:pos="1134"/>
        </w:tabs>
        <w:spacing w:line="276" w:lineRule="auto"/>
        <w:ind w:firstLine="709"/>
        <w:jc w:val="both"/>
      </w:pPr>
    </w:p>
    <w:p w:rsidR="00F278D9" w:rsidRPr="00A46F50" w:rsidRDefault="00F278D9" w:rsidP="00FF39BA">
      <w:pPr>
        <w:shd w:val="clear" w:color="auto" w:fill="FFFFFF"/>
        <w:spacing w:line="276" w:lineRule="auto"/>
        <w:contextualSpacing/>
        <w:rPr>
          <w:rFonts w:ascii="Arial" w:hAnsi="Arial" w:cs="Arial"/>
          <w:color w:val="2C2D2E"/>
        </w:rPr>
      </w:pPr>
      <w:r w:rsidRPr="00A46F50">
        <w:rPr>
          <w:bCs/>
          <w:color w:val="2C2D2E"/>
        </w:rPr>
        <w:t>Выплаты субсидий на частичное возмещение транспортных расходов на доставку товаров в труднодоступные населенные пункты Устьянского муниципального округа в 2023 году</w:t>
      </w:r>
    </w:p>
    <w:tbl>
      <w:tblPr>
        <w:tblW w:w="10014" w:type="dxa"/>
        <w:shd w:val="clear" w:color="auto" w:fill="FFFFFF"/>
        <w:tblCellMar>
          <w:top w:w="15" w:type="dxa"/>
          <w:left w:w="15" w:type="dxa"/>
          <w:bottom w:w="15" w:type="dxa"/>
          <w:right w:w="15" w:type="dxa"/>
        </w:tblCellMar>
        <w:tblLook w:val="04A0"/>
      </w:tblPr>
      <w:tblGrid>
        <w:gridCol w:w="2633"/>
        <w:gridCol w:w="2460"/>
        <w:gridCol w:w="2460"/>
        <w:gridCol w:w="2461"/>
      </w:tblGrid>
      <w:tr w:rsidR="00F278D9" w:rsidRPr="00EC5C3A" w:rsidTr="00FF39BA">
        <w:trPr>
          <w:trHeight w:val="329"/>
        </w:trPr>
        <w:tc>
          <w:tcPr>
            <w:tcW w:w="26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t>Наименование предприятия</w:t>
            </w:r>
          </w:p>
        </w:tc>
        <w:tc>
          <w:tcPr>
            <w:tcW w:w="246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t>Получено субсидии всего, руб.</w:t>
            </w:r>
          </w:p>
        </w:tc>
        <w:tc>
          <w:tcPr>
            <w:tcW w:w="4921"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t>В том числе</w:t>
            </w:r>
          </w:p>
        </w:tc>
      </w:tr>
      <w:tr w:rsidR="00F278D9" w:rsidRPr="00EC5C3A" w:rsidTr="00FF39BA">
        <w:trPr>
          <w:trHeight w:val="146"/>
        </w:trPr>
        <w:tc>
          <w:tcPr>
            <w:tcW w:w="263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278D9" w:rsidRPr="00EC5C3A" w:rsidRDefault="00F278D9" w:rsidP="005E0C72">
            <w:pPr>
              <w:jc w:val="cente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F278D9" w:rsidRPr="00EC5C3A" w:rsidRDefault="00F278D9" w:rsidP="005E0C72">
            <w:pPr>
              <w:jc w:val="center"/>
            </w:pP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t>Областной бюджет, руб.</w:t>
            </w:r>
          </w:p>
        </w:tc>
        <w:tc>
          <w:tcPr>
            <w:tcW w:w="24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t>Местный бюджет, руб.</w:t>
            </w:r>
          </w:p>
        </w:tc>
      </w:tr>
      <w:tr w:rsidR="00F278D9" w:rsidRPr="00EC5C3A" w:rsidTr="00FF39BA">
        <w:trPr>
          <w:trHeight w:val="291"/>
        </w:trPr>
        <w:tc>
          <w:tcPr>
            <w:tcW w:w="26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F278D9" w:rsidRPr="00EC5C3A" w:rsidRDefault="00F278D9" w:rsidP="005E0C72">
            <w:pPr>
              <w:jc w:val="center"/>
            </w:pPr>
            <w:r w:rsidRPr="00EC5C3A">
              <w:t>ООО ПО "Устьяны"</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947 823,75</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565 927,84</w:t>
            </w:r>
          </w:p>
        </w:tc>
        <w:tc>
          <w:tcPr>
            <w:tcW w:w="24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381 895,91</w:t>
            </w:r>
          </w:p>
        </w:tc>
      </w:tr>
      <w:tr w:rsidR="00F278D9" w:rsidRPr="00EC5C3A" w:rsidTr="00FF39BA">
        <w:trPr>
          <w:trHeight w:val="338"/>
        </w:trPr>
        <w:tc>
          <w:tcPr>
            <w:tcW w:w="26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F278D9" w:rsidRPr="00EC5C3A" w:rsidRDefault="00F278D9" w:rsidP="005E0C72">
            <w:pPr>
              <w:jc w:val="center"/>
            </w:pPr>
            <w:r w:rsidRPr="00EC5C3A">
              <w:t>ПО "Устьянское"</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711 321,11</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418 639,97</w:t>
            </w:r>
          </w:p>
        </w:tc>
        <w:tc>
          <w:tcPr>
            <w:tcW w:w="24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292 681,14</w:t>
            </w:r>
          </w:p>
        </w:tc>
      </w:tr>
      <w:tr w:rsidR="00F278D9" w:rsidRPr="00EC5C3A" w:rsidTr="00FF39BA">
        <w:trPr>
          <w:trHeight w:val="311"/>
        </w:trPr>
        <w:tc>
          <w:tcPr>
            <w:tcW w:w="26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F278D9" w:rsidRPr="00EC5C3A" w:rsidRDefault="00F278D9" w:rsidP="005E0C72">
            <w:pPr>
              <w:jc w:val="center"/>
            </w:pPr>
            <w:r w:rsidRPr="00EC5C3A">
              <w:t>ИП Волов С.Ю.</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56 498,85</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31 075,89</w:t>
            </w:r>
          </w:p>
        </w:tc>
        <w:tc>
          <w:tcPr>
            <w:tcW w:w="24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color w:val="000000"/>
              </w:rPr>
            </w:pPr>
            <w:r w:rsidRPr="00EC5C3A">
              <w:rPr>
                <w:color w:val="000000"/>
              </w:rPr>
              <w:t>25 422,96</w:t>
            </w:r>
          </w:p>
        </w:tc>
      </w:tr>
      <w:tr w:rsidR="00F278D9" w:rsidRPr="00EC5C3A" w:rsidTr="00FF39BA">
        <w:trPr>
          <w:trHeight w:val="345"/>
        </w:trPr>
        <w:tc>
          <w:tcPr>
            <w:tcW w:w="263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pPr>
            <w:r w:rsidRPr="00EC5C3A">
              <w:rPr>
                <w:b/>
                <w:bCs/>
              </w:rPr>
              <w:t>Итого</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b/>
                <w:bCs/>
                <w:color w:val="000000"/>
              </w:rPr>
            </w:pPr>
            <w:r w:rsidRPr="00EC5C3A">
              <w:rPr>
                <w:b/>
                <w:bCs/>
                <w:color w:val="000000"/>
              </w:rPr>
              <w:t>1 715 643,71</w:t>
            </w:r>
          </w:p>
        </w:tc>
        <w:tc>
          <w:tcPr>
            <w:tcW w:w="24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b/>
                <w:bCs/>
                <w:color w:val="000000"/>
              </w:rPr>
            </w:pPr>
            <w:r w:rsidRPr="00EC5C3A">
              <w:rPr>
                <w:b/>
                <w:bCs/>
                <w:color w:val="000000"/>
              </w:rPr>
              <w:t>1 015 643,71</w:t>
            </w:r>
          </w:p>
        </w:tc>
        <w:tc>
          <w:tcPr>
            <w:tcW w:w="24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F278D9" w:rsidRPr="00EC5C3A" w:rsidRDefault="00F278D9" w:rsidP="005E0C72">
            <w:pPr>
              <w:jc w:val="right"/>
              <w:rPr>
                <w:b/>
                <w:bCs/>
                <w:color w:val="000000"/>
              </w:rPr>
            </w:pPr>
            <w:r w:rsidRPr="00EC5C3A">
              <w:rPr>
                <w:b/>
                <w:bCs/>
                <w:color w:val="000000"/>
              </w:rPr>
              <w:t>700000,00</w:t>
            </w:r>
          </w:p>
        </w:tc>
      </w:tr>
    </w:tbl>
    <w:p w:rsidR="00F278D9" w:rsidRPr="00EC5C3A" w:rsidRDefault="00F278D9" w:rsidP="00F278D9">
      <w:pPr>
        <w:shd w:val="clear" w:color="auto" w:fill="FFFFFF"/>
        <w:ind w:firstLine="709"/>
        <w:jc w:val="both"/>
        <w:rPr>
          <w:color w:val="2C2D2E"/>
        </w:rPr>
      </w:pPr>
    </w:p>
    <w:p w:rsidR="00F278D9" w:rsidRDefault="00F278D9" w:rsidP="00FF39BA">
      <w:pPr>
        <w:shd w:val="clear" w:color="auto" w:fill="FFFFFF"/>
        <w:spacing w:line="276" w:lineRule="auto"/>
        <w:ind w:firstLine="709"/>
        <w:jc w:val="both"/>
        <w:rPr>
          <w:color w:val="2C2D2E"/>
        </w:rPr>
      </w:pPr>
      <w:r w:rsidRPr="00EC5C3A">
        <w:rPr>
          <w:color w:val="2C2D2E"/>
        </w:rPr>
        <w:t>В сфере услуг общественного питания  трудятся высококвалифицированные специалисты. Всего в Устьянском муниципальном округе 25 предприятий общественного питания, из них 2 ресторана, 5 баров, 1 банкетный зал, 14 кафе и  4 столовые с  общим количеством 1126 посадочных мест.</w:t>
      </w:r>
    </w:p>
    <w:p w:rsidR="00FF39BA" w:rsidRDefault="00FF39BA" w:rsidP="00FF39BA">
      <w:pPr>
        <w:shd w:val="clear" w:color="auto" w:fill="FFFFFF"/>
        <w:spacing w:line="276" w:lineRule="auto"/>
        <w:ind w:firstLine="709"/>
        <w:jc w:val="both"/>
        <w:rPr>
          <w:color w:val="2C2D2E"/>
        </w:rPr>
      </w:pPr>
    </w:p>
    <w:p w:rsidR="00FF39BA" w:rsidRDefault="00FF39BA" w:rsidP="00FF39BA">
      <w:pPr>
        <w:shd w:val="clear" w:color="auto" w:fill="FFFFFF"/>
        <w:spacing w:line="276" w:lineRule="auto"/>
        <w:ind w:firstLine="709"/>
        <w:jc w:val="both"/>
        <w:rPr>
          <w:color w:val="2C2D2E"/>
        </w:rPr>
      </w:pPr>
    </w:p>
    <w:p w:rsidR="00FF39BA" w:rsidRPr="00EC5C3A" w:rsidRDefault="00FF39BA" w:rsidP="00FF39BA">
      <w:pPr>
        <w:shd w:val="clear" w:color="auto" w:fill="FFFFFF"/>
        <w:spacing w:line="276" w:lineRule="auto"/>
        <w:ind w:firstLine="709"/>
        <w:jc w:val="both"/>
        <w:rPr>
          <w:color w:val="2C2D2E"/>
        </w:rPr>
      </w:pPr>
    </w:p>
    <w:p w:rsidR="00F278D9" w:rsidRPr="00EC5C3A" w:rsidRDefault="00F278D9" w:rsidP="00F278D9">
      <w:pPr>
        <w:shd w:val="clear" w:color="auto" w:fill="FFFFFF"/>
        <w:ind w:firstLine="709"/>
        <w:jc w:val="both"/>
        <w:rPr>
          <w:color w:val="2C2D2E"/>
        </w:rPr>
      </w:pPr>
    </w:p>
    <w:p w:rsidR="00F278D9" w:rsidRPr="00A46F50" w:rsidRDefault="00F278D9" w:rsidP="00A46F50">
      <w:pPr>
        <w:shd w:val="clear" w:color="auto" w:fill="FFFFFF"/>
        <w:contextualSpacing/>
        <w:rPr>
          <w:color w:val="2C2D2E"/>
        </w:rPr>
      </w:pPr>
      <w:r w:rsidRPr="00A46F50">
        <w:rPr>
          <w:bCs/>
          <w:color w:val="2C2D2E"/>
        </w:rPr>
        <w:lastRenderedPageBreak/>
        <w:t>Показатели развития общедоступного общественного питания</w:t>
      </w:r>
    </w:p>
    <w:tbl>
      <w:tblPr>
        <w:tblW w:w="9889" w:type="dxa"/>
        <w:shd w:val="clear" w:color="auto" w:fill="FFFFFF"/>
        <w:tblCellMar>
          <w:top w:w="15" w:type="dxa"/>
          <w:left w:w="15" w:type="dxa"/>
          <w:bottom w:w="15" w:type="dxa"/>
          <w:right w:w="15" w:type="dxa"/>
        </w:tblCellMar>
        <w:tblLook w:val="04A0"/>
      </w:tblPr>
      <w:tblGrid>
        <w:gridCol w:w="4329"/>
        <w:gridCol w:w="1813"/>
        <w:gridCol w:w="1830"/>
        <w:gridCol w:w="1917"/>
      </w:tblGrid>
      <w:tr w:rsidR="00F278D9" w:rsidRPr="00EC5C3A" w:rsidTr="00FF39BA">
        <w:trPr>
          <w:trHeight w:val="91"/>
        </w:trPr>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spacing w:line="75" w:lineRule="atLeast"/>
              <w:jc w:val="center"/>
              <w:rPr>
                <w:color w:val="2C2D2E"/>
              </w:rPr>
            </w:pPr>
            <w:r w:rsidRPr="00EC5C3A">
              <w:rPr>
                <w:b/>
                <w:bCs/>
                <w:color w:val="2C2D2E"/>
              </w:rPr>
              <w:t>Наименование показателя</w:t>
            </w:r>
          </w:p>
        </w:tc>
        <w:tc>
          <w:tcPr>
            <w:tcW w:w="181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spacing w:line="75" w:lineRule="atLeast"/>
              <w:jc w:val="center"/>
              <w:rPr>
                <w:color w:val="2C2D2E"/>
              </w:rPr>
            </w:pPr>
            <w:r w:rsidRPr="00EC5C3A">
              <w:rPr>
                <w:b/>
                <w:bCs/>
                <w:color w:val="2C2D2E"/>
              </w:rPr>
              <w:t>2021год</w:t>
            </w:r>
          </w:p>
        </w:tc>
        <w:tc>
          <w:tcPr>
            <w:tcW w:w="1830" w:type="dxa"/>
            <w:tcBorders>
              <w:top w:val="single" w:sz="6" w:space="0" w:color="000000"/>
              <w:left w:val="nil"/>
              <w:bottom w:val="single" w:sz="6" w:space="0" w:color="000000"/>
              <w:right w:val="single" w:sz="6" w:space="0" w:color="000000"/>
            </w:tcBorders>
            <w:shd w:val="clear" w:color="auto" w:fill="FFFFFF"/>
          </w:tcPr>
          <w:p w:rsidR="00F278D9" w:rsidRPr="00EC5C3A" w:rsidRDefault="00F278D9" w:rsidP="005E0C72">
            <w:pPr>
              <w:spacing w:line="75" w:lineRule="atLeast"/>
              <w:jc w:val="center"/>
              <w:rPr>
                <w:b/>
                <w:bCs/>
                <w:color w:val="2C2D2E"/>
              </w:rPr>
            </w:pPr>
            <w:r w:rsidRPr="00EC5C3A">
              <w:rPr>
                <w:b/>
                <w:bCs/>
                <w:color w:val="2C2D2E"/>
              </w:rPr>
              <w:t>2022год</w:t>
            </w:r>
          </w:p>
        </w:tc>
        <w:tc>
          <w:tcPr>
            <w:tcW w:w="1917" w:type="dxa"/>
            <w:tcBorders>
              <w:top w:val="single" w:sz="6" w:space="0" w:color="000000"/>
              <w:left w:val="nil"/>
              <w:bottom w:val="single" w:sz="6" w:space="0" w:color="000000"/>
              <w:right w:val="single" w:sz="6" w:space="0" w:color="000000"/>
            </w:tcBorders>
            <w:shd w:val="clear" w:color="auto" w:fill="FFFFFF"/>
          </w:tcPr>
          <w:p w:rsidR="00F278D9" w:rsidRPr="00EC5C3A" w:rsidRDefault="00F278D9" w:rsidP="005E0C72">
            <w:pPr>
              <w:spacing w:line="75" w:lineRule="atLeast"/>
              <w:jc w:val="center"/>
              <w:rPr>
                <w:b/>
                <w:bCs/>
                <w:color w:val="2C2D2E"/>
              </w:rPr>
            </w:pPr>
            <w:r w:rsidRPr="00EC5C3A">
              <w:rPr>
                <w:b/>
                <w:bCs/>
                <w:color w:val="2C2D2E"/>
              </w:rPr>
              <w:t>2023год</w:t>
            </w:r>
          </w:p>
        </w:tc>
      </w:tr>
      <w:tr w:rsidR="00F278D9" w:rsidRPr="00EC5C3A" w:rsidTr="00FF39BA">
        <w:trPr>
          <w:trHeight w:val="680"/>
        </w:trPr>
        <w:tc>
          <w:tcPr>
            <w:tcW w:w="432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Количество предприятий общественного питания, ед.</w:t>
            </w:r>
          </w:p>
        </w:tc>
        <w:tc>
          <w:tcPr>
            <w:tcW w:w="18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24</w:t>
            </w:r>
          </w:p>
        </w:tc>
        <w:tc>
          <w:tcPr>
            <w:tcW w:w="1830"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24</w:t>
            </w:r>
          </w:p>
        </w:tc>
        <w:tc>
          <w:tcPr>
            <w:tcW w:w="1917"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25</w:t>
            </w:r>
          </w:p>
        </w:tc>
      </w:tr>
      <w:tr w:rsidR="00F278D9" w:rsidRPr="00EC5C3A" w:rsidTr="00FF39BA">
        <w:trPr>
          <w:trHeight w:val="699"/>
        </w:trPr>
        <w:tc>
          <w:tcPr>
            <w:tcW w:w="432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Количество предприятий общественного питания на 1000 человек, ед.</w:t>
            </w:r>
          </w:p>
        </w:tc>
        <w:tc>
          <w:tcPr>
            <w:tcW w:w="18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0,95</w:t>
            </w:r>
          </w:p>
        </w:tc>
        <w:tc>
          <w:tcPr>
            <w:tcW w:w="1830"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0,98</w:t>
            </w:r>
          </w:p>
        </w:tc>
        <w:tc>
          <w:tcPr>
            <w:tcW w:w="1917"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1,06</w:t>
            </w:r>
          </w:p>
        </w:tc>
      </w:tr>
      <w:tr w:rsidR="00F278D9" w:rsidRPr="00EC5C3A" w:rsidTr="00FF39BA">
        <w:trPr>
          <w:trHeight w:val="330"/>
        </w:trPr>
        <w:tc>
          <w:tcPr>
            <w:tcW w:w="432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Количество посадочных мест, ед.</w:t>
            </w:r>
          </w:p>
        </w:tc>
        <w:tc>
          <w:tcPr>
            <w:tcW w:w="18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278D9" w:rsidRPr="00EC5C3A" w:rsidRDefault="00F278D9" w:rsidP="005E0C72">
            <w:pPr>
              <w:jc w:val="center"/>
              <w:rPr>
                <w:color w:val="2C2D2E"/>
              </w:rPr>
            </w:pPr>
            <w:r w:rsidRPr="00EC5C3A">
              <w:rPr>
                <w:color w:val="2C2D2E"/>
              </w:rPr>
              <w:t>1054</w:t>
            </w:r>
          </w:p>
        </w:tc>
        <w:tc>
          <w:tcPr>
            <w:tcW w:w="1830"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1090</w:t>
            </w:r>
          </w:p>
        </w:tc>
        <w:tc>
          <w:tcPr>
            <w:tcW w:w="1917" w:type="dxa"/>
            <w:tcBorders>
              <w:top w:val="nil"/>
              <w:left w:val="nil"/>
              <w:bottom w:val="single" w:sz="6" w:space="0" w:color="000000"/>
              <w:right w:val="single" w:sz="6" w:space="0" w:color="000000"/>
            </w:tcBorders>
            <w:shd w:val="clear" w:color="auto" w:fill="FFFFFF"/>
          </w:tcPr>
          <w:p w:rsidR="00F278D9" w:rsidRPr="00EC5C3A" w:rsidRDefault="00F278D9" w:rsidP="005E0C72">
            <w:pPr>
              <w:jc w:val="center"/>
              <w:rPr>
                <w:color w:val="2C2D2E"/>
              </w:rPr>
            </w:pPr>
            <w:r w:rsidRPr="00EC5C3A">
              <w:rPr>
                <w:color w:val="2C2D2E"/>
              </w:rPr>
              <w:t>1126</w:t>
            </w:r>
          </w:p>
        </w:tc>
      </w:tr>
    </w:tbl>
    <w:p w:rsidR="00F278D9" w:rsidRPr="00EC5C3A" w:rsidRDefault="00F278D9" w:rsidP="00F278D9">
      <w:pPr>
        <w:jc w:val="center"/>
      </w:pPr>
    </w:p>
    <w:p w:rsidR="00EB5F5D" w:rsidRPr="006A518B" w:rsidRDefault="004A456C" w:rsidP="009E6531">
      <w:pPr>
        <w:jc w:val="center"/>
        <w:rPr>
          <w:rFonts w:eastAsiaTheme="minorHAnsi"/>
          <w:b/>
          <w:lang w:eastAsia="en-US"/>
        </w:rPr>
      </w:pPr>
      <w:r w:rsidRPr="006A518B">
        <w:rPr>
          <w:b/>
        </w:rPr>
        <w:t>5.</w:t>
      </w:r>
      <w:r w:rsidR="00D97028" w:rsidRPr="006A518B">
        <w:rPr>
          <w:b/>
        </w:rPr>
        <w:t xml:space="preserve"> </w:t>
      </w:r>
      <w:r w:rsidR="00BE6AF1" w:rsidRPr="006A518B">
        <w:rPr>
          <w:rFonts w:eastAsiaTheme="minorHAnsi"/>
          <w:b/>
          <w:lang w:eastAsia="en-US"/>
        </w:rPr>
        <w:t>Поддержка деятельности субъектов малого и среднего предпринимательства</w:t>
      </w:r>
    </w:p>
    <w:p w:rsidR="00387CD4" w:rsidRPr="00465568" w:rsidRDefault="00387CD4" w:rsidP="009E6531">
      <w:pPr>
        <w:jc w:val="center"/>
        <w:rPr>
          <w:rFonts w:eastAsiaTheme="minorHAnsi"/>
          <w:color w:val="FF0000"/>
          <w:highlight w:val="yellow"/>
          <w:u w:val="single"/>
          <w:lang w:eastAsia="en-US"/>
        </w:rPr>
      </w:pPr>
    </w:p>
    <w:p w:rsidR="006A518B" w:rsidRPr="006A518B" w:rsidRDefault="006A518B" w:rsidP="00FF39BA">
      <w:pPr>
        <w:spacing w:line="276" w:lineRule="auto"/>
        <w:ind w:firstLine="709"/>
        <w:jc w:val="both"/>
        <w:rPr>
          <w:rFonts w:eastAsiaTheme="minorHAnsi"/>
          <w:lang w:eastAsia="en-US"/>
        </w:rPr>
      </w:pPr>
      <w:r w:rsidRPr="006A518B">
        <w:rPr>
          <w:rFonts w:eastAsiaTheme="minorHAnsi"/>
          <w:lang w:eastAsia="en-US"/>
        </w:rPr>
        <w:t xml:space="preserve">Малый бизнес выступает важной частью функционирования и социально-экономического развития Устьянского муниципального </w:t>
      </w:r>
      <w:r>
        <w:rPr>
          <w:rFonts w:eastAsiaTheme="minorHAnsi"/>
          <w:lang w:eastAsia="en-US"/>
        </w:rPr>
        <w:t>округа</w:t>
      </w:r>
      <w:r w:rsidRPr="006A518B">
        <w:rPr>
          <w:rFonts w:eastAsiaTheme="minorHAnsi"/>
          <w:lang w:eastAsia="en-US"/>
        </w:rPr>
        <w:t xml:space="preserve">. Он создает рабочие места,  максимально учитывает местные условия, </w:t>
      </w:r>
      <w:r>
        <w:rPr>
          <w:rFonts w:eastAsiaTheme="minorHAnsi"/>
          <w:lang w:eastAsia="en-US"/>
        </w:rPr>
        <w:t>узкие</w:t>
      </w:r>
      <w:r w:rsidRPr="006A518B">
        <w:rPr>
          <w:rFonts w:eastAsiaTheme="minorHAnsi"/>
          <w:lang w:eastAsia="en-US"/>
        </w:rPr>
        <w:t xml:space="preserve"> сферы</w:t>
      </w:r>
      <w:r>
        <w:rPr>
          <w:rFonts w:eastAsiaTheme="minorHAnsi"/>
          <w:lang w:eastAsia="en-US"/>
        </w:rPr>
        <w:t xml:space="preserve"> деятельности</w:t>
      </w:r>
      <w:r w:rsidRPr="006A518B">
        <w:rPr>
          <w:rFonts w:eastAsiaTheme="minorHAnsi"/>
          <w:lang w:eastAsia="en-US"/>
        </w:rPr>
        <w:t xml:space="preserve">, способствует </w:t>
      </w:r>
      <w:r w:rsidRPr="006A518B">
        <w:t>насыщению потребительского рынка товарами и услугами, фор</w:t>
      </w:r>
      <w:r w:rsidRPr="006A518B">
        <w:softHyphen/>
        <w:t>мированию конкурентной среды, обеспечивает экономическую самостоятельность населе</w:t>
      </w:r>
      <w:r w:rsidRPr="006A518B">
        <w:softHyphen/>
        <w:t xml:space="preserve">ния </w:t>
      </w:r>
      <w:r>
        <w:t>округа</w:t>
      </w:r>
      <w:r w:rsidRPr="006A518B">
        <w:t xml:space="preserve">. </w:t>
      </w:r>
      <w:r w:rsidRPr="006A518B">
        <w:tab/>
      </w:r>
      <w:r>
        <w:rPr>
          <w:rFonts w:eastAsiaTheme="minorHAnsi"/>
          <w:lang w:eastAsia="en-US"/>
        </w:rPr>
        <w:t>Благодаря м</w:t>
      </w:r>
      <w:r w:rsidRPr="006A518B">
        <w:rPr>
          <w:rFonts w:eastAsiaTheme="minorHAnsi"/>
          <w:lang w:eastAsia="en-US"/>
        </w:rPr>
        <w:t xml:space="preserve">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w:t>
      </w:r>
    </w:p>
    <w:p w:rsidR="006A518B" w:rsidRDefault="006A518B" w:rsidP="00FF39BA">
      <w:pPr>
        <w:spacing w:line="276" w:lineRule="auto"/>
        <w:jc w:val="both"/>
      </w:pPr>
      <w:r>
        <w:t xml:space="preserve">             </w:t>
      </w:r>
      <w:r w:rsidRPr="006A518B">
        <w:t xml:space="preserve">По состоянию на 01.01.2024 года на территории Устьянского муниципального округа действует </w:t>
      </w:r>
      <w:r w:rsidR="000447EC" w:rsidRPr="000447EC">
        <w:rPr>
          <w:b/>
        </w:rPr>
        <w:t>579</w:t>
      </w:r>
      <w:r w:rsidRPr="006A518B">
        <w:t xml:space="preserve"> субъектов малого и среднего предпринимательства (далее МСП), в том числе </w:t>
      </w:r>
      <w:r w:rsidR="000447EC">
        <w:t>134</w:t>
      </w:r>
      <w:r w:rsidRPr="006A518B">
        <w:t xml:space="preserve"> юридических лица и </w:t>
      </w:r>
      <w:r w:rsidR="000447EC">
        <w:t>445</w:t>
      </w:r>
      <w:r w:rsidRPr="006A518B">
        <w:t xml:space="preserve"> индивидуальных предпринимателей. Количество «самозанятых» граждан, зафиксировавших свой статус и применяющих специальный налоговый режим «Налог на профессиональных доход» </w:t>
      </w:r>
      <w:r w:rsidR="000447EC">
        <w:t>насчитывается 798</w:t>
      </w:r>
      <w:r w:rsidRPr="006A518B">
        <w:t xml:space="preserve"> человек.</w:t>
      </w:r>
    </w:p>
    <w:p w:rsidR="00F7025B" w:rsidRDefault="00F7025B" w:rsidP="006A518B">
      <w:pPr>
        <w:jc w:val="both"/>
      </w:pPr>
    </w:p>
    <w:p w:rsidR="00F7025B" w:rsidRPr="00F7025B" w:rsidRDefault="00F7025B" w:rsidP="00F7025B">
      <w:pPr>
        <w:autoSpaceDE w:val="0"/>
        <w:autoSpaceDN w:val="0"/>
        <w:adjustRightInd w:val="0"/>
        <w:ind w:firstLine="540"/>
        <w:jc w:val="center"/>
        <w:rPr>
          <w:rFonts w:eastAsiaTheme="minorHAnsi"/>
          <w:b/>
          <w:lang w:eastAsia="en-US"/>
        </w:rPr>
      </w:pPr>
      <w:r w:rsidRPr="00F7025B">
        <w:rPr>
          <w:rFonts w:eastAsiaTheme="minorHAnsi"/>
          <w:b/>
          <w:lang w:eastAsia="en-US"/>
        </w:rPr>
        <w:t xml:space="preserve">5.1.Количество субъектов МСП в Устьянском </w:t>
      </w:r>
      <w:r w:rsidR="002969C3">
        <w:rPr>
          <w:rFonts w:eastAsiaTheme="minorHAnsi"/>
          <w:b/>
          <w:lang w:eastAsia="en-US"/>
        </w:rPr>
        <w:t>муниципальном округе</w:t>
      </w:r>
    </w:p>
    <w:p w:rsidR="00F7025B" w:rsidRPr="00465568" w:rsidRDefault="00F7025B" w:rsidP="00F7025B">
      <w:pPr>
        <w:autoSpaceDE w:val="0"/>
        <w:autoSpaceDN w:val="0"/>
        <w:adjustRightInd w:val="0"/>
        <w:ind w:firstLine="540"/>
        <w:jc w:val="center"/>
        <w:rPr>
          <w:rFonts w:eastAsiaTheme="minorHAnsi"/>
          <w:b/>
          <w:highlight w:val="yellow"/>
          <w:lang w:eastAsia="en-US"/>
        </w:rPr>
      </w:pPr>
    </w:p>
    <w:tbl>
      <w:tblPr>
        <w:tblStyle w:val="18"/>
        <w:tblW w:w="10315" w:type="dxa"/>
        <w:tblLook w:val="04A0"/>
      </w:tblPr>
      <w:tblGrid>
        <w:gridCol w:w="519"/>
        <w:gridCol w:w="4551"/>
        <w:gridCol w:w="992"/>
        <w:gridCol w:w="1417"/>
        <w:gridCol w:w="1418"/>
        <w:gridCol w:w="1418"/>
      </w:tblGrid>
      <w:tr w:rsidR="00F7025B" w:rsidRPr="00F7025B" w:rsidTr="00F7025B">
        <w:tc>
          <w:tcPr>
            <w:tcW w:w="519" w:type="dxa"/>
          </w:tcPr>
          <w:p w:rsidR="00F7025B" w:rsidRPr="00F7025B" w:rsidRDefault="00F7025B" w:rsidP="001E0347">
            <w:pPr>
              <w:jc w:val="center"/>
              <w:rPr>
                <w:rFonts w:ascii="Times New Roman" w:hAnsi="Times New Roman" w:cs="Times New Roman"/>
                <w:b/>
              </w:rPr>
            </w:pPr>
            <w:r w:rsidRPr="00F7025B">
              <w:rPr>
                <w:rFonts w:ascii="Times New Roman" w:hAnsi="Times New Roman" w:cs="Times New Roman"/>
                <w:b/>
              </w:rPr>
              <w:t>№</w:t>
            </w:r>
          </w:p>
        </w:tc>
        <w:tc>
          <w:tcPr>
            <w:tcW w:w="4551" w:type="dxa"/>
          </w:tcPr>
          <w:p w:rsidR="00F7025B" w:rsidRPr="00F7025B" w:rsidRDefault="00F7025B" w:rsidP="001E0347">
            <w:pPr>
              <w:jc w:val="center"/>
              <w:rPr>
                <w:rFonts w:ascii="Times New Roman" w:hAnsi="Times New Roman" w:cs="Times New Roman"/>
              </w:rPr>
            </w:pPr>
            <w:r w:rsidRPr="00F7025B">
              <w:rPr>
                <w:rFonts w:ascii="Times New Roman" w:hAnsi="Times New Roman" w:cs="Times New Roman"/>
              </w:rPr>
              <w:t>Показатель</w:t>
            </w:r>
          </w:p>
        </w:tc>
        <w:tc>
          <w:tcPr>
            <w:tcW w:w="992" w:type="dxa"/>
          </w:tcPr>
          <w:p w:rsidR="00F7025B" w:rsidRPr="00F7025B" w:rsidRDefault="00F7025B" w:rsidP="001E0347">
            <w:pPr>
              <w:jc w:val="center"/>
              <w:rPr>
                <w:rFonts w:ascii="Times New Roman" w:hAnsi="Times New Roman" w:cs="Times New Roman"/>
              </w:rPr>
            </w:pPr>
            <w:r w:rsidRPr="00F7025B">
              <w:rPr>
                <w:rFonts w:ascii="Times New Roman" w:hAnsi="Times New Roman" w:cs="Times New Roman"/>
              </w:rPr>
              <w:t>ед. изм</w:t>
            </w:r>
          </w:p>
        </w:tc>
        <w:tc>
          <w:tcPr>
            <w:tcW w:w="1417" w:type="dxa"/>
          </w:tcPr>
          <w:p w:rsidR="00F7025B" w:rsidRPr="00F7025B" w:rsidRDefault="00F7025B" w:rsidP="00654C0A">
            <w:pPr>
              <w:jc w:val="center"/>
            </w:pPr>
            <w:r w:rsidRPr="00F7025B">
              <w:rPr>
                <w:rFonts w:ascii="Times New Roman" w:hAnsi="Times New Roman" w:cs="Times New Roman"/>
              </w:rPr>
              <w:t>2021 г.</w:t>
            </w:r>
          </w:p>
        </w:tc>
        <w:tc>
          <w:tcPr>
            <w:tcW w:w="1418" w:type="dxa"/>
          </w:tcPr>
          <w:p w:rsidR="00F7025B" w:rsidRPr="00F7025B" w:rsidRDefault="00F7025B" w:rsidP="00F507D6">
            <w:pPr>
              <w:jc w:val="center"/>
            </w:pPr>
            <w:r w:rsidRPr="00F7025B">
              <w:rPr>
                <w:rFonts w:ascii="Times New Roman" w:hAnsi="Times New Roman" w:cs="Times New Roman"/>
              </w:rPr>
              <w:t>2022 г.</w:t>
            </w:r>
          </w:p>
        </w:tc>
        <w:tc>
          <w:tcPr>
            <w:tcW w:w="1418" w:type="dxa"/>
          </w:tcPr>
          <w:p w:rsidR="00F7025B" w:rsidRPr="00F7025B" w:rsidRDefault="00F7025B" w:rsidP="001E0347">
            <w:pPr>
              <w:jc w:val="center"/>
              <w:rPr>
                <w:rFonts w:ascii="Times New Roman" w:hAnsi="Times New Roman" w:cs="Times New Roman"/>
              </w:rPr>
            </w:pPr>
            <w:r>
              <w:rPr>
                <w:rFonts w:ascii="Times New Roman" w:hAnsi="Times New Roman" w:cs="Times New Roman"/>
              </w:rPr>
              <w:t>2023 г.</w:t>
            </w:r>
          </w:p>
        </w:tc>
      </w:tr>
      <w:tr w:rsidR="00F7025B" w:rsidRPr="00F7025B" w:rsidTr="00F7025B">
        <w:tc>
          <w:tcPr>
            <w:tcW w:w="519" w:type="dxa"/>
          </w:tcPr>
          <w:p w:rsidR="00F7025B" w:rsidRPr="00F7025B" w:rsidRDefault="00F7025B" w:rsidP="001E0347">
            <w:pPr>
              <w:rPr>
                <w:rFonts w:ascii="Times New Roman" w:hAnsi="Times New Roman" w:cs="Times New Roman"/>
                <w:b/>
              </w:rPr>
            </w:pPr>
            <w:r w:rsidRPr="00F7025B">
              <w:rPr>
                <w:rFonts w:ascii="Times New Roman" w:hAnsi="Times New Roman" w:cs="Times New Roman"/>
                <w:b/>
              </w:rPr>
              <w:t>1.</w:t>
            </w:r>
          </w:p>
        </w:tc>
        <w:tc>
          <w:tcPr>
            <w:tcW w:w="4551" w:type="dxa"/>
          </w:tcPr>
          <w:p w:rsidR="00F7025B" w:rsidRPr="00F7025B" w:rsidRDefault="00F7025B" w:rsidP="001E0347">
            <w:pPr>
              <w:jc w:val="both"/>
              <w:rPr>
                <w:rFonts w:ascii="Times New Roman" w:hAnsi="Times New Roman" w:cs="Times New Roman"/>
                <w:b/>
              </w:rPr>
            </w:pPr>
            <w:r w:rsidRPr="00F7025B">
              <w:rPr>
                <w:rFonts w:ascii="Times New Roman" w:hAnsi="Times New Roman" w:cs="Times New Roman"/>
                <w:b/>
              </w:rPr>
              <w:t>Количество субъектов МСП (всего)</w:t>
            </w:r>
          </w:p>
        </w:tc>
        <w:tc>
          <w:tcPr>
            <w:tcW w:w="992" w:type="dxa"/>
          </w:tcPr>
          <w:p w:rsidR="00F7025B" w:rsidRPr="00F7025B" w:rsidRDefault="00F7025B" w:rsidP="001E0347">
            <w:pPr>
              <w:jc w:val="center"/>
              <w:rPr>
                <w:rFonts w:ascii="Times New Roman" w:hAnsi="Times New Roman" w:cs="Times New Roman"/>
                <w:b/>
              </w:rPr>
            </w:pPr>
            <w:r w:rsidRPr="00F7025B">
              <w:rPr>
                <w:rFonts w:ascii="Times New Roman" w:hAnsi="Times New Roman" w:cs="Times New Roman"/>
                <w:b/>
              </w:rPr>
              <w:t>ед.</w:t>
            </w:r>
          </w:p>
        </w:tc>
        <w:tc>
          <w:tcPr>
            <w:tcW w:w="1417" w:type="dxa"/>
          </w:tcPr>
          <w:p w:rsidR="00F7025B" w:rsidRPr="00F7025B" w:rsidRDefault="00F7025B" w:rsidP="00654C0A">
            <w:pPr>
              <w:jc w:val="center"/>
              <w:rPr>
                <w:rFonts w:ascii="Times New Roman" w:hAnsi="Times New Roman" w:cs="Times New Roman"/>
                <w:b/>
              </w:rPr>
            </w:pPr>
            <w:r w:rsidRPr="00F7025B">
              <w:rPr>
                <w:rFonts w:ascii="Times New Roman" w:hAnsi="Times New Roman" w:cs="Times New Roman"/>
                <w:b/>
              </w:rPr>
              <w:t>593</w:t>
            </w:r>
          </w:p>
        </w:tc>
        <w:tc>
          <w:tcPr>
            <w:tcW w:w="1418" w:type="dxa"/>
          </w:tcPr>
          <w:p w:rsidR="00F7025B" w:rsidRPr="00F7025B" w:rsidRDefault="00F7025B" w:rsidP="00F507D6">
            <w:pPr>
              <w:jc w:val="center"/>
              <w:rPr>
                <w:rFonts w:ascii="Times New Roman" w:hAnsi="Times New Roman" w:cs="Times New Roman"/>
                <w:b/>
              </w:rPr>
            </w:pPr>
            <w:r w:rsidRPr="00F7025B">
              <w:rPr>
                <w:rFonts w:ascii="Times New Roman" w:hAnsi="Times New Roman" w:cs="Times New Roman"/>
                <w:b/>
              </w:rPr>
              <w:t>591</w:t>
            </w:r>
          </w:p>
        </w:tc>
        <w:tc>
          <w:tcPr>
            <w:tcW w:w="1418" w:type="dxa"/>
          </w:tcPr>
          <w:p w:rsidR="00F7025B" w:rsidRPr="00F7025B" w:rsidRDefault="00F7025B" w:rsidP="001E0347">
            <w:pPr>
              <w:jc w:val="center"/>
              <w:rPr>
                <w:rFonts w:ascii="Times New Roman" w:hAnsi="Times New Roman" w:cs="Times New Roman"/>
                <w:b/>
              </w:rPr>
            </w:pPr>
            <w:r>
              <w:rPr>
                <w:rFonts w:ascii="Times New Roman" w:hAnsi="Times New Roman" w:cs="Times New Roman"/>
                <w:b/>
              </w:rPr>
              <w:t>579</w:t>
            </w:r>
          </w:p>
        </w:tc>
      </w:tr>
      <w:tr w:rsidR="00F7025B" w:rsidRPr="00F7025B" w:rsidTr="00F7025B">
        <w:tc>
          <w:tcPr>
            <w:tcW w:w="519" w:type="dxa"/>
          </w:tcPr>
          <w:p w:rsidR="00F7025B" w:rsidRPr="00F7025B" w:rsidRDefault="00F7025B" w:rsidP="001E0347">
            <w:pPr>
              <w:rPr>
                <w:rFonts w:ascii="Times New Roman" w:hAnsi="Times New Roman" w:cs="Times New Roman"/>
              </w:rPr>
            </w:pPr>
            <w:r w:rsidRPr="00F7025B">
              <w:rPr>
                <w:rFonts w:ascii="Times New Roman" w:hAnsi="Times New Roman" w:cs="Times New Roman"/>
              </w:rPr>
              <w:t>1.1</w:t>
            </w:r>
          </w:p>
        </w:tc>
        <w:tc>
          <w:tcPr>
            <w:tcW w:w="4551" w:type="dxa"/>
          </w:tcPr>
          <w:p w:rsidR="00F7025B" w:rsidRPr="00F7025B" w:rsidRDefault="00F7025B" w:rsidP="001E0347">
            <w:pPr>
              <w:jc w:val="both"/>
              <w:rPr>
                <w:rFonts w:ascii="Times New Roman" w:hAnsi="Times New Roman" w:cs="Times New Roman"/>
              </w:rPr>
            </w:pPr>
            <w:r w:rsidRPr="00F7025B">
              <w:rPr>
                <w:rFonts w:ascii="Times New Roman" w:hAnsi="Times New Roman" w:cs="Times New Roman"/>
              </w:rPr>
              <w:t>в том числе ЮЛ</w:t>
            </w:r>
          </w:p>
        </w:tc>
        <w:tc>
          <w:tcPr>
            <w:tcW w:w="992" w:type="dxa"/>
          </w:tcPr>
          <w:p w:rsidR="00F7025B" w:rsidRPr="00F7025B" w:rsidRDefault="00F7025B" w:rsidP="001E0347">
            <w:pPr>
              <w:jc w:val="center"/>
              <w:rPr>
                <w:rFonts w:ascii="Times New Roman" w:hAnsi="Times New Roman" w:cs="Times New Roman"/>
              </w:rPr>
            </w:pPr>
            <w:r w:rsidRPr="00F7025B">
              <w:rPr>
                <w:rFonts w:ascii="Times New Roman" w:hAnsi="Times New Roman" w:cs="Times New Roman"/>
              </w:rPr>
              <w:t>ед.</w:t>
            </w:r>
          </w:p>
        </w:tc>
        <w:tc>
          <w:tcPr>
            <w:tcW w:w="1417" w:type="dxa"/>
          </w:tcPr>
          <w:p w:rsidR="00F7025B" w:rsidRPr="00F7025B" w:rsidRDefault="00F7025B" w:rsidP="00654C0A">
            <w:pPr>
              <w:jc w:val="center"/>
              <w:rPr>
                <w:rFonts w:ascii="Times New Roman" w:hAnsi="Times New Roman" w:cs="Times New Roman"/>
              </w:rPr>
            </w:pPr>
            <w:r w:rsidRPr="00F7025B">
              <w:rPr>
                <w:rFonts w:ascii="Times New Roman" w:hAnsi="Times New Roman" w:cs="Times New Roman"/>
              </w:rPr>
              <w:t>146</w:t>
            </w:r>
          </w:p>
        </w:tc>
        <w:tc>
          <w:tcPr>
            <w:tcW w:w="1418" w:type="dxa"/>
          </w:tcPr>
          <w:p w:rsidR="00F7025B" w:rsidRPr="00F7025B" w:rsidRDefault="00F7025B" w:rsidP="00F507D6">
            <w:pPr>
              <w:jc w:val="center"/>
              <w:rPr>
                <w:rFonts w:ascii="Times New Roman" w:hAnsi="Times New Roman" w:cs="Times New Roman"/>
              </w:rPr>
            </w:pPr>
            <w:r w:rsidRPr="00F7025B">
              <w:rPr>
                <w:rFonts w:ascii="Times New Roman" w:hAnsi="Times New Roman" w:cs="Times New Roman"/>
              </w:rPr>
              <w:t>144</w:t>
            </w:r>
          </w:p>
        </w:tc>
        <w:tc>
          <w:tcPr>
            <w:tcW w:w="1418" w:type="dxa"/>
          </w:tcPr>
          <w:p w:rsidR="00F7025B" w:rsidRPr="00F7025B" w:rsidRDefault="00EE6353" w:rsidP="001E0347">
            <w:pPr>
              <w:jc w:val="center"/>
              <w:rPr>
                <w:rFonts w:ascii="Times New Roman" w:hAnsi="Times New Roman" w:cs="Times New Roman"/>
              </w:rPr>
            </w:pPr>
            <w:r>
              <w:rPr>
                <w:rFonts w:ascii="Times New Roman" w:hAnsi="Times New Roman" w:cs="Times New Roman"/>
              </w:rPr>
              <w:t>134</w:t>
            </w:r>
          </w:p>
        </w:tc>
      </w:tr>
      <w:tr w:rsidR="00F7025B" w:rsidRPr="00F7025B" w:rsidTr="00F7025B">
        <w:tc>
          <w:tcPr>
            <w:tcW w:w="519" w:type="dxa"/>
          </w:tcPr>
          <w:p w:rsidR="00F7025B" w:rsidRPr="00F7025B" w:rsidRDefault="00F7025B" w:rsidP="001E0347">
            <w:pPr>
              <w:rPr>
                <w:rFonts w:ascii="Times New Roman" w:hAnsi="Times New Roman" w:cs="Times New Roman"/>
              </w:rPr>
            </w:pPr>
            <w:r w:rsidRPr="00F7025B">
              <w:rPr>
                <w:rFonts w:ascii="Times New Roman" w:hAnsi="Times New Roman" w:cs="Times New Roman"/>
              </w:rPr>
              <w:t>1.2</w:t>
            </w:r>
          </w:p>
        </w:tc>
        <w:tc>
          <w:tcPr>
            <w:tcW w:w="4551" w:type="dxa"/>
          </w:tcPr>
          <w:p w:rsidR="00F7025B" w:rsidRPr="00F7025B" w:rsidRDefault="00F7025B" w:rsidP="001E0347">
            <w:pPr>
              <w:jc w:val="both"/>
              <w:rPr>
                <w:rFonts w:ascii="Times New Roman" w:hAnsi="Times New Roman" w:cs="Times New Roman"/>
              </w:rPr>
            </w:pPr>
            <w:r w:rsidRPr="00F7025B">
              <w:rPr>
                <w:rFonts w:ascii="Times New Roman" w:hAnsi="Times New Roman" w:cs="Times New Roman"/>
              </w:rPr>
              <w:t xml:space="preserve">                     ИП</w:t>
            </w:r>
          </w:p>
        </w:tc>
        <w:tc>
          <w:tcPr>
            <w:tcW w:w="992" w:type="dxa"/>
          </w:tcPr>
          <w:p w:rsidR="00F7025B" w:rsidRPr="00F7025B" w:rsidRDefault="00F7025B" w:rsidP="001E0347">
            <w:pPr>
              <w:jc w:val="center"/>
              <w:rPr>
                <w:rFonts w:ascii="Times New Roman" w:hAnsi="Times New Roman" w:cs="Times New Roman"/>
              </w:rPr>
            </w:pPr>
            <w:r w:rsidRPr="00F7025B">
              <w:rPr>
                <w:rFonts w:ascii="Times New Roman" w:hAnsi="Times New Roman" w:cs="Times New Roman"/>
              </w:rPr>
              <w:t>ед.</w:t>
            </w:r>
          </w:p>
        </w:tc>
        <w:tc>
          <w:tcPr>
            <w:tcW w:w="1417" w:type="dxa"/>
          </w:tcPr>
          <w:p w:rsidR="00F7025B" w:rsidRPr="00F7025B" w:rsidRDefault="00F7025B" w:rsidP="00654C0A">
            <w:pPr>
              <w:jc w:val="center"/>
              <w:rPr>
                <w:rFonts w:ascii="Times New Roman" w:hAnsi="Times New Roman" w:cs="Times New Roman"/>
              </w:rPr>
            </w:pPr>
            <w:r w:rsidRPr="00F7025B">
              <w:rPr>
                <w:rFonts w:ascii="Times New Roman" w:hAnsi="Times New Roman" w:cs="Times New Roman"/>
              </w:rPr>
              <w:t>447</w:t>
            </w:r>
          </w:p>
        </w:tc>
        <w:tc>
          <w:tcPr>
            <w:tcW w:w="1418" w:type="dxa"/>
          </w:tcPr>
          <w:p w:rsidR="00F7025B" w:rsidRPr="00F7025B" w:rsidRDefault="00F7025B" w:rsidP="00F507D6">
            <w:pPr>
              <w:jc w:val="center"/>
              <w:rPr>
                <w:rFonts w:ascii="Times New Roman" w:hAnsi="Times New Roman" w:cs="Times New Roman"/>
              </w:rPr>
            </w:pPr>
            <w:r w:rsidRPr="00F7025B">
              <w:rPr>
                <w:rFonts w:ascii="Times New Roman" w:hAnsi="Times New Roman" w:cs="Times New Roman"/>
              </w:rPr>
              <w:t>447</w:t>
            </w:r>
          </w:p>
        </w:tc>
        <w:tc>
          <w:tcPr>
            <w:tcW w:w="1418" w:type="dxa"/>
          </w:tcPr>
          <w:p w:rsidR="00F7025B" w:rsidRPr="00F7025B" w:rsidRDefault="00EE6353" w:rsidP="001E0347">
            <w:pPr>
              <w:jc w:val="center"/>
              <w:rPr>
                <w:rFonts w:ascii="Times New Roman" w:hAnsi="Times New Roman" w:cs="Times New Roman"/>
              </w:rPr>
            </w:pPr>
            <w:r>
              <w:rPr>
                <w:rFonts w:ascii="Times New Roman" w:hAnsi="Times New Roman" w:cs="Times New Roman"/>
              </w:rPr>
              <w:t>445</w:t>
            </w:r>
          </w:p>
        </w:tc>
      </w:tr>
      <w:tr w:rsidR="00F7025B" w:rsidRPr="00F7025B" w:rsidTr="00F7025B">
        <w:tc>
          <w:tcPr>
            <w:tcW w:w="519" w:type="dxa"/>
          </w:tcPr>
          <w:p w:rsidR="00F7025B" w:rsidRPr="00F7025B" w:rsidRDefault="00F7025B" w:rsidP="001E0347">
            <w:pPr>
              <w:rPr>
                <w:rFonts w:ascii="Times New Roman" w:hAnsi="Times New Roman" w:cs="Times New Roman"/>
                <w:b/>
              </w:rPr>
            </w:pPr>
            <w:r w:rsidRPr="00F7025B">
              <w:rPr>
                <w:rFonts w:ascii="Times New Roman" w:hAnsi="Times New Roman" w:cs="Times New Roman"/>
                <w:b/>
              </w:rPr>
              <w:t>2.</w:t>
            </w:r>
          </w:p>
        </w:tc>
        <w:tc>
          <w:tcPr>
            <w:tcW w:w="4551" w:type="dxa"/>
          </w:tcPr>
          <w:p w:rsidR="00F7025B" w:rsidRPr="00F7025B" w:rsidRDefault="00F7025B" w:rsidP="001E0347">
            <w:pPr>
              <w:jc w:val="both"/>
              <w:rPr>
                <w:rFonts w:ascii="Times New Roman" w:hAnsi="Times New Roman" w:cs="Times New Roman"/>
                <w:b/>
              </w:rPr>
            </w:pPr>
            <w:r w:rsidRPr="00F7025B">
              <w:rPr>
                <w:rFonts w:ascii="Times New Roman" w:hAnsi="Times New Roman" w:cs="Times New Roman"/>
                <w:b/>
              </w:rPr>
              <w:t>Количество «самозанятых»</w:t>
            </w:r>
          </w:p>
        </w:tc>
        <w:tc>
          <w:tcPr>
            <w:tcW w:w="992" w:type="dxa"/>
          </w:tcPr>
          <w:p w:rsidR="00F7025B" w:rsidRPr="00F7025B" w:rsidRDefault="00F7025B" w:rsidP="001E0347">
            <w:pPr>
              <w:jc w:val="center"/>
              <w:rPr>
                <w:rFonts w:ascii="Times New Roman" w:hAnsi="Times New Roman" w:cs="Times New Roman"/>
                <w:b/>
              </w:rPr>
            </w:pPr>
            <w:r w:rsidRPr="00F7025B">
              <w:rPr>
                <w:rFonts w:ascii="Times New Roman" w:hAnsi="Times New Roman" w:cs="Times New Roman"/>
                <w:b/>
              </w:rPr>
              <w:t>чел.</w:t>
            </w:r>
          </w:p>
        </w:tc>
        <w:tc>
          <w:tcPr>
            <w:tcW w:w="1417" w:type="dxa"/>
          </w:tcPr>
          <w:p w:rsidR="00F7025B" w:rsidRPr="00F7025B" w:rsidRDefault="00F7025B" w:rsidP="00654C0A">
            <w:pPr>
              <w:jc w:val="center"/>
              <w:rPr>
                <w:rFonts w:ascii="Times New Roman" w:hAnsi="Times New Roman" w:cs="Times New Roman"/>
                <w:b/>
              </w:rPr>
            </w:pPr>
            <w:r w:rsidRPr="00F7025B">
              <w:rPr>
                <w:rFonts w:ascii="Times New Roman" w:hAnsi="Times New Roman" w:cs="Times New Roman"/>
                <w:b/>
              </w:rPr>
              <w:t>356</w:t>
            </w:r>
          </w:p>
        </w:tc>
        <w:tc>
          <w:tcPr>
            <w:tcW w:w="1418" w:type="dxa"/>
          </w:tcPr>
          <w:p w:rsidR="00F7025B" w:rsidRPr="00F7025B" w:rsidRDefault="00F7025B" w:rsidP="00F507D6">
            <w:pPr>
              <w:jc w:val="center"/>
              <w:rPr>
                <w:rFonts w:ascii="Times New Roman" w:hAnsi="Times New Roman" w:cs="Times New Roman"/>
                <w:b/>
              </w:rPr>
            </w:pPr>
            <w:r w:rsidRPr="00F7025B">
              <w:rPr>
                <w:rFonts w:ascii="Times New Roman" w:hAnsi="Times New Roman" w:cs="Times New Roman"/>
                <w:b/>
              </w:rPr>
              <w:t>580</w:t>
            </w:r>
          </w:p>
        </w:tc>
        <w:tc>
          <w:tcPr>
            <w:tcW w:w="1418" w:type="dxa"/>
          </w:tcPr>
          <w:p w:rsidR="00F7025B" w:rsidRPr="00F7025B" w:rsidRDefault="00EE6353" w:rsidP="001E0347">
            <w:pPr>
              <w:jc w:val="center"/>
              <w:rPr>
                <w:rFonts w:ascii="Times New Roman" w:hAnsi="Times New Roman" w:cs="Times New Roman"/>
                <w:b/>
              </w:rPr>
            </w:pPr>
            <w:r>
              <w:rPr>
                <w:rFonts w:ascii="Times New Roman" w:hAnsi="Times New Roman" w:cs="Times New Roman"/>
                <w:b/>
              </w:rPr>
              <w:t>798</w:t>
            </w:r>
          </w:p>
        </w:tc>
      </w:tr>
      <w:tr w:rsidR="00F7025B" w:rsidRPr="00465568" w:rsidTr="00F7025B">
        <w:tc>
          <w:tcPr>
            <w:tcW w:w="5070" w:type="dxa"/>
            <w:gridSpan w:val="2"/>
          </w:tcPr>
          <w:p w:rsidR="00F7025B" w:rsidRPr="00F7025B" w:rsidRDefault="00F7025B" w:rsidP="001E0347">
            <w:pPr>
              <w:jc w:val="both"/>
              <w:rPr>
                <w:rFonts w:ascii="Times New Roman" w:hAnsi="Times New Roman" w:cs="Times New Roman"/>
                <w:b/>
              </w:rPr>
            </w:pPr>
            <w:r w:rsidRPr="00F7025B">
              <w:rPr>
                <w:rFonts w:ascii="Times New Roman" w:hAnsi="Times New Roman" w:cs="Times New Roman"/>
                <w:b/>
              </w:rPr>
              <w:t>ВСЕГО занятых в МСП</w:t>
            </w:r>
          </w:p>
        </w:tc>
        <w:tc>
          <w:tcPr>
            <w:tcW w:w="992" w:type="dxa"/>
          </w:tcPr>
          <w:p w:rsidR="00F7025B" w:rsidRPr="00F7025B" w:rsidRDefault="00F7025B" w:rsidP="001E0347">
            <w:pPr>
              <w:jc w:val="center"/>
              <w:rPr>
                <w:rFonts w:ascii="Times New Roman" w:hAnsi="Times New Roman" w:cs="Times New Roman"/>
                <w:b/>
              </w:rPr>
            </w:pPr>
            <w:r w:rsidRPr="00F7025B">
              <w:rPr>
                <w:rFonts w:ascii="Times New Roman" w:hAnsi="Times New Roman" w:cs="Times New Roman"/>
                <w:b/>
              </w:rPr>
              <w:t>ед.</w:t>
            </w:r>
          </w:p>
        </w:tc>
        <w:tc>
          <w:tcPr>
            <w:tcW w:w="1417" w:type="dxa"/>
          </w:tcPr>
          <w:p w:rsidR="00F7025B" w:rsidRPr="00F7025B" w:rsidRDefault="00F7025B" w:rsidP="001E0347">
            <w:pPr>
              <w:jc w:val="center"/>
              <w:rPr>
                <w:rFonts w:ascii="Times New Roman" w:hAnsi="Times New Roman" w:cs="Times New Roman"/>
                <w:b/>
              </w:rPr>
            </w:pPr>
            <w:r w:rsidRPr="00F7025B">
              <w:rPr>
                <w:rFonts w:ascii="Times New Roman" w:hAnsi="Times New Roman" w:cs="Times New Roman"/>
                <w:b/>
              </w:rPr>
              <w:t>949</w:t>
            </w:r>
          </w:p>
        </w:tc>
        <w:tc>
          <w:tcPr>
            <w:tcW w:w="1418" w:type="dxa"/>
          </w:tcPr>
          <w:p w:rsidR="00F7025B" w:rsidRPr="00F7025B" w:rsidRDefault="00F7025B" w:rsidP="00654C0A">
            <w:pPr>
              <w:jc w:val="center"/>
              <w:rPr>
                <w:rFonts w:ascii="Times New Roman" w:hAnsi="Times New Roman" w:cs="Times New Roman"/>
                <w:b/>
              </w:rPr>
            </w:pPr>
            <w:r w:rsidRPr="00F7025B">
              <w:rPr>
                <w:rFonts w:ascii="Times New Roman" w:hAnsi="Times New Roman" w:cs="Times New Roman"/>
                <w:b/>
              </w:rPr>
              <w:t>1171</w:t>
            </w:r>
          </w:p>
        </w:tc>
        <w:tc>
          <w:tcPr>
            <w:tcW w:w="1418" w:type="dxa"/>
          </w:tcPr>
          <w:p w:rsidR="00F7025B" w:rsidRPr="00F7025B" w:rsidRDefault="00EE6353" w:rsidP="00F507D6">
            <w:pPr>
              <w:jc w:val="center"/>
              <w:rPr>
                <w:rFonts w:ascii="Times New Roman" w:hAnsi="Times New Roman" w:cs="Times New Roman"/>
                <w:b/>
              </w:rPr>
            </w:pPr>
            <w:r>
              <w:rPr>
                <w:rFonts w:ascii="Times New Roman" w:hAnsi="Times New Roman" w:cs="Times New Roman"/>
                <w:b/>
              </w:rPr>
              <w:t>1377</w:t>
            </w:r>
          </w:p>
        </w:tc>
      </w:tr>
    </w:tbl>
    <w:p w:rsidR="00F7025B" w:rsidRPr="00465568" w:rsidRDefault="00F7025B" w:rsidP="00F7025B">
      <w:pPr>
        <w:autoSpaceDE w:val="0"/>
        <w:autoSpaceDN w:val="0"/>
        <w:adjustRightInd w:val="0"/>
        <w:ind w:firstLine="540"/>
        <w:jc w:val="both"/>
        <w:rPr>
          <w:rFonts w:eastAsiaTheme="minorHAnsi"/>
          <w:color w:val="FF0000"/>
          <w:sz w:val="28"/>
          <w:szCs w:val="28"/>
          <w:highlight w:val="yellow"/>
          <w:lang w:eastAsia="en-US"/>
        </w:rPr>
      </w:pPr>
    </w:p>
    <w:p w:rsidR="00F7025B" w:rsidRPr="00465568" w:rsidRDefault="00F7025B" w:rsidP="00FF39BA">
      <w:pPr>
        <w:autoSpaceDE w:val="0"/>
        <w:autoSpaceDN w:val="0"/>
        <w:adjustRightInd w:val="0"/>
        <w:spacing w:line="276" w:lineRule="auto"/>
        <w:ind w:firstLine="709"/>
        <w:jc w:val="both"/>
        <w:rPr>
          <w:rFonts w:eastAsiaTheme="minorHAnsi"/>
          <w:highlight w:val="yellow"/>
          <w:lang w:eastAsia="en-US"/>
        </w:rPr>
      </w:pPr>
      <w:r w:rsidRPr="002969C3">
        <w:rPr>
          <w:rFonts w:eastAsiaTheme="minorHAnsi"/>
          <w:lang w:eastAsia="en-US"/>
        </w:rPr>
        <w:t>Количество субъектов МСП</w:t>
      </w:r>
      <w:r w:rsidR="002969C3" w:rsidRPr="002969C3">
        <w:rPr>
          <w:rFonts w:eastAsiaTheme="minorHAnsi"/>
          <w:lang w:eastAsia="en-US"/>
        </w:rPr>
        <w:t>, а точнее юридических лиц снизилось по сравнению с 2022 годом на 12 ед.</w:t>
      </w:r>
      <w:r w:rsidRPr="002969C3">
        <w:rPr>
          <w:rFonts w:eastAsiaTheme="minorHAnsi"/>
          <w:lang w:eastAsia="en-US"/>
        </w:rPr>
        <w:t xml:space="preserve">, </w:t>
      </w:r>
      <w:r w:rsidRPr="00EE4D62">
        <w:rPr>
          <w:rFonts w:eastAsiaTheme="minorHAnsi"/>
          <w:lang w:eastAsia="en-US"/>
        </w:rPr>
        <w:t xml:space="preserve">а </w:t>
      </w:r>
      <w:r w:rsidRPr="00EE4D62">
        <w:t>количество самозанятых граждан, зафиксировавших свой статус и применяющих специальный налоговый режим «Налог на профессиональный доход» увеличивается с каждым годом, так по сравнению с 202</w:t>
      </w:r>
      <w:r w:rsidR="00EE4D62" w:rsidRPr="00EE4D62">
        <w:t>2</w:t>
      </w:r>
      <w:r w:rsidRPr="00EE4D62">
        <w:t xml:space="preserve"> годом их количество увеличилось на </w:t>
      </w:r>
      <w:r w:rsidR="00EE4D62" w:rsidRPr="00EE4D62">
        <w:t>38</w:t>
      </w:r>
      <w:r w:rsidRPr="00EE4D62">
        <w:t xml:space="preserve">%. Это связано не только с </w:t>
      </w:r>
      <w:r w:rsidR="00EE4D62" w:rsidRPr="00EE4D62">
        <w:t>удобной системой налогообложения</w:t>
      </w:r>
      <w:r w:rsidR="00EE4D62">
        <w:t>,</w:t>
      </w:r>
      <w:r w:rsidR="00EE4D62" w:rsidRPr="00EE4D62">
        <w:t xml:space="preserve"> но и с </w:t>
      </w:r>
      <w:r w:rsidRPr="00EE4D62">
        <w:t>реализацией  программ поддержки «самозанятых» граждан</w:t>
      </w:r>
      <w:r w:rsidR="00EE4D62">
        <w:t>.</w:t>
      </w:r>
    </w:p>
    <w:p w:rsidR="00F7025B" w:rsidRPr="003A1444" w:rsidRDefault="00F7025B" w:rsidP="00FF39BA">
      <w:pPr>
        <w:spacing w:line="276" w:lineRule="auto"/>
        <w:jc w:val="both"/>
        <w:rPr>
          <w:color w:val="FF0000"/>
        </w:rPr>
      </w:pPr>
      <w:r w:rsidRPr="003A1444">
        <w:rPr>
          <w:rFonts w:eastAsiaTheme="minorHAnsi"/>
          <w:color w:val="FF0000"/>
          <w:lang w:eastAsia="en-US"/>
        </w:rPr>
        <w:tab/>
      </w:r>
      <w:r w:rsidRPr="003A1444">
        <w:rPr>
          <w:rFonts w:eastAsiaTheme="minorHAnsi"/>
          <w:lang w:eastAsia="en-US"/>
        </w:rPr>
        <w:t>Согласно данным Единого реестра малого и среднего предпринимательства за 202</w:t>
      </w:r>
      <w:r w:rsidR="003A1444">
        <w:rPr>
          <w:rFonts w:eastAsiaTheme="minorHAnsi"/>
          <w:lang w:eastAsia="en-US"/>
        </w:rPr>
        <w:t>3</w:t>
      </w:r>
      <w:r w:rsidRPr="003A1444">
        <w:rPr>
          <w:rFonts w:eastAsiaTheme="minorHAnsi"/>
          <w:lang w:eastAsia="en-US"/>
        </w:rPr>
        <w:t xml:space="preserve"> год прекратили свою деятельность 9</w:t>
      </w:r>
      <w:r w:rsidR="003A1444" w:rsidRPr="003A1444">
        <w:rPr>
          <w:rFonts w:eastAsiaTheme="minorHAnsi"/>
          <w:lang w:eastAsia="en-US"/>
        </w:rPr>
        <w:t>2</w:t>
      </w:r>
      <w:r w:rsidRPr="003A1444">
        <w:rPr>
          <w:rFonts w:eastAsiaTheme="minorHAnsi"/>
          <w:lang w:eastAsia="en-US"/>
        </w:rPr>
        <w:t xml:space="preserve"> субъекта малого и среднего предпринимательства и  вновь создали -  9</w:t>
      </w:r>
      <w:r w:rsidR="003A1444" w:rsidRPr="003A1444">
        <w:rPr>
          <w:rFonts w:eastAsiaTheme="minorHAnsi"/>
          <w:lang w:eastAsia="en-US"/>
        </w:rPr>
        <w:t>5</w:t>
      </w:r>
      <w:r w:rsidR="003A1444">
        <w:rPr>
          <w:rFonts w:eastAsiaTheme="minorHAnsi"/>
          <w:lang w:eastAsia="en-US"/>
        </w:rPr>
        <w:t xml:space="preserve"> ед.</w:t>
      </w:r>
    </w:p>
    <w:p w:rsidR="00F7025B" w:rsidRPr="003A1444" w:rsidRDefault="00F7025B" w:rsidP="00FF39BA">
      <w:pPr>
        <w:spacing w:line="276" w:lineRule="auto"/>
        <w:jc w:val="both"/>
        <w:rPr>
          <w:rFonts w:eastAsiaTheme="minorHAnsi"/>
          <w:lang w:eastAsia="en-US"/>
        </w:rPr>
      </w:pPr>
      <w:r w:rsidRPr="003A1444">
        <w:rPr>
          <w:color w:val="FF0000"/>
        </w:rPr>
        <w:tab/>
      </w:r>
      <w:r w:rsidRPr="003A1444">
        <w:rPr>
          <w:rFonts w:eastAsiaTheme="minorHAnsi"/>
          <w:lang w:eastAsia="en-US"/>
        </w:rPr>
        <w:t xml:space="preserve">Основные виды деятельности предпринимательства Устьянского </w:t>
      </w:r>
      <w:r w:rsidR="00C66BC2">
        <w:rPr>
          <w:rFonts w:eastAsiaTheme="minorHAnsi"/>
          <w:lang w:eastAsia="en-US"/>
        </w:rPr>
        <w:t>округа</w:t>
      </w:r>
      <w:r w:rsidRPr="003A1444">
        <w:rPr>
          <w:rFonts w:eastAsiaTheme="minorHAnsi"/>
          <w:lang w:eastAsia="en-US"/>
        </w:rPr>
        <w:t xml:space="preserve">: розничная торговля, сельское хозяйство, обрабатывающие производства, строительство, транспорт и связь, операции с недвижимым имуществом, здравоохранение и предоставление социальных услуг, предоставление прочих </w:t>
      </w:r>
      <w:r w:rsidR="003A1444">
        <w:rPr>
          <w:rFonts w:eastAsiaTheme="minorHAnsi"/>
          <w:lang w:eastAsia="en-US"/>
        </w:rPr>
        <w:t>видов</w:t>
      </w:r>
      <w:r w:rsidRPr="003A1444">
        <w:rPr>
          <w:rFonts w:eastAsiaTheme="minorHAnsi"/>
          <w:lang w:eastAsia="en-US"/>
        </w:rPr>
        <w:t xml:space="preserve"> услуг.</w:t>
      </w:r>
    </w:p>
    <w:p w:rsidR="00F7025B" w:rsidRPr="003A1444" w:rsidRDefault="00F7025B" w:rsidP="00FF39BA">
      <w:pPr>
        <w:autoSpaceDE w:val="0"/>
        <w:autoSpaceDN w:val="0"/>
        <w:adjustRightInd w:val="0"/>
        <w:spacing w:line="276" w:lineRule="auto"/>
        <w:ind w:firstLine="709"/>
        <w:jc w:val="both"/>
        <w:rPr>
          <w:rFonts w:eastAsiaTheme="minorHAnsi"/>
          <w:lang w:eastAsia="en-US"/>
        </w:rPr>
      </w:pPr>
      <w:r w:rsidRPr="003A1444">
        <w:rPr>
          <w:rFonts w:eastAsiaTheme="minorHAnsi"/>
          <w:lang w:eastAsia="en-US"/>
        </w:rPr>
        <w:lastRenderedPageBreak/>
        <w:t xml:space="preserve">Наиболее привлекательной для малого бизнеса остается сфера торговли. В </w:t>
      </w:r>
      <w:r w:rsidR="00C66BC2">
        <w:rPr>
          <w:rFonts w:eastAsiaTheme="minorHAnsi"/>
          <w:lang w:eastAsia="en-US"/>
        </w:rPr>
        <w:t>округе</w:t>
      </w:r>
      <w:r w:rsidRPr="003A1444">
        <w:rPr>
          <w:rFonts w:eastAsiaTheme="minorHAnsi"/>
          <w:lang w:eastAsia="en-US"/>
        </w:rPr>
        <w:t xml:space="preserve"> действует 1</w:t>
      </w:r>
      <w:r w:rsidR="003A1444" w:rsidRPr="003A1444">
        <w:rPr>
          <w:rFonts w:eastAsiaTheme="minorHAnsi"/>
          <w:lang w:eastAsia="en-US"/>
        </w:rPr>
        <w:t>87</w:t>
      </w:r>
      <w:r w:rsidRPr="003A1444">
        <w:rPr>
          <w:rFonts w:eastAsiaTheme="minorHAnsi"/>
          <w:lang w:eastAsia="en-US"/>
        </w:rPr>
        <w:t xml:space="preserve"> предприяти</w:t>
      </w:r>
      <w:r w:rsidR="003A1444" w:rsidRPr="003A1444">
        <w:rPr>
          <w:rFonts w:eastAsiaTheme="minorHAnsi"/>
          <w:lang w:eastAsia="en-US"/>
        </w:rPr>
        <w:t>й</w:t>
      </w:r>
      <w:r w:rsidRPr="003A1444">
        <w:rPr>
          <w:rFonts w:eastAsiaTheme="minorHAnsi"/>
          <w:lang w:eastAsia="en-US"/>
        </w:rPr>
        <w:t xml:space="preserve"> розничной торговли. Важное место в агропромышленном комплексе принадлежит крестьянским хозяйствам, малым сельскохозяйственным предприятиям, индивидуальным предприятиям и личным подсобным хозяйствам. Наконец 202</w:t>
      </w:r>
      <w:r w:rsidR="003A1444">
        <w:rPr>
          <w:rFonts w:eastAsiaTheme="minorHAnsi"/>
          <w:lang w:eastAsia="en-US"/>
        </w:rPr>
        <w:t>3</w:t>
      </w:r>
      <w:r w:rsidRPr="003A1444">
        <w:rPr>
          <w:rFonts w:eastAsiaTheme="minorHAnsi"/>
          <w:lang w:eastAsia="en-US"/>
        </w:rPr>
        <w:t xml:space="preserve"> года </w:t>
      </w:r>
      <w:r w:rsidR="003C6F5E" w:rsidRPr="003C6F5E">
        <w:rPr>
          <w:rFonts w:eastAsiaTheme="minorHAnsi"/>
          <w:lang w:eastAsia="en-US"/>
        </w:rPr>
        <w:t>31</w:t>
      </w:r>
      <w:r w:rsidRPr="003C6F5E">
        <w:rPr>
          <w:rFonts w:eastAsiaTheme="minorHAnsi"/>
          <w:lang w:eastAsia="en-US"/>
        </w:rPr>
        <w:t xml:space="preserve"> предприяти</w:t>
      </w:r>
      <w:r w:rsidR="003C6F5E" w:rsidRPr="003C6F5E">
        <w:rPr>
          <w:rFonts w:eastAsiaTheme="minorHAnsi"/>
          <w:lang w:eastAsia="en-US"/>
        </w:rPr>
        <w:t>е</w:t>
      </w:r>
      <w:r w:rsidRPr="003C6F5E">
        <w:rPr>
          <w:rFonts w:eastAsiaTheme="minorHAnsi"/>
          <w:lang w:eastAsia="en-US"/>
        </w:rPr>
        <w:t xml:space="preserve"> занимается</w:t>
      </w:r>
      <w:r w:rsidRPr="003A1444">
        <w:rPr>
          <w:rFonts w:eastAsiaTheme="minorHAnsi"/>
          <w:lang w:eastAsia="en-US"/>
        </w:rPr>
        <w:t xml:space="preserve"> сельским хозяйством.</w:t>
      </w:r>
    </w:p>
    <w:p w:rsidR="00F7025B" w:rsidRDefault="00F7025B" w:rsidP="006A518B">
      <w:pPr>
        <w:jc w:val="both"/>
      </w:pPr>
    </w:p>
    <w:p w:rsidR="00F7025B" w:rsidRDefault="00EE4D62" w:rsidP="006A518B">
      <w:pPr>
        <w:jc w:val="both"/>
      </w:pPr>
      <w:r w:rsidRPr="00465568">
        <w:rPr>
          <w:rFonts w:eastAsiaTheme="minorHAnsi"/>
          <w:noProof/>
          <w:color w:val="FF0000"/>
          <w:highlight w:val="yellow"/>
        </w:rPr>
        <w:drawing>
          <wp:inline distT="0" distB="0" distL="0" distR="0">
            <wp:extent cx="6076950" cy="3381375"/>
            <wp:effectExtent l="1905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25B" w:rsidRPr="006A518B" w:rsidRDefault="00F7025B" w:rsidP="006A518B">
      <w:pPr>
        <w:jc w:val="both"/>
      </w:pPr>
    </w:p>
    <w:p w:rsidR="00C66BC2" w:rsidRDefault="006A518B" w:rsidP="006A518B">
      <w:pPr>
        <w:jc w:val="both"/>
      </w:pPr>
      <w:r w:rsidRPr="006A518B">
        <w:tab/>
      </w:r>
    </w:p>
    <w:p w:rsidR="00C66BC2" w:rsidRPr="00C66BC2" w:rsidRDefault="00C66BC2" w:rsidP="00FF39BA">
      <w:pPr>
        <w:spacing w:line="276" w:lineRule="auto"/>
        <w:ind w:firstLine="709"/>
        <w:jc w:val="both"/>
        <w:rPr>
          <w:rFonts w:eastAsiaTheme="minorHAnsi"/>
          <w:lang w:eastAsia="en-US"/>
        </w:rPr>
      </w:pPr>
      <w:r w:rsidRPr="00C66BC2">
        <w:rPr>
          <w:rFonts w:eastAsiaTheme="minorHAnsi"/>
          <w:lang w:eastAsia="en-US"/>
        </w:rPr>
        <w:t xml:space="preserve">Создание условий развития малого и среднего бизнеса  - одно из приоритетных направлений социально-экономической политики администрации </w:t>
      </w:r>
      <w:r>
        <w:rPr>
          <w:rFonts w:eastAsiaTheme="minorHAnsi"/>
          <w:lang w:eastAsia="en-US"/>
        </w:rPr>
        <w:t>округа</w:t>
      </w:r>
      <w:r w:rsidRPr="00C66BC2">
        <w:rPr>
          <w:rFonts w:eastAsiaTheme="minorHAnsi"/>
          <w:lang w:eastAsia="en-US"/>
        </w:rPr>
        <w:t>.</w:t>
      </w:r>
    </w:p>
    <w:p w:rsidR="00C66BC2" w:rsidRPr="00C66BC2" w:rsidRDefault="00C66BC2" w:rsidP="00FF39BA">
      <w:pPr>
        <w:spacing w:line="276" w:lineRule="auto"/>
        <w:ind w:firstLine="709"/>
        <w:jc w:val="both"/>
        <w:rPr>
          <w:rFonts w:eastAsiaTheme="minorHAnsi"/>
          <w:lang w:eastAsia="en-US"/>
        </w:rPr>
      </w:pPr>
      <w:r w:rsidRPr="00C66BC2">
        <w:rPr>
          <w:rFonts w:eastAsiaTheme="minorHAnsi"/>
          <w:lang w:eastAsia="en-US"/>
        </w:rPr>
        <w:t xml:space="preserve">В 2023 году в рамках муниципальной программы поддержки малого и среднего бизнеса Устьянского </w:t>
      </w:r>
      <w:r w:rsidR="00CF5296">
        <w:rPr>
          <w:rFonts w:eastAsiaTheme="minorHAnsi"/>
          <w:lang w:eastAsia="en-US"/>
        </w:rPr>
        <w:t>муниципального округа</w:t>
      </w:r>
      <w:r w:rsidRPr="00C66BC2">
        <w:rPr>
          <w:rFonts w:eastAsiaTheme="minorHAnsi"/>
          <w:lang w:eastAsia="en-US"/>
        </w:rPr>
        <w:t xml:space="preserve"> были проведены следующие мероприятия:</w:t>
      </w:r>
    </w:p>
    <w:p w:rsidR="00C66BC2" w:rsidRPr="00B43789" w:rsidRDefault="00C66BC2" w:rsidP="00FF39BA">
      <w:pPr>
        <w:spacing w:line="276" w:lineRule="auto"/>
        <w:jc w:val="both"/>
        <w:rPr>
          <w:rFonts w:eastAsiaTheme="minorHAnsi"/>
          <w:lang w:eastAsia="en-US"/>
        </w:rPr>
      </w:pPr>
      <w:r w:rsidRPr="0076460E">
        <w:rPr>
          <w:rFonts w:eastAsiaTheme="minorHAnsi" w:cstheme="minorBidi"/>
          <w:color w:val="FF0000"/>
          <w:lang w:eastAsia="en-US"/>
        </w:rPr>
        <w:tab/>
      </w:r>
      <w:r w:rsidRPr="0076460E">
        <w:rPr>
          <w:rFonts w:eastAsiaTheme="minorHAnsi" w:cstheme="minorBidi"/>
          <w:lang w:eastAsia="en-US"/>
        </w:rPr>
        <w:t xml:space="preserve">1. С целью формирования благоприятного образа предпринимательства на территории Устьянского муниципального </w:t>
      </w:r>
      <w:r w:rsidR="0076460E" w:rsidRPr="0076460E">
        <w:rPr>
          <w:rFonts w:eastAsiaTheme="minorHAnsi" w:cstheme="minorBidi"/>
          <w:lang w:eastAsia="en-US"/>
        </w:rPr>
        <w:t>округа</w:t>
      </w:r>
      <w:r w:rsidRPr="0076460E">
        <w:rPr>
          <w:rFonts w:eastAsiaTheme="minorHAnsi" w:cstheme="minorBidi"/>
          <w:lang w:eastAsia="en-US"/>
        </w:rPr>
        <w:t xml:space="preserve"> и стимулирование интереса к осуществлению предпринимательской деятельности проводятся уроки предпринимательства в образовательных учреждениях </w:t>
      </w:r>
      <w:r w:rsidR="0076460E" w:rsidRPr="0076460E">
        <w:rPr>
          <w:rFonts w:eastAsiaTheme="minorHAnsi" w:cstheme="minorBidi"/>
          <w:lang w:eastAsia="en-US"/>
        </w:rPr>
        <w:t>округа</w:t>
      </w:r>
      <w:r w:rsidRPr="0076460E">
        <w:rPr>
          <w:rFonts w:eastAsiaTheme="minorHAnsi" w:cstheme="minorBidi"/>
          <w:lang w:eastAsia="en-US"/>
        </w:rPr>
        <w:t xml:space="preserve">. </w:t>
      </w:r>
      <w:r w:rsidR="0076460E" w:rsidRPr="0076460E">
        <w:rPr>
          <w:rFonts w:eastAsiaTheme="minorHAnsi" w:cstheme="minorBidi"/>
          <w:lang w:eastAsia="en-US"/>
        </w:rPr>
        <w:t>6</w:t>
      </w:r>
      <w:r w:rsidRPr="0076460E">
        <w:rPr>
          <w:rFonts w:eastAsiaTheme="minorHAnsi" w:cstheme="minorBidi"/>
          <w:lang w:eastAsia="en-US"/>
        </w:rPr>
        <w:t xml:space="preserve"> уроков состоялось для учащихся 10, 11 классов МБОУ «Октябрьская СОШ № 1»</w:t>
      </w:r>
      <w:r w:rsidR="0076460E" w:rsidRPr="0076460E">
        <w:rPr>
          <w:rFonts w:eastAsiaTheme="minorHAnsi" w:cstheme="minorBidi"/>
          <w:lang w:eastAsia="en-US"/>
        </w:rPr>
        <w:t xml:space="preserve">, МБОУ «Октябрьская СОШ № 2», МБОУ «Устьянская СОШ» и для студентов </w:t>
      </w:r>
      <w:r w:rsidRPr="0076460E">
        <w:rPr>
          <w:rFonts w:eastAsiaTheme="minorHAnsi" w:cstheme="minorBidi"/>
          <w:lang w:eastAsia="en-US"/>
        </w:rPr>
        <w:t xml:space="preserve">УИТ. </w:t>
      </w:r>
    </w:p>
    <w:p w:rsidR="00C66BC2" w:rsidRPr="0076460E" w:rsidRDefault="00C66BC2" w:rsidP="00FF39BA">
      <w:pPr>
        <w:widowControl w:val="0"/>
        <w:autoSpaceDE w:val="0"/>
        <w:autoSpaceDN w:val="0"/>
        <w:adjustRightInd w:val="0"/>
        <w:spacing w:line="276" w:lineRule="auto"/>
        <w:jc w:val="both"/>
      </w:pPr>
      <w:r w:rsidRPr="0076460E">
        <w:rPr>
          <w:color w:val="FF0000"/>
        </w:rPr>
        <w:tab/>
      </w:r>
      <w:r w:rsidRPr="0076460E">
        <w:t xml:space="preserve">2. Обеспечивается информационная поддержка предпринимателей на сайте </w:t>
      </w:r>
      <w:r w:rsidR="0076460E" w:rsidRPr="0076460E">
        <w:t xml:space="preserve">округа </w:t>
      </w:r>
      <w:r w:rsidR="001768FE" w:rsidRPr="001768FE">
        <w:t>(</w:t>
      </w:r>
      <w:hyperlink w:history="1">
        <w:r w:rsidR="001768FE" w:rsidRPr="001768FE">
          <w:rPr>
            <w:rStyle w:val="ab"/>
            <w:lang w:val="en-US"/>
          </w:rPr>
          <w:t>www</w:t>
        </w:r>
        <w:r w:rsidR="001768FE" w:rsidRPr="001768FE">
          <w:rPr>
            <w:rStyle w:val="ab"/>
          </w:rPr>
          <w:t>.</w:t>
        </w:r>
        <w:r w:rsidR="001768FE" w:rsidRPr="001768FE">
          <w:rPr>
            <w:rStyle w:val="ab"/>
            <w:lang w:val="en-US"/>
          </w:rPr>
          <w:t>ustyany</w:t>
        </w:r>
        <w:r w:rsidR="001768FE" w:rsidRPr="001768FE">
          <w:rPr>
            <w:rStyle w:val="ab"/>
          </w:rPr>
          <w:t>.</w:t>
        </w:r>
        <w:r w:rsidR="001768FE" w:rsidRPr="001768FE">
          <w:rPr>
            <w:rStyle w:val="ab"/>
            <w:lang w:val="en-US"/>
          </w:rPr>
          <w:t>ru</w:t>
        </w:r>
      </w:hyperlink>
      <w:r w:rsidR="001768FE" w:rsidRPr="001768FE">
        <w:t xml:space="preserve">), </w:t>
      </w:r>
      <w:r w:rsidRPr="0076460E">
        <w:t xml:space="preserve">в сети Интернет. В целях оперативного информирования специалистами отдела экономики ведется  группа в социальной сети «ВКонтакте» - «Устьянское предпринимательство», где размещается актуальная информация, новости для </w:t>
      </w:r>
      <w:r w:rsidR="0076460E">
        <w:t>субъектов МСП</w:t>
      </w:r>
      <w:r w:rsidR="001768FE">
        <w:t xml:space="preserve">, </w:t>
      </w:r>
      <w:r w:rsidR="001768FE" w:rsidRPr="001768FE">
        <w:t xml:space="preserve">количество подписчиков </w:t>
      </w:r>
      <w:r w:rsidR="001768FE">
        <w:t xml:space="preserve">- </w:t>
      </w:r>
      <w:r w:rsidR="001768FE" w:rsidRPr="001768FE">
        <w:t>419 человек</w:t>
      </w:r>
    </w:p>
    <w:p w:rsidR="00C66BC2" w:rsidRPr="0076460E" w:rsidRDefault="00C66BC2" w:rsidP="00FF39BA">
      <w:pPr>
        <w:widowControl w:val="0"/>
        <w:autoSpaceDE w:val="0"/>
        <w:autoSpaceDN w:val="0"/>
        <w:adjustRightInd w:val="0"/>
        <w:spacing w:line="276" w:lineRule="auto"/>
        <w:jc w:val="both"/>
      </w:pPr>
      <w:r w:rsidRPr="0076460E">
        <w:rPr>
          <w:color w:val="FF0000"/>
        </w:rPr>
        <w:tab/>
      </w:r>
      <w:r w:rsidRPr="0076460E">
        <w:t xml:space="preserve">3. Проведено более 20 обучающих  семинаров, круглых столов и иных обучающих мероприятий. В очном формате прошли два обучающих мероприятия: </w:t>
      </w:r>
    </w:p>
    <w:p w:rsidR="00C66BC2" w:rsidRPr="0076460E" w:rsidRDefault="00C66BC2" w:rsidP="00FF39BA">
      <w:pPr>
        <w:widowControl w:val="0"/>
        <w:autoSpaceDE w:val="0"/>
        <w:autoSpaceDN w:val="0"/>
        <w:adjustRightInd w:val="0"/>
        <w:spacing w:line="276" w:lineRule="auto"/>
        <w:jc w:val="both"/>
      </w:pPr>
      <w:r w:rsidRPr="0076460E">
        <w:t xml:space="preserve">             - </w:t>
      </w:r>
      <w:r w:rsidR="0076460E">
        <w:t>21</w:t>
      </w:r>
      <w:r w:rsidRPr="0076460E">
        <w:t xml:space="preserve"> </w:t>
      </w:r>
      <w:r w:rsidR="0076460E">
        <w:t>июля</w:t>
      </w:r>
      <w:r w:rsidRPr="0076460E">
        <w:t xml:space="preserve"> 202</w:t>
      </w:r>
      <w:r w:rsidR="0076460E">
        <w:t>3</w:t>
      </w:r>
      <w:r w:rsidRPr="0076460E">
        <w:t xml:space="preserve">г. </w:t>
      </w:r>
      <w:r w:rsidR="0076460E" w:rsidRPr="0076460E">
        <w:t>«Стратегия удержания персонала»</w:t>
      </w:r>
      <w:r w:rsidRPr="0076460E">
        <w:t>,</w:t>
      </w:r>
    </w:p>
    <w:p w:rsidR="001768FE" w:rsidRDefault="00C66BC2" w:rsidP="00FF39BA">
      <w:pPr>
        <w:widowControl w:val="0"/>
        <w:autoSpaceDE w:val="0"/>
        <w:autoSpaceDN w:val="0"/>
        <w:adjustRightInd w:val="0"/>
        <w:spacing w:line="276" w:lineRule="auto"/>
        <w:jc w:val="both"/>
      </w:pPr>
      <w:r w:rsidRPr="0076460E">
        <w:t xml:space="preserve">             - </w:t>
      </w:r>
      <w:r w:rsidR="0076460E" w:rsidRPr="0076460E">
        <w:t>19</w:t>
      </w:r>
      <w:r w:rsidRPr="0076460E">
        <w:t xml:space="preserve"> </w:t>
      </w:r>
      <w:r w:rsidR="0076460E" w:rsidRPr="0076460E">
        <w:t>августа</w:t>
      </w:r>
      <w:r w:rsidRPr="0076460E">
        <w:t xml:space="preserve"> 202</w:t>
      </w:r>
      <w:r w:rsidR="0076460E" w:rsidRPr="0076460E">
        <w:t>3</w:t>
      </w:r>
      <w:r w:rsidRPr="0076460E">
        <w:t xml:space="preserve">г. </w:t>
      </w:r>
      <w:r w:rsidR="0076460E" w:rsidRPr="0076460E">
        <w:t>«Проблемы и перспективы развития пчеловодства на севере России»</w:t>
      </w:r>
      <w:r w:rsidRPr="0076460E">
        <w:t>.</w:t>
      </w:r>
    </w:p>
    <w:p w:rsidR="00C66BC2" w:rsidRPr="0076460E" w:rsidRDefault="001768FE" w:rsidP="00FF39BA">
      <w:pPr>
        <w:widowControl w:val="0"/>
        <w:autoSpaceDE w:val="0"/>
        <w:autoSpaceDN w:val="0"/>
        <w:adjustRightInd w:val="0"/>
        <w:spacing w:line="276" w:lineRule="auto"/>
        <w:jc w:val="both"/>
      </w:pPr>
      <w:r w:rsidRPr="001768FE">
        <w:lastRenderedPageBreak/>
        <w:t xml:space="preserve"> </w:t>
      </w:r>
      <w:r>
        <w:t xml:space="preserve">            - </w:t>
      </w:r>
      <w:r w:rsidRPr="001768FE">
        <w:t>21 августа 202</w:t>
      </w:r>
      <w:r>
        <w:t>3г.</w:t>
      </w:r>
      <w:r w:rsidRPr="001768FE">
        <w:t xml:space="preserve"> в малом зале администрации работал «Бизнес-десант», организованный агентством регионального развития. Бизнес-уполномоченный в Архангельской области и специалисты Центра поддержки экспорта Архангельской области рассказали предпринимателям свежую информацию о мерах государственной поддержки МСП.</w:t>
      </w:r>
    </w:p>
    <w:p w:rsidR="00C66BC2" w:rsidRPr="0076460E" w:rsidRDefault="00C66BC2" w:rsidP="00FF39BA">
      <w:pPr>
        <w:spacing w:line="276" w:lineRule="auto"/>
        <w:jc w:val="both"/>
        <w:rPr>
          <w:color w:val="FF0000"/>
        </w:rPr>
      </w:pPr>
      <w:r w:rsidRPr="0076460E">
        <w:rPr>
          <w:color w:val="FF0000"/>
        </w:rPr>
        <w:t xml:space="preserve">          </w:t>
      </w:r>
      <w:r w:rsidRPr="0076460E">
        <w:t>Ряд обучающих семинаров проведено в режиме онлайн (организатор - АНО АО «Агентство регионального развития»</w:t>
      </w:r>
      <w:r w:rsidR="001768FE">
        <w:t>, Министерство АПК и торговли Архангельской области</w:t>
      </w:r>
      <w:r w:rsidRPr="0076460E">
        <w:t>)</w:t>
      </w:r>
      <w:r w:rsidR="0076460E" w:rsidRPr="0076460E">
        <w:t>.</w:t>
      </w:r>
    </w:p>
    <w:p w:rsidR="00C66BC2" w:rsidRPr="0076460E" w:rsidRDefault="00C66BC2" w:rsidP="00FF39BA">
      <w:pPr>
        <w:autoSpaceDE w:val="0"/>
        <w:autoSpaceDN w:val="0"/>
        <w:adjustRightInd w:val="0"/>
        <w:spacing w:line="276" w:lineRule="auto"/>
        <w:jc w:val="both"/>
        <w:rPr>
          <w:rFonts w:eastAsiaTheme="minorHAnsi"/>
          <w:lang w:eastAsia="en-US"/>
        </w:rPr>
      </w:pPr>
      <w:r w:rsidRPr="0076460E">
        <w:rPr>
          <w:rFonts w:eastAsiaTheme="minorHAnsi"/>
          <w:lang w:eastAsia="en-US"/>
        </w:rPr>
        <w:t xml:space="preserve">          4. Консультирование  субъектов малого и среднего предпринимательства, самозанятых граждан</w:t>
      </w:r>
      <w:r w:rsidR="0076460E" w:rsidRPr="0076460E">
        <w:rPr>
          <w:rFonts w:eastAsiaTheme="minorHAnsi"/>
          <w:lang w:eastAsia="en-US"/>
        </w:rPr>
        <w:t xml:space="preserve"> по</w:t>
      </w:r>
      <w:r w:rsidR="0076460E" w:rsidRPr="0076460E">
        <w:t xml:space="preserve"> вопросам  государственной поддержки бизнеса, в том числе получения  гранта молодым предпринимателям до 25 лет, заемных средств под льготный процент в микрокредитной компании «Развитие»</w:t>
      </w:r>
      <w:r w:rsidR="005639C6">
        <w:t xml:space="preserve"> и др.</w:t>
      </w:r>
    </w:p>
    <w:p w:rsidR="00C66BC2" w:rsidRPr="005639C6" w:rsidRDefault="00C66BC2" w:rsidP="00FF39BA">
      <w:pPr>
        <w:spacing w:line="276" w:lineRule="auto"/>
        <w:jc w:val="both"/>
        <w:rPr>
          <w:rFonts w:eastAsiaTheme="minorHAnsi"/>
          <w:lang w:eastAsia="en-US"/>
        </w:rPr>
      </w:pPr>
      <w:r w:rsidRPr="005639C6">
        <w:rPr>
          <w:rFonts w:eastAsiaTheme="minorHAnsi"/>
          <w:lang w:eastAsia="en-US"/>
        </w:rPr>
        <w:t xml:space="preserve">          5. Оказана методическая и консультационная помощь индивидуальным предпринимателям и гражданам, планирующим открытие своего дела по разработке бизнес-планов для заключения социального контракта через </w:t>
      </w:r>
      <w:r w:rsidRPr="005639C6">
        <w:rPr>
          <w:rStyle w:val="link"/>
        </w:rPr>
        <w:t>ГКУ АО «</w:t>
      </w:r>
      <w:r w:rsidRPr="005639C6">
        <w:t xml:space="preserve">Архангельский областной ЦСЗН» </w:t>
      </w:r>
      <w:r w:rsidRPr="005639C6">
        <w:rPr>
          <w:rStyle w:val="link"/>
        </w:rPr>
        <w:t>ОСЗН по Устьянскому району</w:t>
      </w:r>
      <w:r w:rsidR="005639C6" w:rsidRPr="005639C6">
        <w:t xml:space="preserve"> и получения субсидии в Центре занятости населения.</w:t>
      </w:r>
    </w:p>
    <w:p w:rsidR="00C66BC2" w:rsidRPr="005639C6" w:rsidRDefault="00C66BC2" w:rsidP="00FF39BA">
      <w:pPr>
        <w:autoSpaceDE w:val="0"/>
        <w:autoSpaceDN w:val="0"/>
        <w:adjustRightInd w:val="0"/>
        <w:spacing w:line="276" w:lineRule="auto"/>
        <w:jc w:val="both"/>
        <w:rPr>
          <w:rFonts w:eastAsiaTheme="minorHAnsi" w:cstheme="minorBidi"/>
          <w:lang w:eastAsia="en-US"/>
        </w:rPr>
      </w:pPr>
      <w:r w:rsidRPr="005639C6">
        <w:rPr>
          <w:rFonts w:eastAsiaTheme="minorHAnsi" w:cstheme="minorBidi"/>
          <w:color w:val="FF0000"/>
          <w:lang w:eastAsia="en-US"/>
        </w:rPr>
        <w:t xml:space="preserve">          </w:t>
      </w:r>
      <w:r w:rsidRPr="005639C6">
        <w:rPr>
          <w:rFonts w:eastAsiaTheme="minorHAnsi" w:cstheme="minorBidi"/>
          <w:lang w:eastAsia="en-US"/>
        </w:rPr>
        <w:t xml:space="preserve">6. Проведена работа по </w:t>
      </w:r>
      <w:r w:rsidR="005639C6">
        <w:rPr>
          <w:rFonts w:eastAsiaTheme="minorHAnsi" w:cstheme="minorBidi"/>
          <w:lang w:eastAsia="en-US"/>
        </w:rPr>
        <w:t xml:space="preserve">актуализации </w:t>
      </w:r>
      <w:r w:rsidRPr="005639C6">
        <w:rPr>
          <w:rFonts w:eastAsiaTheme="minorHAnsi" w:cstheme="minorBidi"/>
          <w:lang w:eastAsia="en-US"/>
        </w:rPr>
        <w:t>перечн</w:t>
      </w:r>
      <w:r w:rsidR="005639C6">
        <w:rPr>
          <w:rFonts w:eastAsiaTheme="minorHAnsi" w:cstheme="minorBidi"/>
          <w:lang w:eastAsia="en-US"/>
        </w:rPr>
        <w:t>я</w:t>
      </w:r>
      <w:r w:rsidRPr="005639C6">
        <w:rPr>
          <w:rFonts w:eastAsiaTheme="minorHAnsi" w:cstheme="minorBidi"/>
          <w:lang w:eastAsia="en-US"/>
        </w:rPr>
        <w:t xml:space="preserve"> муниципального имущества Устьянского муниципального </w:t>
      </w:r>
      <w:r w:rsidR="005639C6">
        <w:rPr>
          <w:rFonts w:eastAsiaTheme="minorHAnsi" w:cstheme="minorBidi"/>
          <w:lang w:eastAsia="en-US"/>
        </w:rPr>
        <w:t>округа</w:t>
      </w:r>
      <w:r w:rsidRPr="005639C6">
        <w:rPr>
          <w:rFonts w:eastAsiaTheme="minorHAnsi" w:cstheme="minorBidi"/>
          <w:lang w:eastAsia="en-US"/>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Pr="005639C6">
        <w:rPr>
          <w:rFonts w:eastAsiaTheme="minorHAnsi" w:cstheme="minorBidi"/>
          <w:lang w:eastAsia="en-US"/>
        </w:rPr>
        <w:br/>
        <w:t>предпринимательства (</w:t>
      </w:r>
      <w:r w:rsidR="005639C6">
        <w:rPr>
          <w:rFonts w:eastAsiaTheme="minorHAnsi" w:cstheme="minorBidi"/>
          <w:lang w:eastAsia="en-US"/>
        </w:rPr>
        <w:t>1 перечень/11</w:t>
      </w:r>
      <w:r w:rsidRPr="005639C6">
        <w:rPr>
          <w:rFonts w:eastAsiaTheme="minorHAnsi" w:cstheme="minorBidi"/>
          <w:lang w:eastAsia="en-US"/>
        </w:rPr>
        <w:t xml:space="preserve"> объектов).</w:t>
      </w:r>
    </w:p>
    <w:p w:rsidR="00C66BC2" w:rsidRDefault="00C66BC2" w:rsidP="00FF39BA">
      <w:pPr>
        <w:spacing w:line="276" w:lineRule="auto"/>
        <w:jc w:val="both"/>
      </w:pPr>
      <w:r w:rsidRPr="00953A31">
        <w:rPr>
          <w:rFonts w:eastAsiaTheme="minorHAnsi"/>
          <w:color w:val="FF0000"/>
          <w:lang w:eastAsia="en-US"/>
        </w:rPr>
        <w:tab/>
      </w:r>
      <w:r w:rsidRPr="00953A31">
        <w:rPr>
          <w:rFonts w:eastAsiaTheme="minorHAnsi"/>
          <w:lang w:eastAsia="en-US"/>
        </w:rPr>
        <w:t xml:space="preserve">Продолжил работу Совет по малому и среднему предпринимательству при главе Устьянского муниципального </w:t>
      </w:r>
      <w:r w:rsidR="00953A31">
        <w:rPr>
          <w:rFonts w:eastAsiaTheme="minorHAnsi"/>
          <w:lang w:eastAsia="en-US"/>
        </w:rPr>
        <w:t>округа</w:t>
      </w:r>
      <w:r w:rsidRPr="00953A31">
        <w:rPr>
          <w:rFonts w:eastAsiaTheme="minorHAnsi"/>
          <w:lang w:eastAsia="en-US"/>
        </w:rPr>
        <w:t xml:space="preserve">, </w:t>
      </w:r>
      <w:r w:rsidR="001768FE">
        <w:t>в</w:t>
      </w:r>
      <w:r w:rsidR="001768FE" w:rsidRPr="001768FE">
        <w:t xml:space="preserve"> состав Совета входят 17 предпринимателей из разных отраслей: лесопереработка, строительство, торговля, услуги и т.д. Ежеквартально проводятся заседания Совета, на которых обсуждаются вопросы, касающиеся развития предпринимательства на территории округа, а так же проблемы, планы на будущее, общие дела и другие вопросы.</w:t>
      </w:r>
      <w:r w:rsidR="001768FE">
        <w:t xml:space="preserve"> </w:t>
      </w:r>
      <w:r w:rsidRPr="001768FE">
        <w:t>проведено три</w:t>
      </w:r>
      <w:r w:rsidRPr="00953A31">
        <w:t xml:space="preserve"> заседания Совета. </w:t>
      </w:r>
    </w:p>
    <w:p w:rsidR="00C66BC2" w:rsidRPr="00CF5296" w:rsidRDefault="00C66BC2" w:rsidP="00FF39BA">
      <w:pPr>
        <w:pStyle w:val="ConsPlusNormal"/>
        <w:spacing w:line="276" w:lineRule="auto"/>
        <w:ind w:firstLine="0"/>
        <w:jc w:val="both"/>
        <w:rPr>
          <w:rFonts w:ascii="Times New Roman" w:eastAsiaTheme="minorHAnsi" w:hAnsi="Times New Roman" w:cs="Times New Roman"/>
          <w:sz w:val="24"/>
          <w:szCs w:val="24"/>
          <w:lang w:eastAsia="en-US"/>
        </w:rPr>
      </w:pPr>
      <w:r w:rsidRPr="00CF5296">
        <w:rPr>
          <w:rFonts w:ascii="Times New Roman" w:hAnsi="Times New Roman" w:cs="Times New Roman"/>
          <w:sz w:val="24"/>
          <w:szCs w:val="24"/>
        </w:rPr>
        <w:t xml:space="preserve">            </w:t>
      </w:r>
      <w:r w:rsidRPr="00CF5296">
        <w:rPr>
          <w:rFonts w:ascii="Times New Roman" w:eastAsiaTheme="minorHAnsi" w:hAnsi="Times New Roman" w:cs="Times New Roman"/>
          <w:sz w:val="24"/>
          <w:szCs w:val="24"/>
          <w:lang w:eastAsia="en-US"/>
        </w:rPr>
        <w:t>Степень активности участия предпринимателей в работе Советов (% участников заседаний советов в статусе субъектов предпринимательской деятельности) в 202</w:t>
      </w:r>
      <w:r w:rsidR="00CF5296">
        <w:rPr>
          <w:rFonts w:ascii="Times New Roman" w:eastAsiaTheme="minorHAnsi" w:hAnsi="Times New Roman" w:cs="Times New Roman"/>
          <w:sz w:val="24"/>
          <w:szCs w:val="24"/>
          <w:lang w:eastAsia="en-US"/>
        </w:rPr>
        <w:t>3</w:t>
      </w:r>
      <w:r w:rsidRPr="00CF5296">
        <w:rPr>
          <w:rFonts w:ascii="Times New Roman" w:eastAsiaTheme="minorHAnsi" w:hAnsi="Times New Roman" w:cs="Times New Roman"/>
          <w:sz w:val="24"/>
          <w:szCs w:val="24"/>
          <w:lang w:eastAsia="en-US"/>
        </w:rPr>
        <w:t xml:space="preserve"> году составила </w:t>
      </w:r>
      <w:r w:rsidR="00CF5296" w:rsidRPr="00CF5296">
        <w:rPr>
          <w:rFonts w:ascii="Times New Roman" w:eastAsiaTheme="minorHAnsi" w:hAnsi="Times New Roman" w:cs="Times New Roman"/>
          <w:sz w:val="24"/>
          <w:szCs w:val="24"/>
          <w:lang w:eastAsia="en-US"/>
        </w:rPr>
        <w:t>61,3</w:t>
      </w:r>
      <w:r w:rsidRPr="00CF5296">
        <w:rPr>
          <w:rFonts w:ascii="Times New Roman" w:eastAsiaTheme="minorHAnsi" w:hAnsi="Times New Roman" w:cs="Times New Roman"/>
          <w:sz w:val="24"/>
          <w:szCs w:val="24"/>
          <w:lang w:eastAsia="en-US"/>
        </w:rPr>
        <w:t xml:space="preserve"> %.</w:t>
      </w:r>
    </w:p>
    <w:p w:rsidR="00C66BC2" w:rsidRDefault="00C66BC2" w:rsidP="00FF39BA">
      <w:pPr>
        <w:spacing w:line="276" w:lineRule="auto"/>
        <w:jc w:val="both"/>
      </w:pPr>
    </w:p>
    <w:p w:rsidR="00BE6AF1" w:rsidRPr="000424F3" w:rsidRDefault="004A456C" w:rsidP="00BE6AF1">
      <w:pPr>
        <w:jc w:val="center"/>
        <w:rPr>
          <w:rFonts w:eastAsiaTheme="minorHAnsi"/>
          <w:b/>
          <w:lang w:eastAsia="en-US"/>
        </w:rPr>
      </w:pPr>
      <w:r w:rsidRPr="000424F3">
        <w:rPr>
          <w:rFonts w:eastAsiaTheme="minorHAnsi"/>
          <w:b/>
          <w:lang w:eastAsia="en-US"/>
        </w:rPr>
        <w:t>6</w:t>
      </w:r>
      <w:r w:rsidR="004F2E6D" w:rsidRPr="000424F3">
        <w:rPr>
          <w:rFonts w:eastAsiaTheme="minorHAnsi"/>
          <w:b/>
          <w:lang w:eastAsia="en-US"/>
        </w:rPr>
        <w:t xml:space="preserve">. </w:t>
      </w:r>
      <w:r w:rsidR="00BE6AF1" w:rsidRPr="000424F3">
        <w:rPr>
          <w:rFonts w:eastAsiaTheme="minorHAnsi"/>
          <w:b/>
          <w:lang w:eastAsia="en-US"/>
        </w:rPr>
        <w:t>Поддержка деятельности  органов ТОС и социально ориентированных некоммерческих организаций</w:t>
      </w:r>
    </w:p>
    <w:p w:rsidR="00387CD4" w:rsidRPr="00465568" w:rsidRDefault="00387CD4" w:rsidP="00BE6AF1">
      <w:pPr>
        <w:jc w:val="center"/>
        <w:rPr>
          <w:rFonts w:eastAsiaTheme="minorHAnsi"/>
          <w:b/>
          <w:color w:val="FF0000"/>
          <w:highlight w:val="yellow"/>
          <w:lang w:eastAsia="en-US"/>
        </w:rPr>
      </w:pPr>
    </w:p>
    <w:p w:rsidR="00297289" w:rsidRPr="004046B1" w:rsidRDefault="00297289" w:rsidP="00FF39BA">
      <w:pPr>
        <w:spacing w:line="276" w:lineRule="auto"/>
        <w:ind w:firstLine="708"/>
        <w:jc w:val="both"/>
      </w:pPr>
      <w:r w:rsidRPr="004046B1">
        <w:t>По состоянию на  01.01.202</w:t>
      </w:r>
      <w:r w:rsidR="004046B1" w:rsidRPr="004046B1">
        <w:t>4</w:t>
      </w:r>
      <w:r w:rsidRPr="004046B1">
        <w:t xml:space="preserve"> года на территории Устьянского </w:t>
      </w:r>
      <w:r w:rsidR="004046B1" w:rsidRPr="004046B1">
        <w:t>муниципального округа</w:t>
      </w:r>
      <w:r w:rsidRPr="004046B1">
        <w:t xml:space="preserve"> действует более 100 различных общественных организаций  (в том числе 54 ТОС), 3</w:t>
      </w:r>
      <w:r w:rsidR="004046B1" w:rsidRPr="004046B1">
        <w:t>1</w:t>
      </w:r>
      <w:r w:rsidRPr="004046B1">
        <w:t xml:space="preserve"> из них имеют  статус самостоятельного юридического лица. </w:t>
      </w:r>
    </w:p>
    <w:p w:rsidR="00B43789" w:rsidRPr="00B43789" w:rsidRDefault="00B43789" w:rsidP="00FF39BA">
      <w:pPr>
        <w:spacing w:line="276" w:lineRule="auto"/>
        <w:ind w:firstLine="709"/>
        <w:jc w:val="both"/>
      </w:pPr>
      <w:r w:rsidRPr="00B43789">
        <w:t>В 2023 году для реализации проектов развития территориального общественного самоуправления в Устьянском районе выделено из областного бюджета – 1</w:t>
      </w:r>
      <w:r w:rsidR="002C16A2">
        <w:t> </w:t>
      </w:r>
      <w:r w:rsidRPr="00B43789">
        <w:t>773</w:t>
      </w:r>
      <w:r w:rsidR="002C16A2">
        <w:t>,</w:t>
      </w:r>
      <w:r w:rsidRPr="00B43789">
        <w:t>8</w:t>
      </w:r>
      <w:r w:rsidR="002C16A2">
        <w:t xml:space="preserve"> тыс.</w:t>
      </w:r>
      <w:r w:rsidRPr="00B43789">
        <w:t xml:space="preserve">рублей, из </w:t>
      </w:r>
      <w:r w:rsidR="006466EB">
        <w:t>местного</w:t>
      </w:r>
      <w:r w:rsidRPr="00B43789">
        <w:t xml:space="preserve"> – 591</w:t>
      </w:r>
      <w:r w:rsidR="002C16A2">
        <w:t>,3 тыс.</w:t>
      </w:r>
      <w:r w:rsidRPr="00B43789">
        <w:t xml:space="preserve">рублей.            </w:t>
      </w:r>
    </w:p>
    <w:p w:rsidR="00B43789" w:rsidRPr="00B43789" w:rsidRDefault="00B43789" w:rsidP="00FF39BA">
      <w:pPr>
        <w:spacing w:line="276" w:lineRule="auto"/>
        <w:ind w:firstLine="709"/>
        <w:jc w:val="both"/>
      </w:pPr>
      <w:r w:rsidRPr="00B43789">
        <w:t>Победителями конкурса стали 11 ТОС:</w:t>
      </w:r>
    </w:p>
    <w:p w:rsidR="00B43789" w:rsidRPr="00273D12" w:rsidRDefault="00B43789" w:rsidP="00FF39BA">
      <w:pPr>
        <w:numPr>
          <w:ilvl w:val="0"/>
          <w:numId w:val="11"/>
        </w:numPr>
        <w:tabs>
          <w:tab w:val="left" w:pos="1134"/>
        </w:tabs>
        <w:spacing w:line="276" w:lineRule="auto"/>
        <w:ind w:left="0" w:firstLine="709"/>
        <w:jc w:val="both"/>
      </w:pPr>
      <w:r w:rsidRPr="00273D12">
        <w:t>ТОС «Кидюжане», проект «Мост в Заречье».</w:t>
      </w:r>
      <w:r w:rsidR="002C16A2" w:rsidRPr="00273D12">
        <w:t xml:space="preserve"> </w:t>
      </w:r>
      <w:r w:rsidRPr="00273D12">
        <w:t xml:space="preserve">В рамках проекта </w:t>
      </w:r>
      <w:r w:rsidR="002C16A2" w:rsidRPr="00273D12">
        <w:t>произведена</w:t>
      </w:r>
      <w:r w:rsidRPr="00273D12">
        <w:t xml:space="preserve"> замена настила и ограждения </w:t>
      </w:r>
      <w:r w:rsidR="00273D12" w:rsidRPr="00273D12">
        <w:t xml:space="preserve">подвесного </w:t>
      </w:r>
      <w:r w:rsidRPr="00273D12">
        <w:t>моста</w:t>
      </w:r>
      <w:r w:rsidR="00273D12" w:rsidRPr="00273D12">
        <w:t xml:space="preserve"> через реку Устья</w:t>
      </w:r>
      <w:r w:rsidRPr="00273D12">
        <w:t>. Размер иного межбюджетного трансферта – 165000,00 руб.</w:t>
      </w:r>
    </w:p>
    <w:p w:rsidR="00B43789" w:rsidRPr="00273D12" w:rsidRDefault="00B43789" w:rsidP="00FF39BA">
      <w:pPr>
        <w:numPr>
          <w:ilvl w:val="0"/>
          <w:numId w:val="11"/>
        </w:numPr>
        <w:tabs>
          <w:tab w:val="left" w:pos="1134"/>
        </w:tabs>
        <w:spacing w:line="276" w:lineRule="auto"/>
        <w:ind w:left="0" w:firstLine="709"/>
        <w:jc w:val="both"/>
      </w:pPr>
      <w:r w:rsidRPr="00273D12">
        <w:lastRenderedPageBreak/>
        <w:t>ТОС «Совет села Малодоры», проект «Молодежное пространство». В рамках проекта закуп</w:t>
      </w:r>
      <w:r w:rsidR="002C16A2" w:rsidRPr="00273D12">
        <w:t>лено</w:t>
      </w:r>
      <w:r w:rsidRPr="00273D12">
        <w:t xml:space="preserve"> и </w:t>
      </w:r>
      <w:r w:rsidR="002C16A2" w:rsidRPr="00273D12">
        <w:t>установлено:</w:t>
      </w:r>
      <w:r w:rsidRPr="00273D12">
        <w:t xml:space="preserve"> арт-объект, скаме</w:t>
      </w:r>
      <w:r w:rsidR="002C16A2" w:rsidRPr="00273D12">
        <w:t>й</w:t>
      </w:r>
      <w:r w:rsidRPr="00273D12">
        <w:t>к</w:t>
      </w:r>
      <w:r w:rsidR="002C16A2" w:rsidRPr="00273D12">
        <w:t>и</w:t>
      </w:r>
      <w:r w:rsidRPr="00273D12">
        <w:t xml:space="preserve">, </w:t>
      </w:r>
      <w:r w:rsidR="002C16A2" w:rsidRPr="00273D12">
        <w:t xml:space="preserve">приобретены </w:t>
      </w:r>
      <w:r w:rsidRPr="00273D12">
        <w:t>материал</w:t>
      </w:r>
      <w:r w:rsidR="002C16A2" w:rsidRPr="00273D12">
        <w:t>ы</w:t>
      </w:r>
      <w:r w:rsidRPr="00273D12">
        <w:t xml:space="preserve"> для благоустройства территории. Размер иного межбюджетного трансферта – 249865,87 рублей.</w:t>
      </w:r>
    </w:p>
    <w:p w:rsidR="00B43789" w:rsidRPr="00273D12" w:rsidRDefault="00B43789" w:rsidP="00FF39BA">
      <w:pPr>
        <w:numPr>
          <w:ilvl w:val="0"/>
          <w:numId w:val="11"/>
        </w:numPr>
        <w:tabs>
          <w:tab w:val="left" w:pos="1134"/>
        </w:tabs>
        <w:spacing w:line="276" w:lineRule="auto"/>
        <w:ind w:left="0" w:firstLine="709"/>
        <w:jc w:val="both"/>
      </w:pPr>
      <w:r w:rsidRPr="00273D12">
        <w:t>ТОС «Ульяновская», проект «Наша сцена». Проект предусматрива</w:t>
      </w:r>
      <w:r w:rsidR="002C16A2" w:rsidRPr="00273D12">
        <w:t>л</w:t>
      </w:r>
      <w:r w:rsidRPr="00273D12">
        <w:t xml:space="preserve"> благоустройство площадки, закупка и монтаж сцены</w:t>
      </w:r>
      <w:r w:rsidR="00273D12" w:rsidRPr="00273D12">
        <w:t xml:space="preserve"> у </w:t>
      </w:r>
      <w:r w:rsidR="00273D12">
        <w:t>ДК</w:t>
      </w:r>
      <w:r w:rsidRPr="00273D12">
        <w:t>. Размер иного межбюджетного трансферта – 250000,00 рублей.</w:t>
      </w:r>
    </w:p>
    <w:p w:rsidR="00B43789" w:rsidRPr="00273D12" w:rsidRDefault="00B43789" w:rsidP="00FF39BA">
      <w:pPr>
        <w:numPr>
          <w:ilvl w:val="0"/>
          <w:numId w:val="11"/>
        </w:numPr>
        <w:tabs>
          <w:tab w:val="left" w:pos="1134"/>
        </w:tabs>
        <w:spacing w:line="276" w:lineRule="auto"/>
        <w:ind w:left="0" w:firstLine="709"/>
        <w:jc w:val="both"/>
      </w:pPr>
      <w:r w:rsidRPr="00273D12">
        <w:t>ТОС «Меридиан», проект «Благоустройство зоны отдыха». В рамках проекта планир</w:t>
      </w:r>
      <w:r w:rsidR="002C16A2" w:rsidRPr="00273D12">
        <w:t>овалось</w:t>
      </w:r>
      <w:r w:rsidRPr="00273D12">
        <w:t xml:space="preserve"> обустройство площадки, создание функциональных зон</w:t>
      </w:r>
      <w:r w:rsidR="00273D12" w:rsidRPr="00273D12">
        <w:t xml:space="preserve"> </w:t>
      </w:r>
      <w:r w:rsidR="003337AA">
        <w:t xml:space="preserve">в </w:t>
      </w:r>
      <w:r w:rsidR="00273D12" w:rsidRPr="00273D12">
        <w:t>п.Глубокий</w:t>
      </w:r>
      <w:r w:rsidRPr="00273D12">
        <w:t>.  Размер иного межбюджетного трансферта – 224977,03 рублей.</w:t>
      </w:r>
    </w:p>
    <w:p w:rsidR="00B43789" w:rsidRPr="00273D12" w:rsidRDefault="00B43789" w:rsidP="00FF39BA">
      <w:pPr>
        <w:numPr>
          <w:ilvl w:val="0"/>
          <w:numId w:val="11"/>
        </w:numPr>
        <w:tabs>
          <w:tab w:val="left" w:pos="1134"/>
        </w:tabs>
        <w:spacing w:line="276" w:lineRule="auto"/>
        <w:ind w:left="0" w:firstLine="709"/>
        <w:jc w:val="both"/>
      </w:pPr>
      <w:r w:rsidRPr="00273D12">
        <w:t>ТОС «Мирный», проект «Сцена для уличных мероприятий». Проект предусматрива</w:t>
      </w:r>
      <w:r w:rsidR="00273D12" w:rsidRPr="00273D12">
        <w:t>л</w:t>
      </w:r>
      <w:r w:rsidRPr="00273D12">
        <w:t xml:space="preserve"> устройство сцены, благоустройство территории парка. Размер иного межбюджетного трансферта – 240944,90 рублей.</w:t>
      </w:r>
    </w:p>
    <w:p w:rsidR="00B43789" w:rsidRPr="00273D12" w:rsidRDefault="00B43789" w:rsidP="00FF39BA">
      <w:pPr>
        <w:numPr>
          <w:ilvl w:val="0"/>
          <w:numId w:val="11"/>
        </w:numPr>
        <w:tabs>
          <w:tab w:val="left" w:pos="1418"/>
        </w:tabs>
        <w:spacing w:line="276" w:lineRule="auto"/>
        <w:ind w:left="0" w:firstLine="709"/>
        <w:jc w:val="both"/>
      </w:pPr>
      <w:r w:rsidRPr="00273D12">
        <w:t>ТОС «Чадрома», проект «Все мы отсюда родом». Проект предусматрива</w:t>
      </w:r>
      <w:r w:rsidR="00273D12" w:rsidRPr="00273D12">
        <w:t>л</w:t>
      </w:r>
      <w:r w:rsidRPr="00273D12">
        <w:t xml:space="preserve"> благоустройство площадки для </w:t>
      </w:r>
      <w:r w:rsidR="003337AA">
        <w:t xml:space="preserve">проведения </w:t>
      </w:r>
      <w:r w:rsidRPr="00273D12">
        <w:t>мероприятий. Размер иного межбюджетного трансферта – 240706,67 рублей.</w:t>
      </w:r>
    </w:p>
    <w:p w:rsidR="00B43789" w:rsidRPr="00273D12" w:rsidRDefault="00B43789" w:rsidP="00FF39BA">
      <w:pPr>
        <w:numPr>
          <w:ilvl w:val="0"/>
          <w:numId w:val="11"/>
        </w:numPr>
        <w:spacing w:line="276" w:lineRule="auto"/>
        <w:ind w:left="0" w:firstLine="709"/>
        <w:jc w:val="both"/>
      </w:pPr>
      <w:r w:rsidRPr="00273D12">
        <w:t>ТОС «Орлово», проект «Память Орловских моряков!». Проект предусматрива</w:t>
      </w:r>
      <w:r w:rsidR="00273D12" w:rsidRPr="00273D12">
        <w:t>л</w:t>
      </w:r>
      <w:r w:rsidRPr="00273D12">
        <w:t xml:space="preserve"> благоустройство территории, установку мемориала и доски, устройство дорожек и ограждения. Размер иного межбюджетного трансферта – 194507,50 рублей.</w:t>
      </w:r>
    </w:p>
    <w:p w:rsidR="00B43789" w:rsidRPr="00273D12" w:rsidRDefault="00B43789" w:rsidP="00FF39BA">
      <w:pPr>
        <w:numPr>
          <w:ilvl w:val="0"/>
          <w:numId w:val="11"/>
        </w:numPr>
        <w:spacing w:line="276" w:lineRule="auto"/>
        <w:ind w:left="0" w:firstLine="709"/>
        <w:jc w:val="both"/>
      </w:pPr>
      <w:r w:rsidRPr="00273D12">
        <w:t>ТОС «Нагорская», проект «Солнечное царство».</w:t>
      </w:r>
      <w:r w:rsidR="00273D12" w:rsidRPr="00273D12">
        <w:t xml:space="preserve"> В рамках проекта  </w:t>
      </w:r>
      <w:r w:rsidRPr="00273D12">
        <w:t>замен</w:t>
      </w:r>
      <w:r w:rsidR="00273D12" w:rsidRPr="00273D12">
        <w:t>ено</w:t>
      </w:r>
      <w:r w:rsidRPr="00273D12">
        <w:t xml:space="preserve"> оборудовани</w:t>
      </w:r>
      <w:r w:rsidR="00273D12" w:rsidRPr="00273D12">
        <w:t>е</w:t>
      </w:r>
      <w:r w:rsidRPr="00273D12">
        <w:t xml:space="preserve"> на </w:t>
      </w:r>
      <w:r w:rsidR="003337AA">
        <w:t>детской</w:t>
      </w:r>
      <w:r w:rsidR="003337AA" w:rsidRPr="00273D12">
        <w:t xml:space="preserve"> </w:t>
      </w:r>
      <w:r w:rsidRPr="00273D12">
        <w:t>площадке. Размер иного межбюджетного трансферта – 183100,00 рублей.</w:t>
      </w:r>
    </w:p>
    <w:p w:rsidR="00B43789" w:rsidRPr="00273D12" w:rsidRDefault="00B43789" w:rsidP="00FF39BA">
      <w:pPr>
        <w:numPr>
          <w:ilvl w:val="0"/>
          <w:numId w:val="11"/>
        </w:numPr>
        <w:spacing w:line="276" w:lineRule="auto"/>
        <w:ind w:left="0" w:firstLine="709"/>
        <w:jc w:val="both"/>
      </w:pPr>
      <w:r w:rsidRPr="00273D12">
        <w:t>ТОС «Железнодорожный», проект «Озеро Возрождения». В рамках проекта   обустро</w:t>
      </w:r>
      <w:r w:rsidR="00273D12" w:rsidRPr="00273D12">
        <w:t>ена</w:t>
      </w:r>
      <w:r w:rsidRPr="00273D12">
        <w:t xml:space="preserve"> набережн</w:t>
      </w:r>
      <w:r w:rsidR="00273D12" w:rsidRPr="00273D12">
        <w:t>ая</w:t>
      </w:r>
      <w:r w:rsidR="003337AA">
        <w:t xml:space="preserve"> в п.Кизема</w:t>
      </w:r>
      <w:r w:rsidRPr="00273D12">
        <w:t>. Размер иного межбюджетного трансферта – 250000,00 рублей.</w:t>
      </w:r>
    </w:p>
    <w:p w:rsidR="00B43789" w:rsidRPr="00273D12" w:rsidRDefault="00B43789" w:rsidP="00FF39BA">
      <w:pPr>
        <w:numPr>
          <w:ilvl w:val="0"/>
          <w:numId w:val="11"/>
        </w:numPr>
        <w:tabs>
          <w:tab w:val="left" w:pos="1134"/>
        </w:tabs>
        <w:spacing w:line="276" w:lineRule="auto"/>
        <w:ind w:left="0" w:firstLine="709"/>
        <w:jc w:val="both"/>
      </w:pPr>
      <w:r w:rsidRPr="00273D12">
        <w:t xml:space="preserve">ТОС «Квазеньга», проект «Территория славы и памяти». В рамках проекта </w:t>
      </w:r>
      <w:r w:rsidR="00273D12" w:rsidRPr="00273D12">
        <w:t>осуществлен</w:t>
      </w:r>
      <w:r w:rsidRPr="00273D12">
        <w:t xml:space="preserve"> ремонт памятного знака, благоустройство территории, создание фотозон. Размер иного межбюджетного трансферта – 136036,66 рублей.</w:t>
      </w:r>
    </w:p>
    <w:p w:rsidR="00B43789" w:rsidRDefault="00B43789" w:rsidP="00FF39BA">
      <w:pPr>
        <w:tabs>
          <w:tab w:val="left" w:pos="1134"/>
        </w:tabs>
        <w:spacing w:line="276" w:lineRule="auto"/>
        <w:ind w:firstLine="709"/>
        <w:jc w:val="both"/>
      </w:pPr>
      <w:r w:rsidRPr="00273D12">
        <w:t xml:space="preserve">- ТОС «Бестужевское», проект «Колодец- источник жизни». </w:t>
      </w:r>
      <w:r w:rsidR="00273D12" w:rsidRPr="00273D12">
        <w:t>В рамках проекта осуществлена</w:t>
      </w:r>
      <w:r w:rsidRPr="00273D12">
        <w:t xml:space="preserve"> замен</w:t>
      </w:r>
      <w:r w:rsidR="00273D12" w:rsidRPr="00273D12">
        <w:t>а</w:t>
      </w:r>
      <w:r w:rsidRPr="00273D12">
        <w:t xml:space="preserve"> конструкции колодца</w:t>
      </w:r>
      <w:r w:rsidR="00273D12" w:rsidRPr="00273D12">
        <w:t xml:space="preserve"> </w:t>
      </w:r>
      <w:r w:rsidR="003337AA">
        <w:t xml:space="preserve">в </w:t>
      </w:r>
      <w:r w:rsidR="00273D12" w:rsidRPr="00273D12">
        <w:t>д.Шалимово</w:t>
      </w:r>
      <w:r w:rsidRPr="00273D12">
        <w:t>. Размер иного межбюджетного трансферта – 229948,00 рублей.</w:t>
      </w:r>
    </w:p>
    <w:p w:rsidR="003055CF" w:rsidRPr="003055CF" w:rsidRDefault="003055CF" w:rsidP="00FF39BA">
      <w:pPr>
        <w:spacing w:line="276" w:lineRule="auto"/>
        <w:jc w:val="both"/>
      </w:pPr>
      <w:r>
        <w:t xml:space="preserve">           В </w:t>
      </w:r>
      <w:r w:rsidRPr="003055CF">
        <w:t xml:space="preserve">декабре 2023 года в </w:t>
      </w:r>
      <w:r>
        <w:t>о</w:t>
      </w:r>
      <w:r w:rsidRPr="003055CF">
        <w:t>бластном Собрании депутатов прошла юбилейная (25 лет движению ТОС в Архангельской области) конференция, посвящённая развитию территориального общественного самоуправления в Архангельской области</w:t>
      </w:r>
      <w:r>
        <w:t>, в</w:t>
      </w:r>
      <w:r w:rsidRPr="003055CF">
        <w:t xml:space="preserve"> рамках которой наградили самые лучшие активные ТОСы области. </w:t>
      </w:r>
      <w:r>
        <w:t>От</w:t>
      </w:r>
      <w:r w:rsidRPr="003055CF">
        <w:t xml:space="preserve"> Устьянско</w:t>
      </w:r>
      <w:r>
        <w:t>го</w:t>
      </w:r>
      <w:r w:rsidRPr="003055CF">
        <w:t xml:space="preserve"> </w:t>
      </w:r>
      <w:r>
        <w:t xml:space="preserve">округа были награждены: </w:t>
      </w:r>
      <w:r w:rsidRPr="003055CF">
        <w:t xml:space="preserve"> председател</w:t>
      </w:r>
      <w:r>
        <w:t>ь</w:t>
      </w:r>
      <w:r w:rsidRPr="003055CF">
        <w:t xml:space="preserve"> ТОС «Квазеньга</w:t>
      </w:r>
      <w:r>
        <w:t>»</w:t>
      </w:r>
      <w:r w:rsidRPr="003055CF">
        <w:t xml:space="preserve"> </w:t>
      </w:r>
      <w:r>
        <w:t xml:space="preserve">- </w:t>
      </w:r>
      <w:r w:rsidRPr="003055CF">
        <w:t>Жанн</w:t>
      </w:r>
      <w:r>
        <w:t>а</w:t>
      </w:r>
      <w:r w:rsidRPr="003055CF">
        <w:t xml:space="preserve"> Викторовн</w:t>
      </w:r>
      <w:r>
        <w:t>а</w:t>
      </w:r>
      <w:r w:rsidRPr="003055CF">
        <w:t xml:space="preserve"> Куриленко и председател</w:t>
      </w:r>
      <w:r>
        <w:t>ь</w:t>
      </w:r>
      <w:r w:rsidRPr="003055CF">
        <w:t xml:space="preserve"> ТОС «Совет села Малодоры»</w:t>
      </w:r>
      <w:r>
        <w:t xml:space="preserve"> - </w:t>
      </w:r>
      <w:r w:rsidRPr="003055CF">
        <w:t>Галин</w:t>
      </w:r>
      <w:r>
        <w:t>а</w:t>
      </w:r>
      <w:r w:rsidRPr="003055CF">
        <w:t xml:space="preserve"> Ананьевн</w:t>
      </w:r>
      <w:r>
        <w:t>а</w:t>
      </w:r>
      <w:r w:rsidRPr="003055CF">
        <w:t xml:space="preserve"> Гневашев</w:t>
      </w:r>
      <w:r>
        <w:t>а.</w:t>
      </w:r>
      <w:r w:rsidRPr="003055CF">
        <w:t xml:space="preserve"> </w:t>
      </w:r>
    </w:p>
    <w:p w:rsidR="00B43789" w:rsidRPr="00465568" w:rsidRDefault="00B43789" w:rsidP="00FF39BA">
      <w:pPr>
        <w:spacing w:line="276" w:lineRule="auto"/>
        <w:ind w:firstLine="708"/>
        <w:jc w:val="both"/>
        <w:rPr>
          <w:highlight w:val="yellow"/>
        </w:rPr>
      </w:pPr>
    </w:p>
    <w:p w:rsidR="00CE18ED" w:rsidRPr="00CE18ED" w:rsidRDefault="00CE18ED" w:rsidP="00FF39BA">
      <w:pPr>
        <w:spacing w:line="276" w:lineRule="auto"/>
        <w:ind w:firstLine="708"/>
        <w:jc w:val="both"/>
      </w:pPr>
      <w:r w:rsidRPr="00CE18ED">
        <w:t xml:space="preserve">В 2023 году был организован и проведен конкурс проектов </w:t>
      </w:r>
      <w:r>
        <w:t xml:space="preserve">для </w:t>
      </w:r>
      <w:r w:rsidRPr="00CE18ED">
        <w:t>социально ориентированных некоммерческих организаций</w:t>
      </w:r>
      <w:r>
        <w:t>, фонд конкурса составил 891,1 тыс.рублей,</w:t>
      </w:r>
      <w:r w:rsidRPr="00CE18ED">
        <w:t xml:space="preserve"> за счет средств </w:t>
      </w:r>
      <w:r>
        <w:t>местного</w:t>
      </w:r>
      <w:r w:rsidRPr="00CE18ED">
        <w:t xml:space="preserve"> бюджета в размере 500</w:t>
      </w:r>
      <w:r>
        <w:t>,</w:t>
      </w:r>
      <w:r w:rsidRPr="00CE18ED">
        <w:t xml:space="preserve">0 </w:t>
      </w:r>
      <w:r>
        <w:t>тыс.</w:t>
      </w:r>
      <w:r w:rsidRPr="00CE18ED">
        <w:t>рублей</w:t>
      </w:r>
      <w:r>
        <w:t xml:space="preserve">, </w:t>
      </w:r>
      <w:r w:rsidRPr="00CE18ED">
        <w:t>областно</w:t>
      </w:r>
      <w:r>
        <w:t>го</w:t>
      </w:r>
      <w:r w:rsidRPr="00CE18ED">
        <w:t xml:space="preserve"> </w:t>
      </w:r>
      <w:r>
        <w:t xml:space="preserve">– </w:t>
      </w:r>
      <w:r w:rsidRPr="00CE18ED">
        <w:t>391</w:t>
      </w:r>
      <w:r>
        <w:t>,1тыс.</w:t>
      </w:r>
      <w:r w:rsidRPr="00CE18ED">
        <w:t xml:space="preserve"> рублей. На конкурс поступило 5 </w:t>
      </w:r>
      <w:r>
        <w:t xml:space="preserve">проектных </w:t>
      </w:r>
      <w:r w:rsidRPr="00CE18ED">
        <w:t>заявок:</w:t>
      </w:r>
    </w:p>
    <w:p w:rsidR="00CE18ED" w:rsidRPr="00CE18ED" w:rsidRDefault="00CE18ED" w:rsidP="00FF39BA">
      <w:pPr>
        <w:numPr>
          <w:ilvl w:val="1"/>
          <w:numId w:val="12"/>
        </w:numPr>
        <w:tabs>
          <w:tab w:val="left" w:pos="993"/>
        </w:tabs>
        <w:spacing w:line="276" w:lineRule="auto"/>
        <w:ind w:left="0" w:firstLine="709"/>
        <w:jc w:val="both"/>
      </w:pPr>
      <w:r w:rsidRPr="00CE18ED">
        <w:t>Устьянская местная общественная организация «Агентство по развитию культурно-образовательных инициатив»</w:t>
      </w:r>
      <w:r>
        <w:t>, проект «Устьян седая старина». В рамках проекта издана</w:t>
      </w:r>
      <w:r w:rsidRPr="00CE18ED">
        <w:t xml:space="preserve"> книг</w:t>
      </w:r>
      <w:r>
        <w:t>а</w:t>
      </w:r>
      <w:r w:rsidRPr="00CE18ED">
        <w:t>, посвященн</w:t>
      </w:r>
      <w:r>
        <w:t>ая</w:t>
      </w:r>
      <w:r w:rsidRPr="00CE18ED">
        <w:t xml:space="preserve"> М.И.Федоровой-Шалауровой, собирательнице Устьянского </w:t>
      </w:r>
      <w:r w:rsidRPr="00CE18ED">
        <w:lastRenderedPageBreak/>
        <w:t>фольклора</w:t>
      </w:r>
      <w:r>
        <w:t>, предусмотрены м</w:t>
      </w:r>
      <w:r w:rsidRPr="00CE18ED">
        <w:t xml:space="preserve">ероприятия </w:t>
      </w:r>
      <w:r>
        <w:t>по</w:t>
      </w:r>
      <w:r w:rsidRPr="00CE18ED">
        <w:t xml:space="preserve"> продвижени</w:t>
      </w:r>
      <w:r>
        <w:t>ю</w:t>
      </w:r>
      <w:r w:rsidRPr="00CE18ED">
        <w:t xml:space="preserve"> и популяризации книги.</w:t>
      </w:r>
      <w:r>
        <w:t xml:space="preserve"> </w:t>
      </w:r>
      <w:r w:rsidRPr="00CE18ED">
        <w:t>Сумма субсидии составляет 250000,00 рублей;</w:t>
      </w:r>
    </w:p>
    <w:p w:rsidR="00CE18ED" w:rsidRPr="00CE18ED" w:rsidRDefault="00CE18ED" w:rsidP="00FF39BA">
      <w:pPr>
        <w:numPr>
          <w:ilvl w:val="1"/>
          <w:numId w:val="12"/>
        </w:numPr>
        <w:spacing w:line="276" w:lineRule="auto"/>
        <w:ind w:left="0" w:firstLine="709"/>
        <w:jc w:val="both"/>
      </w:pPr>
      <w:r w:rsidRPr="00CE18ED">
        <w:t>Частное общественное учреждение пожарной охраны «Добровольная пожарная команда Устьянского района Архангельской области, проект «Уровень безопасно</w:t>
      </w:r>
      <w:r>
        <w:t>сти»</w:t>
      </w:r>
      <w:r w:rsidRPr="00CE18ED">
        <w:t xml:space="preserve">. В рамках проекта </w:t>
      </w:r>
      <w:r>
        <w:t>был</w:t>
      </w:r>
      <w:r w:rsidRPr="00CE18ED">
        <w:t xml:space="preserve"> проведен комплекс мероприятий для обеспечен</w:t>
      </w:r>
      <w:r>
        <w:t xml:space="preserve">ия технического оснащения ДПК, </w:t>
      </w:r>
      <w:r w:rsidRPr="00CE18ED">
        <w:t>проведен</w:t>
      </w:r>
      <w:r>
        <w:t>а</w:t>
      </w:r>
      <w:r w:rsidRPr="00CE18ED">
        <w:t xml:space="preserve"> противопожарн</w:t>
      </w:r>
      <w:r>
        <w:t>ая</w:t>
      </w:r>
      <w:r w:rsidRPr="00CE18ED">
        <w:t xml:space="preserve"> пропаганд</w:t>
      </w:r>
      <w:r>
        <w:t>а</w:t>
      </w:r>
      <w:r w:rsidRPr="00CE18ED">
        <w:t xml:space="preserve">, а также </w:t>
      </w:r>
      <w:r>
        <w:t xml:space="preserve">работа по </w:t>
      </w:r>
      <w:r w:rsidRPr="00CE18ED">
        <w:t>привлечени</w:t>
      </w:r>
      <w:r>
        <w:t>ю</w:t>
      </w:r>
      <w:r w:rsidRPr="00CE18ED">
        <w:t xml:space="preserve"> новых членов в состав территориальных подразделений</w:t>
      </w:r>
      <w:r>
        <w:t xml:space="preserve"> пожарной команды</w:t>
      </w:r>
      <w:r w:rsidRPr="00CE18ED">
        <w:t>.</w:t>
      </w:r>
      <w:r>
        <w:t xml:space="preserve"> </w:t>
      </w:r>
      <w:r w:rsidRPr="00CE18ED">
        <w:t>Сумма субсидии составляет 195 298,00 рублей;</w:t>
      </w:r>
    </w:p>
    <w:p w:rsidR="00CE18ED" w:rsidRPr="00CE18ED" w:rsidRDefault="00CE18ED" w:rsidP="00FF39BA">
      <w:pPr>
        <w:numPr>
          <w:ilvl w:val="1"/>
          <w:numId w:val="12"/>
        </w:numPr>
        <w:spacing w:line="276" w:lineRule="auto"/>
        <w:ind w:left="0" w:firstLine="709"/>
        <w:jc w:val="both"/>
      </w:pPr>
      <w:r w:rsidRPr="007042AE">
        <w:rPr>
          <w:rFonts w:eastAsia="BatangChe"/>
        </w:rPr>
        <w:t xml:space="preserve">Устьянская местная общественная организация развития поселения «Ростово», проект «Моя мечта- футбол», </w:t>
      </w:r>
      <w:r w:rsidR="007042AE" w:rsidRPr="007042AE">
        <w:rPr>
          <w:rFonts w:eastAsia="BatangChe"/>
        </w:rPr>
        <w:t>по направлению - с</w:t>
      </w:r>
      <w:r w:rsidRPr="007042AE">
        <w:rPr>
          <w:rFonts w:eastAsia="BatangChe"/>
        </w:rPr>
        <w:t>оздание условий для регулярных занятий спортом молодежи от 14 до 22 лет, в т.ч. лиц, находящихся на учете в КДН, путем организации и проведения серии спортивных мероприятий по мини-футболу. Проект направлен на вовлечение людей</w:t>
      </w:r>
      <w:r w:rsidR="007042AE" w:rsidRPr="007042AE">
        <w:rPr>
          <w:rFonts w:eastAsia="BatangChe"/>
        </w:rPr>
        <w:t xml:space="preserve"> к занятию спортом</w:t>
      </w:r>
      <w:r w:rsidRPr="007042AE">
        <w:rPr>
          <w:rFonts w:eastAsia="BatangChe"/>
        </w:rPr>
        <w:t>, подготовка спортивного объекта, проведение занятий, соревнований, популяризация ЗОЖ.</w:t>
      </w:r>
      <w:r w:rsidR="007042AE" w:rsidRPr="007042AE">
        <w:rPr>
          <w:rFonts w:eastAsia="BatangChe"/>
        </w:rPr>
        <w:t xml:space="preserve"> </w:t>
      </w:r>
      <w:r w:rsidRPr="00CE18ED">
        <w:t>Сумма субсидии составляет 200 000,00 рублей;</w:t>
      </w:r>
    </w:p>
    <w:p w:rsidR="00CE18ED" w:rsidRPr="00CE18ED" w:rsidRDefault="00CE18ED" w:rsidP="00FF39BA">
      <w:pPr>
        <w:numPr>
          <w:ilvl w:val="1"/>
          <w:numId w:val="12"/>
        </w:numPr>
        <w:spacing w:line="276" w:lineRule="auto"/>
        <w:ind w:left="0" w:firstLine="709"/>
        <w:jc w:val="both"/>
      </w:pPr>
      <w:r w:rsidRPr="00CE18ED">
        <w:t>Местная общественная организация «Устьянская районная организация Всероссийского общества инвалидов» (УРО ВОИ), проект «Согретые верой», приоритетное направление - защита прав и интересов людей с ограниченными возможностями. П</w:t>
      </w:r>
      <w:r w:rsidR="007042AE">
        <w:t xml:space="preserve">роект включает в себя </w:t>
      </w:r>
      <w:r w:rsidRPr="00CE18ED">
        <w:t>проведение ежемесячных тренировок в спортивном помещении УРО ВОИ; IX районных открытых турниров памяти председателей Т.Н.Федоровой и П.В.Никитинского; участие в областных летних спортивных играх для людей с ограниченными возможностями, проведение районной летней спартакиады, районного шашечного турнира в Декаду инвалидов; проведение районного кулинарного конкурса «Устьянский СМАК»; посещение маломобильных инвалидов на дому с вручением продуктово-хозяйственного набора; издание газеты «Согретые верой».</w:t>
      </w:r>
      <w:r w:rsidR="007042AE">
        <w:t xml:space="preserve"> </w:t>
      </w:r>
      <w:r w:rsidRPr="00CE18ED">
        <w:t>Сумма субсидии составляет 45 794,00 рублей;</w:t>
      </w:r>
    </w:p>
    <w:p w:rsidR="00CE18ED" w:rsidRPr="00CE18ED" w:rsidRDefault="00CE18ED" w:rsidP="00FF39BA">
      <w:pPr>
        <w:numPr>
          <w:ilvl w:val="1"/>
          <w:numId w:val="12"/>
        </w:numPr>
        <w:spacing w:line="276" w:lineRule="auto"/>
        <w:ind w:left="0" w:firstLine="709"/>
        <w:jc w:val="both"/>
      </w:pPr>
      <w:r w:rsidRPr="00CE18ED">
        <w:t>Устьянская районная общественная организация ветеранов (пенсионеров) войны, труда, Вооруженных Сил и правоохранительных органов, проект «Совет ветеранов- юбилею района», приор</w:t>
      </w:r>
      <w:r w:rsidR="007042AE">
        <w:t>итетное направление -  содейст</w:t>
      </w:r>
      <w:r w:rsidRPr="00CE18ED">
        <w:t>вие патриотическому воспитанию жителей Устьянского района.  Запланировано в честь 95-летнего юбилея района провед</w:t>
      </w:r>
      <w:r w:rsidR="007042AE">
        <w:t>ение</w:t>
      </w:r>
      <w:r w:rsidRPr="00CE18ED">
        <w:t xml:space="preserve"> смотр</w:t>
      </w:r>
      <w:r w:rsidR="007042AE">
        <w:t>а</w:t>
      </w:r>
      <w:r w:rsidRPr="00CE18ED">
        <w:t xml:space="preserve"> – конкурс</w:t>
      </w:r>
      <w:r w:rsidR="007042AE">
        <w:t>а</w:t>
      </w:r>
      <w:r w:rsidRPr="00CE18ED">
        <w:t xml:space="preserve"> работ первичных организаций по подготовке к юбилею района. Пройдут встречи молодёжи с Почётными гражданами района, волонтёры из числа молодёжи посетят ровесников района и помогут им в решении бытовых вопросов. На домах (квартирах) умерших Почётных граждан будут установлены памятные таблички. Советы ветеранов приготовят «сундук подарков» гостям Юбилея, пройдёт автопробег с Уроком памяти, конкурс по благоустройству, 20-й районный фестиваль патриотической песни ветеранских хоровых коллективов.</w:t>
      </w:r>
      <w:r w:rsidR="007042AE">
        <w:t xml:space="preserve"> </w:t>
      </w:r>
      <w:r w:rsidRPr="00CE18ED">
        <w:t>Сумма субсидии составляет 200 000,00 рублей.</w:t>
      </w:r>
    </w:p>
    <w:p w:rsidR="00BF56E9" w:rsidRDefault="00BF56E9" w:rsidP="00FF39BA">
      <w:pPr>
        <w:spacing w:line="276" w:lineRule="auto"/>
        <w:jc w:val="both"/>
      </w:pPr>
    </w:p>
    <w:p w:rsidR="00BF56E9" w:rsidRPr="00BF56E9" w:rsidRDefault="00BF56E9" w:rsidP="00FF39BA">
      <w:pPr>
        <w:spacing w:line="276" w:lineRule="auto"/>
        <w:jc w:val="both"/>
      </w:pPr>
      <w:r>
        <w:t xml:space="preserve">            </w:t>
      </w:r>
      <w:r w:rsidRPr="00BF56E9">
        <w:t xml:space="preserve">В 2023 году был организован и проведен конкурс инициативных проектов за счет средств </w:t>
      </w:r>
      <w:r>
        <w:t>местного (1 000,0 тыс.рублей) и областного (6000,0 тыс.рублей)</w:t>
      </w:r>
      <w:r w:rsidRPr="00BF56E9">
        <w:t xml:space="preserve"> бюджета. На конкурс поступило 10 </w:t>
      </w:r>
      <w:r>
        <w:t xml:space="preserve">проектных </w:t>
      </w:r>
      <w:r w:rsidRPr="00BF56E9">
        <w:t>заявок</w:t>
      </w:r>
      <w:r>
        <w:t xml:space="preserve">, </w:t>
      </w:r>
      <w:r w:rsidRPr="00BF56E9">
        <w:t xml:space="preserve">поддержку получили </w:t>
      </w:r>
      <w:r>
        <w:t xml:space="preserve">все </w:t>
      </w:r>
      <w:r w:rsidRPr="00BF56E9">
        <w:t>10:</w:t>
      </w:r>
    </w:p>
    <w:p w:rsidR="00BF56E9" w:rsidRPr="00BF56E9" w:rsidRDefault="00BF56E9" w:rsidP="00FF39BA">
      <w:pPr>
        <w:spacing w:line="276" w:lineRule="auto"/>
        <w:jc w:val="both"/>
      </w:pPr>
      <w:r>
        <w:t xml:space="preserve">            </w:t>
      </w:r>
      <w:r w:rsidRPr="00BF56E9">
        <w:t xml:space="preserve">- Проект «Обустройство детской, спортивной площадки п.Квазеньга». В рамках проекта </w:t>
      </w:r>
      <w:r>
        <w:t>была</w:t>
      </w:r>
      <w:r w:rsidRPr="00BF56E9">
        <w:t xml:space="preserve"> обустро</w:t>
      </w:r>
      <w:r>
        <w:t>ена</w:t>
      </w:r>
      <w:r w:rsidRPr="00BF56E9">
        <w:t xml:space="preserve"> площадк</w:t>
      </w:r>
      <w:r>
        <w:t>а</w:t>
      </w:r>
      <w:r w:rsidRPr="00BF56E9">
        <w:t xml:space="preserve"> для активного отдыха - </w:t>
      </w:r>
      <w:r>
        <w:t>уложено</w:t>
      </w:r>
      <w:r w:rsidRPr="00BF56E9">
        <w:t xml:space="preserve"> резиново</w:t>
      </w:r>
      <w:r>
        <w:t>е</w:t>
      </w:r>
      <w:r w:rsidRPr="00BF56E9">
        <w:t xml:space="preserve"> покрыти</w:t>
      </w:r>
      <w:r>
        <w:t>е</w:t>
      </w:r>
      <w:r w:rsidRPr="00BF56E9">
        <w:t>. Сумма субсидии составляет 858423,78 рублей;</w:t>
      </w:r>
    </w:p>
    <w:p w:rsidR="00BF56E9" w:rsidRPr="00BF56E9" w:rsidRDefault="00BF56E9" w:rsidP="00FF39BA">
      <w:pPr>
        <w:tabs>
          <w:tab w:val="left" w:pos="993"/>
        </w:tabs>
        <w:spacing w:line="276" w:lineRule="auto"/>
        <w:jc w:val="both"/>
      </w:pPr>
      <w:r>
        <w:lastRenderedPageBreak/>
        <w:t xml:space="preserve">             </w:t>
      </w:r>
      <w:r w:rsidRPr="00BF56E9">
        <w:t>- Проект "ЮНАРМИЯ- служба родному краю!". В рамках проекта приобретен</w:t>
      </w:r>
      <w:r>
        <w:t>а</w:t>
      </w:r>
      <w:r w:rsidRPr="00BF56E9">
        <w:t xml:space="preserve"> официальн</w:t>
      </w:r>
      <w:r>
        <w:t>ая</w:t>
      </w:r>
      <w:r w:rsidRPr="00BF56E9">
        <w:t xml:space="preserve"> форм</w:t>
      </w:r>
      <w:r>
        <w:t>а</w:t>
      </w:r>
      <w:r w:rsidRPr="00BF56E9">
        <w:t xml:space="preserve"> "Юнармия" для участников знаменной группы и церемониального отряда ВПК "Рубеж"</w:t>
      </w:r>
      <w:r>
        <w:t xml:space="preserve">. </w:t>
      </w:r>
      <w:r w:rsidRPr="00BF56E9">
        <w:t>Сумма субсидии составляет 354286,35 рублей;</w:t>
      </w:r>
    </w:p>
    <w:p w:rsidR="00BF56E9" w:rsidRPr="00BF56E9" w:rsidRDefault="00BF56E9" w:rsidP="00FF39BA">
      <w:pPr>
        <w:spacing w:line="276" w:lineRule="auto"/>
        <w:jc w:val="both"/>
      </w:pPr>
      <w:r>
        <w:t xml:space="preserve">              </w:t>
      </w:r>
      <w:r w:rsidRPr="00BF56E9">
        <w:t>- Проект «Обустройство территории под площадку ВФСК «ГТО» с.Шангалы. Проект предусматривает разработку грунта, отсыпку ПГС, отсыпку щебнем, бетонирование площадки, устройство бордюра, устройство резиновой плитки.</w:t>
      </w:r>
      <w:r>
        <w:t xml:space="preserve"> </w:t>
      </w:r>
      <w:r w:rsidRPr="00BF56E9">
        <w:t>Сумма субсидии составляет 1045000,40 рублей;</w:t>
      </w:r>
    </w:p>
    <w:p w:rsidR="00BF56E9" w:rsidRPr="00BF56E9" w:rsidRDefault="00BF56E9" w:rsidP="00FF39BA">
      <w:pPr>
        <w:spacing w:line="276" w:lineRule="auto"/>
        <w:jc w:val="both"/>
      </w:pPr>
      <w:r>
        <w:t xml:space="preserve">               </w:t>
      </w:r>
      <w:r w:rsidRPr="00BF56E9">
        <w:t>- Проект «Обустройство территории под площадку ВФСК «ГТО» на лыжном стадионе «Сосенки». Проект предусматривает разработку грунта, отсыпку ПГС, отсыпку щебнем, бетонирование площадки, устройство бордюра, устройство резиновой плитки.</w:t>
      </w:r>
      <w:r>
        <w:t xml:space="preserve"> </w:t>
      </w:r>
      <w:r w:rsidRPr="00BF56E9">
        <w:t>Сумма субсидии составляет 1045000,40 рублей;</w:t>
      </w:r>
    </w:p>
    <w:p w:rsidR="00BF56E9" w:rsidRPr="00BF56E9" w:rsidRDefault="00BF56E9" w:rsidP="00FF39BA">
      <w:pPr>
        <w:spacing w:line="276" w:lineRule="auto"/>
        <w:jc w:val="both"/>
      </w:pPr>
      <w:r>
        <w:t xml:space="preserve">               </w:t>
      </w:r>
      <w:r w:rsidRPr="00BF56E9">
        <w:t>- Проект «Осушение приле</w:t>
      </w:r>
      <w:r w:rsidR="00250F4F">
        <w:t>гающей территории МБОУ «Киземская</w:t>
      </w:r>
      <w:r w:rsidRPr="00BF56E9">
        <w:t xml:space="preserve"> СОШ». Проект предусматривает разработку и вывоз грунта, укладку дренажных труб.</w:t>
      </w:r>
      <w:r>
        <w:t xml:space="preserve"> </w:t>
      </w:r>
      <w:r w:rsidRPr="00BF56E9">
        <w:t>Сумма субсидии составляет 1045000,40 рублей;</w:t>
      </w:r>
    </w:p>
    <w:p w:rsidR="00BF56E9" w:rsidRPr="00056AD8" w:rsidRDefault="00BF56E9" w:rsidP="00FF39BA">
      <w:pPr>
        <w:spacing w:line="276" w:lineRule="auto"/>
        <w:jc w:val="both"/>
      </w:pPr>
      <w:r>
        <w:t xml:space="preserve">              </w:t>
      </w:r>
      <w:r w:rsidR="00BC04A4">
        <w:t xml:space="preserve"> </w:t>
      </w:r>
      <w:r>
        <w:t xml:space="preserve"> </w:t>
      </w:r>
      <w:r w:rsidRPr="00056AD8">
        <w:t>- Проект «Стоп борщевик!» д.Дубровская. Проект предусматрива</w:t>
      </w:r>
      <w:r w:rsidR="00056AD8">
        <w:t>л</w:t>
      </w:r>
      <w:r w:rsidRPr="00056AD8">
        <w:t xml:space="preserve"> химическую обработ</w:t>
      </w:r>
      <w:r w:rsidR="00056AD8" w:rsidRPr="00056AD8">
        <w:t xml:space="preserve">ку </w:t>
      </w:r>
      <w:r w:rsidRPr="00056AD8">
        <w:t xml:space="preserve">и ручной покос борщевика Сосновского. </w:t>
      </w:r>
      <w:r w:rsidR="00056AD8">
        <w:t xml:space="preserve">Общая площадь обработки – 5 га. </w:t>
      </w:r>
      <w:r w:rsidRPr="00056AD8">
        <w:t>Сумма субсидии составляет 474050,00 рублей;</w:t>
      </w:r>
    </w:p>
    <w:p w:rsidR="00BF56E9" w:rsidRPr="00056AD8" w:rsidRDefault="00BF56E9" w:rsidP="00FF39BA">
      <w:pPr>
        <w:spacing w:line="276" w:lineRule="auto"/>
        <w:jc w:val="both"/>
      </w:pPr>
      <w:r w:rsidRPr="00056AD8">
        <w:t xml:space="preserve">                - Проект «Нет Малодорскому борщевику». Проект предусматрива</w:t>
      </w:r>
      <w:r w:rsidR="00056AD8">
        <w:t>л</w:t>
      </w:r>
      <w:r w:rsidRPr="00056AD8">
        <w:t xml:space="preserve"> химическую обработку, механический и ручной покос</w:t>
      </w:r>
      <w:r w:rsidR="00056AD8">
        <w:t>, вспашку земельных участков от борщевика Сосновского общей площадью – 9,47 га</w:t>
      </w:r>
      <w:r w:rsidRPr="00056AD8">
        <w:t>.</w:t>
      </w:r>
      <w:r w:rsidR="00BC04A4" w:rsidRPr="00056AD8">
        <w:t xml:space="preserve"> </w:t>
      </w:r>
      <w:r w:rsidRPr="00056AD8">
        <w:t>Сумма субсидии составляет 712975,00 рублей;</w:t>
      </w:r>
    </w:p>
    <w:p w:rsidR="00BF56E9" w:rsidRPr="00056AD8" w:rsidRDefault="00BC04A4" w:rsidP="00FF39BA">
      <w:pPr>
        <w:spacing w:line="276" w:lineRule="auto"/>
        <w:jc w:val="both"/>
      </w:pPr>
      <w:r w:rsidRPr="00056AD8">
        <w:t xml:space="preserve">                 </w:t>
      </w:r>
      <w:r w:rsidR="00BF56E9" w:rsidRPr="00056AD8">
        <w:t>- Проект «Стоп, борщевик» с.Шангалы. Проект предусматрива</w:t>
      </w:r>
      <w:r w:rsidR="00056AD8">
        <w:t>л</w:t>
      </w:r>
      <w:r w:rsidR="00BF56E9" w:rsidRPr="00056AD8">
        <w:t xml:space="preserve"> </w:t>
      </w:r>
      <w:r w:rsidR="00056AD8">
        <w:t>приобретение оборудования, защитных костюмов, ГСМ для проведения ручного покоса борщевика Сосновского</w:t>
      </w:r>
      <w:r w:rsidR="00BF56E9" w:rsidRPr="00056AD8">
        <w:t>.</w:t>
      </w:r>
      <w:r w:rsidRPr="00056AD8">
        <w:t xml:space="preserve"> </w:t>
      </w:r>
      <w:r w:rsidR="00056AD8">
        <w:t xml:space="preserve">Общая площадь обработанных земель – 105 га. </w:t>
      </w:r>
      <w:r w:rsidR="00BF56E9" w:rsidRPr="00056AD8">
        <w:t>Сумма субсидии составляет 394729,75 рублей;</w:t>
      </w:r>
    </w:p>
    <w:p w:rsidR="00BF56E9" w:rsidRPr="00B94D35" w:rsidRDefault="00BC04A4" w:rsidP="00FF39BA">
      <w:pPr>
        <w:spacing w:line="276" w:lineRule="auto"/>
        <w:jc w:val="both"/>
      </w:pPr>
      <w:r w:rsidRPr="00B94D35">
        <w:t xml:space="preserve">                 </w:t>
      </w:r>
      <w:r w:rsidR="00BF56E9" w:rsidRPr="00B94D35">
        <w:t>- Проект «Борьба с борщевиком Сосновского в Ростово». Проект предусматривает химическую обработку, механический и ручной покос</w:t>
      </w:r>
      <w:r w:rsidR="00B94D35">
        <w:t xml:space="preserve"> сорного растения борщевика общей площадью – 7,75 га</w:t>
      </w:r>
      <w:r w:rsidR="00BF56E9" w:rsidRPr="00B94D35">
        <w:t>.</w:t>
      </w:r>
      <w:r w:rsidRPr="00B94D35">
        <w:t xml:space="preserve"> </w:t>
      </w:r>
      <w:r w:rsidR="00BF56E9" w:rsidRPr="00B94D35">
        <w:t>Сумма субсидии составляет 591036,98 рублей;</w:t>
      </w:r>
    </w:p>
    <w:p w:rsidR="00BF56E9" w:rsidRPr="00BF56E9" w:rsidRDefault="00BC04A4" w:rsidP="00FF39BA">
      <w:pPr>
        <w:spacing w:line="276" w:lineRule="auto"/>
        <w:jc w:val="both"/>
      </w:pPr>
      <w:r>
        <w:t xml:space="preserve">               </w:t>
      </w:r>
      <w:r w:rsidR="00BF56E9" w:rsidRPr="00BF56E9">
        <w:t>- Проект «Юнармия</w:t>
      </w:r>
      <w:r w:rsidR="00B94D35">
        <w:t xml:space="preserve"> </w:t>
      </w:r>
      <w:r w:rsidR="00BF56E9" w:rsidRPr="00BF56E9">
        <w:t>- наша гордость и сила». В рамках проекта запланировано приобретение официальной формы "Юнармия" для участия в показательных выступлениях юнармейцев на мероприятиях районного и регионального уровней.</w:t>
      </w:r>
      <w:r>
        <w:t xml:space="preserve"> </w:t>
      </w:r>
      <w:r w:rsidR="00BF56E9" w:rsidRPr="00BF56E9">
        <w:t>Сумма субсидии составляет 479496,94 рублей.</w:t>
      </w:r>
    </w:p>
    <w:p w:rsidR="00EC3C6F" w:rsidRPr="00EC3C6F" w:rsidRDefault="00EC3C6F" w:rsidP="00FF39BA">
      <w:pPr>
        <w:spacing w:line="276" w:lineRule="auto"/>
        <w:jc w:val="both"/>
      </w:pPr>
      <w:r>
        <w:rPr>
          <w:shd w:val="clear" w:color="auto" w:fill="FFFFFF"/>
        </w:rPr>
        <w:t xml:space="preserve">             На территории Устьянского муниципального округа </w:t>
      </w:r>
      <w:r w:rsidR="00AC22E3" w:rsidRPr="00EC3C6F">
        <w:rPr>
          <w:color w:val="000000"/>
          <w:shd w:val="clear" w:color="auto" w:fill="FFFFFF"/>
        </w:rPr>
        <w:t>для социально ориентированных некоммерческих организаций, ТОСов и инициативных групп</w:t>
      </w:r>
      <w:r w:rsidR="00AC22E3" w:rsidRPr="00EC3C6F">
        <w:rPr>
          <w:shd w:val="clear" w:color="auto" w:fill="FFFFFF"/>
        </w:rPr>
        <w:t xml:space="preserve"> </w:t>
      </w:r>
      <w:r w:rsidRPr="00EC3C6F">
        <w:rPr>
          <w:color w:val="000000"/>
          <w:shd w:val="clear" w:color="auto" w:fill="FFFFFF"/>
        </w:rPr>
        <w:t>Центром социальных технологий «Гарант» при поддержке АНО Губернаторский центр Архангельской области «Вместе мы сильнее»</w:t>
      </w:r>
      <w:r>
        <w:rPr>
          <w:color w:val="000000"/>
          <w:shd w:val="clear" w:color="auto" w:fill="FFFFFF"/>
        </w:rPr>
        <w:t xml:space="preserve"> </w:t>
      </w:r>
      <w:r w:rsidR="00AC22E3">
        <w:rPr>
          <w:color w:val="000000"/>
          <w:shd w:val="clear" w:color="auto" w:fill="FFFFFF"/>
        </w:rPr>
        <w:t xml:space="preserve">было организовано два семинара: </w:t>
      </w:r>
      <w:r w:rsidRPr="00EC3C6F">
        <w:rPr>
          <w:shd w:val="clear" w:color="auto" w:fill="FFFFFF"/>
        </w:rPr>
        <w:t>16 марта 2023 года</w:t>
      </w:r>
      <w:r w:rsidR="00610B0A">
        <w:rPr>
          <w:shd w:val="clear" w:color="auto" w:fill="FFFFFF"/>
        </w:rPr>
        <w:t xml:space="preserve"> – «Проектная мастерская», </w:t>
      </w:r>
      <w:r w:rsidRPr="00EC3C6F">
        <w:rPr>
          <w:shd w:val="clear" w:color="auto" w:fill="FFFFFF"/>
        </w:rPr>
        <w:t>приняло участие 25 человек</w:t>
      </w:r>
      <w:r w:rsidR="00AC22E3">
        <w:rPr>
          <w:shd w:val="clear" w:color="auto" w:fill="FFFFFF"/>
        </w:rPr>
        <w:t xml:space="preserve"> и </w:t>
      </w:r>
      <w:r w:rsidRPr="00EC3C6F">
        <w:rPr>
          <w:shd w:val="clear" w:color="auto" w:fill="FFFFFF"/>
        </w:rPr>
        <w:t xml:space="preserve">22 октября 2023 года организован </w:t>
      </w:r>
      <w:r>
        <w:rPr>
          <w:color w:val="000000"/>
          <w:shd w:val="clear" w:color="auto" w:fill="FFFFFF"/>
        </w:rPr>
        <w:t>с</w:t>
      </w:r>
      <w:r w:rsidRPr="00EC3C6F">
        <w:rPr>
          <w:color w:val="000000"/>
          <w:shd w:val="clear" w:color="auto" w:fill="FFFFFF"/>
        </w:rPr>
        <w:t>еминар</w:t>
      </w:r>
      <w:r>
        <w:rPr>
          <w:color w:val="000000"/>
          <w:shd w:val="clear" w:color="auto" w:fill="FFFFFF"/>
        </w:rPr>
        <w:t xml:space="preserve"> на тему:</w:t>
      </w:r>
      <w:r w:rsidRPr="00EC3C6F">
        <w:rPr>
          <w:color w:val="000000"/>
          <w:shd w:val="clear" w:color="auto" w:fill="FFFFFF"/>
        </w:rPr>
        <w:t xml:space="preserve"> </w:t>
      </w:r>
      <w:r>
        <w:rPr>
          <w:color w:val="000000"/>
          <w:shd w:val="clear" w:color="auto" w:fill="FFFFFF"/>
        </w:rPr>
        <w:t>«</w:t>
      </w:r>
      <w:r w:rsidRPr="00EC3C6F">
        <w:rPr>
          <w:color w:val="000000"/>
          <w:shd w:val="clear" w:color="auto" w:fill="FFFFFF"/>
        </w:rPr>
        <w:t>Управление организацией, временем и жизнью</w:t>
      </w:r>
      <w:r>
        <w:rPr>
          <w:color w:val="000000"/>
          <w:shd w:val="clear" w:color="auto" w:fill="FFFFFF"/>
        </w:rPr>
        <w:t>»</w:t>
      </w:r>
      <w:r w:rsidRPr="00EC3C6F">
        <w:rPr>
          <w:shd w:val="clear" w:color="auto" w:fill="FFFFFF"/>
        </w:rPr>
        <w:t xml:space="preserve">, приняло участие 28 человек. </w:t>
      </w:r>
    </w:p>
    <w:p w:rsidR="00EC3C6F" w:rsidRPr="00EC3C6F" w:rsidRDefault="00EC3C6F" w:rsidP="00FF39BA">
      <w:pPr>
        <w:spacing w:line="276" w:lineRule="auto"/>
        <w:jc w:val="both"/>
      </w:pPr>
      <w:r w:rsidRPr="00EC3C6F">
        <w:t> </w:t>
      </w:r>
      <w:r w:rsidR="00623294">
        <w:t xml:space="preserve">      От Устьянского округа </w:t>
      </w:r>
      <w:r w:rsidRPr="00EC3C6F">
        <w:rPr>
          <w:color w:val="000000"/>
          <w:shd w:val="clear" w:color="auto" w:fill="FFFFFF"/>
        </w:rPr>
        <w:t> </w:t>
      </w:r>
      <w:r w:rsidR="00623294" w:rsidRPr="00EC3C6F">
        <w:rPr>
          <w:color w:val="000000"/>
          <w:shd w:val="clear" w:color="auto" w:fill="FFFFFF"/>
        </w:rPr>
        <w:t xml:space="preserve">победителем конкурса Президентского фонда культурных инициатив стал </w:t>
      </w:r>
      <w:r w:rsidRPr="00EC3C6F">
        <w:rPr>
          <w:color w:val="000000"/>
          <w:shd w:val="clear" w:color="auto" w:fill="FFFFFF"/>
        </w:rPr>
        <w:t>АНО «Центр общения «Устьянское гостеприимство» с проектом «Гостеприимная баба Устья»</w:t>
      </w:r>
      <w:r w:rsidR="00623294">
        <w:rPr>
          <w:color w:val="000000"/>
          <w:shd w:val="clear" w:color="auto" w:fill="FFFFFF"/>
        </w:rPr>
        <w:t xml:space="preserve">, сумма проекта составляет </w:t>
      </w:r>
      <w:r w:rsidRPr="00EC3C6F">
        <w:rPr>
          <w:color w:val="000000"/>
          <w:shd w:val="clear" w:color="auto" w:fill="FFFFFF"/>
        </w:rPr>
        <w:t>3 447 808,00 руб</w:t>
      </w:r>
      <w:r w:rsidR="00623294">
        <w:rPr>
          <w:color w:val="000000"/>
          <w:shd w:val="clear" w:color="auto" w:fill="FFFFFF"/>
        </w:rPr>
        <w:t>лей.</w:t>
      </w:r>
    </w:p>
    <w:p w:rsidR="008221F0" w:rsidRPr="00462716" w:rsidRDefault="008221F0" w:rsidP="00623294">
      <w:pPr>
        <w:spacing w:line="276" w:lineRule="auto"/>
        <w:jc w:val="both"/>
        <w:rPr>
          <w:i/>
        </w:rPr>
      </w:pPr>
      <w:r>
        <w:t xml:space="preserve">              </w:t>
      </w:r>
    </w:p>
    <w:p w:rsidR="00AE2620" w:rsidRPr="0077305F" w:rsidRDefault="004A456C" w:rsidP="000B2875">
      <w:pPr>
        <w:jc w:val="center"/>
        <w:rPr>
          <w:b/>
        </w:rPr>
      </w:pPr>
      <w:r w:rsidRPr="0077305F">
        <w:rPr>
          <w:b/>
        </w:rPr>
        <w:t>7</w:t>
      </w:r>
      <w:r w:rsidR="004F201A" w:rsidRPr="0077305F">
        <w:rPr>
          <w:b/>
        </w:rPr>
        <w:t>. Строительство</w:t>
      </w:r>
    </w:p>
    <w:p w:rsidR="0077305F" w:rsidRDefault="00036FCD" w:rsidP="0077305F">
      <w:pPr>
        <w:tabs>
          <w:tab w:val="left" w:pos="709"/>
        </w:tabs>
        <w:jc w:val="both"/>
        <w:rPr>
          <w:sz w:val="28"/>
          <w:szCs w:val="28"/>
        </w:rPr>
      </w:pPr>
      <w:r w:rsidRPr="00465568">
        <w:rPr>
          <w:color w:val="FF0000"/>
          <w:highlight w:val="yellow"/>
        </w:rPr>
        <w:t xml:space="preserve">  </w:t>
      </w:r>
      <w:r w:rsidR="00F22631" w:rsidRPr="00465568">
        <w:rPr>
          <w:sz w:val="28"/>
          <w:szCs w:val="28"/>
          <w:highlight w:val="yellow"/>
        </w:rPr>
        <w:t xml:space="preserve">          </w:t>
      </w:r>
    </w:p>
    <w:p w:rsidR="00997026" w:rsidRPr="00A042B6" w:rsidRDefault="0077305F" w:rsidP="001239E5">
      <w:pPr>
        <w:tabs>
          <w:tab w:val="left" w:pos="709"/>
        </w:tabs>
        <w:spacing w:line="276" w:lineRule="auto"/>
        <w:jc w:val="both"/>
      </w:pPr>
      <w:r>
        <w:rPr>
          <w:sz w:val="28"/>
          <w:szCs w:val="28"/>
        </w:rPr>
        <w:t xml:space="preserve">          </w:t>
      </w:r>
      <w:r w:rsidR="00997026">
        <w:t xml:space="preserve">На территории Устьянского муниципального округа в течение 2023 года введено в </w:t>
      </w:r>
      <w:r w:rsidR="00997026" w:rsidRPr="002F1313">
        <w:t>эксплуатацию 56 домов общей площадью -  29565,5,4 м</w:t>
      </w:r>
      <w:r w:rsidR="00997026" w:rsidRPr="002F1313">
        <w:rPr>
          <w:vertAlign w:val="superscript"/>
        </w:rPr>
        <w:t>2</w:t>
      </w:r>
      <w:r w:rsidR="00997026" w:rsidRPr="002F1313">
        <w:t xml:space="preserve"> жилья, в том числе по </w:t>
      </w:r>
      <w:r w:rsidR="00997026" w:rsidRPr="002F1313">
        <w:lastRenderedPageBreak/>
        <w:t>индивидуальному жилищному строительству 51 дом общей площадью - 5827,8 м</w:t>
      </w:r>
      <w:r w:rsidR="00997026" w:rsidRPr="002F1313">
        <w:rPr>
          <w:vertAlign w:val="superscript"/>
        </w:rPr>
        <w:t>2</w:t>
      </w:r>
      <w:r w:rsidR="00997026" w:rsidRPr="002F1313">
        <w:t>, 5 многоквартирных дом</w:t>
      </w:r>
      <w:r w:rsidR="00997026">
        <w:t>ов</w:t>
      </w:r>
      <w:r w:rsidR="00997026" w:rsidRPr="002F1313">
        <w:t xml:space="preserve"> общей площадью - 23737,6 м</w:t>
      </w:r>
      <w:r w:rsidR="00997026" w:rsidRPr="002F1313">
        <w:rPr>
          <w:vertAlign w:val="superscript"/>
        </w:rPr>
        <w:t>2</w:t>
      </w:r>
      <w:r w:rsidR="00997026" w:rsidRPr="002F1313">
        <w:t>.</w:t>
      </w:r>
    </w:p>
    <w:p w:rsidR="00997026" w:rsidRDefault="00997026" w:rsidP="001239E5">
      <w:pPr>
        <w:tabs>
          <w:tab w:val="left" w:pos="709"/>
        </w:tabs>
        <w:spacing w:line="276" w:lineRule="auto"/>
        <w:jc w:val="both"/>
      </w:pPr>
      <w:r>
        <w:rPr>
          <w:b/>
        </w:rPr>
        <w:tab/>
      </w:r>
      <w:r>
        <w:t>В 2023 году выдано 23 разрешений на строительство, в том числе:</w:t>
      </w:r>
    </w:p>
    <w:p w:rsidR="00997026" w:rsidRDefault="005005B2" w:rsidP="001239E5">
      <w:pPr>
        <w:tabs>
          <w:tab w:val="left" w:pos="709"/>
        </w:tabs>
        <w:spacing w:line="276" w:lineRule="auto"/>
        <w:jc w:val="both"/>
      </w:pPr>
      <w:r>
        <w:t xml:space="preserve">        </w:t>
      </w:r>
      <w:r w:rsidR="00997026">
        <w:t>- Строительство вспомогательного строения для обслуживания бани в с. Шангалы, общей площадью 74,0 м2;</w:t>
      </w:r>
    </w:p>
    <w:p w:rsidR="00997026" w:rsidRDefault="005005B2" w:rsidP="001239E5">
      <w:pPr>
        <w:tabs>
          <w:tab w:val="left" w:pos="709"/>
        </w:tabs>
        <w:spacing w:line="276" w:lineRule="auto"/>
        <w:jc w:val="both"/>
      </w:pPr>
      <w:r>
        <w:t xml:space="preserve">        </w:t>
      </w:r>
      <w:r w:rsidR="00997026">
        <w:t>- Строительство здания ангара в д. Костылево, общей площадью 288,2 м2;</w:t>
      </w:r>
    </w:p>
    <w:p w:rsidR="00997026" w:rsidRDefault="005005B2" w:rsidP="001239E5">
      <w:pPr>
        <w:tabs>
          <w:tab w:val="left" w:pos="709"/>
        </w:tabs>
        <w:spacing w:line="276" w:lineRule="auto"/>
        <w:jc w:val="both"/>
      </w:pPr>
      <w:r>
        <w:t xml:space="preserve">         </w:t>
      </w:r>
      <w:r w:rsidR="00997026">
        <w:t>- Цех по производству бетонных изделий «MZ Артбетон», расположенный в Устьянском муниципальном округе, общей площадью 136,0 м2;</w:t>
      </w:r>
    </w:p>
    <w:p w:rsidR="00997026" w:rsidRDefault="005005B2" w:rsidP="001239E5">
      <w:pPr>
        <w:tabs>
          <w:tab w:val="left" w:pos="709"/>
        </w:tabs>
        <w:spacing w:line="276" w:lineRule="auto"/>
        <w:jc w:val="both"/>
      </w:pPr>
      <w:r>
        <w:t xml:space="preserve">         </w:t>
      </w:r>
      <w:r w:rsidR="00997026">
        <w:t>- Реконструкция здания магазина, расположенного по адресу:</w:t>
      </w:r>
      <w:r w:rsidR="006F7CE5">
        <w:t xml:space="preserve"> </w:t>
      </w:r>
      <w:r w:rsidR="00997026">
        <w:t>р.п. Октябрьский, ул. Заводская, общей площадью 39,5 м2;</w:t>
      </w:r>
    </w:p>
    <w:p w:rsidR="00997026" w:rsidRDefault="005005B2" w:rsidP="001239E5">
      <w:pPr>
        <w:tabs>
          <w:tab w:val="left" w:pos="709"/>
        </w:tabs>
        <w:spacing w:line="276" w:lineRule="auto"/>
        <w:jc w:val="both"/>
      </w:pPr>
      <w:r>
        <w:t xml:space="preserve">          </w:t>
      </w:r>
      <w:r w:rsidR="00997026">
        <w:t xml:space="preserve">- Строительство пожарного бокса на один выезд в п. Октябрьский, общей площадью 134,5 м2; </w:t>
      </w:r>
    </w:p>
    <w:p w:rsidR="00997026" w:rsidRDefault="005005B2" w:rsidP="001239E5">
      <w:pPr>
        <w:tabs>
          <w:tab w:val="left" w:pos="709"/>
        </w:tabs>
        <w:spacing w:line="276" w:lineRule="auto"/>
        <w:jc w:val="both"/>
      </w:pPr>
      <w:r>
        <w:t xml:space="preserve">          </w:t>
      </w:r>
      <w:r w:rsidR="00997026">
        <w:t xml:space="preserve">- Строительство двух многоквартирных жилых дома (дом на земельных участках с кадастровыми номерами 29:18:100123:9; 29:18:100123:402; 29:18:100123:403, общей площадью 2680,0 м2; дом на земельном участке с кадастровым номером 29:18:100123:404, общей площадью 2826,24 м2; </w:t>
      </w:r>
    </w:p>
    <w:p w:rsidR="00997026" w:rsidRDefault="005005B2" w:rsidP="001239E5">
      <w:pPr>
        <w:tabs>
          <w:tab w:val="left" w:pos="709"/>
        </w:tabs>
        <w:spacing w:line="276" w:lineRule="auto"/>
        <w:jc w:val="both"/>
      </w:pPr>
      <w:r>
        <w:t xml:space="preserve">          </w:t>
      </w:r>
      <w:r w:rsidR="00997026">
        <w:t>- Строительство многоквартирного жилого дома на земельном участке с кадастровым номером 29:18:100122:636, общей площадью 4265 м2;</w:t>
      </w:r>
    </w:p>
    <w:p w:rsidR="00997026" w:rsidRDefault="005005B2" w:rsidP="001239E5">
      <w:pPr>
        <w:tabs>
          <w:tab w:val="left" w:pos="709"/>
        </w:tabs>
        <w:spacing w:line="276" w:lineRule="auto"/>
        <w:jc w:val="both"/>
      </w:pPr>
      <w:r>
        <w:t xml:space="preserve">          </w:t>
      </w:r>
      <w:r w:rsidR="00997026">
        <w:t>- Строительство модульной котельной в д.Веригинская, общей площадью 23,26 м2;</w:t>
      </w:r>
    </w:p>
    <w:p w:rsidR="00997026" w:rsidRDefault="005005B2" w:rsidP="001239E5">
      <w:pPr>
        <w:tabs>
          <w:tab w:val="left" w:pos="709"/>
        </w:tabs>
        <w:spacing w:line="276" w:lineRule="auto"/>
        <w:jc w:val="both"/>
      </w:pPr>
      <w:r>
        <w:t xml:space="preserve">          </w:t>
      </w:r>
      <w:r w:rsidR="00997026">
        <w:t>- Строительство многоквартирного жилого дома по ул. Терешковой в п. Кизема, общей площадью 3869,4 м2;</w:t>
      </w:r>
    </w:p>
    <w:p w:rsidR="00997026" w:rsidRDefault="005005B2" w:rsidP="001239E5">
      <w:pPr>
        <w:tabs>
          <w:tab w:val="left" w:pos="709"/>
        </w:tabs>
        <w:spacing w:line="276" w:lineRule="auto"/>
        <w:jc w:val="both"/>
      </w:pPr>
      <w:r>
        <w:t xml:space="preserve">          </w:t>
      </w:r>
      <w:r w:rsidR="00997026">
        <w:t xml:space="preserve">- Строительство </w:t>
      </w:r>
      <w:r w:rsidR="006F7CE5">
        <w:t>д</w:t>
      </w:r>
      <w:r w:rsidR="00997026">
        <w:t>ома культуры по ул. Школьная, п. Квазеньга, общей площадью 199,2 м2;</w:t>
      </w:r>
    </w:p>
    <w:p w:rsidR="00997026" w:rsidRDefault="005005B2" w:rsidP="001239E5">
      <w:pPr>
        <w:tabs>
          <w:tab w:val="left" w:pos="709"/>
        </w:tabs>
        <w:spacing w:line="276" w:lineRule="auto"/>
        <w:jc w:val="both"/>
      </w:pPr>
      <w:r>
        <w:t xml:space="preserve">         </w:t>
      </w:r>
      <w:r w:rsidR="00997026">
        <w:t xml:space="preserve">- Строительство </w:t>
      </w:r>
      <w:r w:rsidR="006F7CE5">
        <w:t>б</w:t>
      </w:r>
      <w:r w:rsidR="00997026">
        <w:t>лочно-модульной котельной в п. Квазеньга</w:t>
      </w:r>
      <w:r w:rsidR="006F7CE5">
        <w:t>,</w:t>
      </w:r>
      <w:r>
        <w:t xml:space="preserve"> </w:t>
      </w:r>
      <w:r w:rsidR="00997026">
        <w:t>общей площадью 12.06 м2;</w:t>
      </w:r>
    </w:p>
    <w:p w:rsidR="00997026" w:rsidRDefault="005005B2" w:rsidP="001239E5">
      <w:pPr>
        <w:tabs>
          <w:tab w:val="left" w:pos="709"/>
        </w:tabs>
        <w:spacing w:line="276" w:lineRule="auto"/>
        <w:jc w:val="both"/>
      </w:pPr>
      <w:r>
        <w:t xml:space="preserve">         </w:t>
      </w:r>
      <w:r w:rsidR="00997026">
        <w:t>- Строительство здания бани в дер. Кононовская</w:t>
      </w:r>
      <w:r>
        <w:t xml:space="preserve"> </w:t>
      </w:r>
      <w:r w:rsidR="00997026">
        <w:t>общей площадью 108,8 м2;</w:t>
      </w:r>
    </w:p>
    <w:p w:rsidR="00997026" w:rsidRDefault="005005B2" w:rsidP="001239E5">
      <w:pPr>
        <w:tabs>
          <w:tab w:val="left" w:pos="709"/>
        </w:tabs>
        <w:spacing w:line="276" w:lineRule="auto"/>
        <w:jc w:val="both"/>
      </w:pPr>
      <w:r>
        <w:t xml:space="preserve">         </w:t>
      </w:r>
      <w:r w:rsidR="00997026">
        <w:t>- Строительство многокв</w:t>
      </w:r>
      <w:r w:rsidR="006F7CE5">
        <w:t>артирного жилого дома по ул. П.</w:t>
      </w:r>
      <w:r w:rsidR="00997026">
        <w:t>Синицкого п. Кизема, общей площадью 4246,9 м2;</w:t>
      </w:r>
    </w:p>
    <w:p w:rsidR="00997026" w:rsidRDefault="005005B2" w:rsidP="001239E5">
      <w:pPr>
        <w:tabs>
          <w:tab w:val="left" w:pos="709"/>
        </w:tabs>
        <w:spacing w:line="276" w:lineRule="auto"/>
        <w:jc w:val="both"/>
      </w:pPr>
      <w:r>
        <w:t xml:space="preserve">         </w:t>
      </w:r>
      <w:r w:rsidR="00997026">
        <w:t>- Строительство блочно-модульной котельной в п. Илеза</w:t>
      </w:r>
      <w:r>
        <w:t xml:space="preserve"> </w:t>
      </w:r>
      <w:r w:rsidR="00997026">
        <w:t>общей площадью 66,36 м2;</w:t>
      </w:r>
    </w:p>
    <w:p w:rsidR="00997026" w:rsidRDefault="005005B2" w:rsidP="001239E5">
      <w:pPr>
        <w:tabs>
          <w:tab w:val="left" w:pos="709"/>
        </w:tabs>
        <w:spacing w:line="276" w:lineRule="auto"/>
        <w:jc w:val="both"/>
      </w:pPr>
      <w:r>
        <w:t xml:space="preserve">         </w:t>
      </w:r>
      <w:r w:rsidR="00997026">
        <w:t>- Строительство многоквартирного жилого дома с нежилыми помещениями, расположенный по адресу: ул. Зеленая, р.п. Октябрьский, общей площадью 2052,7 м2;</w:t>
      </w:r>
    </w:p>
    <w:p w:rsidR="00997026" w:rsidRDefault="005005B2" w:rsidP="001239E5">
      <w:pPr>
        <w:tabs>
          <w:tab w:val="left" w:pos="709"/>
        </w:tabs>
        <w:spacing w:line="276" w:lineRule="auto"/>
        <w:jc w:val="both"/>
      </w:pPr>
      <w:r>
        <w:t xml:space="preserve">         </w:t>
      </w:r>
      <w:r w:rsidR="00997026">
        <w:t xml:space="preserve">- Строительство </w:t>
      </w:r>
      <w:r w:rsidR="006F7CE5">
        <w:t>к</w:t>
      </w:r>
      <w:r w:rsidR="00997026">
        <w:t>оровника №1 вблизи дер.Дубровская, общей площадью 1483,2 м2;</w:t>
      </w:r>
    </w:p>
    <w:p w:rsidR="00997026" w:rsidRDefault="005005B2" w:rsidP="001239E5">
      <w:pPr>
        <w:tabs>
          <w:tab w:val="left" w:pos="709"/>
        </w:tabs>
        <w:spacing w:line="276" w:lineRule="auto"/>
        <w:jc w:val="both"/>
      </w:pPr>
      <w:r>
        <w:t xml:space="preserve">         </w:t>
      </w:r>
      <w:r w:rsidR="00997026">
        <w:t xml:space="preserve">- Строительство </w:t>
      </w:r>
      <w:r w:rsidR="006F7CE5">
        <w:t>к</w:t>
      </w:r>
      <w:r w:rsidR="00997026">
        <w:t>оровника №2 вблизи дер.Дубровская, общей площадью 1483,2 м2;</w:t>
      </w:r>
    </w:p>
    <w:p w:rsidR="00997026" w:rsidRDefault="005005B2" w:rsidP="001239E5">
      <w:pPr>
        <w:tabs>
          <w:tab w:val="left" w:pos="709"/>
        </w:tabs>
        <w:spacing w:line="276" w:lineRule="auto"/>
        <w:jc w:val="both"/>
      </w:pPr>
      <w:r>
        <w:t xml:space="preserve">         </w:t>
      </w:r>
      <w:r w:rsidR="00997026">
        <w:t xml:space="preserve">- Строительство </w:t>
      </w:r>
      <w:r w:rsidR="006F7CE5">
        <w:t>к</w:t>
      </w:r>
      <w:r w:rsidR="00997026">
        <w:t>оровника №3 вблизи дер.Дубровская, общей площадью 1483,2 м2;</w:t>
      </w:r>
    </w:p>
    <w:p w:rsidR="00997026" w:rsidRDefault="005005B2" w:rsidP="001239E5">
      <w:pPr>
        <w:tabs>
          <w:tab w:val="left" w:pos="709"/>
        </w:tabs>
        <w:spacing w:line="276" w:lineRule="auto"/>
        <w:jc w:val="both"/>
      </w:pPr>
      <w:r>
        <w:t xml:space="preserve">         </w:t>
      </w:r>
      <w:r w:rsidR="00997026">
        <w:t xml:space="preserve">- Строительство </w:t>
      </w:r>
      <w:r w:rsidR="006F7CE5">
        <w:t>к</w:t>
      </w:r>
      <w:r w:rsidR="00997026">
        <w:t>оровника №4 вблизи дер.Дубровская, общей площадью 1483,2 м2;</w:t>
      </w:r>
    </w:p>
    <w:p w:rsidR="00997026" w:rsidRDefault="005005B2" w:rsidP="001239E5">
      <w:pPr>
        <w:tabs>
          <w:tab w:val="left" w:pos="709"/>
        </w:tabs>
        <w:spacing w:line="276" w:lineRule="auto"/>
        <w:jc w:val="both"/>
      </w:pPr>
      <w:r>
        <w:t xml:space="preserve">         </w:t>
      </w:r>
      <w:r w:rsidR="00997026">
        <w:t xml:space="preserve">- Строительство </w:t>
      </w:r>
      <w:r w:rsidR="006F7CE5">
        <w:t>к</w:t>
      </w:r>
      <w:r w:rsidR="00997026">
        <w:t>ормового блока №1 вблизи дер.Дубровская, общей площадью 1483,2 м2;</w:t>
      </w:r>
    </w:p>
    <w:p w:rsidR="00997026" w:rsidRDefault="005005B2" w:rsidP="001239E5">
      <w:pPr>
        <w:tabs>
          <w:tab w:val="left" w:pos="709"/>
        </w:tabs>
        <w:spacing w:line="276" w:lineRule="auto"/>
        <w:jc w:val="both"/>
      </w:pPr>
      <w:r>
        <w:t xml:space="preserve">         </w:t>
      </w:r>
      <w:r w:rsidR="00997026">
        <w:t xml:space="preserve">- Строительство </w:t>
      </w:r>
      <w:r w:rsidR="006F7CE5">
        <w:t>л</w:t>
      </w:r>
      <w:r w:rsidR="00997026">
        <w:t>инии сортировки с операторской ООО "ЭкоТехПро" в п. Советский, общей площадью 4,6 м2; площадью застройки 319,0 4,6 м2;</w:t>
      </w:r>
    </w:p>
    <w:p w:rsidR="00997026" w:rsidRDefault="005005B2" w:rsidP="001239E5">
      <w:pPr>
        <w:tabs>
          <w:tab w:val="left" w:pos="709"/>
        </w:tabs>
        <w:spacing w:line="276" w:lineRule="auto"/>
        <w:jc w:val="both"/>
      </w:pPr>
      <w:r>
        <w:t xml:space="preserve">         </w:t>
      </w:r>
      <w:r w:rsidR="00997026">
        <w:t xml:space="preserve">- Строительство </w:t>
      </w:r>
      <w:r w:rsidR="006F7CE5">
        <w:t>з</w:t>
      </w:r>
      <w:r w:rsidR="00997026">
        <w:t>дания КПП ООО "ЭкоТехПро" в п. Советский, общей площадью 17,05 м2;</w:t>
      </w:r>
    </w:p>
    <w:p w:rsidR="00997026" w:rsidRDefault="005005B2" w:rsidP="001239E5">
      <w:pPr>
        <w:tabs>
          <w:tab w:val="left" w:pos="709"/>
        </w:tabs>
        <w:spacing w:line="276" w:lineRule="auto"/>
        <w:jc w:val="both"/>
      </w:pPr>
      <w:r>
        <w:t xml:space="preserve">      </w:t>
      </w:r>
      <w:r w:rsidR="001056EF">
        <w:t xml:space="preserve"> </w:t>
      </w:r>
      <w:r>
        <w:t xml:space="preserve">  </w:t>
      </w:r>
      <w:r w:rsidR="00997026">
        <w:t>- Реконструкция здания магазина, расположенного по адресу: с. Шангалы, общей площадью 275,6 м2.</w:t>
      </w:r>
    </w:p>
    <w:p w:rsidR="001056EF" w:rsidRDefault="001056EF" w:rsidP="001239E5">
      <w:pPr>
        <w:tabs>
          <w:tab w:val="left" w:pos="709"/>
        </w:tabs>
        <w:spacing w:line="276" w:lineRule="auto"/>
        <w:jc w:val="both"/>
      </w:pPr>
      <w:r>
        <w:t xml:space="preserve">          В 2023 году выдано 18 разрешений на ввод объектов в эксплуатацию, в том числе:</w:t>
      </w:r>
    </w:p>
    <w:p w:rsidR="001056EF" w:rsidRDefault="001056EF" w:rsidP="001239E5">
      <w:pPr>
        <w:tabs>
          <w:tab w:val="left" w:pos="709"/>
        </w:tabs>
        <w:spacing w:line="276" w:lineRule="auto"/>
        <w:jc w:val="both"/>
      </w:pPr>
      <w:r>
        <w:lastRenderedPageBreak/>
        <w:t xml:space="preserve">         - Два многоквартирных жилых дома по ул. Ломоносова в п. Октябрьский, введено 2411,6 и 3079,6 кв.м. общей площади жилых помещений;</w:t>
      </w:r>
    </w:p>
    <w:p w:rsidR="001056EF" w:rsidRDefault="001056EF" w:rsidP="001239E5">
      <w:pPr>
        <w:tabs>
          <w:tab w:val="left" w:pos="709"/>
        </w:tabs>
        <w:spacing w:line="276" w:lineRule="auto"/>
        <w:jc w:val="both"/>
      </w:pPr>
      <w:r>
        <w:t xml:space="preserve">         - Блочно-модульная котельная  в д. Ульяновская, ул. Центральная, введено общей площади 94,4 м2;</w:t>
      </w:r>
    </w:p>
    <w:p w:rsidR="001056EF" w:rsidRDefault="001056EF" w:rsidP="001239E5">
      <w:pPr>
        <w:tabs>
          <w:tab w:val="left" w:pos="709"/>
        </w:tabs>
        <w:spacing w:line="276" w:lineRule="auto"/>
        <w:jc w:val="both"/>
      </w:pPr>
      <w:r>
        <w:t xml:space="preserve">         - Здание мастеров приемки леса на территории ОП «Устьянский лесопромышленный комплекс» ООО «ГК «УЛК», введено общей площади 85,1 м2;</w:t>
      </w:r>
    </w:p>
    <w:p w:rsidR="001056EF" w:rsidRDefault="001056EF" w:rsidP="001239E5">
      <w:pPr>
        <w:tabs>
          <w:tab w:val="left" w:pos="709"/>
        </w:tabs>
        <w:spacing w:line="276" w:lineRule="auto"/>
        <w:jc w:val="both"/>
      </w:pPr>
      <w:r>
        <w:t xml:space="preserve">         - Гостевой дом ООО «Медведь» в дер. Бережная территория Пентус, введено общей площади 557,5 м2;</w:t>
      </w:r>
    </w:p>
    <w:p w:rsidR="001056EF" w:rsidRDefault="001056EF" w:rsidP="001239E5">
      <w:pPr>
        <w:tabs>
          <w:tab w:val="left" w:pos="709"/>
        </w:tabs>
        <w:spacing w:line="276" w:lineRule="auto"/>
        <w:jc w:val="both"/>
      </w:pPr>
      <w:r>
        <w:t xml:space="preserve">         - Магазин в с. Шангалы, ул. Первомайская, зд. 1, введено общей площади 273,0 м2;</w:t>
      </w:r>
    </w:p>
    <w:p w:rsidR="001056EF" w:rsidRDefault="001056EF" w:rsidP="001239E5">
      <w:pPr>
        <w:tabs>
          <w:tab w:val="left" w:pos="709"/>
        </w:tabs>
        <w:spacing w:line="276" w:lineRule="auto"/>
        <w:jc w:val="both"/>
      </w:pPr>
      <w:r>
        <w:t xml:space="preserve">         - Дом блокированной застройки в д. Подгорная, введено общей площади 122,1 м2;</w:t>
      </w:r>
    </w:p>
    <w:p w:rsidR="001056EF" w:rsidRDefault="001056EF" w:rsidP="001239E5">
      <w:pPr>
        <w:tabs>
          <w:tab w:val="left" w:pos="709"/>
        </w:tabs>
        <w:spacing w:line="276" w:lineRule="auto"/>
        <w:jc w:val="both"/>
      </w:pPr>
      <w:r>
        <w:t xml:space="preserve">         - Дом блокированной застройки в д. Глазанова, введено общей площади 122 м2;</w:t>
      </w:r>
    </w:p>
    <w:p w:rsidR="001056EF" w:rsidRDefault="001056EF" w:rsidP="001239E5">
      <w:pPr>
        <w:tabs>
          <w:tab w:val="left" w:pos="709"/>
        </w:tabs>
        <w:spacing w:line="276" w:lineRule="auto"/>
        <w:jc w:val="both"/>
      </w:pPr>
      <w:r>
        <w:t xml:space="preserve">         - Вспомогательное строение для обслуживания бани в с. Шангалы, введено общей площади 74,4 м2;</w:t>
      </w:r>
    </w:p>
    <w:p w:rsidR="001056EF" w:rsidRDefault="006F7CE5" w:rsidP="001239E5">
      <w:pPr>
        <w:tabs>
          <w:tab w:val="left" w:pos="709"/>
        </w:tabs>
        <w:spacing w:line="276" w:lineRule="auto"/>
        <w:jc w:val="both"/>
      </w:pPr>
      <w:r>
        <w:t xml:space="preserve">         </w:t>
      </w:r>
      <w:r w:rsidR="001056EF">
        <w:t>- Реконструкция здания пожарного депо под административное здание бытового назначения, введено общей площади 434,4 м2;</w:t>
      </w:r>
    </w:p>
    <w:p w:rsidR="001056EF" w:rsidRDefault="006F7CE5" w:rsidP="001239E5">
      <w:pPr>
        <w:tabs>
          <w:tab w:val="left" w:pos="709"/>
        </w:tabs>
        <w:spacing w:line="276" w:lineRule="auto"/>
        <w:jc w:val="both"/>
      </w:pPr>
      <w:r>
        <w:t xml:space="preserve">         </w:t>
      </w:r>
      <w:r w:rsidR="001056EF">
        <w:t>- Многоквартирный жилой дом по ул. Свободы в п. Октябрьский, введено общей площади 9641,9 м2;</w:t>
      </w:r>
    </w:p>
    <w:p w:rsidR="001056EF" w:rsidRDefault="006F7CE5" w:rsidP="001239E5">
      <w:pPr>
        <w:tabs>
          <w:tab w:val="left" w:pos="709"/>
        </w:tabs>
        <w:spacing w:line="276" w:lineRule="auto"/>
        <w:jc w:val="both"/>
      </w:pPr>
      <w:r>
        <w:t xml:space="preserve">         </w:t>
      </w:r>
      <w:r w:rsidR="001056EF">
        <w:t xml:space="preserve">- Модульная котельная в д.Веригинская </w:t>
      </w:r>
      <w:r>
        <w:t>Бестужевская сельская территория</w:t>
      </w:r>
      <w:r w:rsidR="001056EF">
        <w:t>, введено общей площади 25,9 м2;</w:t>
      </w:r>
    </w:p>
    <w:p w:rsidR="001056EF" w:rsidRDefault="006F7CE5" w:rsidP="001239E5">
      <w:pPr>
        <w:tabs>
          <w:tab w:val="left" w:pos="709"/>
        </w:tabs>
        <w:spacing w:line="276" w:lineRule="auto"/>
        <w:jc w:val="both"/>
      </w:pPr>
      <w:r>
        <w:t xml:space="preserve">          </w:t>
      </w:r>
      <w:r w:rsidR="001056EF">
        <w:t>- Многоквартирный жилой дом, расположенный по адресу: пер. Шангальский, р.п. Октябрьский, введено общей площади 1406,7 м2;</w:t>
      </w:r>
    </w:p>
    <w:p w:rsidR="001056EF" w:rsidRDefault="006F7CE5" w:rsidP="001239E5">
      <w:pPr>
        <w:tabs>
          <w:tab w:val="left" w:pos="709"/>
        </w:tabs>
        <w:spacing w:line="276" w:lineRule="auto"/>
        <w:jc w:val="both"/>
      </w:pPr>
      <w:r>
        <w:t xml:space="preserve">          </w:t>
      </w:r>
      <w:r w:rsidR="001056EF">
        <w:t>- Многоквартирный жилой дом по ул. Первомайская в п. Октябрьский, введено общей площади 5645,2 м2;</w:t>
      </w:r>
    </w:p>
    <w:p w:rsidR="001056EF" w:rsidRDefault="006F7CE5" w:rsidP="001239E5">
      <w:pPr>
        <w:tabs>
          <w:tab w:val="left" w:pos="709"/>
        </w:tabs>
        <w:spacing w:line="276" w:lineRule="auto"/>
        <w:jc w:val="both"/>
      </w:pPr>
      <w:r>
        <w:t xml:space="preserve">         </w:t>
      </w:r>
      <w:r w:rsidR="001056EF">
        <w:t>- Блочно-модульная котельная в п. Квазеньга, введено общей площади 11,7 м2;</w:t>
      </w:r>
    </w:p>
    <w:p w:rsidR="001056EF" w:rsidRDefault="006F7CE5" w:rsidP="001239E5">
      <w:pPr>
        <w:tabs>
          <w:tab w:val="left" w:pos="709"/>
        </w:tabs>
        <w:spacing w:line="276" w:lineRule="auto"/>
        <w:jc w:val="both"/>
      </w:pPr>
      <w:r>
        <w:t xml:space="preserve">         </w:t>
      </w:r>
      <w:r w:rsidR="001056EF">
        <w:t>- Блочно-модульная котельная в п. Илеза, введено общей площади 66,4 м2;</w:t>
      </w:r>
    </w:p>
    <w:p w:rsidR="001056EF" w:rsidRDefault="006F7CE5" w:rsidP="001239E5">
      <w:pPr>
        <w:tabs>
          <w:tab w:val="left" w:pos="709"/>
        </w:tabs>
        <w:spacing w:line="276" w:lineRule="auto"/>
        <w:jc w:val="both"/>
      </w:pPr>
      <w:r>
        <w:t xml:space="preserve">         </w:t>
      </w:r>
      <w:r w:rsidR="001056EF">
        <w:t>- Цех по производству бетонных изделий «MZ Артбетон», расположенный в Устьянском муниципальном округе, введено общей площади 129,6 м2;</w:t>
      </w:r>
    </w:p>
    <w:p w:rsidR="001056EF" w:rsidRDefault="006F7CE5" w:rsidP="001239E5">
      <w:pPr>
        <w:tabs>
          <w:tab w:val="left" w:pos="709"/>
        </w:tabs>
        <w:spacing w:line="276" w:lineRule="auto"/>
        <w:jc w:val="both"/>
      </w:pPr>
      <w:r>
        <w:t xml:space="preserve">        </w:t>
      </w:r>
      <w:r w:rsidR="001056EF">
        <w:t>- Пожарный бокс на один выезд в п. Октябрьский, введено общей площади 135,0 м2;</w:t>
      </w:r>
    </w:p>
    <w:p w:rsidR="001056EF" w:rsidRDefault="006F7CE5" w:rsidP="001239E5">
      <w:pPr>
        <w:tabs>
          <w:tab w:val="left" w:pos="709"/>
        </w:tabs>
        <w:spacing w:line="276" w:lineRule="auto"/>
        <w:jc w:val="both"/>
      </w:pPr>
      <w:r>
        <w:t xml:space="preserve">        </w:t>
      </w:r>
      <w:r w:rsidR="001056EF">
        <w:t>- Дома культуры по ул. Школьная, п. Квазеньга, введено общей площади 200,1 м2.</w:t>
      </w:r>
    </w:p>
    <w:p w:rsidR="001056EF" w:rsidRDefault="006F7CE5" w:rsidP="00E67532">
      <w:pPr>
        <w:tabs>
          <w:tab w:val="left" w:pos="709"/>
        </w:tabs>
        <w:spacing w:line="276" w:lineRule="auto"/>
        <w:jc w:val="both"/>
      </w:pPr>
      <w:r>
        <w:t xml:space="preserve">        </w:t>
      </w:r>
      <w:r w:rsidR="001056EF">
        <w:t>На объекты индивидуального жилищного строительства выдано:</w:t>
      </w:r>
    </w:p>
    <w:p w:rsidR="001056EF" w:rsidRDefault="006F7CE5" w:rsidP="00E67532">
      <w:pPr>
        <w:tabs>
          <w:tab w:val="left" w:pos="709"/>
        </w:tabs>
        <w:spacing w:line="276" w:lineRule="auto"/>
        <w:jc w:val="both"/>
      </w:pPr>
      <w:r>
        <w:t xml:space="preserve">        </w:t>
      </w:r>
      <w:r w:rsidR="001056EF">
        <w:t>128 уведомлени</w:t>
      </w:r>
      <w:r w:rsidR="005007F1">
        <w:t>й</w:t>
      </w:r>
      <w:r w:rsidR="001056EF">
        <w:t xml:space="preserve"> о соответствии указанных в уведомлении о планируемых строительстве или реконструкции объект</w:t>
      </w:r>
      <w:r w:rsidR="005007F1">
        <w:t>ов</w:t>
      </w:r>
      <w:r w:rsidR="001056EF">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56EF" w:rsidRDefault="006F7CE5" w:rsidP="00E67532">
      <w:pPr>
        <w:tabs>
          <w:tab w:val="left" w:pos="709"/>
        </w:tabs>
        <w:spacing w:line="276" w:lineRule="auto"/>
        <w:jc w:val="both"/>
      </w:pPr>
      <w:r>
        <w:t xml:space="preserve">         </w:t>
      </w:r>
      <w:r w:rsidR="001056EF">
        <w:t>51 уведомлени</w:t>
      </w:r>
      <w:r>
        <w:t>е</w:t>
      </w:r>
      <w:r w:rsidR="001056EF">
        <w:t xml:space="preserve"> о соответствии построенных или реконструированных объект</w:t>
      </w:r>
      <w:r w:rsidR="005007F1">
        <w:t>ов</w:t>
      </w:r>
      <w:r w:rsidR="001056EF">
        <w:t xml:space="preserve"> индивидуального жилищного строительства или садового дома требованиям законодательства о градостроительной деятельности.</w:t>
      </w:r>
    </w:p>
    <w:p w:rsidR="001056EF" w:rsidRDefault="001056EF" w:rsidP="00E67532">
      <w:pPr>
        <w:tabs>
          <w:tab w:val="left" w:pos="709"/>
        </w:tabs>
        <w:spacing w:line="276" w:lineRule="auto"/>
        <w:jc w:val="both"/>
        <w:rPr>
          <w:highlight w:val="yellow"/>
        </w:rPr>
      </w:pPr>
    </w:p>
    <w:p w:rsidR="005007F1" w:rsidRDefault="005007F1" w:rsidP="00E67532">
      <w:pPr>
        <w:tabs>
          <w:tab w:val="left" w:pos="709"/>
        </w:tabs>
        <w:spacing w:line="276" w:lineRule="auto"/>
        <w:jc w:val="both"/>
      </w:pPr>
      <w:r>
        <w:rPr>
          <w:b/>
        </w:rPr>
        <w:t xml:space="preserve">        За </w:t>
      </w:r>
      <w:r w:rsidRPr="00037645">
        <w:rPr>
          <w:b/>
        </w:rPr>
        <w:t>202</w:t>
      </w:r>
      <w:r>
        <w:rPr>
          <w:b/>
        </w:rPr>
        <w:t xml:space="preserve">3 </w:t>
      </w:r>
      <w:r w:rsidRPr="00037645">
        <w:rPr>
          <w:b/>
        </w:rPr>
        <w:t>год признано аварийными и подлежащими сносу на территории Устьянск</w:t>
      </w:r>
      <w:r>
        <w:rPr>
          <w:b/>
        </w:rPr>
        <w:t>ого</w:t>
      </w:r>
      <w:r w:rsidRPr="00037645">
        <w:rPr>
          <w:b/>
        </w:rPr>
        <w:t xml:space="preserve"> муниципальн</w:t>
      </w:r>
      <w:r>
        <w:rPr>
          <w:b/>
        </w:rPr>
        <w:t>ого округа – 98 многоквартирных</w:t>
      </w:r>
      <w:r w:rsidRPr="00037645">
        <w:rPr>
          <w:b/>
        </w:rPr>
        <w:t xml:space="preserve"> дом</w:t>
      </w:r>
      <w:r>
        <w:rPr>
          <w:b/>
        </w:rPr>
        <w:t>ов</w:t>
      </w:r>
      <w:r w:rsidRPr="00037645">
        <w:rPr>
          <w:b/>
        </w:rPr>
        <w:t xml:space="preserve"> общей площадью </w:t>
      </w:r>
      <w:r>
        <w:rPr>
          <w:b/>
        </w:rPr>
        <w:t>12619,1 м</w:t>
      </w:r>
      <w:r w:rsidRPr="007A6AC1">
        <w:rPr>
          <w:b/>
          <w:vertAlign w:val="superscript"/>
        </w:rPr>
        <w:t>2</w:t>
      </w:r>
      <w:r>
        <w:rPr>
          <w:b/>
        </w:rPr>
        <w:t>, признано непригодными для проживания – 34 помещения, общей площадью 2014,9 м</w:t>
      </w:r>
      <w:r w:rsidRPr="00EF6B97">
        <w:rPr>
          <w:b/>
          <w:vertAlign w:val="superscript"/>
        </w:rPr>
        <w:t>2</w:t>
      </w:r>
      <w:r>
        <w:rPr>
          <w:b/>
        </w:rPr>
        <w:t xml:space="preserve">. </w:t>
      </w:r>
      <w:r>
        <w:t xml:space="preserve">Стоимость экспертизы признания домов аварийными составляет </w:t>
      </w:r>
      <w:r w:rsidRPr="00EF6B97">
        <w:t>1</w:t>
      </w:r>
      <w:r w:rsidR="001239E5">
        <w:t xml:space="preserve"> </w:t>
      </w:r>
      <w:r w:rsidRPr="00EF6B97">
        <w:t>146</w:t>
      </w:r>
      <w:r w:rsidR="001239E5">
        <w:t>,5 тыс.</w:t>
      </w:r>
      <w:r>
        <w:t>руб</w:t>
      </w:r>
      <w:r w:rsidR="001239E5">
        <w:t>лей</w:t>
      </w:r>
      <w:r>
        <w:t>.</w:t>
      </w:r>
    </w:p>
    <w:p w:rsidR="005007F1" w:rsidRDefault="005007F1" w:rsidP="00E67532">
      <w:pPr>
        <w:tabs>
          <w:tab w:val="left" w:pos="709"/>
        </w:tabs>
        <w:spacing w:line="276" w:lineRule="auto"/>
        <w:jc w:val="both"/>
      </w:pPr>
    </w:p>
    <w:p w:rsidR="001239E5" w:rsidRDefault="001239E5" w:rsidP="00E67532">
      <w:pPr>
        <w:tabs>
          <w:tab w:val="left" w:pos="709"/>
        </w:tabs>
        <w:spacing w:line="276" w:lineRule="auto"/>
        <w:jc w:val="both"/>
      </w:pPr>
    </w:p>
    <w:tbl>
      <w:tblPr>
        <w:tblStyle w:val="af1"/>
        <w:tblW w:w="6237" w:type="dxa"/>
        <w:tblInd w:w="108" w:type="dxa"/>
        <w:tblLook w:val="04A0"/>
      </w:tblPr>
      <w:tblGrid>
        <w:gridCol w:w="1560"/>
        <w:gridCol w:w="2268"/>
        <w:gridCol w:w="2409"/>
      </w:tblGrid>
      <w:tr w:rsidR="005007F1" w:rsidRPr="00465568" w:rsidTr="001239E5">
        <w:tc>
          <w:tcPr>
            <w:tcW w:w="1560" w:type="dxa"/>
          </w:tcPr>
          <w:p w:rsidR="005007F1" w:rsidRPr="002F1313" w:rsidRDefault="005007F1" w:rsidP="001239E5">
            <w:pPr>
              <w:jc w:val="center"/>
              <w:rPr>
                <w:b/>
              </w:rPr>
            </w:pPr>
            <w:r w:rsidRPr="002F1313">
              <w:rPr>
                <w:b/>
              </w:rPr>
              <w:t>Год</w:t>
            </w:r>
          </w:p>
        </w:tc>
        <w:tc>
          <w:tcPr>
            <w:tcW w:w="2268" w:type="dxa"/>
          </w:tcPr>
          <w:p w:rsidR="005007F1" w:rsidRPr="002F1313" w:rsidRDefault="005007F1" w:rsidP="001239E5">
            <w:pPr>
              <w:jc w:val="center"/>
              <w:rPr>
                <w:b/>
              </w:rPr>
            </w:pPr>
            <w:r w:rsidRPr="002F1313">
              <w:rPr>
                <w:b/>
              </w:rPr>
              <w:t>Количество  домов</w:t>
            </w:r>
          </w:p>
        </w:tc>
        <w:tc>
          <w:tcPr>
            <w:tcW w:w="2409" w:type="dxa"/>
          </w:tcPr>
          <w:p w:rsidR="005007F1" w:rsidRPr="002F1313" w:rsidRDefault="005007F1" w:rsidP="001239E5">
            <w:pPr>
              <w:jc w:val="center"/>
              <w:rPr>
                <w:b/>
              </w:rPr>
            </w:pPr>
            <w:r w:rsidRPr="002F1313">
              <w:rPr>
                <w:b/>
              </w:rPr>
              <w:t>Общая площадь, м2</w:t>
            </w:r>
          </w:p>
        </w:tc>
      </w:tr>
      <w:tr w:rsidR="005007F1" w:rsidRPr="00465568" w:rsidTr="001239E5">
        <w:tc>
          <w:tcPr>
            <w:tcW w:w="1560" w:type="dxa"/>
          </w:tcPr>
          <w:p w:rsidR="005007F1" w:rsidRPr="002F1313" w:rsidRDefault="005007F1" w:rsidP="00B848D5">
            <w:pPr>
              <w:jc w:val="both"/>
            </w:pPr>
            <w:r w:rsidRPr="002F1313">
              <w:t>2018</w:t>
            </w:r>
          </w:p>
        </w:tc>
        <w:tc>
          <w:tcPr>
            <w:tcW w:w="2268" w:type="dxa"/>
          </w:tcPr>
          <w:p w:rsidR="005007F1" w:rsidRPr="002F1313" w:rsidRDefault="005007F1" w:rsidP="00B848D5">
            <w:pPr>
              <w:jc w:val="center"/>
            </w:pPr>
            <w:r w:rsidRPr="002F1313">
              <w:t>23</w:t>
            </w:r>
          </w:p>
        </w:tc>
        <w:tc>
          <w:tcPr>
            <w:tcW w:w="2409" w:type="dxa"/>
          </w:tcPr>
          <w:p w:rsidR="005007F1" w:rsidRPr="002F1313" w:rsidRDefault="005007F1" w:rsidP="001239E5">
            <w:pPr>
              <w:jc w:val="center"/>
            </w:pPr>
            <w:r w:rsidRPr="002F1313">
              <w:t>6326,3</w:t>
            </w:r>
          </w:p>
        </w:tc>
      </w:tr>
      <w:tr w:rsidR="005007F1" w:rsidRPr="00465568" w:rsidTr="001239E5">
        <w:tc>
          <w:tcPr>
            <w:tcW w:w="1560" w:type="dxa"/>
          </w:tcPr>
          <w:p w:rsidR="005007F1" w:rsidRPr="002F1313" w:rsidRDefault="005007F1" w:rsidP="00B848D5">
            <w:pPr>
              <w:jc w:val="both"/>
            </w:pPr>
            <w:r w:rsidRPr="002F1313">
              <w:t>2019</w:t>
            </w:r>
          </w:p>
        </w:tc>
        <w:tc>
          <w:tcPr>
            <w:tcW w:w="2268" w:type="dxa"/>
          </w:tcPr>
          <w:p w:rsidR="005007F1" w:rsidRPr="002F1313" w:rsidRDefault="005007F1" w:rsidP="00B848D5">
            <w:pPr>
              <w:jc w:val="center"/>
            </w:pPr>
            <w:r w:rsidRPr="002F1313">
              <w:t>18</w:t>
            </w:r>
          </w:p>
        </w:tc>
        <w:tc>
          <w:tcPr>
            <w:tcW w:w="2409" w:type="dxa"/>
          </w:tcPr>
          <w:p w:rsidR="005007F1" w:rsidRPr="002F1313" w:rsidRDefault="005007F1" w:rsidP="001239E5">
            <w:pPr>
              <w:jc w:val="center"/>
            </w:pPr>
            <w:r w:rsidRPr="002F1313">
              <w:t>3246,4</w:t>
            </w:r>
          </w:p>
        </w:tc>
      </w:tr>
      <w:tr w:rsidR="005007F1" w:rsidRPr="00465568" w:rsidTr="001239E5">
        <w:tc>
          <w:tcPr>
            <w:tcW w:w="1560" w:type="dxa"/>
          </w:tcPr>
          <w:p w:rsidR="005007F1" w:rsidRPr="002F1313" w:rsidRDefault="005007F1" w:rsidP="00B848D5">
            <w:pPr>
              <w:jc w:val="both"/>
            </w:pPr>
            <w:r w:rsidRPr="002F1313">
              <w:t>2020</w:t>
            </w:r>
          </w:p>
        </w:tc>
        <w:tc>
          <w:tcPr>
            <w:tcW w:w="2268" w:type="dxa"/>
          </w:tcPr>
          <w:p w:rsidR="005007F1" w:rsidRPr="002F1313" w:rsidRDefault="005007F1" w:rsidP="00B848D5">
            <w:pPr>
              <w:jc w:val="center"/>
            </w:pPr>
            <w:r w:rsidRPr="002F1313">
              <w:t>58</w:t>
            </w:r>
          </w:p>
        </w:tc>
        <w:tc>
          <w:tcPr>
            <w:tcW w:w="2409" w:type="dxa"/>
          </w:tcPr>
          <w:p w:rsidR="005007F1" w:rsidRPr="002F1313" w:rsidRDefault="005007F1" w:rsidP="001239E5">
            <w:pPr>
              <w:jc w:val="center"/>
            </w:pPr>
            <w:r w:rsidRPr="002F1313">
              <w:t>6184,3</w:t>
            </w:r>
          </w:p>
        </w:tc>
      </w:tr>
      <w:tr w:rsidR="005007F1" w:rsidRPr="00465568" w:rsidTr="001239E5">
        <w:tc>
          <w:tcPr>
            <w:tcW w:w="1560" w:type="dxa"/>
          </w:tcPr>
          <w:p w:rsidR="005007F1" w:rsidRPr="002F1313" w:rsidRDefault="005007F1" w:rsidP="00B848D5">
            <w:pPr>
              <w:jc w:val="both"/>
            </w:pPr>
            <w:r w:rsidRPr="002F1313">
              <w:t>2021</w:t>
            </w:r>
          </w:p>
        </w:tc>
        <w:tc>
          <w:tcPr>
            <w:tcW w:w="2268" w:type="dxa"/>
          </w:tcPr>
          <w:p w:rsidR="005007F1" w:rsidRPr="002F1313" w:rsidRDefault="005007F1" w:rsidP="00B848D5">
            <w:pPr>
              <w:jc w:val="center"/>
            </w:pPr>
            <w:r w:rsidRPr="002F1313">
              <w:t>42</w:t>
            </w:r>
          </w:p>
        </w:tc>
        <w:tc>
          <w:tcPr>
            <w:tcW w:w="2409" w:type="dxa"/>
          </w:tcPr>
          <w:p w:rsidR="005007F1" w:rsidRPr="002F1313" w:rsidRDefault="005007F1" w:rsidP="001239E5">
            <w:pPr>
              <w:jc w:val="center"/>
            </w:pPr>
            <w:r w:rsidRPr="002F1313">
              <w:t>4600,6</w:t>
            </w:r>
          </w:p>
        </w:tc>
      </w:tr>
      <w:tr w:rsidR="005007F1" w:rsidRPr="00465568" w:rsidTr="001239E5">
        <w:tc>
          <w:tcPr>
            <w:tcW w:w="1560" w:type="dxa"/>
          </w:tcPr>
          <w:p w:rsidR="005007F1" w:rsidRPr="002F1313" w:rsidRDefault="005007F1" w:rsidP="00B848D5">
            <w:pPr>
              <w:jc w:val="both"/>
            </w:pPr>
            <w:r w:rsidRPr="002F1313">
              <w:t>2022</w:t>
            </w:r>
          </w:p>
        </w:tc>
        <w:tc>
          <w:tcPr>
            <w:tcW w:w="2268" w:type="dxa"/>
          </w:tcPr>
          <w:p w:rsidR="005007F1" w:rsidRPr="002F1313" w:rsidRDefault="005007F1" w:rsidP="00B848D5">
            <w:pPr>
              <w:jc w:val="center"/>
            </w:pPr>
            <w:r w:rsidRPr="002F1313">
              <w:t>102</w:t>
            </w:r>
          </w:p>
        </w:tc>
        <w:tc>
          <w:tcPr>
            <w:tcW w:w="2409" w:type="dxa"/>
          </w:tcPr>
          <w:p w:rsidR="005007F1" w:rsidRPr="002F1313" w:rsidRDefault="005007F1" w:rsidP="001239E5">
            <w:pPr>
              <w:jc w:val="center"/>
            </w:pPr>
            <w:r w:rsidRPr="002F1313">
              <w:t>12077,1</w:t>
            </w:r>
          </w:p>
        </w:tc>
      </w:tr>
      <w:tr w:rsidR="005007F1" w:rsidRPr="00465568" w:rsidTr="001239E5">
        <w:tc>
          <w:tcPr>
            <w:tcW w:w="1560" w:type="dxa"/>
          </w:tcPr>
          <w:p w:rsidR="005007F1" w:rsidRPr="002F1313" w:rsidRDefault="005007F1" w:rsidP="00B848D5">
            <w:pPr>
              <w:jc w:val="both"/>
            </w:pPr>
            <w:r w:rsidRPr="002F1313">
              <w:t>2023</w:t>
            </w:r>
          </w:p>
        </w:tc>
        <w:tc>
          <w:tcPr>
            <w:tcW w:w="2268" w:type="dxa"/>
          </w:tcPr>
          <w:p w:rsidR="005007F1" w:rsidRPr="002F1313" w:rsidRDefault="005007F1" w:rsidP="00B848D5">
            <w:pPr>
              <w:jc w:val="center"/>
            </w:pPr>
            <w:r w:rsidRPr="002F1313">
              <w:t>98</w:t>
            </w:r>
          </w:p>
        </w:tc>
        <w:tc>
          <w:tcPr>
            <w:tcW w:w="2409" w:type="dxa"/>
          </w:tcPr>
          <w:p w:rsidR="005007F1" w:rsidRPr="002F1313" w:rsidRDefault="005007F1" w:rsidP="001239E5">
            <w:pPr>
              <w:jc w:val="center"/>
            </w:pPr>
            <w:r w:rsidRPr="002F1313">
              <w:t>12619,1</w:t>
            </w:r>
          </w:p>
        </w:tc>
      </w:tr>
      <w:tr w:rsidR="005007F1" w:rsidRPr="00465568" w:rsidTr="001239E5">
        <w:tc>
          <w:tcPr>
            <w:tcW w:w="1560" w:type="dxa"/>
          </w:tcPr>
          <w:p w:rsidR="005007F1" w:rsidRPr="002F1313" w:rsidRDefault="005007F1" w:rsidP="00B848D5">
            <w:pPr>
              <w:jc w:val="both"/>
              <w:rPr>
                <w:b/>
              </w:rPr>
            </w:pPr>
            <w:r w:rsidRPr="002F1313">
              <w:rPr>
                <w:b/>
              </w:rPr>
              <w:t>ИТОГО</w:t>
            </w:r>
          </w:p>
        </w:tc>
        <w:tc>
          <w:tcPr>
            <w:tcW w:w="2268" w:type="dxa"/>
          </w:tcPr>
          <w:p w:rsidR="005007F1" w:rsidRPr="002F1313" w:rsidRDefault="005007F1" w:rsidP="00B848D5">
            <w:pPr>
              <w:jc w:val="center"/>
              <w:rPr>
                <w:b/>
              </w:rPr>
            </w:pPr>
            <w:r w:rsidRPr="002F1313">
              <w:rPr>
                <w:b/>
              </w:rPr>
              <w:t>341</w:t>
            </w:r>
          </w:p>
        </w:tc>
        <w:tc>
          <w:tcPr>
            <w:tcW w:w="2409" w:type="dxa"/>
          </w:tcPr>
          <w:p w:rsidR="005007F1" w:rsidRPr="002F1313" w:rsidRDefault="005007F1" w:rsidP="001239E5">
            <w:pPr>
              <w:jc w:val="center"/>
              <w:rPr>
                <w:b/>
              </w:rPr>
            </w:pPr>
            <w:r w:rsidRPr="002F1313">
              <w:rPr>
                <w:b/>
              </w:rPr>
              <w:t>45053,8</w:t>
            </w:r>
          </w:p>
        </w:tc>
      </w:tr>
    </w:tbl>
    <w:p w:rsidR="005007F1" w:rsidRDefault="005007F1" w:rsidP="005007F1">
      <w:pPr>
        <w:tabs>
          <w:tab w:val="left" w:pos="709"/>
        </w:tabs>
        <w:jc w:val="both"/>
      </w:pPr>
    </w:p>
    <w:p w:rsidR="005007F1" w:rsidRDefault="005007F1" w:rsidP="005007F1">
      <w:pPr>
        <w:tabs>
          <w:tab w:val="left" w:pos="709"/>
        </w:tabs>
        <w:jc w:val="both"/>
      </w:pPr>
    </w:p>
    <w:p w:rsidR="005007F1" w:rsidRPr="00643CD7" w:rsidRDefault="005007F1" w:rsidP="005007F1">
      <w:pPr>
        <w:ind w:firstLine="709"/>
        <w:jc w:val="center"/>
        <w:rPr>
          <w:b/>
        </w:rPr>
      </w:pPr>
      <w:r w:rsidRPr="00643CD7">
        <w:rPr>
          <w:b/>
        </w:rPr>
        <w:t xml:space="preserve">Итоги за </w:t>
      </w:r>
      <w:r>
        <w:rPr>
          <w:b/>
        </w:rPr>
        <w:t>3</w:t>
      </w:r>
      <w:r w:rsidR="001239E5">
        <w:rPr>
          <w:b/>
        </w:rPr>
        <w:t xml:space="preserve"> </w:t>
      </w:r>
      <w:r>
        <w:rPr>
          <w:b/>
        </w:rPr>
        <w:t>года</w:t>
      </w:r>
    </w:p>
    <w:tbl>
      <w:tblPr>
        <w:tblW w:w="9920" w:type="dxa"/>
        <w:tblInd w:w="93" w:type="dxa"/>
        <w:tblLayout w:type="fixed"/>
        <w:tblLook w:val="04A0"/>
      </w:tblPr>
      <w:tblGrid>
        <w:gridCol w:w="1009"/>
        <w:gridCol w:w="4096"/>
        <w:gridCol w:w="1573"/>
        <w:gridCol w:w="3242"/>
      </w:tblGrid>
      <w:tr w:rsidR="005007F1" w:rsidRPr="00643CD7" w:rsidTr="00B848D5">
        <w:trPr>
          <w:trHeight w:val="714"/>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 xml:space="preserve">Год </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Наименование мероприятия</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 xml:space="preserve"> Объем финансирования (тыс. руб) </w:t>
            </w:r>
          </w:p>
        </w:tc>
        <w:tc>
          <w:tcPr>
            <w:tcW w:w="3242" w:type="dxa"/>
            <w:tcBorders>
              <w:top w:val="single" w:sz="4" w:space="0" w:color="auto"/>
              <w:left w:val="nil"/>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Примечание</w:t>
            </w:r>
          </w:p>
        </w:tc>
      </w:tr>
      <w:tr w:rsidR="005007F1" w:rsidRPr="00643CD7" w:rsidTr="00B848D5">
        <w:trPr>
          <w:trHeight w:val="238"/>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1</w:t>
            </w:r>
          </w:p>
        </w:tc>
        <w:tc>
          <w:tcPr>
            <w:tcW w:w="4096" w:type="dxa"/>
            <w:tcBorders>
              <w:top w:val="nil"/>
              <w:left w:val="nil"/>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2</w:t>
            </w:r>
          </w:p>
        </w:tc>
        <w:tc>
          <w:tcPr>
            <w:tcW w:w="1573" w:type="dxa"/>
            <w:tcBorders>
              <w:top w:val="nil"/>
              <w:left w:val="nil"/>
              <w:bottom w:val="single" w:sz="4" w:space="0" w:color="auto"/>
              <w:right w:val="single" w:sz="4" w:space="0" w:color="auto"/>
            </w:tcBorders>
            <w:shd w:val="clear" w:color="auto" w:fill="auto"/>
            <w:vAlign w:val="center"/>
            <w:hideMark/>
          </w:tcPr>
          <w:p w:rsidR="005007F1" w:rsidRPr="00643CD7" w:rsidRDefault="005007F1" w:rsidP="00B848D5">
            <w:pPr>
              <w:rPr>
                <w:b/>
                <w:color w:val="000000"/>
                <w:sz w:val="20"/>
                <w:szCs w:val="20"/>
              </w:rPr>
            </w:pPr>
            <w:r w:rsidRPr="00643CD7">
              <w:rPr>
                <w:b/>
                <w:color w:val="000000"/>
                <w:sz w:val="20"/>
                <w:szCs w:val="20"/>
              </w:rPr>
              <w:t xml:space="preserve">                                   3   </w:t>
            </w:r>
          </w:p>
        </w:tc>
        <w:tc>
          <w:tcPr>
            <w:tcW w:w="3242" w:type="dxa"/>
            <w:tcBorders>
              <w:top w:val="nil"/>
              <w:left w:val="nil"/>
              <w:bottom w:val="single" w:sz="4" w:space="0" w:color="auto"/>
              <w:right w:val="single" w:sz="4" w:space="0" w:color="auto"/>
            </w:tcBorders>
            <w:shd w:val="clear" w:color="auto" w:fill="auto"/>
            <w:vAlign w:val="center"/>
            <w:hideMark/>
          </w:tcPr>
          <w:p w:rsidR="005007F1" w:rsidRPr="00643CD7" w:rsidRDefault="005007F1" w:rsidP="00B848D5">
            <w:pPr>
              <w:jc w:val="center"/>
              <w:rPr>
                <w:b/>
                <w:color w:val="000000"/>
                <w:sz w:val="20"/>
                <w:szCs w:val="20"/>
              </w:rPr>
            </w:pPr>
            <w:r w:rsidRPr="00643CD7">
              <w:rPr>
                <w:b/>
                <w:color w:val="000000"/>
                <w:sz w:val="20"/>
                <w:szCs w:val="20"/>
              </w:rPr>
              <w:t>4</w:t>
            </w:r>
          </w:p>
        </w:tc>
      </w:tr>
      <w:tr w:rsidR="005007F1" w:rsidRPr="00643CD7" w:rsidTr="00B848D5">
        <w:trPr>
          <w:trHeight w:val="733"/>
        </w:trPr>
        <w:tc>
          <w:tcPr>
            <w:tcW w:w="1009" w:type="dxa"/>
            <w:vMerge w:val="restart"/>
            <w:tcBorders>
              <w:top w:val="nil"/>
              <w:left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2021г.</w:t>
            </w:r>
          </w:p>
        </w:tc>
        <w:tc>
          <w:tcPr>
            <w:tcW w:w="4096"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Заключение специализированной организации по признанию домов аварийными</w:t>
            </w:r>
          </w:p>
        </w:tc>
        <w:tc>
          <w:tcPr>
            <w:tcW w:w="1573"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448,913</w:t>
            </w:r>
          </w:p>
        </w:tc>
        <w:tc>
          <w:tcPr>
            <w:tcW w:w="3242"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Средства МБ 448,913 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Разработка проекта планировки территории и проекта межевания территории в п. Кизема</w:t>
            </w:r>
          </w:p>
        </w:tc>
        <w:tc>
          <w:tcPr>
            <w:tcW w:w="1573"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237,203</w:t>
            </w:r>
          </w:p>
        </w:tc>
        <w:tc>
          <w:tcPr>
            <w:tcW w:w="3242"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Средства МБ 237,203 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573"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2,000</w:t>
            </w:r>
          </w:p>
        </w:tc>
        <w:tc>
          <w:tcPr>
            <w:tcW w:w="3242"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Средства МБ 2,000 т.р.</w:t>
            </w:r>
          </w:p>
        </w:tc>
      </w:tr>
      <w:tr w:rsidR="005007F1" w:rsidRPr="00643CD7" w:rsidTr="00B848D5">
        <w:trPr>
          <w:trHeight w:val="733"/>
        </w:trPr>
        <w:tc>
          <w:tcPr>
            <w:tcW w:w="1009" w:type="dxa"/>
            <w:vMerge/>
            <w:tcBorders>
              <w:left w:val="single" w:sz="4" w:space="0" w:color="auto"/>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1" w:history="1">
              <w:r w:rsidRPr="001863A4">
                <w:rPr>
                  <w:b/>
                  <w:sz w:val="20"/>
                  <w:szCs w:val="20"/>
                </w:rPr>
                <w:t>статьей 32</w:t>
              </w:r>
            </w:hyperlink>
            <w:r w:rsidRPr="001863A4">
              <w:rPr>
                <w:b/>
                <w:sz w:val="20"/>
                <w:szCs w:val="20"/>
              </w:rPr>
              <w:t xml:space="preserve"> Жилищного кодекса Российской Федерации</w:t>
            </w:r>
          </w:p>
        </w:tc>
        <w:tc>
          <w:tcPr>
            <w:tcW w:w="1573"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1143,000</w:t>
            </w:r>
          </w:p>
        </w:tc>
        <w:tc>
          <w:tcPr>
            <w:tcW w:w="3242" w:type="dxa"/>
            <w:tcBorders>
              <w:top w:val="nil"/>
              <w:left w:val="nil"/>
              <w:bottom w:val="single" w:sz="4" w:space="0" w:color="auto"/>
              <w:right w:val="single" w:sz="4" w:space="0" w:color="auto"/>
            </w:tcBorders>
            <w:shd w:val="clear" w:color="auto" w:fill="auto"/>
            <w:vAlign w:val="center"/>
            <w:hideMark/>
          </w:tcPr>
          <w:p w:rsidR="005007F1" w:rsidRPr="001863A4" w:rsidRDefault="005007F1" w:rsidP="00B848D5">
            <w:pPr>
              <w:jc w:val="center"/>
              <w:rPr>
                <w:b/>
                <w:sz w:val="20"/>
                <w:szCs w:val="20"/>
              </w:rPr>
            </w:pPr>
            <w:r w:rsidRPr="001863A4">
              <w:rPr>
                <w:b/>
                <w:sz w:val="20"/>
                <w:szCs w:val="20"/>
              </w:rPr>
              <w:t>Средства Фонда 1120,140 т.р.</w:t>
            </w:r>
          </w:p>
          <w:p w:rsidR="005007F1" w:rsidRPr="001863A4" w:rsidRDefault="005007F1" w:rsidP="00B848D5">
            <w:pPr>
              <w:jc w:val="center"/>
              <w:rPr>
                <w:b/>
                <w:sz w:val="20"/>
                <w:szCs w:val="20"/>
              </w:rPr>
            </w:pPr>
            <w:r w:rsidRPr="001863A4">
              <w:rPr>
                <w:b/>
                <w:sz w:val="20"/>
                <w:szCs w:val="20"/>
              </w:rPr>
              <w:t>Средства ОБ 21,717 т.р.</w:t>
            </w:r>
          </w:p>
          <w:p w:rsidR="005007F1" w:rsidRPr="001863A4" w:rsidRDefault="005007F1" w:rsidP="00B848D5">
            <w:pPr>
              <w:jc w:val="center"/>
              <w:rPr>
                <w:b/>
                <w:sz w:val="20"/>
                <w:szCs w:val="20"/>
              </w:rPr>
            </w:pPr>
            <w:r w:rsidRPr="001863A4">
              <w:rPr>
                <w:b/>
                <w:sz w:val="20"/>
                <w:szCs w:val="20"/>
              </w:rPr>
              <w:t>Средства МБ 1,143 т.р.</w:t>
            </w:r>
          </w:p>
        </w:tc>
      </w:tr>
      <w:tr w:rsidR="005007F1" w:rsidRPr="00643CD7" w:rsidTr="00B848D5">
        <w:trPr>
          <w:trHeight w:val="733"/>
        </w:trPr>
        <w:tc>
          <w:tcPr>
            <w:tcW w:w="1009" w:type="dxa"/>
            <w:vMerge w:val="restart"/>
            <w:tcBorders>
              <w:left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2022г.</w:t>
            </w: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Подготовлено 2 ТЦА на средства мест.бюджета. З ТЦА оказана помощь ООО УЛК по договору безвозмездного оказания услуг (в т.ч. инженерные изыскания)</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1070,000</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Средства МБ 1070,000т.р.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Заключение специализированной организации по признанию домов аварийными</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451,216</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Средства МБ 451,216т.р.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Получение технической документации</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211,227</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Средства МБ 211,227т.р.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146,600</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Средства МБ 146,600т.р.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2" w:history="1">
              <w:r w:rsidRPr="001863A4">
                <w:rPr>
                  <w:b/>
                  <w:sz w:val="20"/>
                  <w:szCs w:val="20"/>
                </w:rPr>
                <w:t>статьей 32</w:t>
              </w:r>
            </w:hyperlink>
            <w:r w:rsidRPr="001863A4">
              <w:rPr>
                <w:b/>
                <w:sz w:val="20"/>
                <w:szCs w:val="20"/>
              </w:rPr>
              <w:t xml:space="preserve"> Жилищного кодекса Российской Федерации</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Pr>
                <w:b/>
                <w:sz w:val="20"/>
                <w:szCs w:val="20"/>
              </w:rPr>
              <w:t>37596,135</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 xml:space="preserve">Средства Фонда </w:t>
            </w:r>
            <w:r>
              <w:rPr>
                <w:b/>
                <w:sz w:val="20"/>
                <w:szCs w:val="20"/>
              </w:rPr>
              <w:t>36844</w:t>
            </w:r>
            <w:r w:rsidRPr="001863A4">
              <w:rPr>
                <w:b/>
                <w:sz w:val="20"/>
                <w:szCs w:val="20"/>
              </w:rPr>
              <w:t>,</w:t>
            </w:r>
            <w:r>
              <w:rPr>
                <w:b/>
                <w:sz w:val="20"/>
                <w:szCs w:val="20"/>
              </w:rPr>
              <w:t>212</w:t>
            </w:r>
            <w:r w:rsidRPr="001863A4">
              <w:rPr>
                <w:b/>
                <w:sz w:val="20"/>
                <w:szCs w:val="20"/>
              </w:rPr>
              <w:t>т.р.</w:t>
            </w:r>
          </w:p>
          <w:p w:rsidR="005007F1" w:rsidRPr="001863A4" w:rsidRDefault="005007F1" w:rsidP="00B848D5">
            <w:pPr>
              <w:jc w:val="center"/>
              <w:rPr>
                <w:b/>
                <w:sz w:val="20"/>
                <w:szCs w:val="20"/>
              </w:rPr>
            </w:pPr>
            <w:r w:rsidRPr="001863A4">
              <w:rPr>
                <w:b/>
                <w:sz w:val="20"/>
                <w:szCs w:val="20"/>
              </w:rPr>
              <w:t xml:space="preserve">Средства ОБ </w:t>
            </w:r>
            <w:r>
              <w:rPr>
                <w:b/>
                <w:sz w:val="20"/>
                <w:szCs w:val="20"/>
              </w:rPr>
              <w:t>714</w:t>
            </w:r>
            <w:r w:rsidRPr="001863A4">
              <w:rPr>
                <w:b/>
                <w:sz w:val="20"/>
                <w:szCs w:val="20"/>
              </w:rPr>
              <w:t>,</w:t>
            </w:r>
            <w:r>
              <w:rPr>
                <w:b/>
                <w:sz w:val="20"/>
                <w:szCs w:val="20"/>
              </w:rPr>
              <w:t>327</w:t>
            </w:r>
            <w:r w:rsidRPr="001863A4">
              <w:rPr>
                <w:b/>
                <w:sz w:val="20"/>
                <w:szCs w:val="20"/>
              </w:rPr>
              <w:t>т.р.</w:t>
            </w:r>
          </w:p>
          <w:p w:rsidR="005007F1" w:rsidRPr="001863A4" w:rsidRDefault="005007F1" w:rsidP="00B848D5">
            <w:pPr>
              <w:jc w:val="center"/>
              <w:rPr>
                <w:b/>
                <w:sz w:val="20"/>
                <w:szCs w:val="20"/>
              </w:rPr>
            </w:pPr>
            <w:r w:rsidRPr="001863A4">
              <w:rPr>
                <w:b/>
                <w:sz w:val="20"/>
                <w:szCs w:val="20"/>
              </w:rPr>
              <w:t xml:space="preserve">Средства МБ </w:t>
            </w:r>
            <w:r>
              <w:rPr>
                <w:b/>
                <w:sz w:val="20"/>
                <w:szCs w:val="20"/>
              </w:rPr>
              <w:t>37,596</w:t>
            </w:r>
            <w:r w:rsidRPr="001863A4">
              <w:rPr>
                <w:b/>
                <w:sz w:val="20"/>
                <w:szCs w:val="20"/>
              </w:rPr>
              <w:t>т.р.</w:t>
            </w:r>
          </w:p>
        </w:tc>
      </w:tr>
      <w:tr w:rsidR="005007F1" w:rsidRPr="00643CD7" w:rsidTr="00B848D5">
        <w:trPr>
          <w:trHeight w:val="733"/>
        </w:trPr>
        <w:tc>
          <w:tcPr>
            <w:tcW w:w="1009" w:type="dxa"/>
            <w:vMerge/>
            <w:tcBorders>
              <w:left w:val="single" w:sz="4" w:space="0" w:color="auto"/>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Предоставление лицам, являющимся собственниками жилых помещений в многоквартирных домах, признанных в установленном порядке аварийными и подлежащими сносу или реконструкции, дополнительных мер поддержки по обеспечению жилыми помещениями</w:t>
            </w:r>
          </w:p>
        </w:tc>
        <w:tc>
          <w:tcPr>
            <w:tcW w:w="1573"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497</w:t>
            </w:r>
            <w:r>
              <w:rPr>
                <w:b/>
                <w:sz w:val="20"/>
                <w:szCs w:val="20"/>
              </w:rPr>
              <w:t>42</w:t>
            </w:r>
            <w:r w:rsidRPr="001863A4">
              <w:rPr>
                <w:b/>
                <w:sz w:val="20"/>
                <w:szCs w:val="20"/>
              </w:rPr>
              <w:t>,</w:t>
            </w:r>
            <w:r>
              <w:rPr>
                <w:b/>
                <w:sz w:val="20"/>
                <w:szCs w:val="20"/>
              </w:rPr>
              <w:t>896</w:t>
            </w:r>
          </w:p>
        </w:tc>
        <w:tc>
          <w:tcPr>
            <w:tcW w:w="3242" w:type="dxa"/>
            <w:tcBorders>
              <w:top w:val="nil"/>
              <w:left w:val="nil"/>
              <w:bottom w:val="single" w:sz="4" w:space="0" w:color="auto"/>
              <w:right w:val="single" w:sz="4" w:space="0" w:color="auto"/>
            </w:tcBorders>
            <w:shd w:val="clear" w:color="auto" w:fill="auto"/>
            <w:vAlign w:val="center"/>
          </w:tcPr>
          <w:p w:rsidR="005007F1" w:rsidRPr="001863A4" w:rsidRDefault="005007F1" w:rsidP="00B848D5">
            <w:pPr>
              <w:jc w:val="center"/>
              <w:rPr>
                <w:b/>
                <w:sz w:val="20"/>
                <w:szCs w:val="20"/>
              </w:rPr>
            </w:pPr>
            <w:r w:rsidRPr="001863A4">
              <w:rPr>
                <w:b/>
                <w:sz w:val="20"/>
                <w:szCs w:val="20"/>
              </w:rPr>
              <w:t>Средства Фонда 48729,317т.р.</w:t>
            </w:r>
          </w:p>
          <w:p w:rsidR="005007F1" w:rsidRPr="001863A4" w:rsidRDefault="005007F1" w:rsidP="00B848D5">
            <w:pPr>
              <w:jc w:val="center"/>
              <w:rPr>
                <w:b/>
                <w:sz w:val="20"/>
                <w:szCs w:val="20"/>
              </w:rPr>
            </w:pPr>
            <w:r w:rsidRPr="001863A4">
              <w:rPr>
                <w:b/>
                <w:sz w:val="20"/>
                <w:szCs w:val="20"/>
              </w:rPr>
              <w:t>Средства ОБ 1013,579т.р.</w:t>
            </w:r>
          </w:p>
          <w:p w:rsidR="005007F1" w:rsidRPr="001863A4" w:rsidRDefault="005007F1" w:rsidP="00B848D5">
            <w:pPr>
              <w:jc w:val="center"/>
              <w:rPr>
                <w:b/>
                <w:sz w:val="20"/>
                <w:szCs w:val="20"/>
              </w:rPr>
            </w:pPr>
          </w:p>
        </w:tc>
      </w:tr>
      <w:tr w:rsidR="005007F1" w:rsidRPr="00643CD7" w:rsidTr="00B848D5">
        <w:trPr>
          <w:trHeight w:val="733"/>
        </w:trPr>
        <w:tc>
          <w:tcPr>
            <w:tcW w:w="1009" w:type="dxa"/>
            <w:vMerge w:val="restart"/>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lang w:val="en-US"/>
              </w:rPr>
            </w:pPr>
            <w:r w:rsidRPr="005007F1">
              <w:rPr>
                <w:b/>
                <w:sz w:val="20"/>
                <w:szCs w:val="20"/>
                <w:lang w:val="en-US"/>
              </w:rPr>
              <w:t>2023</w:t>
            </w: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Инженерные изыскания для разработки ТЦА ОИ на строительство детского оздоровительного лагеря круглогодичного действия на 300 мест в д. Кононовская</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lang w:val="en-US"/>
              </w:rPr>
            </w:pPr>
            <w:r w:rsidRPr="005007F1">
              <w:rPr>
                <w:b/>
                <w:sz w:val="20"/>
                <w:szCs w:val="20"/>
                <w:lang w:val="en-US"/>
              </w:rPr>
              <w:t>400,00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4</w:t>
            </w:r>
            <w:r w:rsidRPr="005007F1">
              <w:rPr>
                <w:b/>
                <w:sz w:val="20"/>
                <w:szCs w:val="20"/>
                <w:lang w:val="en-US"/>
              </w:rPr>
              <w:t>00</w:t>
            </w:r>
            <w:r w:rsidRPr="005007F1">
              <w:rPr>
                <w:b/>
                <w:sz w:val="20"/>
                <w:szCs w:val="20"/>
              </w:rPr>
              <w:t>,00т.р.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Инженерные изыскания для разработки ТЦА ОИ на строительство многоквартирных домов в п. Кизема и с. Шангалы</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440,00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440,00т.р.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ТЦА ОИ на строительство детского оздоровительного лагеря круглогодичного действия на 300 мест в д. Кононовская (аванс)</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90,00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90,00т.р.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ТЦА ОИ для строительства многоквартирных домов в с. Шангалы (аванс)</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90,00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90,00т.р.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ТЦА ОИ для строительства многоквартирного дома в п. Кизема (аванс)</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45,00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45,00т.р.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Заключение специализированной организации по признанию домов аварийными</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1146,5</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1 146,5т.р.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90,00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90,00т.р.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Предоставление возмещения за жилые помещения лицам, в чьей собственности они находятся, входящие в аварийный жилищный фонд, в соответствии со статьей 32 Жилищного кодекса Российской Федерации</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23611,365</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Фонда 23162,3т.р.</w:t>
            </w:r>
          </w:p>
          <w:p w:rsidR="005007F1" w:rsidRPr="005007F1" w:rsidRDefault="005007F1" w:rsidP="00B848D5">
            <w:pPr>
              <w:jc w:val="center"/>
              <w:rPr>
                <w:b/>
                <w:sz w:val="20"/>
                <w:szCs w:val="20"/>
              </w:rPr>
            </w:pPr>
            <w:r w:rsidRPr="005007F1">
              <w:rPr>
                <w:b/>
                <w:sz w:val="20"/>
                <w:szCs w:val="20"/>
              </w:rPr>
              <w:t>Средства ОБ 426,612т.р.</w:t>
            </w:r>
          </w:p>
          <w:p w:rsidR="005007F1" w:rsidRPr="005007F1" w:rsidRDefault="005007F1" w:rsidP="00B848D5">
            <w:pPr>
              <w:jc w:val="center"/>
              <w:rPr>
                <w:b/>
                <w:sz w:val="20"/>
                <w:szCs w:val="20"/>
              </w:rPr>
            </w:pPr>
            <w:r w:rsidRPr="005007F1">
              <w:rPr>
                <w:b/>
                <w:sz w:val="20"/>
                <w:szCs w:val="20"/>
              </w:rPr>
              <w:t>Средства МБ 22,453т.р.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Предоставление лицам, являющимся собственниками жилых помещений в многоквартирных домах, признанных в установленном порядке аварийными и подлежащими сносу или реконструкции, дополнительных мер поддержки по обеспечению жилыми помещениями</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46649,43</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Фонда 45716,442т.р.</w:t>
            </w:r>
          </w:p>
          <w:p w:rsidR="005007F1" w:rsidRPr="005007F1" w:rsidRDefault="005007F1" w:rsidP="00B848D5">
            <w:pPr>
              <w:jc w:val="center"/>
              <w:rPr>
                <w:b/>
                <w:sz w:val="20"/>
                <w:szCs w:val="20"/>
              </w:rPr>
            </w:pPr>
            <w:r w:rsidRPr="005007F1">
              <w:rPr>
                <w:b/>
                <w:sz w:val="20"/>
                <w:szCs w:val="20"/>
              </w:rPr>
              <w:t>Средства ОБ 932,989т.р.</w:t>
            </w:r>
          </w:p>
        </w:tc>
      </w:tr>
      <w:tr w:rsidR="005007F1" w:rsidRPr="00643CD7" w:rsidTr="00B848D5">
        <w:trPr>
          <w:trHeight w:val="733"/>
        </w:trPr>
        <w:tc>
          <w:tcPr>
            <w:tcW w:w="1009" w:type="dxa"/>
            <w:vMerge/>
            <w:tcBorders>
              <w:left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Выполнение инструментальных замеров загрязняющих веществ для установления СЗЗ котельной в п. Кизема (аванс)</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13,50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13,50т.р.</w:t>
            </w:r>
          </w:p>
        </w:tc>
      </w:tr>
      <w:tr w:rsidR="005007F1" w:rsidRPr="00643CD7" w:rsidTr="00B848D5">
        <w:trPr>
          <w:trHeight w:val="733"/>
        </w:trPr>
        <w:tc>
          <w:tcPr>
            <w:tcW w:w="1009" w:type="dxa"/>
            <w:vMerge/>
            <w:tcBorders>
              <w:left w:val="single" w:sz="4" w:space="0" w:color="auto"/>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Обустройство пандуса у дома №6а по ул. Ломоносова в п. Октябрьский</w:t>
            </w:r>
          </w:p>
        </w:tc>
        <w:tc>
          <w:tcPr>
            <w:tcW w:w="1573"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15,00</w:t>
            </w:r>
          </w:p>
        </w:tc>
        <w:tc>
          <w:tcPr>
            <w:tcW w:w="3242" w:type="dxa"/>
            <w:tcBorders>
              <w:top w:val="nil"/>
              <w:left w:val="nil"/>
              <w:bottom w:val="single" w:sz="4" w:space="0" w:color="auto"/>
              <w:right w:val="single" w:sz="4" w:space="0" w:color="auto"/>
            </w:tcBorders>
            <w:shd w:val="clear" w:color="auto" w:fill="auto"/>
            <w:vAlign w:val="center"/>
          </w:tcPr>
          <w:p w:rsidR="005007F1" w:rsidRPr="005007F1" w:rsidRDefault="005007F1" w:rsidP="00B848D5">
            <w:pPr>
              <w:jc w:val="center"/>
              <w:rPr>
                <w:b/>
                <w:sz w:val="20"/>
                <w:szCs w:val="20"/>
              </w:rPr>
            </w:pPr>
            <w:r w:rsidRPr="005007F1">
              <w:rPr>
                <w:b/>
                <w:sz w:val="20"/>
                <w:szCs w:val="20"/>
              </w:rPr>
              <w:t>Средства МБ 15,00т.р.</w:t>
            </w:r>
          </w:p>
        </w:tc>
      </w:tr>
      <w:tr w:rsidR="005007F1" w:rsidRPr="00643CD7" w:rsidTr="00B848D5">
        <w:trPr>
          <w:trHeight w:val="573"/>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5007F1" w:rsidRPr="005007F1" w:rsidRDefault="005007F1" w:rsidP="00B848D5">
            <w:pPr>
              <w:jc w:val="center"/>
              <w:rPr>
                <w:b/>
                <w:sz w:val="20"/>
                <w:szCs w:val="20"/>
              </w:rPr>
            </w:pPr>
            <w:r w:rsidRPr="005007F1">
              <w:rPr>
                <w:b/>
                <w:sz w:val="20"/>
                <w:szCs w:val="20"/>
              </w:rPr>
              <w:t> </w:t>
            </w:r>
          </w:p>
        </w:tc>
        <w:tc>
          <w:tcPr>
            <w:tcW w:w="4096" w:type="dxa"/>
            <w:tcBorders>
              <w:top w:val="nil"/>
              <w:left w:val="nil"/>
              <w:bottom w:val="single" w:sz="4" w:space="0" w:color="auto"/>
              <w:right w:val="single" w:sz="4" w:space="0" w:color="auto"/>
            </w:tcBorders>
            <w:shd w:val="clear" w:color="auto" w:fill="auto"/>
            <w:vAlign w:val="center"/>
            <w:hideMark/>
          </w:tcPr>
          <w:p w:rsidR="005007F1" w:rsidRPr="005007F1" w:rsidRDefault="005007F1" w:rsidP="00B848D5">
            <w:pPr>
              <w:jc w:val="center"/>
              <w:rPr>
                <w:b/>
                <w:sz w:val="20"/>
                <w:szCs w:val="20"/>
              </w:rPr>
            </w:pPr>
            <w:r w:rsidRPr="005007F1">
              <w:rPr>
                <w:b/>
                <w:sz w:val="20"/>
                <w:szCs w:val="20"/>
              </w:rPr>
              <w:t>Итого по программе:</w:t>
            </w:r>
          </w:p>
        </w:tc>
        <w:tc>
          <w:tcPr>
            <w:tcW w:w="1573" w:type="dxa"/>
            <w:tcBorders>
              <w:top w:val="nil"/>
              <w:left w:val="nil"/>
              <w:bottom w:val="single" w:sz="4" w:space="0" w:color="auto"/>
              <w:right w:val="single" w:sz="4" w:space="0" w:color="auto"/>
            </w:tcBorders>
            <w:shd w:val="clear" w:color="auto" w:fill="auto"/>
            <w:vAlign w:val="center"/>
            <w:hideMark/>
          </w:tcPr>
          <w:p w:rsidR="005007F1" w:rsidRPr="005007F1" w:rsidRDefault="005007F1" w:rsidP="00B848D5">
            <w:pPr>
              <w:jc w:val="center"/>
              <w:rPr>
                <w:b/>
                <w:sz w:val="20"/>
                <w:szCs w:val="20"/>
              </w:rPr>
            </w:pPr>
            <w:r w:rsidRPr="005007F1">
              <w:rPr>
                <w:b/>
                <w:sz w:val="20"/>
                <w:szCs w:val="20"/>
              </w:rPr>
              <w:t>163 639,985</w:t>
            </w:r>
          </w:p>
        </w:tc>
        <w:tc>
          <w:tcPr>
            <w:tcW w:w="3242" w:type="dxa"/>
            <w:tcBorders>
              <w:top w:val="nil"/>
              <w:left w:val="nil"/>
              <w:bottom w:val="single" w:sz="4" w:space="0" w:color="auto"/>
              <w:right w:val="single" w:sz="4" w:space="0" w:color="auto"/>
            </w:tcBorders>
            <w:shd w:val="clear" w:color="auto" w:fill="auto"/>
            <w:vAlign w:val="center"/>
            <w:hideMark/>
          </w:tcPr>
          <w:p w:rsidR="005007F1" w:rsidRPr="005007F1" w:rsidRDefault="005007F1" w:rsidP="00B848D5">
            <w:pPr>
              <w:rPr>
                <w:b/>
                <w:sz w:val="20"/>
                <w:szCs w:val="20"/>
              </w:rPr>
            </w:pPr>
            <w:r w:rsidRPr="005007F1">
              <w:rPr>
                <w:b/>
                <w:sz w:val="20"/>
                <w:szCs w:val="20"/>
              </w:rPr>
              <w:t xml:space="preserve">в т.ч. </w:t>
            </w:r>
          </w:p>
          <w:p w:rsidR="005007F1" w:rsidRPr="005007F1" w:rsidRDefault="005007F1" w:rsidP="00B848D5">
            <w:pPr>
              <w:rPr>
                <w:b/>
                <w:sz w:val="20"/>
                <w:szCs w:val="20"/>
              </w:rPr>
            </w:pPr>
            <w:r w:rsidRPr="005007F1">
              <w:rPr>
                <w:b/>
                <w:sz w:val="20"/>
                <w:szCs w:val="20"/>
              </w:rPr>
              <w:t>средства МБ- 4958,351т.р</w:t>
            </w:r>
          </w:p>
          <w:p w:rsidR="005007F1" w:rsidRPr="005007F1" w:rsidRDefault="005007F1" w:rsidP="00B848D5">
            <w:pPr>
              <w:rPr>
                <w:b/>
                <w:sz w:val="20"/>
                <w:szCs w:val="20"/>
              </w:rPr>
            </w:pPr>
            <w:r w:rsidRPr="005007F1">
              <w:rPr>
                <w:b/>
                <w:sz w:val="20"/>
                <w:szCs w:val="20"/>
              </w:rPr>
              <w:t>средства ОБ-  3109,224т.р.</w:t>
            </w:r>
          </w:p>
          <w:p w:rsidR="005007F1" w:rsidRPr="005007F1" w:rsidRDefault="005007F1" w:rsidP="00B848D5">
            <w:pPr>
              <w:rPr>
                <w:b/>
                <w:sz w:val="20"/>
                <w:szCs w:val="20"/>
              </w:rPr>
            </w:pPr>
            <w:r w:rsidRPr="005007F1">
              <w:rPr>
                <w:b/>
                <w:sz w:val="20"/>
                <w:szCs w:val="20"/>
              </w:rPr>
              <w:t>средства фонда – 155572,411т.р.</w:t>
            </w:r>
          </w:p>
        </w:tc>
      </w:tr>
    </w:tbl>
    <w:p w:rsidR="005007F1" w:rsidRPr="00643CD7" w:rsidRDefault="005007F1" w:rsidP="005007F1">
      <w:pPr>
        <w:ind w:firstLine="709"/>
        <w:jc w:val="both"/>
        <w:rPr>
          <w:b/>
          <w:color w:val="000000"/>
        </w:rPr>
      </w:pPr>
    </w:p>
    <w:p w:rsidR="00603C44" w:rsidRDefault="00603C44" w:rsidP="00036FCD">
      <w:pPr>
        <w:jc w:val="both"/>
        <w:rPr>
          <w:color w:val="FF0000"/>
          <w:highlight w:val="yellow"/>
        </w:rPr>
      </w:pPr>
    </w:p>
    <w:p w:rsidR="004F7223" w:rsidRDefault="004F7223" w:rsidP="00036FCD">
      <w:pPr>
        <w:jc w:val="both"/>
        <w:rPr>
          <w:color w:val="FF0000"/>
          <w:highlight w:val="yellow"/>
        </w:rPr>
      </w:pPr>
    </w:p>
    <w:p w:rsidR="004F201A" w:rsidRPr="00411C2F" w:rsidRDefault="00781F52" w:rsidP="00C01AF8">
      <w:pPr>
        <w:jc w:val="center"/>
        <w:rPr>
          <w:b/>
        </w:rPr>
      </w:pPr>
      <w:r w:rsidRPr="00411C2F">
        <w:rPr>
          <w:b/>
        </w:rPr>
        <w:lastRenderedPageBreak/>
        <w:t>8</w:t>
      </w:r>
      <w:r w:rsidR="004F201A" w:rsidRPr="00411C2F">
        <w:rPr>
          <w:b/>
        </w:rPr>
        <w:t>. Переселение гражда</w:t>
      </w:r>
      <w:r w:rsidRPr="00411C2F">
        <w:rPr>
          <w:b/>
        </w:rPr>
        <w:t>н из ветхого и аварийного жилья</w:t>
      </w:r>
    </w:p>
    <w:p w:rsidR="006A0493" w:rsidRPr="00465568" w:rsidRDefault="006A0493" w:rsidP="004F201A">
      <w:pPr>
        <w:jc w:val="center"/>
        <w:rPr>
          <w:b/>
          <w:color w:val="FF0000"/>
          <w:highlight w:val="yellow"/>
        </w:rPr>
      </w:pPr>
    </w:p>
    <w:p w:rsidR="00411C2F" w:rsidRPr="00711F37" w:rsidRDefault="00411C2F" w:rsidP="00AE19E0">
      <w:pPr>
        <w:spacing w:line="276" w:lineRule="auto"/>
        <w:ind w:firstLine="708"/>
        <w:jc w:val="both"/>
      </w:pPr>
      <w:r w:rsidRPr="00C02ABC">
        <w:t xml:space="preserve">В рамках адресной программы </w:t>
      </w:r>
      <w:r w:rsidRPr="00C02ABC">
        <w:rPr>
          <w:rStyle w:val="a8"/>
        </w:rPr>
        <w:t>Архангельской области «Переселение граждан из аварийного жилищного фонда на 2019 – 2025 годы» (далее – адресная программа)</w:t>
      </w:r>
      <w:r>
        <w:rPr>
          <w:rStyle w:val="a8"/>
        </w:rPr>
        <w:t xml:space="preserve"> </w:t>
      </w:r>
      <w:r w:rsidR="00AE19E0">
        <w:rPr>
          <w:rStyle w:val="a8"/>
        </w:rPr>
        <w:t>п</w:t>
      </w:r>
      <w:r>
        <w:t xml:space="preserve">о третьему этапу введены в эксплуатацию четыре многоквартирных дома в п. Октябрьский один по ул. Свободы, один по ул. Первомайская, два по ул. Ломоносова, </w:t>
      </w:r>
      <w:r w:rsidRPr="00A7136F">
        <w:rPr>
          <w:szCs w:val="28"/>
        </w:rPr>
        <w:t xml:space="preserve">общей площадью </w:t>
      </w:r>
      <w:r w:rsidRPr="00711F37">
        <w:rPr>
          <w:szCs w:val="28"/>
        </w:rPr>
        <w:t xml:space="preserve">застройки </w:t>
      </w:r>
      <w:r w:rsidR="00C75533">
        <w:rPr>
          <w:szCs w:val="28"/>
        </w:rPr>
        <w:t xml:space="preserve">17 377,9 </w:t>
      </w:r>
      <w:r w:rsidRPr="00711F37">
        <w:rPr>
          <w:szCs w:val="28"/>
        </w:rPr>
        <w:t>м</w:t>
      </w:r>
      <w:r w:rsidRPr="00711F37">
        <w:rPr>
          <w:szCs w:val="28"/>
          <w:vertAlign w:val="superscript"/>
        </w:rPr>
        <w:t>2</w:t>
      </w:r>
      <w:r w:rsidRPr="00711F37">
        <w:rPr>
          <w:szCs w:val="28"/>
        </w:rPr>
        <w:t>.</w:t>
      </w:r>
    </w:p>
    <w:p w:rsidR="00411C2F" w:rsidRDefault="00411C2F" w:rsidP="00E67532">
      <w:pPr>
        <w:spacing w:line="276" w:lineRule="auto"/>
        <w:ind w:firstLine="709"/>
        <w:jc w:val="both"/>
        <w:rPr>
          <w:szCs w:val="28"/>
        </w:rPr>
      </w:pPr>
      <w:r>
        <w:t>По пятому этапу ведется строительство пяти</w:t>
      </w:r>
      <w:r w:rsidRPr="00361050">
        <w:rPr>
          <w:color w:val="000000"/>
        </w:rPr>
        <w:t xml:space="preserve"> многоквартирных дом</w:t>
      </w:r>
      <w:r>
        <w:rPr>
          <w:color w:val="000000"/>
        </w:rPr>
        <w:t xml:space="preserve">ов: три </w:t>
      </w:r>
      <w:r w:rsidRPr="00361050">
        <w:rPr>
          <w:color w:val="000000"/>
        </w:rPr>
        <w:t xml:space="preserve">в п. Октябрьский </w:t>
      </w:r>
      <w:r>
        <w:rPr>
          <w:color w:val="000000"/>
        </w:rPr>
        <w:t xml:space="preserve">и два в п. Кизема, </w:t>
      </w:r>
      <w:r w:rsidRPr="00A7136F">
        <w:rPr>
          <w:szCs w:val="28"/>
        </w:rPr>
        <w:t xml:space="preserve">общей площадью </w:t>
      </w:r>
      <w:r w:rsidR="00C75533">
        <w:rPr>
          <w:szCs w:val="28"/>
        </w:rPr>
        <w:t>квартир -</w:t>
      </w:r>
      <w:r w:rsidRPr="00711F37">
        <w:rPr>
          <w:szCs w:val="28"/>
        </w:rPr>
        <w:t xml:space="preserve"> </w:t>
      </w:r>
      <w:r w:rsidR="00C75533">
        <w:rPr>
          <w:szCs w:val="28"/>
        </w:rPr>
        <w:t>12 619,1</w:t>
      </w:r>
      <w:r w:rsidRPr="00711F37">
        <w:rPr>
          <w:szCs w:val="28"/>
        </w:rPr>
        <w:t>м</w:t>
      </w:r>
      <w:r w:rsidRPr="00711F37">
        <w:rPr>
          <w:szCs w:val="28"/>
          <w:vertAlign w:val="superscript"/>
        </w:rPr>
        <w:t>2</w:t>
      </w:r>
      <w:r w:rsidRPr="00711F37">
        <w:rPr>
          <w:szCs w:val="28"/>
        </w:rPr>
        <w:t>.</w:t>
      </w:r>
    </w:p>
    <w:p w:rsidR="00411C2F" w:rsidRDefault="003221FA" w:rsidP="003221FA">
      <w:pPr>
        <w:spacing w:line="276" w:lineRule="auto"/>
        <w:ind w:firstLine="709"/>
        <w:jc w:val="both"/>
        <w:rPr>
          <w:color w:val="000000"/>
        </w:rPr>
      </w:pPr>
      <w:r>
        <w:rPr>
          <w:color w:val="000000"/>
          <w:shd w:val="clear" w:color="auto" w:fill="FFFFFF"/>
        </w:rPr>
        <w:t>В 2023 году</w:t>
      </w:r>
      <w:r w:rsidRPr="003221FA">
        <w:rPr>
          <w:color w:val="000000"/>
          <w:shd w:val="clear" w:color="auto" w:fill="FFFFFF"/>
        </w:rPr>
        <w:t xml:space="preserve"> заселены два 12- квартирных дома в с.Шангалы, 16- квартирный дом в с.Малодоры, два 64- квартирных дома в п.Октябрьский. Продолжается заселение 155- квартирного дома по ул. Свободы и 84- квартирного дома по ул. Первомайск</w:t>
      </w:r>
      <w:r>
        <w:rPr>
          <w:color w:val="000000"/>
          <w:shd w:val="clear" w:color="auto" w:fill="FFFFFF"/>
        </w:rPr>
        <w:t>ая</w:t>
      </w:r>
      <w:r w:rsidRPr="003221FA">
        <w:rPr>
          <w:color w:val="000000"/>
          <w:shd w:val="clear" w:color="auto" w:fill="FFFFFF"/>
        </w:rPr>
        <w:t xml:space="preserve"> в п.Октябрьский.</w:t>
      </w:r>
      <w:r w:rsidRPr="003221FA">
        <w:rPr>
          <w:color w:val="000000"/>
          <w:shd w:val="clear" w:color="auto" w:fill="FFFFFF"/>
        </w:rPr>
        <w:br/>
      </w:r>
    </w:p>
    <w:tbl>
      <w:tblPr>
        <w:tblW w:w="9654" w:type="dxa"/>
        <w:tblInd w:w="93" w:type="dxa"/>
        <w:tblLook w:val="04A0"/>
      </w:tblPr>
      <w:tblGrid>
        <w:gridCol w:w="1149"/>
        <w:gridCol w:w="3969"/>
        <w:gridCol w:w="2552"/>
        <w:gridCol w:w="1984"/>
      </w:tblGrid>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Default="00411C2F" w:rsidP="00B848D5">
            <w:pPr>
              <w:rPr>
                <w:rFonts w:ascii="Calibri" w:hAnsi="Calibri"/>
                <w:color w:val="000000"/>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Pr="00F47D6E" w:rsidRDefault="00411C2F" w:rsidP="00B848D5">
            <w:pPr>
              <w:jc w:val="center"/>
              <w:rPr>
                <w:b/>
                <w:color w:val="000000"/>
              </w:rPr>
            </w:pPr>
            <w:r>
              <w:rPr>
                <w:b/>
                <w:color w:val="000000"/>
                <w:sz w:val="22"/>
                <w:szCs w:val="22"/>
              </w:rPr>
              <w:t>План переселения из ав</w:t>
            </w:r>
            <w:r w:rsidRPr="00F47D6E">
              <w:rPr>
                <w:b/>
                <w:color w:val="000000"/>
                <w:sz w:val="22"/>
                <w:szCs w:val="22"/>
              </w:rPr>
              <w:t>арийного ж</w:t>
            </w:r>
            <w:r>
              <w:rPr>
                <w:b/>
                <w:color w:val="000000"/>
                <w:sz w:val="22"/>
                <w:szCs w:val="22"/>
              </w:rPr>
              <w:t xml:space="preserve">илого </w:t>
            </w:r>
            <w:r w:rsidRPr="00F47D6E">
              <w:rPr>
                <w:b/>
                <w:color w:val="000000"/>
                <w:sz w:val="22"/>
                <w:szCs w:val="22"/>
              </w:rPr>
              <w:t>ф</w:t>
            </w:r>
            <w:r>
              <w:rPr>
                <w:b/>
                <w:color w:val="000000"/>
                <w:sz w:val="22"/>
                <w:szCs w:val="22"/>
              </w:rPr>
              <w:t>онда</w:t>
            </w:r>
            <w:r w:rsidRPr="00F47D6E">
              <w:rPr>
                <w:b/>
                <w:color w:val="000000"/>
                <w:sz w:val="22"/>
                <w:szCs w:val="22"/>
              </w:rPr>
              <w:t xml:space="preserve"> в новое жилье</w:t>
            </w:r>
          </w:p>
        </w:tc>
      </w:tr>
      <w:tr w:rsidR="00411C2F" w:rsidTr="00B848D5">
        <w:trPr>
          <w:trHeight w:val="15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C2F" w:rsidRPr="00F47D6E" w:rsidRDefault="00411C2F" w:rsidP="00B848D5">
            <w:pPr>
              <w:jc w:val="center"/>
              <w:rPr>
                <w:color w:val="000000"/>
              </w:rPr>
            </w:pPr>
            <w:r w:rsidRPr="00F47D6E">
              <w:rPr>
                <w:color w:val="000000"/>
                <w:sz w:val="22"/>
                <w:szCs w:val="22"/>
              </w:rPr>
              <w:t xml:space="preserve">Год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C2F" w:rsidRPr="00F47D6E" w:rsidRDefault="00411C2F" w:rsidP="00B848D5">
            <w:pPr>
              <w:jc w:val="center"/>
              <w:rPr>
                <w:color w:val="000000"/>
              </w:rPr>
            </w:pPr>
            <w:r w:rsidRPr="00F47D6E">
              <w:rPr>
                <w:color w:val="000000"/>
                <w:sz w:val="22"/>
                <w:szCs w:val="22"/>
              </w:rPr>
              <w:t>Территория застройки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C2F" w:rsidRPr="00F47D6E" w:rsidRDefault="00411C2F" w:rsidP="00B848D5">
            <w:pPr>
              <w:jc w:val="center"/>
              <w:rPr>
                <w:color w:val="000000"/>
              </w:rPr>
            </w:pPr>
            <w:r w:rsidRPr="00F47D6E">
              <w:rPr>
                <w:color w:val="000000"/>
                <w:sz w:val="22"/>
                <w:szCs w:val="22"/>
              </w:rPr>
              <w:t>Переселяемая площадь  м2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C2F" w:rsidRPr="00F47D6E" w:rsidRDefault="00411C2F" w:rsidP="00B848D5">
            <w:pPr>
              <w:jc w:val="center"/>
              <w:rPr>
                <w:color w:val="000000"/>
              </w:rPr>
            </w:pPr>
            <w:r w:rsidRPr="00F47D6E">
              <w:rPr>
                <w:color w:val="000000"/>
                <w:sz w:val="22"/>
                <w:szCs w:val="22"/>
              </w:rPr>
              <w:t xml:space="preserve">Количество планируемых к строительству многоквартирных домов </w:t>
            </w:r>
          </w:p>
        </w:tc>
      </w:tr>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rPr>
                <w:color w:val="000000"/>
              </w:rPr>
            </w:pPr>
            <w:r>
              <w:rPr>
                <w:color w:val="000000"/>
                <w:sz w:val="22"/>
                <w:szCs w:val="22"/>
              </w:rPr>
              <w:t>с. Шангалы</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1053,4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2</w:t>
            </w:r>
          </w:p>
        </w:tc>
      </w:tr>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rPr>
                <w:color w:val="000000"/>
              </w:rPr>
            </w:pPr>
            <w:r>
              <w:rPr>
                <w:color w:val="000000"/>
                <w:sz w:val="22"/>
                <w:szCs w:val="22"/>
              </w:rPr>
              <w:t>с. Малодоры</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686,8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1</w:t>
            </w:r>
          </w:p>
        </w:tc>
      </w:tr>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202</w:t>
            </w:r>
            <w:r>
              <w:rPr>
                <w:color w:val="000000"/>
                <w:sz w:val="22"/>
                <w:szCs w:val="22"/>
              </w:rPr>
              <w:t>3</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rPr>
                <w:color w:val="000000"/>
              </w:rPr>
            </w:pPr>
            <w:r>
              <w:rPr>
                <w:color w:val="000000"/>
                <w:sz w:val="22"/>
                <w:szCs w:val="22"/>
              </w:rPr>
              <w:t>п. Октябрьский</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Pr>
                <w:color w:val="000000"/>
                <w:sz w:val="22"/>
                <w:szCs w:val="22"/>
              </w:rPr>
              <w:t>16143,44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Pr>
                <w:color w:val="000000"/>
                <w:sz w:val="22"/>
                <w:szCs w:val="22"/>
              </w:rPr>
              <w:t>4</w:t>
            </w:r>
          </w:p>
        </w:tc>
      </w:tr>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sidRPr="00F47D6E">
              <w:rPr>
                <w:color w:val="000000"/>
                <w:sz w:val="22"/>
                <w:szCs w:val="22"/>
              </w:rPr>
              <w:t>202</w:t>
            </w:r>
            <w:r>
              <w:rPr>
                <w:color w:val="000000"/>
                <w:sz w:val="22"/>
                <w:szCs w:val="22"/>
              </w:rPr>
              <w:t>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rPr>
                <w:color w:val="000000"/>
              </w:rPr>
            </w:pPr>
            <w:r w:rsidRPr="00042AD3">
              <w:rPr>
                <w:color w:val="000000"/>
                <w:sz w:val="22"/>
                <w:szCs w:val="22"/>
              </w:rPr>
              <w:t>п. Октябрьский</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Pr>
                <w:color w:val="000000"/>
                <w:sz w:val="22"/>
                <w:szCs w:val="22"/>
              </w:rPr>
              <w:t>7134,58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1C2F" w:rsidRPr="00F47D6E" w:rsidRDefault="00411C2F" w:rsidP="00B848D5">
            <w:pPr>
              <w:jc w:val="center"/>
              <w:rPr>
                <w:color w:val="000000"/>
              </w:rPr>
            </w:pPr>
            <w:r>
              <w:rPr>
                <w:color w:val="000000"/>
                <w:sz w:val="22"/>
                <w:szCs w:val="22"/>
              </w:rPr>
              <w:t>3</w:t>
            </w:r>
          </w:p>
        </w:tc>
      </w:tr>
      <w:tr w:rsidR="00411C2F" w:rsidTr="00B848D5">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C2F" w:rsidRPr="00F47D6E" w:rsidRDefault="00411C2F" w:rsidP="00B848D5">
            <w:pPr>
              <w:jc w:val="center"/>
              <w:rPr>
                <w:color w:val="000000"/>
              </w:rPr>
            </w:pPr>
            <w:r>
              <w:rPr>
                <w:color w:val="000000"/>
                <w:sz w:val="22"/>
                <w:szCs w:val="22"/>
              </w:rPr>
              <w:t>2024</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411C2F" w:rsidRPr="00F3188E" w:rsidRDefault="00411C2F" w:rsidP="00B848D5">
            <w:pPr>
              <w:rPr>
                <w:color w:val="000000"/>
              </w:rPr>
            </w:pPr>
            <w:r>
              <w:rPr>
                <w:color w:val="000000"/>
                <w:sz w:val="22"/>
                <w:szCs w:val="22"/>
              </w:rPr>
              <w:t>п. Кизема</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411C2F" w:rsidRDefault="00411C2F" w:rsidP="00B848D5">
            <w:pPr>
              <w:jc w:val="center"/>
              <w:rPr>
                <w:color w:val="000000"/>
              </w:rPr>
            </w:pPr>
            <w:r>
              <w:rPr>
                <w:color w:val="000000"/>
                <w:sz w:val="22"/>
                <w:szCs w:val="22"/>
              </w:rPr>
              <w:t>5785,57</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11C2F" w:rsidRDefault="00411C2F" w:rsidP="00B848D5">
            <w:pPr>
              <w:jc w:val="center"/>
              <w:rPr>
                <w:color w:val="000000"/>
              </w:rPr>
            </w:pPr>
            <w:r>
              <w:rPr>
                <w:color w:val="000000"/>
                <w:sz w:val="22"/>
                <w:szCs w:val="22"/>
              </w:rPr>
              <w:t>2</w:t>
            </w:r>
          </w:p>
        </w:tc>
      </w:tr>
    </w:tbl>
    <w:p w:rsidR="00411C2F" w:rsidRDefault="00411C2F" w:rsidP="00C01AF8">
      <w:pPr>
        <w:ind w:firstLine="708"/>
        <w:jc w:val="both"/>
        <w:rPr>
          <w:highlight w:val="yellow"/>
        </w:rPr>
      </w:pPr>
    </w:p>
    <w:p w:rsidR="004F201A" w:rsidRPr="0021319E" w:rsidRDefault="00781F52" w:rsidP="004F201A">
      <w:pPr>
        <w:ind w:firstLine="709"/>
        <w:jc w:val="center"/>
        <w:rPr>
          <w:b/>
        </w:rPr>
      </w:pPr>
      <w:r w:rsidRPr="0021319E">
        <w:rPr>
          <w:b/>
        </w:rPr>
        <w:t>9</w:t>
      </w:r>
      <w:r w:rsidR="004F201A" w:rsidRPr="0021319E">
        <w:rPr>
          <w:b/>
        </w:rPr>
        <w:t>. Рекламные конструкции</w:t>
      </w:r>
    </w:p>
    <w:p w:rsidR="006A0493" w:rsidRPr="00465568" w:rsidRDefault="006A0493" w:rsidP="004F201A">
      <w:pPr>
        <w:ind w:firstLine="709"/>
        <w:jc w:val="center"/>
        <w:rPr>
          <w:b/>
          <w:color w:val="FF0000"/>
          <w:highlight w:val="yellow"/>
        </w:rPr>
      </w:pPr>
    </w:p>
    <w:p w:rsidR="0021319E" w:rsidRPr="0021319E" w:rsidRDefault="00411C2F" w:rsidP="00E67532">
      <w:pPr>
        <w:spacing w:line="276" w:lineRule="auto"/>
        <w:ind w:firstLine="851"/>
        <w:jc w:val="both"/>
      </w:pPr>
      <w:r>
        <w:t>В 202</w:t>
      </w:r>
      <w:r w:rsidRPr="001863A4">
        <w:t>3</w:t>
      </w:r>
      <w:r>
        <w:t xml:space="preserve"> году </w:t>
      </w:r>
      <w:r w:rsidR="0021319E">
        <w:t>в</w:t>
      </w:r>
      <w:r w:rsidR="0021319E" w:rsidRPr="0021319E">
        <w:t>ыдано 9 разрешений на установку рекламных конструкций в п. Октябрьский.</w:t>
      </w:r>
    </w:p>
    <w:p w:rsidR="004F201A" w:rsidRDefault="004F201A" w:rsidP="004F201A">
      <w:pPr>
        <w:ind w:firstLine="851"/>
        <w:jc w:val="both"/>
        <w:rPr>
          <w:color w:val="FF0000"/>
          <w:highlight w:val="yellow"/>
          <w:u w:val="single"/>
        </w:rPr>
      </w:pPr>
    </w:p>
    <w:p w:rsidR="004F201A" w:rsidRPr="001239E5" w:rsidRDefault="00FC51BA" w:rsidP="004F201A">
      <w:pPr>
        <w:ind w:firstLine="709"/>
        <w:jc w:val="center"/>
        <w:rPr>
          <w:b/>
        </w:rPr>
      </w:pPr>
      <w:r w:rsidRPr="001239E5">
        <w:rPr>
          <w:b/>
        </w:rPr>
        <w:t>1</w:t>
      </w:r>
      <w:r w:rsidR="00781F52" w:rsidRPr="001239E5">
        <w:rPr>
          <w:b/>
        </w:rPr>
        <w:t>0</w:t>
      </w:r>
      <w:r w:rsidR="004F201A" w:rsidRPr="001239E5">
        <w:rPr>
          <w:b/>
        </w:rPr>
        <w:t>. Жилищно-коммунальное хозяйство</w:t>
      </w:r>
    </w:p>
    <w:p w:rsidR="006A0493" w:rsidRPr="00465568" w:rsidRDefault="006A0493" w:rsidP="004F201A">
      <w:pPr>
        <w:ind w:firstLine="709"/>
        <w:jc w:val="center"/>
        <w:rPr>
          <w:b/>
          <w:color w:val="FF0000"/>
          <w:highlight w:val="yellow"/>
        </w:rPr>
      </w:pPr>
    </w:p>
    <w:p w:rsidR="00AF3AF6" w:rsidRPr="00AF3AF6" w:rsidRDefault="00AF3AF6" w:rsidP="00E67532">
      <w:pPr>
        <w:spacing w:line="276" w:lineRule="auto"/>
        <w:ind w:firstLine="567"/>
        <w:jc w:val="both"/>
      </w:pPr>
      <w:r w:rsidRPr="00AF3AF6">
        <w:t>В сфере жилищно-коммунального хозяйства за прошедший период 2023 года в рамках муниципальной программы «Комплексное развитие систем коммунальной инфраструктуры на территории Устьянского муниципального округа» выполнены следующие мероприятия:</w:t>
      </w:r>
    </w:p>
    <w:p w:rsidR="00F73BBD" w:rsidRPr="00F73BBD" w:rsidRDefault="00F73BBD" w:rsidP="00E67532">
      <w:pPr>
        <w:spacing w:line="276" w:lineRule="auto"/>
        <w:ind w:firstLine="567"/>
        <w:jc w:val="both"/>
      </w:pPr>
      <w:r w:rsidRPr="00AF3AF6">
        <w:t>- капитальный ремонт кровельного покрытия 1</w:t>
      </w:r>
      <w:r>
        <w:t xml:space="preserve">6 </w:t>
      </w:r>
      <w:r w:rsidRPr="00AF3AF6">
        <w:t xml:space="preserve">жилых зданий </w:t>
      </w:r>
      <w:r>
        <w:t xml:space="preserve">в населенных пунктах п.Кидюга, п.Мирный, п.Квазеньга </w:t>
      </w:r>
      <w:r w:rsidRPr="00AF3AF6">
        <w:t>и 6 отопительных печей</w:t>
      </w:r>
      <w:r>
        <w:t xml:space="preserve"> </w:t>
      </w:r>
      <w:r w:rsidRPr="00F73BBD">
        <w:t>с оформлением договоров безвозмездного выполнения работ</w:t>
      </w:r>
      <w:r>
        <w:t xml:space="preserve"> в п.Лойга, у</w:t>
      </w:r>
      <w:r w:rsidRPr="00F73BBD">
        <w:t>казанные работы выполнены силами нанимателей жилых помещений, с учетом предо</w:t>
      </w:r>
      <w:r>
        <w:t xml:space="preserve">ставленных материалов, приобретенных за счет бюджетных средств в размере 2 325,6 тыс.рублей. </w:t>
      </w:r>
      <w:r w:rsidRPr="00F73BBD">
        <w:t xml:space="preserve"> </w:t>
      </w:r>
    </w:p>
    <w:p w:rsidR="00F73BBD" w:rsidRPr="00F73BBD" w:rsidRDefault="00F73BBD" w:rsidP="00E67532">
      <w:pPr>
        <w:spacing w:line="276" w:lineRule="auto"/>
        <w:jc w:val="both"/>
      </w:pPr>
      <w:r>
        <w:t xml:space="preserve">         - </w:t>
      </w:r>
      <w:r w:rsidRPr="00F73BBD">
        <w:t>выполнен косметический ремонт жилого помещения по адресу: ул.Южная</w:t>
      </w:r>
      <w:r>
        <w:t>, д.</w:t>
      </w:r>
      <w:r w:rsidRPr="00F73BBD">
        <w:t xml:space="preserve">4 п.Октябрьский с целью </w:t>
      </w:r>
      <w:r w:rsidR="00F84149">
        <w:t xml:space="preserve">дальнейшего </w:t>
      </w:r>
      <w:r w:rsidRPr="00F73BBD">
        <w:t xml:space="preserve">предоставления </w:t>
      </w:r>
      <w:r w:rsidR="00F84149">
        <w:t>его</w:t>
      </w:r>
      <w:r w:rsidRPr="00F73BBD">
        <w:t xml:space="preserve"> по договору социального найма.</w:t>
      </w:r>
    </w:p>
    <w:p w:rsidR="00F73BBD" w:rsidRPr="00F73BBD" w:rsidRDefault="009E1BFB" w:rsidP="00E67532">
      <w:pPr>
        <w:spacing w:line="276" w:lineRule="auto"/>
        <w:ind w:firstLine="709"/>
        <w:jc w:val="both"/>
      </w:pPr>
      <w:r>
        <w:t>- в</w:t>
      </w:r>
      <w:r w:rsidR="00F73BBD" w:rsidRPr="00F73BBD">
        <w:t xml:space="preserve"> рамках региональн</w:t>
      </w:r>
      <w:r w:rsidR="00F84149">
        <w:t>ой</w:t>
      </w:r>
      <w:r w:rsidR="00F73BBD" w:rsidRPr="00F73BBD">
        <w:t xml:space="preserve"> программ</w:t>
      </w:r>
      <w:r w:rsidR="00F84149">
        <w:t>ы</w:t>
      </w:r>
      <w:r w:rsidR="00F73BBD" w:rsidRPr="00F73BBD">
        <w:t xml:space="preserve"> капитального ремонта общего имущества в МКД, расположенных на территории Архангельской области на 2014-2043 г.г. выполнен капитальны</w:t>
      </w:r>
      <w:r w:rsidR="00F84149">
        <w:t>й</w:t>
      </w:r>
      <w:r w:rsidR="00F73BBD" w:rsidRPr="00F73BBD">
        <w:t xml:space="preserve"> ремонт кр</w:t>
      </w:r>
      <w:r w:rsidR="00F84149">
        <w:t>овельных покрытий по адресу: п.Октябрьский ул.</w:t>
      </w:r>
      <w:r w:rsidR="00F73BBD" w:rsidRPr="00F73BBD">
        <w:t xml:space="preserve">Советская д. 4 </w:t>
      </w:r>
      <w:r>
        <w:t xml:space="preserve">на </w:t>
      </w:r>
      <w:r>
        <w:lastRenderedPageBreak/>
        <w:t xml:space="preserve">сумму </w:t>
      </w:r>
      <w:r w:rsidR="00F73BBD" w:rsidRPr="00F73BBD">
        <w:t>2</w:t>
      </w:r>
      <w:r>
        <w:t> </w:t>
      </w:r>
      <w:r w:rsidR="00F73BBD" w:rsidRPr="00F73BBD">
        <w:t>452</w:t>
      </w:r>
      <w:r>
        <w:t>,9 тыс.рублей,</w:t>
      </w:r>
      <w:r w:rsidR="00F73BBD" w:rsidRPr="00F73BBD">
        <w:t xml:space="preserve"> </w:t>
      </w:r>
      <w:r>
        <w:t xml:space="preserve">по </w:t>
      </w:r>
      <w:r w:rsidR="00F73BBD" w:rsidRPr="00F73BBD">
        <w:t>ул.Домостроителей</w:t>
      </w:r>
      <w:r>
        <w:t>, д.</w:t>
      </w:r>
      <w:r w:rsidR="00F73BBD" w:rsidRPr="00F73BBD">
        <w:t xml:space="preserve">8 </w:t>
      </w:r>
      <w:r>
        <w:t>на сумму</w:t>
      </w:r>
      <w:r w:rsidR="00F73BBD" w:rsidRPr="00F73BBD">
        <w:t xml:space="preserve"> 5</w:t>
      </w:r>
      <w:r>
        <w:t> </w:t>
      </w:r>
      <w:r w:rsidR="00F73BBD" w:rsidRPr="00F73BBD">
        <w:t>194</w:t>
      </w:r>
      <w:r>
        <w:t>,</w:t>
      </w:r>
      <w:r w:rsidR="00F73BBD" w:rsidRPr="00F73BBD">
        <w:t>6</w:t>
      </w:r>
      <w:r>
        <w:t xml:space="preserve"> тыс.рублей, </w:t>
      </w:r>
      <w:r w:rsidR="00F73BBD" w:rsidRPr="00F73BBD">
        <w:t xml:space="preserve">   д.Юрятинская</w:t>
      </w:r>
      <w:r>
        <w:t>,</w:t>
      </w:r>
      <w:r w:rsidR="00F73BBD" w:rsidRPr="00F73BBD">
        <w:t xml:space="preserve"> д.50 </w:t>
      </w:r>
      <w:r>
        <w:t>на сумму</w:t>
      </w:r>
      <w:r w:rsidR="00F73BBD" w:rsidRPr="00F73BBD">
        <w:t xml:space="preserve">  3</w:t>
      </w:r>
      <w:r>
        <w:t> </w:t>
      </w:r>
      <w:r w:rsidR="00F73BBD" w:rsidRPr="00F73BBD">
        <w:t>743</w:t>
      </w:r>
      <w:r>
        <w:t>,9 тыс.рублей.</w:t>
      </w:r>
    </w:p>
    <w:p w:rsidR="009E1BFB" w:rsidRDefault="009E1BFB" w:rsidP="00E67532">
      <w:pPr>
        <w:spacing w:line="276" w:lineRule="auto"/>
        <w:ind w:firstLine="567"/>
        <w:jc w:val="both"/>
      </w:pPr>
      <w:r>
        <w:t xml:space="preserve"> </w:t>
      </w:r>
      <w:r w:rsidR="00AF3AF6" w:rsidRPr="00AF3AF6">
        <w:t xml:space="preserve">- ремонт децентрализованных источников </w:t>
      </w:r>
      <w:r>
        <w:t xml:space="preserve">питьевого водоснабжения </w:t>
      </w:r>
      <w:r w:rsidR="00AF3AF6" w:rsidRPr="00AF3AF6">
        <w:t xml:space="preserve">(колодцев) на территориях п.Квазеньга, д.Кондратовская, п.Кизема, п.Первомайский, п.Глубокий, п.Студенец, п.Кидюга, п.Илеза, с.Малодоры. Всего отремонтировано 14 </w:t>
      </w:r>
      <w:r>
        <w:t>колодцев,</w:t>
      </w:r>
      <w:r w:rsidRPr="009E1BFB">
        <w:t xml:space="preserve"> на общую сумму 2</w:t>
      </w:r>
      <w:r>
        <w:t> </w:t>
      </w:r>
      <w:r w:rsidRPr="009E1BFB">
        <w:t>658</w:t>
      </w:r>
      <w:r>
        <w:t>,1 тыс.рублей.</w:t>
      </w:r>
      <w:r w:rsidR="00AF3AF6" w:rsidRPr="00AF3AF6">
        <w:t xml:space="preserve"> </w:t>
      </w:r>
    </w:p>
    <w:p w:rsidR="009E1BFB" w:rsidRPr="009E1BFB" w:rsidRDefault="00CC3F21" w:rsidP="00E67532">
      <w:pPr>
        <w:spacing w:line="276" w:lineRule="auto"/>
        <w:jc w:val="both"/>
      </w:pPr>
      <w:r>
        <w:t xml:space="preserve">           </w:t>
      </w:r>
      <w:r w:rsidR="009E1BFB" w:rsidRPr="009E1BFB">
        <w:t xml:space="preserve">На территории Устьянского муниципального округа имеется более 100 источников децентрализованного водоснабжения. В настоящее время в общем реестре администрации Устьянского муниципального округа находится 26 заявлений граждан о необходимости провести ремонт колодцев. </w:t>
      </w:r>
    </w:p>
    <w:p w:rsidR="009E1BFB" w:rsidRPr="009E1BFB" w:rsidRDefault="009E1BFB" w:rsidP="00E67532">
      <w:pPr>
        <w:spacing w:line="276" w:lineRule="auto"/>
        <w:ind w:firstLine="709"/>
        <w:jc w:val="both"/>
      </w:pPr>
      <w:r>
        <w:t xml:space="preserve">- </w:t>
      </w:r>
      <w:r w:rsidRPr="009E1BFB">
        <w:t>осуществлен капитальный ремонт систем центрального водоснабжения на территории дер.Алферовская, пос.Мирный, пос.Глубокий, дер.Ларютинская на общую сумму 1</w:t>
      </w:r>
      <w:r>
        <w:t> </w:t>
      </w:r>
      <w:r w:rsidRPr="009E1BFB">
        <w:t>910</w:t>
      </w:r>
      <w:r>
        <w:t>,6 тыс.рублей.</w:t>
      </w:r>
    </w:p>
    <w:p w:rsidR="00042258" w:rsidRPr="00042258" w:rsidRDefault="002C204A" w:rsidP="00E67532">
      <w:pPr>
        <w:spacing w:line="276" w:lineRule="auto"/>
        <w:ind w:firstLine="709"/>
        <w:jc w:val="both"/>
      </w:pPr>
      <w:r>
        <w:t>- производились р</w:t>
      </w:r>
      <w:r w:rsidR="00042258" w:rsidRPr="00042258">
        <w:t xml:space="preserve">аботы по </w:t>
      </w:r>
      <w:r w:rsidR="00042258">
        <w:t>с</w:t>
      </w:r>
      <w:r w:rsidR="00042258" w:rsidRPr="00042258">
        <w:t>одержани</w:t>
      </w:r>
      <w:r>
        <w:t>ю</w:t>
      </w:r>
      <w:r w:rsidR="00042258" w:rsidRPr="00042258">
        <w:t>, ремонт</w:t>
      </w:r>
      <w:r>
        <w:t xml:space="preserve">у систем </w:t>
      </w:r>
      <w:r w:rsidR="00042258" w:rsidRPr="00042258">
        <w:t>водоснабжения и водоотведения</w:t>
      </w:r>
      <w:r>
        <w:t xml:space="preserve"> на общую сумму </w:t>
      </w:r>
      <w:r w:rsidR="00042258" w:rsidRPr="00042258">
        <w:t>1</w:t>
      </w:r>
      <w:r>
        <w:t> </w:t>
      </w:r>
      <w:r w:rsidR="00042258" w:rsidRPr="00042258">
        <w:t>399</w:t>
      </w:r>
      <w:r>
        <w:t>,7 тыс.рублей</w:t>
      </w:r>
      <w:r w:rsidR="00042258" w:rsidRPr="00042258">
        <w:t xml:space="preserve">.  </w:t>
      </w:r>
    </w:p>
    <w:p w:rsidR="00042258" w:rsidRPr="00042258" w:rsidRDefault="002C204A" w:rsidP="00E67532">
      <w:pPr>
        <w:spacing w:line="276" w:lineRule="auto"/>
        <w:ind w:firstLine="709"/>
        <w:jc w:val="both"/>
      </w:pPr>
      <w:r>
        <w:t>- о</w:t>
      </w:r>
      <w:r w:rsidR="00042258" w:rsidRPr="00042258">
        <w:t>существлена прокладка участка канализационной сети в д.Нагорская</w:t>
      </w:r>
      <w:r>
        <w:t>,</w:t>
      </w:r>
      <w:r w:rsidR="00042258" w:rsidRPr="00042258">
        <w:t xml:space="preserve"> стоимость </w:t>
      </w:r>
      <w:r>
        <w:t>данных</w:t>
      </w:r>
      <w:r w:rsidR="00042258" w:rsidRPr="00042258">
        <w:t xml:space="preserve"> работ составила 519</w:t>
      </w:r>
      <w:r>
        <w:t>,9 тыс.рублей</w:t>
      </w:r>
      <w:r w:rsidR="00042258" w:rsidRPr="00042258">
        <w:t xml:space="preserve">. Данное мероприятие позволило устранить причину регулярных засоров и переполнения канализационных колодцев.  </w:t>
      </w:r>
    </w:p>
    <w:p w:rsidR="00CC3F21" w:rsidRDefault="00CC3F21" w:rsidP="00E67532">
      <w:pPr>
        <w:spacing w:line="276" w:lineRule="auto"/>
        <w:jc w:val="center"/>
        <w:rPr>
          <w:u w:val="single"/>
        </w:rPr>
      </w:pPr>
    </w:p>
    <w:p w:rsidR="00AF3AF6" w:rsidRPr="00AF3AF6" w:rsidRDefault="00AF3AF6" w:rsidP="00AF3AF6">
      <w:pPr>
        <w:jc w:val="center"/>
        <w:rPr>
          <w:u w:val="single"/>
        </w:rPr>
      </w:pPr>
      <w:r w:rsidRPr="00AF3AF6">
        <w:rPr>
          <w:u w:val="single"/>
        </w:rPr>
        <w:t>Мероприятия по подготовке к отопительному сезону 2023-2024 г.г.</w:t>
      </w:r>
    </w:p>
    <w:p w:rsidR="00AF3AF6" w:rsidRPr="00AF3AF6" w:rsidRDefault="00AF3AF6" w:rsidP="00AF3AF6">
      <w:pPr>
        <w:jc w:val="center"/>
        <w:rPr>
          <w:u w:val="single"/>
        </w:rPr>
      </w:pPr>
    </w:p>
    <w:p w:rsidR="00B72E2A" w:rsidRDefault="00B72E2A" w:rsidP="00E67532">
      <w:pPr>
        <w:spacing w:line="276" w:lineRule="auto"/>
        <w:ind w:firstLine="709"/>
        <w:jc w:val="both"/>
      </w:pPr>
      <w:r w:rsidRPr="00B72E2A">
        <w:t xml:space="preserve">В рамках </w:t>
      </w:r>
      <w:r>
        <w:t>подготовки к отопительному сезону</w:t>
      </w:r>
      <w:r w:rsidRPr="00B72E2A">
        <w:t xml:space="preserve"> осуществлен ремонт котельного оборудования на территории с.Шангалы и д.Юрятинская.</w:t>
      </w:r>
      <w:r>
        <w:t xml:space="preserve"> </w:t>
      </w:r>
    </w:p>
    <w:p w:rsidR="00B72E2A" w:rsidRPr="006B0891" w:rsidRDefault="006B0891" w:rsidP="00E67532">
      <w:pPr>
        <w:spacing w:line="276" w:lineRule="auto"/>
        <w:ind w:firstLine="709"/>
        <w:jc w:val="both"/>
      </w:pPr>
      <w:r w:rsidRPr="006B0891">
        <w:t xml:space="preserve">Завершены работы по строительству новой котельной в д.Ульяновская и подготовлены документы для внесения изменений в концессионное соглашение на указанной территории. </w:t>
      </w:r>
      <w:r w:rsidR="00B72E2A" w:rsidRPr="006B0891">
        <w:t xml:space="preserve">Осуществлена прокладка участка </w:t>
      </w:r>
      <w:r w:rsidR="00123C7C">
        <w:t>водопроводной</w:t>
      </w:r>
      <w:r w:rsidR="00B72E2A" w:rsidRPr="006B0891">
        <w:t xml:space="preserve"> сети от вновь построенного здания котельной до ближайшего распределительного колодца</w:t>
      </w:r>
      <w:r w:rsidR="00C530E8">
        <w:t xml:space="preserve"> на сумму </w:t>
      </w:r>
      <w:r w:rsidR="00B72E2A" w:rsidRPr="006B0891">
        <w:t>92</w:t>
      </w:r>
      <w:r>
        <w:t>,2 тыс.рублей.</w:t>
      </w:r>
    </w:p>
    <w:p w:rsidR="00C530E8" w:rsidRDefault="00B72E2A" w:rsidP="00E67532">
      <w:pPr>
        <w:spacing w:line="276" w:lineRule="auto"/>
        <w:ind w:firstLine="709"/>
        <w:jc w:val="both"/>
      </w:pPr>
      <w:r w:rsidRPr="006B0891">
        <w:t>Кроме того, в летний период 2023 года объект</w:t>
      </w:r>
      <w:r w:rsidR="00C530E8">
        <w:t>ы</w:t>
      </w:r>
      <w:r w:rsidRPr="006B0891">
        <w:t xml:space="preserve"> теплоснабжения, водоснабжения и водоотведения на территориях с.Шангалы, д.Юрятинская, п.Советский, д.Бережная</w:t>
      </w:r>
      <w:r w:rsidR="00C530E8">
        <w:t xml:space="preserve"> Шангальской сельской территории,</w:t>
      </w:r>
      <w:r w:rsidRPr="006B0891">
        <w:rPr>
          <w:b/>
        </w:rPr>
        <w:t xml:space="preserve"> </w:t>
      </w:r>
      <w:r w:rsidRPr="006B0891">
        <w:t xml:space="preserve">п. Кизема, </w:t>
      </w:r>
      <w:r w:rsidR="00C530E8">
        <w:t xml:space="preserve">Бестужевской, </w:t>
      </w:r>
      <w:r w:rsidRPr="006B0891">
        <w:t>Строевско</w:t>
      </w:r>
      <w:r w:rsidR="00C530E8">
        <w:t xml:space="preserve">й, </w:t>
      </w:r>
      <w:r w:rsidRPr="006B0891">
        <w:t>Лойгинско</w:t>
      </w:r>
      <w:r w:rsidR="00C530E8">
        <w:t xml:space="preserve">й, </w:t>
      </w:r>
      <w:r w:rsidRPr="006B0891">
        <w:t>Лихачевско</w:t>
      </w:r>
      <w:r w:rsidR="00C530E8">
        <w:t xml:space="preserve">й, </w:t>
      </w:r>
      <w:r w:rsidRPr="006B0891">
        <w:t>Дмитриевско</w:t>
      </w:r>
      <w:r w:rsidR="00C530E8">
        <w:t>й сельской территории переданы в управление ООО «ГК «УЛК»</w:t>
      </w:r>
      <w:r w:rsidRPr="006B0891">
        <w:t xml:space="preserve">. </w:t>
      </w:r>
      <w:r w:rsidR="00C530E8">
        <w:t xml:space="preserve">   </w:t>
      </w:r>
    </w:p>
    <w:p w:rsidR="001239E5" w:rsidRPr="006B0891" w:rsidRDefault="00B72E2A" w:rsidP="00E67532">
      <w:pPr>
        <w:spacing w:line="276" w:lineRule="auto"/>
        <w:ind w:firstLine="709"/>
        <w:jc w:val="both"/>
      </w:pPr>
      <w:r w:rsidRPr="006B0891">
        <w:t xml:space="preserve">В рамках подготовки к отопительному периоду выдано 110 паспортов готовности потребителям и ресурсоснабжающим организациям. </w:t>
      </w:r>
    </w:p>
    <w:p w:rsidR="00B72E2A" w:rsidRPr="00C530E8" w:rsidRDefault="00B72E2A" w:rsidP="00E67532">
      <w:pPr>
        <w:spacing w:line="276" w:lineRule="auto"/>
        <w:ind w:firstLine="709"/>
        <w:jc w:val="both"/>
      </w:pPr>
      <w:r w:rsidRPr="00C530E8">
        <w:t>Оформлены и направлены в Ростехнадзор документы на получение разрешения на допуск в отношении ФАП Нагорская, Советский (тепло, электричество), 3- жилых дом</w:t>
      </w:r>
      <w:r w:rsidR="001239E5" w:rsidRPr="00C530E8">
        <w:t>а</w:t>
      </w:r>
      <w:r w:rsidRPr="00C530E8">
        <w:t xml:space="preserve"> (с.Шангалы, с.Малодоры), а также в отношении котельной д.Едьма (замена котлооборудования).</w:t>
      </w:r>
    </w:p>
    <w:p w:rsidR="00AF3AF6" w:rsidRPr="00C530E8" w:rsidRDefault="00C530E8" w:rsidP="00E67532">
      <w:pPr>
        <w:spacing w:line="276" w:lineRule="auto"/>
        <w:ind w:firstLine="708"/>
        <w:jc w:val="both"/>
      </w:pPr>
      <w:r>
        <w:t>Общие затраты по</w:t>
      </w:r>
      <w:r w:rsidRPr="00C530E8">
        <w:t xml:space="preserve"> подготовке к отопительному сезону </w:t>
      </w:r>
      <w:r w:rsidR="00B72E2A" w:rsidRPr="00C530E8">
        <w:t>с</w:t>
      </w:r>
      <w:r>
        <w:t>оставили</w:t>
      </w:r>
      <w:r w:rsidR="00B72E2A" w:rsidRPr="00C530E8">
        <w:t xml:space="preserve"> 999</w:t>
      </w:r>
      <w:r>
        <w:t>,</w:t>
      </w:r>
      <w:r w:rsidR="00B72E2A" w:rsidRPr="00C530E8">
        <w:t>0</w:t>
      </w:r>
      <w:r>
        <w:t xml:space="preserve"> тыс.</w:t>
      </w:r>
      <w:r w:rsidR="00B72E2A" w:rsidRPr="00C530E8">
        <w:t>руб</w:t>
      </w:r>
      <w:r>
        <w:t>лей</w:t>
      </w:r>
      <w:r w:rsidR="00B72E2A" w:rsidRPr="00C530E8">
        <w:t>.</w:t>
      </w:r>
    </w:p>
    <w:p w:rsidR="00664DEC" w:rsidRDefault="00664DEC" w:rsidP="00E67532">
      <w:pPr>
        <w:spacing w:line="276" w:lineRule="auto"/>
        <w:ind w:firstLine="708"/>
        <w:jc w:val="both"/>
        <w:rPr>
          <w:highlight w:val="cyan"/>
        </w:rPr>
      </w:pPr>
    </w:p>
    <w:p w:rsidR="004F7223" w:rsidRDefault="004F7223" w:rsidP="004F201A">
      <w:pPr>
        <w:ind w:left="142"/>
        <w:jc w:val="center"/>
        <w:rPr>
          <w:b/>
        </w:rPr>
      </w:pPr>
    </w:p>
    <w:p w:rsidR="004F7223" w:rsidRDefault="004F7223" w:rsidP="004F201A">
      <w:pPr>
        <w:ind w:left="142"/>
        <w:jc w:val="center"/>
        <w:rPr>
          <w:b/>
        </w:rPr>
      </w:pPr>
    </w:p>
    <w:p w:rsidR="004F7223" w:rsidRDefault="004F7223" w:rsidP="004F201A">
      <w:pPr>
        <w:ind w:left="142"/>
        <w:jc w:val="center"/>
        <w:rPr>
          <w:b/>
        </w:rPr>
      </w:pPr>
    </w:p>
    <w:p w:rsidR="004F7223" w:rsidRDefault="004F7223" w:rsidP="004F201A">
      <w:pPr>
        <w:ind w:left="142"/>
        <w:jc w:val="center"/>
        <w:rPr>
          <w:b/>
        </w:rPr>
      </w:pPr>
    </w:p>
    <w:p w:rsidR="004F7223" w:rsidRDefault="004F7223" w:rsidP="004F201A">
      <w:pPr>
        <w:ind w:left="142"/>
        <w:jc w:val="center"/>
        <w:rPr>
          <w:b/>
        </w:rPr>
      </w:pPr>
    </w:p>
    <w:p w:rsidR="004F7223" w:rsidRDefault="004F7223" w:rsidP="004F201A">
      <w:pPr>
        <w:ind w:left="142"/>
        <w:jc w:val="center"/>
        <w:rPr>
          <w:b/>
        </w:rPr>
      </w:pPr>
    </w:p>
    <w:p w:rsidR="004F201A" w:rsidRPr="005C7CAA" w:rsidRDefault="00FC51BA" w:rsidP="004F201A">
      <w:pPr>
        <w:ind w:left="142"/>
        <w:jc w:val="center"/>
        <w:rPr>
          <w:b/>
        </w:rPr>
      </w:pPr>
      <w:r w:rsidRPr="005C7CAA">
        <w:rPr>
          <w:b/>
        </w:rPr>
        <w:lastRenderedPageBreak/>
        <w:t>1</w:t>
      </w:r>
      <w:r w:rsidR="00781F52" w:rsidRPr="005C7CAA">
        <w:rPr>
          <w:b/>
        </w:rPr>
        <w:t>1</w:t>
      </w:r>
      <w:r w:rsidR="004F201A" w:rsidRPr="005C7CAA">
        <w:rPr>
          <w:b/>
        </w:rPr>
        <w:t>.Благоустройство</w:t>
      </w:r>
    </w:p>
    <w:p w:rsidR="00EF540B" w:rsidRDefault="00EF540B" w:rsidP="00EF540B">
      <w:pPr>
        <w:spacing w:line="276" w:lineRule="auto"/>
        <w:contextualSpacing/>
        <w:jc w:val="both"/>
        <w:rPr>
          <w:b/>
          <w:color w:val="FF0000"/>
        </w:rPr>
      </w:pPr>
    </w:p>
    <w:p w:rsidR="00EF540B" w:rsidRPr="00EF540B" w:rsidRDefault="00472BBC" w:rsidP="00EF540B">
      <w:pPr>
        <w:spacing w:line="276" w:lineRule="auto"/>
        <w:contextualSpacing/>
        <w:jc w:val="both"/>
      </w:pPr>
      <w:r>
        <w:t xml:space="preserve"> </w:t>
      </w:r>
      <w:r w:rsidR="00EF540B">
        <w:t xml:space="preserve">         Для достижения целей реализации н</w:t>
      </w:r>
      <w:r w:rsidR="00EF540B" w:rsidRPr="00EF540B">
        <w:rPr>
          <w:color w:val="000000"/>
        </w:rPr>
        <w:t>ациональн</w:t>
      </w:r>
      <w:r w:rsidR="00EF540B">
        <w:rPr>
          <w:color w:val="000000"/>
        </w:rPr>
        <w:t>ого</w:t>
      </w:r>
      <w:r w:rsidR="00EF540B" w:rsidRPr="00EF540B">
        <w:rPr>
          <w:color w:val="000000"/>
        </w:rPr>
        <w:t xml:space="preserve"> проект</w:t>
      </w:r>
      <w:r w:rsidR="00EF540B">
        <w:rPr>
          <w:color w:val="000000"/>
        </w:rPr>
        <w:t>а</w:t>
      </w:r>
      <w:r w:rsidR="00EF540B" w:rsidRPr="00EF540B">
        <w:rPr>
          <w:color w:val="000000"/>
        </w:rPr>
        <w:t xml:space="preserve"> </w:t>
      </w:r>
      <w:r w:rsidR="00EF540B" w:rsidRPr="00EF540B">
        <w:t xml:space="preserve">«Жилье и городская среда», </w:t>
      </w:r>
    </w:p>
    <w:p w:rsidR="00472BBC" w:rsidRDefault="00EF540B" w:rsidP="00EF540B">
      <w:pPr>
        <w:pStyle w:val="a9"/>
        <w:spacing w:line="276" w:lineRule="auto"/>
        <w:ind w:left="0"/>
        <w:jc w:val="both"/>
      </w:pPr>
      <w:r>
        <w:t>федерального</w:t>
      </w:r>
      <w:r w:rsidRPr="00EF540B">
        <w:t xml:space="preserve"> проект</w:t>
      </w:r>
      <w:r>
        <w:t>а</w:t>
      </w:r>
      <w:r w:rsidRPr="00EF540B">
        <w:t xml:space="preserve"> «Формирование комфортной городской среды»</w:t>
      </w:r>
      <w:r>
        <w:t>, в</w:t>
      </w:r>
      <w:r w:rsidR="00472BBC" w:rsidRPr="00472BBC">
        <w:t xml:space="preserve"> рамках муниципальной программы «Формирование современной городской среды» за 2023 год выполнены </w:t>
      </w:r>
      <w:r>
        <w:t xml:space="preserve">следующие </w:t>
      </w:r>
      <w:r w:rsidR="00472BBC" w:rsidRPr="00472BBC">
        <w:t>работы:</w:t>
      </w:r>
    </w:p>
    <w:p w:rsidR="00EF540B" w:rsidRDefault="00EF540B" w:rsidP="00EF540B">
      <w:pPr>
        <w:pStyle w:val="a9"/>
        <w:spacing w:line="276" w:lineRule="auto"/>
        <w:ind w:left="0"/>
        <w:jc w:val="both"/>
      </w:pPr>
      <w:r>
        <w:t xml:space="preserve">            </w:t>
      </w:r>
      <w:r w:rsidRPr="00472BBC">
        <w:t>в п.Кизема было осуществлено у</w:t>
      </w:r>
      <w:r w:rsidRPr="00472BBC">
        <w:rPr>
          <w:bCs/>
        </w:rPr>
        <w:t xml:space="preserve">стройство бесшовного резинового покрытия спортивной площадки по ул. Чкалова, </w:t>
      </w:r>
      <w:r w:rsidRPr="00472BBC">
        <w:t xml:space="preserve">благоустроена общественная территория ДК (устройство пешеходных дорожек, заливка площадки под скейт-парк, бетонирование и резиновое покрытие спортивной площадки под тренажеры) </w:t>
      </w:r>
      <w:r>
        <w:t>на общую сумму</w:t>
      </w:r>
      <w:r w:rsidRPr="00472BBC">
        <w:t xml:space="preserve"> 16</w:t>
      </w:r>
      <w:r>
        <w:t> </w:t>
      </w:r>
      <w:r w:rsidRPr="00472BBC">
        <w:t>255</w:t>
      </w:r>
      <w:r>
        <w:t>,6 тыс.</w:t>
      </w:r>
      <w:r w:rsidRPr="00472BBC">
        <w:t>руб</w:t>
      </w:r>
      <w:r>
        <w:t>лей</w:t>
      </w:r>
      <w:r w:rsidRPr="00472BBC">
        <w:t>.</w:t>
      </w:r>
    </w:p>
    <w:p w:rsidR="00EF540B" w:rsidRDefault="00EF540B" w:rsidP="00EF540B">
      <w:pPr>
        <w:pStyle w:val="a9"/>
        <w:spacing w:line="276" w:lineRule="auto"/>
        <w:ind w:left="0"/>
        <w:jc w:val="both"/>
      </w:pPr>
      <w:r>
        <w:t xml:space="preserve">            б</w:t>
      </w:r>
      <w:r w:rsidRPr="00472BBC">
        <w:rPr>
          <w:bCs/>
        </w:rPr>
        <w:t xml:space="preserve">лагоустройство (укладка брусчатки) общественной территории центрального парка с. Шангалы по ул. Ленина, д.47 </w:t>
      </w:r>
      <w:r>
        <w:rPr>
          <w:bCs/>
        </w:rPr>
        <w:t xml:space="preserve">на общую сумму </w:t>
      </w:r>
      <w:r w:rsidRPr="00472BBC">
        <w:rPr>
          <w:bCs/>
        </w:rPr>
        <w:t>571</w:t>
      </w:r>
      <w:r>
        <w:rPr>
          <w:bCs/>
        </w:rPr>
        <w:t>,</w:t>
      </w:r>
      <w:r w:rsidRPr="00472BBC">
        <w:rPr>
          <w:bCs/>
        </w:rPr>
        <w:t>9</w:t>
      </w:r>
      <w:r>
        <w:rPr>
          <w:bCs/>
        </w:rPr>
        <w:t xml:space="preserve"> тыс.</w:t>
      </w:r>
      <w:r w:rsidRPr="00472BBC">
        <w:rPr>
          <w:bCs/>
        </w:rPr>
        <w:t>руб</w:t>
      </w:r>
      <w:r>
        <w:rPr>
          <w:bCs/>
        </w:rPr>
        <w:t>лей</w:t>
      </w:r>
      <w:r w:rsidRPr="00472BBC">
        <w:rPr>
          <w:bCs/>
        </w:rPr>
        <w:t>.</w:t>
      </w:r>
    </w:p>
    <w:p w:rsidR="00EF540B" w:rsidRPr="00472BBC" w:rsidRDefault="00EF540B" w:rsidP="00EF540B">
      <w:pPr>
        <w:pStyle w:val="a9"/>
        <w:spacing w:line="276" w:lineRule="auto"/>
        <w:ind w:left="0"/>
        <w:jc w:val="both"/>
      </w:pPr>
      <w:r>
        <w:rPr>
          <w:bCs/>
        </w:rPr>
        <w:t xml:space="preserve">             разработка</w:t>
      </w:r>
      <w:r w:rsidRPr="00472BBC">
        <w:rPr>
          <w:bCs/>
        </w:rPr>
        <w:t xml:space="preserve"> проектно-сметной документации объекта</w:t>
      </w:r>
      <w:r>
        <w:rPr>
          <w:bCs/>
        </w:rPr>
        <w:t xml:space="preserve"> </w:t>
      </w:r>
      <w:r w:rsidRPr="00472BBC">
        <w:rPr>
          <w:bCs/>
        </w:rPr>
        <w:t>«Парк молодежи» в п. Октябрьский</w:t>
      </w:r>
      <w:r>
        <w:rPr>
          <w:bCs/>
        </w:rPr>
        <w:t>.</w:t>
      </w:r>
    </w:p>
    <w:p w:rsidR="00472BBC" w:rsidRPr="00472BBC" w:rsidRDefault="00472BBC" w:rsidP="00472BBC">
      <w:pPr>
        <w:spacing w:line="276" w:lineRule="auto"/>
        <w:jc w:val="both"/>
      </w:pPr>
      <w:r w:rsidRPr="00472BBC">
        <w:tab/>
      </w:r>
      <w:r w:rsidRPr="00472BBC">
        <w:rPr>
          <w:bCs/>
        </w:rPr>
        <w:t xml:space="preserve"> </w:t>
      </w:r>
      <w:r w:rsidRPr="00472BBC">
        <w:rPr>
          <w:rStyle w:val="fontstyle01"/>
          <w:sz w:val="24"/>
          <w:szCs w:val="24"/>
        </w:rPr>
        <w:t>разработк</w:t>
      </w:r>
      <w:r w:rsidR="00EF540B">
        <w:rPr>
          <w:rStyle w:val="fontstyle01"/>
          <w:sz w:val="24"/>
          <w:szCs w:val="24"/>
        </w:rPr>
        <w:t>а</w:t>
      </w:r>
      <w:r w:rsidRPr="00472BBC">
        <w:rPr>
          <w:rStyle w:val="fontstyle01"/>
          <w:sz w:val="24"/>
          <w:szCs w:val="24"/>
        </w:rPr>
        <w:t xml:space="preserve"> проектно-сметной документации на</w:t>
      </w:r>
      <w:r w:rsidRPr="00472BBC">
        <w:t xml:space="preserve"> благоустройство общественной территории п.Кизема</w:t>
      </w:r>
      <w:r>
        <w:t xml:space="preserve">, </w:t>
      </w:r>
      <w:r w:rsidRPr="00472BBC">
        <w:t>ул.Ленина, ул.Комсомольская, ул.</w:t>
      </w:r>
      <w:r w:rsidR="00EF540B">
        <w:t xml:space="preserve"> Железнодорожная.</w:t>
      </w:r>
    </w:p>
    <w:p w:rsidR="006B336E" w:rsidRPr="006B336E" w:rsidRDefault="006B336E" w:rsidP="006B336E">
      <w:pPr>
        <w:spacing w:line="276" w:lineRule="auto"/>
        <w:ind w:firstLine="709"/>
        <w:jc w:val="both"/>
      </w:pPr>
      <w:r>
        <w:t xml:space="preserve">Так же </w:t>
      </w:r>
      <w:r w:rsidR="00E67532">
        <w:t xml:space="preserve">в Устьянском </w:t>
      </w:r>
      <w:r>
        <w:t>округ</w:t>
      </w:r>
      <w:r w:rsidR="00E67532">
        <w:t xml:space="preserve">е с 2023 года работает </w:t>
      </w:r>
      <w:r w:rsidR="00664DEC" w:rsidRPr="005C7CAA">
        <w:t>муниципальн</w:t>
      </w:r>
      <w:r w:rsidR="00E67532">
        <w:t>ая</w:t>
      </w:r>
      <w:r w:rsidR="00664DEC" w:rsidRPr="005C7CAA">
        <w:t xml:space="preserve"> программ</w:t>
      </w:r>
      <w:r w:rsidR="00E67532">
        <w:t>а</w:t>
      </w:r>
      <w:r w:rsidR="00664DEC" w:rsidRPr="005C7CAA">
        <w:t xml:space="preserve"> «Благоустройство территорий Устьянского муниципального округа»</w:t>
      </w:r>
      <w:r>
        <w:t xml:space="preserve">. </w:t>
      </w:r>
      <w:r w:rsidR="00664DEC" w:rsidRPr="005C7CAA">
        <w:t xml:space="preserve"> </w:t>
      </w:r>
      <w:r w:rsidRPr="006B336E">
        <w:t xml:space="preserve">Основным результатом реализации </w:t>
      </w:r>
      <w:r w:rsidR="00E67532">
        <w:t xml:space="preserve">данной </w:t>
      </w:r>
      <w:r w:rsidRPr="006B336E">
        <w:t>муниципальной программы является комплексное решение проблем благоустройства, обеспечение и улучшение внешнего вида территории Устьянского муниципального округа, способствующего комфортной жизнедеятельности, создание комфортных условий проживания и отдыха населения. Для достижения данного результата в 2023 году выполнены следующие мероприятия:</w:t>
      </w:r>
    </w:p>
    <w:p w:rsidR="00E67532" w:rsidRPr="006B336E" w:rsidRDefault="00E67532" w:rsidP="007461C1">
      <w:pPr>
        <w:pStyle w:val="a9"/>
        <w:numPr>
          <w:ilvl w:val="0"/>
          <w:numId w:val="15"/>
        </w:numPr>
        <w:spacing w:line="276" w:lineRule="auto"/>
        <w:contextualSpacing/>
        <w:jc w:val="both"/>
      </w:pPr>
      <w:r w:rsidRPr="006B336E">
        <w:t>В рамках реализации мероприятий по социально-экономическому развитию муниципальных округов</w:t>
      </w:r>
      <w:r>
        <w:t xml:space="preserve"> </w:t>
      </w:r>
      <w:r w:rsidRPr="006B336E">
        <w:t>закуплены 800 светильников и 81 опора, смонтировано 30 новых линий электроосвещения на общую сумму 6</w:t>
      </w:r>
      <w:r w:rsidR="003338B7">
        <w:t> </w:t>
      </w:r>
      <w:r w:rsidRPr="006B336E">
        <w:t>500</w:t>
      </w:r>
      <w:r w:rsidR="003338B7">
        <w:t>,</w:t>
      </w:r>
      <w:r w:rsidRPr="006B336E">
        <w:t>0</w:t>
      </w:r>
      <w:r w:rsidR="003338B7">
        <w:t xml:space="preserve"> тыс.</w:t>
      </w:r>
      <w:r w:rsidRPr="006B336E">
        <w:t>руб</w:t>
      </w:r>
      <w:r w:rsidR="003338B7">
        <w:t>лей</w:t>
      </w:r>
      <w:r w:rsidRPr="006B336E">
        <w:t>.</w:t>
      </w:r>
    </w:p>
    <w:p w:rsidR="003338B7" w:rsidRDefault="003338B7" w:rsidP="007461C1">
      <w:pPr>
        <w:pStyle w:val="a9"/>
        <w:numPr>
          <w:ilvl w:val="0"/>
          <w:numId w:val="15"/>
        </w:numPr>
        <w:spacing w:after="200" w:line="276" w:lineRule="auto"/>
        <w:contextualSpacing/>
        <w:jc w:val="both"/>
      </w:pPr>
      <w:r>
        <w:t>П</w:t>
      </w:r>
      <w:r w:rsidRPr="006B336E">
        <w:t>о благоустройству территории Устьянского муниципального округа на сумму 17</w:t>
      </w:r>
      <w:r>
        <w:t> </w:t>
      </w:r>
      <w:r w:rsidRPr="006B336E">
        <w:t>260</w:t>
      </w:r>
      <w:r>
        <w:t>,</w:t>
      </w:r>
      <w:r w:rsidRPr="006B336E">
        <w:t>4</w:t>
      </w:r>
      <w:r>
        <w:t xml:space="preserve"> тыс.</w:t>
      </w:r>
      <w:r w:rsidRPr="006B336E">
        <w:t>руб</w:t>
      </w:r>
      <w:r>
        <w:t>лей</w:t>
      </w:r>
      <w:r w:rsidRPr="006B336E">
        <w:t>, включая</w:t>
      </w:r>
      <w:r>
        <w:t>:</w:t>
      </w:r>
    </w:p>
    <w:p w:rsidR="003338B7" w:rsidRDefault="003338B7" w:rsidP="003338B7">
      <w:pPr>
        <w:pStyle w:val="a9"/>
        <w:spacing w:after="200" w:line="276" w:lineRule="auto"/>
        <w:ind w:left="720"/>
        <w:contextualSpacing/>
        <w:jc w:val="both"/>
      </w:pPr>
      <w:r>
        <w:t xml:space="preserve">       -</w:t>
      </w:r>
      <w:r w:rsidRPr="006B336E">
        <w:t xml:space="preserve"> покос травы на общественных территориях</w:t>
      </w:r>
      <w:r w:rsidR="00BB2DF2">
        <w:t xml:space="preserve"> округа</w:t>
      </w:r>
      <w:r w:rsidRPr="006B336E">
        <w:t xml:space="preserve">, </w:t>
      </w:r>
    </w:p>
    <w:p w:rsidR="003338B7" w:rsidRDefault="003338B7" w:rsidP="003338B7">
      <w:pPr>
        <w:pStyle w:val="a9"/>
        <w:spacing w:after="200" w:line="276" w:lineRule="auto"/>
        <w:ind w:left="720"/>
        <w:contextualSpacing/>
        <w:jc w:val="both"/>
      </w:pPr>
      <w:r>
        <w:t xml:space="preserve">       - </w:t>
      </w:r>
      <w:r w:rsidR="002C2395" w:rsidRPr="005C7CAA">
        <w:t>содержани</w:t>
      </w:r>
      <w:r w:rsidR="002C2395">
        <w:t>е</w:t>
      </w:r>
      <w:r w:rsidR="002C2395" w:rsidRPr="005C7CAA">
        <w:t xml:space="preserve"> </w:t>
      </w:r>
      <w:r w:rsidR="00B52BE3" w:rsidRPr="005C7CAA">
        <w:t>подвесных мостов</w:t>
      </w:r>
      <w:r w:rsidR="00B52BE3">
        <w:t xml:space="preserve"> </w:t>
      </w:r>
      <w:r w:rsidR="00BB2DF2">
        <w:t>и ремонт</w:t>
      </w:r>
      <w:r w:rsidR="00B52BE3">
        <w:t xml:space="preserve"> </w:t>
      </w:r>
      <w:r w:rsidR="00B52BE3" w:rsidRPr="00B52BE3">
        <w:t>подвесного моста через р. Мехреньга в д. Маньшинская и р.Устья в д.Рыжковская</w:t>
      </w:r>
      <w:r w:rsidRPr="00B52BE3">
        <w:t>,</w:t>
      </w:r>
      <w:r w:rsidRPr="006B336E">
        <w:t xml:space="preserve"> </w:t>
      </w:r>
    </w:p>
    <w:p w:rsidR="003338B7" w:rsidRDefault="003338B7" w:rsidP="003338B7">
      <w:pPr>
        <w:pStyle w:val="a9"/>
        <w:spacing w:after="200" w:line="276" w:lineRule="auto"/>
        <w:ind w:left="720"/>
        <w:contextualSpacing/>
        <w:jc w:val="both"/>
      </w:pPr>
      <w:r>
        <w:t xml:space="preserve">       - </w:t>
      </w:r>
      <w:r w:rsidRPr="006B336E">
        <w:t xml:space="preserve">содержание линий уличного освещения, оплату электроэнергии, </w:t>
      </w:r>
      <w:r w:rsidR="002C2395">
        <w:t xml:space="preserve">по переоформлению точек учета, </w:t>
      </w:r>
      <w:r w:rsidR="002C2395" w:rsidRPr="005C7CAA">
        <w:t>закупке электротоваров и аппаратуры</w:t>
      </w:r>
      <w:r w:rsidR="002C2395">
        <w:t xml:space="preserve"> </w:t>
      </w:r>
      <w:r w:rsidR="002C2395" w:rsidRPr="005C7CAA">
        <w:t>для выполнения ремонтных работ на линиях электроосвещения</w:t>
      </w:r>
      <w:r w:rsidR="002C2395">
        <w:t>,</w:t>
      </w:r>
    </w:p>
    <w:p w:rsidR="003338B7" w:rsidRDefault="003338B7" w:rsidP="003338B7">
      <w:pPr>
        <w:pStyle w:val="a9"/>
        <w:spacing w:after="200" w:line="276" w:lineRule="auto"/>
        <w:ind w:left="720"/>
        <w:contextualSpacing/>
        <w:jc w:val="both"/>
      </w:pPr>
      <w:r>
        <w:t xml:space="preserve">        - </w:t>
      </w:r>
      <w:r w:rsidRPr="006B336E">
        <w:t>ремонт памятника</w:t>
      </w:r>
      <w:r w:rsidRPr="003338B7">
        <w:t xml:space="preserve"> </w:t>
      </w:r>
      <w:r w:rsidRPr="005C7CAA">
        <w:t>«Стелла»</w:t>
      </w:r>
      <w:r>
        <w:t xml:space="preserve"> </w:t>
      </w:r>
      <w:r w:rsidRPr="005C7CAA">
        <w:t>п.Октябрьский</w:t>
      </w:r>
      <w:r w:rsidRPr="006B336E">
        <w:t xml:space="preserve">, </w:t>
      </w:r>
    </w:p>
    <w:p w:rsidR="003338B7" w:rsidRDefault="003338B7" w:rsidP="00B52BE3">
      <w:pPr>
        <w:pStyle w:val="a9"/>
        <w:spacing w:after="200" w:line="276" w:lineRule="auto"/>
        <w:ind w:left="720"/>
        <w:contextualSpacing/>
        <w:jc w:val="both"/>
      </w:pPr>
      <w:r>
        <w:t xml:space="preserve">        - </w:t>
      </w:r>
      <w:r w:rsidR="00BB2DF2" w:rsidRPr="006B336E">
        <w:t>содержани</w:t>
      </w:r>
      <w:r w:rsidR="007C1E26">
        <w:t>е</w:t>
      </w:r>
      <w:r w:rsidR="00BB2DF2" w:rsidRPr="006B336E">
        <w:t xml:space="preserve"> кладбищ</w:t>
      </w:r>
      <w:r w:rsidR="007C1E26">
        <w:t>, были</w:t>
      </w:r>
      <w:r w:rsidR="00BB2DF2" w:rsidRPr="006B336E">
        <w:t xml:space="preserve"> выполнены работы по уборке территории </w:t>
      </w:r>
      <w:r w:rsidR="007C1E26">
        <w:t xml:space="preserve">от мусора, </w:t>
      </w:r>
      <w:r w:rsidR="00BB2DF2" w:rsidRPr="006B336E">
        <w:t xml:space="preserve"> </w:t>
      </w:r>
      <w:r w:rsidR="007C1E26">
        <w:t xml:space="preserve">по </w:t>
      </w:r>
      <w:r w:rsidR="00BB2DF2" w:rsidRPr="006B336E">
        <w:t xml:space="preserve">спилу аварийных деревьев </w:t>
      </w:r>
      <w:r w:rsidR="00B52BE3" w:rsidRPr="00B52BE3">
        <w:t>на кладбище в д.Царевская и в д.Малиновка</w:t>
      </w:r>
      <w:r w:rsidR="00B52BE3">
        <w:t>,</w:t>
      </w:r>
      <w:r w:rsidR="00B52BE3" w:rsidRPr="006B336E">
        <w:t xml:space="preserve"> </w:t>
      </w:r>
      <w:r w:rsidR="00BB2DF2" w:rsidRPr="006B336E">
        <w:t xml:space="preserve">на </w:t>
      </w:r>
      <w:r w:rsidR="007C1E26">
        <w:t xml:space="preserve">общую </w:t>
      </w:r>
      <w:r w:rsidR="00BB2DF2" w:rsidRPr="006B336E">
        <w:t>сумму 1</w:t>
      </w:r>
      <w:r w:rsidR="007C1E26">
        <w:t> </w:t>
      </w:r>
      <w:r w:rsidR="00BB2DF2" w:rsidRPr="006B336E">
        <w:t>550</w:t>
      </w:r>
      <w:r w:rsidR="007C1E26">
        <w:t>,</w:t>
      </w:r>
      <w:r w:rsidR="00BB2DF2" w:rsidRPr="006B336E">
        <w:t>0</w:t>
      </w:r>
      <w:r w:rsidR="007C1E26">
        <w:t xml:space="preserve"> тыс.</w:t>
      </w:r>
      <w:r w:rsidR="00BB2DF2" w:rsidRPr="006B336E">
        <w:t>руб</w:t>
      </w:r>
      <w:r w:rsidR="007C1E26">
        <w:t>лей</w:t>
      </w:r>
      <w:r w:rsidR="00B52BE3">
        <w:t xml:space="preserve">, </w:t>
      </w:r>
    </w:p>
    <w:p w:rsidR="003338B7" w:rsidRDefault="003338B7" w:rsidP="003338B7">
      <w:pPr>
        <w:pStyle w:val="a9"/>
        <w:spacing w:after="200" w:line="276" w:lineRule="auto"/>
        <w:ind w:left="720"/>
        <w:contextualSpacing/>
        <w:jc w:val="both"/>
      </w:pPr>
      <w:r>
        <w:t xml:space="preserve">        - </w:t>
      </w:r>
      <w:r w:rsidRPr="006B336E">
        <w:t>организация и проведение субботников</w:t>
      </w:r>
      <w:r>
        <w:t xml:space="preserve"> по уборке территории</w:t>
      </w:r>
      <w:r w:rsidR="00BB2DF2" w:rsidRPr="00BB2DF2">
        <w:t xml:space="preserve"> </w:t>
      </w:r>
      <w:r w:rsidR="00BB2DF2">
        <w:t xml:space="preserve">и </w:t>
      </w:r>
      <w:r w:rsidR="00BB2DF2" w:rsidRPr="005C7CAA">
        <w:t>вывозу му</w:t>
      </w:r>
      <w:r w:rsidR="00BB2DF2">
        <w:t>сора</w:t>
      </w:r>
      <w:r w:rsidRPr="006B336E">
        <w:t xml:space="preserve">, </w:t>
      </w:r>
    </w:p>
    <w:p w:rsidR="002C2395" w:rsidRDefault="003338B7" w:rsidP="003338B7">
      <w:pPr>
        <w:pStyle w:val="a9"/>
        <w:spacing w:after="200" w:line="276" w:lineRule="auto"/>
        <w:ind w:left="720"/>
        <w:contextualSpacing/>
        <w:jc w:val="both"/>
      </w:pPr>
      <w:r>
        <w:t xml:space="preserve">        </w:t>
      </w:r>
      <w:r w:rsidR="002C2395" w:rsidRPr="005C7CAA">
        <w:t>- по расчистке тротуаров от ул.Спортивной до ул.Ворошиловой в п.Кизема</w:t>
      </w:r>
      <w:r w:rsidR="002C2395">
        <w:t xml:space="preserve">, </w:t>
      </w:r>
    </w:p>
    <w:p w:rsidR="003338B7" w:rsidRDefault="002C2395" w:rsidP="003338B7">
      <w:pPr>
        <w:pStyle w:val="a9"/>
        <w:spacing w:after="200" w:line="276" w:lineRule="auto"/>
        <w:ind w:left="720"/>
        <w:contextualSpacing/>
        <w:jc w:val="both"/>
      </w:pPr>
      <w:r>
        <w:t xml:space="preserve">        </w:t>
      </w:r>
      <w:r w:rsidR="003338B7">
        <w:t xml:space="preserve">- </w:t>
      </w:r>
      <w:r w:rsidR="003338B7" w:rsidRPr="006B336E">
        <w:t>акарицидная обработка</w:t>
      </w:r>
      <w:r w:rsidR="00BB2DF2" w:rsidRPr="00BB2DF2">
        <w:t xml:space="preserve"> </w:t>
      </w:r>
      <w:r w:rsidR="00BB2DF2" w:rsidRPr="005C7CAA">
        <w:t>территории в с.Малодоры</w:t>
      </w:r>
      <w:r w:rsidR="003338B7" w:rsidRPr="006B336E">
        <w:t xml:space="preserve">, </w:t>
      </w:r>
    </w:p>
    <w:p w:rsidR="00BB2DF2" w:rsidRDefault="003338B7" w:rsidP="00BB2DF2">
      <w:pPr>
        <w:pStyle w:val="a9"/>
        <w:spacing w:after="200" w:line="276" w:lineRule="auto"/>
        <w:ind w:left="720"/>
        <w:contextualSpacing/>
        <w:jc w:val="both"/>
      </w:pPr>
      <w:r>
        <w:t xml:space="preserve">        </w:t>
      </w:r>
      <w:r w:rsidR="00BB2DF2">
        <w:t xml:space="preserve">- вырубку </w:t>
      </w:r>
      <w:r w:rsidR="00BB2DF2" w:rsidRPr="005C7CAA">
        <w:t>кустов в п.Мирный</w:t>
      </w:r>
      <w:r w:rsidR="00BB2DF2">
        <w:t xml:space="preserve">, </w:t>
      </w:r>
    </w:p>
    <w:p w:rsidR="00BB2DF2" w:rsidRDefault="00BB2DF2" w:rsidP="00BB2DF2">
      <w:pPr>
        <w:pStyle w:val="a9"/>
        <w:spacing w:after="200" w:line="276" w:lineRule="auto"/>
        <w:ind w:left="720"/>
        <w:contextualSpacing/>
        <w:jc w:val="both"/>
      </w:pPr>
      <w:r>
        <w:t xml:space="preserve">        - </w:t>
      </w:r>
      <w:r w:rsidRPr="005C7CAA">
        <w:t>оканавливани</w:t>
      </w:r>
      <w:r>
        <w:t>е</w:t>
      </w:r>
      <w:r w:rsidRPr="005C7CAA">
        <w:t xml:space="preserve"> </w:t>
      </w:r>
      <w:r>
        <w:t>территории в д.Угольская,</w:t>
      </w:r>
    </w:p>
    <w:p w:rsidR="006B336E" w:rsidRPr="006B336E" w:rsidRDefault="00B52BE3" w:rsidP="00B52BE3">
      <w:pPr>
        <w:spacing w:line="276" w:lineRule="auto"/>
        <w:jc w:val="both"/>
      </w:pPr>
      <w:r>
        <w:lastRenderedPageBreak/>
        <w:t xml:space="preserve">        3. </w:t>
      </w:r>
      <w:r w:rsidR="006B336E" w:rsidRPr="006B336E">
        <w:t>Построена детская сп</w:t>
      </w:r>
      <w:r w:rsidR="00BB2DF2">
        <w:t xml:space="preserve">ортивная площадка в п.Квазеньга, затраты составили </w:t>
      </w:r>
      <w:r w:rsidR="006B336E" w:rsidRPr="006B336E">
        <w:t>2</w:t>
      </w:r>
      <w:r w:rsidR="00BB2DF2">
        <w:t> </w:t>
      </w:r>
      <w:r w:rsidR="006B336E" w:rsidRPr="006B336E">
        <w:t>487</w:t>
      </w:r>
      <w:r w:rsidR="00BB2DF2">
        <w:t>,7 тыс.</w:t>
      </w:r>
      <w:r w:rsidR="006B336E" w:rsidRPr="006B336E">
        <w:t>руб</w:t>
      </w:r>
      <w:r w:rsidR="00BB2DF2">
        <w:t>лей</w:t>
      </w:r>
      <w:r w:rsidR="006B336E" w:rsidRPr="006B336E">
        <w:t>.</w:t>
      </w:r>
    </w:p>
    <w:p w:rsidR="004F201A" w:rsidRPr="0030682C" w:rsidRDefault="00FC51BA" w:rsidP="004F201A">
      <w:pPr>
        <w:pStyle w:val="ConsPlusNonformat"/>
        <w:ind w:left="142"/>
        <w:jc w:val="center"/>
        <w:rPr>
          <w:rFonts w:ascii="Times New Roman" w:hAnsi="Times New Roman"/>
          <w:b/>
          <w:sz w:val="24"/>
          <w:szCs w:val="24"/>
        </w:rPr>
      </w:pPr>
      <w:r w:rsidRPr="0030682C">
        <w:rPr>
          <w:rFonts w:ascii="Times New Roman" w:hAnsi="Times New Roman"/>
          <w:b/>
          <w:sz w:val="24"/>
          <w:szCs w:val="24"/>
        </w:rPr>
        <w:t>1</w:t>
      </w:r>
      <w:r w:rsidR="007E1D19" w:rsidRPr="0030682C">
        <w:rPr>
          <w:rFonts w:ascii="Times New Roman" w:hAnsi="Times New Roman"/>
          <w:b/>
          <w:sz w:val="24"/>
          <w:szCs w:val="24"/>
        </w:rPr>
        <w:t>2</w:t>
      </w:r>
      <w:r w:rsidR="004F201A" w:rsidRPr="0030682C">
        <w:rPr>
          <w:rFonts w:ascii="Times New Roman" w:hAnsi="Times New Roman"/>
          <w:b/>
          <w:sz w:val="24"/>
          <w:szCs w:val="24"/>
        </w:rPr>
        <w:t>.Экология</w:t>
      </w:r>
    </w:p>
    <w:p w:rsidR="00B722C2" w:rsidRPr="00465568" w:rsidRDefault="00B722C2" w:rsidP="004F201A">
      <w:pPr>
        <w:pStyle w:val="ConsPlusNonformat"/>
        <w:ind w:left="142"/>
        <w:jc w:val="center"/>
        <w:rPr>
          <w:rFonts w:ascii="Times New Roman" w:hAnsi="Times New Roman"/>
          <w:b/>
          <w:color w:val="FF0000"/>
          <w:sz w:val="24"/>
          <w:szCs w:val="24"/>
          <w:highlight w:val="yellow"/>
        </w:rPr>
      </w:pPr>
    </w:p>
    <w:p w:rsidR="00455A00" w:rsidRPr="007018B9" w:rsidRDefault="00455A00" w:rsidP="00455A00">
      <w:pPr>
        <w:spacing w:line="276" w:lineRule="auto"/>
        <w:ind w:firstLine="709"/>
        <w:jc w:val="both"/>
      </w:pPr>
      <w:r>
        <w:t xml:space="preserve">Для </w:t>
      </w:r>
      <w:r w:rsidRPr="007018B9">
        <w:t>улучшени</w:t>
      </w:r>
      <w:r>
        <w:t>я</w:t>
      </w:r>
      <w:r w:rsidRPr="007018B9">
        <w:t xml:space="preserve"> экологической ситуации, а также внешнего вида территории Устьянского муниципального округа, способствующего комфортной жизнедеятельности проживания населения </w:t>
      </w:r>
      <w:r>
        <w:t xml:space="preserve">в 2023 году были реализованы мероприятия </w:t>
      </w:r>
      <w:r w:rsidRPr="007018B9">
        <w:t>муниципальной программы «Безопасное обращение с отходами производства и потребления на территории Устьянского муниципального округа»:</w:t>
      </w:r>
    </w:p>
    <w:p w:rsidR="00455A00" w:rsidRDefault="00455A00" w:rsidP="00455A00">
      <w:pPr>
        <w:spacing w:line="276" w:lineRule="auto"/>
        <w:ind w:firstLine="709"/>
        <w:jc w:val="both"/>
        <w:rPr>
          <w:highlight w:val="yellow"/>
        </w:rPr>
      </w:pPr>
      <w:r w:rsidRPr="004F7EC8">
        <w:t>1. Ликвидированы 7 несанкционированных свалок на территори</w:t>
      </w:r>
      <w:r>
        <w:t>и Устьянского муниципального округа на сумму 625,4 тыс.рублей, а именно:</w:t>
      </w:r>
    </w:p>
    <w:p w:rsidR="00455A00" w:rsidRPr="000147F2" w:rsidRDefault="00455A00" w:rsidP="00455A00">
      <w:pPr>
        <w:spacing w:line="276" w:lineRule="auto"/>
        <w:jc w:val="both"/>
      </w:pPr>
      <w:r>
        <w:t xml:space="preserve">        </w:t>
      </w:r>
      <w:r w:rsidRPr="000147F2">
        <w:t xml:space="preserve">- </w:t>
      </w:r>
      <w:r>
        <w:t xml:space="preserve">Бестужевская сельская территория: </w:t>
      </w:r>
      <w:r w:rsidRPr="000147F2">
        <w:t>с. Бестужево (руч. Сидор</w:t>
      </w:r>
      <w:r>
        <w:t xml:space="preserve">ов) стоимостью 214,3 тыс.рублей, </w:t>
      </w:r>
      <w:r w:rsidRPr="000147F2">
        <w:t>д. Пестово</w:t>
      </w:r>
      <w:r>
        <w:t xml:space="preserve"> – 228,5 тыс.рублей,</w:t>
      </w:r>
      <w:r w:rsidRPr="00455A00">
        <w:t xml:space="preserve"> </w:t>
      </w:r>
      <w:r w:rsidRPr="000147F2">
        <w:t xml:space="preserve">д. Ивашевская </w:t>
      </w:r>
      <w:r>
        <w:t xml:space="preserve">– </w:t>
      </w:r>
      <w:r w:rsidRPr="000147F2">
        <w:t>99</w:t>
      </w:r>
      <w:r>
        <w:t>,</w:t>
      </w:r>
      <w:r w:rsidRPr="000147F2">
        <w:t>99</w:t>
      </w:r>
      <w:r>
        <w:t xml:space="preserve"> тыс.</w:t>
      </w:r>
      <w:r w:rsidRPr="000147F2">
        <w:t>руб</w:t>
      </w:r>
      <w:r>
        <w:t>лей;</w:t>
      </w:r>
    </w:p>
    <w:p w:rsidR="00455A00" w:rsidRDefault="00455A00" w:rsidP="00455A00">
      <w:pPr>
        <w:spacing w:line="276" w:lineRule="auto"/>
        <w:jc w:val="both"/>
      </w:pPr>
      <w:r>
        <w:t xml:space="preserve">        - Орловская сельская территория:</w:t>
      </w:r>
      <w:r w:rsidRPr="000147F2">
        <w:t xml:space="preserve"> д. Дубровская </w:t>
      </w:r>
      <w:r>
        <w:t xml:space="preserve">- </w:t>
      </w:r>
      <w:r w:rsidRPr="000147F2">
        <w:t xml:space="preserve">300 </w:t>
      </w:r>
      <w:r>
        <w:t>тыс.рублей</w:t>
      </w:r>
      <w:r w:rsidRPr="000147F2">
        <w:t xml:space="preserve">, </w:t>
      </w:r>
    </w:p>
    <w:p w:rsidR="00455A00" w:rsidRDefault="00455A00" w:rsidP="00455A00">
      <w:pPr>
        <w:spacing w:line="276" w:lineRule="auto"/>
        <w:jc w:val="both"/>
      </w:pPr>
      <w:r>
        <w:t xml:space="preserve">        -</w:t>
      </w:r>
      <w:r w:rsidRPr="000147F2">
        <w:t xml:space="preserve"> </w:t>
      </w:r>
      <w:r>
        <w:t xml:space="preserve">Шангальская сельская территория: </w:t>
      </w:r>
      <w:r w:rsidRPr="000147F2">
        <w:t>с. Шангалы 20</w:t>
      </w:r>
      <w:r>
        <w:t>,</w:t>
      </w:r>
      <w:r w:rsidRPr="000147F2">
        <w:t xml:space="preserve">0 </w:t>
      </w:r>
      <w:r>
        <w:t>тыс.</w:t>
      </w:r>
      <w:r w:rsidRPr="000147F2">
        <w:t>руб</w:t>
      </w:r>
      <w:r>
        <w:t>лей, д</w:t>
      </w:r>
      <w:r w:rsidRPr="000147F2">
        <w:t>. Тарасонаволоцкая</w:t>
      </w:r>
      <w:r>
        <w:t xml:space="preserve"> – 30,0 тыс.рублей (в</w:t>
      </w:r>
      <w:r w:rsidRPr="000147F2">
        <w:t xml:space="preserve"> рамках </w:t>
      </w:r>
      <w:r>
        <w:t xml:space="preserve">исполнения </w:t>
      </w:r>
      <w:r w:rsidRPr="000147F2">
        <w:t>судебного решения</w:t>
      </w:r>
      <w:r>
        <w:t>);</w:t>
      </w:r>
    </w:p>
    <w:p w:rsidR="00455A00" w:rsidRDefault="00455A00" w:rsidP="00455A00">
      <w:pPr>
        <w:spacing w:line="276" w:lineRule="auto"/>
        <w:jc w:val="both"/>
      </w:pPr>
      <w:r>
        <w:t xml:space="preserve">        -</w:t>
      </w:r>
      <w:r w:rsidRPr="000147F2">
        <w:t xml:space="preserve"> </w:t>
      </w:r>
      <w:r>
        <w:t xml:space="preserve">Ростовско-Минская сельская территория, </w:t>
      </w:r>
      <w:r w:rsidRPr="000147F2">
        <w:t xml:space="preserve">д. Угольская </w:t>
      </w:r>
      <w:r>
        <w:t xml:space="preserve">– </w:t>
      </w:r>
      <w:r w:rsidRPr="000147F2">
        <w:t>2</w:t>
      </w:r>
      <w:r>
        <w:t>,</w:t>
      </w:r>
      <w:r w:rsidRPr="000147F2">
        <w:t>5</w:t>
      </w:r>
      <w:r>
        <w:t xml:space="preserve"> тыс.</w:t>
      </w:r>
      <w:r w:rsidRPr="000147F2">
        <w:t>руб</w:t>
      </w:r>
      <w:r>
        <w:t>лей.</w:t>
      </w:r>
      <w:r w:rsidRPr="000147F2">
        <w:tab/>
      </w:r>
    </w:p>
    <w:p w:rsidR="00455A00" w:rsidRDefault="00455A00" w:rsidP="00455A00">
      <w:pPr>
        <w:spacing w:line="276" w:lineRule="auto"/>
        <w:ind w:firstLine="709"/>
        <w:jc w:val="both"/>
      </w:pPr>
      <w:r w:rsidRPr="00A27DFF">
        <w:t xml:space="preserve">2. </w:t>
      </w:r>
      <w:r>
        <w:t xml:space="preserve">Выполнены работы по </w:t>
      </w:r>
      <w:r w:rsidRPr="004F7EC8">
        <w:t>заменен</w:t>
      </w:r>
      <w:r>
        <w:t>е</w:t>
      </w:r>
      <w:r w:rsidRPr="004F7EC8">
        <w:t xml:space="preserve"> 16 контейнеров</w:t>
      </w:r>
      <w:r>
        <w:t>,</w:t>
      </w:r>
      <w:r w:rsidRPr="004F7EC8">
        <w:t xml:space="preserve"> вышедших из строя</w:t>
      </w:r>
      <w:r>
        <w:t>,</w:t>
      </w:r>
      <w:r w:rsidRPr="004F7EC8">
        <w:t xml:space="preserve"> на территории Шангальско</w:t>
      </w:r>
      <w:r>
        <w:t>й</w:t>
      </w:r>
      <w:r w:rsidRPr="004F7EC8">
        <w:t xml:space="preserve"> </w:t>
      </w:r>
      <w:r>
        <w:t>сельской территории на сумму 20,0 тыс.рублей.</w:t>
      </w:r>
    </w:p>
    <w:p w:rsidR="00455A00" w:rsidRDefault="00455A00" w:rsidP="00455A00">
      <w:pPr>
        <w:spacing w:line="276" w:lineRule="auto"/>
        <w:ind w:firstLine="709"/>
        <w:jc w:val="both"/>
      </w:pPr>
      <w:r w:rsidRPr="007018B9">
        <w:t>Выполнены работы по доставке металлических контейнеров для сбора ТКО в количестве 7 штук на контейнерную площадку, расположенную по адресу: д. Кононовская, ул. Школьная на сумму 6,0</w:t>
      </w:r>
      <w:r>
        <w:t xml:space="preserve"> тыс.</w:t>
      </w:r>
      <w:r w:rsidRPr="007018B9">
        <w:t>руб</w:t>
      </w:r>
      <w:r>
        <w:t>лей</w:t>
      </w:r>
      <w:r w:rsidRPr="007018B9">
        <w:t>, в целях избегания ее переполнения.</w:t>
      </w:r>
    </w:p>
    <w:p w:rsidR="00455A00" w:rsidRPr="007018B9" w:rsidRDefault="00455A00" w:rsidP="00455A00">
      <w:pPr>
        <w:spacing w:line="276" w:lineRule="auto"/>
        <w:ind w:firstLine="709"/>
        <w:jc w:val="both"/>
      </w:pPr>
      <w:r w:rsidRPr="007018B9">
        <w:t xml:space="preserve">Произведен ремонт и замена металлических контейнеров на территории </w:t>
      </w:r>
      <w:r>
        <w:t xml:space="preserve">населенных пунктов Молодорской, Ростовско-Минской, Шангальской, Череновской, Бестужевской сельских территориях </w:t>
      </w:r>
      <w:r w:rsidRPr="007018B9">
        <w:t>на сумму 150</w:t>
      </w:r>
      <w:r>
        <w:t>,4 тыс.</w:t>
      </w:r>
      <w:r w:rsidRPr="007018B9">
        <w:t>руб</w:t>
      </w:r>
      <w:r>
        <w:t>лей</w:t>
      </w:r>
      <w:r w:rsidRPr="007018B9">
        <w:t>.</w:t>
      </w:r>
    </w:p>
    <w:p w:rsidR="00455A00" w:rsidRDefault="00455A00" w:rsidP="00455A00">
      <w:pPr>
        <w:spacing w:line="276" w:lineRule="auto"/>
        <w:ind w:firstLine="709"/>
        <w:jc w:val="both"/>
      </w:pPr>
      <w:r w:rsidRPr="00DE4419">
        <w:t>Установлены новые контейнеры в количестве</w:t>
      </w:r>
      <w:r w:rsidRPr="004F7EC8">
        <w:t xml:space="preserve"> 6</w:t>
      </w:r>
      <w:r>
        <w:t>8</w:t>
      </w:r>
      <w:r w:rsidRPr="004F7EC8">
        <w:t xml:space="preserve"> штук на контейнерные площадки, построенные в 2022 году, на территориях Лойгинско</w:t>
      </w:r>
      <w:r w:rsidR="00DE4419">
        <w:t>й</w:t>
      </w:r>
      <w:r w:rsidRPr="004F7EC8">
        <w:t>, Березницко</w:t>
      </w:r>
      <w:r w:rsidR="00DE4419">
        <w:t>й</w:t>
      </w:r>
      <w:r w:rsidRPr="004F7EC8">
        <w:t>, Шангальско</w:t>
      </w:r>
      <w:r w:rsidR="00DE4419">
        <w:t>й</w:t>
      </w:r>
      <w:r w:rsidRPr="004F7EC8">
        <w:t>, Бестуж</w:t>
      </w:r>
      <w:r>
        <w:t>евско</w:t>
      </w:r>
      <w:r w:rsidR="00DE4419">
        <w:t>й</w:t>
      </w:r>
      <w:r>
        <w:t>, Плосско</w:t>
      </w:r>
      <w:r w:rsidR="00DE4419">
        <w:t>й</w:t>
      </w:r>
      <w:r>
        <w:t>, Киземско</w:t>
      </w:r>
      <w:r w:rsidR="00DE4419">
        <w:t>й</w:t>
      </w:r>
      <w:r w:rsidRPr="004F7EC8">
        <w:t xml:space="preserve"> </w:t>
      </w:r>
      <w:r w:rsidR="00DE4419">
        <w:t xml:space="preserve">сельских территориях на сумму </w:t>
      </w:r>
      <w:r>
        <w:t>75</w:t>
      </w:r>
      <w:r w:rsidR="00DE4419">
        <w:t>,</w:t>
      </w:r>
      <w:r>
        <w:t>0</w:t>
      </w:r>
      <w:r w:rsidR="00DE4419">
        <w:t xml:space="preserve"> тыс.</w:t>
      </w:r>
      <w:r>
        <w:t>руб</w:t>
      </w:r>
      <w:r w:rsidR="00DE4419">
        <w:t>лей.</w:t>
      </w:r>
      <w:r w:rsidRPr="004F7EC8">
        <w:tab/>
      </w:r>
    </w:p>
    <w:p w:rsidR="00455A00" w:rsidRPr="004F7EC8" w:rsidRDefault="00455A00" w:rsidP="00455A00">
      <w:pPr>
        <w:spacing w:line="276" w:lineRule="auto"/>
        <w:ind w:firstLine="709"/>
        <w:jc w:val="both"/>
      </w:pPr>
      <w:r w:rsidRPr="004F7EC8">
        <w:t xml:space="preserve">3. Выполнены работы по содержанию мест (площадок) накопления твердых коммунальных отходов </w:t>
      </w:r>
      <w:r>
        <w:t xml:space="preserve">на территории Устьянского муниципального округа </w:t>
      </w:r>
      <w:r w:rsidRPr="004F7EC8">
        <w:t>на общую сумму 1959</w:t>
      </w:r>
      <w:r w:rsidR="00DE4419">
        <w:t>,5 тыс.</w:t>
      </w:r>
      <w:r w:rsidRPr="004F7EC8">
        <w:t>руб</w:t>
      </w:r>
      <w:r w:rsidR="00DE4419">
        <w:t>лей</w:t>
      </w:r>
      <w:r w:rsidRPr="004F7EC8">
        <w:t>.</w:t>
      </w:r>
    </w:p>
    <w:p w:rsidR="00455A00" w:rsidRDefault="00455A00" w:rsidP="00455A00">
      <w:pPr>
        <w:spacing w:line="276" w:lineRule="auto"/>
        <w:ind w:firstLine="709"/>
        <w:jc w:val="both"/>
        <w:rPr>
          <w:lang w:eastAsia="en-US"/>
        </w:rPr>
      </w:pPr>
      <w:r w:rsidRPr="004F7EC8">
        <w:t xml:space="preserve">4.В рамках софинансирования </w:t>
      </w:r>
      <w:r w:rsidR="00DE4419">
        <w:t>в рамках</w:t>
      </w:r>
      <w:r w:rsidRPr="004F7EC8">
        <w:t xml:space="preserve"> муниципальной программ</w:t>
      </w:r>
      <w:r w:rsidR="00DE4419">
        <w:t>ы</w:t>
      </w:r>
      <w:r w:rsidRPr="004F7EC8">
        <w:t xml:space="preserve"> «Комплексное развитие сельских территорий» было обустроено 10 контейнерных площадок на территории населенных пунктов с.</w:t>
      </w:r>
      <w:r>
        <w:t xml:space="preserve"> Шангалы, </w:t>
      </w:r>
      <w:r w:rsidRPr="004F7EC8">
        <w:t xml:space="preserve">д. Милославская, д. Плесевская, п. Советский на общую сумму </w:t>
      </w:r>
      <w:r w:rsidRPr="004F7EC8">
        <w:rPr>
          <w:lang w:eastAsia="en-US"/>
        </w:rPr>
        <w:t>906</w:t>
      </w:r>
      <w:r w:rsidR="00DE4419">
        <w:rPr>
          <w:lang w:eastAsia="en-US"/>
        </w:rPr>
        <w:t>, 6 тыс.рублей</w:t>
      </w:r>
      <w:r>
        <w:rPr>
          <w:lang w:eastAsia="en-US"/>
        </w:rPr>
        <w:t xml:space="preserve">, на которые установлен 21 </w:t>
      </w:r>
      <w:r w:rsidRPr="004F7EC8">
        <w:t>металлически</w:t>
      </w:r>
      <w:r w:rsidR="00DE4419">
        <w:t>й</w:t>
      </w:r>
      <w:r w:rsidRPr="004F7EC8">
        <w:t xml:space="preserve"> контейнер для сбора ТКО</w:t>
      </w:r>
      <w:r>
        <w:rPr>
          <w:lang w:eastAsia="en-US"/>
        </w:rPr>
        <w:t>, закупленные в 2022 году.</w:t>
      </w:r>
    </w:p>
    <w:p w:rsidR="00455A00" w:rsidRPr="004F7EC8" w:rsidRDefault="00455A00" w:rsidP="00455A00">
      <w:pPr>
        <w:spacing w:line="276" w:lineRule="auto"/>
        <w:ind w:firstLine="709"/>
        <w:jc w:val="both"/>
      </w:pPr>
      <w:r w:rsidRPr="004F7EC8">
        <w:t>В рамках софинансирования с областным бюджетом обустроены места (площадки) накопления твердых коммунальных отходов на территории   п. Кизема в количестве 5 штук, на общую сумму 688</w:t>
      </w:r>
      <w:r w:rsidR="00DE4419">
        <w:t>,</w:t>
      </w:r>
      <w:r w:rsidRPr="004F7EC8">
        <w:t>6</w:t>
      </w:r>
      <w:r w:rsidR="00DE4419">
        <w:t xml:space="preserve"> тыс.рублей</w:t>
      </w:r>
      <w:r w:rsidRPr="004F7EC8">
        <w:t xml:space="preserve">, </w:t>
      </w:r>
      <w:r>
        <w:t xml:space="preserve">на которые </w:t>
      </w:r>
      <w:r w:rsidRPr="004F7EC8">
        <w:t>закуплено</w:t>
      </w:r>
      <w:r>
        <w:t xml:space="preserve"> и установлено</w:t>
      </w:r>
      <w:r w:rsidRPr="004F7EC8">
        <w:t xml:space="preserve"> 15 металлических контейнеров для сбора ТКО на общую сумму 244</w:t>
      </w:r>
      <w:r w:rsidR="00DE4419">
        <w:t>,</w:t>
      </w:r>
      <w:r w:rsidRPr="004F7EC8">
        <w:t>6</w:t>
      </w:r>
      <w:r w:rsidR="00DE4419">
        <w:t xml:space="preserve"> тыс.</w:t>
      </w:r>
      <w:r w:rsidRPr="004F7EC8">
        <w:t>руб</w:t>
      </w:r>
      <w:r w:rsidR="00DE4419">
        <w:t>лей</w:t>
      </w:r>
      <w:r w:rsidRPr="004F7EC8">
        <w:t>.</w:t>
      </w:r>
    </w:p>
    <w:p w:rsidR="00455A00" w:rsidRPr="007018B9" w:rsidRDefault="00455A00" w:rsidP="00455A00">
      <w:pPr>
        <w:spacing w:line="276" w:lineRule="auto"/>
        <w:ind w:firstLine="709"/>
        <w:jc w:val="both"/>
      </w:pPr>
      <w:r w:rsidRPr="004F7EC8">
        <w:rPr>
          <w:lang w:eastAsia="en-US"/>
        </w:rPr>
        <w:t>5. Выполнены работы по выравниванию земельного участка на территории свалки в д. Тарасонаволоцкая после вывоза ТКО на сумму 245</w:t>
      </w:r>
      <w:r w:rsidR="00DE4419">
        <w:rPr>
          <w:lang w:eastAsia="en-US"/>
        </w:rPr>
        <w:t>,</w:t>
      </w:r>
      <w:r w:rsidRPr="004F7EC8">
        <w:rPr>
          <w:lang w:eastAsia="en-US"/>
        </w:rPr>
        <w:t>9</w:t>
      </w:r>
      <w:r w:rsidR="00DE4419">
        <w:rPr>
          <w:lang w:eastAsia="en-US"/>
        </w:rPr>
        <w:t xml:space="preserve"> тыс.</w:t>
      </w:r>
      <w:r w:rsidRPr="004F7EC8">
        <w:rPr>
          <w:lang w:eastAsia="en-US"/>
        </w:rPr>
        <w:t>руб</w:t>
      </w:r>
      <w:r w:rsidR="00DE4419">
        <w:rPr>
          <w:lang w:eastAsia="en-US"/>
        </w:rPr>
        <w:t>лей</w:t>
      </w:r>
      <w:r w:rsidRPr="004F7EC8">
        <w:rPr>
          <w:lang w:eastAsia="en-US"/>
        </w:rPr>
        <w:t>.</w:t>
      </w:r>
    </w:p>
    <w:p w:rsidR="00455A00" w:rsidRDefault="00455A00" w:rsidP="0030682C">
      <w:pPr>
        <w:spacing w:line="276" w:lineRule="auto"/>
        <w:ind w:firstLine="709"/>
        <w:jc w:val="both"/>
      </w:pPr>
    </w:p>
    <w:p w:rsidR="004F7223" w:rsidRDefault="004F7223" w:rsidP="004F201A">
      <w:pPr>
        <w:ind w:left="142"/>
        <w:jc w:val="center"/>
        <w:rPr>
          <w:b/>
        </w:rPr>
      </w:pPr>
    </w:p>
    <w:p w:rsidR="004F7223" w:rsidRDefault="004F7223" w:rsidP="004F201A">
      <w:pPr>
        <w:ind w:left="142"/>
        <w:jc w:val="center"/>
        <w:rPr>
          <w:b/>
        </w:rPr>
      </w:pPr>
    </w:p>
    <w:p w:rsidR="004F201A" w:rsidRPr="007C1E26" w:rsidRDefault="002A4BCC" w:rsidP="004F201A">
      <w:pPr>
        <w:ind w:left="142"/>
        <w:jc w:val="center"/>
        <w:rPr>
          <w:b/>
        </w:rPr>
      </w:pPr>
      <w:r w:rsidRPr="007C1E26">
        <w:rPr>
          <w:b/>
        </w:rPr>
        <w:lastRenderedPageBreak/>
        <w:t>1</w:t>
      </w:r>
      <w:r w:rsidR="00C433EA" w:rsidRPr="007C1E26">
        <w:rPr>
          <w:b/>
        </w:rPr>
        <w:t>3</w:t>
      </w:r>
      <w:r w:rsidR="00156CEF" w:rsidRPr="007C1E26">
        <w:rPr>
          <w:b/>
        </w:rPr>
        <w:t>.Ритуальные услуги</w:t>
      </w:r>
    </w:p>
    <w:p w:rsidR="00156CEF" w:rsidRPr="00465568" w:rsidRDefault="00156CEF" w:rsidP="004F201A">
      <w:pPr>
        <w:ind w:left="142"/>
        <w:jc w:val="center"/>
        <w:rPr>
          <w:b/>
          <w:color w:val="FF0000"/>
          <w:highlight w:val="yellow"/>
        </w:rPr>
      </w:pPr>
    </w:p>
    <w:p w:rsidR="007C1E26" w:rsidRDefault="007C1E26" w:rsidP="00013508">
      <w:pPr>
        <w:spacing w:line="276" w:lineRule="auto"/>
        <w:ind w:firstLine="708"/>
        <w:jc w:val="both"/>
      </w:pPr>
      <w:r w:rsidRPr="007C1E26">
        <w:t xml:space="preserve">В 2023 году выполнены работы по </w:t>
      </w:r>
      <w:r w:rsidRPr="006B336E">
        <w:t xml:space="preserve">уборке территории </w:t>
      </w:r>
      <w:r>
        <w:t xml:space="preserve">кладбищ от мусора, </w:t>
      </w:r>
      <w:r w:rsidRPr="006B336E">
        <w:t xml:space="preserve"> </w:t>
      </w:r>
      <w:r>
        <w:t xml:space="preserve">по </w:t>
      </w:r>
      <w:r w:rsidRPr="006B336E">
        <w:t>спилу аварийных деревьев</w:t>
      </w:r>
      <w:r>
        <w:t>.</w:t>
      </w:r>
    </w:p>
    <w:p w:rsidR="007C1E26" w:rsidRPr="007C1E26" w:rsidRDefault="007C1E26" w:rsidP="00013508">
      <w:pPr>
        <w:spacing w:line="276" w:lineRule="auto"/>
        <w:ind w:firstLine="708"/>
        <w:jc w:val="both"/>
      </w:pPr>
      <w:r w:rsidRPr="007C1E26">
        <w:t xml:space="preserve">Ритуальные услуги на территории </w:t>
      </w:r>
      <w:r>
        <w:t>округа</w:t>
      </w:r>
      <w:r w:rsidRPr="007C1E26">
        <w:t xml:space="preserve"> оказывают: ИП Исакова О.С., п.Октябрьский, ИП Башлачева Н.Ю., п.Кизема.</w:t>
      </w:r>
    </w:p>
    <w:p w:rsidR="007C1E26" w:rsidRPr="006B336E" w:rsidRDefault="00013508" w:rsidP="00013508">
      <w:pPr>
        <w:spacing w:after="200" w:line="276" w:lineRule="auto"/>
        <w:contextualSpacing/>
        <w:jc w:val="both"/>
      </w:pPr>
      <w:r>
        <w:t xml:space="preserve">           </w:t>
      </w:r>
      <w:r w:rsidR="007C1E26" w:rsidRPr="00B52BE3">
        <w:t>Организация ритуальных услуг оказана в полном объеме</w:t>
      </w:r>
      <w:r w:rsidR="00B52BE3" w:rsidRPr="00B52BE3">
        <w:t>, на захоронение бесхозных трупов</w:t>
      </w:r>
      <w:r w:rsidR="007C1E26" w:rsidRPr="00B52BE3">
        <w:t xml:space="preserve"> </w:t>
      </w:r>
      <w:r w:rsidR="00B52BE3" w:rsidRPr="00B52BE3">
        <w:t>использовано средств в размере</w:t>
      </w:r>
      <w:r w:rsidR="007C1E26" w:rsidRPr="00B52BE3">
        <w:t xml:space="preserve"> 35</w:t>
      </w:r>
      <w:r w:rsidR="00B52BE3" w:rsidRPr="00B52BE3">
        <w:t>,5 тыс.</w:t>
      </w:r>
      <w:r w:rsidR="007C1E26" w:rsidRPr="00B52BE3">
        <w:t>руб</w:t>
      </w:r>
      <w:r w:rsidR="00B52BE3" w:rsidRPr="00B52BE3">
        <w:t>лей</w:t>
      </w:r>
      <w:r w:rsidR="007C1E26" w:rsidRPr="00B52BE3">
        <w:t>.</w:t>
      </w:r>
    </w:p>
    <w:p w:rsidR="007C1E26" w:rsidRPr="006B336E" w:rsidRDefault="00013508" w:rsidP="00013508">
      <w:pPr>
        <w:spacing w:after="200" w:line="276" w:lineRule="auto"/>
        <w:contextualSpacing/>
        <w:jc w:val="both"/>
      </w:pPr>
      <w:r>
        <w:t xml:space="preserve">          </w:t>
      </w:r>
      <w:r w:rsidR="007C1E26" w:rsidRPr="006B336E">
        <w:t>Разработана проектно-сметная документация мест захоронения д.Анциферовская, д.Чадрома</w:t>
      </w:r>
      <w:r>
        <w:t xml:space="preserve"> </w:t>
      </w:r>
      <w:r w:rsidR="007C1E26" w:rsidRPr="006B336E">
        <w:t>на сумму 390</w:t>
      </w:r>
      <w:r>
        <w:t>,</w:t>
      </w:r>
      <w:r w:rsidR="007C1E26" w:rsidRPr="006B336E">
        <w:t>0</w:t>
      </w:r>
      <w:r>
        <w:t xml:space="preserve"> тыс.</w:t>
      </w:r>
      <w:r w:rsidR="007C1E26" w:rsidRPr="006B336E">
        <w:t>руб</w:t>
      </w:r>
      <w:r>
        <w:t>лей</w:t>
      </w:r>
      <w:r w:rsidR="007C1E26" w:rsidRPr="006B336E">
        <w:t>.</w:t>
      </w:r>
    </w:p>
    <w:p w:rsidR="004F201A" w:rsidRPr="00915A4A" w:rsidRDefault="004F201A" w:rsidP="004F201A">
      <w:pPr>
        <w:rPr>
          <w:b/>
          <w:color w:val="FF0000"/>
        </w:rPr>
      </w:pPr>
    </w:p>
    <w:p w:rsidR="004F201A" w:rsidRPr="00915A4A" w:rsidRDefault="002A4BCC" w:rsidP="004F201A">
      <w:pPr>
        <w:pStyle w:val="a9"/>
        <w:ind w:left="709"/>
        <w:jc w:val="center"/>
        <w:rPr>
          <w:b/>
        </w:rPr>
      </w:pPr>
      <w:r w:rsidRPr="00915A4A">
        <w:rPr>
          <w:b/>
        </w:rPr>
        <w:t>1</w:t>
      </w:r>
      <w:r w:rsidR="00C433EA" w:rsidRPr="00915A4A">
        <w:rPr>
          <w:b/>
        </w:rPr>
        <w:t>4</w:t>
      </w:r>
      <w:r w:rsidR="004F201A" w:rsidRPr="00915A4A">
        <w:rPr>
          <w:b/>
        </w:rPr>
        <w:t>. Дорожная  деятельность</w:t>
      </w:r>
    </w:p>
    <w:p w:rsidR="00B4658C" w:rsidRPr="00915A4A" w:rsidRDefault="00B4658C" w:rsidP="004F201A">
      <w:pPr>
        <w:pStyle w:val="a9"/>
        <w:ind w:left="709"/>
        <w:jc w:val="center"/>
        <w:rPr>
          <w:b/>
        </w:rPr>
      </w:pPr>
    </w:p>
    <w:p w:rsidR="008E44DC" w:rsidRPr="003428D0" w:rsidRDefault="008E44DC" w:rsidP="008E44DC">
      <w:pPr>
        <w:jc w:val="center"/>
        <w:rPr>
          <w:b/>
        </w:rPr>
      </w:pPr>
      <w:r>
        <w:rPr>
          <w:b/>
        </w:rPr>
        <w:t xml:space="preserve">14.1. </w:t>
      </w:r>
      <w:r w:rsidRPr="003428D0">
        <w:rPr>
          <w:b/>
        </w:rPr>
        <w:t xml:space="preserve">Дороги </w:t>
      </w:r>
      <w:r>
        <w:rPr>
          <w:b/>
        </w:rPr>
        <w:t>регионального</w:t>
      </w:r>
      <w:r w:rsidRPr="003428D0">
        <w:rPr>
          <w:b/>
        </w:rPr>
        <w:t xml:space="preserve"> значения</w:t>
      </w:r>
    </w:p>
    <w:p w:rsidR="00B4658C" w:rsidRPr="00465568" w:rsidRDefault="00B4658C" w:rsidP="00B4658C">
      <w:pPr>
        <w:pStyle w:val="a9"/>
        <w:ind w:left="0"/>
        <w:jc w:val="center"/>
        <w:rPr>
          <w:b/>
          <w:highlight w:val="yellow"/>
        </w:rPr>
      </w:pPr>
    </w:p>
    <w:p w:rsidR="003428D0" w:rsidRDefault="003428D0" w:rsidP="00866191">
      <w:pPr>
        <w:spacing w:line="276" w:lineRule="auto"/>
        <w:jc w:val="both"/>
        <w:rPr>
          <w:color w:val="000000"/>
          <w:shd w:val="clear" w:color="auto" w:fill="FFFFFF"/>
        </w:rPr>
      </w:pPr>
      <w:r>
        <w:rPr>
          <w:color w:val="000000"/>
          <w:shd w:val="clear" w:color="auto" w:fill="FFFFFF"/>
        </w:rPr>
        <w:t xml:space="preserve">           </w:t>
      </w:r>
      <w:r w:rsidRPr="003428D0">
        <w:rPr>
          <w:color w:val="000000"/>
          <w:shd w:val="clear" w:color="auto" w:fill="FFFFFF"/>
        </w:rPr>
        <w:t xml:space="preserve">Завершен капитальный ремонт участка дороги «Костылево - Тарногский Городок» </w:t>
      </w:r>
      <w:r w:rsidRPr="00F84849">
        <w:t>км 20+174 – км 25+555</w:t>
      </w:r>
      <w:r>
        <w:t xml:space="preserve"> </w:t>
      </w:r>
      <w:r w:rsidRPr="003428D0">
        <w:rPr>
          <w:color w:val="000000"/>
          <w:shd w:val="clear" w:color="auto" w:fill="FFFFFF"/>
        </w:rPr>
        <w:t xml:space="preserve">в рамках национального проекта «Безопасные качественные дороги». В результате обновлено дорожное полотно, укреплены обочины, приведена в нормативное состояние транспортная инфраструктура: отремонтированы автобусные павильоны и водопропускные трубы, заменены дорожные знаки, установлено ограждение, и нанесена разметка. Стоимость всех работ составила </w:t>
      </w:r>
      <w:r w:rsidRPr="003428D0">
        <w:rPr>
          <w:bCs/>
        </w:rPr>
        <w:t>190881,4 тыс.рублей</w:t>
      </w:r>
      <w:r w:rsidRPr="003428D0">
        <w:rPr>
          <w:color w:val="000000"/>
          <w:shd w:val="clear" w:color="auto" w:fill="FFFFFF"/>
        </w:rPr>
        <w:t>.</w:t>
      </w:r>
      <w:r>
        <w:rPr>
          <w:color w:val="000000"/>
          <w:shd w:val="clear" w:color="auto" w:fill="FFFFFF"/>
        </w:rPr>
        <w:t xml:space="preserve"> </w:t>
      </w:r>
    </w:p>
    <w:p w:rsidR="003428D0" w:rsidRPr="00277B7F" w:rsidRDefault="003428D0" w:rsidP="00866191">
      <w:pPr>
        <w:spacing w:line="276" w:lineRule="auto"/>
        <w:jc w:val="both"/>
      </w:pPr>
    </w:p>
    <w:p w:rsidR="00915A4A" w:rsidRDefault="003428D0" w:rsidP="00866191">
      <w:pPr>
        <w:spacing w:line="276" w:lineRule="auto"/>
        <w:jc w:val="both"/>
      </w:pPr>
      <w:r>
        <w:t xml:space="preserve">           Так же в</w:t>
      </w:r>
      <w:r w:rsidR="000D6830" w:rsidRPr="00277B7F">
        <w:t xml:space="preserve"> отношении региональн</w:t>
      </w:r>
      <w:r>
        <w:t>ой</w:t>
      </w:r>
      <w:r w:rsidR="000D6830" w:rsidRPr="00277B7F">
        <w:t xml:space="preserve"> автомобильн</w:t>
      </w:r>
      <w:r>
        <w:t>ой</w:t>
      </w:r>
      <w:r w:rsidR="000D6830" w:rsidRPr="00277B7F">
        <w:t xml:space="preserve"> дорог</w:t>
      </w:r>
      <w:r>
        <w:t>и</w:t>
      </w:r>
      <w:r w:rsidR="000D6830" w:rsidRPr="00277B7F">
        <w:t xml:space="preserve"> в границах Устьянского </w:t>
      </w:r>
      <w:r w:rsidR="00277B7F" w:rsidRPr="00277B7F">
        <w:t>округа</w:t>
      </w:r>
      <w:r w:rsidR="000D6830" w:rsidRPr="00277B7F">
        <w:t xml:space="preserve"> за 202</w:t>
      </w:r>
      <w:r w:rsidR="00277B7F" w:rsidRPr="00277B7F">
        <w:t>3</w:t>
      </w:r>
      <w:r w:rsidR="000D6830" w:rsidRPr="00277B7F">
        <w:t xml:space="preserve"> год </w:t>
      </w:r>
      <w:r>
        <w:t xml:space="preserve">был осуществлен ремонт </w:t>
      </w:r>
      <w:r w:rsidR="00915A4A" w:rsidRPr="00277B7F">
        <w:t>автомобильной дороги Вельск – Шангалы на участке</w:t>
      </w:r>
      <w:r w:rsidR="00277B7F" w:rsidRPr="00277B7F">
        <w:t xml:space="preserve"> </w:t>
      </w:r>
      <w:r w:rsidR="00915A4A" w:rsidRPr="00277B7F">
        <w:t>км 64+605 – км 64+900</w:t>
      </w:r>
      <w:r>
        <w:t xml:space="preserve">, </w:t>
      </w:r>
      <w:r w:rsidR="00915A4A" w:rsidRPr="00277B7F">
        <w:t xml:space="preserve"> </w:t>
      </w:r>
      <w:r w:rsidRPr="00F84849">
        <w:t xml:space="preserve">км 63+155 – км 64+605 </w:t>
      </w:r>
      <w:r w:rsidR="00866191">
        <w:t xml:space="preserve">, за д.Павлицево в сторону г.Вельск, </w:t>
      </w:r>
      <w:r w:rsidR="00277B7F">
        <w:t xml:space="preserve">на </w:t>
      </w:r>
      <w:r>
        <w:t xml:space="preserve">общую </w:t>
      </w:r>
      <w:r w:rsidR="00277B7F">
        <w:t xml:space="preserve">сумму </w:t>
      </w:r>
      <w:r>
        <w:t>28 960,9</w:t>
      </w:r>
      <w:r w:rsidR="00277B7F">
        <w:t xml:space="preserve"> тыс.рублей.</w:t>
      </w:r>
      <w:r>
        <w:t xml:space="preserve"> </w:t>
      </w:r>
    </w:p>
    <w:p w:rsidR="00915A4A" w:rsidRPr="00465568" w:rsidRDefault="00915A4A" w:rsidP="000D6830">
      <w:pPr>
        <w:jc w:val="both"/>
        <w:rPr>
          <w:highlight w:val="yellow"/>
        </w:rPr>
      </w:pPr>
    </w:p>
    <w:p w:rsidR="00B4658C" w:rsidRPr="003428D0" w:rsidRDefault="008E44DC" w:rsidP="006A1D2C">
      <w:pPr>
        <w:jc w:val="center"/>
        <w:rPr>
          <w:b/>
        </w:rPr>
      </w:pPr>
      <w:r>
        <w:rPr>
          <w:b/>
        </w:rPr>
        <w:t xml:space="preserve">14.2. </w:t>
      </w:r>
      <w:r w:rsidR="00B4739A" w:rsidRPr="003428D0">
        <w:rPr>
          <w:b/>
        </w:rPr>
        <w:t>Дороги местного значения</w:t>
      </w:r>
    </w:p>
    <w:p w:rsidR="00B4658C" w:rsidRPr="00465568" w:rsidRDefault="00B4658C" w:rsidP="004F201A">
      <w:pPr>
        <w:pStyle w:val="a9"/>
        <w:ind w:left="709"/>
        <w:jc w:val="center"/>
        <w:rPr>
          <w:b/>
          <w:color w:val="FF0000"/>
          <w:highlight w:val="yellow"/>
        </w:rPr>
      </w:pPr>
    </w:p>
    <w:tbl>
      <w:tblPr>
        <w:tblW w:w="9765" w:type="dxa"/>
        <w:tblInd w:w="95" w:type="dxa"/>
        <w:tblLook w:val="04A0"/>
      </w:tblPr>
      <w:tblGrid>
        <w:gridCol w:w="9765"/>
      </w:tblGrid>
      <w:tr w:rsidR="00F83038" w:rsidRPr="002509DF" w:rsidTr="00DE4419">
        <w:trPr>
          <w:trHeight w:val="375"/>
        </w:trPr>
        <w:tc>
          <w:tcPr>
            <w:tcW w:w="9765" w:type="dxa"/>
            <w:tcBorders>
              <w:top w:val="nil"/>
              <w:left w:val="nil"/>
              <w:bottom w:val="nil"/>
              <w:right w:val="nil"/>
            </w:tcBorders>
            <w:shd w:val="clear" w:color="auto" w:fill="auto"/>
            <w:noWrap/>
            <w:vAlign w:val="bottom"/>
            <w:hideMark/>
          </w:tcPr>
          <w:p w:rsidR="005D711B" w:rsidRDefault="00F83038" w:rsidP="005D711B">
            <w:pPr>
              <w:spacing w:line="276" w:lineRule="auto"/>
              <w:jc w:val="both"/>
              <w:rPr>
                <w:bCs/>
                <w:color w:val="000000"/>
                <w:szCs w:val="28"/>
              </w:rPr>
            </w:pPr>
            <w:r>
              <w:rPr>
                <w:b/>
                <w:bCs/>
                <w:color w:val="000000"/>
              </w:rPr>
              <w:t xml:space="preserve">           </w:t>
            </w:r>
            <w:r w:rsidRPr="00F83038">
              <w:rPr>
                <w:bCs/>
                <w:color w:val="000000"/>
              </w:rPr>
              <w:t xml:space="preserve">Все мероприятия </w:t>
            </w:r>
            <w:r>
              <w:rPr>
                <w:bCs/>
                <w:color w:val="000000"/>
              </w:rPr>
              <w:t>по содержанию и ремонту дорог проводятся в рамках муниципальной программы «</w:t>
            </w:r>
            <w:r w:rsidRPr="00F83038">
              <w:rPr>
                <w:bCs/>
                <w:color w:val="000000"/>
              </w:rPr>
              <w:t xml:space="preserve">Развитие транспортной системы Устьянского </w:t>
            </w:r>
            <w:r>
              <w:rPr>
                <w:bCs/>
                <w:color w:val="000000"/>
              </w:rPr>
              <w:t xml:space="preserve">муниципального </w:t>
            </w:r>
            <w:r w:rsidRPr="00F83038">
              <w:rPr>
                <w:bCs/>
                <w:color w:val="000000"/>
              </w:rPr>
              <w:t>округа</w:t>
            </w:r>
            <w:r>
              <w:rPr>
                <w:bCs/>
                <w:color w:val="000000"/>
              </w:rPr>
              <w:t>».</w:t>
            </w:r>
            <w:r w:rsidR="005D711B" w:rsidRPr="005D711B">
              <w:rPr>
                <w:bCs/>
                <w:color w:val="000000"/>
                <w:szCs w:val="28"/>
              </w:rPr>
              <w:t xml:space="preserve"> </w:t>
            </w:r>
          </w:p>
          <w:p w:rsidR="00F83038" w:rsidRDefault="005D711B" w:rsidP="005D711B">
            <w:pPr>
              <w:spacing w:line="276" w:lineRule="auto"/>
              <w:jc w:val="both"/>
              <w:rPr>
                <w:bCs/>
                <w:color w:val="000000"/>
                <w:szCs w:val="28"/>
              </w:rPr>
            </w:pPr>
            <w:r>
              <w:rPr>
                <w:bCs/>
                <w:color w:val="000000"/>
                <w:szCs w:val="28"/>
              </w:rPr>
              <w:t xml:space="preserve">          </w:t>
            </w:r>
            <w:r w:rsidRPr="005D711B">
              <w:rPr>
                <w:bCs/>
                <w:color w:val="000000"/>
                <w:szCs w:val="28"/>
              </w:rPr>
              <w:t xml:space="preserve">На содержание дорог округа протяженностью 835,9 км  было </w:t>
            </w:r>
            <w:r>
              <w:rPr>
                <w:bCs/>
                <w:color w:val="000000"/>
                <w:szCs w:val="28"/>
              </w:rPr>
              <w:t>использовано</w:t>
            </w:r>
            <w:r w:rsidRPr="005D711B">
              <w:rPr>
                <w:bCs/>
                <w:color w:val="000000"/>
                <w:szCs w:val="28"/>
              </w:rPr>
              <w:t xml:space="preserve"> 26 031,2 тыс.рублей:</w:t>
            </w:r>
          </w:p>
          <w:p w:rsidR="008E44DC" w:rsidRDefault="008E44DC" w:rsidP="008E44DC">
            <w:pPr>
              <w:spacing w:line="276" w:lineRule="auto"/>
              <w:jc w:val="right"/>
              <w:rPr>
                <w:bCs/>
                <w:color w:val="000000"/>
                <w:szCs w:val="28"/>
              </w:rPr>
            </w:pPr>
            <w:r>
              <w:rPr>
                <w:bCs/>
                <w:color w:val="000000"/>
                <w:szCs w:val="28"/>
              </w:rPr>
              <w:t>руб.</w:t>
            </w:r>
          </w:p>
          <w:tbl>
            <w:tblPr>
              <w:tblW w:w="94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0"/>
              <w:gridCol w:w="1984"/>
            </w:tblGrid>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 xml:space="preserve">Приобретен </w:t>
                  </w:r>
                  <w:r w:rsidRPr="00851A5E">
                    <w:rPr>
                      <w:bCs/>
                      <w:color w:val="000000"/>
                      <w:szCs w:val="28"/>
                    </w:rPr>
                    <w:t>трактор</w:t>
                  </w:r>
                  <w:r>
                    <w:rPr>
                      <w:bCs/>
                      <w:color w:val="000000"/>
                      <w:szCs w:val="28"/>
                    </w:rPr>
                    <w:t xml:space="preserve"> с навесным оборудованием</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2 440 8</w:t>
                  </w:r>
                  <w:r w:rsidRPr="002509DF">
                    <w:rPr>
                      <w:color w:val="000000"/>
                      <w:szCs w:val="28"/>
                    </w:rPr>
                    <w:t>00,00</w:t>
                  </w:r>
                </w:p>
              </w:tc>
            </w:tr>
            <w:tr w:rsidR="008E44DC" w:rsidRPr="002509DF" w:rsidTr="008E44DC">
              <w:trPr>
                <w:trHeight w:val="472"/>
              </w:trPr>
              <w:tc>
                <w:tcPr>
                  <w:tcW w:w="7460" w:type="dxa"/>
                  <w:shd w:val="clear" w:color="auto" w:fill="auto"/>
                  <w:vAlign w:val="bottom"/>
                  <w:hideMark/>
                </w:tcPr>
                <w:p w:rsidR="008E44DC" w:rsidRPr="00C15AE6" w:rsidRDefault="008E44DC" w:rsidP="004A024D">
                  <w:pPr>
                    <w:rPr>
                      <w:color w:val="000000"/>
                    </w:rPr>
                  </w:pPr>
                  <w:r w:rsidRPr="00C15AE6">
                    <w:rPr>
                      <w:bCs/>
                      <w:color w:val="000000"/>
                      <w:szCs w:val="28"/>
                    </w:rPr>
                    <w:t>Ремонт л</w:t>
                  </w:r>
                  <w:r w:rsidRPr="00851A5E">
                    <w:rPr>
                      <w:bCs/>
                      <w:color w:val="000000"/>
                      <w:szCs w:val="28"/>
                    </w:rPr>
                    <w:t>едорез</w:t>
                  </w:r>
                  <w:r w:rsidRPr="00C15AE6">
                    <w:rPr>
                      <w:bCs/>
                      <w:color w:val="000000"/>
                      <w:szCs w:val="28"/>
                    </w:rPr>
                    <w:t xml:space="preserve">а (мост через р. Кизема) </w:t>
                  </w:r>
                  <w:r>
                    <w:rPr>
                      <w:bCs/>
                      <w:color w:val="000000"/>
                      <w:szCs w:val="28"/>
                    </w:rPr>
                    <w:t>на автодороге Лойга-Кизема</w:t>
                  </w:r>
                  <w:r w:rsidRPr="00C15AE6">
                    <w:rPr>
                      <w:bCs/>
                      <w:color w:val="000000"/>
                      <w:szCs w:val="28"/>
                    </w:rPr>
                    <w:t xml:space="preserve"> </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390 000</w:t>
                  </w:r>
                  <w:r w:rsidRPr="002509DF">
                    <w:rPr>
                      <w:color w:val="000000"/>
                      <w:szCs w:val="28"/>
                    </w:rPr>
                    <w:t>,00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Разработана ПСД на капитальный ремонт моста через р. Сереж на а/д д. Митинская – п. Илеза</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2 472 500</w:t>
                  </w:r>
                  <w:r w:rsidRPr="002509DF">
                    <w:rPr>
                      <w:color w:val="000000"/>
                      <w:szCs w:val="28"/>
                    </w:rPr>
                    <w:t>,00</w:t>
                  </w:r>
                </w:p>
              </w:tc>
            </w:tr>
            <w:tr w:rsidR="008E44DC" w:rsidRPr="002509DF" w:rsidTr="008E44DC">
              <w:trPr>
                <w:trHeight w:val="375"/>
              </w:trPr>
              <w:tc>
                <w:tcPr>
                  <w:tcW w:w="7460" w:type="dxa"/>
                  <w:shd w:val="clear" w:color="auto" w:fill="auto"/>
                  <w:noWrap/>
                  <w:vAlign w:val="bottom"/>
                  <w:hideMark/>
                </w:tcPr>
                <w:p w:rsidR="008E44DC" w:rsidRPr="008E44DC" w:rsidRDefault="008E44DC" w:rsidP="004A024D">
                  <w:pPr>
                    <w:rPr>
                      <w:color w:val="000000"/>
                    </w:rPr>
                  </w:pPr>
                  <w:r>
                    <w:rPr>
                      <w:color w:val="000000"/>
                      <w:szCs w:val="28"/>
                    </w:rPr>
                    <w:t>Произведен ремонт моста через р. Волюга (д. Щапинская)</w:t>
                  </w:r>
                </w:p>
              </w:tc>
              <w:tc>
                <w:tcPr>
                  <w:tcW w:w="1984" w:type="dxa"/>
                  <w:shd w:val="clear" w:color="auto" w:fill="auto"/>
                  <w:noWrap/>
                  <w:vAlign w:val="bottom"/>
                  <w:hideMark/>
                </w:tcPr>
                <w:p w:rsidR="008E44DC" w:rsidRPr="002509DF" w:rsidRDefault="008E44DC" w:rsidP="008E44DC">
                  <w:pPr>
                    <w:jc w:val="right"/>
                    <w:rPr>
                      <w:color w:val="000000"/>
                    </w:rPr>
                  </w:pPr>
                  <w:r>
                    <w:rPr>
                      <w:color w:val="000000"/>
                      <w:szCs w:val="28"/>
                    </w:rPr>
                    <w:t xml:space="preserve"> 3 300 000</w:t>
                  </w:r>
                  <w:r w:rsidRPr="002509DF">
                    <w:rPr>
                      <w:color w:val="000000"/>
                      <w:szCs w:val="28"/>
                    </w:rPr>
                    <w:t>,</w:t>
                  </w:r>
                  <w:r>
                    <w:rPr>
                      <w:color w:val="000000"/>
                      <w:szCs w:val="28"/>
                    </w:rPr>
                    <w:t>0</w:t>
                  </w:r>
                  <w:r w:rsidRPr="002509DF">
                    <w:rPr>
                      <w:color w:val="000000"/>
                      <w:szCs w:val="28"/>
                    </w:rPr>
                    <w:t>0</w:t>
                  </w:r>
                </w:p>
              </w:tc>
            </w:tr>
            <w:tr w:rsidR="008E44DC" w:rsidRPr="002509DF" w:rsidTr="008E44DC">
              <w:trPr>
                <w:trHeight w:val="375"/>
              </w:trPr>
              <w:tc>
                <w:tcPr>
                  <w:tcW w:w="7460" w:type="dxa"/>
                  <w:shd w:val="clear" w:color="auto" w:fill="auto"/>
                  <w:noWrap/>
                  <w:vAlign w:val="bottom"/>
                  <w:hideMark/>
                </w:tcPr>
                <w:p w:rsidR="008E44DC" w:rsidRPr="008E44DC" w:rsidRDefault="008E44DC" w:rsidP="004A024D">
                  <w:pPr>
                    <w:rPr>
                      <w:color w:val="000000"/>
                    </w:rPr>
                  </w:pPr>
                  <w:r>
                    <w:rPr>
                      <w:color w:val="000000"/>
                      <w:szCs w:val="28"/>
                    </w:rPr>
                    <w:t>Отремонтирована дорога п. Лойга – п. Кизема</w:t>
                  </w:r>
                </w:p>
              </w:tc>
              <w:tc>
                <w:tcPr>
                  <w:tcW w:w="1984" w:type="dxa"/>
                  <w:shd w:val="clear" w:color="auto" w:fill="auto"/>
                  <w:noWrap/>
                  <w:vAlign w:val="bottom"/>
                  <w:hideMark/>
                </w:tcPr>
                <w:p w:rsidR="008E44DC" w:rsidRPr="002509DF" w:rsidRDefault="008E44DC" w:rsidP="008E44DC">
                  <w:pPr>
                    <w:jc w:val="right"/>
                    <w:rPr>
                      <w:color w:val="000000"/>
                    </w:rPr>
                  </w:pPr>
                  <w:r>
                    <w:rPr>
                      <w:color w:val="000000"/>
                      <w:szCs w:val="28"/>
                    </w:rPr>
                    <w:t>8 800 000,00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Услуги по предоставлению техники по дорожной деятельности ИП Пуляев</w:t>
                  </w:r>
                </w:p>
              </w:tc>
              <w:tc>
                <w:tcPr>
                  <w:tcW w:w="1984" w:type="dxa"/>
                  <w:shd w:val="clear" w:color="auto" w:fill="auto"/>
                  <w:noWrap/>
                  <w:vAlign w:val="bottom"/>
                  <w:hideMark/>
                </w:tcPr>
                <w:p w:rsidR="008E44DC" w:rsidRPr="00963437" w:rsidRDefault="008E44DC" w:rsidP="004A024D">
                  <w:pPr>
                    <w:rPr>
                      <w:color w:val="000000"/>
                    </w:rPr>
                  </w:pPr>
                  <w:r w:rsidRPr="002509DF">
                    <w:rPr>
                      <w:color w:val="000000"/>
                      <w:sz w:val="22"/>
                      <w:szCs w:val="22"/>
                    </w:rPr>
                    <w:t> </w:t>
                  </w:r>
                </w:p>
                <w:p w:rsidR="008E44DC" w:rsidRPr="002509DF" w:rsidRDefault="008E44DC" w:rsidP="004A024D">
                  <w:pPr>
                    <w:jc w:val="right"/>
                    <w:rPr>
                      <w:color w:val="000000"/>
                    </w:rPr>
                  </w:pPr>
                  <w:r>
                    <w:rPr>
                      <w:color w:val="000000"/>
                      <w:szCs w:val="28"/>
                    </w:rPr>
                    <w:t>50 000</w:t>
                  </w:r>
                  <w:r w:rsidRPr="002509DF">
                    <w:rPr>
                      <w:color w:val="000000"/>
                      <w:szCs w:val="28"/>
                    </w:rPr>
                    <w:t>,00</w:t>
                  </w:r>
                </w:p>
              </w:tc>
            </w:tr>
            <w:tr w:rsidR="008E44DC" w:rsidRPr="002509DF" w:rsidTr="008E44DC">
              <w:trPr>
                <w:trHeight w:val="375"/>
              </w:trPr>
              <w:tc>
                <w:tcPr>
                  <w:tcW w:w="7460" w:type="dxa"/>
                  <w:shd w:val="clear" w:color="auto" w:fill="auto"/>
                  <w:noWrap/>
                  <w:vAlign w:val="bottom"/>
                  <w:hideMark/>
                </w:tcPr>
                <w:p w:rsidR="008E44DC" w:rsidRPr="00A702EE" w:rsidRDefault="008E44DC" w:rsidP="004A024D">
                  <w:pPr>
                    <w:rPr>
                      <w:color w:val="000000"/>
                    </w:rPr>
                  </w:pPr>
                  <w:r>
                    <w:rPr>
                      <w:color w:val="000000"/>
                      <w:szCs w:val="28"/>
                    </w:rPr>
                    <w:t>Отремонтирован м</w:t>
                  </w:r>
                  <w:r w:rsidRPr="000F637C">
                    <w:rPr>
                      <w:color w:val="000000"/>
                      <w:szCs w:val="28"/>
                    </w:rPr>
                    <w:t xml:space="preserve">ост </w:t>
                  </w:r>
                  <w:r>
                    <w:rPr>
                      <w:color w:val="000000"/>
                      <w:szCs w:val="28"/>
                    </w:rPr>
                    <w:t xml:space="preserve">через р. </w:t>
                  </w:r>
                  <w:r w:rsidRPr="000F637C">
                    <w:rPr>
                      <w:color w:val="000000"/>
                      <w:szCs w:val="28"/>
                    </w:rPr>
                    <w:t>Кочкурга</w:t>
                  </w:r>
                  <w:r>
                    <w:rPr>
                      <w:color w:val="000000"/>
                      <w:szCs w:val="28"/>
                    </w:rPr>
                    <w:t xml:space="preserve"> п. Первомайский и мост через руч. Шурайчик п . Шурай</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1 1</w:t>
                  </w:r>
                  <w:r w:rsidRPr="002509DF">
                    <w:rPr>
                      <w:color w:val="000000"/>
                      <w:szCs w:val="28"/>
                    </w:rPr>
                    <w:t>00 000,00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lastRenderedPageBreak/>
                    <w:t xml:space="preserve">Отремонтирован участок  дороги </w:t>
                  </w:r>
                  <w:r w:rsidRPr="00DA7736">
                    <w:rPr>
                      <w:color w:val="000000"/>
                      <w:szCs w:val="28"/>
                    </w:rPr>
                    <w:t>д. Грунцовская</w:t>
                  </w:r>
                  <w:r>
                    <w:rPr>
                      <w:color w:val="000000"/>
                      <w:szCs w:val="28"/>
                    </w:rPr>
                    <w:t xml:space="preserve"> </w:t>
                  </w:r>
                  <w:r w:rsidRPr="00DA7736">
                    <w:rPr>
                      <w:color w:val="000000"/>
                      <w:szCs w:val="28"/>
                    </w:rPr>
                    <w:t>-</w:t>
                  </w:r>
                  <w:r>
                    <w:rPr>
                      <w:color w:val="000000"/>
                      <w:szCs w:val="28"/>
                    </w:rPr>
                    <w:t xml:space="preserve"> </w:t>
                  </w:r>
                  <w:r w:rsidRPr="00DA7736">
                    <w:rPr>
                      <w:color w:val="000000"/>
                      <w:szCs w:val="28"/>
                    </w:rPr>
                    <w:t>д. Щипцово</w:t>
                  </w:r>
                </w:p>
              </w:tc>
              <w:tc>
                <w:tcPr>
                  <w:tcW w:w="1984" w:type="dxa"/>
                  <w:shd w:val="clear" w:color="auto" w:fill="auto"/>
                  <w:noWrap/>
                  <w:vAlign w:val="bottom"/>
                  <w:hideMark/>
                </w:tcPr>
                <w:p w:rsidR="008E44DC" w:rsidRPr="002509DF" w:rsidRDefault="008E44DC" w:rsidP="008E44DC">
                  <w:pPr>
                    <w:jc w:val="right"/>
                    <w:rPr>
                      <w:color w:val="000000"/>
                    </w:rPr>
                  </w:pPr>
                  <w:r w:rsidRPr="002509DF">
                    <w:rPr>
                      <w:color w:val="000000"/>
                      <w:sz w:val="22"/>
                      <w:szCs w:val="22"/>
                    </w:rPr>
                    <w:t> </w:t>
                  </w:r>
                  <w:r w:rsidRPr="002509DF">
                    <w:rPr>
                      <w:color w:val="000000"/>
                      <w:szCs w:val="28"/>
                    </w:rPr>
                    <w:t>19</w:t>
                  </w:r>
                  <w:r>
                    <w:rPr>
                      <w:color w:val="000000"/>
                      <w:szCs w:val="28"/>
                    </w:rPr>
                    <w:t>8</w:t>
                  </w:r>
                  <w:r w:rsidRPr="002509DF">
                    <w:rPr>
                      <w:color w:val="000000"/>
                      <w:szCs w:val="28"/>
                    </w:rPr>
                    <w:t xml:space="preserve"> 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 xml:space="preserve">Прочищена водоотводная канава п. </w:t>
                  </w:r>
                  <w:r w:rsidRPr="00D56FDA">
                    <w:rPr>
                      <w:color w:val="000000"/>
                      <w:szCs w:val="28"/>
                    </w:rPr>
                    <w:t>Кизема</w:t>
                  </w:r>
                  <w:r>
                    <w:rPr>
                      <w:color w:val="000000"/>
                      <w:szCs w:val="28"/>
                    </w:rPr>
                    <w:t xml:space="preserve">: ул. Железнодорожная, ул. Деповская </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654 527</w:t>
                  </w:r>
                  <w:r w:rsidRPr="002509DF">
                    <w:rPr>
                      <w:color w:val="000000"/>
                      <w:szCs w:val="28"/>
                    </w:rPr>
                    <w:t>,</w:t>
                  </w:r>
                  <w:r>
                    <w:rPr>
                      <w:color w:val="000000"/>
                      <w:szCs w:val="28"/>
                    </w:rPr>
                    <w:t>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 xml:space="preserve">Отремонтированы дороги д. </w:t>
                  </w:r>
                  <w:r w:rsidRPr="00D56FDA">
                    <w:rPr>
                      <w:color w:val="000000"/>
                      <w:szCs w:val="28"/>
                    </w:rPr>
                    <w:t>Нагорская</w:t>
                  </w:r>
                  <w:r>
                    <w:rPr>
                      <w:color w:val="000000"/>
                      <w:szCs w:val="28"/>
                    </w:rPr>
                    <w:t>:</w:t>
                  </w:r>
                  <w:r w:rsidRPr="00D56FDA">
                    <w:rPr>
                      <w:color w:val="000000"/>
                      <w:szCs w:val="28"/>
                    </w:rPr>
                    <w:t xml:space="preserve"> ул. Земляничная</w:t>
                  </w:r>
                  <w:r>
                    <w:rPr>
                      <w:color w:val="000000"/>
                      <w:szCs w:val="28"/>
                    </w:rPr>
                    <w:t>, ул. Попова (300м)</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253 00</w:t>
                  </w:r>
                  <w:r w:rsidRPr="002509DF">
                    <w:rPr>
                      <w:color w:val="000000"/>
                      <w:szCs w:val="28"/>
                    </w:rPr>
                    <w:t>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 xml:space="preserve">Ремонт дороги </w:t>
                  </w:r>
                  <w:r w:rsidRPr="00CC313D">
                    <w:rPr>
                      <w:color w:val="000000"/>
                      <w:szCs w:val="28"/>
                    </w:rPr>
                    <w:t xml:space="preserve"> ул. Лесная</w:t>
                  </w:r>
                  <w:r>
                    <w:rPr>
                      <w:color w:val="000000"/>
                      <w:szCs w:val="28"/>
                    </w:rPr>
                    <w:t xml:space="preserve"> с. Шангалы (320м)</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396 000</w:t>
                  </w:r>
                  <w:r w:rsidRPr="002509DF">
                    <w:rPr>
                      <w:color w:val="000000"/>
                      <w:szCs w:val="28"/>
                    </w:rPr>
                    <w:t>,00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Ремонт дороги</w:t>
                  </w:r>
                  <w:r>
                    <w:rPr>
                      <w:color w:val="000000"/>
                      <w:szCs w:val="28"/>
                    </w:rPr>
                    <w:t xml:space="preserve"> д. Кустовская </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9</w:t>
                  </w:r>
                  <w:r w:rsidRPr="002509DF">
                    <w:rPr>
                      <w:color w:val="000000"/>
                      <w:szCs w:val="28"/>
                    </w:rPr>
                    <w:t>0 000,00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Прочищены водоотводные канавы д. Дубровская (Орлово)</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167 5</w:t>
                  </w:r>
                  <w:r w:rsidRPr="002509DF">
                    <w:rPr>
                      <w:color w:val="000000"/>
                      <w:szCs w:val="28"/>
                    </w:rPr>
                    <w:t>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Pr>
                      <w:color w:val="000000"/>
                      <w:szCs w:val="28"/>
                    </w:rPr>
                    <w:t xml:space="preserve">Разработаны проекты организации дорожного движения </w:t>
                  </w:r>
                  <w:r w:rsidRPr="00496E1A">
                    <w:rPr>
                      <w:color w:val="000000"/>
                      <w:szCs w:val="28"/>
                    </w:rPr>
                    <w:t>и тех</w:t>
                  </w:r>
                  <w:r>
                    <w:rPr>
                      <w:color w:val="000000"/>
                      <w:szCs w:val="28"/>
                    </w:rPr>
                    <w:t xml:space="preserve">нические </w:t>
                  </w:r>
                  <w:r w:rsidRPr="00496E1A">
                    <w:rPr>
                      <w:color w:val="000000"/>
                      <w:szCs w:val="28"/>
                    </w:rPr>
                    <w:t>паспорт</w:t>
                  </w:r>
                  <w:r>
                    <w:rPr>
                      <w:color w:val="000000"/>
                      <w:szCs w:val="28"/>
                    </w:rPr>
                    <w:t>а дорог (Бестужевское и Малодорское)</w:t>
                  </w:r>
                </w:p>
              </w:tc>
              <w:tc>
                <w:tcPr>
                  <w:tcW w:w="1984" w:type="dxa"/>
                  <w:shd w:val="clear" w:color="auto" w:fill="auto"/>
                  <w:noWrap/>
                  <w:vAlign w:val="bottom"/>
                  <w:hideMark/>
                </w:tcPr>
                <w:p w:rsidR="008E44DC" w:rsidRPr="00963437" w:rsidRDefault="008E44DC" w:rsidP="004A024D">
                  <w:pPr>
                    <w:rPr>
                      <w:color w:val="000000"/>
                    </w:rPr>
                  </w:pPr>
                  <w:r w:rsidRPr="002509DF">
                    <w:rPr>
                      <w:color w:val="000000"/>
                      <w:sz w:val="22"/>
                      <w:szCs w:val="22"/>
                    </w:rPr>
                    <w:t> </w:t>
                  </w:r>
                </w:p>
                <w:p w:rsidR="008E44DC" w:rsidRPr="002509DF" w:rsidRDefault="008E44DC" w:rsidP="004A024D">
                  <w:pPr>
                    <w:jc w:val="right"/>
                    <w:rPr>
                      <w:color w:val="000000"/>
                    </w:rPr>
                  </w:pPr>
                  <w:r>
                    <w:rPr>
                      <w:color w:val="000000"/>
                      <w:szCs w:val="28"/>
                    </w:rPr>
                    <w:t>609 0</w:t>
                  </w:r>
                  <w:r w:rsidRPr="002509DF">
                    <w:rPr>
                      <w:color w:val="000000"/>
                      <w:szCs w:val="28"/>
                    </w:rPr>
                    <w:t>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 xml:space="preserve">Оканавливание и отсыпка ПГС дороги </w:t>
                  </w:r>
                  <w:r>
                    <w:rPr>
                      <w:color w:val="000000"/>
                      <w:szCs w:val="28"/>
                    </w:rPr>
                    <w:t xml:space="preserve"> п. </w:t>
                  </w:r>
                  <w:r w:rsidRPr="00AC5FA7">
                    <w:rPr>
                      <w:color w:val="000000"/>
                      <w:szCs w:val="28"/>
                    </w:rPr>
                    <w:t>Советский, ул. Зеленая</w:t>
                  </w:r>
                </w:p>
              </w:tc>
              <w:tc>
                <w:tcPr>
                  <w:tcW w:w="1984" w:type="dxa"/>
                  <w:shd w:val="clear" w:color="auto" w:fill="auto"/>
                  <w:noWrap/>
                  <w:vAlign w:val="bottom"/>
                  <w:hideMark/>
                </w:tcPr>
                <w:p w:rsidR="008E44DC" w:rsidRPr="002509DF" w:rsidRDefault="008E44DC" w:rsidP="008E44DC">
                  <w:pPr>
                    <w:jc w:val="right"/>
                    <w:rPr>
                      <w:color w:val="000000"/>
                    </w:rPr>
                  </w:pPr>
                  <w:r w:rsidRPr="002509DF">
                    <w:rPr>
                      <w:color w:val="000000"/>
                      <w:sz w:val="22"/>
                      <w:szCs w:val="22"/>
                    </w:rPr>
                    <w:t> </w:t>
                  </w:r>
                  <w:r w:rsidRPr="002509DF">
                    <w:rPr>
                      <w:color w:val="000000"/>
                      <w:szCs w:val="28"/>
                    </w:rPr>
                    <w:t>1</w:t>
                  </w:r>
                  <w:r>
                    <w:rPr>
                      <w:color w:val="000000"/>
                      <w:szCs w:val="28"/>
                    </w:rPr>
                    <w:t>8</w:t>
                  </w:r>
                  <w:r w:rsidRPr="002509DF">
                    <w:rPr>
                      <w:color w:val="000000"/>
                      <w:szCs w:val="28"/>
                    </w:rPr>
                    <w:t>0 000,00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Ремонт дороги</w:t>
                  </w:r>
                  <w:r>
                    <w:rPr>
                      <w:color w:val="000000"/>
                      <w:szCs w:val="28"/>
                    </w:rPr>
                    <w:t xml:space="preserve"> д. Якушевская</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90 000</w:t>
                  </w:r>
                  <w:r w:rsidRPr="002509DF">
                    <w:rPr>
                      <w:color w:val="000000"/>
                      <w:szCs w:val="28"/>
                    </w:rPr>
                    <w:t>,</w:t>
                  </w:r>
                  <w:r>
                    <w:rPr>
                      <w:color w:val="000000"/>
                      <w:szCs w:val="28"/>
                    </w:rPr>
                    <w:t>0</w:t>
                  </w:r>
                  <w:r w:rsidRPr="002509DF">
                    <w:rPr>
                      <w:color w:val="000000"/>
                      <w:szCs w:val="28"/>
                    </w:rPr>
                    <w:t>0</w:t>
                  </w:r>
                </w:p>
              </w:tc>
            </w:tr>
            <w:tr w:rsidR="008E44DC" w:rsidRPr="002509DF" w:rsidTr="008E44DC">
              <w:trPr>
                <w:trHeight w:val="394"/>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Р</w:t>
                  </w:r>
                  <w:r>
                    <w:rPr>
                      <w:color w:val="000000"/>
                      <w:szCs w:val="28"/>
                    </w:rPr>
                    <w:t>азрубка кустов д</w:t>
                  </w:r>
                  <w:r w:rsidRPr="002509DF">
                    <w:rPr>
                      <w:color w:val="000000"/>
                      <w:szCs w:val="28"/>
                    </w:rPr>
                    <w:t>ороги</w:t>
                  </w:r>
                  <w:r>
                    <w:rPr>
                      <w:color w:val="000000"/>
                      <w:szCs w:val="28"/>
                    </w:rPr>
                    <w:t xml:space="preserve"> кладбище Бычье</w:t>
                  </w:r>
                </w:p>
              </w:tc>
              <w:tc>
                <w:tcPr>
                  <w:tcW w:w="1984" w:type="dxa"/>
                  <w:shd w:val="clear" w:color="auto" w:fill="auto"/>
                  <w:noWrap/>
                  <w:vAlign w:val="bottom"/>
                  <w:hideMark/>
                </w:tcPr>
                <w:p w:rsidR="008E44DC" w:rsidRPr="002509DF" w:rsidRDefault="008E44DC" w:rsidP="008E44DC">
                  <w:pPr>
                    <w:jc w:val="right"/>
                    <w:rPr>
                      <w:color w:val="000000"/>
                    </w:rPr>
                  </w:pPr>
                  <w:r>
                    <w:rPr>
                      <w:color w:val="000000"/>
                      <w:szCs w:val="28"/>
                    </w:rPr>
                    <w:t>180 000</w:t>
                  </w:r>
                  <w:r w:rsidRPr="002509DF">
                    <w:rPr>
                      <w:color w:val="000000"/>
                      <w:szCs w:val="28"/>
                    </w:rPr>
                    <w:t>,</w:t>
                  </w:r>
                  <w:r>
                    <w:rPr>
                      <w:color w:val="000000"/>
                      <w:szCs w:val="28"/>
                    </w:rPr>
                    <w:t>0</w:t>
                  </w:r>
                  <w:r w:rsidRPr="002509DF">
                    <w:rPr>
                      <w:color w:val="000000"/>
                      <w:szCs w:val="28"/>
                    </w:rPr>
                    <w:t>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color w:val="000000"/>
                      <w:szCs w:val="28"/>
                    </w:rPr>
                    <w:t xml:space="preserve">Ремонт дорог д. </w:t>
                  </w:r>
                  <w:r>
                    <w:rPr>
                      <w:color w:val="000000"/>
                      <w:szCs w:val="28"/>
                    </w:rPr>
                    <w:t>Ульяновская, ул. Молодежная (оканавливание, отсыпка ПГС)</w:t>
                  </w:r>
                </w:p>
              </w:tc>
              <w:tc>
                <w:tcPr>
                  <w:tcW w:w="1984" w:type="dxa"/>
                  <w:shd w:val="clear" w:color="auto" w:fill="auto"/>
                  <w:noWrap/>
                  <w:vAlign w:val="bottom"/>
                  <w:hideMark/>
                </w:tcPr>
                <w:p w:rsidR="008E44DC" w:rsidRPr="00963437" w:rsidRDefault="008E44DC" w:rsidP="004A024D">
                  <w:pPr>
                    <w:rPr>
                      <w:color w:val="000000"/>
                    </w:rPr>
                  </w:pPr>
                  <w:r w:rsidRPr="002509DF">
                    <w:rPr>
                      <w:color w:val="000000"/>
                      <w:szCs w:val="28"/>
                    </w:rPr>
                    <w:t> </w:t>
                  </w:r>
                </w:p>
                <w:p w:rsidR="008E44DC" w:rsidRPr="002509DF" w:rsidRDefault="008E44DC" w:rsidP="004A024D">
                  <w:pPr>
                    <w:jc w:val="right"/>
                    <w:rPr>
                      <w:color w:val="000000"/>
                    </w:rPr>
                  </w:pPr>
                  <w:r>
                    <w:rPr>
                      <w:color w:val="000000"/>
                      <w:szCs w:val="28"/>
                    </w:rPr>
                    <w:t xml:space="preserve">300 </w:t>
                  </w:r>
                  <w:r w:rsidRPr="002509DF">
                    <w:rPr>
                      <w:color w:val="000000"/>
                      <w:szCs w:val="28"/>
                    </w:rPr>
                    <w:t>000,00</w:t>
                  </w:r>
                </w:p>
              </w:tc>
            </w:tr>
            <w:tr w:rsidR="008E44DC" w:rsidRPr="002509DF" w:rsidTr="008E44DC">
              <w:trPr>
                <w:trHeight w:val="415"/>
              </w:trPr>
              <w:tc>
                <w:tcPr>
                  <w:tcW w:w="7460" w:type="dxa"/>
                  <w:shd w:val="clear" w:color="auto" w:fill="auto"/>
                  <w:noWrap/>
                  <w:vAlign w:val="bottom"/>
                  <w:hideMark/>
                </w:tcPr>
                <w:p w:rsidR="008E44DC" w:rsidRPr="002509DF" w:rsidRDefault="008E44DC" w:rsidP="004A024D">
                  <w:r w:rsidRPr="002509DF">
                    <w:rPr>
                      <w:szCs w:val="28"/>
                    </w:rPr>
                    <w:t xml:space="preserve">Ремонт </w:t>
                  </w:r>
                  <w:r>
                    <w:rPr>
                      <w:szCs w:val="28"/>
                    </w:rPr>
                    <w:t>моста д. Левоплосская</w:t>
                  </w:r>
                </w:p>
              </w:tc>
              <w:tc>
                <w:tcPr>
                  <w:tcW w:w="1984" w:type="dxa"/>
                  <w:shd w:val="clear" w:color="auto" w:fill="auto"/>
                  <w:noWrap/>
                  <w:vAlign w:val="bottom"/>
                  <w:hideMark/>
                </w:tcPr>
                <w:p w:rsidR="008E44DC" w:rsidRPr="002509DF" w:rsidRDefault="008E44DC" w:rsidP="008E44DC">
                  <w:pPr>
                    <w:jc w:val="right"/>
                  </w:pPr>
                  <w:r w:rsidRPr="002509DF">
                    <w:rPr>
                      <w:szCs w:val="28"/>
                    </w:rPr>
                    <w:t> </w:t>
                  </w:r>
                  <w:r>
                    <w:rPr>
                      <w:szCs w:val="28"/>
                    </w:rPr>
                    <w:t xml:space="preserve">60 </w:t>
                  </w:r>
                  <w:r w:rsidRPr="002509DF">
                    <w:rPr>
                      <w:szCs w:val="28"/>
                    </w:rPr>
                    <w:t>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r w:rsidRPr="002509DF">
                    <w:rPr>
                      <w:szCs w:val="28"/>
                    </w:rPr>
                    <w:t xml:space="preserve">Ремонт дорог д. </w:t>
                  </w:r>
                  <w:r>
                    <w:rPr>
                      <w:szCs w:val="28"/>
                    </w:rPr>
                    <w:t>Тарасонаволоцкая, ул. Полевая (новый участок)</w:t>
                  </w:r>
                </w:p>
              </w:tc>
              <w:tc>
                <w:tcPr>
                  <w:tcW w:w="1984" w:type="dxa"/>
                  <w:shd w:val="clear" w:color="auto" w:fill="auto"/>
                  <w:noWrap/>
                  <w:vAlign w:val="bottom"/>
                  <w:hideMark/>
                </w:tcPr>
                <w:p w:rsidR="008E44DC" w:rsidRPr="002509DF" w:rsidRDefault="008E44DC" w:rsidP="008E44DC">
                  <w:pPr>
                    <w:jc w:val="right"/>
                  </w:pPr>
                  <w:r w:rsidRPr="002509DF">
                    <w:rPr>
                      <w:szCs w:val="28"/>
                    </w:rPr>
                    <w:t> </w:t>
                  </w:r>
                  <w:r>
                    <w:rPr>
                      <w:szCs w:val="28"/>
                    </w:rPr>
                    <w:t>380 00</w:t>
                  </w:r>
                  <w:r w:rsidRPr="002509DF">
                    <w:rPr>
                      <w:szCs w:val="28"/>
                    </w:rPr>
                    <w:t>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r>
                    <w:rPr>
                      <w:szCs w:val="28"/>
                    </w:rPr>
                    <w:t xml:space="preserve">Оканавливание </w:t>
                  </w:r>
                  <w:r w:rsidRPr="002509DF">
                    <w:rPr>
                      <w:szCs w:val="28"/>
                    </w:rPr>
                    <w:t xml:space="preserve"> дороги </w:t>
                  </w:r>
                  <w:r>
                    <w:rPr>
                      <w:szCs w:val="28"/>
                    </w:rPr>
                    <w:t xml:space="preserve"> с. </w:t>
                  </w:r>
                  <w:r w:rsidRPr="003D4BD0">
                    <w:rPr>
                      <w:szCs w:val="28"/>
                    </w:rPr>
                    <w:t>Шангалы, ул. Луговая</w:t>
                  </w:r>
                  <w:r>
                    <w:rPr>
                      <w:szCs w:val="28"/>
                    </w:rPr>
                    <w:t xml:space="preserve"> </w:t>
                  </w:r>
                </w:p>
              </w:tc>
              <w:tc>
                <w:tcPr>
                  <w:tcW w:w="1984" w:type="dxa"/>
                  <w:shd w:val="clear" w:color="auto" w:fill="auto"/>
                  <w:noWrap/>
                  <w:vAlign w:val="bottom"/>
                  <w:hideMark/>
                </w:tcPr>
                <w:p w:rsidR="008E44DC" w:rsidRPr="002509DF" w:rsidRDefault="008E44DC" w:rsidP="008E44DC">
                  <w:pPr>
                    <w:jc w:val="right"/>
                  </w:pPr>
                  <w:r w:rsidRPr="002509DF">
                    <w:rPr>
                      <w:szCs w:val="28"/>
                    </w:rPr>
                    <w:t> </w:t>
                  </w:r>
                  <w:r>
                    <w:rPr>
                      <w:szCs w:val="28"/>
                    </w:rPr>
                    <w:t>94 5</w:t>
                  </w:r>
                  <w:r w:rsidRPr="002509DF">
                    <w:rPr>
                      <w:szCs w:val="28"/>
                    </w:rPr>
                    <w:t>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r w:rsidRPr="002509DF">
                    <w:rPr>
                      <w:szCs w:val="28"/>
                    </w:rPr>
                    <w:t xml:space="preserve">Ремонт дорог </w:t>
                  </w:r>
                  <w:r>
                    <w:rPr>
                      <w:szCs w:val="28"/>
                    </w:rPr>
                    <w:t xml:space="preserve"> п. Кизема: ул. Ворошилова, ул. Набережная, ул. Полярная (оканавливание и отсыпка ПГС)</w:t>
                  </w:r>
                </w:p>
              </w:tc>
              <w:tc>
                <w:tcPr>
                  <w:tcW w:w="1984" w:type="dxa"/>
                  <w:shd w:val="clear" w:color="auto" w:fill="auto"/>
                  <w:noWrap/>
                  <w:vAlign w:val="bottom"/>
                  <w:hideMark/>
                </w:tcPr>
                <w:p w:rsidR="008E44DC" w:rsidRPr="002509DF" w:rsidRDefault="008E44DC" w:rsidP="004A024D">
                  <w:pPr>
                    <w:jc w:val="right"/>
                  </w:pPr>
                  <w:r>
                    <w:rPr>
                      <w:szCs w:val="28"/>
                    </w:rPr>
                    <w:t xml:space="preserve">610 </w:t>
                  </w:r>
                  <w:r w:rsidRPr="002509DF">
                    <w:rPr>
                      <w:szCs w:val="28"/>
                    </w:rPr>
                    <w:t>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r w:rsidRPr="002509DF">
                    <w:rPr>
                      <w:szCs w:val="28"/>
                    </w:rPr>
                    <w:t xml:space="preserve">Ремонт дороги </w:t>
                  </w:r>
                  <w:r>
                    <w:rPr>
                      <w:szCs w:val="28"/>
                    </w:rPr>
                    <w:t xml:space="preserve"> п. Кизема, ул. Заводская (отсыпка ПГС)</w:t>
                  </w:r>
                </w:p>
              </w:tc>
              <w:tc>
                <w:tcPr>
                  <w:tcW w:w="1984" w:type="dxa"/>
                  <w:shd w:val="clear" w:color="auto" w:fill="auto"/>
                  <w:noWrap/>
                  <w:vAlign w:val="bottom"/>
                  <w:hideMark/>
                </w:tcPr>
                <w:p w:rsidR="008E44DC" w:rsidRPr="002509DF" w:rsidRDefault="008E44DC" w:rsidP="004A024D">
                  <w:pPr>
                    <w:jc w:val="right"/>
                  </w:pPr>
                  <w:r>
                    <w:rPr>
                      <w:szCs w:val="28"/>
                    </w:rPr>
                    <w:t>450 000</w:t>
                  </w:r>
                  <w:r w:rsidRPr="002509DF">
                    <w:rPr>
                      <w:szCs w:val="28"/>
                    </w:rPr>
                    <w:t>,</w:t>
                  </w:r>
                  <w:r>
                    <w:rPr>
                      <w:szCs w:val="28"/>
                    </w:rPr>
                    <w:t>0</w:t>
                  </w:r>
                  <w:r w:rsidRPr="002509DF">
                    <w:rPr>
                      <w:szCs w:val="28"/>
                    </w:rPr>
                    <w:t>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r w:rsidRPr="002509DF">
                    <w:rPr>
                      <w:szCs w:val="28"/>
                    </w:rPr>
                    <w:t xml:space="preserve">Ремонт дороги </w:t>
                  </w:r>
                  <w:r>
                    <w:rPr>
                      <w:szCs w:val="28"/>
                    </w:rPr>
                    <w:t xml:space="preserve"> п. Глубокий, с. Бестужево (оканавливание, замена плит, прочистка водоотводной трубы)</w:t>
                  </w:r>
                </w:p>
              </w:tc>
              <w:tc>
                <w:tcPr>
                  <w:tcW w:w="1984" w:type="dxa"/>
                  <w:shd w:val="clear" w:color="auto" w:fill="auto"/>
                  <w:noWrap/>
                  <w:vAlign w:val="bottom"/>
                  <w:hideMark/>
                </w:tcPr>
                <w:p w:rsidR="008E44DC" w:rsidRPr="00963437" w:rsidRDefault="008E44DC" w:rsidP="004A024D">
                  <w:pPr>
                    <w:rPr>
                      <w:color w:val="000000"/>
                    </w:rPr>
                  </w:pPr>
                  <w:r w:rsidRPr="002509DF">
                    <w:rPr>
                      <w:szCs w:val="28"/>
                    </w:rPr>
                    <w:t> </w:t>
                  </w:r>
                  <w:r w:rsidRPr="002509DF">
                    <w:rPr>
                      <w:color w:val="000000"/>
                      <w:sz w:val="22"/>
                      <w:szCs w:val="22"/>
                    </w:rPr>
                    <w:t> </w:t>
                  </w:r>
                </w:p>
                <w:p w:rsidR="008E44DC" w:rsidRPr="002509DF" w:rsidRDefault="008E44DC" w:rsidP="004A024D">
                  <w:pPr>
                    <w:jc w:val="right"/>
                  </w:pPr>
                  <w:r>
                    <w:rPr>
                      <w:szCs w:val="28"/>
                    </w:rPr>
                    <w:t>350 5</w:t>
                  </w:r>
                  <w:r w:rsidRPr="002509DF">
                    <w:rPr>
                      <w:szCs w:val="28"/>
                    </w:rPr>
                    <w:t>00,00</w:t>
                  </w:r>
                </w:p>
              </w:tc>
            </w:tr>
            <w:tr w:rsidR="008E44DC" w:rsidRPr="002509DF" w:rsidTr="008E44DC">
              <w:trPr>
                <w:trHeight w:val="375"/>
              </w:trPr>
              <w:tc>
                <w:tcPr>
                  <w:tcW w:w="7460" w:type="dxa"/>
                  <w:shd w:val="clear" w:color="auto" w:fill="auto"/>
                  <w:noWrap/>
                  <w:hideMark/>
                </w:tcPr>
                <w:p w:rsidR="008E44DC" w:rsidRPr="002509DF" w:rsidRDefault="008E44DC" w:rsidP="004A024D">
                  <w:r w:rsidRPr="002509DF">
                    <w:rPr>
                      <w:szCs w:val="28"/>
                    </w:rPr>
                    <w:t xml:space="preserve">Ремонт дороги </w:t>
                  </w:r>
                  <w:r>
                    <w:rPr>
                      <w:szCs w:val="28"/>
                    </w:rPr>
                    <w:t xml:space="preserve"> д. Алексеевская – д. Ларютинская (замена водопропускной трубы, оканавливание)</w:t>
                  </w:r>
                </w:p>
              </w:tc>
              <w:tc>
                <w:tcPr>
                  <w:tcW w:w="1984" w:type="dxa"/>
                  <w:shd w:val="clear" w:color="auto" w:fill="auto"/>
                  <w:noWrap/>
                  <w:vAlign w:val="bottom"/>
                  <w:hideMark/>
                </w:tcPr>
                <w:p w:rsidR="008E44DC" w:rsidRPr="002509DF" w:rsidRDefault="008E44DC" w:rsidP="004A024D">
                  <w:pPr>
                    <w:jc w:val="right"/>
                  </w:pPr>
                  <w:r w:rsidRPr="002509DF">
                    <w:rPr>
                      <w:szCs w:val="28"/>
                    </w:rPr>
                    <w:t>100</w:t>
                  </w:r>
                  <w:r>
                    <w:rPr>
                      <w:szCs w:val="28"/>
                    </w:rPr>
                    <w:t xml:space="preserve"> </w:t>
                  </w:r>
                  <w:r w:rsidRPr="002509DF">
                    <w:rPr>
                      <w:szCs w:val="28"/>
                    </w:rPr>
                    <w:t>000,00</w:t>
                  </w:r>
                </w:p>
              </w:tc>
            </w:tr>
            <w:tr w:rsidR="008E44DC" w:rsidRPr="002509DF" w:rsidTr="008E44DC">
              <w:trPr>
                <w:trHeight w:val="375"/>
              </w:trPr>
              <w:tc>
                <w:tcPr>
                  <w:tcW w:w="7460" w:type="dxa"/>
                  <w:shd w:val="clear" w:color="auto" w:fill="auto"/>
                  <w:noWrap/>
                  <w:vAlign w:val="bottom"/>
                  <w:hideMark/>
                </w:tcPr>
                <w:p w:rsidR="008E44DC" w:rsidRPr="002509DF" w:rsidRDefault="008E44DC" w:rsidP="004A024D">
                  <w:pPr>
                    <w:rPr>
                      <w:color w:val="000000"/>
                    </w:rPr>
                  </w:pPr>
                  <w:r w:rsidRPr="002509DF">
                    <w:rPr>
                      <w:szCs w:val="28"/>
                    </w:rPr>
                    <w:t>Ремонт дорог</w:t>
                  </w:r>
                  <w:r>
                    <w:rPr>
                      <w:szCs w:val="28"/>
                    </w:rPr>
                    <w:t xml:space="preserve"> п. Богдановский и д. Дудино (отсыпка ПГС)</w:t>
                  </w:r>
                  <w:r w:rsidRPr="002509DF">
                    <w:rPr>
                      <w:szCs w:val="28"/>
                    </w:rPr>
                    <w:t xml:space="preserve"> </w:t>
                  </w:r>
                  <w:r>
                    <w:rPr>
                      <w:szCs w:val="28"/>
                    </w:rPr>
                    <w:t xml:space="preserve"> </w:t>
                  </w:r>
                </w:p>
              </w:tc>
              <w:tc>
                <w:tcPr>
                  <w:tcW w:w="1984" w:type="dxa"/>
                  <w:shd w:val="clear" w:color="auto" w:fill="auto"/>
                  <w:noWrap/>
                  <w:vAlign w:val="bottom"/>
                  <w:hideMark/>
                </w:tcPr>
                <w:p w:rsidR="008E44DC" w:rsidRPr="002509DF" w:rsidRDefault="008E44DC" w:rsidP="004A024D">
                  <w:pPr>
                    <w:jc w:val="right"/>
                  </w:pPr>
                  <w:r>
                    <w:rPr>
                      <w:szCs w:val="28"/>
                    </w:rPr>
                    <w:t>232 180</w:t>
                  </w:r>
                  <w:r w:rsidRPr="002509DF">
                    <w:rPr>
                      <w:szCs w:val="28"/>
                    </w:rPr>
                    <w:t>,00</w:t>
                  </w:r>
                </w:p>
              </w:tc>
            </w:tr>
            <w:tr w:rsidR="008E44DC" w:rsidRPr="002509DF" w:rsidTr="008E44DC">
              <w:trPr>
                <w:trHeight w:val="381"/>
              </w:trPr>
              <w:tc>
                <w:tcPr>
                  <w:tcW w:w="7460" w:type="dxa"/>
                  <w:shd w:val="clear" w:color="auto" w:fill="auto"/>
                  <w:noWrap/>
                  <w:vAlign w:val="bottom"/>
                  <w:hideMark/>
                </w:tcPr>
                <w:p w:rsidR="008E44DC" w:rsidRPr="002509DF" w:rsidRDefault="008E44DC" w:rsidP="004A024D">
                  <w:r>
                    <w:rPr>
                      <w:szCs w:val="28"/>
                    </w:rPr>
                    <w:t>Замена водопропускной трубы с. Строевское, ул. Строительная</w:t>
                  </w:r>
                </w:p>
              </w:tc>
              <w:tc>
                <w:tcPr>
                  <w:tcW w:w="1984" w:type="dxa"/>
                  <w:shd w:val="clear" w:color="auto" w:fill="auto"/>
                  <w:noWrap/>
                  <w:vAlign w:val="bottom"/>
                  <w:hideMark/>
                </w:tcPr>
                <w:p w:rsidR="008E44DC" w:rsidRPr="002509DF" w:rsidRDefault="008E44DC" w:rsidP="004A024D">
                  <w:pPr>
                    <w:jc w:val="right"/>
                    <w:rPr>
                      <w:color w:val="000000"/>
                    </w:rPr>
                  </w:pPr>
                  <w:r>
                    <w:rPr>
                      <w:color w:val="000000"/>
                      <w:szCs w:val="28"/>
                    </w:rPr>
                    <w:t>9</w:t>
                  </w:r>
                  <w:r w:rsidRPr="002509DF">
                    <w:rPr>
                      <w:color w:val="000000"/>
                      <w:szCs w:val="28"/>
                    </w:rPr>
                    <w:t>0 000,00</w:t>
                  </w:r>
                </w:p>
              </w:tc>
            </w:tr>
            <w:tr w:rsidR="008E44DC" w:rsidRPr="002509DF" w:rsidTr="008E44DC">
              <w:trPr>
                <w:trHeight w:val="516"/>
              </w:trPr>
              <w:tc>
                <w:tcPr>
                  <w:tcW w:w="7460" w:type="dxa"/>
                  <w:shd w:val="clear" w:color="auto" w:fill="auto"/>
                  <w:vAlign w:val="bottom"/>
                  <w:hideMark/>
                </w:tcPr>
                <w:p w:rsidR="008E44DC" w:rsidRPr="002509DF" w:rsidRDefault="008E44DC" w:rsidP="004A024D">
                  <w:pPr>
                    <w:rPr>
                      <w:color w:val="000000"/>
                    </w:rPr>
                  </w:pPr>
                  <w:r w:rsidRPr="002509DF">
                    <w:rPr>
                      <w:szCs w:val="28"/>
                    </w:rPr>
                    <w:t>Ремонт дорог</w:t>
                  </w:r>
                  <w:r>
                    <w:rPr>
                      <w:szCs w:val="28"/>
                    </w:rPr>
                    <w:t>и д. Аверкиевская – д. Малиновка (оканавливание, отсыпка ПГС, 400 м)</w:t>
                  </w:r>
                </w:p>
              </w:tc>
              <w:tc>
                <w:tcPr>
                  <w:tcW w:w="1984" w:type="dxa"/>
                  <w:shd w:val="clear" w:color="auto" w:fill="auto"/>
                  <w:noWrap/>
                  <w:vAlign w:val="bottom"/>
                  <w:hideMark/>
                </w:tcPr>
                <w:p w:rsidR="008E44DC" w:rsidRPr="002509DF" w:rsidRDefault="008E44DC" w:rsidP="008E44DC">
                  <w:pPr>
                    <w:jc w:val="right"/>
                    <w:rPr>
                      <w:color w:val="000000"/>
                    </w:rPr>
                  </w:pPr>
                  <w:r>
                    <w:rPr>
                      <w:color w:val="000000"/>
                      <w:szCs w:val="28"/>
                    </w:rPr>
                    <w:t>221</w:t>
                  </w:r>
                  <w:r w:rsidRPr="002509DF">
                    <w:rPr>
                      <w:color w:val="000000"/>
                      <w:szCs w:val="28"/>
                    </w:rPr>
                    <w:t xml:space="preserve"> </w:t>
                  </w:r>
                  <w:r>
                    <w:rPr>
                      <w:color w:val="000000"/>
                      <w:szCs w:val="28"/>
                    </w:rPr>
                    <w:t>0</w:t>
                  </w:r>
                  <w:r w:rsidRPr="002509DF">
                    <w:rPr>
                      <w:color w:val="000000"/>
                      <w:szCs w:val="28"/>
                    </w:rPr>
                    <w:t>00,00</w:t>
                  </w:r>
                </w:p>
              </w:tc>
            </w:tr>
            <w:tr w:rsidR="008E44DC" w:rsidRPr="002509DF" w:rsidTr="008E44DC">
              <w:trPr>
                <w:trHeight w:val="302"/>
              </w:trPr>
              <w:tc>
                <w:tcPr>
                  <w:tcW w:w="7460" w:type="dxa"/>
                  <w:shd w:val="clear" w:color="auto" w:fill="auto"/>
                  <w:vAlign w:val="bottom"/>
                  <w:hideMark/>
                </w:tcPr>
                <w:p w:rsidR="008E44DC" w:rsidRDefault="008E44DC" w:rsidP="004A024D">
                  <w:r w:rsidRPr="00D60420">
                    <w:rPr>
                      <w:szCs w:val="28"/>
                    </w:rPr>
                    <w:t xml:space="preserve">Ремонт </w:t>
                  </w:r>
                  <w:r>
                    <w:rPr>
                      <w:szCs w:val="28"/>
                    </w:rPr>
                    <w:t>авто</w:t>
                  </w:r>
                  <w:r w:rsidRPr="00D60420">
                    <w:rPr>
                      <w:szCs w:val="28"/>
                    </w:rPr>
                    <w:t>павильона</w:t>
                  </w:r>
                  <w:r>
                    <w:rPr>
                      <w:szCs w:val="28"/>
                    </w:rPr>
                    <w:t xml:space="preserve"> Кондратовская (ИП</w:t>
                  </w:r>
                  <w:r w:rsidRPr="00D60420">
                    <w:rPr>
                      <w:szCs w:val="28"/>
                    </w:rPr>
                    <w:t xml:space="preserve"> Гончаренко</w:t>
                  </w:r>
                  <w:r>
                    <w:rPr>
                      <w:szCs w:val="28"/>
                    </w:rPr>
                    <w:t xml:space="preserve"> А.В.)</w:t>
                  </w:r>
                </w:p>
              </w:tc>
              <w:tc>
                <w:tcPr>
                  <w:tcW w:w="1984" w:type="dxa"/>
                  <w:shd w:val="clear" w:color="auto" w:fill="auto"/>
                  <w:noWrap/>
                  <w:vAlign w:val="bottom"/>
                  <w:hideMark/>
                </w:tcPr>
                <w:p w:rsidR="008E44DC" w:rsidRDefault="008E44DC" w:rsidP="004A024D">
                  <w:pPr>
                    <w:jc w:val="right"/>
                    <w:rPr>
                      <w:color w:val="000000"/>
                    </w:rPr>
                  </w:pPr>
                  <w:r>
                    <w:rPr>
                      <w:color w:val="000000"/>
                      <w:szCs w:val="28"/>
                    </w:rPr>
                    <w:t>18 000,00</w:t>
                  </w:r>
                </w:p>
              </w:tc>
            </w:tr>
            <w:tr w:rsidR="008E44DC" w:rsidTr="008E44DC">
              <w:trPr>
                <w:trHeight w:val="419"/>
              </w:trPr>
              <w:tc>
                <w:tcPr>
                  <w:tcW w:w="7460" w:type="dxa"/>
                  <w:shd w:val="clear" w:color="auto" w:fill="auto"/>
                  <w:vAlign w:val="bottom"/>
                  <w:hideMark/>
                </w:tcPr>
                <w:p w:rsidR="008E44DC" w:rsidRPr="00D60420" w:rsidRDefault="008E44DC" w:rsidP="004A024D">
                  <w:r>
                    <w:rPr>
                      <w:szCs w:val="28"/>
                    </w:rPr>
                    <w:t>Ремонт дорог п. Синики (отсыпка ПГС)</w:t>
                  </w:r>
                </w:p>
              </w:tc>
              <w:tc>
                <w:tcPr>
                  <w:tcW w:w="1984" w:type="dxa"/>
                  <w:shd w:val="clear" w:color="auto" w:fill="auto"/>
                  <w:noWrap/>
                  <w:vAlign w:val="bottom"/>
                  <w:hideMark/>
                </w:tcPr>
                <w:p w:rsidR="008E44DC" w:rsidRDefault="008E44DC" w:rsidP="004A024D">
                  <w:pPr>
                    <w:jc w:val="right"/>
                    <w:rPr>
                      <w:color w:val="000000"/>
                    </w:rPr>
                  </w:pPr>
                  <w:r>
                    <w:rPr>
                      <w:color w:val="000000"/>
                      <w:szCs w:val="28"/>
                    </w:rPr>
                    <w:t xml:space="preserve">100 000,00 </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Замена водопропускных труб с. </w:t>
                  </w:r>
                  <w:r w:rsidRPr="00D60420">
                    <w:rPr>
                      <w:szCs w:val="28"/>
                    </w:rPr>
                    <w:t>Шангалы</w:t>
                  </w:r>
                  <w:r>
                    <w:rPr>
                      <w:szCs w:val="28"/>
                    </w:rPr>
                    <w:t xml:space="preserve">: ул. </w:t>
                  </w:r>
                  <w:r w:rsidRPr="00D60420">
                    <w:rPr>
                      <w:szCs w:val="28"/>
                    </w:rPr>
                    <w:t xml:space="preserve"> Заводская, </w:t>
                  </w:r>
                  <w:r>
                    <w:rPr>
                      <w:szCs w:val="28"/>
                    </w:rPr>
                    <w:t xml:space="preserve">ул. </w:t>
                  </w:r>
                  <w:r w:rsidRPr="00D60420">
                    <w:rPr>
                      <w:szCs w:val="28"/>
                    </w:rPr>
                    <w:t>Полевая</w:t>
                  </w:r>
                </w:p>
              </w:tc>
              <w:tc>
                <w:tcPr>
                  <w:tcW w:w="1984" w:type="dxa"/>
                  <w:shd w:val="clear" w:color="auto" w:fill="auto"/>
                  <w:noWrap/>
                  <w:vAlign w:val="bottom"/>
                  <w:hideMark/>
                </w:tcPr>
                <w:p w:rsidR="008E44DC" w:rsidRDefault="008E44DC" w:rsidP="004A024D">
                  <w:pPr>
                    <w:jc w:val="right"/>
                    <w:rPr>
                      <w:color w:val="000000"/>
                    </w:rPr>
                  </w:pPr>
                  <w:r>
                    <w:rPr>
                      <w:color w:val="000000"/>
                      <w:szCs w:val="28"/>
                    </w:rPr>
                    <w:t>120 000,00</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Ремонт моста </w:t>
                  </w:r>
                  <w:r w:rsidRPr="00D60420">
                    <w:rPr>
                      <w:szCs w:val="28"/>
                    </w:rPr>
                    <w:t xml:space="preserve"> </w:t>
                  </w:r>
                  <w:r>
                    <w:rPr>
                      <w:szCs w:val="28"/>
                    </w:rPr>
                    <w:t xml:space="preserve">д. </w:t>
                  </w:r>
                  <w:r w:rsidRPr="00D60420">
                    <w:rPr>
                      <w:szCs w:val="28"/>
                    </w:rPr>
                    <w:t>Окатовская</w:t>
                  </w:r>
                  <w:r>
                    <w:rPr>
                      <w:szCs w:val="28"/>
                    </w:rPr>
                    <w:t xml:space="preserve"> – д. </w:t>
                  </w:r>
                  <w:r w:rsidRPr="00D60420">
                    <w:rPr>
                      <w:szCs w:val="28"/>
                    </w:rPr>
                    <w:t xml:space="preserve">Правогорочная </w:t>
                  </w:r>
                </w:p>
              </w:tc>
              <w:tc>
                <w:tcPr>
                  <w:tcW w:w="1984" w:type="dxa"/>
                  <w:shd w:val="clear" w:color="auto" w:fill="auto"/>
                  <w:noWrap/>
                  <w:vAlign w:val="bottom"/>
                  <w:hideMark/>
                </w:tcPr>
                <w:p w:rsidR="008E44DC" w:rsidRDefault="008E44DC" w:rsidP="004A024D">
                  <w:pPr>
                    <w:jc w:val="right"/>
                    <w:rPr>
                      <w:color w:val="000000"/>
                    </w:rPr>
                  </w:pPr>
                  <w:r>
                    <w:rPr>
                      <w:color w:val="000000"/>
                      <w:szCs w:val="28"/>
                    </w:rPr>
                    <w:t>850 000,00</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Ремонт дорог с. </w:t>
                  </w:r>
                  <w:r w:rsidRPr="00D60420">
                    <w:rPr>
                      <w:szCs w:val="28"/>
                    </w:rPr>
                    <w:t>Березник</w:t>
                  </w:r>
                  <w:r>
                    <w:rPr>
                      <w:szCs w:val="28"/>
                    </w:rPr>
                    <w:t xml:space="preserve"> (отсыпка ПГС)</w:t>
                  </w:r>
                </w:p>
              </w:tc>
              <w:tc>
                <w:tcPr>
                  <w:tcW w:w="1984" w:type="dxa"/>
                  <w:shd w:val="clear" w:color="auto" w:fill="auto"/>
                  <w:noWrap/>
                  <w:vAlign w:val="bottom"/>
                  <w:hideMark/>
                </w:tcPr>
                <w:p w:rsidR="008E44DC" w:rsidRDefault="008E44DC" w:rsidP="004A024D">
                  <w:pPr>
                    <w:jc w:val="right"/>
                    <w:rPr>
                      <w:color w:val="000000"/>
                    </w:rPr>
                  </w:pPr>
                  <w:r>
                    <w:rPr>
                      <w:color w:val="000000"/>
                      <w:szCs w:val="28"/>
                    </w:rPr>
                    <w:t>218 900,00</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д. Аверкиевская – д. Малиновка, 3,5 кма(очистка от кустарника, оканавливание) </w:t>
                  </w:r>
                </w:p>
              </w:tc>
              <w:tc>
                <w:tcPr>
                  <w:tcW w:w="1984" w:type="dxa"/>
                  <w:shd w:val="clear" w:color="auto" w:fill="auto"/>
                  <w:noWrap/>
                  <w:vAlign w:val="bottom"/>
                  <w:hideMark/>
                </w:tcPr>
                <w:p w:rsidR="008E44DC" w:rsidRDefault="008E44DC" w:rsidP="004A024D">
                  <w:pPr>
                    <w:jc w:val="right"/>
                    <w:rPr>
                      <w:color w:val="000000"/>
                    </w:rPr>
                  </w:pPr>
                  <w:r>
                    <w:rPr>
                      <w:color w:val="000000"/>
                      <w:szCs w:val="28"/>
                    </w:rPr>
                    <w:t>812 500,00</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Ремонт дорог п. </w:t>
                  </w:r>
                  <w:r w:rsidRPr="00D60420">
                    <w:rPr>
                      <w:szCs w:val="28"/>
                    </w:rPr>
                    <w:t>Кизема: Октябрьская, Энгельса, Советов, Советская</w:t>
                  </w:r>
                  <w:r>
                    <w:rPr>
                      <w:szCs w:val="28"/>
                    </w:rPr>
                    <w:t xml:space="preserve"> (отсыпка ПГС)</w:t>
                  </w:r>
                </w:p>
              </w:tc>
              <w:tc>
                <w:tcPr>
                  <w:tcW w:w="1984" w:type="dxa"/>
                  <w:shd w:val="clear" w:color="auto" w:fill="auto"/>
                  <w:noWrap/>
                  <w:vAlign w:val="bottom"/>
                  <w:hideMark/>
                </w:tcPr>
                <w:p w:rsidR="008E44DC" w:rsidRDefault="008E44DC" w:rsidP="004A024D">
                  <w:pPr>
                    <w:jc w:val="right"/>
                    <w:rPr>
                      <w:color w:val="000000"/>
                    </w:rPr>
                  </w:pPr>
                  <w:r>
                    <w:rPr>
                      <w:color w:val="000000"/>
                      <w:szCs w:val="28"/>
                    </w:rPr>
                    <w:t>290 000,00</w:t>
                  </w:r>
                </w:p>
              </w:tc>
            </w:tr>
            <w:tr w:rsidR="008E44DC" w:rsidTr="008E44DC">
              <w:trPr>
                <w:trHeight w:val="375"/>
              </w:trPr>
              <w:tc>
                <w:tcPr>
                  <w:tcW w:w="7460" w:type="dxa"/>
                  <w:shd w:val="clear" w:color="auto" w:fill="auto"/>
                  <w:noWrap/>
                  <w:vAlign w:val="bottom"/>
                  <w:hideMark/>
                </w:tcPr>
                <w:p w:rsidR="008E44DC" w:rsidRDefault="008E44DC" w:rsidP="004A024D">
                  <w:r>
                    <w:rPr>
                      <w:szCs w:val="28"/>
                    </w:rPr>
                    <w:t xml:space="preserve">Ремонт моста р. Строкина  </w:t>
                  </w:r>
                </w:p>
              </w:tc>
              <w:tc>
                <w:tcPr>
                  <w:tcW w:w="1984" w:type="dxa"/>
                  <w:shd w:val="clear" w:color="auto" w:fill="auto"/>
                  <w:noWrap/>
                  <w:vAlign w:val="bottom"/>
                  <w:hideMark/>
                </w:tcPr>
                <w:p w:rsidR="008E44DC" w:rsidRDefault="008E44DC" w:rsidP="004A024D">
                  <w:pPr>
                    <w:jc w:val="right"/>
                    <w:rPr>
                      <w:color w:val="000000"/>
                    </w:rPr>
                  </w:pPr>
                  <w:r>
                    <w:rPr>
                      <w:color w:val="000000"/>
                      <w:szCs w:val="28"/>
                    </w:rPr>
                    <w:t>350 000,00</w:t>
                  </w:r>
                </w:p>
              </w:tc>
            </w:tr>
            <w:tr w:rsidR="008E44DC" w:rsidTr="008E44DC">
              <w:trPr>
                <w:trHeight w:val="375"/>
              </w:trPr>
              <w:tc>
                <w:tcPr>
                  <w:tcW w:w="7460" w:type="dxa"/>
                  <w:shd w:val="clear" w:color="auto" w:fill="auto"/>
                  <w:noWrap/>
                  <w:vAlign w:val="bottom"/>
                  <w:hideMark/>
                </w:tcPr>
                <w:p w:rsidR="008E44DC" w:rsidRDefault="008E44DC" w:rsidP="004A024D">
                  <w:r>
                    <w:rPr>
                      <w:szCs w:val="28"/>
                    </w:rPr>
                    <w:t>Ремонт моста д. Михеевская</w:t>
                  </w:r>
                </w:p>
              </w:tc>
              <w:tc>
                <w:tcPr>
                  <w:tcW w:w="1984" w:type="dxa"/>
                  <w:shd w:val="clear" w:color="auto" w:fill="auto"/>
                  <w:noWrap/>
                  <w:vAlign w:val="bottom"/>
                  <w:hideMark/>
                </w:tcPr>
                <w:p w:rsidR="008E44DC" w:rsidRDefault="008E44DC" w:rsidP="004A024D">
                  <w:pPr>
                    <w:jc w:val="right"/>
                    <w:rPr>
                      <w:color w:val="000000"/>
                    </w:rPr>
                  </w:pPr>
                  <w:r>
                    <w:rPr>
                      <w:color w:val="000000"/>
                      <w:szCs w:val="28"/>
                    </w:rPr>
                    <w:t>720 000,00</w:t>
                  </w:r>
                </w:p>
              </w:tc>
            </w:tr>
            <w:tr w:rsidR="008E44DC" w:rsidTr="008E44DC">
              <w:trPr>
                <w:trHeight w:val="375"/>
              </w:trPr>
              <w:tc>
                <w:tcPr>
                  <w:tcW w:w="7460" w:type="dxa"/>
                  <w:shd w:val="clear" w:color="auto" w:fill="auto"/>
                  <w:noWrap/>
                  <w:vAlign w:val="bottom"/>
                  <w:hideMark/>
                </w:tcPr>
                <w:p w:rsidR="008E44DC" w:rsidRPr="008E44DC" w:rsidRDefault="008E44DC" w:rsidP="004A024D">
                  <w:r>
                    <w:rPr>
                      <w:szCs w:val="28"/>
                    </w:rPr>
                    <w:t>Ремонт моста на а/д Лойга-Кизема</w:t>
                  </w:r>
                </w:p>
              </w:tc>
              <w:tc>
                <w:tcPr>
                  <w:tcW w:w="1984" w:type="dxa"/>
                  <w:shd w:val="clear" w:color="auto" w:fill="auto"/>
                  <w:noWrap/>
                  <w:vAlign w:val="bottom"/>
                  <w:hideMark/>
                </w:tcPr>
                <w:p w:rsidR="008E44DC" w:rsidRDefault="008E44DC" w:rsidP="004A024D">
                  <w:pPr>
                    <w:jc w:val="right"/>
                    <w:rPr>
                      <w:color w:val="000000"/>
                    </w:rPr>
                  </w:pPr>
                  <w:r>
                    <w:rPr>
                      <w:color w:val="000000"/>
                      <w:szCs w:val="28"/>
                    </w:rPr>
                    <w:t>3 447 975,00</w:t>
                  </w:r>
                </w:p>
              </w:tc>
            </w:tr>
            <w:tr w:rsidR="008E44DC" w:rsidTr="008E44DC">
              <w:trPr>
                <w:trHeight w:val="375"/>
              </w:trPr>
              <w:tc>
                <w:tcPr>
                  <w:tcW w:w="7460" w:type="dxa"/>
                  <w:shd w:val="clear" w:color="auto" w:fill="auto"/>
                  <w:noWrap/>
                  <w:vAlign w:val="bottom"/>
                  <w:hideMark/>
                </w:tcPr>
                <w:p w:rsidR="008E44DC" w:rsidRDefault="008E44DC" w:rsidP="004A024D">
                  <w:r>
                    <w:t>Ремонт дороги д. Аверкиевская</w:t>
                  </w:r>
                </w:p>
              </w:tc>
              <w:tc>
                <w:tcPr>
                  <w:tcW w:w="1984" w:type="dxa"/>
                  <w:shd w:val="clear" w:color="auto" w:fill="auto"/>
                  <w:noWrap/>
                  <w:vAlign w:val="bottom"/>
                  <w:hideMark/>
                </w:tcPr>
                <w:p w:rsidR="008E44DC" w:rsidRDefault="008E44DC" w:rsidP="004A024D">
                  <w:pPr>
                    <w:jc w:val="right"/>
                    <w:rPr>
                      <w:color w:val="000000"/>
                    </w:rPr>
                  </w:pPr>
                  <w:r>
                    <w:rPr>
                      <w:color w:val="000000"/>
                    </w:rPr>
                    <w:t>250 000,00</w:t>
                  </w:r>
                </w:p>
              </w:tc>
            </w:tr>
            <w:tr w:rsidR="008E44DC" w:rsidTr="008E44DC">
              <w:trPr>
                <w:trHeight w:val="375"/>
              </w:trPr>
              <w:tc>
                <w:tcPr>
                  <w:tcW w:w="7460" w:type="dxa"/>
                  <w:shd w:val="clear" w:color="auto" w:fill="auto"/>
                  <w:noWrap/>
                  <w:vAlign w:val="bottom"/>
                  <w:hideMark/>
                </w:tcPr>
                <w:p w:rsidR="008E44DC" w:rsidRDefault="008E44DC" w:rsidP="004A024D">
                  <w:r>
                    <w:lastRenderedPageBreak/>
                    <w:t>Ремонт дороги д. Шеломенская</w:t>
                  </w:r>
                </w:p>
              </w:tc>
              <w:tc>
                <w:tcPr>
                  <w:tcW w:w="1984" w:type="dxa"/>
                  <w:shd w:val="clear" w:color="auto" w:fill="auto"/>
                  <w:noWrap/>
                  <w:vAlign w:val="bottom"/>
                  <w:hideMark/>
                </w:tcPr>
                <w:p w:rsidR="008E44DC" w:rsidRDefault="008E44DC" w:rsidP="004A024D">
                  <w:pPr>
                    <w:jc w:val="right"/>
                    <w:rPr>
                      <w:color w:val="000000"/>
                    </w:rPr>
                  </w:pPr>
                  <w:r>
                    <w:rPr>
                      <w:color w:val="000000"/>
                    </w:rPr>
                    <w:t>200 000,00</w:t>
                  </w:r>
                </w:p>
              </w:tc>
            </w:tr>
            <w:tr w:rsidR="008E44DC" w:rsidTr="008E44DC">
              <w:trPr>
                <w:trHeight w:val="375"/>
              </w:trPr>
              <w:tc>
                <w:tcPr>
                  <w:tcW w:w="7460" w:type="dxa"/>
                  <w:shd w:val="clear" w:color="auto" w:fill="auto"/>
                  <w:noWrap/>
                  <w:vAlign w:val="bottom"/>
                  <w:hideMark/>
                </w:tcPr>
                <w:p w:rsidR="008E44DC" w:rsidRDefault="008E44DC" w:rsidP="004A024D">
                  <w:r>
                    <w:t>Оканавливание</w:t>
                  </w:r>
                  <w:r w:rsidRPr="006362BD">
                    <w:t xml:space="preserve"> ул. Молодежная </w:t>
                  </w:r>
                  <w:r>
                    <w:t xml:space="preserve">с. </w:t>
                  </w:r>
                  <w:r w:rsidRPr="006362BD">
                    <w:t>Бестужево</w:t>
                  </w:r>
                </w:p>
              </w:tc>
              <w:tc>
                <w:tcPr>
                  <w:tcW w:w="1984" w:type="dxa"/>
                  <w:shd w:val="clear" w:color="auto" w:fill="auto"/>
                  <w:noWrap/>
                  <w:vAlign w:val="bottom"/>
                  <w:hideMark/>
                </w:tcPr>
                <w:p w:rsidR="008E44DC" w:rsidRDefault="008E44DC" w:rsidP="004A024D">
                  <w:pPr>
                    <w:jc w:val="right"/>
                    <w:rPr>
                      <w:color w:val="000000"/>
                    </w:rPr>
                  </w:pPr>
                  <w:r>
                    <w:rPr>
                      <w:color w:val="000000"/>
                    </w:rPr>
                    <w:t>45 000,00</w:t>
                  </w:r>
                </w:p>
              </w:tc>
            </w:tr>
            <w:tr w:rsidR="008E44DC" w:rsidTr="008E44DC">
              <w:trPr>
                <w:trHeight w:val="375"/>
              </w:trPr>
              <w:tc>
                <w:tcPr>
                  <w:tcW w:w="7460" w:type="dxa"/>
                  <w:shd w:val="clear" w:color="auto" w:fill="auto"/>
                  <w:noWrap/>
                  <w:vAlign w:val="bottom"/>
                  <w:hideMark/>
                </w:tcPr>
                <w:p w:rsidR="008E44DC" w:rsidRPr="006362BD" w:rsidRDefault="008E44DC" w:rsidP="004A024D">
                  <w:r>
                    <w:t xml:space="preserve">п. Советский, ул. Промышленная, (оканавливание дороги 120 м) </w:t>
                  </w:r>
                </w:p>
              </w:tc>
              <w:tc>
                <w:tcPr>
                  <w:tcW w:w="1984" w:type="dxa"/>
                  <w:shd w:val="clear" w:color="auto" w:fill="auto"/>
                  <w:noWrap/>
                  <w:vAlign w:val="bottom"/>
                  <w:hideMark/>
                </w:tcPr>
                <w:p w:rsidR="008E44DC" w:rsidRDefault="008E44DC" w:rsidP="004A024D">
                  <w:pPr>
                    <w:jc w:val="right"/>
                    <w:rPr>
                      <w:color w:val="000000"/>
                    </w:rPr>
                  </w:pPr>
                  <w:r>
                    <w:rPr>
                      <w:color w:val="000000"/>
                    </w:rPr>
                    <w:t>35 000,00</w:t>
                  </w:r>
                </w:p>
              </w:tc>
            </w:tr>
            <w:tr w:rsidR="008E44DC" w:rsidTr="008E44DC">
              <w:trPr>
                <w:trHeight w:val="375"/>
              </w:trPr>
              <w:tc>
                <w:tcPr>
                  <w:tcW w:w="7460" w:type="dxa"/>
                  <w:shd w:val="clear" w:color="auto" w:fill="auto"/>
                  <w:noWrap/>
                  <w:vAlign w:val="bottom"/>
                  <w:hideMark/>
                </w:tcPr>
                <w:p w:rsidR="008E44DC" w:rsidRDefault="008E44DC" w:rsidP="004A024D">
                  <w:r>
                    <w:t>с. Малодоры, ул. Молодежная, д. Черновская (отсыпка ПГС)</w:t>
                  </w:r>
                </w:p>
              </w:tc>
              <w:tc>
                <w:tcPr>
                  <w:tcW w:w="1984" w:type="dxa"/>
                  <w:shd w:val="clear" w:color="auto" w:fill="auto"/>
                  <w:noWrap/>
                  <w:vAlign w:val="bottom"/>
                  <w:hideMark/>
                </w:tcPr>
                <w:p w:rsidR="008E44DC" w:rsidRDefault="008E44DC" w:rsidP="004A024D">
                  <w:pPr>
                    <w:jc w:val="right"/>
                    <w:rPr>
                      <w:color w:val="000000"/>
                    </w:rPr>
                  </w:pPr>
                  <w:r>
                    <w:rPr>
                      <w:color w:val="000000"/>
                    </w:rPr>
                    <w:t>110 000,00</w:t>
                  </w:r>
                </w:p>
              </w:tc>
            </w:tr>
            <w:tr w:rsidR="008E44DC" w:rsidTr="008E44DC">
              <w:trPr>
                <w:trHeight w:val="375"/>
              </w:trPr>
              <w:tc>
                <w:tcPr>
                  <w:tcW w:w="7460" w:type="dxa"/>
                  <w:shd w:val="clear" w:color="auto" w:fill="auto"/>
                  <w:noWrap/>
                  <w:vAlign w:val="bottom"/>
                  <w:hideMark/>
                </w:tcPr>
                <w:p w:rsidR="008E44DC" w:rsidRDefault="008E44DC" w:rsidP="004A024D">
                  <w:r>
                    <w:t>п. Первомайский (оканавливание дорог, отсыпка ПГС)</w:t>
                  </w:r>
                </w:p>
              </w:tc>
              <w:tc>
                <w:tcPr>
                  <w:tcW w:w="1984" w:type="dxa"/>
                  <w:shd w:val="clear" w:color="auto" w:fill="auto"/>
                  <w:noWrap/>
                  <w:vAlign w:val="bottom"/>
                  <w:hideMark/>
                </w:tcPr>
                <w:p w:rsidR="008E44DC" w:rsidRDefault="008E44DC" w:rsidP="004A024D">
                  <w:pPr>
                    <w:jc w:val="right"/>
                    <w:rPr>
                      <w:color w:val="000000"/>
                    </w:rPr>
                  </w:pPr>
                  <w:r>
                    <w:rPr>
                      <w:color w:val="000000"/>
                    </w:rPr>
                    <w:t>359 000,00</w:t>
                  </w:r>
                </w:p>
              </w:tc>
            </w:tr>
            <w:tr w:rsidR="008E44DC" w:rsidTr="008E44DC">
              <w:trPr>
                <w:trHeight w:val="375"/>
              </w:trPr>
              <w:tc>
                <w:tcPr>
                  <w:tcW w:w="7460" w:type="dxa"/>
                  <w:shd w:val="clear" w:color="auto" w:fill="auto"/>
                  <w:noWrap/>
                  <w:vAlign w:val="bottom"/>
                  <w:hideMark/>
                </w:tcPr>
                <w:p w:rsidR="008E44DC" w:rsidRDefault="008E44DC" w:rsidP="004A024D">
                  <w:r>
                    <w:t>Устройство искусственных неровностей в п. Октябрьском на ул. Ленина</w:t>
                  </w:r>
                </w:p>
              </w:tc>
              <w:tc>
                <w:tcPr>
                  <w:tcW w:w="1984" w:type="dxa"/>
                  <w:shd w:val="clear" w:color="auto" w:fill="auto"/>
                  <w:noWrap/>
                  <w:vAlign w:val="bottom"/>
                  <w:hideMark/>
                </w:tcPr>
                <w:p w:rsidR="008E44DC" w:rsidRDefault="008E44DC" w:rsidP="004A024D">
                  <w:pPr>
                    <w:jc w:val="right"/>
                    <w:rPr>
                      <w:color w:val="000000"/>
                    </w:rPr>
                  </w:pPr>
                  <w:r>
                    <w:rPr>
                      <w:color w:val="000000"/>
                    </w:rPr>
                    <w:t>205 500,00</w:t>
                  </w:r>
                </w:p>
              </w:tc>
            </w:tr>
          </w:tbl>
          <w:p w:rsidR="008E44DC" w:rsidRDefault="008E44DC" w:rsidP="005D711B">
            <w:pPr>
              <w:spacing w:line="276" w:lineRule="auto"/>
              <w:jc w:val="both"/>
              <w:rPr>
                <w:bCs/>
                <w:color w:val="000000"/>
                <w:szCs w:val="28"/>
              </w:rPr>
            </w:pPr>
          </w:p>
          <w:p w:rsidR="00F83038" w:rsidRPr="00A702EE" w:rsidRDefault="00F83038" w:rsidP="008E44DC">
            <w:pPr>
              <w:rPr>
                <w:b/>
                <w:bCs/>
              </w:rPr>
            </w:pPr>
          </w:p>
        </w:tc>
      </w:tr>
    </w:tbl>
    <w:p w:rsidR="004F201A" w:rsidRPr="00E03E82" w:rsidRDefault="00854889" w:rsidP="00041FD5">
      <w:pPr>
        <w:tabs>
          <w:tab w:val="left" w:pos="709"/>
        </w:tabs>
        <w:ind w:firstLine="426"/>
        <w:jc w:val="center"/>
        <w:rPr>
          <w:b/>
        </w:rPr>
      </w:pPr>
      <w:r w:rsidRPr="00E03E82">
        <w:rPr>
          <w:b/>
        </w:rPr>
        <w:lastRenderedPageBreak/>
        <w:t>14.</w:t>
      </w:r>
      <w:r w:rsidR="00995622" w:rsidRPr="00E03E82">
        <w:rPr>
          <w:b/>
        </w:rPr>
        <w:t>3</w:t>
      </w:r>
      <w:r w:rsidRPr="00E03E82">
        <w:rPr>
          <w:b/>
        </w:rPr>
        <w:t>.</w:t>
      </w:r>
      <w:r w:rsidR="00E56466" w:rsidRPr="00E03E82">
        <w:rPr>
          <w:b/>
        </w:rPr>
        <w:t xml:space="preserve"> </w:t>
      </w:r>
      <w:r w:rsidR="004F201A" w:rsidRPr="00E03E82">
        <w:rPr>
          <w:b/>
        </w:rPr>
        <w:t>Состояние аварийности</w:t>
      </w:r>
    </w:p>
    <w:p w:rsidR="00E56466" w:rsidRPr="00465568" w:rsidRDefault="00E56466" w:rsidP="004F201A">
      <w:pPr>
        <w:pStyle w:val="a5"/>
        <w:ind w:firstLine="567"/>
        <w:jc w:val="center"/>
        <w:rPr>
          <w:rStyle w:val="FontStyle15"/>
          <w:b/>
          <w:color w:val="FF0000"/>
        </w:rPr>
      </w:pPr>
    </w:p>
    <w:p w:rsidR="00E03E82" w:rsidRPr="00E03E82" w:rsidRDefault="00E03E82" w:rsidP="00E03E82">
      <w:pPr>
        <w:spacing w:line="276" w:lineRule="auto"/>
        <w:ind w:firstLine="567"/>
        <w:jc w:val="both"/>
        <w:rPr>
          <w:rStyle w:val="FontStyle15"/>
        </w:rPr>
      </w:pPr>
      <w:r w:rsidRPr="00E03E82">
        <w:rPr>
          <w:rStyle w:val="FontStyle15"/>
        </w:rPr>
        <w:t xml:space="preserve">По итогам 2023 года на территории Устьянского муниципального округа зарегистрировано 23 дорожно - транспортных происшествия с причинением вреда здоровью, в которых 2 человека погибло, 31 получили телесные повреждения. Аналогичный период прошлого года - 22 дорожно - транспортных происшествия, в которых 3 человека погибло, 24 человека получили телесные повреждения. </w:t>
      </w:r>
    </w:p>
    <w:p w:rsidR="00E03E82" w:rsidRPr="00E03E82" w:rsidRDefault="00E03E82" w:rsidP="00E03E82">
      <w:pPr>
        <w:spacing w:line="276" w:lineRule="auto"/>
        <w:ind w:firstLine="567"/>
        <w:jc w:val="both"/>
        <w:rPr>
          <w:rStyle w:val="FontStyle15"/>
        </w:rPr>
      </w:pPr>
      <w:r w:rsidRPr="00E03E82">
        <w:rPr>
          <w:rStyle w:val="FontStyle15"/>
        </w:rPr>
        <w:t>Состояние аварийности увеличилось на 4,5 %, число погибших снизилось на 33,3%, число раненых увеличилось на 29,2%.</w:t>
      </w:r>
    </w:p>
    <w:p w:rsidR="00E03E82" w:rsidRPr="00E03E82" w:rsidRDefault="00E03E82" w:rsidP="00E03E82">
      <w:pPr>
        <w:spacing w:line="276" w:lineRule="auto"/>
        <w:ind w:firstLine="567"/>
        <w:jc w:val="both"/>
        <w:rPr>
          <w:rStyle w:val="FontStyle15"/>
        </w:rPr>
      </w:pPr>
      <w:r w:rsidRPr="00E03E82">
        <w:rPr>
          <w:rStyle w:val="FontStyle15"/>
        </w:rPr>
        <w:t xml:space="preserve">Зарегистрировано 3 ДТП, совершенных с участием водителей, находящихся в состоянии опьянения, 2022 год – 6, снижение на 50,0%. </w:t>
      </w:r>
    </w:p>
    <w:p w:rsidR="00E03E82" w:rsidRPr="00E03E82" w:rsidRDefault="00E03E82" w:rsidP="00E03E82">
      <w:pPr>
        <w:spacing w:line="276" w:lineRule="auto"/>
        <w:ind w:firstLine="567"/>
        <w:jc w:val="both"/>
        <w:rPr>
          <w:rStyle w:val="FontStyle15"/>
        </w:rPr>
      </w:pPr>
      <w:r w:rsidRPr="00E03E82">
        <w:rPr>
          <w:rStyle w:val="FontStyle15"/>
        </w:rPr>
        <w:t>За 2023 год зарегистрировано 2 ДТП с участием несовершеннолетних, 2 ребенка ранено, 2022 год – 3 ДТП.</w:t>
      </w:r>
    </w:p>
    <w:p w:rsidR="00E03E82" w:rsidRPr="00E03E82" w:rsidRDefault="00E03E82" w:rsidP="00E03E82">
      <w:pPr>
        <w:spacing w:line="276" w:lineRule="auto"/>
        <w:ind w:firstLine="567"/>
        <w:jc w:val="both"/>
        <w:rPr>
          <w:rStyle w:val="FontStyle15"/>
        </w:rPr>
      </w:pPr>
      <w:r w:rsidRPr="00E03E82">
        <w:rPr>
          <w:rStyle w:val="FontStyle15"/>
        </w:rPr>
        <w:tab/>
        <w:t>За 2023 год на территории округа зарегистрировано 162 ДТП, где автомашинам причинены механические повреждения (неучетные без пострадавших), 2022 год – 202, снижение на 19,8%.</w:t>
      </w:r>
    </w:p>
    <w:p w:rsidR="00E03E82" w:rsidRPr="00E03E82" w:rsidRDefault="00E03E82" w:rsidP="00E03E82">
      <w:pPr>
        <w:spacing w:line="276" w:lineRule="auto"/>
        <w:ind w:firstLine="567"/>
        <w:jc w:val="both"/>
        <w:rPr>
          <w:rStyle w:val="FontStyle15"/>
        </w:rPr>
      </w:pPr>
      <w:r w:rsidRPr="00E03E82">
        <w:rPr>
          <w:rStyle w:val="FontStyle15"/>
        </w:rPr>
        <w:t>Дорожно-транспортных происшествий по вине водителей автобусов не зарегистрировано (2022 год – 0). При оформлении 6 ДТП выявлены недостатки содержания УДС (2022 год – 5).</w:t>
      </w:r>
    </w:p>
    <w:p w:rsidR="00E03E82" w:rsidRPr="00E03E82" w:rsidRDefault="00E03E82" w:rsidP="00E03E82">
      <w:pPr>
        <w:spacing w:line="276" w:lineRule="auto"/>
        <w:ind w:firstLine="567"/>
        <w:jc w:val="both"/>
      </w:pPr>
    </w:p>
    <w:p w:rsidR="00E03E82" w:rsidRPr="00E03E82" w:rsidRDefault="00E03E82" w:rsidP="00E03E82">
      <w:pPr>
        <w:spacing w:line="276" w:lineRule="auto"/>
        <w:ind w:firstLine="567"/>
        <w:jc w:val="both"/>
      </w:pPr>
      <w:r w:rsidRPr="00E03E82">
        <w:t xml:space="preserve">По итогам работы за 12 месяцев 2023 года согласно предварительной ведомственной оценке деятельности территориальных органов МВД России по Архангельской области районного уровня, деятельность ОМВД России «Устьянский»  оценена   положительно, итоговое место – 2. </w:t>
      </w:r>
    </w:p>
    <w:p w:rsidR="00F95033" w:rsidRPr="00465568" w:rsidRDefault="00F95033" w:rsidP="00F95033">
      <w:pPr>
        <w:pStyle w:val="a9"/>
        <w:ind w:left="0" w:right="-2"/>
        <w:jc w:val="both"/>
        <w:rPr>
          <w:color w:val="FF0000"/>
          <w:highlight w:val="yellow"/>
          <w:shd w:val="clear" w:color="auto" w:fill="FFFFFF"/>
        </w:rPr>
      </w:pPr>
    </w:p>
    <w:p w:rsidR="004F201A" w:rsidRPr="0049728A" w:rsidRDefault="003C77ED" w:rsidP="004F201A">
      <w:pPr>
        <w:jc w:val="center"/>
        <w:rPr>
          <w:b/>
        </w:rPr>
      </w:pPr>
      <w:r w:rsidRPr="0049728A">
        <w:rPr>
          <w:b/>
        </w:rPr>
        <w:t>1</w:t>
      </w:r>
      <w:r w:rsidR="003250BC" w:rsidRPr="0049728A">
        <w:rPr>
          <w:b/>
        </w:rPr>
        <w:t>5</w:t>
      </w:r>
      <w:r w:rsidR="004F201A" w:rsidRPr="0049728A">
        <w:rPr>
          <w:b/>
        </w:rPr>
        <w:t>. Транспорт</w:t>
      </w:r>
    </w:p>
    <w:p w:rsidR="00156CEF" w:rsidRPr="00465568" w:rsidRDefault="00156CEF" w:rsidP="004F201A">
      <w:pPr>
        <w:jc w:val="center"/>
        <w:rPr>
          <w:b/>
          <w:highlight w:val="yellow"/>
        </w:rPr>
      </w:pPr>
    </w:p>
    <w:p w:rsidR="00CC6358" w:rsidRPr="0049728A" w:rsidRDefault="00CC6358" w:rsidP="00E03E82">
      <w:pPr>
        <w:autoSpaceDE w:val="0"/>
        <w:autoSpaceDN w:val="0"/>
        <w:adjustRightInd w:val="0"/>
        <w:spacing w:line="276" w:lineRule="auto"/>
        <w:ind w:firstLine="709"/>
        <w:jc w:val="both"/>
      </w:pPr>
      <w:r w:rsidRPr="0049728A">
        <w:t xml:space="preserve">Транспорт в Устьянском </w:t>
      </w:r>
      <w:r w:rsidR="0049728A">
        <w:t>округе</w:t>
      </w:r>
      <w:r w:rsidRPr="0049728A">
        <w:t xml:space="preserve"> является важнейшим элементом производственно-хозяйственной сферы, обеспечивающий жизнедеятельность агропромышленного комплекса, промышленных предприятий, туристической сферы.</w:t>
      </w:r>
    </w:p>
    <w:p w:rsidR="00CC6358" w:rsidRPr="0049728A" w:rsidRDefault="00CC6358" w:rsidP="00E03E82">
      <w:pPr>
        <w:autoSpaceDE w:val="0"/>
        <w:autoSpaceDN w:val="0"/>
        <w:adjustRightInd w:val="0"/>
        <w:spacing w:line="276" w:lineRule="auto"/>
        <w:ind w:firstLine="709"/>
        <w:jc w:val="both"/>
      </w:pPr>
      <w:r w:rsidRPr="0049728A">
        <w:t>Основные транспортные коммуникации:</w:t>
      </w:r>
    </w:p>
    <w:p w:rsidR="00CC6358" w:rsidRPr="0049728A" w:rsidRDefault="00CC6358" w:rsidP="00E03E82">
      <w:pPr>
        <w:spacing w:line="276" w:lineRule="auto"/>
        <w:ind w:firstLine="709"/>
        <w:jc w:val="both"/>
      </w:pPr>
      <w:r w:rsidRPr="0049728A">
        <w:rPr>
          <w:u w:val="single"/>
        </w:rPr>
        <w:t>Железнодорожные:</w:t>
      </w:r>
      <w:r w:rsidRPr="0049728A">
        <w:t xml:space="preserve"> станция Костылево. Через Костылево идут поезда в северо-западные, центральные, южные и восточные районы России. По территории </w:t>
      </w:r>
      <w:r w:rsidR="0049728A">
        <w:t>округа</w:t>
      </w:r>
      <w:r w:rsidRPr="0049728A">
        <w:t xml:space="preserve"> проходит крупная железнодорожная магистраль Москва – Воркута.</w:t>
      </w:r>
    </w:p>
    <w:p w:rsidR="00CC6358" w:rsidRPr="0049728A" w:rsidRDefault="00CC6358" w:rsidP="00E03E82">
      <w:pPr>
        <w:autoSpaceDE w:val="0"/>
        <w:autoSpaceDN w:val="0"/>
        <w:adjustRightInd w:val="0"/>
        <w:spacing w:line="276" w:lineRule="auto"/>
        <w:ind w:firstLine="709"/>
        <w:jc w:val="both"/>
      </w:pPr>
      <w:r w:rsidRPr="0049728A">
        <w:rPr>
          <w:u w:val="single"/>
        </w:rPr>
        <w:t>Автомобильные</w:t>
      </w:r>
      <w:r w:rsidRPr="0049728A">
        <w:t xml:space="preserve">: основу транспортной сети составляют автомобильные дороги областного значения Коноша – Вельск – Шангалы - 32,15 км., Костылево – Тарногский </w:t>
      </w:r>
      <w:r w:rsidRPr="0049728A">
        <w:lastRenderedPageBreak/>
        <w:t xml:space="preserve">Городок - 34,433 км., Шангалы – Квазеньга – Кизема – 168,255 км., Шангалы – Квазеньга- Кизема – Орлово – 10,53 км., Лихачево – Мирный – Бритвино – 18,242 км., Хавденцы – Филинская – Алекино – 13,9 км., Усть-Кизема – Кондратовская – Березник – 12,9 км., Тарасоноволоцкая – Кононовская - Дубровская – 29,194 км., Павлицево – Чадрома – 21,943 км., Бор – Ульюха – 15,76 км., Лихачево – Кидюга – 23,0 км. В общей сложности 499 км автомобильных дорог областного значения. По дорогам областного и местного значения обеспечивается круглогодичное движение автотранспорта. </w:t>
      </w:r>
    </w:p>
    <w:p w:rsidR="00CC6358" w:rsidRPr="0049728A" w:rsidRDefault="00CC6358" w:rsidP="00E03E82">
      <w:pPr>
        <w:spacing w:line="276" w:lineRule="auto"/>
        <w:ind w:firstLine="709"/>
        <w:jc w:val="both"/>
      </w:pPr>
      <w:r w:rsidRPr="0049728A">
        <w:t xml:space="preserve">Перевозка пассажиров на маршрутах общего пользования </w:t>
      </w:r>
      <w:r w:rsidR="00545958" w:rsidRPr="0049728A">
        <w:t>в 202</w:t>
      </w:r>
      <w:r w:rsidR="0049728A">
        <w:t>3</w:t>
      </w:r>
      <w:r w:rsidR="00545958" w:rsidRPr="0049728A">
        <w:t xml:space="preserve"> году </w:t>
      </w:r>
      <w:r w:rsidRPr="0049728A">
        <w:t>осуществля</w:t>
      </w:r>
      <w:r w:rsidR="00545958" w:rsidRPr="0049728A">
        <w:t>лась</w:t>
      </w:r>
      <w:r w:rsidRPr="0049728A">
        <w:t xml:space="preserve">  предприятием ООО «Фаркоп», ИП Илатовски</w:t>
      </w:r>
      <w:r w:rsidR="0049728A">
        <w:t>м</w:t>
      </w:r>
      <w:r w:rsidRPr="0049728A">
        <w:t xml:space="preserve"> В.С.,  ИП Пушкин</w:t>
      </w:r>
      <w:r w:rsidR="0049728A">
        <w:t>ой И.Н., ООО «ГК «УЛК».</w:t>
      </w:r>
    </w:p>
    <w:p w:rsidR="00545958" w:rsidRPr="0049728A" w:rsidRDefault="00CC6358" w:rsidP="00E03E82">
      <w:pPr>
        <w:spacing w:line="276" w:lineRule="auto"/>
        <w:jc w:val="both"/>
        <w:rPr>
          <w:color w:val="000000"/>
        </w:rPr>
      </w:pPr>
      <w:r w:rsidRPr="0049728A">
        <w:rPr>
          <w:color w:val="FF0000"/>
        </w:rPr>
        <w:t xml:space="preserve">            </w:t>
      </w:r>
      <w:r w:rsidRPr="0049728A">
        <w:t>В  районе действует 1</w:t>
      </w:r>
      <w:r w:rsidR="00864F83">
        <w:t>4</w:t>
      </w:r>
      <w:r w:rsidRPr="0049728A">
        <w:t xml:space="preserve"> пригородных маршрутов и 2 междугородних, из них </w:t>
      </w:r>
      <w:r w:rsidR="00814D21" w:rsidRPr="0049728A">
        <w:t>7</w:t>
      </w:r>
      <w:r w:rsidRPr="0049728A">
        <w:t xml:space="preserve"> </w:t>
      </w:r>
      <w:r w:rsidRPr="0049728A">
        <w:rPr>
          <w:bCs/>
        </w:rPr>
        <w:t xml:space="preserve">социально - значимых </w:t>
      </w:r>
      <w:r w:rsidRPr="0049728A">
        <w:t>маршрут</w:t>
      </w:r>
      <w:r w:rsidR="0049728A">
        <w:t>ов</w:t>
      </w:r>
      <w:r w:rsidRPr="0049728A">
        <w:t>.</w:t>
      </w:r>
      <w:r w:rsidRPr="0049728A">
        <w:rPr>
          <w:color w:val="FF0000"/>
        </w:rPr>
        <w:t xml:space="preserve"> </w:t>
      </w:r>
      <w:r w:rsidR="00545958" w:rsidRPr="0049728A">
        <w:rPr>
          <w:color w:val="000000"/>
        </w:rPr>
        <w:t>За 202</w:t>
      </w:r>
      <w:r w:rsidR="0049728A">
        <w:rPr>
          <w:color w:val="000000"/>
        </w:rPr>
        <w:t>3</w:t>
      </w:r>
      <w:r w:rsidR="00545958" w:rsidRPr="0049728A">
        <w:rPr>
          <w:color w:val="000000"/>
        </w:rPr>
        <w:t xml:space="preserve"> </w:t>
      </w:r>
      <w:r w:rsidR="00545958" w:rsidRPr="00060E74">
        <w:rPr>
          <w:color w:val="000000"/>
        </w:rPr>
        <w:t xml:space="preserve">год перевезено </w:t>
      </w:r>
      <w:r w:rsidR="00060E74" w:rsidRPr="00060E74">
        <w:rPr>
          <w:color w:val="000000"/>
        </w:rPr>
        <w:t>4</w:t>
      </w:r>
      <w:r w:rsidR="00060E74">
        <w:rPr>
          <w:color w:val="000000"/>
        </w:rPr>
        <w:t>45,6</w:t>
      </w:r>
      <w:r w:rsidR="00545958" w:rsidRPr="00060E74">
        <w:rPr>
          <w:color w:val="000000"/>
        </w:rPr>
        <w:t xml:space="preserve">  тыс. чел. пассажиров, что </w:t>
      </w:r>
      <w:r w:rsidR="00060E74" w:rsidRPr="00060E74">
        <w:rPr>
          <w:color w:val="000000"/>
        </w:rPr>
        <w:t>больше</w:t>
      </w:r>
      <w:r w:rsidR="00545958" w:rsidRPr="00060E74">
        <w:rPr>
          <w:color w:val="000000"/>
        </w:rPr>
        <w:t xml:space="preserve">  на </w:t>
      </w:r>
      <w:r w:rsidR="00060E74">
        <w:rPr>
          <w:color w:val="000000"/>
        </w:rPr>
        <w:t>2,4</w:t>
      </w:r>
      <w:r w:rsidR="00545958" w:rsidRPr="00060E74">
        <w:rPr>
          <w:color w:val="000000"/>
        </w:rPr>
        <w:t xml:space="preserve"> %, чем в  АППГ (202</w:t>
      </w:r>
      <w:r w:rsidR="00060E74" w:rsidRPr="00060E74">
        <w:rPr>
          <w:color w:val="000000"/>
        </w:rPr>
        <w:t>2</w:t>
      </w:r>
      <w:r w:rsidR="00545958" w:rsidRPr="00060E74">
        <w:rPr>
          <w:color w:val="000000"/>
        </w:rPr>
        <w:t xml:space="preserve"> г.- </w:t>
      </w:r>
      <w:r w:rsidR="00060E74" w:rsidRPr="00060E74">
        <w:rPr>
          <w:color w:val="000000"/>
        </w:rPr>
        <w:t>435,2</w:t>
      </w:r>
      <w:r w:rsidR="00545958" w:rsidRPr="00060E74">
        <w:rPr>
          <w:color w:val="000000"/>
        </w:rPr>
        <w:t xml:space="preserve"> тыс. чел).</w:t>
      </w:r>
      <w:r w:rsidR="00545958" w:rsidRPr="0049728A">
        <w:rPr>
          <w:color w:val="000000"/>
        </w:rPr>
        <w:t xml:space="preserve"> Пассажирооборот за 202</w:t>
      </w:r>
      <w:r w:rsidR="0049728A">
        <w:rPr>
          <w:color w:val="000000"/>
        </w:rPr>
        <w:t>3</w:t>
      </w:r>
      <w:r w:rsidR="00545958" w:rsidRPr="0049728A">
        <w:rPr>
          <w:color w:val="000000"/>
        </w:rPr>
        <w:t xml:space="preserve"> год у</w:t>
      </w:r>
      <w:r w:rsidR="00153F8E">
        <w:rPr>
          <w:color w:val="000000"/>
        </w:rPr>
        <w:t>величился</w:t>
      </w:r>
      <w:r w:rsidR="00545958" w:rsidRPr="0049728A">
        <w:rPr>
          <w:color w:val="000000"/>
        </w:rPr>
        <w:t xml:space="preserve"> по сравнению с прошлым </w:t>
      </w:r>
      <w:r w:rsidR="00545958" w:rsidRPr="00153F8E">
        <w:rPr>
          <w:color w:val="000000"/>
        </w:rPr>
        <w:t>годом на 16,</w:t>
      </w:r>
      <w:r w:rsidR="00153F8E" w:rsidRPr="00153F8E">
        <w:rPr>
          <w:color w:val="000000"/>
        </w:rPr>
        <w:t>49</w:t>
      </w:r>
      <w:r w:rsidR="00545958" w:rsidRPr="00153F8E">
        <w:rPr>
          <w:color w:val="000000"/>
        </w:rPr>
        <w:t xml:space="preserve"> % (202</w:t>
      </w:r>
      <w:r w:rsidR="00153F8E" w:rsidRPr="00153F8E">
        <w:rPr>
          <w:color w:val="000000"/>
        </w:rPr>
        <w:t>2</w:t>
      </w:r>
      <w:r w:rsidR="00545958" w:rsidRPr="00153F8E">
        <w:rPr>
          <w:color w:val="000000"/>
        </w:rPr>
        <w:t xml:space="preserve"> г.- </w:t>
      </w:r>
      <w:r w:rsidR="00153F8E" w:rsidRPr="00153F8E">
        <w:rPr>
          <w:color w:val="000000"/>
        </w:rPr>
        <w:t>4953</w:t>
      </w:r>
      <w:r w:rsidR="00545958" w:rsidRPr="00153F8E">
        <w:rPr>
          <w:color w:val="000000"/>
        </w:rPr>
        <w:t xml:space="preserve"> тыс. пасс. км) и составил </w:t>
      </w:r>
      <w:r w:rsidR="00153F8E" w:rsidRPr="00153F8E">
        <w:rPr>
          <w:color w:val="000000"/>
        </w:rPr>
        <w:t>5 758,04</w:t>
      </w:r>
      <w:r w:rsidR="00545958" w:rsidRPr="00153F8E">
        <w:rPr>
          <w:b/>
          <w:color w:val="000000"/>
        </w:rPr>
        <w:t xml:space="preserve"> </w:t>
      </w:r>
      <w:r w:rsidR="00545958" w:rsidRPr="00153F8E">
        <w:rPr>
          <w:color w:val="000000"/>
        </w:rPr>
        <w:t>тыс. пасс. км.</w:t>
      </w:r>
      <w:r w:rsidR="00545958" w:rsidRPr="0049728A">
        <w:rPr>
          <w:color w:val="000000"/>
        </w:rPr>
        <w:t xml:space="preserve"> </w:t>
      </w:r>
    </w:p>
    <w:p w:rsidR="00131993" w:rsidRPr="0049728A" w:rsidRDefault="00131993" w:rsidP="00E03E82">
      <w:pPr>
        <w:spacing w:line="276" w:lineRule="auto"/>
        <w:jc w:val="both"/>
        <w:rPr>
          <w:color w:val="000000"/>
        </w:rPr>
      </w:pPr>
      <w:r w:rsidRPr="0049728A">
        <w:rPr>
          <w:color w:val="000000"/>
        </w:rPr>
        <w:t xml:space="preserve">            В 202</w:t>
      </w:r>
      <w:r w:rsidR="00740DB8">
        <w:rPr>
          <w:color w:val="000000"/>
        </w:rPr>
        <w:t>3</w:t>
      </w:r>
      <w:r w:rsidRPr="0049728A">
        <w:rPr>
          <w:color w:val="000000"/>
        </w:rPr>
        <w:t xml:space="preserve"> году администрация </w:t>
      </w:r>
      <w:r w:rsidR="00740DB8">
        <w:rPr>
          <w:color w:val="000000"/>
        </w:rPr>
        <w:t>округа</w:t>
      </w:r>
      <w:r w:rsidRPr="0049728A">
        <w:rPr>
          <w:color w:val="000000"/>
        </w:rPr>
        <w:t xml:space="preserve"> привлекла субсидию из областного бюджета на организацию транспортного обслуживания населения на пассажирских муниципальных маршрутах автомобильного транспорта в размере </w:t>
      </w:r>
      <w:r w:rsidR="00740DB8">
        <w:rPr>
          <w:color w:val="000000"/>
        </w:rPr>
        <w:t>7245,6 тыс.</w:t>
      </w:r>
      <w:r w:rsidRPr="0049728A">
        <w:rPr>
          <w:color w:val="000000"/>
        </w:rPr>
        <w:t xml:space="preserve">рублей, средства местного бюджета составили </w:t>
      </w:r>
      <w:r w:rsidR="008075DB" w:rsidRPr="0049728A">
        <w:rPr>
          <w:color w:val="000000"/>
        </w:rPr>
        <w:t xml:space="preserve"> </w:t>
      </w:r>
      <w:r w:rsidR="00740DB8">
        <w:rPr>
          <w:color w:val="000000"/>
        </w:rPr>
        <w:t>1811,4 тыс.</w:t>
      </w:r>
      <w:r w:rsidR="008075DB" w:rsidRPr="0049728A">
        <w:rPr>
          <w:color w:val="000000"/>
        </w:rPr>
        <w:t>рублей.</w:t>
      </w:r>
    </w:p>
    <w:p w:rsidR="00EA33FE" w:rsidRPr="00465568" w:rsidRDefault="00545958" w:rsidP="00E03E82">
      <w:pPr>
        <w:spacing w:line="276" w:lineRule="auto"/>
        <w:jc w:val="both"/>
        <w:rPr>
          <w:b/>
          <w:color w:val="FF0000"/>
          <w:sz w:val="28"/>
          <w:szCs w:val="28"/>
          <w:highlight w:val="yellow"/>
        </w:rPr>
      </w:pPr>
      <w:r w:rsidRPr="0049728A">
        <w:t xml:space="preserve">          </w:t>
      </w:r>
    </w:p>
    <w:p w:rsidR="008877FC" w:rsidRPr="00390E94" w:rsidRDefault="003C77ED" w:rsidP="00EB5F5D">
      <w:pPr>
        <w:ind w:firstLine="709"/>
        <w:jc w:val="center"/>
        <w:rPr>
          <w:b/>
        </w:rPr>
      </w:pPr>
      <w:r w:rsidRPr="00390E94">
        <w:rPr>
          <w:b/>
        </w:rPr>
        <w:t>1</w:t>
      </w:r>
      <w:r w:rsidR="003250BC" w:rsidRPr="00390E94">
        <w:rPr>
          <w:b/>
        </w:rPr>
        <w:t>6</w:t>
      </w:r>
      <w:r w:rsidR="00EB5F5D" w:rsidRPr="00390E94">
        <w:rPr>
          <w:b/>
        </w:rPr>
        <w:t>.</w:t>
      </w:r>
      <w:r w:rsidR="008877FC" w:rsidRPr="00390E94">
        <w:rPr>
          <w:b/>
        </w:rPr>
        <w:t xml:space="preserve"> Связь</w:t>
      </w:r>
    </w:p>
    <w:p w:rsidR="002E2703" w:rsidRPr="00390E94" w:rsidRDefault="002E2703" w:rsidP="00EB5F5D">
      <w:pPr>
        <w:ind w:firstLine="709"/>
        <w:jc w:val="center"/>
        <w:rPr>
          <w:b/>
        </w:rPr>
      </w:pPr>
    </w:p>
    <w:p w:rsidR="00156CEF" w:rsidRDefault="00AE5FAF" w:rsidP="00156CEF">
      <w:pPr>
        <w:ind w:firstLine="709"/>
        <w:jc w:val="center"/>
        <w:rPr>
          <w:b/>
        </w:rPr>
      </w:pPr>
      <w:r w:rsidRPr="00390E94">
        <w:rPr>
          <w:b/>
        </w:rPr>
        <w:t>16.1.</w:t>
      </w:r>
      <w:r w:rsidR="00EB5F5D" w:rsidRPr="00390E94">
        <w:rPr>
          <w:b/>
        </w:rPr>
        <w:t xml:space="preserve">Местная телефонная сеть </w:t>
      </w:r>
    </w:p>
    <w:p w:rsidR="004F7223" w:rsidRPr="00390E94" w:rsidRDefault="004F7223" w:rsidP="00156CEF">
      <w:pPr>
        <w:ind w:firstLine="709"/>
        <w:jc w:val="center"/>
        <w:rPr>
          <w:b/>
        </w:rPr>
      </w:pPr>
    </w:p>
    <w:p w:rsidR="008E182A" w:rsidRPr="00390E94" w:rsidRDefault="008E182A" w:rsidP="00041FD5">
      <w:pPr>
        <w:spacing w:line="276" w:lineRule="auto"/>
        <w:ind w:firstLine="709"/>
        <w:jc w:val="both"/>
      </w:pPr>
      <w:r w:rsidRPr="00390E94">
        <w:t xml:space="preserve">На сети связи Ростелеком </w:t>
      </w:r>
      <w:r w:rsidR="00390E94">
        <w:t xml:space="preserve">в </w:t>
      </w:r>
      <w:r w:rsidRPr="00390E94">
        <w:t>Устьянско</w:t>
      </w:r>
      <w:r w:rsidR="00390E94">
        <w:t>м</w:t>
      </w:r>
      <w:r w:rsidRPr="00390E94">
        <w:t xml:space="preserve"> </w:t>
      </w:r>
      <w:r w:rsidR="00390E94">
        <w:t>округе</w:t>
      </w:r>
      <w:r w:rsidRPr="00390E94">
        <w:t xml:space="preserve"> установлено 27 АТС/ПС общей монтированной емкостью 2830 номеров, из них 22 электронных монтированной емкостью 2320 номеров. Общая задействованная емкость на 01.01.202</w:t>
      </w:r>
      <w:r w:rsidR="00390E94">
        <w:t>4</w:t>
      </w:r>
      <w:r w:rsidRPr="00390E94">
        <w:t xml:space="preserve"> составляет 11</w:t>
      </w:r>
      <w:r w:rsidR="00390E94">
        <w:t>21</w:t>
      </w:r>
      <w:r w:rsidRPr="00390E94">
        <w:t xml:space="preserve"> номер. </w:t>
      </w:r>
    </w:p>
    <w:p w:rsidR="008E182A" w:rsidRPr="00390E94" w:rsidRDefault="008E182A" w:rsidP="00041FD5">
      <w:pPr>
        <w:spacing w:line="276" w:lineRule="auto"/>
        <w:jc w:val="both"/>
        <w:rPr>
          <w:color w:val="000000"/>
        </w:rPr>
      </w:pPr>
      <w:r w:rsidRPr="00390E94">
        <w:rPr>
          <w:b/>
          <w:color w:val="000000"/>
        </w:rPr>
        <w:t xml:space="preserve">           </w:t>
      </w:r>
      <w:r w:rsidRPr="00390E94">
        <w:rPr>
          <w:color w:val="000000"/>
        </w:rPr>
        <w:t>Коэффициент цифровизации в Устьянском</w:t>
      </w:r>
      <w:r w:rsidR="00390E94">
        <w:rPr>
          <w:color w:val="000000"/>
        </w:rPr>
        <w:t xml:space="preserve"> </w:t>
      </w:r>
      <w:r w:rsidRPr="00390E94">
        <w:rPr>
          <w:color w:val="000000"/>
        </w:rPr>
        <w:t xml:space="preserve">округе составляет 81,9 %, коэффициент использования – </w:t>
      </w:r>
      <w:r w:rsidR="00390E94">
        <w:rPr>
          <w:color w:val="000000"/>
        </w:rPr>
        <w:t>39</w:t>
      </w:r>
      <w:r w:rsidRPr="00390E94">
        <w:rPr>
          <w:color w:val="000000"/>
        </w:rPr>
        <w:t xml:space="preserve">,6 </w:t>
      </w:r>
      <w:r w:rsidR="00AE5FAF" w:rsidRPr="00390E94">
        <w:rPr>
          <w:color w:val="000000"/>
        </w:rPr>
        <w:t>%.</w:t>
      </w:r>
    </w:p>
    <w:p w:rsidR="008E182A" w:rsidRPr="00390E94" w:rsidRDefault="008E182A" w:rsidP="00041FD5">
      <w:pPr>
        <w:spacing w:line="276" w:lineRule="auto"/>
        <w:ind w:firstLine="709"/>
        <w:jc w:val="both"/>
        <w:rPr>
          <w:color w:val="000000"/>
        </w:rPr>
      </w:pPr>
      <w:r w:rsidRPr="00390E94">
        <w:rPr>
          <w:color w:val="000000"/>
        </w:rPr>
        <w:t>По федеральной программе «Универсальные услуги связи» на территории Устьянского</w:t>
      </w:r>
      <w:r w:rsidR="00390E94">
        <w:rPr>
          <w:color w:val="000000"/>
        </w:rPr>
        <w:t xml:space="preserve"> округа</w:t>
      </w:r>
      <w:r w:rsidRPr="00390E94">
        <w:rPr>
          <w:color w:val="000000"/>
        </w:rPr>
        <w:t xml:space="preserve"> установлено 17 </w:t>
      </w:r>
      <w:r w:rsidR="00AE5FAF" w:rsidRPr="00390E94">
        <w:rPr>
          <w:color w:val="000000"/>
        </w:rPr>
        <w:t>универсальных таксофонов.</w:t>
      </w:r>
    </w:p>
    <w:p w:rsidR="008E182A" w:rsidRPr="00390E94" w:rsidRDefault="008E182A" w:rsidP="00041FD5">
      <w:pPr>
        <w:spacing w:line="276" w:lineRule="auto"/>
        <w:ind w:firstLine="709"/>
        <w:jc w:val="both"/>
        <w:rPr>
          <w:color w:val="000000"/>
        </w:rPr>
      </w:pPr>
      <w:r w:rsidRPr="00390E94">
        <w:rPr>
          <w:color w:val="000000"/>
        </w:rPr>
        <w:t>Линейные сооружения:</w:t>
      </w:r>
    </w:p>
    <w:p w:rsidR="008E182A" w:rsidRPr="00390E94" w:rsidRDefault="008E182A" w:rsidP="00041FD5">
      <w:pPr>
        <w:pStyle w:val="29"/>
        <w:shd w:val="clear" w:color="auto" w:fill="auto"/>
        <w:spacing w:before="0" w:line="276" w:lineRule="auto"/>
        <w:ind w:firstLine="708"/>
        <w:rPr>
          <w:rFonts w:ascii="Times New Roman" w:hAnsi="Times New Roman" w:cs="Times New Roman"/>
          <w:sz w:val="24"/>
          <w:szCs w:val="24"/>
        </w:rPr>
      </w:pPr>
      <w:r w:rsidRPr="00390E94">
        <w:rPr>
          <w:rFonts w:ascii="Times New Roman" w:hAnsi="Times New Roman" w:cs="Times New Roman"/>
          <w:sz w:val="24"/>
          <w:szCs w:val="24"/>
        </w:rPr>
        <w:t>Протяженность кабеля на внутризоновой сети всего - 79 км.;</w:t>
      </w:r>
    </w:p>
    <w:p w:rsidR="008E182A" w:rsidRPr="00390E94" w:rsidRDefault="008E182A" w:rsidP="00041FD5">
      <w:pPr>
        <w:pStyle w:val="29"/>
        <w:shd w:val="clear" w:color="auto" w:fill="auto"/>
        <w:spacing w:before="0" w:line="276" w:lineRule="auto"/>
        <w:ind w:firstLine="708"/>
        <w:rPr>
          <w:rFonts w:ascii="Times New Roman" w:hAnsi="Times New Roman" w:cs="Times New Roman"/>
          <w:sz w:val="24"/>
          <w:szCs w:val="24"/>
        </w:rPr>
      </w:pPr>
      <w:r w:rsidRPr="00390E94">
        <w:rPr>
          <w:rFonts w:ascii="Times New Roman" w:hAnsi="Times New Roman" w:cs="Times New Roman"/>
          <w:sz w:val="24"/>
          <w:szCs w:val="24"/>
        </w:rPr>
        <w:t>Протяженность кабеля на местной сети – 1922 км., из них ВОЛС – 933 км.;</w:t>
      </w:r>
    </w:p>
    <w:p w:rsidR="008E182A" w:rsidRPr="00390E94" w:rsidRDefault="008E182A" w:rsidP="00041FD5">
      <w:pPr>
        <w:pStyle w:val="29"/>
        <w:shd w:val="clear" w:color="auto" w:fill="auto"/>
        <w:spacing w:before="0" w:line="276" w:lineRule="auto"/>
        <w:ind w:firstLine="708"/>
        <w:rPr>
          <w:rFonts w:ascii="Times New Roman" w:hAnsi="Times New Roman" w:cs="Times New Roman"/>
          <w:sz w:val="24"/>
          <w:szCs w:val="24"/>
        </w:rPr>
      </w:pPr>
      <w:r w:rsidRPr="00390E94">
        <w:rPr>
          <w:rFonts w:ascii="Times New Roman" w:hAnsi="Times New Roman" w:cs="Times New Roman"/>
          <w:sz w:val="24"/>
          <w:szCs w:val="24"/>
        </w:rPr>
        <w:t>Протяженность воздушных линий связи – 185 км.</w:t>
      </w:r>
    </w:p>
    <w:p w:rsidR="008E182A" w:rsidRPr="00390E94" w:rsidRDefault="008E182A" w:rsidP="00041FD5">
      <w:pPr>
        <w:pStyle w:val="a9"/>
        <w:suppressAutoHyphens/>
        <w:spacing w:line="276" w:lineRule="auto"/>
        <w:ind w:left="714"/>
        <w:jc w:val="center"/>
        <w:rPr>
          <w:i/>
        </w:rPr>
      </w:pPr>
    </w:p>
    <w:p w:rsidR="008E182A" w:rsidRPr="00390E94" w:rsidRDefault="008E182A" w:rsidP="00041FD5">
      <w:pPr>
        <w:pStyle w:val="a9"/>
        <w:suppressAutoHyphens/>
        <w:spacing w:line="276" w:lineRule="auto"/>
        <w:ind w:left="714"/>
      </w:pPr>
      <w:r w:rsidRPr="00390E94">
        <w:t>Широкополосный доступ к сети Интернет.</w:t>
      </w:r>
    </w:p>
    <w:p w:rsidR="008E182A" w:rsidRPr="00390E94" w:rsidRDefault="008E182A" w:rsidP="00041FD5">
      <w:pPr>
        <w:pStyle w:val="a9"/>
        <w:suppressAutoHyphens/>
        <w:spacing w:line="276" w:lineRule="auto"/>
        <w:ind w:left="714"/>
      </w:pPr>
      <w:r w:rsidRPr="00390E94">
        <w:t xml:space="preserve">Услуга доступа к сети ШПД по технологии </w:t>
      </w:r>
      <w:r w:rsidRPr="00390E94">
        <w:rPr>
          <w:lang w:val="en-US"/>
        </w:rPr>
        <w:t>ADSL</w:t>
      </w:r>
      <w:r w:rsidRPr="00390E94">
        <w:t xml:space="preserve"> предоставляется в 17 населенных пунктах </w:t>
      </w:r>
      <w:r w:rsidR="00390E94">
        <w:t>округа</w:t>
      </w:r>
      <w:r w:rsidRPr="00390E94">
        <w:t xml:space="preserve">: </w:t>
      </w:r>
    </w:p>
    <w:tbl>
      <w:tblPr>
        <w:tblW w:w="8789" w:type="dxa"/>
        <w:tblInd w:w="817" w:type="dxa"/>
        <w:tblLook w:val="04A0"/>
      </w:tblPr>
      <w:tblGrid>
        <w:gridCol w:w="567"/>
        <w:gridCol w:w="2977"/>
        <w:gridCol w:w="2268"/>
        <w:gridCol w:w="2977"/>
      </w:tblGrid>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C750DF">
            <w:pPr>
              <w:jc w:val="center"/>
              <w:rPr>
                <w:b/>
                <w:bC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82A" w:rsidRPr="00390E94" w:rsidRDefault="008E182A" w:rsidP="00C750DF">
            <w:pPr>
              <w:jc w:val="center"/>
            </w:pPr>
            <w:r w:rsidRPr="00390E94">
              <w:t>Населенный пункт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E182A" w:rsidRPr="00390E94" w:rsidRDefault="008E182A" w:rsidP="00C750DF">
            <w:pPr>
              <w:jc w:val="center"/>
            </w:pPr>
            <w:r w:rsidRPr="00390E94">
              <w:t>Кол-во абонентов</w:t>
            </w:r>
          </w:p>
        </w:tc>
        <w:tc>
          <w:tcPr>
            <w:tcW w:w="2977" w:type="dxa"/>
            <w:tcBorders>
              <w:top w:val="single" w:sz="4" w:space="0" w:color="auto"/>
              <w:left w:val="nil"/>
              <w:bottom w:val="single" w:sz="4" w:space="0" w:color="auto"/>
              <w:right w:val="single" w:sz="4" w:space="0" w:color="auto"/>
            </w:tcBorders>
            <w:vAlign w:val="center"/>
          </w:tcPr>
          <w:p w:rsidR="008E182A" w:rsidRPr="00390E94" w:rsidRDefault="008E182A" w:rsidP="00C750DF">
            <w:pPr>
              <w:jc w:val="center"/>
            </w:pPr>
            <w:r w:rsidRPr="00390E94">
              <w:t>Кол-во абонентов IP-TV</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390E94" w:rsidRDefault="008E182A" w:rsidP="00C750DF">
            <w:pPr>
              <w:jc w:val="both"/>
              <w:rPr>
                <w:color w:val="000000" w:themeColor="text1"/>
                <w:sz w:val="26"/>
                <w:szCs w:val="26"/>
              </w:rPr>
            </w:pPr>
            <w:r w:rsidRPr="00390E94">
              <w:rPr>
                <w:color w:val="000000" w:themeColor="text1"/>
                <w:sz w:val="26"/>
                <w:szCs w:val="26"/>
              </w:rPr>
              <w:t>рп. Октябрьский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390E94" w:rsidRDefault="008E182A" w:rsidP="00390E94">
            <w:pPr>
              <w:jc w:val="center"/>
              <w:rPr>
                <w:color w:val="000000" w:themeColor="text1"/>
                <w:sz w:val="26"/>
                <w:szCs w:val="26"/>
              </w:rPr>
            </w:pPr>
            <w:r w:rsidRPr="00390E94">
              <w:rPr>
                <w:color w:val="000000" w:themeColor="text1"/>
                <w:sz w:val="26"/>
                <w:szCs w:val="26"/>
              </w:rPr>
              <w:t>1</w:t>
            </w:r>
            <w:r w:rsidR="00390E94">
              <w:rPr>
                <w:color w:val="000000" w:themeColor="text1"/>
                <w:sz w:val="26"/>
                <w:szCs w:val="26"/>
              </w:rPr>
              <w:t>5</w:t>
            </w:r>
            <w:r w:rsidRPr="00390E94">
              <w:rPr>
                <w:color w:val="000000" w:themeColor="text1"/>
                <w:sz w:val="26"/>
                <w:szCs w:val="26"/>
              </w:rPr>
              <w:t>4</w:t>
            </w:r>
          </w:p>
        </w:tc>
        <w:tc>
          <w:tcPr>
            <w:tcW w:w="2977" w:type="dxa"/>
            <w:tcBorders>
              <w:top w:val="single" w:sz="4" w:space="0" w:color="auto"/>
              <w:left w:val="nil"/>
              <w:bottom w:val="single" w:sz="4" w:space="0" w:color="auto"/>
              <w:right w:val="single" w:sz="4" w:space="0" w:color="auto"/>
            </w:tcBorders>
          </w:tcPr>
          <w:p w:rsidR="008E182A" w:rsidRPr="00390E94" w:rsidRDefault="00390E94" w:rsidP="00C750DF">
            <w:pPr>
              <w:jc w:val="center"/>
              <w:rPr>
                <w:color w:val="000000" w:themeColor="text1"/>
                <w:sz w:val="26"/>
                <w:szCs w:val="26"/>
              </w:rPr>
            </w:pPr>
            <w:r>
              <w:rPr>
                <w:color w:val="000000" w:themeColor="text1"/>
                <w:sz w:val="26"/>
                <w:szCs w:val="26"/>
              </w:rPr>
              <w:t>7</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390E94" w:rsidRDefault="008E182A" w:rsidP="00C750DF">
            <w:pPr>
              <w:jc w:val="both"/>
              <w:rPr>
                <w:color w:val="000000" w:themeColor="text1"/>
                <w:sz w:val="26"/>
                <w:szCs w:val="26"/>
              </w:rPr>
            </w:pPr>
            <w:r w:rsidRPr="00390E94">
              <w:rPr>
                <w:color w:val="000000" w:themeColor="text1"/>
                <w:sz w:val="26"/>
                <w:szCs w:val="26"/>
              </w:rPr>
              <w:t>п. Глубокий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390E94" w:rsidRDefault="00390E94" w:rsidP="00C750DF">
            <w:pPr>
              <w:jc w:val="center"/>
              <w:rPr>
                <w:color w:val="000000" w:themeColor="text1"/>
                <w:sz w:val="26"/>
                <w:szCs w:val="26"/>
              </w:rPr>
            </w:pPr>
            <w:r>
              <w:rPr>
                <w:color w:val="000000" w:themeColor="text1"/>
                <w:sz w:val="26"/>
                <w:szCs w:val="26"/>
              </w:rPr>
              <w:t>29</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390E94" w:rsidRDefault="008E182A" w:rsidP="00C750DF">
            <w:pPr>
              <w:jc w:val="both"/>
              <w:rPr>
                <w:color w:val="000000" w:themeColor="text1"/>
                <w:sz w:val="26"/>
                <w:szCs w:val="26"/>
              </w:rPr>
            </w:pPr>
            <w:r w:rsidRPr="00390E94">
              <w:rPr>
                <w:color w:val="000000" w:themeColor="text1"/>
                <w:sz w:val="26"/>
                <w:szCs w:val="26"/>
              </w:rPr>
              <w:t>п. Советский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390E94" w:rsidRDefault="008E182A" w:rsidP="00390E94">
            <w:pPr>
              <w:jc w:val="center"/>
              <w:rPr>
                <w:color w:val="000000" w:themeColor="text1"/>
                <w:sz w:val="26"/>
                <w:szCs w:val="26"/>
              </w:rPr>
            </w:pPr>
            <w:r w:rsidRPr="00390E94">
              <w:rPr>
                <w:color w:val="000000" w:themeColor="text1"/>
                <w:sz w:val="26"/>
                <w:szCs w:val="26"/>
              </w:rPr>
              <w:t>6</w:t>
            </w:r>
            <w:r w:rsidR="00390E94">
              <w:rPr>
                <w:color w:val="000000" w:themeColor="text1"/>
                <w:sz w:val="26"/>
                <w:szCs w:val="26"/>
              </w:rPr>
              <w:t>2</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1</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390E94" w:rsidRDefault="008E182A" w:rsidP="00C750DF">
            <w:pPr>
              <w:jc w:val="both"/>
              <w:rPr>
                <w:color w:val="000000" w:themeColor="text1"/>
                <w:sz w:val="26"/>
                <w:szCs w:val="26"/>
              </w:rPr>
            </w:pPr>
            <w:r w:rsidRPr="00390E94">
              <w:rPr>
                <w:color w:val="000000" w:themeColor="text1"/>
                <w:sz w:val="26"/>
                <w:szCs w:val="26"/>
              </w:rPr>
              <w:t>с. Малодоры</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390E94" w:rsidRDefault="008E182A" w:rsidP="00390E94">
            <w:pPr>
              <w:jc w:val="center"/>
              <w:rPr>
                <w:color w:val="000000" w:themeColor="text1"/>
                <w:sz w:val="26"/>
                <w:szCs w:val="26"/>
              </w:rPr>
            </w:pPr>
            <w:r w:rsidRPr="00390E94">
              <w:rPr>
                <w:color w:val="000000" w:themeColor="text1"/>
                <w:sz w:val="26"/>
                <w:szCs w:val="26"/>
              </w:rPr>
              <w:t>2</w:t>
            </w:r>
            <w:r w:rsidR="00390E94">
              <w:rPr>
                <w:color w:val="000000" w:themeColor="text1"/>
                <w:sz w:val="26"/>
                <w:szCs w:val="26"/>
              </w:rPr>
              <w:t>3</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Студенец</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390E94" w:rsidP="00C750DF">
            <w:pPr>
              <w:jc w:val="center"/>
              <w:rPr>
                <w:color w:val="000000" w:themeColor="text1"/>
                <w:sz w:val="26"/>
                <w:szCs w:val="26"/>
              </w:rPr>
            </w:pPr>
            <w:r>
              <w:rPr>
                <w:color w:val="000000" w:themeColor="text1"/>
                <w:sz w:val="26"/>
                <w:szCs w:val="26"/>
              </w:rPr>
              <w:t>41</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Костылево</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390E94" w:rsidP="00C750DF">
            <w:pPr>
              <w:jc w:val="center"/>
              <w:rPr>
                <w:color w:val="000000" w:themeColor="text1"/>
                <w:sz w:val="26"/>
                <w:szCs w:val="26"/>
              </w:rPr>
            </w:pPr>
            <w:r>
              <w:rPr>
                <w:color w:val="000000" w:themeColor="text1"/>
                <w:sz w:val="26"/>
                <w:szCs w:val="26"/>
              </w:rPr>
              <w:t>38</w:t>
            </w:r>
          </w:p>
        </w:tc>
        <w:tc>
          <w:tcPr>
            <w:tcW w:w="2977" w:type="dxa"/>
            <w:tcBorders>
              <w:top w:val="single" w:sz="4" w:space="0" w:color="auto"/>
              <w:left w:val="nil"/>
              <w:bottom w:val="single" w:sz="4" w:space="0" w:color="auto"/>
              <w:right w:val="single" w:sz="4" w:space="0" w:color="auto"/>
            </w:tcBorders>
          </w:tcPr>
          <w:p w:rsidR="008E182A" w:rsidRPr="00390E94" w:rsidRDefault="00390E94" w:rsidP="00C750DF">
            <w:pPr>
              <w:jc w:val="center"/>
              <w:rPr>
                <w:color w:val="000000" w:themeColor="text1"/>
                <w:sz w:val="26"/>
                <w:szCs w:val="26"/>
              </w:rPr>
            </w:pPr>
            <w:r>
              <w:rPr>
                <w:color w:val="000000" w:themeColor="text1"/>
                <w:sz w:val="26"/>
                <w:szCs w:val="26"/>
              </w:rPr>
              <w:t>2</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с. Шангалы</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390E94">
            <w:pPr>
              <w:jc w:val="center"/>
              <w:rPr>
                <w:color w:val="000000" w:themeColor="text1"/>
                <w:sz w:val="26"/>
                <w:szCs w:val="26"/>
              </w:rPr>
            </w:pPr>
            <w:r w:rsidRPr="00390E94">
              <w:rPr>
                <w:color w:val="000000" w:themeColor="text1"/>
                <w:sz w:val="26"/>
                <w:szCs w:val="26"/>
              </w:rPr>
              <w:t>1</w:t>
            </w:r>
            <w:r w:rsidR="00390E94">
              <w:rPr>
                <w:color w:val="000000" w:themeColor="text1"/>
                <w:sz w:val="26"/>
                <w:szCs w:val="26"/>
              </w:rPr>
              <w:t>1</w:t>
            </w:r>
            <w:r w:rsidRPr="00390E94">
              <w:rPr>
                <w:color w:val="000000" w:themeColor="text1"/>
                <w:sz w:val="26"/>
                <w:szCs w:val="26"/>
              </w:rPr>
              <w:t>9</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с. Бестужево</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390E94" w:rsidP="00C750DF">
            <w:pPr>
              <w:jc w:val="center"/>
              <w:rPr>
                <w:color w:val="000000" w:themeColor="text1"/>
                <w:sz w:val="26"/>
                <w:szCs w:val="26"/>
              </w:rPr>
            </w:pPr>
            <w:r>
              <w:rPr>
                <w:color w:val="000000" w:themeColor="text1"/>
                <w:sz w:val="26"/>
                <w:szCs w:val="26"/>
              </w:rPr>
              <w:t>29</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Мирный</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390E94" w:rsidP="00C750DF">
            <w:pPr>
              <w:jc w:val="center"/>
              <w:rPr>
                <w:color w:val="000000" w:themeColor="text1"/>
                <w:sz w:val="26"/>
                <w:szCs w:val="26"/>
              </w:rPr>
            </w:pPr>
            <w:r>
              <w:rPr>
                <w:color w:val="000000" w:themeColor="text1"/>
                <w:sz w:val="26"/>
                <w:szCs w:val="26"/>
              </w:rPr>
              <w:t>56</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Кидюга</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9F5E91" w:rsidP="00C750DF">
            <w:pPr>
              <w:jc w:val="center"/>
              <w:rPr>
                <w:color w:val="000000" w:themeColor="text1"/>
                <w:sz w:val="26"/>
                <w:szCs w:val="26"/>
              </w:rPr>
            </w:pPr>
            <w:r>
              <w:rPr>
                <w:color w:val="000000" w:themeColor="text1"/>
                <w:sz w:val="26"/>
                <w:szCs w:val="26"/>
              </w:rPr>
              <w:t>9</w:t>
            </w:r>
            <w:r w:rsidR="008E182A" w:rsidRPr="00390E94">
              <w:rPr>
                <w:color w:val="000000" w:themeColor="text1"/>
                <w:sz w:val="26"/>
                <w:szCs w:val="26"/>
              </w:rPr>
              <w:t>1</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1</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с. Строевское</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C750DF">
            <w:pPr>
              <w:jc w:val="center"/>
              <w:rPr>
                <w:color w:val="000000" w:themeColor="text1"/>
                <w:sz w:val="26"/>
                <w:szCs w:val="26"/>
              </w:rPr>
            </w:pPr>
            <w:r w:rsidRPr="00390E94">
              <w:rPr>
                <w:color w:val="000000" w:themeColor="text1"/>
                <w:sz w:val="26"/>
                <w:szCs w:val="26"/>
              </w:rPr>
              <w:t>19</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Кизема</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C750DF">
            <w:pPr>
              <w:jc w:val="center"/>
              <w:rPr>
                <w:color w:val="000000" w:themeColor="text1"/>
                <w:sz w:val="26"/>
                <w:szCs w:val="26"/>
              </w:rPr>
            </w:pPr>
            <w:r w:rsidRPr="00390E94">
              <w:rPr>
                <w:color w:val="000000" w:themeColor="text1"/>
                <w:sz w:val="26"/>
                <w:szCs w:val="26"/>
              </w:rPr>
              <w:t>16</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д. Юрятинская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9F5E91">
            <w:pPr>
              <w:jc w:val="center"/>
              <w:rPr>
                <w:color w:val="000000" w:themeColor="text1"/>
                <w:sz w:val="26"/>
                <w:szCs w:val="26"/>
              </w:rPr>
            </w:pPr>
            <w:r w:rsidRPr="00390E94">
              <w:rPr>
                <w:color w:val="000000" w:themeColor="text1"/>
                <w:sz w:val="26"/>
                <w:szCs w:val="26"/>
              </w:rPr>
              <w:t>2</w:t>
            </w:r>
            <w:r w:rsidR="009F5E91">
              <w:rPr>
                <w:color w:val="000000" w:themeColor="text1"/>
                <w:sz w:val="26"/>
                <w:szCs w:val="26"/>
              </w:rPr>
              <w:t>5</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п. Богдановский</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C750DF">
            <w:pPr>
              <w:jc w:val="center"/>
              <w:rPr>
                <w:color w:val="000000" w:themeColor="text1"/>
                <w:sz w:val="26"/>
                <w:szCs w:val="26"/>
              </w:rPr>
            </w:pPr>
            <w:r w:rsidRPr="00390E94">
              <w:rPr>
                <w:color w:val="000000" w:themeColor="text1"/>
                <w:sz w:val="26"/>
                <w:szCs w:val="26"/>
              </w:rPr>
              <w:t>11</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д. Алферовская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C750DF">
            <w:pPr>
              <w:jc w:val="center"/>
              <w:rPr>
                <w:color w:val="000000" w:themeColor="text1"/>
                <w:sz w:val="26"/>
                <w:szCs w:val="26"/>
              </w:rPr>
            </w:pPr>
            <w:r w:rsidRPr="00390E94">
              <w:rPr>
                <w:color w:val="000000" w:themeColor="text1"/>
                <w:sz w:val="26"/>
                <w:szCs w:val="26"/>
              </w:rPr>
              <w:t>27</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390E94"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 xml:space="preserve">д. Ульяновская </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9F5E91" w:rsidP="00C750DF">
            <w:pPr>
              <w:jc w:val="center"/>
              <w:rPr>
                <w:color w:val="000000" w:themeColor="text1"/>
                <w:sz w:val="26"/>
                <w:szCs w:val="26"/>
              </w:rPr>
            </w:pPr>
            <w:r>
              <w:rPr>
                <w:color w:val="000000" w:themeColor="text1"/>
                <w:sz w:val="26"/>
                <w:szCs w:val="26"/>
              </w:rPr>
              <w:t>60</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r w:rsidR="008E182A" w:rsidRPr="00465568"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390E94" w:rsidRDefault="008E182A" w:rsidP="007461C1">
            <w:pPr>
              <w:numPr>
                <w:ilvl w:val="0"/>
                <w:numId w:val="1"/>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390E94" w:rsidRDefault="008E182A" w:rsidP="00C750DF">
            <w:pPr>
              <w:jc w:val="both"/>
              <w:rPr>
                <w:color w:val="000000" w:themeColor="text1"/>
                <w:sz w:val="26"/>
                <w:szCs w:val="26"/>
              </w:rPr>
            </w:pPr>
            <w:r w:rsidRPr="00390E94">
              <w:rPr>
                <w:color w:val="000000" w:themeColor="text1"/>
                <w:sz w:val="26"/>
                <w:szCs w:val="26"/>
              </w:rPr>
              <w:t>д. Дубровская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390E94" w:rsidRDefault="008E182A" w:rsidP="00C750DF">
            <w:pPr>
              <w:jc w:val="center"/>
              <w:rPr>
                <w:color w:val="000000" w:themeColor="text1"/>
                <w:sz w:val="26"/>
                <w:szCs w:val="26"/>
              </w:rPr>
            </w:pPr>
            <w:r w:rsidRPr="00390E94">
              <w:rPr>
                <w:color w:val="000000" w:themeColor="text1"/>
                <w:sz w:val="26"/>
                <w:szCs w:val="26"/>
              </w:rPr>
              <w:t>6</w:t>
            </w:r>
            <w:r w:rsidR="009F5E91">
              <w:rPr>
                <w:color w:val="000000" w:themeColor="text1"/>
                <w:sz w:val="26"/>
                <w:szCs w:val="26"/>
              </w:rPr>
              <w:t>0</w:t>
            </w:r>
          </w:p>
        </w:tc>
        <w:tc>
          <w:tcPr>
            <w:tcW w:w="2977" w:type="dxa"/>
            <w:tcBorders>
              <w:top w:val="single" w:sz="4" w:space="0" w:color="auto"/>
              <w:left w:val="nil"/>
              <w:bottom w:val="single" w:sz="4" w:space="0" w:color="auto"/>
              <w:right w:val="single" w:sz="4" w:space="0" w:color="auto"/>
            </w:tcBorders>
          </w:tcPr>
          <w:p w:rsidR="008E182A" w:rsidRPr="00390E94" w:rsidRDefault="008E182A" w:rsidP="00C750DF">
            <w:pPr>
              <w:jc w:val="center"/>
              <w:rPr>
                <w:color w:val="000000" w:themeColor="text1"/>
                <w:sz w:val="26"/>
                <w:szCs w:val="26"/>
              </w:rPr>
            </w:pPr>
            <w:r w:rsidRPr="00390E94">
              <w:rPr>
                <w:color w:val="000000" w:themeColor="text1"/>
                <w:sz w:val="26"/>
                <w:szCs w:val="26"/>
              </w:rPr>
              <w:t>0</w:t>
            </w:r>
          </w:p>
        </w:tc>
      </w:tr>
    </w:tbl>
    <w:p w:rsidR="008E182A" w:rsidRPr="009F5E91" w:rsidRDefault="008E182A" w:rsidP="00041FD5">
      <w:pPr>
        <w:pStyle w:val="29"/>
        <w:shd w:val="clear" w:color="auto" w:fill="auto"/>
        <w:spacing w:before="120" w:line="276" w:lineRule="auto"/>
        <w:ind w:firstLine="709"/>
        <w:jc w:val="left"/>
        <w:rPr>
          <w:rFonts w:ascii="Times New Roman" w:hAnsi="Times New Roman" w:cs="Times New Roman"/>
          <w:sz w:val="24"/>
          <w:szCs w:val="24"/>
        </w:rPr>
      </w:pPr>
      <w:r w:rsidRPr="009F5E91">
        <w:rPr>
          <w:rFonts w:ascii="Times New Roman" w:hAnsi="Times New Roman" w:cs="Times New Roman"/>
          <w:sz w:val="24"/>
          <w:szCs w:val="24"/>
        </w:rPr>
        <w:t xml:space="preserve">Монтированная емкость – </w:t>
      </w:r>
      <w:r w:rsidR="009F5E91">
        <w:rPr>
          <w:rFonts w:ascii="Times New Roman" w:hAnsi="Times New Roman" w:cs="Times New Roman"/>
          <w:sz w:val="24"/>
          <w:szCs w:val="24"/>
        </w:rPr>
        <w:t>3552</w:t>
      </w:r>
      <w:r w:rsidRPr="009F5E91">
        <w:rPr>
          <w:rFonts w:ascii="Times New Roman" w:hAnsi="Times New Roman" w:cs="Times New Roman"/>
          <w:sz w:val="24"/>
          <w:szCs w:val="24"/>
        </w:rPr>
        <w:t xml:space="preserve"> порт</w:t>
      </w:r>
      <w:r w:rsidR="009F5E91">
        <w:rPr>
          <w:rFonts w:ascii="Times New Roman" w:hAnsi="Times New Roman" w:cs="Times New Roman"/>
          <w:sz w:val="24"/>
          <w:szCs w:val="24"/>
        </w:rPr>
        <w:t>а</w:t>
      </w:r>
      <w:r w:rsidRPr="009F5E91">
        <w:rPr>
          <w:rFonts w:ascii="Times New Roman" w:hAnsi="Times New Roman" w:cs="Times New Roman"/>
          <w:sz w:val="24"/>
          <w:szCs w:val="24"/>
        </w:rPr>
        <w:t>.</w:t>
      </w:r>
    </w:p>
    <w:p w:rsidR="008E182A" w:rsidRPr="009F5E91" w:rsidRDefault="008E182A" w:rsidP="00041FD5">
      <w:pPr>
        <w:pStyle w:val="29"/>
        <w:shd w:val="clear" w:color="auto" w:fill="auto"/>
        <w:spacing w:before="0" w:line="276" w:lineRule="auto"/>
        <w:ind w:firstLine="708"/>
        <w:jc w:val="left"/>
        <w:rPr>
          <w:rFonts w:ascii="Times New Roman" w:hAnsi="Times New Roman" w:cs="Times New Roman"/>
          <w:sz w:val="24"/>
          <w:szCs w:val="24"/>
        </w:rPr>
      </w:pPr>
      <w:r w:rsidRPr="009F5E91">
        <w:rPr>
          <w:rFonts w:ascii="Times New Roman" w:hAnsi="Times New Roman" w:cs="Times New Roman"/>
          <w:sz w:val="24"/>
          <w:szCs w:val="24"/>
        </w:rPr>
        <w:t xml:space="preserve">Задействованная емкость – </w:t>
      </w:r>
      <w:r w:rsidR="009F5E91">
        <w:rPr>
          <w:rFonts w:ascii="Times New Roman" w:hAnsi="Times New Roman" w:cs="Times New Roman"/>
          <w:sz w:val="24"/>
          <w:szCs w:val="24"/>
        </w:rPr>
        <w:t>860</w:t>
      </w:r>
      <w:r w:rsidRPr="009F5E91">
        <w:rPr>
          <w:rFonts w:ascii="Times New Roman" w:hAnsi="Times New Roman" w:cs="Times New Roman"/>
          <w:sz w:val="24"/>
          <w:szCs w:val="24"/>
        </w:rPr>
        <w:t xml:space="preserve"> порт</w:t>
      </w:r>
      <w:r w:rsidR="009F5E91">
        <w:rPr>
          <w:rFonts w:ascii="Times New Roman" w:hAnsi="Times New Roman" w:cs="Times New Roman"/>
          <w:sz w:val="24"/>
          <w:szCs w:val="24"/>
        </w:rPr>
        <w:t>ов</w:t>
      </w:r>
      <w:r w:rsidRPr="009F5E91">
        <w:rPr>
          <w:rFonts w:ascii="Times New Roman" w:hAnsi="Times New Roman" w:cs="Times New Roman"/>
          <w:sz w:val="24"/>
          <w:szCs w:val="24"/>
        </w:rPr>
        <w:t>.</w:t>
      </w:r>
    </w:p>
    <w:p w:rsidR="008E182A" w:rsidRPr="009F5E91" w:rsidRDefault="008E182A" w:rsidP="00041FD5">
      <w:pPr>
        <w:suppressAutoHyphens/>
        <w:spacing w:line="276" w:lineRule="auto"/>
        <w:ind w:firstLine="709"/>
        <w:contextualSpacing/>
      </w:pPr>
      <w:r w:rsidRPr="009F5E91">
        <w:t xml:space="preserve">Услуга IP-TV по технологии ADSL предоставляется </w:t>
      </w:r>
      <w:r w:rsidR="009F5E91">
        <w:t>11</w:t>
      </w:r>
      <w:r w:rsidRPr="009F5E91">
        <w:t xml:space="preserve"> абонентам.</w:t>
      </w:r>
    </w:p>
    <w:p w:rsidR="008E182A" w:rsidRPr="009F5E91" w:rsidRDefault="008E182A" w:rsidP="00041FD5">
      <w:pPr>
        <w:pStyle w:val="29"/>
        <w:shd w:val="clear" w:color="auto" w:fill="auto"/>
        <w:spacing w:before="0" w:line="276" w:lineRule="auto"/>
        <w:ind w:firstLine="708"/>
        <w:jc w:val="left"/>
        <w:rPr>
          <w:rFonts w:ascii="Times New Roman" w:hAnsi="Times New Roman" w:cs="Times New Roman"/>
          <w:sz w:val="24"/>
          <w:szCs w:val="24"/>
        </w:rPr>
      </w:pPr>
      <w:r w:rsidRPr="009F5E91">
        <w:rPr>
          <w:rFonts w:ascii="Times New Roman" w:hAnsi="Times New Roman" w:cs="Times New Roman"/>
          <w:sz w:val="24"/>
          <w:szCs w:val="24"/>
        </w:rPr>
        <w:t xml:space="preserve">Услуга доступа к сети ШПД по технологии </w:t>
      </w:r>
      <w:r w:rsidRPr="009F5E91">
        <w:rPr>
          <w:rFonts w:ascii="Times New Roman" w:hAnsi="Times New Roman" w:cs="Times New Roman"/>
          <w:sz w:val="24"/>
          <w:szCs w:val="24"/>
          <w:lang w:val="en-US"/>
        </w:rPr>
        <w:t>PON</w:t>
      </w:r>
      <w:r w:rsidRPr="009F5E91">
        <w:rPr>
          <w:rFonts w:ascii="Times New Roman" w:hAnsi="Times New Roman" w:cs="Times New Roman"/>
          <w:sz w:val="24"/>
          <w:szCs w:val="24"/>
        </w:rPr>
        <w:t xml:space="preserve"> предоставляется в населенном пункте </w:t>
      </w:r>
      <w:r w:rsidRPr="009F5E91">
        <w:rPr>
          <w:sz w:val="26"/>
          <w:szCs w:val="26"/>
        </w:rPr>
        <w:t>п. Октябрьский</w:t>
      </w:r>
      <w:r w:rsidRPr="009F5E91">
        <w:rPr>
          <w:rFonts w:ascii="Times New Roman" w:hAnsi="Times New Roman" w:cs="Times New Roman"/>
          <w:sz w:val="24"/>
          <w:szCs w:val="24"/>
        </w:rPr>
        <w:t>.</w:t>
      </w:r>
    </w:p>
    <w:p w:rsidR="008E182A" w:rsidRPr="009F5E91" w:rsidRDefault="008E182A" w:rsidP="00041FD5">
      <w:pPr>
        <w:pStyle w:val="29"/>
        <w:shd w:val="clear" w:color="auto" w:fill="auto"/>
        <w:spacing w:before="0" w:line="276" w:lineRule="auto"/>
        <w:ind w:firstLine="708"/>
        <w:jc w:val="left"/>
        <w:rPr>
          <w:rFonts w:ascii="Times New Roman" w:hAnsi="Times New Roman" w:cs="Times New Roman"/>
          <w:sz w:val="24"/>
          <w:szCs w:val="24"/>
        </w:rPr>
      </w:pPr>
      <w:r w:rsidRPr="009F5E91">
        <w:rPr>
          <w:rFonts w:ascii="Times New Roman" w:hAnsi="Times New Roman" w:cs="Times New Roman"/>
          <w:sz w:val="24"/>
          <w:szCs w:val="24"/>
        </w:rPr>
        <w:t>Монтированная емкость – 248</w:t>
      </w:r>
      <w:r w:rsidR="009F5E91">
        <w:rPr>
          <w:rFonts w:ascii="Times New Roman" w:hAnsi="Times New Roman" w:cs="Times New Roman"/>
          <w:sz w:val="24"/>
          <w:szCs w:val="24"/>
        </w:rPr>
        <w:t>9</w:t>
      </w:r>
      <w:r w:rsidRPr="009F5E91">
        <w:rPr>
          <w:rFonts w:ascii="Times New Roman" w:hAnsi="Times New Roman" w:cs="Times New Roman"/>
          <w:sz w:val="24"/>
          <w:szCs w:val="24"/>
        </w:rPr>
        <w:t xml:space="preserve"> порт</w:t>
      </w:r>
      <w:r w:rsidR="009F5E91">
        <w:rPr>
          <w:rFonts w:ascii="Times New Roman" w:hAnsi="Times New Roman" w:cs="Times New Roman"/>
          <w:sz w:val="24"/>
          <w:szCs w:val="24"/>
        </w:rPr>
        <w:t>ов</w:t>
      </w:r>
      <w:r w:rsidRPr="009F5E91">
        <w:rPr>
          <w:rFonts w:ascii="Times New Roman" w:hAnsi="Times New Roman" w:cs="Times New Roman"/>
          <w:sz w:val="24"/>
          <w:szCs w:val="24"/>
        </w:rPr>
        <w:t>.</w:t>
      </w:r>
    </w:p>
    <w:p w:rsidR="008E182A" w:rsidRPr="009F5E91" w:rsidRDefault="008E182A" w:rsidP="00041FD5">
      <w:pPr>
        <w:pStyle w:val="29"/>
        <w:shd w:val="clear" w:color="auto" w:fill="auto"/>
        <w:spacing w:before="0" w:line="276" w:lineRule="auto"/>
        <w:ind w:firstLine="708"/>
        <w:jc w:val="left"/>
        <w:rPr>
          <w:rFonts w:ascii="Times New Roman" w:hAnsi="Times New Roman" w:cs="Times New Roman"/>
          <w:sz w:val="24"/>
          <w:szCs w:val="24"/>
        </w:rPr>
      </w:pPr>
      <w:r w:rsidRPr="009F5E91">
        <w:rPr>
          <w:rFonts w:ascii="Times New Roman" w:hAnsi="Times New Roman" w:cs="Times New Roman"/>
          <w:sz w:val="24"/>
          <w:szCs w:val="24"/>
        </w:rPr>
        <w:t>Задействованная емкость – 8</w:t>
      </w:r>
      <w:r w:rsidR="009F5E91">
        <w:rPr>
          <w:rFonts w:ascii="Times New Roman" w:hAnsi="Times New Roman" w:cs="Times New Roman"/>
          <w:sz w:val="24"/>
          <w:szCs w:val="24"/>
        </w:rPr>
        <w:t>62</w:t>
      </w:r>
      <w:r w:rsidRPr="009F5E91">
        <w:rPr>
          <w:rFonts w:ascii="Times New Roman" w:hAnsi="Times New Roman" w:cs="Times New Roman"/>
          <w:sz w:val="24"/>
          <w:szCs w:val="24"/>
        </w:rPr>
        <w:t xml:space="preserve"> порт</w:t>
      </w:r>
      <w:r w:rsidR="009F5E91">
        <w:rPr>
          <w:rFonts w:ascii="Times New Roman" w:hAnsi="Times New Roman" w:cs="Times New Roman"/>
          <w:sz w:val="24"/>
          <w:szCs w:val="24"/>
        </w:rPr>
        <w:t>а</w:t>
      </w:r>
      <w:r w:rsidRPr="009F5E91">
        <w:rPr>
          <w:rFonts w:ascii="Times New Roman" w:hAnsi="Times New Roman" w:cs="Times New Roman"/>
          <w:sz w:val="24"/>
          <w:szCs w:val="24"/>
        </w:rPr>
        <w:t>.</w:t>
      </w:r>
    </w:p>
    <w:p w:rsidR="008E182A" w:rsidRPr="009F5E91" w:rsidRDefault="008E182A" w:rsidP="00041FD5">
      <w:pPr>
        <w:suppressAutoHyphens/>
        <w:spacing w:line="276" w:lineRule="auto"/>
        <w:ind w:left="720"/>
        <w:contextualSpacing/>
      </w:pPr>
      <w:r w:rsidRPr="009F5E91">
        <w:t xml:space="preserve">Услуга IP-TV по технологии </w:t>
      </w:r>
      <w:r w:rsidRPr="009F5E91">
        <w:rPr>
          <w:lang w:val="en-US"/>
        </w:rPr>
        <w:t>PON</w:t>
      </w:r>
      <w:r w:rsidRPr="009F5E91">
        <w:t xml:space="preserve"> предоставляется </w:t>
      </w:r>
      <w:r w:rsidR="009F5E91">
        <w:t>374</w:t>
      </w:r>
      <w:r w:rsidRPr="009F5E91">
        <w:t xml:space="preserve"> абонентам.</w:t>
      </w:r>
    </w:p>
    <w:p w:rsidR="008E182A" w:rsidRPr="009F5E91" w:rsidRDefault="008E182A" w:rsidP="00041FD5">
      <w:pPr>
        <w:pStyle w:val="a9"/>
        <w:suppressAutoHyphens/>
        <w:spacing w:line="276" w:lineRule="auto"/>
        <w:ind w:left="714"/>
        <w:jc w:val="both"/>
        <w:rPr>
          <w:spacing w:val="-6"/>
        </w:rPr>
      </w:pPr>
    </w:p>
    <w:p w:rsidR="008E182A" w:rsidRPr="009F5E91" w:rsidRDefault="008E182A" w:rsidP="00041FD5">
      <w:pPr>
        <w:pStyle w:val="a9"/>
        <w:spacing w:before="120" w:line="276" w:lineRule="auto"/>
        <w:ind w:left="0" w:firstLine="709"/>
        <w:jc w:val="both"/>
        <w:rPr>
          <w:b/>
          <w:i/>
          <w:spacing w:val="-6"/>
        </w:rPr>
      </w:pPr>
      <w:r w:rsidRPr="009F5E91">
        <w:rPr>
          <w:spacing w:val="-6"/>
        </w:rPr>
        <w:t xml:space="preserve">В рамках реализации первого этапа федеральной программы «Устранение цифрового неравенства» в </w:t>
      </w:r>
      <w:r w:rsidR="009F5E91">
        <w:rPr>
          <w:spacing w:val="-6"/>
        </w:rPr>
        <w:t>2023</w:t>
      </w:r>
      <w:r w:rsidRPr="009F5E91">
        <w:rPr>
          <w:spacing w:val="-6"/>
        </w:rPr>
        <w:t xml:space="preserve"> год</w:t>
      </w:r>
      <w:r w:rsidR="009F5E91">
        <w:rPr>
          <w:spacing w:val="-6"/>
        </w:rPr>
        <w:t>у</w:t>
      </w:r>
      <w:r w:rsidRPr="009F5E91">
        <w:rPr>
          <w:spacing w:val="-6"/>
        </w:rPr>
        <w:t xml:space="preserve"> в Устьянском </w:t>
      </w:r>
      <w:r w:rsidR="009F5E91">
        <w:rPr>
          <w:spacing w:val="-6"/>
        </w:rPr>
        <w:t xml:space="preserve">округе </w:t>
      </w:r>
      <w:r w:rsidRPr="009F5E91">
        <w:rPr>
          <w:spacing w:val="-6"/>
        </w:rPr>
        <w:t xml:space="preserve"> были введены в эксплуатацию </w:t>
      </w:r>
      <w:r w:rsidR="009F5E91">
        <w:rPr>
          <w:spacing w:val="-6"/>
        </w:rPr>
        <w:t>2 базовых станции сотовой связи в населенных пунктах</w:t>
      </w:r>
      <w:r w:rsidRPr="009F5E91">
        <w:rPr>
          <w:spacing w:val="-6"/>
        </w:rPr>
        <w:t>:</w:t>
      </w:r>
      <w:r w:rsidR="009F5E91">
        <w:rPr>
          <w:spacing w:val="-6"/>
        </w:rPr>
        <w:t xml:space="preserve"> д.Дубровская и п.Богдановский.</w:t>
      </w:r>
    </w:p>
    <w:p w:rsidR="00AE5FAF" w:rsidRPr="00465568" w:rsidRDefault="00AE5FAF" w:rsidP="00EB5F5D">
      <w:pPr>
        <w:pStyle w:val="a9"/>
        <w:ind w:left="0" w:firstLine="709"/>
        <w:jc w:val="both"/>
        <w:rPr>
          <w:highlight w:val="yellow"/>
        </w:rPr>
      </w:pPr>
    </w:p>
    <w:p w:rsidR="00B23FC7" w:rsidRDefault="00B23FC7" w:rsidP="00B23FC7">
      <w:pPr>
        <w:ind w:firstLine="709"/>
        <w:jc w:val="center"/>
        <w:rPr>
          <w:b/>
          <w:spacing w:val="-6"/>
        </w:rPr>
      </w:pPr>
      <w:r w:rsidRPr="009F5E91">
        <w:rPr>
          <w:b/>
        </w:rPr>
        <w:t xml:space="preserve">16.2. </w:t>
      </w:r>
      <w:r w:rsidR="00D43757" w:rsidRPr="009F5E91">
        <w:rPr>
          <w:b/>
          <w:spacing w:val="-6"/>
        </w:rPr>
        <w:t>Почта России</w:t>
      </w:r>
    </w:p>
    <w:p w:rsidR="00041FD5" w:rsidRPr="009F5E91" w:rsidRDefault="00041FD5" w:rsidP="00B23FC7">
      <w:pPr>
        <w:ind w:firstLine="709"/>
        <w:jc w:val="center"/>
        <w:rPr>
          <w:b/>
          <w:spacing w:val="-6"/>
        </w:rPr>
      </w:pPr>
    </w:p>
    <w:p w:rsidR="00D43757" w:rsidRPr="009F5E91" w:rsidRDefault="00D43757" w:rsidP="004F3F69">
      <w:pPr>
        <w:pStyle w:val="19"/>
        <w:shd w:val="clear" w:color="auto" w:fill="auto"/>
        <w:spacing w:before="0" w:after="0" w:line="276" w:lineRule="auto"/>
        <w:ind w:left="20" w:right="20" w:firstLine="740"/>
      </w:pPr>
      <w:r w:rsidRPr="009F5E91">
        <w:rPr>
          <w:color w:val="000000"/>
          <w:sz w:val="24"/>
          <w:szCs w:val="24"/>
        </w:rPr>
        <w:t>Вельски</w:t>
      </w:r>
      <w:r w:rsidR="00984CD4" w:rsidRPr="009F5E91">
        <w:rPr>
          <w:color w:val="000000"/>
          <w:sz w:val="24"/>
          <w:szCs w:val="24"/>
        </w:rPr>
        <w:t>й</w:t>
      </w:r>
      <w:r w:rsidRPr="009F5E91">
        <w:rPr>
          <w:color w:val="000000"/>
          <w:sz w:val="24"/>
          <w:szCs w:val="24"/>
        </w:rPr>
        <w:t xml:space="preserve"> почтам</w:t>
      </w:r>
      <w:r w:rsidR="00984CD4" w:rsidRPr="009F5E91">
        <w:rPr>
          <w:color w:val="000000"/>
          <w:sz w:val="24"/>
          <w:szCs w:val="24"/>
        </w:rPr>
        <w:t>т</w:t>
      </w:r>
      <w:r w:rsidRPr="009F5E91">
        <w:rPr>
          <w:color w:val="000000"/>
          <w:sz w:val="24"/>
          <w:szCs w:val="24"/>
        </w:rPr>
        <w:t xml:space="preserve"> УФПС Архангельской области АО «Почта России»</w:t>
      </w:r>
      <w:r w:rsidR="00984CD4" w:rsidRPr="009F5E91">
        <w:rPr>
          <w:color w:val="000000"/>
          <w:sz w:val="24"/>
          <w:szCs w:val="24"/>
        </w:rPr>
        <w:t xml:space="preserve"> в течение 202</w:t>
      </w:r>
      <w:r w:rsidR="009F5E91">
        <w:rPr>
          <w:color w:val="000000"/>
          <w:sz w:val="24"/>
          <w:szCs w:val="24"/>
        </w:rPr>
        <w:t>3</w:t>
      </w:r>
      <w:r w:rsidR="00984CD4" w:rsidRPr="009F5E91">
        <w:rPr>
          <w:color w:val="000000"/>
          <w:sz w:val="24"/>
          <w:szCs w:val="24"/>
        </w:rPr>
        <w:t xml:space="preserve"> года реализовал следующие мероприятия на территории Устьянского </w:t>
      </w:r>
      <w:r w:rsidR="009F5E91">
        <w:rPr>
          <w:color w:val="000000"/>
          <w:sz w:val="24"/>
          <w:szCs w:val="24"/>
        </w:rPr>
        <w:t>округа</w:t>
      </w:r>
      <w:r w:rsidRPr="009F5E91">
        <w:rPr>
          <w:color w:val="000000"/>
          <w:sz w:val="24"/>
          <w:szCs w:val="24"/>
        </w:rPr>
        <w:t>:</w:t>
      </w:r>
    </w:p>
    <w:p w:rsidR="00D43757" w:rsidRPr="009F5E91" w:rsidRDefault="00984CD4" w:rsidP="007461C1">
      <w:pPr>
        <w:pStyle w:val="19"/>
        <w:widowControl w:val="0"/>
        <w:numPr>
          <w:ilvl w:val="0"/>
          <w:numId w:val="2"/>
        </w:numPr>
        <w:shd w:val="clear" w:color="auto" w:fill="auto"/>
        <w:tabs>
          <w:tab w:val="left" w:pos="958"/>
        </w:tabs>
        <w:spacing w:before="0" w:after="0" w:line="276" w:lineRule="auto"/>
        <w:ind w:left="720" w:right="20" w:hanging="360"/>
        <w:rPr>
          <w:color w:val="000000"/>
          <w:sz w:val="24"/>
          <w:szCs w:val="24"/>
        </w:rPr>
      </w:pPr>
      <w:r w:rsidRPr="009F5E91">
        <w:rPr>
          <w:color w:val="000000"/>
          <w:sz w:val="24"/>
          <w:szCs w:val="24"/>
        </w:rPr>
        <w:t xml:space="preserve">ОПС </w:t>
      </w:r>
      <w:r w:rsidR="009F5E91">
        <w:rPr>
          <w:color w:val="000000"/>
          <w:sz w:val="24"/>
          <w:szCs w:val="24"/>
        </w:rPr>
        <w:t>Спасская</w:t>
      </w:r>
      <w:r w:rsidRPr="009F5E91">
        <w:rPr>
          <w:color w:val="000000"/>
          <w:sz w:val="24"/>
          <w:szCs w:val="24"/>
        </w:rPr>
        <w:t xml:space="preserve"> 1652</w:t>
      </w:r>
      <w:r w:rsidR="009F5E91">
        <w:rPr>
          <w:color w:val="000000"/>
          <w:sz w:val="24"/>
          <w:szCs w:val="24"/>
        </w:rPr>
        <w:t>24</w:t>
      </w:r>
      <w:r w:rsidRPr="009F5E91">
        <w:rPr>
          <w:color w:val="000000"/>
          <w:sz w:val="24"/>
          <w:szCs w:val="24"/>
        </w:rPr>
        <w:t xml:space="preserve"> – произведен ремонт </w:t>
      </w:r>
      <w:r w:rsidR="009F5E91">
        <w:rPr>
          <w:color w:val="000000"/>
          <w:sz w:val="24"/>
          <w:szCs w:val="24"/>
        </w:rPr>
        <w:t>в рамках макропрограммы ремонтов 2023 АО «Почта России» Архангельская область и Правительства РФ (модернизация сети в Архангельской области), внедрение услуг «ЕСИА»</w:t>
      </w:r>
      <w:r w:rsidRPr="009F5E91">
        <w:rPr>
          <w:color w:val="000000"/>
          <w:sz w:val="24"/>
          <w:szCs w:val="24"/>
        </w:rPr>
        <w:t>.</w:t>
      </w:r>
      <w:r w:rsidR="00D43757" w:rsidRPr="009F5E91">
        <w:rPr>
          <w:color w:val="000000"/>
          <w:sz w:val="24"/>
          <w:szCs w:val="24"/>
        </w:rPr>
        <w:t xml:space="preserve"> </w:t>
      </w:r>
    </w:p>
    <w:p w:rsidR="00D43757" w:rsidRPr="009F5E91" w:rsidRDefault="00984CD4" w:rsidP="007461C1">
      <w:pPr>
        <w:pStyle w:val="19"/>
        <w:widowControl w:val="0"/>
        <w:numPr>
          <w:ilvl w:val="0"/>
          <w:numId w:val="2"/>
        </w:numPr>
        <w:shd w:val="clear" w:color="auto" w:fill="auto"/>
        <w:tabs>
          <w:tab w:val="left" w:pos="958"/>
        </w:tabs>
        <w:spacing w:before="0" w:after="0" w:line="276" w:lineRule="auto"/>
        <w:ind w:left="720" w:hanging="360"/>
        <w:rPr>
          <w:sz w:val="24"/>
          <w:szCs w:val="24"/>
        </w:rPr>
      </w:pPr>
      <w:r w:rsidRPr="009F5E91">
        <w:rPr>
          <w:color w:val="000000"/>
          <w:sz w:val="24"/>
          <w:szCs w:val="24"/>
        </w:rPr>
        <w:t xml:space="preserve">ОПС Строевское – 165240 – </w:t>
      </w:r>
      <w:r w:rsidR="009F5E91">
        <w:rPr>
          <w:color w:val="000000"/>
          <w:sz w:val="24"/>
          <w:szCs w:val="24"/>
        </w:rPr>
        <w:t>ремонт системы отопления</w:t>
      </w:r>
      <w:r w:rsidRPr="009F5E91">
        <w:rPr>
          <w:color w:val="000000"/>
          <w:sz w:val="24"/>
          <w:szCs w:val="24"/>
        </w:rPr>
        <w:t xml:space="preserve">. </w:t>
      </w:r>
    </w:p>
    <w:p w:rsidR="00D43757" w:rsidRPr="009F5E91" w:rsidRDefault="00D43757" w:rsidP="007461C1">
      <w:pPr>
        <w:pStyle w:val="19"/>
        <w:widowControl w:val="0"/>
        <w:numPr>
          <w:ilvl w:val="0"/>
          <w:numId w:val="2"/>
        </w:numPr>
        <w:shd w:val="clear" w:color="auto" w:fill="auto"/>
        <w:tabs>
          <w:tab w:val="left" w:pos="965"/>
        </w:tabs>
        <w:spacing w:before="0" w:after="0" w:line="276" w:lineRule="auto"/>
        <w:ind w:left="720" w:right="20" w:hanging="360"/>
        <w:rPr>
          <w:sz w:val="24"/>
          <w:szCs w:val="24"/>
        </w:rPr>
      </w:pPr>
      <w:r w:rsidRPr="009F5E91">
        <w:rPr>
          <w:color w:val="000000"/>
          <w:sz w:val="24"/>
          <w:szCs w:val="24"/>
        </w:rPr>
        <w:t xml:space="preserve">ОПС </w:t>
      </w:r>
      <w:r w:rsidR="009F5E91">
        <w:rPr>
          <w:color w:val="000000"/>
          <w:sz w:val="24"/>
          <w:szCs w:val="24"/>
        </w:rPr>
        <w:t>Октябрьский</w:t>
      </w:r>
      <w:r w:rsidRPr="009F5E91">
        <w:rPr>
          <w:color w:val="000000"/>
          <w:sz w:val="24"/>
          <w:szCs w:val="24"/>
        </w:rPr>
        <w:t xml:space="preserve"> </w:t>
      </w:r>
      <w:r w:rsidR="00984CD4" w:rsidRPr="009F5E91">
        <w:rPr>
          <w:color w:val="000000"/>
          <w:sz w:val="24"/>
          <w:szCs w:val="24"/>
        </w:rPr>
        <w:t>–</w:t>
      </w:r>
      <w:r w:rsidRPr="009F5E91">
        <w:rPr>
          <w:color w:val="000000"/>
          <w:sz w:val="24"/>
          <w:szCs w:val="24"/>
        </w:rPr>
        <w:t xml:space="preserve"> 1652</w:t>
      </w:r>
      <w:r w:rsidR="009F5E91">
        <w:rPr>
          <w:color w:val="000000"/>
          <w:sz w:val="24"/>
          <w:szCs w:val="24"/>
        </w:rPr>
        <w:t>10</w:t>
      </w:r>
      <w:r w:rsidR="00984CD4" w:rsidRPr="009F5E91">
        <w:rPr>
          <w:color w:val="000000"/>
          <w:sz w:val="24"/>
          <w:szCs w:val="24"/>
        </w:rPr>
        <w:t xml:space="preserve"> – </w:t>
      </w:r>
      <w:r w:rsidR="009F5E91">
        <w:rPr>
          <w:color w:val="000000"/>
          <w:sz w:val="24"/>
          <w:szCs w:val="24"/>
        </w:rPr>
        <w:t>ремонт системы отопления, установка системы видеонаблюдения</w:t>
      </w:r>
      <w:r w:rsidRPr="009F5E91">
        <w:rPr>
          <w:color w:val="000000"/>
          <w:sz w:val="24"/>
          <w:szCs w:val="24"/>
        </w:rPr>
        <w:t>.</w:t>
      </w:r>
    </w:p>
    <w:p w:rsidR="00A81BF3" w:rsidRPr="00465568" w:rsidRDefault="00A81BF3" w:rsidP="00EB5F5D">
      <w:pPr>
        <w:pStyle w:val="a9"/>
        <w:ind w:left="0" w:firstLine="709"/>
        <w:jc w:val="both"/>
        <w:rPr>
          <w:color w:val="FF0000"/>
          <w:highlight w:val="yellow"/>
        </w:rPr>
      </w:pPr>
    </w:p>
    <w:p w:rsidR="00F32BDD" w:rsidRPr="004F3F69" w:rsidRDefault="003C77ED" w:rsidP="00AC21AF">
      <w:pPr>
        <w:jc w:val="center"/>
        <w:rPr>
          <w:b/>
        </w:rPr>
      </w:pPr>
      <w:r w:rsidRPr="004F3F69">
        <w:rPr>
          <w:b/>
        </w:rPr>
        <w:t>1</w:t>
      </w:r>
      <w:r w:rsidR="00264439" w:rsidRPr="004F3F69">
        <w:rPr>
          <w:b/>
        </w:rPr>
        <w:t>7</w:t>
      </w:r>
      <w:r w:rsidR="00573485" w:rsidRPr="004F3F69">
        <w:rPr>
          <w:b/>
        </w:rPr>
        <w:t>.</w:t>
      </w:r>
      <w:r w:rsidR="005C325C" w:rsidRPr="004F3F69">
        <w:rPr>
          <w:b/>
        </w:rPr>
        <w:t xml:space="preserve"> </w:t>
      </w:r>
      <w:r w:rsidR="00AC21AF" w:rsidRPr="004F3F69">
        <w:rPr>
          <w:b/>
        </w:rPr>
        <w:t>Муниципальное имущество</w:t>
      </w:r>
    </w:p>
    <w:p w:rsidR="003C77ED" w:rsidRPr="00465568" w:rsidRDefault="003C77ED" w:rsidP="00AC21AF">
      <w:pPr>
        <w:jc w:val="center"/>
        <w:rPr>
          <w:b/>
          <w:color w:val="FF0000"/>
          <w:highlight w:val="yellow"/>
        </w:rPr>
      </w:pPr>
    </w:p>
    <w:p w:rsidR="004F3F69" w:rsidRPr="004F3F69" w:rsidRDefault="004F3F69" w:rsidP="004F3F69">
      <w:pPr>
        <w:pStyle w:val="ConsNormal"/>
        <w:tabs>
          <w:tab w:val="num" w:pos="993"/>
        </w:tabs>
        <w:spacing w:line="276" w:lineRule="auto"/>
        <w:ind w:firstLine="709"/>
        <w:jc w:val="both"/>
        <w:rPr>
          <w:rFonts w:ascii="Times New Roman" w:hAnsi="Times New Roman"/>
          <w:sz w:val="24"/>
          <w:szCs w:val="24"/>
        </w:rPr>
      </w:pPr>
      <w:r w:rsidRPr="004F3F69">
        <w:rPr>
          <w:rFonts w:ascii="Times New Roman" w:hAnsi="Times New Roman"/>
          <w:sz w:val="24"/>
          <w:szCs w:val="24"/>
        </w:rPr>
        <w:t>В течение 2023 года продолжался процесс формирования реестра муниципальной собственности Устьянского муниципального округа.</w:t>
      </w:r>
    </w:p>
    <w:p w:rsidR="004F3F69" w:rsidRPr="004F3F69" w:rsidRDefault="004F3F69" w:rsidP="004F3F69">
      <w:pPr>
        <w:pStyle w:val="ConsNormal"/>
        <w:tabs>
          <w:tab w:val="num" w:pos="993"/>
        </w:tabs>
        <w:spacing w:line="276" w:lineRule="auto"/>
        <w:ind w:firstLine="709"/>
        <w:jc w:val="both"/>
        <w:rPr>
          <w:rFonts w:ascii="Times New Roman" w:hAnsi="Times New Roman"/>
          <w:sz w:val="24"/>
          <w:szCs w:val="24"/>
        </w:rPr>
      </w:pPr>
      <w:r w:rsidRPr="004F3F69">
        <w:rPr>
          <w:rFonts w:ascii="Times New Roman" w:hAnsi="Times New Roman"/>
          <w:sz w:val="24"/>
          <w:szCs w:val="24"/>
        </w:rPr>
        <w:t>В соответствии с реестром по состоянию на 01.01.2024 года в собственности Устьянского муниципального округа находится имущество на сумму 4 636 581 тыс. руб</w:t>
      </w:r>
      <w:r>
        <w:rPr>
          <w:rFonts w:ascii="Times New Roman" w:hAnsi="Times New Roman"/>
          <w:sz w:val="24"/>
          <w:szCs w:val="24"/>
        </w:rPr>
        <w:t>лей</w:t>
      </w:r>
      <w:r w:rsidRPr="004F3F69">
        <w:rPr>
          <w:rFonts w:ascii="Times New Roman" w:hAnsi="Times New Roman"/>
          <w:sz w:val="24"/>
          <w:szCs w:val="24"/>
        </w:rPr>
        <w:t xml:space="preserve">, в том числе имущество, переданное в пользование юридических лиц (в оперативное </w:t>
      </w:r>
      <w:r w:rsidRPr="004F3F69">
        <w:rPr>
          <w:rFonts w:ascii="Times New Roman" w:hAnsi="Times New Roman"/>
          <w:sz w:val="24"/>
          <w:szCs w:val="24"/>
        </w:rPr>
        <w:lastRenderedPageBreak/>
        <w:t xml:space="preserve">управление, и хозяйственное ведение, безвозмездное пользование), имущество казны Устьянского муниципального округа и имущество, переданное в аренду юридическим и физическим лицам. </w:t>
      </w:r>
    </w:p>
    <w:p w:rsidR="004F3F69" w:rsidRDefault="004F3F69" w:rsidP="004F3F69">
      <w:pPr>
        <w:pStyle w:val="ConsNormal"/>
        <w:tabs>
          <w:tab w:val="num" w:pos="993"/>
        </w:tabs>
        <w:spacing w:line="276" w:lineRule="auto"/>
        <w:ind w:firstLine="709"/>
        <w:jc w:val="both"/>
        <w:rPr>
          <w:rFonts w:ascii="Times New Roman" w:hAnsi="Times New Roman"/>
          <w:sz w:val="24"/>
          <w:szCs w:val="24"/>
        </w:rPr>
      </w:pPr>
      <w:r w:rsidRPr="004F3F69">
        <w:rPr>
          <w:rFonts w:ascii="Times New Roman" w:hAnsi="Times New Roman"/>
          <w:sz w:val="24"/>
          <w:szCs w:val="24"/>
        </w:rPr>
        <w:t>За истекший период комитетом было подготовлено 4 проекта решения Собрания депутатов Устьянского муниципального округа, касающихся вопросов управления муниципальным имуществом.</w:t>
      </w:r>
    </w:p>
    <w:p w:rsidR="006704F3" w:rsidRPr="006704F3" w:rsidRDefault="006704F3" w:rsidP="006704F3">
      <w:pPr>
        <w:pStyle w:val="ConsNormal"/>
        <w:tabs>
          <w:tab w:val="num" w:pos="993"/>
        </w:tabs>
        <w:ind w:firstLine="709"/>
        <w:jc w:val="both"/>
        <w:rPr>
          <w:rFonts w:ascii="Times New Roman" w:hAnsi="Times New Roman"/>
          <w:sz w:val="24"/>
          <w:szCs w:val="24"/>
        </w:rPr>
      </w:pPr>
      <w:r w:rsidRPr="006704F3">
        <w:rPr>
          <w:rFonts w:ascii="Times New Roman" w:hAnsi="Times New Roman"/>
          <w:sz w:val="24"/>
          <w:szCs w:val="24"/>
        </w:rPr>
        <w:t>Доходы от реализации муниципального имущества за 2023 год составили 2 535 тыс. рублей, в порядке исполнения прогнозного плана приватизации муниципального имущества.</w:t>
      </w:r>
    </w:p>
    <w:p w:rsidR="006704F3" w:rsidRPr="006704F3" w:rsidRDefault="006704F3" w:rsidP="006704F3">
      <w:pPr>
        <w:tabs>
          <w:tab w:val="left" w:pos="284"/>
          <w:tab w:val="left" w:pos="709"/>
          <w:tab w:val="left" w:pos="851"/>
        </w:tabs>
        <w:ind w:firstLine="709"/>
        <w:jc w:val="both"/>
      </w:pPr>
      <w:r w:rsidRPr="006704F3">
        <w:t>За 2023 год поступило денежных средств по договорам купли-продажи муниципального имущества за следующие объекты:</w:t>
      </w:r>
    </w:p>
    <w:p w:rsidR="006704F3" w:rsidRPr="006704F3" w:rsidRDefault="006704F3" w:rsidP="006704F3">
      <w:pPr>
        <w:pStyle w:val="41"/>
        <w:shd w:val="clear" w:color="auto" w:fill="auto"/>
        <w:spacing w:before="0" w:line="293" w:lineRule="exact"/>
        <w:ind w:left="20" w:right="20" w:firstLine="709"/>
        <w:rPr>
          <w:sz w:val="24"/>
          <w:szCs w:val="24"/>
        </w:rPr>
      </w:pPr>
      <w:r w:rsidRPr="006704F3">
        <w:rPr>
          <w:rStyle w:val="af8"/>
          <w:b w:val="0"/>
          <w:color w:val="auto"/>
        </w:rPr>
        <w:t xml:space="preserve">- помещения, </w:t>
      </w:r>
      <w:r w:rsidRPr="006704F3">
        <w:rPr>
          <w:sz w:val="24"/>
          <w:szCs w:val="24"/>
        </w:rPr>
        <w:t xml:space="preserve">расположенные по адресу: рп. Октябрьский, ул. Победы, дом 9 – </w:t>
      </w:r>
      <w:r w:rsidRPr="006704F3">
        <w:rPr>
          <w:color w:val="000000"/>
          <w:sz w:val="24"/>
          <w:szCs w:val="24"/>
        </w:rPr>
        <w:t>468</w:t>
      </w:r>
      <w:r>
        <w:rPr>
          <w:color w:val="000000"/>
          <w:sz w:val="24"/>
          <w:szCs w:val="24"/>
        </w:rPr>
        <w:t>,1 тыс.</w:t>
      </w:r>
      <w:r w:rsidRPr="006704F3">
        <w:rPr>
          <w:color w:val="000000"/>
          <w:sz w:val="24"/>
          <w:szCs w:val="24"/>
        </w:rPr>
        <w:t xml:space="preserve"> </w:t>
      </w:r>
      <w:r w:rsidRPr="006704F3">
        <w:rPr>
          <w:sz w:val="24"/>
          <w:szCs w:val="24"/>
        </w:rPr>
        <w:t>рублей;</w:t>
      </w:r>
    </w:p>
    <w:p w:rsidR="006704F3" w:rsidRPr="006704F3" w:rsidRDefault="006704F3" w:rsidP="006704F3">
      <w:pPr>
        <w:spacing w:line="293" w:lineRule="exact"/>
        <w:ind w:left="20" w:firstLine="709"/>
        <w:jc w:val="both"/>
      </w:pPr>
      <w:r w:rsidRPr="006704F3">
        <w:t>- административное здание, адрес (местонахождение) объекта: рп. Октябрьский, ул. Магистральная, д. 11а, кадастровый номер 29:18:100104:143; земельный участок, категория земель: земли населенных пунктов, разрешенное использование: для размещения административного здания торговли, общественного питания и бытового обслуживания, общая площадь 127 кв.м, адрес (местонахождение) объекта: рп. Октябрьский, ул. Магистральная, д. 11а, кадастровый номер 29:18:100104:90 – 134</w:t>
      </w:r>
      <w:r>
        <w:t>,</w:t>
      </w:r>
      <w:r w:rsidRPr="006704F3">
        <w:t>4</w:t>
      </w:r>
      <w:r>
        <w:t xml:space="preserve"> тыс.</w:t>
      </w:r>
      <w:r w:rsidRPr="006704F3">
        <w:t>рублей;</w:t>
      </w:r>
    </w:p>
    <w:p w:rsidR="006704F3" w:rsidRPr="006704F3" w:rsidRDefault="006704F3" w:rsidP="006704F3">
      <w:pPr>
        <w:pStyle w:val="41"/>
        <w:shd w:val="clear" w:color="auto" w:fill="auto"/>
        <w:spacing w:before="0" w:line="240" w:lineRule="auto"/>
        <w:ind w:firstLine="709"/>
        <w:rPr>
          <w:sz w:val="24"/>
          <w:szCs w:val="24"/>
        </w:rPr>
      </w:pPr>
      <w:r w:rsidRPr="006704F3">
        <w:rPr>
          <w:sz w:val="24"/>
          <w:szCs w:val="24"/>
        </w:rPr>
        <w:t>- помещение, назначение: нежилое, общей площадью 47,5 кв.м, расположенное по адресу: рп. Октябрьский, ул. Ленина, дом 53, пом. 1, кадастровый номер 29:18:100122:511 – 211</w:t>
      </w:r>
      <w:r>
        <w:rPr>
          <w:sz w:val="24"/>
          <w:szCs w:val="24"/>
        </w:rPr>
        <w:t>,</w:t>
      </w:r>
      <w:r w:rsidRPr="006704F3">
        <w:rPr>
          <w:sz w:val="24"/>
          <w:szCs w:val="24"/>
        </w:rPr>
        <w:t>9</w:t>
      </w:r>
      <w:r>
        <w:rPr>
          <w:sz w:val="24"/>
          <w:szCs w:val="24"/>
        </w:rPr>
        <w:t xml:space="preserve"> тыс.</w:t>
      </w:r>
      <w:r w:rsidRPr="006704F3">
        <w:rPr>
          <w:sz w:val="24"/>
          <w:szCs w:val="24"/>
        </w:rPr>
        <w:t>рублей;</w:t>
      </w:r>
    </w:p>
    <w:p w:rsidR="006704F3" w:rsidRPr="006704F3" w:rsidRDefault="006704F3" w:rsidP="006704F3">
      <w:pPr>
        <w:pStyle w:val="41"/>
        <w:shd w:val="clear" w:color="auto" w:fill="auto"/>
        <w:spacing w:before="0" w:line="240" w:lineRule="auto"/>
        <w:ind w:firstLine="709"/>
        <w:rPr>
          <w:sz w:val="24"/>
          <w:szCs w:val="24"/>
        </w:rPr>
      </w:pPr>
      <w:r w:rsidRPr="006704F3">
        <w:rPr>
          <w:rStyle w:val="af8"/>
          <w:b w:val="0"/>
          <w:color w:val="auto"/>
        </w:rPr>
        <w:t>- помещение, назначение: нежилое, адрес (</w:t>
      </w:r>
      <w:r w:rsidRPr="006704F3">
        <w:rPr>
          <w:sz w:val="24"/>
          <w:szCs w:val="24"/>
        </w:rPr>
        <w:t>местоположение): рп. Октябрьский, ул. Ленина, д.53, пом. 2, общей площадью 54,1 кв.м., кадастровый номер 29:18:100122:512 – 302</w:t>
      </w:r>
      <w:r>
        <w:rPr>
          <w:sz w:val="24"/>
          <w:szCs w:val="24"/>
        </w:rPr>
        <w:t>,2 тыс.</w:t>
      </w:r>
      <w:r w:rsidRPr="006704F3">
        <w:rPr>
          <w:sz w:val="24"/>
          <w:szCs w:val="24"/>
        </w:rPr>
        <w:t>рублей;</w:t>
      </w:r>
    </w:p>
    <w:p w:rsidR="006704F3" w:rsidRPr="006704F3" w:rsidRDefault="006704F3" w:rsidP="006704F3">
      <w:pPr>
        <w:pStyle w:val="41"/>
        <w:shd w:val="clear" w:color="auto" w:fill="auto"/>
        <w:spacing w:before="0" w:line="240" w:lineRule="auto"/>
        <w:ind w:firstLine="709"/>
        <w:rPr>
          <w:sz w:val="24"/>
          <w:szCs w:val="24"/>
        </w:rPr>
      </w:pPr>
      <w:r w:rsidRPr="006704F3">
        <w:rPr>
          <w:sz w:val="24"/>
          <w:szCs w:val="24"/>
        </w:rPr>
        <w:t xml:space="preserve">- </w:t>
      </w:r>
      <w:r w:rsidRPr="006704F3">
        <w:rPr>
          <w:rStyle w:val="af8"/>
          <w:b w:val="0"/>
          <w:color w:val="auto"/>
        </w:rPr>
        <w:t>магазин, назначение: нежилое, адрес (</w:t>
      </w:r>
      <w:r w:rsidRPr="006704F3">
        <w:rPr>
          <w:sz w:val="24"/>
          <w:szCs w:val="24"/>
        </w:rPr>
        <w:t>местоположение): рп. Октябрьский, ул. Заводская, д. 23а – 96</w:t>
      </w:r>
      <w:r>
        <w:rPr>
          <w:sz w:val="24"/>
          <w:szCs w:val="24"/>
        </w:rPr>
        <w:t>,</w:t>
      </w:r>
      <w:r w:rsidRPr="006704F3">
        <w:rPr>
          <w:sz w:val="24"/>
          <w:szCs w:val="24"/>
        </w:rPr>
        <w:t>3</w:t>
      </w:r>
      <w:r>
        <w:rPr>
          <w:sz w:val="24"/>
          <w:szCs w:val="24"/>
        </w:rPr>
        <w:t xml:space="preserve"> тыс.</w:t>
      </w:r>
      <w:r w:rsidRPr="006704F3">
        <w:rPr>
          <w:sz w:val="24"/>
          <w:szCs w:val="24"/>
        </w:rPr>
        <w:t>рублей;</w:t>
      </w:r>
    </w:p>
    <w:p w:rsidR="006704F3" w:rsidRPr="006704F3" w:rsidRDefault="006704F3" w:rsidP="006704F3">
      <w:pPr>
        <w:pStyle w:val="41"/>
        <w:shd w:val="clear" w:color="auto" w:fill="auto"/>
        <w:spacing w:before="0" w:line="240" w:lineRule="auto"/>
        <w:ind w:firstLine="709"/>
        <w:rPr>
          <w:sz w:val="24"/>
          <w:szCs w:val="24"/>
        </w:rPr>
      </w:pPr>
      <w:r w:rsidRPr="006704F3">
        <w:rPr>
          <w:sz w:val="24"/>
          <w:szCs w:val="24"/>
        </w:rPr>
        <w:t>- автотранспорт – 1</w:t>
      </w:r>
      <w:r>
        <w:rPr>
          <w:sz w:val="24"/>
          <w:szCs w:val="24"/>
        </w:rPr>
        <w:t> </w:t>
      </w:r>
      <w:r w:rsidRPr="006704F3">
        <w:rPr>
          <w:sz w:val="24"/>
          <w:szCs w:val="24"/>
        </w:rPr>
        <w:t>334</w:t>
      </w:r>
      <w:r>
        <w:rPr>
          <w:sz w:val="24"/>
          <w:szCs w:val="24"/>
        </w:rPr>
        <w:t>,</w:t>
      </w:r>
      <w:r w:rsidRPr="006704F3">
        <w:rPr>
          <w:sz w:val="24"/>
          <w:szCs w:val="24"/>
        </w:rPr>
        <w:t>5</w:t>
      </w:r>
      <w:r>
        <w:rPr>
          <w:sz w:val="24"/>
          <w:szCs w:val="24"/>
        </w:rPr>
        <w:t xml:space="preserve"> тыс.</w:t>
      </w:r>
      <w:r w:rsidRPr="006704F3">
        <w:rPr>
          <w:sz w:val="24"/>
          <w:szCs w:val="24"/>
        </w:rPr>
        <w:t>рублей.</w:t>
      </w:r>
    </w:p>
    <w:p w:rsidR="006704F3" w:rsidRPr="006704F3" w:rsidRDefault="006704F3" w:rsidP="006704F3">
      <w:pPr>
        <w:autoSpaceDE w:val="0"/>
        <w:autoSpaceDN w:val="0"/>
        <w:adjustRightInd w:val="0"/>
        <w:ind w:firstLine="709"/>
        <w:jc w:val="both"/>
      </w:pPr>
      <w:r w:rsidRPr="006704F3">
        <w:t>За 2023 года доходы от продажи квартир, находящихся в собственности муниципальных округов составили: 2</w:t>
      </w:r>
      <w:r>
        <w:t> </w:t>
      </w:r>
      <w:r w:rsidRPr="006704F3">
        <w:t>534</w:t>
      </w:r>
      <w:r>
        <w:t>,</w:t>
      </w:r>
      <w:r w:rsidRPr="006704F3">
        <w:t>8</w:t>
      </w:r>
      <w:r>
        <w:t xml:space="preserve"> тыс.рублей.</w:t>
      </w:r>
    </w:p>
    <w:p w:rsidR="006704F3" w:rsidRPr="006704F3" w:rsidRDefault="006704F3" w:rsidP="006704F3">
      <w:pPr>
        <w:pStyle w:val="ConsNormal"/>
        <w:tabs>
          <w:tab w:val="num" w:pos="993"/>
        </w:tabs>
        <w:ind w:firstLine="709"/>
        <w:jc w:val="both"/>
        <w:rPr>
          <w:rFonts w:ascii="Times New Roman" w:hAnsi="Times New Roman"/>
          <w:sz w:val="24"/>
          <w:szCs w:val="24"/>
        </w:rPr>
      </w:pPr>
      <w:r w:rsidRPr="006704F3">
        <w:rPr>
          <w:rFonts w:ascii="Times New Roman" w:hAnsi="Times New Roman"/>
          <w:sz w:val="24"/>
          <w:szCs w:val="24"/>
        </w:rPr>
        <w:t>В 2023 году действует 37 договоров аренды муниципального имущества. Сдано в аренду 1539 кв.м. площадей. Доходы от сдачи имущества в аренду за 2023 год составили 2 209 тыс.руб</w:t>
      </w:r>
      <w:r>
        <w:rPr>
          <w:rFonts w:ascii="Times New Roman" w:hAnsi="Times New Roman"/>
          <w:sz w:val="24"/>
          <w:szCs w:val="24"/>
        </w:rPr>
        <w:t>лей</w:t>
      </w:r>
      <w:r w:rsidRPr="006704F3">
        <w:rPr>
          <w:rFonts w:ascii="Times New Roman" w:hAnsi="Times New Roman"/>
          <w:sz w:val="24"/>
          <w:szCs w:val="24"/>
        </w:rPr>
        <w:t>.</w:t>
      </w:r>
    </w:p>
    <w:p w:rsidR="006704F3" w:rsidRPr="006704F3" w:rsidRDefault="006704F3" w:rsidP="006704F3">
      <w:pPr>
        <w:pStyle w:val="ConsNormal"/>
        <w:tabs>
          <w:tab w:val="num" w:pos="993"/>
        </w:tabs>
        <w:ind w:firstLine="709"/>
        <w:jc w:val="both"/>
        <w:rPr>
          <w:rFonts w:ascii="Times New Roman" w:hAnsi="Times New Roman"/>
          <w:sz w:val="24"/>
          <w:szCs w:val="24"/>
        </w:rPr>
      </w:pPr>
      <w:r w:rsidRPr="006704F3">
        <w:rPr>
          <w:rFonts w:ascii="Times New Roman" w:hAnsi="Times New Roman"/>
          <w:sz w:val="24"/>
          <w:szCs w:val="24"/>
        </w:rPr>
        <w:t xml:space="preserve">Доходы по концессионному соглашению (ООО ГК «УЛК») – 1 </w:t>
      </w:r>
      <w:r>
        <w:rPr>
          <w:rFonts w:ascii="Times New Roman" w:hAnsi="Times New Roman"/>
          <w:sz w:val="24"/>
          <w:szCs w:val="24"/>
        </w:rPr>
        <w:t>500</w:t>
      </w:r>
      <w:r w:rsidRPr="006704F3">
        <w:rPr>
          <w:rFonts w:ascii="Times New Roman" w:hAnsi="Times New Roman"/>
          <w:sz w:val="24"/>
          <w:szCs w:val="24"/>
        </w:rPr>
        <w:t>,0</w:t>
      </w:r>
      <w:r>
        <w:rPr>
          <w:rFonts w:ascii="Times New Roman" w:hAnsi="Times New Roman"/>
          <w:sz w:val="24"/>
          <w:szCs w:val="24"/>
        </w:rPr>
        <w:t xml:space="preserve"> тыс.</w:t>
      </w:r>
      <w:r w:rsidRPr="006704F3">
        <w:rPr>
          <w:rFonts w:ascii="Times New Roman" w:hAnsi="Times New Roman"/>
          <w:sz w:val="24"/>
          <w:szCs w:val="24"/>
        </w:rPr>
        <w:t>рублей (за 3,4 кварталы 2022 года и за 2023 год)</w:t>
      </w:r>
      <w:r>
        <w:rPr>
          <w:rFonts w:ascii="Times New Roman" w:hAnsi="Times New Roman"/>
          <w:sz w:val="24"/>
          <w:szCs w:val="24"/>
        </w:rPr>
        <w:t>.</w:t>
      </w:r>
    </w:p>
    <w:p w:rsidR="006704F3" w:rsidRPr="006704F3" w:rsidRDefault="006704F3" w:rsidP="006704F3">
      <w:pPr>
        <w:ind w:firstLine="709"/>
        <w:jc w:val="both"/>
      </w:pPr>
      <w:r w:rsidRPr="006704F3">
        <w:t>Сальдо на 01.01.2024 года по договорам аренды муниципального имущества составляет – 35 325,96 рублей.</w:t>
      </w:r>
    </w:p>
    <w:p w:rsidR="004F3F69" w:rsidRPr="004F3F69" w:rsidRDefault="004F3F69" w:rsidP="004F3F69">
      <w:pPr>
        <w:spacing w:line="276" w:lineRule="auto"/>
        <w:ind w:firstLine="709"/>
        <w:jc w:val="both"/>
      </w:pPr>
      <w:r w:rsidRPr="004F3F69">
        <w:t>За 2023 год в ЕГРН зарегистрировано право собственности на 1945 объектов муниципальной собственности.</w:t>
      </w:r>
    </w:p>
    <w:p w:rsidR="004F3F69" w:rsidRPr="004F3F69" w:rsidRDefault="004F3F69" w:rsidP="004F3F69">
      <w:pPr>
        <w:spacing w:line="276" w:lineRule="auto"/>
        <w:ind w:firstLine="709"/>
        <w:jc w:val="both"/>
      </w:pPr>
      <w:r w:rsidRPr="004F3F69">
        <w:t>Проведено 16 электронных аукционов на право заключения договора аренды, предусматривающий переход права владения и (или) пользования в отношении муниципального имущества Устьянского муниципального округа.</w:t>
      </w:r>
    </w:p>
    <w:p w:rsidR="004F3F69" w:rsidRPr="004F3F69" w:rsidRDefault="004F3F69" w:rsidP="004F3F69">
      <w:pPr>
        <w:spacing w:line="276" w:lineRule="auto"/>
        <w:ind w:firstLine="709"/>
        <w:jc w:val="both"/>
      </w:pPr>
      <w:r w:rsidRPr="004F3F69">
        <w:t>Проведено 16 электронных аукционов по продаже движимого имущества, составляющего казну Устьянского муниципального округа Архангельской области.</w:t>
      </w:r>
    </w:p>
    <w:p w:rsidR="004F3F69" w:rsidRPr="004F3F69" w:rsidRDefault="00041FD5" w:rsidP="004F3F69">
      <w:pPr>
        <w:tabs>
          <w:tab w:val="left" w:pos="851"/>
        </w:tabs>
        <w:spacing w:line="276" w:lineRule="auto"/>
        <w:ind w:firstLine="568"/>
        <w:jc w:val="both"/>
      </w:pPr>
      <w:r>
        <w:t xml:space="preserve"> </w:t>
      </w:r>
      <w:r w:rsidR="004F3F69" w:rsidRPr="004F3F69">
        <w:t xml:space="preserve">На протяжении 2023 года продолжалась приватизация муниципального жилищного фонда (приватизировано 109 объектов жилфонда). Заключено </w:t>
      </w:r>
      <w:r w:rsidR="004F3F69">
        <w:t xml:space="preserve">13 </w:t>
      </w:r>
      <w:r w:rsidR="004F3F69" w:rsidRPr="004F3F69">
        <w:t>договоров деприватизац</w:t>
      </w:r>
      <w:r w:rsidR="004F3F69">
        <w:t>ии</w:t>
      </w:r>
      <w:r w:rsidR="004F3F69" w:rsidRPr="004F3F69">
        <w:t>.</w:t>
      </w:r>
    </w:p>
    <w:p w:rsidR="004F3F69" w:rsidRPr="004F3F69" w:rsidRDefault="001B102D" w:rsidP="004F3F69">
      <w:pPr>
        <w:spacing w:line="276" w:lineRule="auto"/>
        <w:ind w:firstLine="568"/>
        <w:jc w:val="both"/>
      </w:pPr>
      <w:r w:rsidRPr="001B102D">
        <w:t>За 2023 год по договорам социального найма жилых помещений начислено 10</w:t>
      </w:r>
      <w:r>
        <w:t> </w:t>
      </w:r>
      <w:r w:rsidRPr="001B102D">
        <w:t>328</w:t>
      </w:r>
      <w:r>
        <w:t>,7 тыс.</w:t>
      </w:r>
      <w:r w:rsidRPr="001B102D">
        <w:t>руб</w:t>
      </w:r>
      <w:r>
        <w:t>лей</w:t>
      </w:r>
      <w:r w:rsidRPr="001B102D">
        <w:t>. В бюджет администрации Устьянского муниципального округа поступило денежных средств от сдачи в наем жилых помещений на сумму 9</w:t>
      </w:r>
      <w:r>
        <w:t> </w:t>
      </w:r>
      <w:r w:rsidRPr="001B102D">
        <w:t>494</w:t>
      </w:r>
      <w:r>
        <w:t>,1 тыс.</w:t>
      </w:r>
      <w:r w:rsidRPr="001B102D">
        <w:t>руб</w:t>
      </w:r>
      <w:r>
        <w:t>лей</w:t>
      </w:r>
      <w:r w:rsidRPr="001B102D">
        <w:t xml:space="preserve">. </w:t>
      </w:r>
      <w:r w:rsidRPr="001B102D">
        <w:lastRenderedPageBreak/>
        <w:t>Задолженность за найм жилых помещений на конец отчетного периода составила 9</w:t>
      </w:r>
      <w:r>
        <w:t> </w:t>
      </w:r>
      <w:r w:rsidRPr="001B102D">
        <w:t>321</w:t>
      </w:r>
      <w:r>
        <w:t>,5 тыс.</w:t>
      </w:r>
      <w:r w:rsidRPr="001B102D">
        <w:t xml:space="preserve"> руб</w:t>
      </w:r>
      <w:r>
        <w:t>лей</w:t>
      </w:r>
      <w:r w:rsidRPr="001B102D">
        <w:t>. На исполнение в службу судебных приставов направлено 65 судебных приказ</w:t>
      </w:r>
      <w:r>
        <w:t>ов</w:t>
      </w:r>
      <w:r w:rsidRPr="001B102D">
        <w:t xml:space="preserve"> на сумму 602</w:t>
      </w:r>
      <w:r>
        <w:t>,2 тыс.</w:t>
      </w:r>
      <w:r w:rsidRPr="001B102D">
        <w:t>рублей.</w:t>
      </w:r>
      <w:r w:rsidRPr="00695025">
        <w:rPr>
          <w:sz w:val="28"/>
          <w:szCs w:val="28"/>
        </w:rPr>
        <w:t xml:space="preserve"> </w:t>
      </w:r>
      <w:r w:rsidR="004F3F69" w:rsidRPr="004F3F69">
        <w:t xml:space="preserve">Общая площадь по договорам социального найма составляет 145 430,05 м2. </w:t>
      </w:r>
    </w:p>
    <w:p w:rsidR="004F3F69" w:rsidRPr="004F3F69" w:rsidRDefault="004F3F69" w:rsidP="004F3F69">
      <w:pPr>
        <w:spacing w:line="276" w:lineRule="auto"/>
        <w:jc w:val="both"/>
      </w:pPr>
      <w:r>
        <w:t xml:space="preserve">          </w:t>
      </w:r>
      <w:r w:rsidRPr="004F3F69">
        <w:t>С начала года открыто 1</w:t>
      </w:r>
      <w:r w:rsidR="007D2945">
        <w:t> </w:t>
      </w:r>
      <w:r w:rsidRPr="004F3F69">
        <w:t>056</w:t>
      </w:r>
      <w:r w:rsidR="007D2945">
        <w:t xml:space="preserve"> ед.</w:t>
      </w:r>
      <w:r w:rsidRPr="004F3F69">
        <w:t xml:space="preserve"> новых лицевых счетов</w:t>
      </w:r>
      <w:r w:rsidR="007D2945">
        <w:t xml:space="preserve"> на жилые помещения муниципального жилфонда</w:t>
      </w:r>
      <w:r w:rsidRPr="004F3F69">
        <w:t xml:space="preserve">, из них: </w:t>
      </w:r>
    </w:p>
    <w:p w:rsidR="004F3F69" w:rsidRPr="004F3F69" w:rsidRDefault="004F3F69" w:rsidP="004F3F69">
      <w:pPr>
        <w:spacing w:line="276" w:lineRule="auto"/>
        <w:jc w:val="both"/>
      </w:pPr>
      <w:r w:rsidRPr="004F3F69">
        <w:t xml:space="preserve">            - принято от городского поселения «Октябрьское» - 607 ед.,</w:t>
      </w:r>
    </w:p>
    <w:p w:rsidR="004F3F69" w:rsidRPr="004F3F69" w:rsidRDefault="004F3F69" w:rsidP="004F3F69">
      <w:pPr>
        <w:spacing w:line="276" w:lineRule="auto"/>
        <w:jc w:val="both"/>
      </w:pPr>
      <w:r w:rsidRPr="004F3F69">
        <w:t xml:space="preserve">            - по договорам найма жилого помещения коммерческого жилфонда – 8 ед.; </w:t>
      </w:r>
    </w:p>
    <w:p w:rsidR="004F3F69" w:rsidRPr="004F3F69" w:rsidRDefault="004F3F69" w:rsidP="004F3F69">
      <w:pPr>
        <w:spacing w:line="276" w:lineRule="auto"/>
        <w:jc w:val="both"/>
      </w:pPr>
      <w:r w:rsidRPr="004F3F69">
        <w:t xml:space="preserve">            - по договорам найма жилого помещения маневренного жилфонда – 15 ед.; </w:t>
      </w:r>
    </w:p>
    <w:p w:rsidR="004F3F69" w:rsidRPr="004F3F69" w:rsidRDefault="004F3F69" w:rsidP="004F3F69">
      <w:pPr>
        <w:spacing w:line="276" w:lineRule="auto"/>
        <w:jc w:val="both"/>
      </w:pPr>
      <w:r w:rsidRPr="004F3F69">
        <w:t xml:space="preserve">            - по договорам найма жилого помещения специального жилфонда (дети-сироты) – 4 ед.;     </w:t>
      </w:r>
    </w:p>
    <w:p w:rsidR="004F3F69" w:rsidRPr="004F3F69" w:rsidRDefault="004F3F69" w:rsidP="004F3F69">
      <w:pPr>
        <w:spacing w:line="276" w:lineRule="auto"/>
        <w:jc w:val="both"/>
      </w:pPr>
      <w:r w:rsidRPr="004F3F69">
        <w:t xml:space="preserve">            - по договорам социального найма жилого помещения – 419 ед., в том числе: по программе переселения </w:t>
      </w:r>
      <w:r w:rsidR="007D2945">
        <w:t>–</w:t>
      </w:r>
      <w:r w:rsidRPr="004F3F69">
        <w:t xml:space="preserve"> 351</w:t>
      </w:r>
      <w:r w:rsidR="007D2945">
        <w:t xml:space="preserve"> ед.</w:t>
      </w:r>
      <w:r w:rsidRPr="004F3F69">
        <w:t>, из них 1</w:t>
      </w:r>
      <w:r w:rsidR="007D2945">
        <w:t>ед.</w:t>
      </w:r>
      <w:r w:rsidRPr="004F3F69">
        <w:t xml:space="preserve"> закрепление (сохранение) права пользования жилым помещением за несовершеннолетним ребенком, переведено в соцнайм из специального жилфонда – 3 ед.</w:t>
      </w:r>
    </w:p>
    <w:p w:rsidR="004F3F69" w:rsidRPr="004F3F69" w:rsidRDefault="004F3F69" w:rsidP="004F3F69">
      <w:pPr>
        <w:spacing w:line="276" w:lineRule="auto"/>
        <w:ind w:firstLine="709"/>
        <w:jc w:val="both"/>
      </w:pPr>
      <w:r w:rsidRPr="004F3F69">
        <w:t xml:space="preserve">С начала года закрыто </w:t>
      </w:r>
      <w:r>
        <w:t>412</w:t>
      </w:r>
      <w:r w:rsidR="007D2945">
        <w:t xml:space="preserve"> ед.</w:t>
      </w:r>
      <w:r>
        <w:t xml:space="preserve"> лицевых счетов, из них: </w:t>
      </w:r>
      <w:r w:rsidRPr="004F3F69">
        <w:t>признано аварийным</w:t>
      </w:r>
      <w:r>
        <w:t xml:space="preserve"> – 257 ед.</w:t>
      </w:r>
      <w:r w:rsidRPr="004F3F69">
        <w:t>, закрыто в связи с приватизацией</w:t>
      </w:r>
      <w:r>
        <w:t xml:space="preserve"> – 109 ед., </w:t>
      </w:r>
      <w:r w:rsidRPr="004F3F69">
        <w:t>закрыто по другим причинам (смерть нанимателя, расторжение по собственному желанию, и т.д.)</w:t>
      </w:r>
      <w:r>
        <w:t xml:space="preserve"> – 46 ед.</w:t>
      </w:r>
    </w:p>
    <w:p w:rsidR="004F3F69" w:rsidRPr="004F3F69" w:rsidRDefault="004F3F69" w:rsidP="004F3F69">
      <w:pPr>
        <w:spacing w:line="276" w:lineRule="auto"/>
        <w:ind w:firstLine="709"/>
        <w:jc w:val="both"/>
        <w:rPr>
          <w:rFonts w:ascii="Calibri" w:hAnsi="Calibri"/>
        </w:rPr>
      </w:pPr>
      <w:r w:rsidRPr="004F3F69">
        <w:t>На 01 января 2024 года в КУМИ 3806</w:t>
      </w:r>
      <w:r w:rsidR="007D2945">
        <w:t xml:space="preserve"> ед.</w:t>
      </w:r>
      <w:r w:rsidRPr="004F3F69">
        <w:t xml:space="preserve"> действующих договоров найма жилого помещения, из них: временный жилфонд</w:t>
      </w:r>
      <w:r w:rsidR="007D2945">
        <w:t xml:space="preserve"> – </w:t>
      </w:r>
      <w:r w:rsidRPr="004F3F69">
        <w:t>77</w:t>
      </w:r>
      <w:r w:rsidR="007D2945">
        <w:t xml:space="preserve"> ед.</w:t>
      </w:r>
      <w:r w:rsidRPr="004F3F69">
        <w:t xml:space="preserve"> договоров, закрепление (сохранение) права пользования жилым помещением за несовершеннолетним ребенком – 23 договор</w:t>
      </w:r>
      <w:r w:rsidR="007D2945">
        <w:t>а</w:t>
      </w:r>
      <w:r w:rsidRPr="004F3F69">
        <w:t>, коммерческий найм – 43 договор</w:t>
      </w:r>
      <w:r w:rsidR="007D2945">
        <w:t>а</w:t>
      </w:r>
      <w:r w:rsidRPr="004F3F69">
        <w:t>, маневренный фонд – 21 договор, спец. жилфонд (дети-сироты) – 56 договоров, служебный найм – 17 договоров, 3569</w:t>
      </w:r>
      <w:r w:rsidR="007D2945">
        <w:t xml:space="preserve"> ед.</w:t>
      </w:r>
      <w:r w:rsidRPr="004F3F69">
        <w:t xml:space="preserve"> – </w:t>
      </w:r>
      <w:r w:rsidRPr="004F3F69">
        <w:rPr>
          <w:bCs/>
        </w:rPr>
        <w:t>договоры социального найма жилого помещения.</w:t>
      </w:r>
      <w:r w:rsidRPr="004F3F69">
        <w:rPr>
          <w:rFonts w:ascii="Calibri" w:hAnsi="Calibri"/>
        </w:rPr>
        <w:t xml:space="preserve"> </w:t>
      </w:r>
    </w:p>
    <w:p w:rsidR="004F3F69" w:rsidRPr="004F3F69" w:rsidRDefault="004F3F69" w:rsidP="004F7223">
      <w:pPr>
        <w:spacing w:line="276" w:lineRule="auto"/>
        <w:ind w:firstLine="709"/>
        <w:jc w:val="both"/>
      </w:pPr>
      <w:r w:rsidRPr="004F3F69">
        <w:t>Осуществлен снос 34 многоквартирных аварийных домов общей площадью 5780,7 кв.м., а также аварийного здания ДК Шангалы площадью  1401,3 кв.м.</w:t>
      </w:r>
    </w:p>
    <w:p w:rsidR="00991479" w:rsidRPr="00991479" w:rsidRDefault="004F3F69" w:rsidP="004F7223">
      <w:pPr>
        <w:spacing w:line="276" w:lineRule="auto"/>
        <w:ind w:firstLine="709"/>
        <w:jc w:val="both"/>
      </w:pPr>
      <w:r w:rsidRPr="004F3F69">
        <w:t>Продано в собственность 90 земельных участк</w:t>
      </w:r>
      <w:r w:rsidR="0050630C">
        <w:t>ов</w:t>
      </w:r>
      <w:r w:rsidRPr="004F3F69">
        <w:t>, на которых находятся здания, строения, сооружения, принадлежащие гражданам или юридическим лицам, общей площадью 394699 кв.м.</w:t>
      </w:r>
      <w:r w:rsidR="00991479" w:rsidRPr="00991479">
        <w:rPr>
          <w:sz w:val="28"/>
          <w:szCs w:val="28"/>
        </w:rPr>
        <w:t xml:space="preserve"> </w:t>
      </w:r>
      <w:r w:rsidR="00991479" w:rsidRPr="00991479">
        <w:t>Общая  сумма поступлений по результатам проведенных аукционов и продаже в собственность земельных участков составляет 1 336 тыс. рублей.</w:t>
      </w:r>
    </w:p>
    <w:p w:rsidR="00991479" w:rsidRPr="00991479" w:rsidRDefault="004F3F69" w:rsidP="004F7223">
      <w:pPr>
        <w:spacing w:line="276" w:lineRule="auto"/>
        <w:ind w:firstLine="709"/>
        <w:jc w:val="both"/>
      </w:pPr>
      <w:r w:rsidRPr="004F3F69">
        <w:t>Проведено 26 аукционов на право заключения договора аренды на 54 земельных участк</w:t>
      </w:r>
      <w:r w:rsidR="0050630C">
        <w:t>ов</w:t>
      </w:r>
      <w:r w:rsidRPr="004F3F69">
        <w:t xml:space="preserve">, общей площадью 141166 кв.м. </w:t>
      </w:r>
      <w:r w:rsidR="00991479" w:rsidRPr="00991479">
        <w:t>на общую сумму 3 623</w:t>
      </w:r>
      <w:r w:rsidR="00991479">
        <w:t xml:space="preserve"> тыс.</w:t>
      </w:r>
      <w:r w:rsidR="00991479" w:rsidRPr="00991479">
        <w:t xml:space="preserve">рублей. </w:t>
      </w:r>
    </w:p>
    <w:p w:rsidR="004F3F69" w:rsidRPr="004F3F69" w:rsidRDefault="004F3F69" w:rsidP="004F7223">
      <w:pPr>
        <w:spacing w:line="276" w:lineRule="auto"/>
        <w:ind w:firstLine="709"/>
        <w:jc w:val="both"/>
      </w:pPr>
      <w:r w:rsidRPr="004F3F69">
        <w:rPr>
          <w:shd w:val="clear" w:color="auto" w:fill="FFFFFF"/>
        </w:rPr>
        <w:t>С 29 июня 2021 года Федеральным законом от 30.12.2020 № 518-ФЗ «О внесении изменений в отдельные законодательные акты Российской Федерации» (далее-518-ФЗ) установлен порядок выявления правообладателей ранее учтенных объектов недвижимости. В соответствии с которым, КУМИ проводят мероприятия по выявлению правообладателей</w:t>
      </w:r>
      <w:r w:rsidR="0050630C">
        <w:rPr>
          <w:shd w:val="clear" w:color="auto" w:fill="FFFFFF"/>
        </w:rPr>
        <w:t>,</w:t>
      </w:r>
      <w:r w:rsidRPr="004F3F69">
        <w:rPr>
          <w:shd w:val="clear" w:color="auto" w:fill="FFFFFF"/>
        </w:rPr>
        <w:t xml:space="preserve"> ранее учтенных объектов недвижимости и направлению сведений о них в Единый государственный реестр недвижимости (далее ЕГРН). Работа строится на межведомственном взаимодействии с налоговыми органами, органами технической инвентаризации, органами записи актов гражданского состояния, Пенсионным фондом, нотариусами - поднимаются сведения архивов и анализируются все имеющиеся документы. В случае выявления собственников ранее учтенных объектов недвижимости КУМИ проинформируют их об этом и при отсутствии возражений от этих граждан, самостоятельно направят в Управление Росреестра заявления о внесении в ЕГРН соответствующих сведений о правообладателе. </w:t>
      </w:r>
      <w:r w:rsidRPr="004F3F69">
        <w:rPr>
          <w:shd w:val="clear" w:color="auto" w:fill="FFFFFF"/>
        </w:rPr>
        <w:lastRenderedPageBreak/>
        <w:t>Всего на территории Устьянского муниципального округа необходимо отработать 15216</w:t>
      </w:r>
      <w:r w:rsidR="0050630C">
        <w:rPr>
          <w:shd w:val="clear" w:color="auto" w:fill="FFFFFF"/>
        </w:rPr>
        <w:t xml:space="preserve"> ед.</w:t>
      </w:r>
      <w:r w:rsidRPr="004F3F69">
        <w:rPr>
          <w:shd w:val="clear" w:color="auto" w:fill="FFFFFF"/>
        </w:rPr>
        <w:t xml:space="preserve"> ранее учтенных объектов недвижимости. На 1 января 2024 года обработано 2935</w:t>
      </w:r>
      <w:r w:rsidR="0050630C">
        <w:rPr>
          <w:shd w:val="clear" w:color="auto" w:fill="FFFFFF"/>
        </w:rPr>
        <w:t xml:space="preserve"> ед.</w:t>
      </w:r>
    </w:p>
    <w:p w:rsidR="000D2DDC" w:rsidRPr="000D2DDC" w:rsidRDefault="000D2DDC" w:rsidP="004F7223">
      <w:pPr>
        <w:spacing w:line="276" w:lineRule="auto"/>
        <w:ind w:firstLine="709"/>
        <w:jc w:val="both"/>
        <w:rPr>
          <w:color w:val="000000" w:themeColor="text1"/>
        </w:rPr>
      </w:pPr>
      <w:r w:rsidRPr="000D2DDC">
        <w:rPr>
          <w:color w:val="000000" w:themeColor="text1"/>
        </w:rPr>
        <w:t>За 1 января 2024 года начислено арендной платы за землю по договорам аренды земельных участков, государственная собственность на которые не разграничена и которые расположены в границах муниципальных округов на сумму 13</w:t>
      </w:r>
      <w:r>
        <w:rPr>
          <w:color w:val="000000" w:themeColor="text1"/>
        </w:rPr>
        <w:t> </w:t>
      </w:r>
      <w:r w:rsidRPr="000D2DDC">
        <w:rPr>
          <w:color w:val="000000" w:themeColor="text1"/>
        </w:rPr>
        <w:t>507</w:t>
      </w:r>
      <w:r>
        <w:rPr>
          <w:color w:val="000000" w:themeColor="text1"/>
        </w:rPr>
        <w:t>,8 тыс.рублей</w:t>
      </w:r>
      <w:r w:rsidRPr="000D2DDC">
        <w:rPr>
          <w:color w:val="000000" w:themeColor="text1"/>
        </w:rPr>
        <w:t>, по договорам  аренды земельных участков, находящиеся в собственности муниципальных округов, на сумму 3</w:t>
      </w:r>
      <w:r>
        <w:rPr>
          <w:color w:val="000000" w:themeColor="text1"/>
        </w:rPr>
        <w:t> </w:t>
      </w:r>
      <w:r w:rsidRPr="000D2DDC">
        <w:rPr>
          <w:color w:val="000000" w:themeColor="text1"/>
        </w:rPr>
        <w:t>171</w:t>
      </w:r>
      <w:r>
        <w:rPr>
          <w:color w:val="000000" w:themeColor="text1"/>
        </w:rPr>
        <w:t>,4 тыс.рублей</w:t>
      </w:r>
      <w:r w:rsidRPr="000D2DDC">
        <w:rPr>
          <w:color w:val="000000" w:themeColor="text1"/>
        </w:rPr>
        <w:t>. Поступило арендных платежей за 2023 год  за земли, государственная собственность на которые не разграничена, вместе с задолженностью прошлых лет на сумму 16</w:t>
      </w:r>
      <w:r>
        <w:rPr>
          <w:color w:val="000000" w:themeColor="text1"/>
        </w:rPr>
        <w:t> </w:t>
      </w:r>
      <w:r w:rsidRPr="000D2DDC">
        <w:rPr>
          <w:color w:val="000000" w:themeColor="text1"/>
        </w:rPr>
        <w:t>304</w:t>
      </w:r>
      <w:r>
        <w:rPr>
          <w:color w:val="000000" w:themeColor="text1"/>
        </w:rPr>
        <w:t>,5 тыс.рублей</w:t>
      </w:r>
      <w:r w:rsidRPr="000D2DDC">
        <w:rPr>
          <w:color w:val="000000" w:themeColor="text1"/>
        </w:rPr>
        <w:t>,  за земли, находящиеся в собственности муниципальных округов, на сумму 3</w:t>
      </w:r>
      <w:r>
        <w:rPr>
          <w:color w:val="000000" w:themeColor="text1"/>
        </w:rPr>
        <w:t> </w:t>
      </w:r>
      <w:r w:rsidRPr="000D2DDC">
        <w:rPr>
          <w:color w:val="000000" w:themeColor="text1"/>
        </w:rPr>
        <w:t>60</w:t>
      </w:r>
      <w:r>
        <w:rPr>
          <w:color w:val="000000" w:themeColor="text1"/>
        </w:rPr>
        <w:t>9,0 тыс.рублей</w:t>
      </w:r>
      <w:r w:rsidRPr="000D2DDC">
        <w:rPr>
          <w:color w:val="000000" w:themeColor="text1"/>
        </w:rPr>
        <w:t>. Задолженность по арендной плате за земельные участки на 01.01.2024 составляет  за земли, государственная собственность на которые не разграничена,  - 4</w:t>
      </w:r>
      <w:r>
        <w:rPr>
          <w:color w:val="000000" w:themeColor="text1"/>
        </w:rPr>
        <w:t> </w:t>
      </w:r>
      <w:r w:rsidRPr="000D2DDC">
        <w:rPr>
          <w:color w:val="000000" w:themeColor="text1"/>
        </w:rPr>
        <w:t>782</w:t>
      </w:r>
      <w:r>
        <w:rPr>
          <w:color w:val="000000" w:themeColor="text1"/>
        </w:rPr>
        <w:t>,3 тыс.рублей</w:t>
      </w:r>
      <w:r w:rsidRPr="000D2DDC">
        <w:rPr>
          <w:color w:val="000000" w:themeColor="text1"/>
        </w:rPr>
        <w:t>,   за земли, находящиеся в собственности муниципальных округов, на сумму 250</w:t>
      </w:r>
      <w:r>
        <w:rPr>
          <w:color w:val="000000" w:themeColor="text1"/>
        </w:rPr>
        <w:t>,5 тыс.рублей</w:t>
      </w:r>
      <w:r w:rsidRPr="000D2DDC">
        <w:rPr>
          <w:color w:val="000000" w:themeColor="text1"/>
        </w:rPr>
        <w:t>.</w:t>
      </w:r>
      <w:r>
        <w:rPr>
          <w:color w:val="000000" w:themeColor="text1"/>
        </w:rPr>
        <w:t xml:space="preserve"> </w:t>
      </w:r>
      <w:r w:rsidR="004F3F69" w:rsidRPr="000D2DDC">
        <w:rPr>
          <w:color w:val="000000" w:themeColor="text1"/>
        </w:rPr>
        <w:t>За 2023 год вновь заключено 139 договоров аренды земельных участков, государственная собственность на которые не разграничена, и 12 договоров из земель</w:t>
      </w:r>
      <w:r w:rsidRPr="000D2DDC">
        <w:rPr>
          <w:color w:val="000000" w:themeColor="text1"/>
        </w:rPr>
        <w:t>, находящихся в собственности муниципального округа.</w:t>
      </w:r>
    </w:p>
    <w:p w:rsidR="00F94D53" w:rsidRPr="00F94D53" w:rsidRDefault="00F94D53" w:rsidP="004F7223">
      <w:pPr>
        <w:spacing w:line="276" w:lineRule="auto"/>
        <w:ind w:firstLine="709"/>
        <w:jc w:val="both"/>
        <w:rPr>
          <w:color w:val="000000" w:themeColor="text1"/>
          <w:spacing w:val="2"/>
          <w:position w:val="2"/>
        </w:rPr>
      </w:pPr>
      <w:r w:rsidRPr="00F94D53">
        <w:rPr>
          <w:color w:val="000000" w:themeColor="text1"/>
        </w:rPr>
        <w:t>В ОСП по Устьянскому району Архангельской области направлено 9 судебных приказов по задолженности на сумму 112</w:t>
      </w:r>
      <w:r>
        <w:rPr>
          <w:color w:val="000000" w:themeColor="text1"/>
        </w:rPr>
        <w:t>,1 тыс.рублей</w:t>
      </w:r>
      <w:r w:rsidRPr="00F94D53">
        <w:rPr>
          <w:color w:val="000000" w:themeColor="text1"/>
          <w:spacing w:val="2"/>
          <w:position w:val="2"/>
        </w:rPr>
        <w:t>, из них оплачено 5</w:t>
      </w:r>
      <w:r>
        <w:rPr>
          <w:color w:val="000000" w:themeColor="text1"/>
          <w:spacing w:val="2"/>
          <w:position w:val="2"/>
        </w:rPr>
        <w:t>,2 тыс.рублей</w:t>
      </w:r>
      <w:r w:rsidRPr="00F94D53">
        <w:rPr>
          <w:color w:val="000000" w:themeColor="text1"/>
          <w:spacing w:val="2"/>
          <w:position w:val="2"/>
        </w:rPr>
        <w:t xml:space="preserve">. </w:t>
      </w:r>
      <w:r w:rsidRPr="00F94D53">
        <w:rPr>
          <w:color w:val="000000" w:themeColor="text1"/>
        </w:rPr>
        <w:t>В ОСП по Ломоносовскому округу гор. Архангельска, ОСП по гор. Рыбинску № 1 и Рыбинскому району Ярославской области направлено 2 судебных приказа по задолженности на сумму 21</w:t>
      </w:r>
      <w:r>
        <w:rPr>
          <w:color w:val="000000" w:themeColor="text1"/>
        </w:rPr>
        <w:t>,7 тыс.рублей</w:t>
      </w:r>
      <w:r w:rsidRPr="00F94D53">
        <w:rPr>
          <w:color w:val="000000" w:themeColor="text1"/>
          <w:spacing w:val="2"/>
          <w:position w:val="2"/>
        </w:rPr>
        <w:t>. Предъявлено 60 претензий на сумму 6</w:t>
      </w:r>
      <w:r>
        <w:rPr>
          <w:color w:val="000000" w:themeColor="text1"/>
          <w:spacing w:val="2"/>
          <w:position w:val="2"/>
        </w:rPr>
        <w:t> </w:t>
      </w:r>
      <w:r w:rsidRPr="00F94D53">
        <w:rPr>
          <w:color w:val="000000" w:themeColor="text1"/>
          <w:spacing w:val="2"/>
          <w:position w:val="2"/>
        </w:rPr>
        <w:t>260</w:t>
      </w:r>
      <w:r>
        <w:rPr>
          <w:color w:val="000000" w:themeColor="text1"/>
          <w:spacing w:val="2"/>
          <w:position w:val="2"/>
        </w:rPr>
        <w:t>,</w:t>
      </w:r>
      <w:r w:rsidRPr="00F94D53">
        <w:rPr>
          <w:color w:val="000000" w:themeColor="text1"/>
          <w:spacing w:val="2"/>
          <w:position w:val="2"/>
        </w:rPr>
        <w:t>1</w:t>
      </w:r>
      <w:r>
        <w:rPr>
          <w:color w:val="000000" w:themeColor="text1"/>
          <w:spacing w:val="2"/>
          <w:position w:val="2"/>
        </w:rPr>
        <w:t xml:space="preserve"> тыс.рублей</w:t>
      </w:r>
      <w:r w:rsidRPr="00F94D53">
        <w:rPr>
          <w:color w:val="000000" w:themeColor="text1"/>
          <w:spacing w:val="2"/>
          <w:position w:val="2"/>
        </w:rPr>
        <w:t>.</w:t>
      </w:r>
    </w:p>
    <w:p w:rsidR="00F94D53" w:rsidRPr="00F94D53" w:rsidRDefault="00F94D53" w:rsidP="004F7223">
      <w:pPr>
        <w:spacing w:line="276" w:lineRule="auto"/>
        <w:ind w:firstLine="709"/>
        <w:jc w:val="both"/>
      </w:pPr>
      <w:r w:rsidRPr="00F94D53">
        <w:t>Подготовлено 1278 постановлений, в том числе: 976 в области земельных отношений, 302 в отношении вопросов о муниципальном имуществе.</w:t>
      </w:r>
    </w:p>
    <w:p w:rsidR="004F3F69" w:rsidRPr="004F3F69" w:rsidRDefault="004F3F69" w:rsidP="004F7223">
      <w:pPr>
        <w:spacing w:line="276" w:lineRule="auto"/>
        <w:ind w:firstLine="709"/>
        <w:jc w:val="both"/>
      </w:pPr>
      <w:r w:rsidRPr="004F3F69">
        <w:t>За 2023 год было проведено 18 заседаний жилищной комиссии, по результатам, которых было принято 36 положительных решени</w:t>
      </w:r>
      <w:r w:rsidR="00B6361A">
        <w:t>я</w:t>
      </w:r>
      <w:r w:rsidRPr="004F3F69">
        <w:t xml:space="preserve"> и 6 отрицательных решения.</w:t>
      </w:r>
    </w:p>
    <w:p w:rsidR="004F3F69" w:rsidRPr="004F3F69" w:rsidRDefault="004F3F69" w:rsidP="004F7223">
      <w:pPr>
        <w:spacing w:line="276" w:lineRule="auto"/>
        <w:ind w:firstLine="709"/>
        <w:jc w:val="both"/>
      </w:pPr>
      <w:r w:rsidRPr="004F3F69">
        <w:t xml:space="preserve">За </w:t>
      </w:r>
      <w:r w:rsidR="00F661C3">
        <w:t>2023 год поступило 42 заявления</w:t>
      </w:r>
      <w:r w:rsidRPr="004F3F69">
        <w:t xml:space="preserve"> о признании семей</w:t>
      </w:r>
      <w:r w:rsidR="00F661C3">
        <w:t xml:space="preserve"> </w:t>
      </w:r>
      <w:r w:rsidRPr="004F3F69">
        <w:t>малоимущими, для принятия на учет в качестве нуждающихся в жилых помещениях, предоставляемых по договорам социального найма. По результатам, которых было принято 23 положительных решения, 10 отрицательных решений, 7 решений об отказе в принятии документов.</w:t>
      </w:r>
    </w:p>
    <w:p w:rsidR="004F3F69" w:rsidRPr="004F3F69" w:rsidRDefault="004F3F69" w:rsidP="004F7223">
      <w:pPr>
        <w:spacing w:line="276" w:lineRule="auto"/>
        <w:ind w:firstLine="709"/>
        <w:jc w:val="both"/>
      </w:pPr>
      <w:r w:rsidRPr="004F3F69">
        <w:t>За 2023 год было проведено 8 комиссий по предоставлению жилых помещений жилищного фонда коммерческого использования по адресу: Архангельская область, Устьянский район, п. Октябрьский, пер. Шангальский, д. 7. По результатам, которых было принято 6 положительных решений и 10 отрицательных решений.</w:t>
      </w:r>
    </w:p>
    <w:p w:rsidR="004F3F69" w:rsidRDefault="004F3F69" w:rsidP="004F7223">
      <w:pPr>
        <w:spacing w:line="276" w:lineRule="auto"/>
        <w:ind w:firstLine="709"/>
        <w:jc w:val="both"/>
      </w:pPr>
      <w:r w:rsidRPr="004F3F69">
        <w:t xml:space="preserve">На 01.01.2024 </w:t>
      </w:r>
      <w:r w:rsidR="008C69D6" w:rsidRPr="004F3F69">
        <w:t xml:space="preserve">270 семей </w:t>
      </w:r>
      <w:r w:rsidRPr="004F3F69">
        <w:t>включено в реестр многодетных, имеющих право на однократное бесплатное приобретение земельного участка в собственность или</w:t>
      </w:r>
      <w:r w:rsidR="008C69D6">
        <w:t xml:space="preserve"> в аренду без проведения торгов</w:t>
      </w:r>
      <w:r w:rsidRPr="004F3F69">
        <w:t xml:space="preserve">. Предоставлено всего 11 земельных участков в общую долевую собственность на территории Устьянского муниципального округа. </w:t>
      </w:r>
      <w:r w:rsidR="008C69D6" w:rsidRPr="004F3F69">
        <w:t xml:space="preserve">19 семей </w:t>
      </w:r>
      <w:r w:rsidR="008C69D6">
        <w:t>п</w:t>
      </w:r>
      <w:r w:rsidRPr="004F3F69">
        <w:t>олучили денежную выплату за счет средств областного бюджета взамен земельного участка.</w:t>
      </w:r>
    </w:p>
    <w:p w:rsidR="00F94D53" w:rsidRPr="00F94D53" w:rsidRDefault="00F94D53" w:rsidP="004F7223">
      <w:pPr>
        <w:spacing w:after="160" w:line="276" w:lineRule="auto"/>
        <w:ind w:firstLine="709"/>
        <w:jc w:val="both"/>
        <w:rPr>
          <w:rFonts w:ascii="Calibri" w:hAnsi="Calibri"/>
          <w:color w:val="000000" w:themeColor="text1"/>
        </w:rPr>
      </w:pPr>
      <w:r w:rsidRPr="00F94D53">
        <w:t>Проверки в рамках муниципального земельного контроля в 2023 году не проводились. Было проведено 18 мероприятий по консультированию собственников и арендаторов в части рационального использования земель сельскохозяйственного назначения, проведены 7 наблюдений за соблюдением обязательных требований и 4 выездных обследования, по результатам которых было выдано 4 предостережения.</w:t>
      </w:r>
    </w:p>
    <w:p w:rsidR="00F94D53" w:rsidRPr="004F3F69" w:rsidRDefault="00F94D53" w:rsidP="004F3F69">
      <w:pPr>
        <w:spacing w:line="276" w:lineRule="auto"/>
        <w:ind w:firstLine="709"/>
        <w:jc w:val="both"/>
      </w:pPr>
    </w:p>
    <w:p w:rsidR="004F3F69" w:rsidRDefault="004F3F69" w:rsidP="005B3912">
      <w:pPr>
        <w:pStyle w:val="ConsNormal"/>
        <w:tabs>
          <w:tab w:val="num" w:pos="993"/>
        </w:tabs>
        <w:ind w:firstLine="709"/>
        <w:jc w:val="both"/>
        <w:rPr>
          <w:rFonts w:ascii="Times New Roman" w:hAnsi="Times New Roman"/>
          <w:sz w:val="24"/>
          <w:szCs w:val="24"/>
          <w:highlight w:val="yellow"/>
        </w:rPr>
      </w:pPr>
    </w:p>
    <w:p w:rsidR="005B3912" w:rsidRPr="00465568" w:rsidRDefault="005B3912" w:rsidP="00AC21AF">
      <w:pPr>
        <w:jc w:val="center"/>
        <w:rPr>
          <w:b/>
          <w:color w:val="FF0000"/>
          <w:highlight w:val="yellow"/>
        </w:rPr>
      </w:pPr>
    </w:p>
    <w:p w:rsidR="00423D47" w:rsidRPr="00371BC1" w:rsidRDefault="00156CEF" w:rsidP="006A1D2C">
      <w:pPr>
        <w:pStyle w:val="ConsNormal"/>
        <w:tabs>
          <w:tab w:val="num" w:pos="993"/>
        </w:tabs>
        <w:ind w:firstLine="0"/>
        <w:jc w:val="both"/>
        <w:rPr>
          <w:rFonts w:ascii="Times New Roman" w:hAnsi="Times New Roman"/>
          <w:i/>
          <w:sz w:val="24"/>
          <w:szCs w:val="24"/>
        </w:rPr>
      </w:pPr>
      <w:r w:rsidRPr="00371BC1">
        <w:rPr>
          <w:rFonts w:ascii="Times New Roman" w:hAnsi="Times New Roman"/>
          <w:b/>
          <w:color w:val="FF0000"/>
          <w:sz w:val="24"/>
          <w:szCs w:val="24"/>
        </w:rPr>
        <w:t xml:space="preserve">  </w:t>
      </w:r>
      <w:r w:rsidR="00423D47" w:rsidRPr="00371BC1">
        <w:rPr>
          <w:rFonts w:ascii="Times New Roman" w:hAnsi="Times New Roman"/>
          <w:b/>
          <w:i/>
          <w:sz w:val="24"/>
          <w:szCs w:val="24"/>
        </w:rPr>
        <w:t xml:space="preserve">  </w:t>
      </w:r>
      <w:r w:rsidR="00423D47" w:rsidRPr="00371BC1">
        <w:rPr>
          <w:rFonts w:ascii="Times New Roman" w:hAnsi="Times New Roman"/>
          <w:i/>
          <w:sz w:val="24"/>
          <w:szCs w:val="24"/>
        </w:rPr>
        <w:t xml:space="preserve">Ежегодные поступления от продажи муниципального имущества, </w:t>
      </w:r>
      <w:r w:rsidR="00DE704C" w:rsidRPr="00371BC1">
        <w:rPr>
          <w:rFonts w:ascii="Times New Roman" w:hAnsi="Times New Roman"/>
          <w:i/>
          <w:sz w:val="24"/>
          <w:szCs w:val="24"/>
        </w:rPr>
        <w:t>тыс.</w:t>
      </w:r>
      <w:r w:rsidR="00423D47" w:rsidRPr="00371BC1">
        <w:rPr>
          <w:rFonts w:ascii="Times New Roman" w:hAnsi="Times New Roman"/>
          <w:i/>
          <w:sz w:val="24"/>
          <w:szCs w:val="24"/>
        </w:rPr>
        <w:t>руб.</w:t>
      </w:r>
    </w:p>
    <w:p w:rsidR="00423D47" w:rsidRPr="00371BC1" w:rsidRDefault="00423D47" w:rsidP="00423D47">
      <w:pPr>
        <w:pStyle w:val="a5"/>
        <w:ind w:firstLine="567"/>
        <w:jc w:val="both"/>
        <w:rPr>
          <w:rFonts w:ascii="Times New Roman" w:hAnsi="Times New Roman"/>
          <w:sz w:val="20"/>
          <w:szCs w:val="20"/>
        </w:rPr>
      </w:pPr>
    </w:p>
    <w:tbl>
      <w:tblPr>
        <w:tblW w:w="86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665"/>
        <w:gridCol w:w="1665"/>
        <w:gridCol w:w="1665"/>
      </w:tblGrid>
      <w:tr w:rsidR="00A64A18" w:rsidRPr="00371BC1" w:rsidTr="00D43422">
        <w:trPr>
          <w:trHeight w:val="360"/>
        </w:trPr>
        <w:tc>
          <w:tcPr>
            <w:tcW w:w="1843" w:type="dxa"/>
            <w:vAlign w:val="bottom"/>
          </w:tcPr>
          <w:p w:rsidR="00A64A18" w:rsidRPr="00371BC1" w:rsidRDefault="00A64A18" w:rsidP="001F0BB5">
            <w:pPr>
              <w:jc w:val="center"/>
              <w:rPr>
                <w:b/>
                <w:bCs/>
                <w:sz w:val="20"/>
                <w:szCs w:val="20"/>
              </w:rPr>
            </w:pPr>
            <w:r w:rsidRPr="00371BC1">
              <w:rPr>
                <w:b/>
                <w:bCs/>
                <w:sz w:val="20"/>
                <w:szCs w:val="20"/>
              </w:rPr>
              <w:t>2019</w:t>
            </w:r>
          </w:p>
        </w:tc>
        <w:tc>
          <w:tcPr>
            <w:tcW w:w="1843" w:type="dxa"/>
            <w:shd w:val="clear" w:color="auto" w:fill="auto"/>
            <w:noWrap/>
            <w:vAlign w:val="bottom"/>
            <w:hideMark/>
          </w:tcPr>
          <w:p w:rsidR="00A64A18" w:rsidRPr="00371BC1" w:rsidRDefault="00A64A18" w:rsidP="00423D47">
            <w:pPr>
              <w:jc w:val="center"/>
              <w:rPr>
                <w:b/>
                <w:bCs/>
                <w:sz w:val="20"/>
                <w:szCs w:val="20"/>
              </w:rPr>
            </w:pPr>
            <w:r w:rsidRPr="00371BC1">
              <w:rPr>
                <w:b/>
                <w:bCs/>
                <w:sz w:val="20"/>
                <w:szCs w:val="20"/>
              </w:rPr>
              <w:t>2020</w:t>
            </w:r>
          </w:p>
        </w:tc>
        <w:tc>
          <w:tcPr>
            <w:tcW w:w="1665" w:type="dxa"/>
            <w:vAlign w:val="bottom"/>
          </w:tcPr>
          <w:p w:rsidR="00A64A18" w:rsidRPr="00371BC1" w:rsidRDefault="00A64A18" w:rsidP="00423D47">
            <w:pPr>
              <w:jc w:val="center"/>
              <w:rPr>
                <w:b/>
                <w:bCs/>
                <w:sz w:val="20"/>
                <w:szCs w:val="20"/>
              </w:rPr>
            </w:pPr>
            <w:r w:rsidRPr="00371BC1">
              <w:rPr>
                <w:b/>
                <w:bCs/>
                <w:sz w:val="20"/>
                <w:szCs w:val="20"/>
              </w:rPr>
              <w:t>2021</w:t>
            </w:r>
          </w:p>
        </w:tc>
        <w:tc>
          <w:tcPr>
            <w:tcW w:w="1665" w:type="dxa"/>
            <w:vAlign w:val="bottom"/>
          </w:tcPr>
          <w:p w:rsidR="00A64A18" w:rsidRPr="00371BC1" w:rsidRDefault="00A64A18" w:rsidP="00A81BF3">
            <w:pPr>
              <w:jc w:val="center"/>
              <w:rPr>
                <w:b/>
                <w:bCs/>
                <w:sz w:val="20"/>
                <w:szCs w:val="20"/>
              </w:rPr>
            </w:pPr>
            <w:r w:rsidRPr="00371BC1">
              <w:rPr>
                <w:b/>
                <w:bCs/>
                <w:sz w:val="20"/>
                <w:szCs w:val="20"/>
              </w:rPr>
              <w:t>2022</w:t>
            </w:r>
          </w:p>
        </w:tc>
        <w:tc>
          <w:tcPr>
            <w:tcW w:w="1665" w:type="dxa"/>
            <w:vAlign w:val="bottom"/>
          </w:tcPr>
          <w:p w:rsidR="00A64A18" w:rsidRPr="00371BC1" w:rsidRDefault="00A64A18" w:rsidP="00495B7A">
            <w:pPr>
              <w:jc w:val="center"/>
              <w:rPr>
                <w:b/>
                <w:bCs/>
                <w:sz w:val="20"/>
                <w:szCs w:val="20"/>
              </w:rPr>
            </w:pPr>
            <w:r w:rsidRPr="00371BC1">
              <w:rPr>
                <w:b/>
                <w:bCs/>
                <w:sz w:val="20"/>
                <w:szCs w:val="20"/>
              </w:rPr>
              <w:t>2023</w:t>
            </w:r>
          </w:p>
        </w:tc>
      </w:tr>
      <w:tr w:rsidR="00A64A18" w:rsidRPr="00371BC1" w:rsidTr="00D43422">
        <w:trPr>
          <w:trHeight w:val="360"/>
        </w:trPr>
        <w:tc>
          <w:tcPr>
            <w:tcW w:w="1843" w:type="dxa"/>
            <w:vAlign w:val="bottom"/>
          </w:tcPr>
          <w:p w:rsidR="00A64A18" w:rsidRPr="00371BC1" w:rsidRDefault="00A64A18" w:rsidP="00C750DF">
            <w:pPr>
              <w:jc w:val="center"/>
              <w:rPr>
                <w:b/>
                <w:sz w:val="20"/>
                <w:szCs w:val="20"/>
              </w:rPr>
            </w:pPr>
            <w:r w:rsidRPr="00371BC1">
              <w:rPr>
                <w:b/>
                <w:sz w:val="20"/>
                <w:szCs w:val="20"/>
              </w:rPr>
              <w:t>2032,6</w:t>
            </w:r>
          </w:p>
        </w:tc>
        <w:tc>
          <w:tcPr>
            <w:tcW w:w="1843" w:type="dxa"/>
            <w:shd w:val="clear" w:color="auto" w:fill="auto"/>
            <w:noWrap/>
            <w:vAlign w:val="bottom"/>
            <w:hideMark/>
          </w:tcPr>
          <w:p w:rsidR="00A64A18" w:rsidRPr="00371BC1" w:rsidRDefault="00A64A18" w:rsidP="00BF1F4D">
            <w:pPr>
              <w:jc w:val="center"/>
              <w:rPr>
                <w:b/>
                <w:sz w:val="20"/>
                <w:szCs w:val="20"/>
              </w:rPr>
            </w:pPr>
            <w:r w:rsidRPr="00371BC1">
              <w:rPr>
                <w:b/>
                <w:sz w:val="20"/>
                <w:szCs w:val="20"/>
              </w:rPr>
              <w:t>2 759,9</w:t>
            </w:r>
          </w:p>
        </w:tc>
        <w:tc>
          <w:tcPr>
            <w:tcW w:w="1665" w:type="dxa"/>
            <w:vAlign w:val="bottom"/>
          </w:tcPr>
          <w:p w:rsidR="00A64A18" w:rsidRPr="00371BC1" w:rsidRDefault="00A64A18" w:rsidP="00423D47">
            <w:pPr>
              <w:jc w:val="center"/>
              <w:rPr>
                <w:b/>
                <w:sz w:val="20"/>
                <w:szCs w:val="20"/>
              </w:rPr>
            </w:pPr>
            <w:r w:rsidRPr="00371BC1">
              <w:rPr>
                <w:b/>
                <w:sz w:val="20"/>
                <w:szCs w:val="20"/>
              </w:rPr>
              <w:t>2565,0</w:t>
            </w:r>
          </w:p>
        </w:tc>
        <w:tc>
          <w:tcPr>
            <w:tcW w:w="1665" w:type="dxa"/>
            <w:vAlign w:val="bottom"/>
          </w:tcPr>
          <w:p w:rsidR="00A64A18" w:rsidRPr="00371BC1" w:rsidRDefault="00A64A18" w:rsidP="00F231EE">
            <w:pPr>
              <w:jc w:val="center"/>
              <w:rPr>
                <w:b/>
                <w:sz w:val="20"/>
                <w:szCs w:val="20"/>
              </w:rPr>
            </w:pPr>
            <w:r w:rsidRPr="00371BC1">
              <w:rPr>
                <w:b/>
                <w:sz w:val="20"/>
                <w:szCs w:val="20"/>
              </w:rPr>
              <w:t>2210,0</w:t>
            </w:r>
          </w:p>
        </w:tc>
        <w:tc>
          <w:tcPr>
            <w:tcW w:w="1665" w:type="dxa"/>
            <w:vAlign w:val="bottom"/>
          </w:tcPr>
          <w:p w:rsidR="00A64A18" w:rsidRPr="00371BC1" w:rsidRDefault="00371BC1" w:rsidP="00495B7A">
            <w:pPr>
              <w:jc w:val="center"/>
              <w:rPr>
                <w:b/>
                <w:sz w:val="20"/>
                <w:szCs w:val="20"/>
              </w:rPr>
            </w:pPr>
            <w:r>
              <w:rPr>
                <w:b/>
                <w:sz w:val="20"/>
                <w:szCs w:val="20"/>
              </w:rPr>
              <w:t>2535,0</w:t>
            </w:r>
          </w:p>
        </w:tc>
      </w:tr>
    </w:tbl>
    <w:p w:rsidR="00423D47" w:rsidRPr="00371BC1" w:rsidRDefault="00423D47" w:rsidP="00423D47">
      <w:pPr>
        <w:rPr>
          <w:b/>
          <w:sz w:val="20"/>
          <w:szCs w:val="20"/>
        </w:rPr>
      </w:pPr>
    </w:p>
    <w:p w:rsidR="00423D47" w:rsidRPr="00371BC1" w:rsidRDefault="00423D47" w:rsidP="00423D47">
      <w:pPr>
        <w:jc w:val="center"/>
        <w:rPr>
          <w:i/>
        </w:rPr>
      </w:pPr>
      <w:r w:rsidRPr="00371BC1">
        <w:rPr>
          <w:i/>
        </w:rPr>
        <w:t>Количество земельных участков, представленных в аренду, ед.</w:t>
      </w:r>
    </w:p>
    <w:tbl>
      <w:tblPr>
        <w:tblW w:w="7805"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gridCol w:w="1561"/>
      </w:tblGrid>
      <w:tr w:rsidR="003F6C45" w:rsidRPr="00371BC1" w:rsidTr="007A06B6">
        <w:trPr>
          <w:trHeight w:val="404"/>
        </w:trPr>
        <w:tc>
          <w:tcPr>
            <w:tcW w:w="1561" w:type="dxa"/>
            <w:vAlign w:val="bottom"/>
          </w:tcPr>
          <w:p w:rsidR="003F6C45" w:rsidRPr="00371BC1" w:rsidRDefault="003F6C45" w:rsidP="001F0BB5">
            <w:pPr>
              <w:jc w:val="center"/>
              <w:rPr>
                <w:b/>
                <w:bCs/>
              </w:rPr>
            </w:pPr>
            <w:r w:rsidRPr="00371BC1">
              <w:rPr>
                <w:b/>
                <w:bCs/>
              </w:rPr>
              <w:t>2019</w:t>
            </w:r>
          </w:p>
        </w:tc>
        <w:tc>
          <w:tcPr>
            <w:tcW w:w="1561" w:type="dxa"/>
            <w:shd w:val="clear" w:color="auto" w:fill="auto"/>
            <w:noWrap/>
            <w:vAlign w:val="bottom"/>
            <w:hideMark/>
          </w:tcPr>
          <w:p w:rsidR="003F6C45" w:rsidRPr="00371BC1" w:rsidRDefault="003F6C45" w:rsidP="00423D47">
            <w:pPr>
              <w:jc w:val="center"/>
              <w:rPr>
                <w:b/>
                <w:bCs/>
              </w:rPr>
            </w:pPr>
            <w:r w:rsidRPr="00371BC1">
              <w:rPr>
                <w:b/>
                <w:bCs/>
              </w:rPr>
              <w:t>2020</w:t>
            </w:r>
          </w:p>
        </w:tc>
        <w:tc>
          <w:tcPr>
            <w:tcW w:w="1561" w:type="dxa"/>
            <w:vAlign w:val="bottom"/>
          </w:tcPr>
          <w:p w:rsidR="003F6C45" w:rsidRPr="00371BC1" w:rsidRDefault="003F6C45" w:rsidP="007702C1">
            <w:pPr>
              <w:jc w:val="center"/>
              <w:rPr>
                <w:b/>
                <w:bCs/>
              </w:rPr>
            </w:pPr>
            <w:r w:rsidRPr="00371BC1">
              <w:rPr>
                <w:b/>
                <w:bCs/>
              </w:rPr>
              <w:t>2021</w:t>
            </w:r>
          </w:p>
        </w:tc>
        <w:tc>
          <w:tcPr>
            <w:tcW w:w="1561" w:type="dxa"/>
            <w:vAlign w:val="bottom"/>
          </w:tcPr>
          <w:p w:rsidR="003F6C45" w:rsidRPr="00371BC1" w:rsidRDefault="003F6C45" w:rsidP="00F231EE">
            <w:pPr>
              <w:jc w:val="center"/>
              <w:rPr>
                <w:b/>
                <w:bCs/>
              </w:rPr>
            </w:pPr>
            <w:r w:rsidRPr="00371BC1">
              <w:rPr>
                <w:b/>
                <w:bCs/>
              </w:rPr>
              <w:t>2022</w:t>
            </w:r>
          </w:p>
        </w:tc>
        <w:tc>
          <w:tcPr>
            <w:tcW w:w="1561" w:type="dxa"/>
            <w:vAlign w:val="bottom"/>
          </w:tcPr>
          <w:p w:rsidR="003F6C45" w:rsidRPr="00371BC1" w:rsidRDefault="003F6C45" w:rsidP="00495B7A">
            <w:pPr>
              <w:jc w:val="center"/>
              <w:rPr>
                <w:b/>
                <w:bCs/>
              </w:rPr>
            </w:pPr>
            <w:r w:rsidRPr="00371BC1">
              <w:rPr>
                <w:b/>
                <w:bCs/>
              </w:rPr>
              <w:t>2023</w:t>
            </w:r>
          </w:p>
        </w:tc>
      </w:tr>
      <w:tr w:rsidR="003F6C45" w:rsidRPr="00371BC1" w:rsidTr="007A06B6">
        <w:trPr>
          <w:trHeight w:val="404"/>
        </w:trPr>
        <w:tc>
          <w:tcPr>
            <w:tcW w:w="1561" w:type="dxa"/>
            <w:vAlign w:val="bottom"/>
          </w:tcPr>
          <w:p w:rsidR="003F6C45" w:rsidRPr="00371BC1" w:rsidRDefault="003F6C45" w:rsidP="00C750DF">
            <w:pPr>
              <w:jc w:val="center"/>
            </w:pPr>
            <w:r w:rsidRPr="00371BC1">
              <w:t>127</w:t>
            </w:r>
          </w:p>
        </w:tc>
        <w:tc>
          <w:tcPr>
            <w:tcW w:w="1561" w:type="dxa"/>
            <w:shd w:val="clear" w:color="auto" w:fill="auto"/>
            <w:noWrap/>
            <w:vAlign w:val="bottom"/>
            <w:hideMark/>
          </w:tcPr>
          <w:p w:rsidR="003F6C45" w:rsidRPr="00371BC1" w:rsidRDefault="003F6C45" w:rsidP="00423D47">
            <w:pPr>
              <w:jc w:val="center"/>
            </w:pPr>
            <w:r w:rsidRPr="00371BC1">
              <w:t>145</w:t>
            </w:r>
          </w:p>
        </w:tc>
        <w:tc>
          <w:tcPr>
            <w:tcW w:w="1561" w:type="dxa"/>
            <w:vAlign w:val="bottom"/>
          </w:tcPr>
          <w:p w:rsidR="003F6C45" w:rsidRPr="00371BC1" w:rsidRDefault="003F6C45" w:rsidP="00A27702">
            <w:pPr>
              <w:jc w:val="center"/>
            </w:pPr>
            <w:r w:rsidRPr="00371BC1">
              <w:t>185</w:t>
            </w:r>
          </w:p>
        </w:tc>
        <w:tc>
          <w:tcPr>
            <w:tcW w:w="1561" w:type="dxa"/>
            <w:vAlign w:val="bottom"/>
          </w:tcPr>
          <w:p w:rsidR="003F6C45" w:rsidRPr="00371BC1" w:rsidRDefault="003F6C45" w:rsidP="00F231EE">
            <w:pPr>
              <w:jc w:val="center"/>
            </w:pPr>
            <w:r w:rsidRPr="00371BC1">
              <w:t>61</w:t>
            </w:r>
          </w:p>
        </w:tc>
        <w:tc>
          <w:tcPr>
            <w:tcW w:w="1561" w:type="dxa"/>
            <w:vAlign w:val="bottom"/>
          </w:tcPr>
          <w:p w:rsidR="003F6C45" w:rsidRPr="00442097" w:rsidRDefault="004854D6" w:rsidP="004854D6">
            <w:pPr>
              <w:jc w:val="center"/>
            </w:pPr>
            <w:r>
              <w:t>205</w:t>
            </w:r>
          </w:p>
        </w:tc>
      </w:tr>
    </w:tbl>
    <w:p w:rsidR="00423D47" w:rsidRPr="00371BC1" w:rsidRDefault="00423D47" w:rsidP="00423D47">
      <w:pPr>
        <w:tabs>
          <w:tab w:val="left" w:pos="1290"/>
        </w:tabs>
      </w:pPr>
      <w:r w:rsidRPr="00371BC1">
        <w:tab/>
      </w:r>
    </w:p>
    <w:p w:rsidR="00423D47" w:rsidRPr="00371BC1" w:rsidRDefault="00423D47" w:rsidP="00423D47">
      <w:pPr>
        <w:jc w:val="center"/>
        <w:rPr>
          <w:i/>
        </w:rPr>
      </w:pPr>
      <w:r w:rsidRPr="00371BC1">
        <w:rPr>
          <w:i/>
        </w:rPr>
        <w:t>Количество земельных участков, представленных в собственность, ед.</w:t>
      </w:r>
    </w:p>
    <w:tbl>
      <w:tblPr>
        <w:tblW w:w="7825"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65"/>
        <w:gridCol w:w="1565"/>
        <w:gridCol w:w="1565"/>
        <w:gridCol w:w="1565"/>
      </w:tblGrid>
      <w:tr w:rsidR="003F6C45" w:rsidRPr="00371BC1" w:rsidTr="004F7223">
        <w:trPr>
          <w:trHeight w:val="316"/>
        </w:trPr>
        <w:tc>
          <w:tcPr>
            <w:tcW w:w="1565" w:type="dxa"/>
            <w:vAlign w:val="bottom"/>
          </w:tcPr>
          <w:p w:rsidR="003F6C45" w:rsidRPr="00371BC1" w:rsidRDefault="003F6C45" w:rsidP="001F0BB5">
            <w:pPr>
              <w:jc w:val="center"/>
              <w:rPr>
                <w:b/>
                <w:bCs/>
              </w:rPr>
            </w:pPr>
            <w:r w:rsidRPr="00371BC1">
              <w:rPr>
                <w:b/>
                <w:bCs/>
              </w:rPr>
              <w:t>2019</w:t>
            </w:r>
          </w:p>
        </w:tc>
        <w:tc>
          <w:tcPr>
            <w:tcW w:w="1565" w:type="dxa"/>
            <w:shd w:val="clear" w:color="auto" w:fill="auto"/>
            <w:noWrap/>
            <w:vAlign w:val="bottom"/>
            <w:hideMark/>
          </w:tcPr>
          <w:p w:rsidR="003F6C45" w:rsidRPr="00371BC1" w:rsidRDefault="003F6C45" w:rsidP="00423D47">
            <w:pPr>
              <w:jc w:val="center"/>
              <w:rPr>
                <w:b/>
                <w:bCs/>
              </w:rPr>
            </w:pPr>
            <w:r w:rsidRPr="00371BC1">
              <w:rPr>
                <w:b/>
                <w:bCs/>
              </w:rPr>
              <w:t>2020</w:t>
            </w:r>
          </w:p>
        </w:tc>
        <w:tc>
          <w:tcPr>
            <w:tcW w:w="1565" w:type="dxa"/>
            <w:vAlign w:val="bottom"/>
          </w:tcPr>
          <w:p w:rsidR="003F6C45" w:rsidRPr="00371BC1" w:rsidRDefault="003F6C45" w:rsidP="00F231EE">
            <w:pPr>
              <w:jc w:val="center"/>
              <w:rPr>
                <w:b/>
                <w:bCs/>
              </w:rPr>
            </w:pPr>
            <w:r w:rsidRPr="00371BC1">
              <w:rPr>
                <w:b/>
                <w:bCs/>
              </w:rPr>
              <w:t>2021</w:t>
            </w:r>
          </w:p>
        </w:tc>
        <w:tc>
          <w:tcPr>
            <w:tcW w:w="1565" w:type="dxa"/>
            <w:vAlign w:val="bottom"/>
          </w:tcPr>
          <w:p w:rsidR="003F6C45" w:rsidRPr="00371BC1" w:rsidRDefault="003F6C45" w:rsidP="007702C1">
            <w:pPr>
              <w:jc w:val="center"/>
              <w:rPr>
                <w:b/>
                <w:bCs/>
              </w:rPr>
            </w:pPr>
            <w:r w:rsidRPr="00371BC1">
              <w:rPr>
                <w:b/>
                <w:bCs/>
              </w:rPr>
              <w:t>2022</w:t>
            </w:r>
          </w:p>
        </w:tc>
        <w:tc>
          <w:tcPr>
            <w:tcW w:w="1565" w:type="dxa"/>
            <w:vAlign w:val="bottom"/>
          </w:tcPr>
          <w:p w:rsidR="003F6C45" w:rsidRPr="00371BC1" w:rsidRDefault="003F6C45" w:rsidP="00495B7A">
            <w:pPr>
              <w:jc w:val="center"/>
              <w:rPr>
                <w:b/>
                <w:bCs/>
              </w:rPr>
            </w:pPr>
            <w:r w:rsidRPr="00371BC1">
              <w:rPr>
                <w:b/>
                <w:bCs/>
              </w:rPr>
              <w:t>2023</w:t>
            </w:r>
          </w:p>
        </w:tc>
      </w:tr>
      <w:tr w:rsidR="003F6C45" w:rsidRPr="00371BC1" w:rsidTr="004F7223">
        <w:trPr>
          <w:trHeight w:val="316"/>
        </w:trPr>
        <w:tc>
          <w:tcPr>
            <w:tcW w:w="1565" w:type="dxa"/>
            <w:vAlign w:val="bottom"/>
          </w:tcPr>
          <w:p w:rsidR="003F6C45" w:rsidRPr="00371BC1" w:rsidRDefault="003F6C45" w:rsidP="00C750DF">
            <w:pPr>
              <w:jc w:val="center"/>
            </w:pPr>
            <w:r w:rsidRPr="00371BC1">
              <w:t>47</w:t>
            </w:r>
          </w:p>
        </w:tc>
        <w:tc>
          <w:tcPr>
            <w:tcW w:w="1565" w:type="dxa"/>
            <w:shd w:val="clear" w:color="auto" w:fill="auto"/>
            <w:noWrap/>
            <w:vAlign w:val="bottom"/>
            <w:hideMark/>
          </w:tcPr>
          <w:p w:rsidR="003F6C45" w:rsidRPr="00371BC1" w:rsidRDefault="003F6C45" w:rsidP="00423D47">
            <w:pPr>
              <w:jc w:val="center"/>
            </w:pPr>
            <w:r w:rsidRPr="00371BC1">
              <w:t>30</w:t>
            </w:r>
          </w:p>
        </w:tc>
        <w:tc>
          <w:tcPr>
            <w:tcW w:w="1565" w:type="dxa"/>
            <w:vAlign w:val="bottom"/>
          </w:tcPr>
          <w:p w:rsidR="003F6C45" w:rsidRPr="00371BC1" w:rsidRDefault="003F6C45" w:rsidP="00F231EE">
            <w:pPr>
              <w:jc w:val="center"/>
            </w:pPr>
            <w:r w:rsidRPr="00371BC1">
              <w:t>36</w:t>
            </w:r>
          </w:p>
        </w:tc>
        <w:tc>
          <w:tcPr>
            <w:tcW w:w="1565" w:type="dxa"/>
            <w:vAlign w:val="bottom"/>
          </w:tcPr>
          <w:p w:rsidR="003F6C45" w:rsidRPr="00371BC1" w:rsidRDefault="003F6C45" w:rsidP="007702C1">
            <w:pPr>
              <w:jc w:val="center"/>
            </w:pPr>
            <w:r w:rsidRPr="00371BC1">
              <w:t>74</w:t>
            </w:r>
          </w:p>
        </w:tc>
        <w:tc>
          <w:tcPr>
            <w:tcW w:w="1565" w:type="dxa"/>
            <w:vAlign w:val="bottom"/>
          </w:tcPr>
          <w:p w:rsidR="003F6C45" w:rsidRPr="00371BC1" w:rsidRDefault="00371BC1" w:rsidP="00495B7A">
            <w:pPr>
              <w:jc w:val="center"/>
            </w:pPr>
            <w:r>
              <w:t>90</w:t>
            </w:r>
          </w:p>
        </w:tc>
      </w:tr>
    </w:tbl>
    <w:p w:rsidR="00A140C1" w:rsidRPr="00371BC1" w:rsidRDefault="00A140C1" w:rsidP="00FD6A4C"/>
    <w:p w:rsidR="00423D47" w:rsidRPr="00371BC1" w:rsidRDefault="00423D47" w:rsidP="00423D47">
      <w:pPr>
        <w:pStyle w:val="a5"/>
        <w:ind w:firstLine="567"/>
        <w:jc w:val="both"/>
        <w:rPr>
          <w:rFonts w:ascii="Times New Roman" w:hAnsi="Times New Roman"/>
          <w:sz w:val="24"/>
          <w:szCs w:val="24"/>
        </w:rPr>
      </w:pPr>
      <w:r w:rsidRPr="00371BC1">
        <w:rPr>
          <w:rFonts w:ascii="Times New Roman" w:hAnsi="Times New Roman"/>
          <w:sz w:val="24"/>
          <w:szCs w:val="24"/>
        </w:rPr>
        <w:t>Динамика взыскания задолженности по аренде земельных участков имеет положительную тенденцию.</w:t>
      </w:r>
    </w:p>
    <w:p w:rsidR="00423D47" w:rsidRPr="00371BC1" w:rsidRDefault="00423D47" w:rsidP="00423D47">
      <w:pPr>
        <w:pStyle w:val="a5"/>
        <w:ind w:firstLine="567"/>
        <w:jc w:val="both"/>
        <w:rPr>
          <w:rFonts w:ascii="Times New Roman" w:hAnsi="Times New Roman"/>
          <w:sz w:val="24"/>
          <w:szCs w:val="24"/>
        </w:rPr>
      </w:pPr>
      <w:r w:rsidRPr="00371BC1">
        <w:rPr>
          <w:rFonts w:ascii="Times New Roman" w:hAnsi="Times New Roman"/>
          <w:sz w:val="24"/>
          <w:szCs w:val="24"/>
        </w:rPr>
        <w:t>Во взаимодействии со службой судебных приставов КУМИ последовательно снижает данный показатель.</w:t>
      </w:r>
    </w:p>
    <w:p w:rsidR="00423D47" w:rsidRPr="00371BC1" w:rsidRDefault="00423D47" w:rsidP="00423D47">
      <w:pPr>
        <w:pStyle w:val="a5"/>
        <w:ind w:firstLine="567"/>
        <w:jc w:val="both"/>
        <w:rPr>
          <w:rFonts w:ascii="Times New Roman" w:hAnsi="Times New Roman"/>
          <w:sz w:val="24"/>
          <w:szCs w:val="24"/>
        </w:rPr>
      </w:pPr>
      <w:r w:rsidRPr="00371BC1">
        <w:rPr>
          <w:rFonts w:ascii="Times New Roman" w:hAnsi="Times New Roman"/>
          <w:sz w:val="24"/>
          <w:szCs w:val="24"/>
        </w:rPr>
        <w:t>При этом используются различные формы работ с должниками: переговоры и подписание протоколов урегулирования долга, арест имущества должников, а также обращение его в собственность муниципального района.</w:t>
      </w:r>
    </w:p>
    <w:p w:rsidR="001C6276" w:rsidRPr="00371BC1" w:rsidRDefault="001C6276" w:rsidP="00423D47">
      <w:pPr>
        <w:pStyle w:val="a5"/>
        <w:ind w:firstLine="567"/>
        <w:jc w:val="both"/>
        <w:rPr>
          <w:rFonts w:ascii="Times New Roman" w:hAnsi="Times New Roman"/>
          <w:sz w:val="24"/>
          <w:szCs w:val="24"/>
        </w:rPr>
      </w:pPr>
    </w:p>
    <w:tbl>
      <w:tblPr>
        <w:tblW w:w="9760" w:type="dxa"/>
        <w:tblBorders>
          <w:top w:val="single" w:sz="4" w:space="0" w:color="auto"/>
          <w:left w:val="single" w:sz="4" w:space="0" w:color="auto"/>
          <w:bottom w:val="single" w:sz="4" w:space="0" w:color="auto"/>
          <w:right w:val="single" w:sz="4" w:space="0" w:color="auto"/>
        </w:tblBorders>
        <w:tblLook w:val="04A0"/>
      </w:tblPr>
      <w:tblGrid>
        <w:gridCol w:w="1220"/>
        <w:gridCol w:w="1220"/>
        <w:gridCol w:w="1220"/>
        <w:gridCol w:w="1220"/>
        <w:gridCol w:w="1220"/>
        <w:gridCol w:w="1220"/>
        <w:gridCol w:w="1220"/>
        <w:gridCol w:w="1220"/>
      </w:tblGrid>
      <w:tr w:rsidR="003F6C45" w:rsidRPr="00371BC1" w:rsidTr="004F7223">
        <w:trPr>
          <w:trHeight w:val="296"/>
        </w:trPr>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01.01.2017</w:t>
            </w:r>
          </w:p>
        </w:tc>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01.01.2018</w:t>
            </w:r>
          </w:p>
        </w:tc>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01.01.2019</w:t>
            </w:r>
          </w:p>
        </w:tc>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01.01.2020</w:t>
            </w:r>
          </w:p>
        </w:tc>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01.01.2021</w:t>
            </w:r>
          </w:p>
        </w:tc>
        <w:tc>
          <w:tcPr>
            <w:tcW w:w="1220" w:type="dxa"/>
            <w:shd w:val="clear" w:color="auto" w:fill="auto"/>
            <w:noWrap/>
            <w:vAlign w:val="bottom"/>
            <w:hideMark/>
          </w:tcPr>
          <w:p w:rsidR="003F6C45" w:rsidRPr="00371BC1" w:rsidRDefault="003F6C45" w:rsidP="001C6276">
            <w:pPr>
              <w:jc w:val="right"/>
              <w:rPr>
                <w:rFonts w:ascii="Calibri" w:hAnsi="Calibri"/>
                <w:sz w:val="22"/>
                <w:szCs w:val="22"/>
              </w:rPr>
            </w:pPr>
            <w:r w:rsidRPr="00371BC1">
              <w:rPr>
                <w:rFonts w:ascii="Calibri" w:hAnsi="Calibri"/>
                <w:sz w:val="22"/>
                <w:szCs w:val="22"/>
              </w:rPr>
              <w:t>01.01.2022</w:t>
            </w:r>
          </w:p>
        </w:tc>
        <w:tc>
          <w:tcPr>
            <w:tcW w:w="1220" w:type="dxa"/>
            <w:vAlign w:val="bottom"/>
          </w:tcPr>
          <w:p w:rsidR="003F6C45" w:rsidRPr="00371BC1" w:rsidRDefault="003F6C45" w:rsidP="00A91065">
            <w:pPr>
              <w:jc w:val="right"/>
              <w:rPr>
                <w:rFonts w:ascii="Calibri" w:hAnsi="Calibri"/>
                <w:sz w:val="22"/>
                <w:szCs w:val="22"/>
              </w:rPr>
            </w:pPr>
            <w:r w:rsidRPr="00371BC1">
              <w:rPr>
                <w:rFonts w:ascii="Calibri" w:hAnsi="Calibri"/>
                <w:sz w:val="22"/>
                <w:szCs w:val="22"/>
              </w:rPr>
              <w:t>01.01.2023</w:t>
            </w:r>
          </w:p>
        </w:tc>
        <w:tc>
          <w:tcPr>
            <w:tcW w:w="1220" w:type="dxa"/>
            <w:vAlign w:val="bottom"/>
          </w:tcPr>
          <w:p w:rsidR="003F6C45" w:rsidRPr="00371BC1" w:rsidRDefault="003F6C45" w:rsidP="00495B7A">
            <w:pPr>
              <w:jc w:val="right"/>
              <w:rPr>
                <w:rFonts w:ascii="Calibri" w:hAnsi="Calibri"/>
                <w:sz w:val="22"/>
                <w:szCs w:val="22"/>
              </w:rPr>
            </w:pPr>
            <w:r w:rsidRPr="00371BC1">
              <w:rPr>
                <w:rFonts w:ascii="Calibri" w:hAnsi="Calibri"/>
                <w:sz w:val="22"/>
                <w:szCs w:val="22"/>
              </w:rPr>
              <w:t>01.01.2024</w:t>
            </w:r>
          </w:p>
        </w:tc>
      </w:tr>
      <w:tr w:rsidR="003F6C45" w:rsidRPr="00371BC1" w:rsidTr="004F7223">
        <w:trPr>
          <w:trHeight w:val="296"/>
        </w:trPr>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shd w:val="clear" w:color="auto" w:fill="auto"/>
            <w:noWrap/>
            <w:vAlign w:val="bottom"/>
            <w:hideMark/>
          </w:tcPr>
          <w:p w:rsidR="003F6C45" w:rsidRPr="00371BC1" w:rsidRDefault="003F6C45" w:rsidP="001C6276">
            <w:pPr>
              <w:rPr>
                <w:rFonts w:ascii="Calibri" w:hAnsi="Calibri"/>
                <w:sz w:val="22"/>
                <w:szCs w:val="22"/>
              </w:rPr>
            </w:pPr>
          </w:p>
        </w:tc>
        <w:tc>
          <w:tcPr>
            <w:tcW w:w="1220" w:type="dxa"/>
            <w:vAlign w:val="bottom"/>
          </w:tcPr>
          <w:p w:rsidR="003F6C45" w:rsidRPr="00371BC1" w:rsidRDefault="003F6C45" w:rsidP="00F231EE">
            <w:pPr>
              <w:rPr>
                <w:rFonts w:ascii="Calibri" w:hAnsi="Calibri"/>
                <w:sz w:val="22"/>
                <w:szCs w:val="22"/>
              </w:rPr>
            </w:pPr>
          </w:p>
        </w:tc>
        <w:tc>
          <w:tcPr>
            <w:tcW w:w="1220" w:type="dxa"/>
            <w:vAlign w:val="bottom"/>
          </w:tcPr>
          <w:p w:rsidR="00371BC1" w:rsidRPr="00371BC1" w:rsidRDefault="00371BC1" w:rsidP="00495B7A">
            <w:pPr>
              <w:rPr>
                <w:rFonts w:ascii="Calibri" w:hAnsi="Calibri"/>
                <w:b/>
                <w:sz w:val="22"/>
                <w:szCs w:val="22"/>
              </w:rPr>
            </w:pPr>
          </w:p>
        </w:tc>
      </w:tr>
      <w:tr w:rsidR="003F6C45" w:rsidRPr="00371BC1" w:rsidTr="004F7223">
        <w:trPr>
          <w:trHeight w:val="296"/>
        </w:trPr>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21 274,8</w:t>
            </w:r>
            <w:r w:rsidRPr="00371BC1">
              <w:rPr>
                <w:rFonts w:ascii="Calibri" w:hAnsi="Calibri"/>
                <w:sz w:val="22"/>
                <w:szCs w:val="22"/>
              </w:rPr>
              <w:t xml:space="preserve"> тыс.руб.</w:t>
            </w:r>
          </w:p>
        </w:tc>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24 098</w:t>
            </w:r>
            <w:r w:rsidRPr="00371BC1">
              <w:rPr>
                <w:rFonts w:ascii="Calibri" w:hAnsi="Calibri"/>
                <w:sz w:val="22"/>
                <w:szCs w:val="22"/>
              </w:rPr>
              <w:t xml:space="preserve"> тыс.руб.</w:t>
            </w:r>
          </w:p>
        </w:tc>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14 872,4</w:t>
            </w:r>
            <w:r w:rsidRPr="00371BC1">
              <w:rPr>
                <w:rFonts w:ascii="Calibri" w:hAnsi="Calibri"/>
                <w:sz w:val="22"/>
                <w:szCs w:val="22"/>
              </w:rPr>
              <w:t xml:space="preserve"> тыс.руб.</w:t>
            </w:r>
          </w:p>
        </w:tc>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9 426,3</w:t>
            </w:r>
            <w:r w:rsidRPr="00371BC1">
              <w:rPr>
                <w:rFonts w:ascii="Calibri" w:hAnsi="Calibri"/>
                <w:sz w:val="22"/>
                <w:szCs w:val="22"/>
              </w:rPr>
              <w:t xml:space="preserve"> тыс.руб.</w:t>
            </w:r>
          </w:p>
        </w:tc>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8 160,7</w:t>
            </w:r>
            <w:r w:rsidRPr="00371BC1">
              <w:rPr>
                <w:rFonts w:ascii="Calibri" w:hAnsi="Calibri"/>
                <w:sz w:val="22"/>
                <w:szCs w:val="22"/>
              </w:rPr>
              <w:t xml:space="preserve"> тыс.руб.</w:t>
            </w:r>
          </w:p>
        </w:tc>
        <w:tc>
          <w:tcPr>
            <w:tcW w:w="1220" w:type="dxa"/>
            <w:shd w:val="clear" w:color="auto" w:fill="auto"/>
            <w:noWrap/>
            <w:vAlign w:val="bottom"/>
            <w:hideMark/>
          </w:tcPr>
          <w:p w:rsidR="003F6C45" w:rsidRPr="00371BC1" w:rsidRDefault="003F6C45" w:rsidP="001C6276">
            <w:pPr>
              <w:jc w:val="center"/>
              <w:rPr>
                <w:rFonts w:ascii="Calibri" w:hAnsi="Calibri"/>
                <w:sz w:val="22"/>
                <w:szCs w:val="22"/>
              </w:rPr>
            </w:pPr>
            <w:r w:rsidRPr="00371BC1">
              <w:rPr>
                <w:rFonts w:ascii="Calibri" w:hAnsi="Calibri"/>
                <w:b/>
                <w:sz w:val="22"/>
                <w:szCs w:val="22"/>
              </w:rPr>
              <w:t>7 958,2</w:t>
            </w:r>
            <w:r w:rsidRPr="00371BC1">
              <w:rPr>
                <w:rFonts w:ascii="Calibri" w:hAnsi="Calibri"/>
                <w:sz w:val="22"/>
                <w:szCs w:val="22"/>
              </w:rPr>
              <w:t xml:space="preserve"> тыс.руб.</w:t>
            </w:r>
          </w:p>
        </w:tc>
        <w:tc>
          <w:tcPr>
            <w:tcW w:w="1220" w:type="dxa"/>
            <w:vAlign w:val="bottom"/>
          </w:tcPr>
          <w:p w:rsidR="003F6C45" w:rsidRPr="00371BC1" w:rsidRDefault="003F6C45" w:rsidP="00F231EE">
            <w:pPr>
              <w:jc w:val="center"/>
              <w:rPr>
                <w:rFonts w:ascii="Calibri" w:hAnsi="Calibri"/>
                <w:sz w:val="22"/>
                <w:szCs w:val="22"/>
              </w:rPr>
            </w:pPr>
            <w:r w:rsidRPr="00371BC1">
              <w:rPr>
                <w:rFonts w:ascii="Calibri" w:hAnsi="Calibri"/>
                <w:b/>
                <w:sz w:val="22"/>
                <w:szCs w:val="22"/>
              </w:rPr>
              <w:t>7579,1</w:t>
            </w:r>
            <w:r w:rsidRPr="00371BC1">
              <w:rPr>
                <w:rFonts w:ascii="Calibri" w:hAnsi="Calibri"/>
                <w:sz w:val="22"/>
                <w:szCs w:val="22"/>
              </w:rPr>
              <w:t xml:space="preserve"> тыс.руб.</w:t>
            </w:r>
          </w:p>
        </w:tc>
        <w:tc>
          <w:tcPr>
            <w:tcW w:w="1220" w:type="dxa"/>
            <w:vAlign w:val="bottom"/>
          </w:tcPr>
          <w:p w:rsidR="00371BC1" w:rsidRDefault="00371BC1" w:rsidP="00495B7A">
            <w:pPr>
              <w:jc w:val="center"/>
              <w:rPr>
                <w:rFonts w:ascii="Calibri" w:hAnsi="Calibri"/>
                <w:b/>
                <w:sz w:val="22"/>
                <w:szCs w:val="22"/>
              </w:rPr>
            </w:pPr>
            <w:r w:rsidRPr="004B368F">
              <w:rPr>
                <w:rFonts w:ascii="Calibri" w:hAnsi="Calibri"/>
                <w:b/>
                <w:sz w:val="22"/>
                <w:szCs w:val="22"/>
              </w:rPr>
              <w:t>5032,8</w:t>
            </w:r>
          </w:p>
          <w:p w:rsidR="003F6C45" w:rsidRPr="00371BC1" w:rsidRDefault="003F6C45" w:rsidP="00495B7A">
            <w:pPr>
              <w:jc w:val="center"/>
              <w:rPr>
                <w:rFonts w:ascii="Calibri" w:hAnsi="Calibri"/>
                <w:sz w:val="22"/>
                <w:szCs w:val="22"/>
              </w:rPr>
            </w:pPr>
            <w:r w:rsidRPr="00371BC1">
              <w:rPr>
                <w:rFonts w:ascii="Calibri" w:hAnsi="Calibri"/>
                <w:sz w:val="22"/>
                <w:szCs w:val="22"/>
              </w:rPr>
              <w:t>тыс.руб.</w:t>
            </w:r>
          </w:p>
        </w:tc>
      </w:tr>
    </w:tbl>
    <w:p w:rsidR="001C6276" w:rsidRPr="00371BC1" w:rsidRDefault="001C6276" w:rsidP="00423D47">
      <w:pPr>
        <w:pStyle w:val="a5"/>
        <w:ind w:firstLine="567"/>
        <w:jc w:val="both"/>
        <w:rPr>
          <w:rFonts w:ascii="Times New Roman" w:hAnsi="Times New Roman"/>
          <w:color w:val="FF0000"/>
          <w:sz w:val="24"/>
          <w:szCs w:val="24"/>
        </w:rPr>
      </w:pPr>
    </w:p>
    <w:p w:rsidR="00423D47" w:rsidRPr="00371BC1" w:rsidRDefault="00423D47" w:rsidP="00FD6A4C">
      <w:pPr>
        <w:rPr>
          <w:color w:val="FF0000"/>
        </w:rPr>
      </w:pPr>
    </w:p>
    <w:p w:rsidR="005B3912" w:rsidRPr="00F80220" w:rsidRDefault="005B3912" w:rsidP="005B3912">
      <w:pPr>
        <w:jc w:val="center"/>
        <w:rPr>
          <w:b/>
          <w:bCs/>
        </w:rPr>
      </w:pPr>
      <w:r w:rsidRPr="00F80220">
        <w:rPr>
          <w:b/>
          <w:bCs/>
        </w:rPr>
        <w:t xml:space="preserve">18. Бюджетная политика  </w:t>
      </w:r>
    </w:p>
    <w:p w:rsidR="005B3912" w:rsidRPr="00465568" w:rsidRDefault="005B3912" w:rsidP="005B3912">
      <w:pPr>
        <w:jc w:val="center"/>
        <w:rPr>
          <w:b/>
          <w:bCs/>
          <w:color w:val="FF0000"/>
          <w:highlight w:val="yellow"/>
        </w:rPr>
      </w:pPr>
    </w:p>
    <w:p w:rsidR="00B8751A" w:rsidRPr="00496D7C" w:rsidRDefault="00B8751A" w:rsidP="00B8751A">
      <w:pPr>
        <w:pStyle w:val="a9"/>
        <w:tabs>
          <w:tab w:val="left" w:pos="0"/>
          <w:tab w:val="left" w:pos="9639"/>
        </w:tabs>
        <w:spacing w:line="276" w:lineRule="auto"/>
        <w:ind w:left="0" w:firstLine="709"/>
        <w:jc w:val="both"/>
      </w:pPr>
      <w:r w:rsidRPr="00496D7C">
        <w:t xml:space="preserve">Основная деятельность администрации </w:t>
      </w:r>
      <w:r>
        <w:t xml:space="preserve">Устьянского муниципального округа </w:t>
      </w:r>
      <w:r w:rsidRPr="00496D7C">
        <w:t xml:space="preserve">Архангельской области в финансово-экономической сфере была направлена в </w:t>
      </w:r>
      <w:r>
        <w:t>2023</w:t>
      </w:r>
      <w:r w:rsidRPr="00496D7C">
        <w:t xml:space="preserve"> году на обеспечение единой финансовой, бюджетной и налоговой политики на территории района, ориентированной на результативность и эффективность расходования бюджетных средств.</w:t>
      </w:r>
    </w:p>
    <w:p w:rsidR="00B8751A" w:rsidRPr="00B1503C" w:rsidRDefault="00B8751A" w:rsidP="00B8751A">
      <w:pPr>
        <w:spacing w:line="276" w:lineRule="auto"/>
        <w:ind w:firstLine="709"/>
        <w:jc w:val="both"/>
      </w:pPr>
      <w:r w:rsidRPr="00B1503C">
        <w:t xml:space="preserve">Исполнение бюджета </w:t>
      </w:r>
      <w:r w:rsidRPr="00AE26BD">
        <w:t xml:space="preserve">Устьянского муниципального округа </w:t>
      </w:r>
      <w:r w:rsidRPr="00B1503C">
        <w:t xml:space="preserve">за </w:t>
      </w:r>
      <w:r>
        <w:t>2023</w:t>
      </w:r>
      <w:r w:rsidRPr="00B1503C">
        <w:t xml:space="preserve"> год характеризуются следующими показателями:</w:t>
      </w:r>
    </w:p>
    <w:p w:rsidR="00B8751A" w:rsidRPr="00B1503C" w:rsidRDefault="00B8751A" w:rsidP="00B8751A">
      <w:pPr>
        <w:pStyle w:val="a9"/>
        <w:tabs>
          <w:tab w:val="left" w:pos="0"/>
          <w:tab w:val="left" w:pos="9639"/>
        </w:tabs>
        <w:spacing w:line="276" w:lineRule="auto"/>
        <w:ind w:left="0" w:firstLine="709"/>
        <w:jc w:val="both"/>
      </w:pPr>
      <w:r w:rsidRPr="00B1503C">
        <w:t xml:space="preserve">по доходам в сумме </w:t>
      </w:r>
      <w:r>
        <w:rPr>
          <w:b/>
          <w:color w:val="000000"/>
        </w:rPr>
        <w:t>1 90</w:t>
      </w:r>
      <w:r w:rsidRPr="00B1503C">
        <w:rPr>
          <w:b/>
          <w:color w:val="000000"/>
        </w:rPr>
        <w:t>5</w:t>
      </w:r>
      <w:r>
        <w:rPr>
          <w:b/>
          <w:color w:val="000000"/>
        </w:rPr>
        <w:t> 852,</w:t>
      </w:r>
      <w:r>
        <w:rPr>
          <w:b/>
          <w:bCs/>
        </w:rPr>
        <w:t>0</w:t>
      </w:r>
      <w:r w:rsidRPr="00B1503C">
        <w:rPr>
          <w:b/>
          <w:bCs/>
        </w:rPr>
        <w:t xml:space="preserve"> тыс. руб. </w:t>
      </w:r>
      <w:r w:rsidRPr="00B1503C">
        <w:t xml:space="preserve">или </w:t>
      </w:r>
      <w:r>
        <w:t>63,6</w:t>
      </w:r>
      <w:r w:rsidRPr="00B1503C">
        <w:t xml:space="preserve"> процента от плановых назначений </w:t>
      </w:r>
      <w:r w:rsidRPr="00AE26BD">
        <w:t>(</w:t>
      </w:r>
      <w:r w:rsidRPr="00AE26BD">
        <w:rPr>
          <w:color w:val="000000"/>
        </w:rPr>
        <w:t>2</w:t>
      </w:r>
      <w:r>
        <w:rPr>
          <w:color w:val="000000"/>
        </w:rPr>
        <w:t> </w:t>
      </w:r>
      <w:r w:rsidRPr="00AE26BD">
        <w:rPr>
          <w:color w:val="000000"/>
        </w:rPr>
        <w:t>99</w:t>
      </w:r>
      <w:r>
        <w:rPr>
          <w:color w:val="000000"/>
        </w:rPr>
        <w:t>6 852,3</w:t>
      </w:r>
      <w:r w:rsidRPr="00AE26BD">
        <w:t xml:space="preserve"> т</w:t>
      </w:r>
      <w:r w:rsidRPr="00B1503C">
        <w:t>ыс. руб.);</w:t>
      </w:r>
    </w:p>
    <w:p w:rsidR="00B8751A" w:rsidRPr="00D44EC0" w:rsidRDefault="00B8751A" w:rsidP="00B8751A">
      <w:pPr>
        <w:tabs>
          <w:tab w:val="left" w:pos="0"/>
        </w:tabs>
        <w:spacing w:line="276" w:lineRule="auto"/>
        <w:ind w:firstLine="709"/>
        <w:jc w:val="both"/>
      </w:pPr>
      <w:r w:rsidRPr="00D44EC0">
        <w:t xml:space="preserve">по расходам - в сумме </w:t>
      </w:r>
      <w:r w:rsidRPr="00D44EC0">
        <w:rPr>
          <w:b/>
        </w:rPr>
        <w:t>1 968 971,9</w:t>
      </w:r>
      <w:r w:rsidRPr="00D44EC0">
        <w:rPr>
          <w:b/>
          <w:bCs/>
        </w:rPr>
        <w:t xml:space="preserve"> тыс. руб. </w:t>
      </w:r>
      <w:r w:rsidRPr="00D44EC0">
        <w:t>или 64,1 процентов от бюджетных ассигнований, утвержденных на год (3 071 147,1 тыс. руб.);</w:t>
      </w:r>
    </w:p>
    <w:p w:rsidR="00B8751A" w:rsidRPr="00D44EC0" w:rsidRDefault="00B8751A" w:rsidP="00B8751A">
      <w:pPr>
        <w:tabs>
          <w:tab w:val="left" w:pos="0"/>
        </w:tabs>
        <w:spacing w:line="276" w:lineRule="auto"/>
        <w:ind w:firstLine="709"/>
        <w:jc w:val="both"/>
      </w:pPr>
      <w:r w:rsidRPr="00D44EC0">
        <w:t xml:space="preserve">дефицит бюджета составил </w:t>
      </w:r>
      <w:r w:rsidRPr="00D44EC0">
        <w:rPr>
          <w:b/>
        </w:rPr>
        <w:t>63 119,9</w:t>
      </w:r>
      <w:r w:rsidRPr="00D44EC0">
        <w:rPr>
          <w:b/>
          <w:bCs/>
        </w:rPr>
        <w:t xml:space="preserve"> тыс. руб.</w:t>
      </w:r>
    </w:p>
    <w:p w:rsidR="00F80220" w:rsidRPr="00496D7C" w:rsidRDefault="00F80220" w:rsidP="00B8751A">
      <w:pPr>
        <w:tabs>
          <w:tab w:val="left" w:pos="0"/>
          <w:tab w:val="left" w:pos="284"/>
          <w:tab w:val="left" w:pos="567"/>
          <w:tab w:val="left" w:pos="9639"/>
        </w:tabs>
        <w:spacing w:line="276" w:lineRule="auto"/>
        <w:contextualSpacing/>
        <w:jc w:val="both"/>
        <w:rPr>
          <w:highlight w:val="yellow"/>
        </w:rPr>
      </w:pPr>
    </w:p>
    <w:p w:rsidR="00F80220" w:rsidRPr="00B1503C" w:rsidRDefault="00F80220" w:rsidP="004F7223">
      <w:pPr>
        <w:tabs>
          <w:tab w:val="left" w:pos="0"/>
          <w:tab w:val="left" w:pos="567"/>
          <w:tab w:val="left" w:pos="9639"/>
        </w:tabs>
        <w:spacing w:line="276" w:lineRule="auto"/>
        <w:jc w:val="center"/>
        <w:rPr>
          <w:b/>
        </w:rPr>
      </w:pPr>
      <w:r w:rsidRPr="00B1503C">
        <w:rPr>
          <w:b/>
        </w:rPr>
        <w:t>18.1.</w:t>
      </w:r>
      <w:r>
        <w:rPr>
          <w:b/>
        </w:rPr>
        <w:t xml:space="preserve"> </w:t>
      </w:r>
      <w:r w:rsidRPr="00B1503C">
        <w:rPr>
          <w:b/>
        </w:rPr>
        <w:t xml:space="preserve">Доходы бюджета Устьянского муниципального </w:t>
      </w:r>
      <w:r>
        <w:rPr>
          <w:b/>
        </w:rPr>
        <w:t>округа</w:t>
      </w:r>
    </w:p>
    <w:p w:rsidR="00F80220" w:rsidRPr="00B1503C" w:rsidRDefault="00F80220" w:rsidP="004F7223">
      <w:pPr>
        <w:tabs>
          <w:tab w:val="left" w:pos="0"/>
          <w:tab w:val="left" w:pos="567"/>
          <w:tab w:val="left" w:pos="9639"/>
        </w:tabs>
        <w:spacing w:line="276" w:lineRule="auto"/>
        <w:jc w:val="center"/>
        <w:rPr>
          <w:b/>
        </w:rPr>
      </w:pPr>
    </w:p>
    <w:p w:rsidR="00B8751A" w:rsidRPr="00B1503C" w:rsidRDefault="00B8751A" w:rsidP="00B8751A">
      <w:pPr>
        <w:spacing w:line="276" w:lineRule="auto"/>
        <w:ind w:firstLine="709"/>
        <w:jc w:val="both"/>
      </w:pPr>
      <w:r w:rsidRPr="00B1503C">
        <w:t>По сравнению с прошлым годом доходы</w:t>
      </w:r>
      <w:r>
        <w:t xml:space="preserve"> бюджета </w:t>
      </w:r>
      <w:r w:rsidRPr="00AE26BD">
        <w:t>Устьянского муниципального округа</w:t>
      </w:r>
      <w:r w:rsidRPr="00B1503C">
        <w:t xml:space="preserve"> сократились на </w:t>
      </w:r>
      <w:r>
        <w:t>3,5</w:t>
      </w:r>
      <w:r w:rsidRPr="00B1503C">
        <w:t xml:space="preserve"> процента или </w:t>
      </w:r>
      <w:r>
        <w:t>70 134,4</w:t>
      </w:r>
      <w:r w:rsidRPr="00B1503C">
        <w:t xml:space="preserve"> тыс. руб. </w:t>
      </w:r>
    </w:p>
    <w:p w:rsidR="00B8751A" w:rsidRPr="00D835A9" w:rsidRDefault="00B8751A" w:rsidP="00B8751A">
      <w:pPr>
        <w:spacing w:line="276" w:lineRule="auto"/>
        <w:ind w:firstLine="709"/>
        <w:jc w:val="both"/>
      </w:pPr>
      <w:r w:rsidRPr="00B1503C">
        <w:lastRenderedPageBreak/>
        <w:t>Удельный вес налоговых и неналоговых доходов в общем объеме доходов бюджета</w:t>
      </w:r>
      <w:r>
        <w:t xml:space="preserve"> </w:t>
      </w:r>
      <w:r w:rsidRPr="00AE26BD">
        <w:t>Устьянского муниципального округа</w:t>
      </w:r>
      <w:r w:rsidRPr="00B1503C">
        <w:t xml:space="preserve"> </w:t>
      </w:r>
      <w:r w:rsidRPr="00D835A9">
        <w:t xml:space="preserve">составил 19,7 процента или 374 615,6 тыс. руб.,  безвозмездных поступлений  – 80,3 процента или </w:t>
      </w:r>
      <w:r w:rsidRPr="00D835A9">
        <w:rPr>
          <w:color w:val="000000"/>
        </w:rPr>
        <w:t>1 531 236,4</w:t>
      </w:r>
      <w:r w:rsidRPr="00D835A9">
        <w:t xml:space="preserve"> тыс. руб.</w:t>
      </w:r>
    </w:p>
    <w:tbl>
      <w:tblPr>
        <w:tblW w:w="9361" w:type="dxa"/>
        <w:tblInd w:w="103" w:type="dxa"/>
        <w:tblLook w:val="04A0"/>
      </w:tblPr>
      <w:tblGrid>
        <w:gridCol w:w="3040"/>
        <w:gridCol w:w="1420"/>
        <w:gridCol w:w="1357"/>
        <w:gridCol w:w="1276"/>
        <w:gridCol w:w="1140"/>
        <w:gridCol w:w="1128"/>
      </w:tblGrid>
      <w:tr w:rsidR="00B8751A" w:rsidRPr="003A77E4" w:rsidTr="00BE2D14">
        <w:trPr>
          <w:trHeight w:val="306"/>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8"/>
                <w:szCs w:val="16"/>
              </w:rPr>
            </w:pPr>
            <w:r w:rsidRPr="0082022F">
              <w:rPr>
                <w:color w:val="000000"/>
                <w:sz w:val="18"/>
                <w:szCs w:val="16"/>
              </w:rPr>
              <w:t>Наименование показателя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8"/>
                <w:szCs w:val="16"/>
              </w:rPr>
            </w:pPr>
            <w:r w:rsidRPr="0082022F">
              <w:rPr>
                <w:bCs/>
                <w:color w:val="000000"/>
                <w:sz w:val="18"/>
                <w:szCs w:val="16"/>
              </w:rPr>
              <w:t>Отчет за 2022 год, (тыс.руб.)</w:t>
            </w:r>
          </w:p>
        </w:tc>
        <w:tc>
          <w:tcPr>
            <w:tcW w:w="2633" w:type="dxa"/>
            <w:gridSpan w:val="2"/>
            <w:tcBorders>
              <w:top w:val="single" w:sz="4" w:space="0" w:color="auto"/>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8"/>
                <w:szCs w:val="16"/>
              </w:rPr>
            </w:pPr>
            <w:r w:rsidRPr="0082022F">
              <w:rPr>
                <w:bCs/>
                <w:color w:val="000000"/>
                <w:sz w:val="18"/>
                <w:szCs w:val="16"/>
              </w:rPr>
              <w:t>2023 год, (тыс.руб.)</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6"/>
                <w:szCs w:val="16"/>
              </w:rPr>
            </w:pPr>
            <w:r w:rsidRPr="0082022F">
              <w:rPr>
                <w:bCs/>
                <w:color w:val="000000"/>
                <w:sz w:val="16"/>
                <w:szCs w:val="16"/>
              </w:rPr>
              <w:t>Исполнено, (%)</w:t>
            </w:r>
          </w:p>
        </w:tc>
      </w:tr>
      <w:tr w:rsidR="00B8751A" w:rsidRPr="003A77E4" w:rsidTr="00BE2D14">
        <w:trPr>
          <w:trHeight w:val="73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8751A" w:rsidRPr="0082022F" w:rsidRDefault="00B8751A" w:rsidP="00B8751A">
            <w:pPr>
              <w:spacing w:line="276" w:lineRule="auto"/>
              <w:rPr>
                <w:color w:val="000000"/>
                <w:sz w:val="18"/>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8751A" w:rsidRPr="0082022F" w:rsidRDefault="00B8751A" w:rsidP="00B8751A">
            <w:pPr>
              <w:spacing w:line="276" w:lineRule="auto"/>
              <w:rPr>
                <w:color w:val="000000"/>
                <w:sz w:val="18"/>
                <w:szCs w:val="16"/>
              </w:rPr>
            </w:pP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8"/>
                <w:szCs w:val="16"/>
              </w:rPr>
            </w:pPr>
            <w:r w:rsidRPr="0082022F">
              <w:rPr>
                <w:bCs/>
                <w:color w:val="000000"/>
                <w:sz w:val="18"/>
                <w:szCs w:val="16"/>
              </w:rPr>
              <w:t xml:space="preserve">уточненный план </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8"/>
                <w:szCs w:val="16"/>
              </w:rPr>
            </w:pPr>
            <w:r w:rsidRPr="0082022F">
              <w:rPr>
                <w:bCs/>
                <w:color w:val="000000"/>
                <w:sz w:val="18"/>
                <w:szCs w:val="16"/>
              </w:rPr>
              <w:t xml:space="preserve">исполнено </w:t>
            </w:r>
          </w:p>
        </w:tc>
        <w:tc>
          <w:tcPr>
            <w:tcW w:w="114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6"/>
                <w:szCs w:val="16"/>
              </w:rPr>
            </w:pPr>
            <w:r w:rsidRPr="0082022F">
              <w:rPr>
                <w:bCs/>
                <w:color w:val="000000"/>
                <w:sz w:val="16"/>
                <w:szCs w:val="16"/>
              </w:rPr>
              <w:t>к уточненному плану</w:t>
            </w:r>
          </w:p>
        </w:tc>
        <w:tc>
          <w:tcPr>
            <w:tcW w:w="1128"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center"/>
              <w:rPr>
                <w:color w:val="000000"/>
                <w:sz w:val="16"/>
                <w:szCs w:val="16"/>
              </w:rPr>
            </w:pPr>
            <w:r w:rsidRPr="0082022F">
              <w:rPr>
                <w:bCs/>
                <w:color w:val="000000"/>
                <w:sz w:val="16"/>
                <w:szCs w:val="16"/>
              </w:rPr>
              <w:t>к отчету за 2022 год</w:t>
            </w:r>
          </w:p>
        </w:tc>
      </w:tr>
      <w:tr w:rsidR="00B8751A" w:rsidRPr="003A77E4" w:rsidTr="00BE2D14">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rPr>
                <w:color w:val="000000"/>
                <w:sz w:val="18"/>
                <w:szCs w:val="20"/>
              </w:rPr>
            </w:pPr>
            <w:r w:rsidRPr="0082022F">
              <w:rPr>
                <w:color w:val="000000"/>
                <w:sz w:val="18"/>
                <w:szCs w:val="20"/>
              </w:rPr>
              <w:t>Доходы бюджета округа - всего, в том числе:</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1 975 986,4</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w:t>
            </w:r>
            <w:r>
              <w:rPr>
                <w:color w:val="000000"/>
                <w:sz w:val="18"/>
                <w:szCs w:val="20"/>
              </w:rPr>
              <w:t> </w:t>
            </w:r>
            <w:r w:rsidRPr="0082022F">
              <w:rPr>
                <w:color w:val="000000"/>
                <w:sz w:val="18"/>
                <w:szCs w:val="20"/>
              </w:rPr>
              <w:t>99</w:t>
            </w:r>
            <w:r>
              <w:rPr>
                <w:color w:val="000000"/>
                <w:sz w:val="18"/>
                <w:szCs w:val="20"/>
              </w:rPr>
              <w:t>6 852,3</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1 905 852,0</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63,6</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96,5</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rPr>
                <w:color w:val="000000"/>
                <w:sz w:val="18"/>
                <w:szCs w:val="20"/>
              </w:rPr>
            </w:pPr>
            <w:r w:rsidRPr="0082022F">
              <w:rPr>
                <w:color w:val="000000"/>
                <w:sz w:val="18"/>
                <w:szCs w:val="20"/>
              </w:rPr>
              <w:t>1. Налоговые доходы, из них:</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336 314,8</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419 542,8</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325 835,1</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77,7</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96,9</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налог на доходы физических лиц</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253 281,1</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318 134,0</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224 863,3</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70,7</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88,8</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акцизы на нефтепродукты</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36 461,0</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34 823,0</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40 533,3</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116,4</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111,2</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налоги на совокупный доход</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22 779,0</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21 263,0</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16 766,3</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78,9</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73,6</w:t>
            </w:r>
          </w:p>
        </w:tc>
      </w:tr>
      <w:tr w:rsidR="00B8751A" w:rsidRPr="003A77E4" w:rsidTr="00BE2D14">
        <w:trPr>
          <w:trHeight w:val="4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налоги на имущество</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19 108,6</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40 255,8</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39 965,0</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99,3</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209,1</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прочие налоговые доходы</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4 685,0</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5 067,0</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3 707,2</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73,2</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79,1</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rPr>
                <w:color w:val="000000"/>
                <w:sz w:val="18"/>
                <w:szCs w:val="20"/>
              </w:rPr>
            </w:pPr>
            <w:r w:rsidRPr="0082022F">
              <w:rPr>
                <w:color w:val="000000"/>
                <w:sz w:val="18"/>
                <w:szCs w:val="20"/>
              </w:rPr>
              <w:t>2. Неналоговые доходы, из них:</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35 927,4</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27 653,6</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48 780,5</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176,4</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135,8</w:t>
            </w:r>
          </w:p>
        </w:tc>
      </w:tr>
      <w:tr w:rsidR="00B8751A" w:rsidRPr="003A77E4" w:rsidTr="00BE2D14">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доходы от использования муниципального имущества</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25 637,8</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22 617,9</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33 151,0</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146,6</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129,3</w:t>
            </w:r>
          </w:p>
        </w:tc>
      </w:tr>
      <w:tr w:rsidR="00B8751A" w:rsidRPr="003A77E4" w:rsidTr="00BE2D14">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ind w:firstLineChars="100" w:firstLine="180"/>
              <w:rPr>
                <w:color w:val="000000"/>
                <w:sz w:val="18"/>
                <w:szCs w:val="20"/>
              </w:rPr>
            </w:pPr>
            <w:r w:rsidRPr="0082022F">
              <w:rPr>
                <w:color w:val="000000"/>
                <w:sz w:val="18"/>
                <w:szCs w:val="20"/>
              </w:rPr>
              <w:t>прочие неналоговые доходы</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10 289,6</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5 035,7</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15 629,5</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310,4</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151,9</w:t>
            </w:r>
          </w:p>
        </w:tc>
      </w:tr>
      <w:tr w:rsidR="00B8751A" w:rsidRPr="003A77E4" w:rsidTr="00BE2D14">
        <w:trPr>
          <w:trHeight w:val="45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B8751A" w:rsidRPr="0082022F" w:rsidRDefault="00B8751A" w:rsidP="00B8751A">
            <w:pPr>
              <w:spacing w:line="276" w:lineRule="auto"/>
              <w:rPr>
                <w:color w:val="000000"/>
                <w:sz w:val="18"/>
                <w:szCs w:val="20"/>
              </w:rPr>
            </w:pPr>
            <w:r w:rsidRPr="0082022F">
              <w:rPr>
                <w:color w:val="000000"/>
                <w:sz w:val="18"/>
                <w:szCs w:val="20"/>
              </w:rPr>
              <w:t>3. Безвозмездные поступления</w:t>
            </w:r>
          </w:p>
        </w:tc>
        <w:tc>
          <w:tcPr>
            <w:tcW w:w="1420"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1 603 744,2</w:t>
            </w:r>
          </w:p>
        </w:tc>
        <w:tc>
          <w:tcPr>
            <w:tcW w:w="1357"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2</w:t>
            </w:r>
            <w:r>
              <w:rPr>
                <w:color w:val="000000"/>
                <w:sz w:val="18"/>
                <w:szCs w:val="20"/>
              </w:rPr>
              <w:t> </w:t>
            </w:r>
            <w:r w:rsidRPr="0082022F">
              <w:rPr>
                <w:color w:val="000000"/>
                <w:sz w:val="18"/>
                <w:szCs w:val="20"/>
              </w:rPr>
              <w:t>5</w:t>
            </w:r>
            <w:r>
              <w:rPr>
                <w:color w:val="000000"/>
                <w:sz w:val="18"/>
                <w:szCs w:val="20"/>
              </w:rPr>
              <w:t>49 655,8</w:t>
            </w:r>
          </w:p>
        </w:tc>
        <w:tc>
          <w:tcPr>
            <w:tcW w:w="1276" w:type="dxa"/>
            <w:tcBorders>
              <w:top w:val="nil"/>
              <w:left w:val="nil"/>
              <w:bottom w:val="single" w:sz="4" w:space="0" w:color="auto"/>
              <w:right w:val="single" w:sz="4" w:space="0" w:color="auto"/>
            </w:tcBorders>
            <w:shd w:val="clear" w:color="auto" w:fill="auto"/>
            <w:vAlign w:val="center"/>
            <w:hideMark/>
          </w:tcPr>
          <w:p w:rsidR="00B8751A" w:rsidRPr="0082022F" w:rsidRDefault="00B8751A" w:rsidP="00B8751A">
            <w:pPr>
              <w:spacing w:line="276" w:lineRule="auto"/>
              <w:jc w:val="right"/>
              <w:rPr>
                <w:color w:val="000000"/>
                <w:sz w:val="18"/>
                <w:szCs w:val="20"/>
              </w:rPr>
            </w:pPr>
            <w:r w:rsidRPr="0082022F">
              <w:rPr>
                <w:color w:val="000000"/>
                <w:sz w:val="18"/>
                <w:szCs w:val="20"/>
              </w:rPr>
              <w:t>1 531 236,4</w:t>
            </w:r>
          </w:p>
        </w:tc>
        <w:tc>
          <w:tcPr>
            <w:tcW w:w="1140"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60,</w:t>
            </w:r>
            <w:r>
              <w:rPr>
                <w:sz w:val="16"/>
                <w:szCs w:val="16"/>
              </w:rPr>
              <w:t>1</w:t>
            </w:r>
          </w:p>
        </w:tc>
        <w:tc>
          <w:tcPr>
            <w:tcW w:w="1128" w:type="dxa"/>
            <w:tcBorders>
              <w:top w:val="nil"/>
              <w:left w:val="nil"/>
              <w:bottom w:val="single" w:sz="4" w:space="0" w:color="auto"/>
              <w:right w:val="single" w:sz="4" w:space="0" w:color="auto"/>
            </w:tcBorders>
            <w:shd w:val="clear" w:color="000000" w:fill="FFFFFF"/>
            <w:noWrap/>
            <w:vAlign w:val="center"/>
            <w:hideMark/>
          </w:tcPr>
          <w:p w:rsidR="00B8751A" w:rsidRPr="0082022F" w:rsidRDefault="00B8751A" w:rsidP="00B8751A">
            <w:pPr>
              <w:spacing w:line="276" w:lineRule="auto"/>
              <w:jc w:val="right"/>
              <w:rPr>
                <w:sz w:val="16"/>
                <w:szCs w:val="16"/>
              </w:rPr>
            </w:pPr>
            <w:r w:rsidRPr="0082022F">
              <w:rPr>
                <w:sz w:val="16"/>
                <w:szCs w:val="16"/>
              </w:rPr>
              <w:t>95,5</w:t>
            </w:r>
          </w:p>
        </w:tc>
      </w:tr>
    </w:tbl>
    <w:p w:rsidR="00B8751A" w:rsidRPr="00B1503C" w:rsidRDefault="00B8751A" w:rsidP="00B8751A">
      <w:pPr>
        <w:spacing w:line="276" w:lineRule="auto"/>
        <w:ind w:firstLine="709"/>
      </w:pPr>
    </w:p>
    <w:p w:rsidR="00B8751A" w:rsidRDefault="00B8751A" w:rsidP="00B8751A">
      <w:pPr>
        <w:spacing w:line="276" w:lineRule="auto"/>
        <w:ind w:firstLine="709"/>
        <w:jc w:val="both"/>
      </w:pPr>
      <w:r w:rsidRPr="00B1503C">
        <w:rPr>
          <w:bCs/>
        </w:rPr>
        <w:t xml:space="preserve">Исполнение плана по налоговым и неналоговым доходам составило </w:t>
      </w:r>
      <w:r>
        <w:rPr>
          <w:color w:val="000000"/>
        </w:rPr>
        <w:t>374 615,6</w:t>
      </w:r>
      <w:r w:rsidRPr="00B1503C">
        <w:t xml:space="preserve"> тыс. руб.</w:t>
      </w:r>
      <w:r w:rsidRPr="00B1503C">
        <w:rPr>
          <w:bCs/>
        </w:rPr>
        <w:t xml:space="preserve"> или </w:t>
      </w:r>
      <w:r>
        <w:rPr>
          <w:bCs/>
        </w:rPr>
        <w:t>83,8</w:t>
      </w:r>
      <w:r w:rsidRPr="00B1503C">
        <w:rPr>
          <w:bCs/>
        </w:rPr>
        <w:t xml:space="preserve"> процента, </w:t>
      </w:r>
      <w:r w:rsidRPr="00B1503C">
        <w:t xml:space="preserve">при уточненных плановых назначениях </w:t>
      </w:r>
      <w:r>
        <w:rPr>
          <w:color w:val="000000"/>
        </w:rPr>
        <w:t>447 196,4</w:t>
      </w:r>
      <w:r w:rsidRPr="00B1503C">
        <w:t xml:space="preserve"> тыс. руб. </w:t>
      </w:r>
      <w:r>
        <w:t>Невыполнение</w:t>
      </w:r>
      <w:r w:rsidRPr="00CC2405">
        <w:t xml:space="preserve"> плановых назначений </w:t>
      </w:r>
      <w:r>
        <w:t xml:space="preserve">обусловлено, прежде всего, невозможностью исполнения кассового плана по НДФЛ по причине отрицательной динамики поступлений по крупнейшему налогоплательщику округа, связанной со </w:t>
      </w:r>
      <w:r w:rsidRPr="00CC2405">
        <w:t>снижение</w:t>
      </w:r>
      <w:r>
        <w:t>м</w:t>
      </w:r>
      <w:r w:rsidRPr="00CC2405">
        <w:t xml:space="preserve"> среднесписочной численности работников и продолжающи</w:t>
      </w:r>
      <w:r>
        <w:t>мися</w:t>
      </w:r>
      <w:r w:rsidRPr="00CC2405">
        <w:t xml:space="preserve"> финансовы</w:t>
      </w:r>
      <w:r>
        <w:t>ми</w:t>
      </w:r>
      <w:r w:rsidRPr="00CC2405">
        <w:t xml:space="preserve"> трудност</w:t>
      </w:r>
      <w:r>
        <w:t>ями.</w:t>
      </w:r>
    </w:p>
    <w:p w:rsidR="00B8751A" w:rsidRPr="00B1503C" w:rsidRDefault="00B8751A" w:rsidP="00B8751A">
      <w:pPr>
        <w:spacing w:line="276" w:lineRule="auto"/>
        <w:ind w:firstLine="709"/>
        <w:jc w:val="both"/>
      </w:pPr>
      <w:r w:rsidRPr="00B1503C">
        <w:t xml:space="preserve">В отчетном финансовом году по сравнению с аналогичными показателями </w:t>
      </w:r>
      <w:r>
        <w:t>2022</w:t>
      </w:r>
      <w:r w:rsidRPr="00B1503C">
        <w:t xml:space="preserve"> года поступление налоговых и неналоговых доходов увеличилось на </w:t>
      </w:r>
      <w:r>
        <w:t>2 373,4 тыс. руб. или на 0</w:t>
      </w:r>
      <w:r w:rsidRPr="00B1503C">
        <w:t>,</w:t>
      </w:r>
      <w:r>
        <w:t>6</w:t>
      </w:r>
      <w:r w:rsidRPr="00B1503C">
        <w:t xml:space="preserve"> процента, из них:</w:t>
      </w:r>
    </w:p>
    <w:p w:rsidR="00B8751A" w:rsidRPr="00B1503C" w:rsidRDefault="00B8751A" w:rsidP="00B8751A">
      <w:pPr>
        <w:pStyle w:val="a9"/>
        <w:numPr>
          <w:ilvl w:val="0"/>
          <w:numId w:val="8"/>
        </w:numPr>
        <w:autoSpaceDE w:val="0"/>
        <w:autoSpaceDN w:val="0"/>
        <w:adjustRightInd w:val="0"/>
        <w:spacing w:line="276" w:lineRule="auto"/>
        <w:ind w:left="0" w:firstLine="709"/>
        <w:contextualSpacing/>
        <w:jc w:val="both"/>
      </w:pPr>
      <w:r w:rsidRPr="00B1503C">
        <w:rPr>
          <w:color w:val="000000"/>
        </w:rPr>
        <w:t>налоговые дохо</w:t>
      </w:r>
      <w:r>
        <w:rPr>
          <w:color w:val="000000"/>
        </w:rPr>
        <w:t>ды сократились на 3,1</w:t>
      </w:r>
      <w:r w:rsidRPr="00B1503C">
        <w:rPr>
          <w:color w:val="000000"/>
        </w:rPr>
        <w:t xml:space="preserve"> процента или </w:t>
      </w:r>
      <w:r>
        <w:rPr>
          <w:color w:val="000000"/>
        </w:rPr>
        <w:t>10 479,6</w:t>
      </w:r>
      <w:r w:rsidRPr="00B1503C">
        <w:rPr>
          <w:color w:val="000000"/>
        </w:rPr>
        <w:t xml:space="preserve"> тыс.</w:t>
      </w:r>
      <w:r w:rsidRPr="00B1503C">
        <w:t xml:space="preserve"> руб. в результате </w:t>
      </w:r>
      <w:r>
        <w:rPr>
          <w:color w:val="000000"/>
        </w:rPr>
        <w:t>не</w:t>
      </w:r>
      <w:r w:rsidRPr="00B1503C">
        <w:rPr>
          <w:color w:val="000000"/>
        </w:rPr>
        <w:t>допол</w:t>
      </w:r>
      <w:r>
        <w:rPr>
          <w:color w:val="000000"/>
        </w:rPr>
        <w:t>учения</w:t>
      </w:r>
      <w:r w:rsidRPr="00B1503C">
        <w:rPr>
          <w:color w:val="000000"/>
        </w:rPr>
        <w:t xml:space="preserve"> доходов в виде налога на доходы физических лиц </w:t>
      </w:r>
      <w:r>
        <w:rPr>
          <w:color w:val="000000"/>
        </w:rPr>
        <w:t xml:space="preserve">по причине снижения </w:t>
      </w:r>
      <w:r w:rsidRPr="00B1503C">
        <w:rPr>
          <w:color w:val="000000"/>
        </w:rPr>
        <w:t>ФОТ</w:t>
      </w:r>
      <w:r>
        <w:rPr>
          <w:color w:val="000000"/>
        </w:rPr>
        <w:t xml:space="preserve"> и среднесписочной численности</w:t>
      </w:r>
      <w:r w:rsidRPr="00B1503C">
        <w:t>; упр</w:t>
      </w:r>
      <w:r>
        <w:t>ощенной системы налогообложения, в результате снижения</w:t>
      </w:r>
      <w:r w:rsidRPr="00B1503C">
        <w:t xml:space="preserve"> налогооблагаемой базы; патентной системы налогообложени</w:t>
      </w:r>
      <w:r>
        <w:t>я, в виду</w:t>
      </w:r>
      <w:r w:rsidRPr="00B1503C">
        <w:t xml:space="preserve"> </w:t>
      </w:r>
      <w:r>
        <w:t>уменьшения р</w:t>
      </w:r>
      <w:r w:rsidRPr="00D22B4C">
        <w:t>азмер</w:t>
      </w:r>
      <w:r>
        <w:t>а</w:t>
      </w:r>
      <w:r w:rsidRPr="00D22B4C">
        <w:t xml:space="preserve"> потенциально возможного к получению годового дохода</w:t>
      </w:r>
      <w:r>
        <w:t xml:space="preserve"> и сниж</w:t>
      </w:r>
      <w:r w:rsidRPr="00B1503C">
        <w:t>ения количества приобретенных патентов</w:t>
      </w:r>
      <w:r>
        <w:t>.</w:t>
      </w:r>
    </w:p>
    <w:p w:rsidR="00B8751A" w:rsidRPr="00B1503C" w:rsidRDefault="00B8751A" w:rsidP="00B8751A">
      <w:pPr>
        <w:pStyle w:val="a9"/>
        <w:numPr>
          <w:ilvl w:val="0"/>
          <w:numId w:val="8"/>
        </w:numPr>
        <w:autoSpaceDE w:val="0"/>
        <w:autoSpaceDN w:val="0"/>
        <w:adjustRightInd w:val="0"/>
        <w:spacing w:line="276" w:lineRule="auto"/>
        <w:ind w:left="0" w:firstLine="709"/>
        <w:contextualSpacing/>
        <w:jc w:val="both"/>
      </w:pPr>
      <w:r w:rsidRPr="00B1503C">
        <w:t xml:space="preserve">неналоговые доходы </w:t>
      </w:r>
      <w:r>
        <w:t>увелич</w:t>
      </w:r>
      <w:r w:rsidRPr="00B1503C">
        <w:t xml:space="preserve">ились на </w:t>
      </w:r>
      <w:r>
        <w:t>35,8</w:t>
      </w:r>
      <w:r w:rsidRPr="00B1503C">
        <w:rPr>
          <w:color w:val="000000"/>
        </w:rPr>
        <w:t xml:space="preserve"> процента или</w:t>
      </w:r>
      <w:r w:rsidRPr="00B1503C">
        <w:t xml:space="preserve"> </w:t>
      </w:r>
      <w:r>
        <w:t>12 852,99</w:t>
      </w:r>
      <w:r w:rsidRPr="00B1503C">
        <w:t xml:space="preserve"> тыс.руб., по </w:t>
      </w:r>
      <w:r>
        <w:t>результатам контрольных мероприятий и</w:t>
      </w:r>
      <w:r w:rsidRPr="00B1503C">
        <w:t xml:space="preserve"> </w:t>
      </w:r>
      <w:r>
        <w:t>погашения</w:t>
      </w:r>
      <w:r w:rsidRPr="00B1503C">
        <w:t xml:space="preserve"> задолженности </w:t>
      </w:r>
      <w:r>
        <w:t>прошлых лет</w:t>
      </w:r>
      <w:r w:rsidRPr="00B1503C">
        <w:t>.</w:t>
      </w:r>
    </w:p>
    <w:p w:rsidR="00B8751A" w:rsidRPr="00B1503C" w:rsidRDefault="00B8751A" w:rsidP="00B8751A">
      <w:pPr>
        <w:widowControl w:val="0"/>
        <w:spacing w:line="276" w:lineRule="auto"/>
        <w:ind w:firstLine="709"/>
        <w:contextualSpacing/>
        <w:jc w:val="both"/>
      </w:pPr>
      <w:r w:rsidRPr="00B1503C">
        <w:t>Бюджетообразующими источниками формирования налоговых и неналоговых доходов</w:t>
      </w:r>
      <w:r>
        <w:t xml:space="preserve"> бюджета </w:t>
      </w:r>
      <w:r w:rsidRPr="00AE26BD">
        <w:t>Устьянского муниципального округа</w:t>
      </w:r>
      <w:r w:rsidRPr="00B1503C">
        <w:t xml:space="preserve"> остаются:</w:t>
      </w:r>
    </w:p>
    <w:p w:rsidR="00B8751A" w:rsidRPr="00B1503C" w:rsidRDefault="00B8751A" w:rsidP="00B8751A">
      <w:pPr>
        <w:pStyle w:val="a9"/>
        <w:numPr>
          <w:ilvl w:val="0"/>
          <w:numId w:val="7"/>
        </w:numPr>
        <w:spacing w:line="276" w:lineRule="auto"/>
        <w:ind w:left="0" w:firstLine="709"/>
        <w:contextualSpacing/>
        <w:jc w:val="both"/>
      </w:pPr>
      <w:r>
        <w:t>н</w:t>
      </w:r>
      <w:r w:rsidRPr="00B1503C">
        <w:t>алог на доходы физических лиц</w:t>
      </w:r>
      <w:r>
        <w:t xml:space="preserve"> </w:t>
      </w:r>
      <w:r w:rsidRPr="00B1503C">
        <w:rPr>
          <w:b/>
        </w:rPr>
        <w:t>–</w:t>
      </w:r>
      <w:r w:rsidRPr="00B1503C">
        <w:t xml:space="preserve"> поступил в сумме </w:t>
      </w:r>
      <w:r>
        <w:rPr>
          <w:color w:val="000000"/>
        </w:rPr>
        <w:t>244 863,3</w:t>
      </w:r>
      <w:r>
        <w:t xml:space="preserve"> тыс. руб.</w:t>
      </w:r>
      <w:r w:rsidRPr="00B1503C">
        <w:t xml:space="preserve"> В сопоставимых условиях</w:t>
      </w:r>
      <w:r>
        <w:t xml:space="preserve">, </w:t>
      </w:r>
      <w:r w:rsidRPr="00B1503C">
        <w:t xml:space="preserve"> </w:t>
      </w:r>
      <w:r>
        <w:t xml:space="preserve">снижение к </w:t>
      </w:r>
      <w:r w:rsidRPr="00B1503C">
        <w:t xml:space="preserve">показателям прошлого года составило </w:t>
      </w:r>
      <w:r>
        <w:rPr>
          <w:color w:val="000000"/>
        </w:rPr>
        <w:t>39 272,7</w:t>
      </w:r>
      <w:r w:rsidRPr="00B1503C">
        <w:t xml:space="preserve"> тыс. руб.;</w:t>
      </w:r>
    </w:p>
    <w:p w:rsidR="00B8751A" w:rsidRPr="00B1503C" w:rsidRDefault="00B8751A" w:rsidP="00B8751A">
      <w:pPr>
        <w:pStyle w:val="a9"/>
        <w:numPr>
          <w:ilvl w:val="0"/>
          <w:numId w:val="7"/>
        </w:numPr>
        <w:spacing w:line="276" w:lineRule="auto"/>
        <w:ind w:left="0" w:firstLine="709"/>
        <w:contextualSpacing/>
        <w:jc w:val="both"/>
        <w:rPr>
          <w:color w:val="000000"/>
        </w:rPr>
      </w:pPr>
      <w:r>
        <w:t>н</w:t>
      </w:r>
      <w:r w:rsidRPr="00B1503C">
        <w:t xml:space="preserve">алоги на совокупный доход </w:t>
      </w:r>
      <w:r w:rsidRPr="00B1503C">
        <w:rPr>
          <w:b/>
        </w:rPr>
        <w:t>–</w:t>
      </w:r>
      <w:r>
        <w:t xml:space="preserve"> составили</w:t>
      </w:r>
      <w:r w:rsidRPr="00B1503C">
        <w:t xml:space="preserve"> </w:t>
      </w:r>
      <w:r>
        <w:rPr>
          <w:color w:val="000000"/>
        </w:rPr>
        <w:t>16 766,3</w:t>
      </w:r>
      <w:r w:rsidRPr="00B1503C">
        <w:t xml:space="preserve"> тыс. руб., </w:t>
      </w:r>
      <w:r>
        <w:t xml:space="preserve">к уровню 2022 года </w:t>
      </w:r>
      <w:r w:rsidRPr="00B1503C">
        <w:t>показател</w:t>
      </w:r>
      <w:r>
        <w:t>и снизились на 6 012,8</w:t>
      </w:r>
      <w:r w:rsidRPr="00B1503C">
        <w:rPr>
          <w:color w:val="000000"/>
        </w:rPr>
        <w:t xml:space="preserve"> тыс</w:t>
      </w:r>
      <w:r w:rsidRPr="00B1503C">
        <w:t>. руб.</w:t>
      </w:r>
      <w:r>
        <w:t xml:space="preserve"> или 26,4</w:t>
      </w:r>
      <w:r w:rsidRPr="00FF58AC">
        <w:rPr>
          <w:bCs/>
        </w:rPr>
        <w:t xml:space="preserve"> </w:t>
      </w:r>
      <w:r w:rsidRPr="00B1503C">
        <w:rPr>
          <w:bCs/>
        </w:rPr>
        <w:t>процента</w:t>
      </w:r>
      <w:r w:rsidRPr="00B1503C">
        <w:t xml:space="preserve">; </w:t>
      </w:r>
    </w:p>
    <w:p w:rsidR="00B8751A" w:rsidRPr="00E544FD" w:rsidRDefault="00B8751A" w:rsidP="00B8751A">
      <w:pPr>
        <w:pStyle w:val="a9"/>
        <w:numPr>
          <w:ilvl w:val="0"/>
          <w:numId w:val="7"/>
        </w:numPr>
        <w:spacing w:line="276" w:lineRule="auto"/>
        <w:ind w:left="0" w:firstLine="709"/>
        <w:contextualSpacing/>
        <w:jc w:val="both"/>
        <w:rPr>
          <w:color w:val="000000"/>
        </w:rPr>
      </w:pPr>
      <w:r>
        <w:lastRenderedPageBreak/>
        <w:t>а</w:t>
      </w:r>
      <w:r w:rsidRPr="00B1503C">
        <w:t xml:space="preserve">кцизы на нефтепродукты </w:t>
      </w:r>
      <w:r>
        <w:t xml:space="preserve">зачислены в бюджет округа в размере </w:t>
      </w:r>
      <w:r>
        <w:rPr>
          <w:color w:val="000000"/>
        </w:rPr>
        <w:t xml:space="preserve">40 533,3 </w:t>
      </w:r>
      <w:r w:rsidRPr="00B1503C">
        <w:t>тыс.руб</w:t>
      </w:r>
      <w:r w:rsidRPr="00B1503C">
        <w:rPr>
          <w:color w:val="000000"/>
        </w:rPr>
        <w:t>.</w:t>
      </w:r>
      <w:r w:rsidRPr="00B1503C">
        <w:t>,</w:t>
      </w:r>
      <w:r>
        <w:t xml:space="preserve"> с превыше</w:t>
      </w:r>
      <w:r w:rsidRPr="00B1503C">
        <w:t>н</w:t>
      </w:r>
      <w:r>
        <w:t>ием н</w:t>
      </w:r>
      <w:r w:rsidRPr="00B1503C">
        <w:t xml:space="preserve">а </w:t>
      </w:r>
      <w:r>
        <w:rPr>
          <w:color w:val="000000"/>
        </w:rPr>
        <w:t>4 072,3</w:t>
      </w:r>
      <w:r w:rsidRPr="00B1503C">
        <w:rPr>
          <w:color w:val="000000"/>
        </w:rPr>
        <w:t xml:space="preserve"> тыс</w:t>
      </w:r>
      <w:r w:rsidRPr="00B1503C">
        <w:t>. руб.</w:t>
      </w:r>
      <w:r>
        <w:t xml:space="preserve"> к аналогичным показателям прошлого года.</w:t>
      </w:r>
      <w:r w:rsidRPr="00B1503C">
        <w:t xml:space="preserve"> </w:t>
      </w:r>
      <w:r>
        <w:tab/>
      </w:r>
      <w:r w:rsidRPr="00E544FD">
        <w:t xml:space="preserve">В течение 2023 года безвозмездные поступления от других уровней бюджета в бюджетную систему округа составили </w:t>
      </w:r>
      <w:r w:rsidRPr="00E544FD">
        <w:rPr>
          <w:b/>
        </w:rPr>
        <w:t xml:space="preserve">– </w:t>
      </w:r>
      <w:r w:rsidRPr="00E544FD">
        <w:rPr>
          <w:color w:val="000000"/>
        </w:rPr>
        <w:t>1 531 236,4</w:t>
      </w:r>
      <w:r w:rsidRPr="00E544FD">
        <w:t xml:space="preserve"> тыс. руб. или </w:t>
      </w:r>
      <w:r w:rsidRPr="00E544FD">
        <w:rPr>
          <w:bCs/>
        </w:rPr>
        <w:t xml:space="preserve">60 процентов </w:t>
      </w:r>
      <w:r w:rsidRPr="00E544FD">
        <w:t xml:space="preserve">к уточненному плану – </w:t>
      </w:r>
      <w:r w:rsidRPr="00E544FD">
        <w:rPr>
          <w:color w:val="000000"/>
        </w:rPr>
        <w:t>2</w:t>
      </w:r>
      <w:r>
        <w:rPr>
          <w:color w:val="000000"/>
        </w:rPr>
        <w:t> </w:t>
      </w:r>
      <w:r w:rsidRPr="00E544FD">
        <w:rPr>
          <w:color w:val="000000"/>
        </w:rPr>
        <w:t>5</w:t>
      </w:r>
      <w:r>
        <w:rPr>
          <w:color w:val="000000"/>
        </w:rPr>
        <w:t>49 655,8</w:t>
      </w:r>
      <w:r w:rsidRPr="00E544FD">
        <w:t xml:space="preserve"> тыс. руб. </w:t>
      </w:r>
      <w:r>
        <w:t xml:space="preserve">На невозможность </w:t>
      </w:r>
      <w:r w:rsidRPr="00E544FD">
        <w:t xml:space="preserve">исполнения </w:t>
      </w:r>
      <w:r>
        <w:t>повлияло открытие лимитов</w:t>
      </w:r>
      <w:r w:rsidRPr="00E544FD">
        <w:t xml:space="preserve"> в сумме 977 300,0</w:t>
      </w:r>
      <w:r w:rsidRPr="00E544FD">
        <w:rPr>
          <w:color w:val="000000"/>
        </w:rPr>
        <w:t xml:space="preserve"> тыс. руб</w:t>
      </w:r>
      <w:r w:rsidRPr="00E544FD">
        <w:t>.</w:t>
      </w:r>
      <w:r>
        <w:t xml:space="preserve"> </w:t>
      </w:r>
      <w:r w:rsidRPr="00E544FD">
        <w:t>в конце декабря 2023 года на модернизацию (строительство) котельных на твердом биотопливе.</w:t>
      </w:r>
    </w:p>
    <w:p w:rsidR="00B8751A" w:rsidRPr="00E544FD" w:rsidRDefault="00B8751A" w:rsidP="00B8751A">
      <w:pPr>
        <w:pStyle w:val="a9"/>
        <w:spacing w:line="276" w:lineRule="auto"/>
        <w:ind w:left="0" w:firstLine="709"/>
        <w:contextualSpacing/>
        <w:jc w:val="both"/>
        <w:rPr>
          <w:color w:val="000000"/>
        </w:rPr>
      </w:pPr>
      <w:r w:rsidRPr="00E544FD">
        <w:t>К уровню прошлого года межбюджетные трансферты сократились на 4,5</w:t>
      </w:r>
      <w:r w:rsidRPr="00E544FD">
        <w:rPr>
          <w:color w:val="000000"/>
        </w:rPr>
        <w:t xml:space="preserve"> </w:t>
      </w:r>
      <w:r w:rsidRPr="00E544FD">
        <w:t>процента   или 72 507,8 тыс.руб.</w:t>
      </w:r>
    </w:p>
    <w:p w:rsidR="00F80220" w:rsidRPr="00B1503C" w:rsidRDefault="00F80220" w:rsidP="00F80220">
      <w:pPr>
        <w:pStyle w:val="a9"/>
        <w:tabs>
          <w:tab w:val="left" w:pos="567"/>
          <w:tab w:val="left" w:pos="9639"/>
        </w:tabs>
        <w:ind w:left="0" w:firstLine="709"/>
        <w:jc w:val="center"/>
        <w:rPr>
          <w:b/>
          <w:bCs/>
          <w:iCs/>
        </w:rPr>
      </w:pPr>
    </w:p>
    <w:p w:rsidR="00F80220" w:rsidRPr="000966D2" w:rsidRDefault="00F80220" w:rsidP="00F80220">
      <w:pPr>
        <w:pStyle w:val="a9"/>
        <w:tabs>
          <w:tab w:val="left" w:pos="567"/>
          <w:tab w:val="left" w:pos="9639"/>
        </w:tabs>
        <w:ind w:left="0" w:firstLine="709"/>
        <w:jc w:val="center"/>
        <w:rPr>
          <w:b/>
          <w:bCs/>
          <w:i/>
          <w:iCs/>
        </w:rPr>
      </w:pPr>
      <w:r w:rsidRPr="00B1503C">
        <w:rPr>
          <w:b/>
          <w:bCs/>
          <w:iCs/>
        </w:rPr>
        <w:t>18.2.</w:t>
      </w:r>
      <w:r>
        <w:rPr>
          <w:b/>
          <w:bCs/>
          <w:iCs/>
        </w:rPr>
        <w:t xml:space="preserve"> </w:t>
      </w:r>
      <w:r w:rsidRPr="00B1503C">
        <w:rPr>
          <w:b/>
          <w:bCs/>
          <w:iCs/>
        </w:rPr>
        <w:t>Меры по стабилизации  доходной части бюджета</w:t>
      </w:r>
      <w:r>
        <w:rPr>
          <w:b/>
          <w:bCs/>
          <w:iCs/>
        </w:rPr>
        <w:t xml:space="preserve"> </w:t>
      </w:r>
      <w:r w:rsidRPr="000966D2">
        <w:rPr>
          <w:b/>
        </w:rPr>
        <w:t>Устьянского муниципального округа</w:t>
      </w:r>
    </w:p>
    <w:p w:rsidR="00F80220" w:rsidRPr="00B53D62" w:rsidRDefault="00F80220" w:rsidP="00F80220">
      <w:pPr>
        <w:pStyle w:val="a9"/>
        <w:tabs>
          <w:tab w:val="left" w:pos="567"/>
          <w:tab w:val="left" w:pos="9639"/>
        </w:tabs>
        <w:ind w:left="0" w:firstLine="709"/>
        <w:jc w:val="center"/>
        <w:rPr>
          <w:b/>
          <w:bCs/>
          <w:i/>
          <w:iCs/>
        </w:rPr>
      </w:pPr>
    </w:p>
    <w:p w:rsidR="00B8751A" w:rsidRPr="00B53D62" w:rsidRDefault="00B8751A" w:rsidP="00B8751A">
      <w:pPr>
        <w:spacing w:line="276" w:lineRule="auto"/>
        <w:ind w:firstLine="851"/>
        <w:jc w:val="both"/>
      </w:pPr>
      <w:r w:rsidRPr="00B53D62">
        <w:t xml:space="preserve">Администраторами доходов бюджета  проводилась претензинно – исковая работа по взысканию задолженности по арендной плате за земельные участки; имущество, находящееся в муниципальной собственности и найма жилых помещений, в результате в бюджет </w:t>
      </w:r>
      <w:r w:rsidRPr="00AE26BD">
        <w:t>Устьянского муниципального округа</w:t>
      </w:r>
      <w:r w:rsidRPr="00B53D62">
        <w:t xml:space="preserve"> поступила задолженность прошлых периодов в размере 3 232,3 тыс. руб. </w:t>
      </w:r>
    </w:p>
    <w:p w:rsidR="00B8751A" w:rsidRPr="00B53D62" w:rsidRDefault="00B8751A" w:rsidP="00B8751A">
      <w:pPr>
        <w:spacing w:line="276" w:lineRule="auto"/>
        <w:ind w:firstLine="851"/>
        <w:jc w:val="both"/>
      </w:pPr>
      <w:r w:rsidRPr="00B53D62">
        <w:t xml:space="preserve">В  течение 2023 года проведено с участием налоговых органов две межведомственные комиссии по собираемости налогов в бюджеты всех уровней, легализации налогооблагаемой базы и «серой» заработной платы, снижению неформальной занятости и повышению собираемости страховых взносов во внебюджетные </w:t>
      </w:r>
      <w:r w:rsidRPr="000966D2">
        <w:t>фонды, рассмотрено</w:t>
      </w:r>
      <w:r w:rsidRPr="00B53D62">
        <w:t xml:space="preserve"> 12 неплательщиков, результатом работы стало снижение задолженности</w:t>
      </w:r>
      <w:r>
        <w:t xml:space="preserve"> </w:t>
      </w:r>
      <w:r w:rsidRPr="00B53D62">
        <w:t>на 6 984,2 тыс. руб. по 6 предприятиям в бюджеты всех уровней.</w:t>
      </w:r>
    </w:p>
    <w:p w:rsidR="00F80220" w:rsidRDefault="00F80220" w:rsidP="00F80220">
      <w:pPr>
        <w:jc w:val="center"/>
        <w:rPr>
          <w:b/>
          <w:bCs/>
        </w:rPr>
      </w:pPr>
    </w:p>
    <w:p w:rsidR="00F80220" w:rsidRPr="00496D7C" w:rsidRDefault="00F80220" w:rsidP="00F80220">
      <w:pPr>
        <w:jc w:val="center"/>
        <w:rPr>
          <w:b/>
        </w:rPr>
      </w:pPr>
      <w:r w:rsidRPr="00496D7C">
        <w:rPr>
          <w:b/>
          <w:bCs/>
        </w:rPr>
        <w:t>18.3.</w:t>
      </w:r>
      <w:r>
        <w:rPr>
          <w:b/>
          <w:bCs/>
        </w:rPr>
        <w:t xml:space="preserve"> </w:t>
      </w:r>
      <w:r w:rsidRPr="00496D7C">
        <w:rPr>
          <w:b/>
          <w:bCs/>
        </w:rPr>
        <w:t xml:space="preserve">Расходы </w:t>
      </w:r>
      <w:r w:rsidRPr="00496D7C">
        <w:rPr>
          <w:b/>
        </w:rPr>
        <w:t xml:space="preserve">бюджета </w:t>
      </w:r>
      <w:r w:rsidRPr="000966D2">
        <w:rPr>
          <w:b/>
        </w:rPr>
        <w:t>Устьянского муниципального округа</w:t>
      </w:r>
    </w:p>
    <w:p w:rsidR="00F80220" w:rsidRPr="00496D7C" w:rsidRDefault="00F80220" w:rsidP="00F80220">
      <w:pPr>
        <w:ind w:firstLine="709"/>
        <w:jc w:val="both"/>
      </w:pPr>
    </w:p>
    <w:p w:rsidR="00B8751A" w:rsidRDefault="00B8751A" w:rsidP="00B8751A">
      <w:pPr>
        <w:spacing w:line="276" w:lineRule="auto"/>
        <w:ind w:firstLine="709"/>
        <w:jc w:val="both"/>
      </w:pPr>
      <w:r w:rsidRPr="00496D7C">
        <w:t xml:space="preserve">Исполнение бюджета </w:t>
      </w:r>
      <w:r w:rsidRPr="004D15B1">
        <w:t xml:space="preserve">Устьянского муниципального </w:t>
      </w:r>
      <w:r>
        <w:t>округа</w:t>
      </w:r>
      <w:r w:rsidRPr="00496D7C">
        <w:t xml:space="preserve"> по расходам за </w:t>
      </w:r>
      <w:r>
        <w:t>2023</w:t>
      </w:r>
      <w:r w:rsidRPr="00496D7C">
        <w:t xml:space="preserve"> год составило </w:t>
      </w:r>
      <w:r>
        <w:rPr>
          <w:color w:val="000000"/>
        </w:rPr>
        <w:t>1 968 971,9</w:t>
      </w:r>
      <w:r w:rsidRPr="00B37EC2">
        <w:rPr>
          <w:color w:val="000000"/>
        </w:rPr>
        <w:t> тыс</w:t>
      </w:r>
      <w:r w:rsidRPr="00496D7C">
        <w:rPr>
          <w:color w:val="000000"/>
        </w:rPr>
        <w:t xml:space="preserve">. руб. или </w:t>
      </w:r>
      <w:r>
        <w:rPr>
          <w:color w:val="000000"/>
        </w:rPr>
        <w:t>64,1</w:t>
      </w:r>
      <w:r w:rsidRPr="00496D7C">
        <w:rPr>
          <w:color w:val="000000"/>
        </w:rPr>
        <w:t xml:space="preserve"> процентов</w:t>
      </w:r>
      <w:r w:rsidRPr="00496D7C">
        <w:t xml:space="preserve"> от бюджетных ассигнований, утвержденных на год (</w:t>
      </w:r>
      <w:r>
        <w:rPr>
          <w:color w:val="000000"/>
        </w:rPr>
        <w:t>3 071 147,1</w:t>
      </w:r>
      <w:r w:rsidRPr="00496D7C">
        <w:t xml:space="preserve"> тыс. руб.).</w:t>
      </w:r>
      <w:r>
        <w:t xml:space="preserve"> </w:t>
      </w:r>
    </w:p>
    <w:p w:rsidR="00B8751A" w:rsidRPr="005105E0" w:rsidRDefault="00B8751A" w:rsidP="00B8751A">
      <w:pPr>
        <w:spacing w:line="276" w:lineRule="auto"/>
        <w:ind w:firstLine="709"/>
        <w:jc w:val="both"/>
      </w:pPr>
      <w:r w:rsidRPr="00222A36">
        <w:rPr>
          <w:rStyle w:val="extendedtext-short"/>
        </w:rPr>
        <w:t xml:space="preserve">На общий уровень </w:t>
      </w:r>
      <w:r w:rsidRPr="00222A36">
        <w:rPr>
          <w:rStyle w:val="extendedtext-short"/>
          <w:bCs/>
        </w:rPr>
        <w:t>неисполнения</w:t>
      </w:r>
      <w:r w:rsidRPr="00222A36">
        <w:rPr>
          <w:rStyle w:val="extendedtext-short"/>
        </w:rPr>
        <w:t xml:space="preserve"> </w:t>
      </w:r>
      <w:r w:rsidRPr="00222A36">
        <w:rPr>
          <w:rStyle w:val="extendedtext-short"/>
          <w:bCs/>
        </w:rPr>
        <w:t>расходной части</w:t>
      </w:r>
      <w:r w:rsidRPr="00222A36">
        <w:rPr>
          <w:rStyle w:val="extendedtext-short"/>
        </w:rPr>
        <w:t xml:space="preserve"> </w:t>
      </w:r>
      <w:r w:rsidRPr="00222A36">
        <w:rPr>
          <w:rStyle w:val="extendedtext-short"/>
          <w:bCs/>
        </w:rPr>
        <w:t>бюджета</w:t>
      </w:r>
      <w:r w:rsidRPr="00222A36">
        <w:rPr>
          <w:rStyle w:val="extendedtext-short"/>
        </w:rPr>
        <w:t xml:space="preserve"> существенное влияние оказало </w:t>
      </w:r>
      <w:r w:rsidRPr="00222A36">
        <w:rPr>
          <w:rStyle w:val="extendedtext-short"/>
          <w:bCs/>
        </w:rPr>
        <w:t xml:space="preserve">неисполнение </w:t>
      </w:r>
      <w:r w:rsidRPr="00222A36">
        <w:rPr>
          <w:bCs/>
        </w:rPr>
        <w:t xml:space="preserve">плана по налоговым и неналоговым доходам, а также недополучение межбюджетных трансфертов на </w:t>
      </w:r>
      <w:r w:rsidRPr="00222A36">
        <w:t>модернизацию (строительство) котельных на твердом биотопливе</w:t>
      </w:r>
      <w:r w:rsidRPr="00222A36">
        <w:rPr>
          <w:bCs/>
        </w:rPr>
        <w:t>, источником</w:t>
      </w:r>
      <w:r>
        <w:rPr>
          <w:bCs/>
        </w:rPr>
        <w:t xml:space="preserve"> финансового обеспечения которых является специальный казначейский кредит. </w:t>
      </w:r>
    </w:p>
    <w:p w:rsidR="00B8751A" w:rsidRDefault="00B8751A" w:rsidP="00B8751A">
      <w:pPr>
        <w:spacing w:line="276" w:lineRule="auto"/>
        <w:ind w:firstLine="709"/>
        <w:jc w:val="both"/>
      </w:pPr>
      <w:r w:rsidRPr="00496D7C">
        <w:t xml:space="preserve">В течение года </w:t>
      </w:r>
      <w:r>
        <w:t>велась</w:t>
      </w:r>
      <w:r w:rsidRPr="00496D7C">
        <w:t xml:space="preserve"> работа по исполнению расходов бюджета</w:t>
      </w:r>
      <w:r w:rsidRPr="00545A22">
        <w:t xml:space="preserve"> </w:t>
      </w:r>
      <w:r w:rsidRPr="004D15B1">
        <w:t xml:space="preserve">Устьянского муниципального </w:t>
      </w:r>
      <w:r>
        <w:t>округа</w:t>
      </w:r>
      <w:r w:rsidRPr="00496D7C">
        <w:t xml:space="preserve"> на основе программно-целевого метода. </w:t>
      </w:r>
      <w:r w:rsidRPr="00545A22">
        <w:t>В 202</w:t>
      </w:r>
      <w:r>
        <w:t>3</w:t>
      </w:r>
      <w:r w:rsidRPr="00545A22">
        <w:t xml:space="preserve"> г</w:t>
      </w:r>
      <w:r>
        <w:t xml:space="preserve">оду  в  округе осуществлялось </w:t>
      </w:r>
      <w:r w:rsidRPr="00545A22">
        <w:t xml:space="preserve">финансирование </w:t>
      </w:r>
      <w:r>
        <w:t>23</w:t>
      </w:r>
      <w:r w:rsidRPr="00545A22">
        <w:t xml:space="preserve"> муниципальных  программ  на  общую сумму  </w:t>
      </w:r>
      <w:r>
        <w:t>1 815 271,7 тыс. руб.</w:t>
      </w:r>
      <w:r w:rsidRPr="00545A22">
        <w:t xml:space="preserve">,  что  </w:t>
      </w:r>
      <w:r w:rsidRPr="00DF7E02">
        <w:t>составило  92,2</w:t>
      </w:r>
      <w:r w:rsidRPr="00545A22">
        <w:t>%</w:t>
      </w:r>
      <w:r>
        <w:t xml:space="preserve">  от  общего  объема  расходов местного </w:t>
      </w:r>
      <w:r w:rsidRPr="00545A22">
        <w:t>бюджета.</w:t>
      </w:r>
    </w:p>
    <w:p w:rsidR="00B8751A" w:rsidRPr="00D835A9" w:rsidRDefault="00B8751A" w:rsidP="00B8751A">
      <w:pPr>
        <w:spacing w:line="276" w:lineRule="auto"/>
        <w:jc w:val="both"/>
      </w:pPr>
      <w:r>
        <w:tab/>
      </w:r>
      <w:r w:rsidRPr="00D835A9">
        <w:t xml:space="preserve">Учитывая дотационность бюджета </w:t>
      </w:r>
      <w:r w:rsidRPr="004D15B1">
        <w:t xml:space="preserve">Устьянского муниципального </w:t>
      </w:r>
      <w:r>
        <w:t>округа</w:t>
      </w:r>
      <w:r w:rsidRPr="00D835A9">
        <w:t xml:space="preserve"> и ограниченность количества собственных средств, одной из задач работы органов местного самоуправления было участие в различных программах, проектах с целью привлечения средств для решения вопросов местного значения</w:t>
      </w:r>
      <w:r>
        <w:t xml:space="preserve"> из областного и федерального бюджетов</w:t>
      </w:r>
      <w:r w:rsidRPr="00D835A9">
        <w:t xml:space="preserve">. </w:t>
      </w:r>
    </w:p>
    <w:p w:rsidR="00B8751A" w:rsidRPr="00496D7C" w:rsidRDefault="00B8751A" w:rsidP="00B8751A">
      <w:pPr>
        <w:spacing w:line="276" w:lineRule="auto"/>
        <w:ind w:firstLine="709"/>
        <w:jc w:val="both"/>
      </w:pPr>
      <w:r w:rsidRPr="00496D7C">
        <w:t xml:space="preserve">Отраслевые расходы в структуре бюджета </w:t>
      </w:r>
      <w:r w:rsidRPr="004D15B1">
        <w:t xml:space="preserve">Устьянского муниципального </w:t>
      </w:r>
      <w:r>
        <w:t>округа</w:t>
      </w:r>
      <w:r w:rsidRPr="00496D7C">
        <w:t xml:space="preserve"> сложились следующим образом:  </w:t>
      </w:r>
    </w:p>
    <w:p w:rsidR="00B8751A" w:rsidRPr="00496D7C" w:rsidRDefault="00B8751A" w:rsidP="00B8751A">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0"/>
        <w:gridCol w:w="1417"/>
      </w:tblGrid>
      <w:tr w:rsidR="00B8751A" w:rsidRPr="003A77E4" w:rsidTr="00BE2D14">
        <w:tc>
          <w:tcPr>
            <w:tcW w:w="4820" w:type="dxa"/>
            <w:vAlign w:val="center"/>
          </w:tcPr>
          <w:p w:rsidR="00B8751A" w:rsidRPr="0019378B" w:rsidRDefault="00B8751A" w:rsidP="00BE2D14">
            <w:pPr>
              <w:pStyle w:val="a7"/>
              <w:spacing w:after="0"/>
              <w:jc w:val="center"/>
              <w:rPr>
                <w:b/>
                <w:sz w:val="20"/>
                <w:szCs w:val="20"/>
              </w:rPr>
            </w:pPr>
            <w:r w:rsidRPr="0019378B">
              <w:rPr>
                <w:b/>
                <w:sz w:val="20"/>
                <w:szCs w:val="20"/>
              </w:rPr>
              <w:t>Наименование</w:t>
            </w:r>
          </w:p>
          <w:p w:rsidR="00B8751A" w:rsidRPr="0019378B" w:rsidRDefault="00B8751A" w:rsidP="00BE2D14">
            <w:pPr>
              <w:pStyle w:val="a7"/>
              <w:spacing w:after="0"/>
              <w:jc w:val="center"/>
              <w:rPr>
                <w:b/>
                <w:sz w:val="20"/>
                <w:szCs w:val="20"/>
              </w:rPr>
            </w:pPr>
          </w:p>
        </w:tc>
        <w:tc>
          <w:tcPr>
            <w:tcW w:w="1701" w:type="dxa"/>
            <w:vAlign w:val="center"/>
          </w:tcPr>
          <w:p w:rsidR="00B8751A" w:rsidRPr="0019378B" w:rsidRDefault="00B8751A" w:rsidP="00BE2D14">
            <w:pPr>
              <w:pStyle w:val="a7"/>
              <w:spacing w:after="0"/>
              <w:jc w:val="center"/>
              <w:rPr>
                <w:b/>
                <w:sz w:val="20"/>
                <w:szCs w:val="20"/>
              </w:rPr>
            </w:pPr>
            <w:r w:rsidRPr="0019378B">
              <w:rPr>
                <w:b/>
                <w:sz w:val="20"/>
                <w:szCs w:val="20"/>
              </w:rPr>
              <w:t xml:space="preserve">Исполнено за </w:t>
            </w:r>
            <w:r>
              <w:rPr>
                <w:b/>
                <w:sz w:val="20"/>
                <w:szCs w:val="20"/>
              </w:rPr>
              <w:t>2023</w:t>
            </w:r>
            <w:r w:rsidRPr="0019378B">
              <w:rPr>
                <w:b/>
                <w:sz w:val="20"/>
                <w:szCs w:val="20"/>
              </w:rPr>
              <w:t xml:space="preserve"> год,</w:t>
            </w:r>
          </w:p>
          <w:p w:rsidR="00B8751A" w:rsidRPr="0019378B" w:rsidRDefault="00B8751A" w:rsidP="00BE2D14">
            <w:pPr>
              <w:pStyle w:val="a7"/>
              <w:spacing w:after="0"/>
              <w:jc w:val="center"/>
              <w:rPr>
                <w:b/>
                <w:sz w:val="20"/>
                <w:szCs w:val="20"/>
              </w:rPr>
            </w:pPr>
            <w:r w:rsidRPr="0019378B">
              <w:rPr>
                <w:b/>
                <w:sz w:val="20"/>
                <w:szCs w:val="20"/>
              </w:rPr>
              <w:t>тыс. руб.</w:t>
            </w:r>
          </w:p>
        </w:tc>
        <w:tc>
          <w:tcPr>
            <w:tcW w:w="1700" w:type="dxa"/>
            <w:vAlign w:val="center"/>
          </w:tcPr>
          <w:p w:rsidR="00B8751A" w:rsidRPr="0019378B" w:rsidRDefault="00B8751A" w:rsidP="00BE2D14">
            <w:pPr>
              <w:pStyle w:val="a7"/>
              <w:spacing w:after="0"/>
              <w:jc w:val="center"/>
              <w:rPr>
                <w:b/>
                <w:bCs/>
                <w:sz w:val="20"/>
                <w:szCs w:val="20"/>
              </w:rPr>
            </w:pPr>
            <w:r w:rsidRPr="0019378B">
              <w:rPr>
                <w:b/>
                <w:bCs/>
                <w:sz w:val="20"/>
                <w:szCs w:val="20"/>
              </w:rPr>
              <w:t>%</w:t>
            </w:r>
          </w:p>
          <w:p w:rsidR="00B8751A" w:rsidRPr="0019378B" w:rsidRDefault="00B8751A" w:rsidP="00BE2D14">
            <w:pPr>
              <w:pStyle w:val="a7"/>
              <w:spacing w:after="0"/>
              <w:jc w:val="center"/>
              <w:rPr>
                <w:b/>
                <w:sz w:val="20"/>
                <w:szCs w:val="20"/>
              </w:rPr>
            </w:pPr>
            <w:r w:rsidRPr="0019378B">
              <w:rPr>
                <w:b/>
                <w:bCs/>
                <w:sz w:val="20"/>
                <w:szCs w:val="20"/>
              </w:rPr>
              <w:t>исполнения</w:t>
            </w:r>
          </w:p>
        </w:tc>
        <w:tc>
          <w:tcPr>
            <w:tcW w:w="1417" w:type="dxa"/>
            <w:vAlign w:val="center"/>
          </w:tcPr>
          <w:p w:rsidR="00B8751A" w:rsidRPr="0019378B" w:rsidRDefault="00B8751A" w:rsidP="00BE2D14">
            <w:pPr>
              <w:pStyle w:val="a7"/>
              <w:spacing w:after="0"/>
              <w:jc w:val="center"/>
              <w:rPr>
                <w:b/>
                <w:sz w:val="20"/>
                <w:szCs w:val="20"/>
              </w:rPr>
            </w:pPr>
            <w:r w:rsidRPr="0019378B">
              <w:rPr>
                <w:b/>
                <w:sz w:val="20"/>
                <w:szCs w:val="20"/>
              </w:rPr>
              <w:t xml:space="preserve">Удельный вес в структуре расходов за </w:t>
            </w:r>
            <w:r>
              <w:rPr>
                <w:b/>
                <w:sz w:val="20"/>
                <w:szCs w:val="20"/>
              </w:rPr>
              <w:t>2023</w:t>
            </w:r>
            <w:r w:rsidRPr="0019378B">
              <w:rPr>
                <w:b/>
                <w:sz w:val="20"/>
                <w:szCs w:val="20"/>
              </w:rPr>
              <w:t xml:space="preserve"> год (%)</w:t>
            </w:r>
          </w:p>
        </w:tc>
      </w:tr>
      <w:tr w:rsidR="00B8751A" w:rsidRPr="003A77E4" w:rsidTr="00BE2D14">
        <w:tc>
          <w:tcPr>
            <w:tcW w:w="4820" w:type="dxa"/>
            <w:vAlign w:val="bottom"/>
          </w:tcPr>
          <w:p w:rsidR="00B8751A" w:rsidRPr="0019378B" w:rsidRDefault="00B8751A" w:rsidP="00BE2D14">
            <w:pPr>
              <w:pStyle w:val="a7"/>
              <w:spacing w:after="0"/>
              <w:jc w:val="center"/>
              <w:rPr>
                <w:sz w:val="20"/>
                <w:szCs w:val="20"/>
              </w:rPr>
            </w:pPr>
            <w:r w:rsidRPr="0019378B">
              <w:rPr>
                <w:sz w:val="20"/>
                <w:szCs w:val="20"/>
              </w:rPr>
              <w:t>1</w:t>
            </w:r>
          </w:p>
        </w:tc>
        <w:tc>
          <w:tcPr>
            <w:tcW w:w="1701" w:type="dxa"/>
            <w:vAlign w:val="bottom"/>
          </w:tcPr>
          <w:p w:rsidR="00B8751A" w:rsidRPr="0019378B" w:rsidRDefault="00B8751A" w:rsidP="00BE2D14">
            <w:pPr>
              <w:pStyle w:val="a7"/>
              <w:spacing w:after="0"/>
              <w:jc w:val="center"/>
              <w:rPr>
                <w:sz w:val="20"/>
                <w:szCs w:val="20"/>
                <w:lang w:val="en-US"/>
              </w:rPr>
            </w:pPr>
            <w:r w:rsidRPr="0019378B">
              <w:rPr>
                <w:sz w:val="20"/>
                <w:szCs w:val="20"/>
                <w:lang w:val="en-US"/>
              </w:rPr>
              <w:t>2</w:t>
            </w:r>
          </w:p>
        </w:tc>
        <w:tc>
          <w:tcPr>
            <w:tcW w:w="1700" w:type="dxa"/>
            <w:vAlign w:val="bottom"/>
          </w:tcPr>
          <w:p w:rsidR="00B8751A" w:rsidRPr="0019378B" w:rsidRDefault="00B8751A" w:rsidP="00BE2D14">
            <w:pPr>
              <w:pStyle w:val="a7"/>
              <w:spacing w:after="0"/>
              <w:jc w:val="center"/>
              <w:rPr>
                <w:sz w:val="20"/>
                <w:szCs w:val="20"/>
              </w:rPr>
            </w:pPr>
            <w:r w:rsidRPr="0019378B">
              <w:rPr>
                <w:sz w:val="20"/>
                <w:szCs w:val="20"/>
              </w:rPr>
              <w:t>3</w:t>
            </w:r>
          </w:p>
        </w:tc>
        <w:tc>
          <w:tcPr>
            <w:tcW w:w="1417" w:type="dxa"/>
            <w:vAlign w:val="bottom"/>
          </w:tcPr>
          <w:p w:rsidR="00B8751A" w:rsidRPr="0019378B" w:rsidRDefault="00B8751A" w:rsidP="00BE2D14">
            <w:pPr>
              <w:pStyle w:val="a7"/>
              <w:spacing w:after="0"/>
              <w:jc w:val="center"/>
              <w:rPr>
                <w:sz w:val="20"/>
                <w:szCs w:val="20"/>
              </w:rPr>
            </w:pPr>
            <w:r w:rsidRPr="0019378B">
              <w:rPr>
                <w:sz w:val="20"/>
                <w:szCs w:val="20"/>
              </w:rPr>
              <w:t>4</w:t>
            </w:r>
          </w:p>
        </w:tc>
      </w:tr>
      <w:tr w:rsidR="00B8751A" w:rsidRPr="003A77E4" w:rsidTr="00BE2D14">
        <w:tc>
          <w:tcPr>
            <w:tcW w:w="4820" w:type="dxa"/>
            <w:vAlign w:val="bottom"/>
          </w:tcPr>
          <w:p w:rsidR="00B8751A" w:rsidRPr="00190813" w:rsidRDefault="00B8751A" w:rsidP="00BE2D14">
            <w:pPr>
              <w:pStyle w:val="a7"/>
              <w:spacing w:after="0"/>
              <w:rPr>
                <w:sz w:val="20"/>
                <w:szCs w:val="20"/>
              </w:rPr>
            </w:pPr>
            <w:r w:rsidRPr="00190813">
              <w:rPr>
                <w:sz w:val="20"/>
                <w:szCs w:val="20"/>
              </w:rPr>
              <w:t>Общегосударственные вопросы</w:t>
            </w:r>
          </w:p>
        </w:tc>
        <w:tc>
          <w:tcPr>
            <w:tcW w:w="1701" w:type="dxa"/>
            <w:vAlign w:val="bottom"/>
          </w:tcPr>
          <w:p w:rsidR="00B8751A" w:rsidRPr="003A77E4" w:rsidRDefault="00B8751A" w:rsidP="00BE2D14">
            <w:pPr>
              <w:jc w:val="center"/>
              <w:rPr>
                <w:sz w:val="20"/>
                <w:szCs w:val="20"/>
              </w:rPr>
            </w:pPr>
            <w:r w:rsidRPr="003A77E4">
              <w:rPr>
                <w:sz w:val="20"/>
                <w:szCs w:val="20"/>
              </w:rPr>
              <w:t>194 151,9</w:t>
            </w:r>
          </w:p>
        </w:tc>
        <w:tc>
          <w:tcPr>
            <w:tcW w:w="1700" w:type="dxa"/>
            <w:vAlign w:val="bottom"/>
          </w:tcPr>
          <w:p w:rsidR="00B8751A" w:rsidRPr="003A77E4" w:rsidRDefault="00B8751A" w:rsidP="00BE2D14">
            <w:pPr>
              <w:jc w:val="center"/>
              <w:rPr>
                <w:sz w:val="20"/>
                <w:szCs w:val="20"/>
              </w:rPr>
            </w:pPr>
            <w:r w:rsidRPr="003A77E4">
              <w:rPr>
                <w:sz w:val="20"/>
                <w:szCs w:val="20"/>
              </w:rPr>
              <w:t>96,4</w:t>
            </w:r>
          </w:p>
        </w:tc>
        <w:tc>
          <w:tcPr>
            <w:tcW w:w="1417" w:type="dxa"/>
            <w:vAlign w:val="bottom"/>
          </w:tcPr>
          <w:p w:rsidR="00B8751A" w:rsidRPr="003A77E4" w:rsidRDefault="00B8751A" w:rsidP="00BE2D14">
            <w:pPr>
              <w:jc w:val="center"/>
              <w:rPr>
                <w:sz w:val="20"/>
                <w:szCs w:val="20"/>
              </w:rPr>
            </w:pPr>
            <w:r w:rsidRPr="003A77E4">
              <w:rPr>
                <w:sz w:val="20"/>
                <w:szCs w:val="20"/>
              </w:rPr>
              <w:t>9,9</w:t>
            </w:r>
          </w:p>
        </w:tc>
      </w:tr>
      <w:tr w:rsidR="00B8751A" w:rsidRPr="003A77E4" w:rsidTr="00BE2D14">
        <w:tc>
          <w:tcPr>
            <w:tcW w:w="4820" w:type="dxa"/>
            <w:vAlign w:val="bottom"/>
          </w:tcPr>
          <w:p w:rsidR="00B8751A" w:rsidRPr="0019378B" w:rsidRDefault="00B8751A" w:rsidP="00BE2D14">
            <w:pPr>
              <w:pStyle w:val="a7"/>
              <w:spacing w:after="0"/>
              <w:rPr>
                <w:sz w:val="20"/>
                <w:szCs w:val="20"/>
              </w:rPr>
            </w:pPr>
            <w:r w:rsidRPr="0019378B">
              <w:rPr>
                <w:sz w:val="20"/>
                <w:szCs w:val="20"/>
              </w:rPr>
              <w:t>Национальная оборона</w:t>
            </w:r>
          </w:p>
        </w:tc>
        <w:tc>
          <w:tcPr>
            <w:tcW w:w="1701" w:type="dxa"/>
            <w:vAlign w:val="bottom"/>
          </w:tcPr>
          <w:p w:rsidR="00B8751A" w:rsidRPr="003A77E4" w:rsidRDefault="00B8751A" w:rsidP="00BE2D14">
            <w:pPr>
              <w:jc w:val="center"/>
              <w:rPr>
                <w:sz w:val="20"/>
                <w:szCs w:val="20"/>
              </w:rPr>
            </w:pPr>
            <w:r w:rsidRPr="003A77E4">
              <w:rPr>
                <w:sz w:val="20"/>
                <w:szCs w:val="20"/>
              </w:rPr>
              <w:t>2 532,5</w:t>
            </w:r>
          </w:p>
        </w:tc>
        <w:tc>
          <w:tcPr>
            <w:tcW w:w="1700" w:type="dxa"/>
            <w:vAlign w:val="bottom"/>
          </w:tcPr>
          <w:p w:rsidR="00B8751A" w:rsidRPr="003A77E4" w:rsidRDefault="00B8751A" w:rsidP="00BE2D14">
            <w:pPr>
              <w:jc w:val="center"/>
              <w:rPr>
                <w:sz w:val="20"/>
                <w:szCs w:val="20"/>
              </w:rPr>
            </w:pPr>
            <w:r w:rsidRPr="003A77E4">
              <w:rPr>
                <w:sz w:val="20"/>
                <w:szCs w:val="20"/>
              </w:rPr>
              <w:t>100,0</w:t>
            </w:r>
          </w:p>
        </w:tc>
        <w:tc>
          <w:tcPr>
            <w:tcW w:w="1417" w:type="dxa"/>
            <w:vAlign w:val="bottom"/>
          </w:tcPr>
          <w:p w:rsidR="00B8751A" w:rsidRPr="003A77E4" w:rsidRDefault="00B8751A" w:rsidP="00BE2D14">
            <w:pPr>
              <w:jc w:val="center"/>
              <w:rPr>
                <w:sz w:val="20"/>
                <w:szCs w:val="20"/>
              </w:rPr>
            </w:pPr>
            <w:r w:rsidRPr="003A77E4">
              <w:rPr>
                <w:sz w:val="20"/>
                <w:szCs w:val="20"/>
              </w:rPr>
              <w:t>0,1</w:t>
            </w:r>
          </w:p>
        </w:tc>
      </w:tr>
      <w:tr w:rsidR="00B8751A" w:rsidRPr="003A77E4" w:rsidTr="00BE2D14">
        <w:tc>
          <w:tcPr>
            <w:tcW w:w="4820" w:type="dxa"/>
            <w:vAlign w:val="bottom"/>
          </w:tcPr>
          <w:p w:rsidR="00B8751A" w:rsidRPr="0019378B" w:rsidRDefault="00B8751A" w:rsidP="00BE2D14">
            <w:pPr>
              <w:pStyle w:val="a7"/>
              <w:spacing w:after="0"/>
              <w:rPr>
                <w:sz w:val="20"/>
                <w:szCs w:val="20"/>
              </w:rPr>
            </w:pPr>
            <w:r w:rsidRPr="0019378B">
              <w:rPr>
                <w:sz w:val="20"/>
                <w:szCs w:val="20"/>
              </w:rPr>
              <w:t>Национальная безопасность и правоохранительная деятельность</w:t>
            </w:r>
          </w:p>
        </w:tc>
        <w:tc>
          <w:tcPr>
            <w:tcW w:w="1701" w:type="dxa"/>
            <w:vAlign w:val="bottom"/>
          </w:tcPr>
          <w:p w:rsidR="00B8751A" w:rsidRPr="003A77E4" w:rsidRDefault="00B8751A" w:rsidP="00BE2D14">
            <w:pPr>
              <w:jc w:val="center"/>
              <w:rPr>
                <w:sz w:val="20"/>
                <w:szCs w:val="20"/>
              </w:rPr>
            </w:pPr>
            <w:r w:rsidRPr="003A77E4">
              <w:rPr>
                <w:sz w:val="20"/>
                <w:szCs w:val="20"/>
              </w:rPr>
              <w:t>17 603,7</w:t>
            </w:r>
          </w:p>
        </w:tc>
        <w:tc>
          <w:tcPr>
            <w:tcW w:w="1700" w:type="dxa"/>
            <w:vAlign w:val="bottom"/>
          </w:tcPr>
          <w:p w:rsidR="00B8751A" w:rsidRPr="003A77E4" w:rsidRDefault="00B8751A" w:rsidP="00BE2D14">
            <w:pPr>
              <w:jc w:val="center"/>
              <w:rPr>
                <w:sz w:val="20"/>
                <w:szCs w:val="20"/>
              </w:rPr>
            </w:pPr>
            <w:r w:rsidRPr="003A77E4">
              <w:rPr>
                <w:sz w:val="20"/>
                <w:szCs w:val="20"/>
              </w:rPr>
              <w:t>95,8</w:t>
            </w:r>
          </w:p>
        </w:tc>
        <w:tc>
          <w:tcPr>
            <w:tcW w:w="1417" w:type="dxa"/>
            <w:vAlign w:val="bottom"/>
          </w:tcPr>
          <w:p w:rsidR="00B8751A" w:rsidRPr="003A77E4" w:rsidRDefault="00B8751A" w:rsidP="00BE2D14">
            <w:pPr>
              <w:jc w:val="center"/>
              <w:rPr>
                <w:sz w:val="20"/>
                <w:szCs w:val="20"/>
              </w:rPr>
            </w:pPr>
            <w:r w:rsidRPr="003A77E4">
              <w:rPr>
                <w:sz w:val="20"/>
                <w:szCs w:val="20"/>
              </w:rPr>
              <w:t>0,9</w:t>
            </w:r>
          </w:p>
        </w:tc>
      </w:tr>
      <w:tr w:rsidR="00B8751A" w:rsidRPr="003A77E4" w:rsidTr="00BE2D14">
        <w:tc>
          <w:tcPr>
            <w:tcW w:w="4820" w:type="dxa"/>
            <w:vAlign w:val="bottom"/>
          </w:tcPr>
          <w:p w:rsidR="00B8751A" w:rsidRPr="007321BF" w:rsidRDefault="00B8751A" w:rsidP="00BE2D14">
            <w:pPr>
              <w:pStyle w:val="a7"/>
              <w:spacing w:after="0"/>
              <w:rPr>
                <w:sz w:val="20"/>
                <w:szCs w:val="20"/>
              </w:rPr>
            </w:pPr>
            <w:r w:rsidRPr="007321BF">
              <w:rPr>
                <w:sz w:val="20"/>
                <w:szCs w:val="20"/>
              </w:rPr>
              <w:t>Национальная экономика</w:t>
            </w:r>
          </w:p>
        </w:tc>
        <w:tc>
          <w:tcPr>
            <w:tcW w:w="1701" w:type="dxa"/>
            <w:vAlign w:val="bottom"/>
          </w:tcPr>
          <w:p w:rsidR="00B8751A" w:rsidRPr="003A77E4" w:rsidRDefault="00B8751A" w:rsidP="00BE2D14">
            <w:pPr>
              <w:jc w:val="center"/>
              <w:rPr>
                <w:sz w:val="20"/>
                <w:szCs w:val="20"/>
              </w:rPr>
            </w:pPr>
            <w:r w:rsidRPr="003A77E4">
              <w:rPr>
                <w:sz w:val="20"/>
                <w:szCs w:val="20"/>
              </w:rPr>
              <w:t>75 958,6</w:t>
            </w:r>
          </w:p>
        </w:tc>
        <w:tc>
          <w:tcPr>
            <w:tcW w:w="1700" w:type="dxa"/>
            <w:vAlign w:val="bottom"/>
          </w:tcPr>
          <w:p w:rsidR="00B8751A" w:rsidRPr="003A77E4" w:rsidRDefault="00B8751A" w:rsidP="00BE2D14">
            <w:pPr>
              <w:jc w:val="center"/>
              <w:rPr>
                <w:sz w:val="20"/>
                <w:szCs w:val="20"/>
              </w:rPr>
            </w:pPr>
            <w:r w:rsidRPr="003A77E4">
              <w:rPr>
                <w:sz w:val="20"/>
                <w:szCs w:val="20"/>
              </w:rPr>
              <w:t>84,0</w:t>
            </w:r>
          </w:p>
        </w:tc>
        <w:tc>
          <w:tcPr>
            <w:tcW w:w="1417" w:type="dxa"/>
            <w:vAlign w:val="bottom"/>
          </w:tcPr>
          <w:p w:rsidR="00B8751A" w:rsidRPr="003A77E4" w:rsidRDefault="00B8751A" w:rsidP="00BE2D14">
            <w:pPr>
              <w:jc w:val="center"/>
              <w:rPr>
                <w:sz w:val="20"/>
                <w:szCs w:val="20"/>
              </w:rPr>
            </w:pPr>
            <w:r w:rsidRPr="003A77E4">
              <w:rPr>
                <w:sz w:val="20"/>
                <w:szCs w:val="20"/>
              </w:rPr>
              <w:t>3,9</w:t>
            </w:r>
          </w:p>
        </w:tc>
      </w:tr>
      <w:tr w:rsidR="00B8751A" w:rsidRPr="003A77E4" w:rsidTr="00BE2D14">
        <w:trPr>
          <w:trHeight w:val="271"/>
        </w:trPr>
        <w:tc>
          <w:tcPr>
            <w:tcW w:w="4820" w:type="dxa"/>
            <w:vAlign w:val="bottom"/>
          </w:tcPr>
          <w:p w:rsidR="00B8751A" w:rsidRPr="00C64D34" w:rsidRDefault="00B8751A" w:rsidP="00BE2D14">
            <w:pPr>
              <w:pStyle w:val="a7"/>
              <w:spacing w:after="0"/>
              <w:rPr>
                <w:sz w:val="20"/>
                <w:szCs w:val="20"/>
              </w:rPr>
            </w:pPr>
            <w:r w:rsidRPr="00C64D34">
              <w:rPr>
                <w:sz w:val="20"/>
                <w:szCs w:val="20"/>
              </w:rPr>
              <w:t>Жилищно-коммунальное хозяйство</w:t>
            </w:r>
          </w:p>
        </w:tc>
        <w:tc>
          <w:tcPr>
            <w:tcW w:w="1701" w:type="dxa"/>
            <w:vAlign w:val="bottom"/>
          </w:tcPr>
          <w:p w:rsidR="00B8751A" w:rsidRPr="003A77E4" w:rsidRDefault="00B8751A" w:rsidP="00BE2D14">
            <w:pPr>
              <w:jc w:val="center"/>
              <w:rPr>
                <w:sz w:val="20"/>
                <w:szCs w:val="20"/>
              </w:rPr>
            </w:pPr>
            <w:r w:rsidRPr="003A77E4">
              <w:rPr>
                <w:sz w:val="20"/>
                <w:szCs w:val="20"/>
              </w:rPr>
              <w:t>98 555,5</w:t>
            </w:r>
          </w:p>
        </w:tc>
        <w:tc>
          <w:tcPr>
            <w:tcW w:w="1700" w:type="dxa"/>
            <w:vAlign w:val="bottom"/>
          </w:tcPr>
          <w:p w:rsidR="00B8751A" w:rsidRPr="003A77E4" w:rsidRDefault="00B8751A" w:rsidP="00BE2D14">
            <w:pPr>
              <w:jc w:val="center"/>
              <w:rPr>
                <w:sz w:val="20"/>
                <w:szCs w:val="20"/>
              </w:rPr>
            </w:pPr>
            <w:r w:rsidRPr="003A77E4">
              <w:rPr>
                <w:sz w:val="20"/>
                <w:szCs w:val="20"/>
              </w:rPr>
              <w:t>8,7</w:t>
            </w:r>
          </w:p>
        </w:tc>
        <w:tc>
          <w:tcPr>
            <w:tcW w:w="1417" w:type="dxa"/>
            <w:vAlign w:val="bottom"/>
          </w:tcPr>
          <w:p w:rsidR="00B8751A" w:rsidRPr="003A77E4" w:rsidRDefault="00B8751A" w:rsidP="00BE2D14">
            <w:pPr>
              <w:jc w:val="center"/>
              <w:rPr>
                <w:sz w:val="20"/>
                <w:szCs w:val="20"/>
              </w:rPr>
            </w:pPr>
            <w:r w:rsidRPr="003A77E4">
              <w:rPr>
                <w:sz w:val="20"/>
                <w:szCs w:val="20"/>
              </w:rPr>
              <w:t>5,0</w:t>
            </w:r>
          </w:p>
        </w:tc>
      </w:tr>
      <w:tr w:rsidR="00B8751A" w:rsidRPr="003A77E4" w:rsidTr="00BE2D14">
        <w:trPr>
          <w:trHeight w:val="276"/>
        </w:trPr>
        <w:tc>
          <w:tcPr>
            <w:tcW w:w="4820" w:type="dxa"/>
            <w:vAlign w:val="bottom"/>
          </w:tcPr>
          <w:p w:rsidR="00B8751A" w:rsidRPr="0019378B" w:rsidRDefault="00B8751A" w:rsidP="00BE2D14">
            <w:pPr>
              <w:pStyle w:val="a7"/>
              <w:spacing w:after="0"/>
              <w:rPr>
                <w:sz w:val="20"/>
                <w:szCs w:val="20"/>
              </w:rPr>
            </w:pPr>
            <w:r w:rsidRPr="0019378B">
              <w:rPr>
                <w:sz w:val="20"/>
                <w:szCs w:val="20"/>
              </w:rPr>
              <w:t>Охрана окружающей среды</w:t>
            </w:r>
          </w:p>
        </w:tc>
        <w:tc>
          <w:tcPr>
            <w:tcW w:w="1701" w:type="dxa"/>
            <w:vAlign w:val="bottom"/>
          </w:tcPr>
          <w:p w:rsidR="00B8751A" w:rsidRPr="003A77E4" w:rsidRDefault="00B8751A" w:rsidP="00BE2D14">
            <w:pPr>
              <w:jc w:val="center"/>
              <w:rPr>
                <w:sz w:val="20"/>
                <w:szCs w:val="20"/>
              </w:rPr>
            </w:pPr>
            <w:r w:rsidRPr="003A77E4">
              <w:rPr>
                <w:sz w:val="20"/>
                <w:szCs w:val="20"/>
              </w:rPr>
              <w:t>4 323,2</w:t>
            </w:r>
          </w:p>
        </w:tc>
        <w:tc>
          <w:tcPr>
            <w:tcW w:w="1700" w:type="dxa"/>
            <w:vAlign w:val="bottom"/>
          </w:tcPr>
          <w:p w:rsidR="00B8751A" w:rsidRPr="003A77E4" w:rsidRDefault="00B8751A" w:rsidP="00BE2D14">
            <w:pPr>
              <w:jc w:val="center"/>
              <w:rPr>
                <w:sz w:val="20"/>
                <w:szCs w:val="20"/>
              </w:rPr>
            </w:pPr>
            <w:r w:rsidRPr="003A77E4">
              <w:rPr>
                <w:sz w:val="20"/>
                <w:szCs w:val="20"/>
              </w:rPr>
              <w:t>83,2</w:t>
            </w:r>
          </w:p>
        </w:tc>
        <w:tc>
          <w:tcPr>
            <w:tcW w:w="1417" w:type="dxa"/>
            <w:vAlign w:val="bottom"/>
          </w:tcPr>
          <w:p w:rsidR="00B8751A" w:rsidRPr="003A77E4" w:rsidRDefault="00B8751A" w:rsidP="00BE2D14">
            <w:pPr>
              <w:jc w:val="center"/>
              <w:rPr>
                <w:sz w:val="20"/>
                <w:szCs w:val="20"/>
              </w:rPr>
            </w:pPr>
            <w:r w:rsidRPr="003A77E4">
              <w:rPr>
                <w:sz w:val="20"/>
                <w:szCs w:val="20"/>
              </w:rPr>
              <w:t>0,2</w:t>
            </w:r>
          </w:p>
        </w:tc>
      </w:tr>
      <w:tr w:rsidR="00B8751A" w:rsidRPr="003A77E4" w:rsidTr="00BE2D14">
        <w:tc>
          <w:tcPr>
            <w:tcW w:w="4820" w:type="dxa"/>
            <w:vAlign w:val="bottom"/>
          </w:tcPr>
          <w:p w:rsidR="00B8751A" w:rsidRPr="00190813" w:rsidRDefault="00B8751A" w:rsidP="00BE2D14">
            <w:pPr>
              <w:pStyle w:val="a7"/>
              <w:spacing w:after="0"/>
              <w:rPr>
                <w:sz w:val="20"/>
                <w:szCs w:val="20"/>
              </w:rPr>
            </w:pPr>
            <w:r w:rsidRPr="00190813">
              <w:rPr>
                <w:sz w:val="20"/>
                <w:szCs w:val="20"/>
              </w:rPr>
              <w:t>Образование</w:t>
            </w:r>
          </w:p>
        </w:tc>
        <w:tc>
          <w:tcPr>
            <w:tcW w:w="1701" w:type="dxa"/>
            <w:vAlign w:val="bottom"/>
          </w:tcPr>
          <w:p w:rsidR="00B8751A" w:rsidRPr="003A77E4" w:rsidRDefault="00B8751A" w:rsidP="00BE2D14">
            <w:pPr>
              <w:jc w:val="center"/>
              <w:rPr>
                <w:sz w:val="20"/>
                <w:szCs w:val="20"/>
              </w:rPr>
            </w:pPr>
            <w:r w:rsidRPr="003A77E4">
              <w:rPr>
                <w:sz w:val="20"/>
                <w:szCs w:val="20"/>
              </w:rPr>
              <w:t>1 245 075,1</w:t>
            </w:r>
          </w:p>
        </w:tc>
        <w:tc>
          <w:tcPr>
            <w:tcW w:w="1700" w:type="dxa"/>
            <w:vAlign w:val="bottom"/>
          </w:tcPr>
          <w:p w:rsidR="00B8751A" w:rsidRPr="003A77E4" w:rsidRDefault="00B8751A" w:rsidP="00BE2D14">
            <w:pPr>
              <w:jc w:val="center"/>
              <w:rPr>
                <w:sz w:val="20"/>
                <w:szCs w:val="20"/>
              </w:rPr>
            </w:pPr>
            <w:r w:rsidRPr="003A77E4">
              <w:rPr>
                <w:sz w:val="20"/>
                <w:szCs w:val="20"/>
              </w:rPr>
              <w:t>98,2</w:t>
            </w:r>
          </w:p>
        </w:tc>
        <w:tc>
          <w:tcPr>
            <w:tcW w:w="1417" w:type="dxa"/>
            <w:vAlign w:val="bottom"/>
          </w:tcPr>
          <w:p w:rsidR="00B8751A" w:rsidRPr="003A77E4" w:rsidRDefault="00B8751A" w:rsidP="00BE2D14">
            <w:pPr>
              <w:jc w:val="center"/>
              <w:rPr>
                <w:sz w:val="20"/>
                <w:szCs w:val="20"/>
              </w:rPr>
            </w:pPr>
            <w:r w:rsidRPr="003A77E4">
              <w:rPr>
                <w:sz w:val="20"/>
                <w:szCs w:val="20"/>
              </w:rPr>
              <w:t>63,2</w:t>
            </w:r>
          </w:p>
        </w:tc>
      </w:tr>
      <w:tr w:rsidR="00B8751A" w:rsidRPr="003A77E4" w:rsidTr="00BE2D14">
        <w:tc>
          <w:tcPr>
            <w:tcW w:w="4820" w:type="dxa"/>
            <w:vAlign w:val="bottom"/>
          </w:tcPr>
          <w:p w:rsidR="00B8751A" w:rsidRPr="00190813" w:rsidRDefault="00B8751A" w:rsidP="00BE2D14">
            <w:pPr>
              <w:pStyle w:val="a7"/>
              <w:spacing w:after="0"/>
              <w:rPr>
                <w:sz w:val="20"/>
                <w:szCs w:val="20"/>
              </w:rPr>
            </w:pPr>
            <w:r w:rsidRPr="00190813">
              <w:rPr>
                <w:sz w:val="20"/>
                <w:szCs w:val="20"/>
              </w:rPr>
              <w:t xml:space="preserve">Культура и кинематография </w:t>
            </w:r>
          </w:p>
        </w:tc>
        <w:tc>
          <w:tcPr>
            <w:tcW w:w="1701" w:type="dxa"/>
            <w:vAlign w:val="bottom"/>
          </w:tcPr>
          <w:p w:rsidR="00B8751A" w:rsidRPr="003A77E4" w:rsidRDefault="00B8751A" w:rsidP="00BE2D14">
            <w:pPr>
              <w:jc w:val="center"/>
              <w:rPr>
                <w:sz w:val="20"/>
                <w:szCs w:val="20"/>
              </w:rPr>
            </w:pPr>
            <w:r w:rsidRPr="003A77E4">
              <w:rPr>
                <w:sz w:val="20"/>
                <w:szCs w:val="20"/>
              </w:rPr>
              <w:t>202 910,7</w:t>
            </w:r>
          </w:p>
        </w:tc>
        <w:tc>
          <w:tcPr>
            <w:tcW w:w="1700" w:type="dxa"/>
            <w:vAlign w:val="bottom"/>
          </w:tcPr>
          <w:p w:rsidR="00B8751A" w:rsidRPr="003A77E4" w:rsidRDefault="00B8751A" w:rsidP="00BE2D14">
            <w:pPr>
              <w:jc w:val="center"/>
              <w:rPr>
                <w:sz w:val="20"/>
                <w:szCs w:val="20"/>
              </w:rPr>
            </w:pPr>
            <w:r w:rsidRPr="003A77E4">
              <w:rPr>
                <w:sz w:val="20"/>
                <w:szCs w:val="20"/>
              </w:rPr>
              <w:t>97,1</w:t>
            </w:r>
          </w:p>
        </w:tc>
        <w:tc>
          <w:tcPr>
            <w:tcW w:w="1417" w:type="dxa"/>
            <w:vAlign w:val="bottom"/>
          </w:tcPr>
          <w:p w:rsidR="00B8751A" w:rsidRPr="003A77E4" w:rsidRDefault="00B8751A" w:rsidP="00BE2D14">
            <w:pPr>
              <w:jc w:val="center"/>
              <w:rPr>
                <w:sz w:val="20"/>
                <w:szCs w:val="20"/>
              </w:rPr>
            </w:pPr>
            <w:r w:rsidRPr="003A77E4">
              <w:rPr>
                <w:sz w:val="20"/>
                <w:szCs w:val="20"/>
              </w:rPr>
              <w:t>10,3</w:t>
            </w:r>
          </w:p>
        </w:tc>
      </w:tr>
      <w:tr w:rsidR="00B8751A" w:rsidRPr="003A77E4" w:rsidTr="00BE2D14">
        <w:tc>
          <w:tcPr>
            <w:tcW w:w="4820" w:type="dxa"/>
            <w:vAlign w:val="bottom"/>
          </w:tcPr>
          <w:p w:rsidR="00B8751A" w:rsidRPr="00C64D34" w:rsidRDefault="00B8751A" w:rsidP="00BE2D14">
            <w:pPr>
              <w:pStyle w:val="a7"/>
              <w:spacing w:after="0"/>
              <w:rPr>
                <w:sz w:val="20"/>
                <w:szCs w:val="20"/>
              </w:rPr>
            </w:pPr>
            <w:r w:rsidRPr="00C64D34">
              <w:rPr>
                <w:sz w:val="20"/>
                <w:szCs w:val="20"/>
              </w:rPr>
              <w:t>Социальная политика</w:t>
            </w:r>
          </w:p>
        </w:tc>
        <w:tc>
          <w:tcPr>
            <w:tcW w:w="1701" w:type="dxa"/>
            <w:vAlign w:val="bottom"/>
          </w:tcPr>
          <w:p w:rsidR="00B8751A" w:rsidRPr="003A77E4" w:rsidRDefault="00B8751A" w:rsidP="00BE2D14">
            <w:pPr>
              <w:jc w:val="center"/>
              <w:rPr>
                <w:sz w:val="20"/>
                <w:szCs w:val="20"/>
              </w:rPr>
            </w:pPr>
            <w:r w:rsidRPr="003A77E4">
              <w:rPr>
                <w:sz w:val="20"/>
                <w:szCs w:val="20"/>
              </w:rPr>
              <w:t>122 336,3</w:t>
            </w:r>
          </w:p>
        </w:tc>
        <w:tc>
          <w:tcPr>
            <w:tcW w:w="1700" w:type="dxa"/>
            <w:vAlign w:val="bottom"/>
          </w:tcPr>
          <w:p w:rsidR="00B8751A" w:rsidRPr="003A77E4" w:rsidRDefault="00B8751A" w:rsidP="00BE2D14">
            <w:pPr>
              <w:jc w:val="center"/>
              <w:rPr>
                <w:sz w:val="20"/>
                <w:szCs w:val="20"/>
              </w:rPr>
            </w:pPr>
            <w:r w:rsidRPr="003A77E4">
              <w:rPr>
                <w:sz w:val="20"/>
                <w:szCs w:val="20"/>
              </w:rPr>
              <w:t>85,8</w:t>
            </w:r>
          </w:p>
        </w:tc>
        <w:tc>
          <w:tcPr>
            <w:tcW w:w="1417" w:type="dxa"/>
            <w:vAlign w:val="bottom"/>
          </w:tcPr>
          <w:p w:rsidR="00B8751A" w:rsidRPr="003A77E4" w:rsidRDefault="00B8751A" w:rsidP="00BE2D14">
            <w:pPr>
              <w:jc w:val="center"/>
              <w:rPr>
                <w:sz w:val="20"/>
                <w:szCs w:val="20"/>
              </w:rPr>
            </w:pPr>
            <w:r w:rsidRPr="003A77E4">
              <w:rPr>
                <w:sz w:val="20"/>
                <w:szCs w:val="20"/>
              </w:rPr>
              <w:t>6,2</w:t>
            </w:r>
          </w:p>
        </w:tc>
      </w:tr>
      <w:tr w:rsidR="00B8751A" w:rsidRPr="003A77E4" w:rsidTr="00BE2D14">
        <w:tc>
          <w:tcPr>
            <w:tcW w:w="4820" w:type="dxa"/>
            <w:vAlign w:val="bottom"/>
          </w:tcPr>
          <w:p w:rsidR="00B8751A" w:rsidRPr="0019378B" w:rsidRDefault="00B8751A" w:rsidP="00BE2D14">
            <w:pPr>
              <w:pStyle w:val="a7"/>
              <w:spacing w:after="0"/>
              <w:rPr>
                <w:sz w:val="20"/>
                <w:szCs w:val="20"/>
              </w:rPr>
            </w:pPr>
            <w:r w:rsidRPr="0019378B">
              <w:rPr>
                <w:sz w:val="20"/>
                <w:szCs w:val="20"/>
              </w:rPr>
              <w:t>Физическая культура и спорт</w:t>
            </w:r>
          </w:p>
        </w:tc>
        <w:tc>
          <w:tcPr>
            <w:tcW w:w="1701" w:type="dxa"/>
            <w:vAlign w:val="bottom"/>
          </w:tcPr>
          <w:p w:rsidR="00B8751A" w:rsidRPr="003A77E4" w:rsidRDefault="00B8751A" w:rsidP="00BE2D14">
            <w:pPr>
              <w:jc w:val="center"/>
              <w:rPr>
                <w:sz w:val="20"/>
                <w:szCs w:val="20"/>
              </w:rPr>
            </w:pPr>
            <w:r w:rsidRPr="003A77E4">
              <w:rPr>
                <w:sz w:val="20"/>
                <w:szCs w:val="20"/>
              </w:rPr>
              <w:t>5 464,4</w:t>
            </w:r>
          </w:p>
        </w:tc>
        <w:tc>
          <w:tcPr>
            <w:tcW w:w="1700" w:type="dxa"/>
            <w:vAlign w:val="bottom"/>
          </w:tcPr>
          <w:p w:rsidR="00B8751A" w:rsidRPr="003A77E4" w:rsidRDefault="00B8751A" w:rsidP="00BE2D14">
            <w:pPr>
              <w:jc w:val="center"/>
              <w:rPr>
                <w:sz w:val="20"/>
                <w:szCs w:val="20"/>
              </w:rPr>
            </w:pPr>
            <w:r w:rsidRPr="003A77E4">
              <w:rPr>
                <w:sz w:val="20"/>
                <w:szCs w:val="20"/>
              </w:rPr>
              <w:t>99,1</w:t>
            </w:r>
          </w:p>
        </w:tc>
        <w:tc>
          <w:tcPr>
            <w:tcW w:w="1417" w:type="dxa"/>
            <w:vAlign w:val="bottom"/>
          </w:tcPr>
          <w:p w:rsidR="00B8751A" w:rsidRPr="003A77E4" w:rsidRDefault="00B8751A" w:rsidP="00BE2D14">
            <w:pPr>
              <w:jc w:val="center"/>
              <w:rPr>
                <w:sz w:val="20"/>
                <w:szCs w:val="20"/>
              </w:rPr>
            </w:pPr>
            <w:r w:rsidRPr="003A77E4">
              <w:rPr>
                <w:sz w:val="20"/>
                <w:szCs w:val="20"/>
              </w:rPr>
              <w:t>0,3</w:t>
            </w:r>
          </w:p>
        </w:tc>
      </w:tr>
      <w:tr w:rsidR="00B8751A" w:rsidRPr="003A77E4" w:rsidTr="00BE2D14">
        <w:tc>
          <w:tcPr>
            <w:tcW w:w="4820" w:type="dxa"/>
            <w:vAlign w:val="bottom"/>
          </w:tcPr>
          <w:p w:rsidR="00B8751A" w:rsidRPr="0019378B" w:rsidRDefault="00B8751A" w:rsidP="00BE2D14">
            <w:pPr>
              <w:pStyle w:val="a7"/>
              <w:spacing w:after="0"/>
              <w:rPr>
                <w:sz w:val="20"/>
                <w:szCs w:val="20"/>
              </w:rPr>
            </w:pPr>
            <w:r w:rsidRPr="0019378B">
              <w:rPr>
                <w:sz w:val="20"/>
                <w:szCs w:val="20"/>
              </w:rPr>
              <w:t>Обслуживание государственного и муниципального долга</w:t>
            </w:r>
          </w:p>
        </w:tc>
        <w:tc>
          <w:tcPr>
            <w:tcW w:w="1701" w:type="dxa"/>
            <w:vAlign w:val="bottom"/>
          </w:tcPr>
          <w:p w:rsidR="00B8751A" w:rsidRPr="003A77E4" w:rsidRDefault="00B8751A" w:rsidP="00BE2D14">
            <w:pPr>
              <w:jc w:val="center"/>
              <w:rPr>
                <w:sz w:val="20"/>
                <w:szCs w:val="20"/>
              </w:rPr>
            </w:pPr>
            <w:r w:rsidRPr="003A77E4">
              <w:rPr>
                <w:sz w:val="20"/>
                <w:szCs w:val="20"/>
              </w:rPr>
              <w:t>60,0</w:t>
            </w:r>
          </w:p>
        </w:tc>
        <w:tc>
          <w:tcPr>
            <w:tcW w:w="1700" w:type="dxa"/>
            <w:vAlign w:val="bottom"/>
          </w:tcPr>
          <w:p w:rsidR="00B8751A" w:rsidRPr="003A77E4" w:rsidRDefault="00B8751A" w:rsidP="00BE2D14">
            <w:pPr>
              <w:jc w:val="center"/>
              <w:rPr>
                <w:sz w:val="20"/>
                <w:szCs w:val="20"/>
              </w:rPr>
            </w:pPr>
            <w:r w:rsidRPr="003A77E4">
              <w:rPr>
                <w:sz w:val="20"/>
                <w:szCs w:val="20"/>
              </w:rPr>
              <w:t>69,7</w:t>
            </w:r>
          </w:p>
        </w:tc>
        <w:tc>
          <w:tcPr>
            <w:tcW w:w="1417" w:type="dxa"/>
            <w:vAlign w:val="bottom"/>
          </w:tcPr>
          <w:p w:rsidR="00B8751A" w:rsidRPr="003A77E4" w:rsidRDefault="00B8751A" w:rsidP="00BE2D14">
            <w:pPr>
              <w:jc w:val="center"/>
              <w:rPr>
                <w:sz w:val="20"/>
                <w:szCs w:val="20"/>
              </w:rPr>
            </w:pPr>
            <w:r w:rsidRPr="003A77E4">
              <w:rPr>
                <w:sz w:val="20"/>
                <w:szCs w:val="20"/>
              </w:rPr>
              <w:t>0</w:t>
            </w:r>
          </w:p>
        </w:tc>
      </w:tr>
      <w:tr w:rsidR="00B8751A" w:rsidRPr="003A77E4" w:rsidTr="00BE2D14">
        <w:tc>
          <w:tcPr>
            <w:tcW w:w="4820" w:type="dxa"/>
            <w:vAlign w:val="bottom"/>
          </w:tcPr>
          <w:p w:rsidR="00B8751A" w:rsidRPr="0019378B" w:rsidRDefault="00B8751A" w:rsidP="00B8751A">
            <w:pPr>
              <w:pStyle w:val="a7"/>
              <w:spacing w:after="0" w:line="276" w:lineRule="auto"/>
              <w:jc w:val="right"/>
              <w:rPr>
                <w:b/>
                <w:sz w:val="20"/>
                <w:szCs w:val="20"/>
              </w:rPr>
            </w:pPr>
            <w:r w:rsidRPr="0019378B">
              <w:rPr>
                <w:b/>
                <w:sz w:val="20"/>
                <w:szCs w:val="20"/>
              </w:rPr>
              <w:t>ВСЕГО:</w:t>
            </w:r>
          </w:p>
        </w:tc>
        <w:tc>
          <w:tcPr>
            <w:tcW w:w="1701" w:type="dxa"/>
            <w:vAlign w:val="center"/>
          </w:tcPr>
          <w:p w:rsidR="00B8751A" w:rsidRPr="003A77E4" w:rsidRDefault="00B8751A" w:rsidP="00B8751A">
            <w:pPr>
              <w:spacing w:line="276" w:lineRule="auto"/>
              <w:jc w:val="center"/>
              <w:rPr>
                <w:b/>
                <w:bCs/>
                <w:sz w:val="20"/>
                <w:szCs w:val="20"/>
              </w:rPr>
            </w:pPr>
            <w:r w:rsidRPr="003A77E4">
              <w:rPr>
                <w:b/>
                <w:color w:val="000000"/>
                <w:sz w:val="20"/>
                <w:szCs w:val="20"/>
              </w:rPr>
              <w:t>1 968 971,9</w:t>
            </w:r>
          </w:p>
        </w:tc>
        <w:tc>
          <w:tcPr>
            <w:tcW w:w="1700" w:type="dxa"/>
            <w:vAlign w:val="center"/>
          </w:tcPr>
          <w:p w:rsidR="00B8751A" w:rsidRPr="003A77E4" w:rsidRDefault="00B8751A" w:rsidP="00B8751A">
            <w:pPr>
              <w:spacing w:line="276" w:lineRule="auto"/>
              <w:jc w:val="center"/>
              <w:rPr>
                <w:b/>
                <w:bCs/>
                <w:sz w:val="20"/>
                <w:szCs w:val="20"/>
              </w:rPr>
            </w:pPr>
            <w:r w:rsidRPr="003A77E4">
              <w:rPr>
                <w:b/>
                <w:bCs/>
                <w:sz w:val="20"/>
                <w:szCs w:val="20"/>
              </w:rPr>
              <w:t>64,1</w:t>
            </w:r>
          </w:p>
        </w:tc>
        <w:tc>
          <w:tcPr>
            <w:tcW w:w="1417" w:type="dxa"/>
            <w:vAlign w:val="center"/>
          </w:tcPr>
          <w:p w:rsidR="00B8751A" w:rsidRPr="003A77E4" w:rsidRDefault="00B8751A" w:rsidP="00B8751A">
            <w:pPr>
              <w:spacing w:line="276" w:lineRule="auto"/>
              <w:jc w:val="center"/>
              <w:rPr>
                <w:b/>
                <w:bCs/>
                <w:sz w:val="20"/>
                <w:szCs w:val="20"/>
              </w:rPr>
            </w:pPr>
            <w:r w:rsidRPr="003A77E4">
              <w:rPr>
                <w:b/>
                <w:bCs/>
                <w:sz w:val="20"/>
                <w:szCs w:val="20"/>
              </w:rPr>
              <w:t>100,0</w:t>
            </w:r>
          </w:p>
        </w:tc>
      </w:tr>
    </w:tbl>
    <w:p w:rsidR="00B8751A" w:rsidRPr="00496D7C" w:rsidRDefault="00B8751A" w:rsidP="00B8751A">
      <w:pPr>
        <w:spacing w:line="276" w:lineRule="auto"/>
        <w:ind w:firstLine="709"/>
        <w:jc w:val="both"/>
      </w:pPr>
      <w:r w:rsidRPr="00496D7C">
        <w:t xml:space="preserve">Расходная часть бюджета </w:t>
      </w:r>
      <w:r w:rsidRPr="004D15B1">
        <w:t xml:space="preserve">Устьянского муниципального </w:t>
      </w:r>
      <w:r>
        <w:t>округа</w:t>
      </w:r>
      <w:r w:rsidRPr="00496D7C">
        <w:t xml:space="preserve"> характеризуются ярко выраженной социальной направленностью. Наибольший удельный вес в расходах бюджета </w:t>
      </w:r>
      <w:r w:rsidRPr="004D15B1">
        <w:t>Устьянского муниципального района</w:t>
      </w:r>
      <w:r w:rsidRPr="00496D7C">
        <w:t xml:space="preserve"> за прошедший год составили: </w:t>
      </w:r>
    </w:p>
    <w:p w:rsidR="00B8751A" w:rsidRDefault="00B8751A" w:rsidP="00B8751A">
      <w:pPr>
        <w:spacing w:line="276" w:lineRule="auto"/>
        <w:ind w:firstLine="709"/>
        <w:jc w:val="both"/>
      </w:pPr>
      <w:r w:rsidRPr="00496D7C">
        <w:rPr>
          <w:b/>
        </w:rPr>
        <w:t>расходы на образование</w:t>
      </w:r>
      <w:r w:rsidRPr="00496D7C">
        <w:t xml:space="preserve"> </w:t>
      </w:r>
      <w:r w:rsidRPr="00496D7C">
        <w:rPr>
          <w:b/>
        </w:rPr>
        <w:t xml:space="preserve">– </w:t>
      </w:r>
      <w:r w:rsidRPr="00190813">
        <w:rPr>
          <w:b/>
        </w:rPr>
        <w:t>1 245 075,1</w:t>
      </w:r>
      <w:r w:rsidRPr="00496D7C">
        <w:rPr>
          <w:b/>
        </w:rPr>
        <w:t xml:space="preserve"> тыс</w:t>
      </w:r>
      <w:r w:rsidRPr="00496D7C">
        <w:t>. </w:t>
      </w:r>
      <w:r w:rsidRPr="00496D7C">
        <w:rPr>
          <w:b/>
        </w:rPr>
        <w:t>руб.</w:t>
      </w:r>
      <w:r w:rsidRPr="00496D7C">
        <w:t xml:space="preserve"> или </w:t>
      </w:r>
      <w:r>
        <w:t>63,2</w:t>
      </w:r>
      <w:r w:rsidRPr="00496D7C">
        <w:t xml:space="preserve"> % от всей суммы расходов;</w:t>
      </w:r>
    </w:p>
    <w:p w:rsidR="00B8751A" w:rsidRDefault="00B8751A" w:rsidP="00B8751A">
      <w:pPr>
        <w:spacing w:line="276" w:lineRule="auto"/>
        <w:ind w:firstLine="709"/>
        <w:jc w:val="both"/>
      </w:pPr>
      <w:r w:rsidRPr="00496D7C">
        <w:rPr>
          <w:b/>
        </w:rPr>
        <w:t xml:space="preserve">расходы на культуру </w:t>
      </w:r>
      <w:r w:rsidRPr="00496D7C">
        <w:t xml:space="preserve">– </w:t>
      </w:r>
      <w:r w:rsidRPr="00190813">
        <w:rPr>
          <w:b/>
        </w:rPr>
        <w:t>202 910,7</w:t>
      </w:r>
      <w:r w:rsidRPr="00496D7C">
        <w:t xml:space="preserve"> </w:t>
      </w:r>
      <w:r w:rsidRPr="00496D7C">
        <w:rPr>
          <w:b/>
        </w:rPr>
        <w:t>тыс. руб</w:t>
      </w:r>
      <w:r w:rsidRPr="00496D7C">
        <w:t xml:space="preserve">. или </w:t>
      </w:r>
      <w:r>
        <w:t>10,3</w:t>
      </w:r>
      <w:r w:rsidRPr="00496D7C">
        <w:t xml:space="preserve"> % от всей суммы расходов;</w:t>
      </w:r>
    </w:p>
    <w:p w:rsidR="00B8751A" w:rsidRDefault="00B8751A" w:rsidP="00B8751A">
      <w:pPr>
        <w:spacing w:line="276" w:lineRule="auto"/>
        <w:ind w:firstLine="709"/>
        <w:jc w:val="both"/>
      </w:pPr>
      <w:r w:rsidRPr="00496D7C">
        <w:rPr>
          <w:b/>
        </w:rPr>
        <w:t xml:space="preserve">расходы на </w:t>
      </w:r>
      <w:r w:rsidRPr="00AD604B">
        <w:rPr>
          <w:b/>
        </w:rPr>
        <w:t>общегосударственные вопросы</w:t>
      </w:r>
      <w:r w:rsidRPr="00496D7C">
        <w:t xml:space="preserve"> </w:t>
      </w:r>
      <w:r w:rsidRPr="00496D7C">
        <w:rPr>
          <w:b/>
        </w:rPr>
        <w:t xml:space="preserve">– </w:t>
      </w:r>
      <w:r w:rsidRPr="00190813">
        <w:rPr>
          <w:b/>
        </w:rPr>
        <w:t>194 151,9</w:t>
      </w:r>
      <w:r w:rsidRPr="00496D7C">
        <w:rPr>
          <w:b/>
        </w:rPr>
        <w:t xml:space="preserve"> тыс</w:t>
      </w:r>
      <w:r w:rsidRPr="00496D7C">
        <w:t>. </w:t>
      </w:r>
      <w:r w:rsidRPr="00496D7C">
        <w:rPr>
          <w:b/>
        </w:rPr>
        <w:t>руб.</w:t>
      </w:r>
      <w:r w:rsidRPr="00496D7C">
        <w:t xml:space="preserve"> или </w:t>
      </w:r>
      <w:r>
        <w:t>9,9</w:t>
      </w:r>
      <w:r w:rsidRPr="00496D7C">
        <w:t xml:space="preserve"> % от всей суммы расходов;</w:t>
      </w:r>
    </w:p>
    <w:p w:rsidR="00B8751A" w:rsidRPr="00496D7C" w:rsidRDefault="00B8751A" w:rsidP="00B8751A">
      <w:pPr>
        <w:spacing w:line="276" w:lineRule="auto"/>
        <w:ind w:firstLine="709"/>
        <w:jc w:val="both"/>
      </w:pPr>
      <w:r w:rsidRPr="00AD604B">
        <w:rPr>
          <w:b/>
        </w:rPr>
        <w:t>расходы в сфере социальной политики</w:t>
      </w:r>
      <w:r w:rsidRPr="00496D7C">
        <w:rPr>
          <w:b/>
        </w:rPr>
        <w:t xml:space="preserve"> – </w:t>
      </w:r>
      <w:r w:rsidRPr="00C64D34">
        <w:rPr>
          <w:b/>
        </w:rPr>
        <w:t>122 336,3</w:t>
      </w:r>
      <w:r w:rsidRPr="00496D7C">
        <w:rPr>
          <w:b/>
        </w:rPr>
        <w:t xml:space="preserve"> тыс. руб.</w:t>
      </w:r>
      <w:r w:rsidRPr="00496D7C">
        <w:t xml:space="preserve"> или </w:t>
      </w:r>
      <w:r>
        <w:t>6,2 % от всей суммы расходов;</w:t>
      </w:r>
    </w:p>
    <w:p w:rsidR="00B8751A" w:rsidRDefault="00B8751A" w:rsidP="00B8751A">
      <w:pPr>
        <w:spacing w:line="276" w:lineRule="auto"/>
        <w:ind w:firstLine="709"/>
        <w:jc w:val="both"/>
      </w:pPr>
      <w:r w:rsidRPr="00496D7C">
        <w:rPr>
          <w:b/>
        </w:rPr>
        <w:t>расходы на жилищно-коммунальное хозяйство</w:t>
      </w:r>
      <w:r w:rsidRPr="00496D7C">
        <w:t xml:space="preserve"> </w:t>
      </w:r>
      <w:r w:rsidRPr="00C64D34">
        <w:rPr>
          <w:b/>
        </w:rPr>
        <w:t>– 98 555,5</w:t>
      </w:r>
      <w:r w:rsidRPr="00496D7C">
        <w:rPr>
          <w:b/>
        </w:rPr>
        <w:t xml:space="preserve"> тыс. руб.</w:t>
      </w:r>
      <w:r w:rsidRPr="00496D7C">
        <w:t xml:space="preserve"> или </w:t>
      </w:r>
      <w:r>
        <w:t>5,0 %  от всей суммы расходов.</w:t>
      </w:r>
      <w:r w:rsidRPr="00496D7C">
        <w:t xml:space="preserve"> </w:t>
      </w:r>
    </w:p>
    <w:p w:rsidR="00B8751A" w:rsidRDefault="00B8751A" w:rsidP="00B8751A">
      <w:pPr>
        <w:spacing w:line="276" w:lineRule="auto"/>
        <w:ind w:firstLine="709"/>
        <w:jc w:val="both"/>
      </w:pPr>
      <w:r>
        <w:t xml:space="preserve">Приняты все меры по исполнению </w:t>
      </w:r>
      <w:r>
        <w:rPr>
          <w:bCs/>
          <w:spacing w:val="10"/>
        </w:rPr>
        <w:t>обеспечения</w:t>
      </w:r>
      <w:r w:rsidRPr="00496D7C">
        <w:rPr>
          <w:bCs/>
          <w:spacing w:val="10"/>
        </w:rPr>
        <w:t xml:space="preserve"> средней заработной платы работников бюджетной сферы в соответствии с «майскими» </w:t>
      </w:r>
      <w:r w:rsidRPr="00496D7C">
        <w:t xml:space="preserve">Указами Президента Российской Федерации, </w:t>
      </w:r>
      <w:r w:rsidRPr="00496D7C">
        <w:rPr>
          <w:bCs/>
          <w:spacing w:val="10"/>
        </w:rPr>
        <w:t>доведени</w:t>
      </w:r>
      <w:r>
        <w:rPr>
          <w:bCs/>
          <w:spacing w:val="10"/>
        </w:rPr>
        <w:t>я</w:t>
      </w:r>
      <w:r w:rsidRPr="00496D7C">
        <w:rPr>
          <w:bCs/>
          <w:spacing w:val="10"/>
        </w:rPr>
        <w:t xml:space="preserve"> </w:t>
      </w:r>
      <w:r w:rsidRPr="00496D7C">
        <w:t>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 Крайнего Севера и приравненных к ним местностях</w:t>
      </w:r>
      <w:r>
        <w:t>.</w:t>
      </w:r>
    </w:p>
    <w:p w:rsidR="00B8751A" w:rsidRPr="00496D7C" w:rsidRDefault="00B8751A" w:rsidP="00B8751A">
      <w:pPr>
        <w:spacing w:line="276" w:lineRule="auto"/>
        <w:ind w:firstLine="709"/>
        <w:jc w:val="both"/>
      </w:pPr>
      <w:r w:rsidRPr="004D15B1">
        <w:t>Устьянск</w:t>
      </w:r>
      <w:r>
        <w:t>ий</w:t>
      </w:r>
      <w:r w:rsidRPr="004D15B1">
        <w:t xml:space="preserve"> муниципальн</w:t>
      </w:r>
      <w:r>
        <w:t>ый округ</w:t>
      </w:r>
      <w:r w:rsidRPr="00496D7C">
        <w:t xml:space="preserve"> постоянно работает над сбалансированностью бюджета и выполнением  показателей, утвержденных  </w:t>
      </w:r>
      <w:hyperlink w:anchor="P34" w:history="1">
        <w:r w:rsidRPr="00496D7C">
          <w:t>Программо</w:t>
        </w:r>
      </w:hyperlink>
      <w:r w:rsidRPr="00496D7C">
        <w:t xml:space="preserve">й </w:t>
      </w:r>
      <w:r w:rsidRPr="00C64D34">
        <w:t>оптимизации расходов бюджета Устьянского муниципального округа Архангельской области</w:t>
      </w:r>
      <w:r w:rsidRPr="00496D7C">
        <w:t xml:space="preserve"> на 202</w:t>
      </w:r>
      <w:r>
        <w:t>3</w:t>
      </w:r>
      <w:r w:rsidRPr="00496D7C">
        <w:t xml:space="preserve"> - 202</w:t>
      </w:r>
      <w:r>
        <w:t>7</w:t>
      </w:r>
      <w:r w:rsidRPr="00496D7C">
        <w:t xml:space="preserve"> годы.</w:t>
      </w:r>
    </w:p>
    <w:p w:rsidR="00B8751A" w:rsidRDefault="00B8751A" w:rsidP="00B8751A">
      <w:pPr>
        <w:autoSpaceDE w:val="0"/>
        <w:autoSpaceDN w:val="0"/>
        <w:adjustRightInd w:val="0"/>
        <w:spacing w:line="276" w:lineRule="auto"/>
        <w:ind w:firstLine="709"/>
        <w:jc w:val="both"/>
        <w:rPr>
          <w:bCs/>
          <w:spacing w:val="10"/>
        </w:rPr>
      </w:pPr>
      <w:r w:rsidRPr="00B47733">
        <w:rPr>
          <w:color w:val="000000"/>
        </w:rPr>
        <w:t xml:space="preserve">В связи с преобразованием Устьянского муниципального района в Устьянский муниципальный округ в соответствии с законом Архангельской области от 23 сентября 2022 № 593-37-ОЗ «О преобразовании городского и сельских поселений Устьянского муниципального района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 </w:t>
      </w:r>
      <w:r>
        <w:t>в</w:t>
      </w:r>
      <w:r w:rsidRPr="00B47733">
        <w:t xml:space="preserve"> 2023 году из областного бюджета бюджету округа дополнительн</w:t>
      </w:r>
      <w:r>
        <w:t xml:space="preserve">о была выделена </w:t>
      </w:r>
      <w:r w:rsidRPr="00B47733">
        <w:t>финансовая</w:t>
      </w:r>
      <w:r w:rsidRPr="00496D7C">
        <w:t xml:space="preserve"> помощь в виде</w:t>
      </w:r>
      <w:r>
        <w:t xml:space="preserve"> иного межбюджетного трансферта на реализацию мероприятий по социально-экономическому развитию </w:t>
      </w:r>
      <w:r w:rsidRPr="004D15B1">
        <w:t xml:space="preserve">Устьянского муниципального </w:t>
      </w:r>
      <w:r>
        <w:t>округа Архангельской области</w:t>
      </w:r>
      <w:r w:rsidRPr="00496D7C">
        <w:t xml:space="preserve"> в размере </w:t>
      </w:r>
      <w:r>
        <w:t>73 120,0 тыс.</w:t>
      </w:r>
      <w:r w:rsidRPr="00496D7C">
        <w:rPr>
          <w:bCs/>
          <w:spacing w:val="10"/>
        </w:rPr>
        <w:t xml:space="preserve"> руб.</w:t>
      </w:r>
      <w:r>
        <w:rPr>
          <w:bCs/>
          <w:spacing w:val="10"/>
        </w:rPr>
        <w:t xml:space="preserve"> З</w:t>
      </w:r>
      <w:r w:rsidRPr="00351036">
        <w:rPr>
          <w:bCs/>
          <w:spacing w:val="10"/>
        </w:rPr>
        <w:t xml:space="preserve">а счет средств указанного </w:t>
      </w:r>
      <w:r w:rsidRPr="00351036">
        <w:t xml:space="preserve">иного </w:t>
      </w:r>
      <w:r w:rsidRPr="00351036">
        <w:lastRenderedPageBreak/>
        <w:t>межбюджетного трансферта реализованы мероприятия в</w:t>
      </w:r>
      <w:r w:rsidRPr="00351036">
        <w:rPr>
          <w:bCs/>
          <w:spacing w:val="10"/>
        </w:rPr>
        <w:t xml:space="preserve"> </w:t>
      </w:r>
      <w:r>
        <w:rPr>
          <w:bCs/>
          <w:spacing w:val="10"/>
        </w:rPr>
        <w:t xml:space="preserve">сфере </w:t>
      </w:r>
      <w:r w:rsidRPr="00351036">
        <w:rPr>
          <w:bCs/>
          <w:spacing w:val="10"/>
        </w:rPr>
        <w:t>образовани</w:t>
      </w:r>
      <w:r>
        <w:rPr>
          <w:bCs/>
          <w:spacing w:val="10"/>
        </w:rPr>
        <w:t>я</w:t>
      </w:r>
      <w:r w:rsidRPr="00351036">
        <w:rPr>
          <w:bCs/>
          <w:spacing w:val="10"/>
        </w:rPr>
        <w:t xml:space="preserve"> </w:t>
      </w:r>
      <w:r>
        <w:rPr>
          <w:bCs/>
          <w:spacing w:val="10"/>
        </w:rPr>
        <w:t>на сумму</w:t>
      </w:r>
      <w:r w:rsidRPr="00351036">
        <w:rPr>
          <w:bCs/>
          <w:spacing w:val="10"/>
        </w:rPr>
        <w:t xml:space="preserve"> </w:t>
      </w:r>
      <w:r>
        <w:rPr>
          <w:bCs/>
          <w:spacing w:val="10"/>
        </w:rPr>
        <w:t>17 966,2</w:t>
      </w:r>
      <w:r w:rsidRPr="00351036">
        <w:rPr>
          <w:bCs/>
          <w:spacing w:val="10"/>
        </w:rPr>
        <w:t xml:space="preserve"> тыс. руб., культур</w:t>
      </w:r>
      <w:r>
        <w:rPr>
          <w:bCs/>
          <w:spacing w:val="10"/>
        </w:rPr>
        <w:t>ы</w:t>
      </w:r>
      <w:r w:rsidRPr="00351036">
        <w:rPr>
          <w:bCs/>
          <w:spacing w:val="10"/>
        </w:rPr>
        <w:t xml:space="preserve"> - </w:t>
      </w:r>
      <w:r>
        <w:rPr>
          <w:bCs/>
          <w:spacing w:val="10"/>
        </w:rPr>
        <w:t>5 684,9</w:t>
      </w:r>
      <w:r w:rsidRPr="00351036">
        <w:rPr>
          <w:bCs/>
          <w:spacing w:val="10"/>
        </w:rPr>
        <w:t xml:space="preserve"> тыс. руб.</w:t>
      </w:r>
      <w:r>
        <w:rPr>
          <w:bCs/>
          <w:spacing w:val="10"/>
        </w:rPr>
        <w:t xml:space="preserve">, </w:t>
      </w:r>
      <w:r w:rsidRPr="00351036">
        <w:t>жилищно-коммунальн</w:t>
      </w:r>
      <w:r>
        <w:t>ой</w:t>
      </w:r>
      <w:r w:rsidRPr="00351036">
        <w:t xml:space="preserve"> и энергетическ</w:t>
      </w:r>
      <w:r>
        <w:t>ой</w:t>
      </w:r>
      <w:r w:rsidRPr="00351036">
        <w:t xml:space="preserve"> инфраструктур</w:t>
      </w:r>
      <w:r>
        <w:t>ы</w:t>
      </w:r>
      <w:r>
        <w:rPr>
          <w:bCs/>
          <w:spacing w:val="10"/>
        </w:rPr>
        <w:t xml:space="preserve"> - 17 484,9 тыс. руб., транспортной </w:t>
      </w:r>
      <w:r w:rsidRPr="00351036">
        <w:t>инфраструктур</w:t>
      </w:r>
      <w:r>
        <w:t>ы</w:t>
      </w:r>
      <w:r>
        <w:rPr>
          <w:bCs/>
          <w:spacing w:val="10"/>
        </w:rPr>
        <w:t xml:space="preserve"> - 13 645,9 тыс. руб., благоустройства - 2 487,7 тыс. руб., прочее - 14 487,6 тыс. руб.                                   </w:t>
      </w:r>
      <w:r w:rsidRPr="00351036">
        <w:rPr>
          <w:bCs/>
          <w:spacing w:val="10"/>
        </w:rPr>
        <w:t xml:space="preserve"> </w:t>
      </w:r>
    </w:p>
    <w:p w:rsidR="00B8751A" w:rsidRDefault="00B8751A" w:rsidP="00B8751A">
      <w:pPr>
        <w:autoSpaceDE w:val="0"/>
        <w:autoSpaceDN w:val="0"/>
        <w:adjustRightInd w:val="0"/>
        <w:spacing w:line="276" w:lineRule="auto"/>
        <w:ind w:firstLine="708"/>
        <w:jc w:val="both"/>
      </w:pPr>
      <w:r w:rsidRPr="00496D7C">
        <w:rPr>
          <w:bCs/>
        </w:rPr>
        <w:t>Внутренний долг муниципального образования по состоянию на 01 января 202</w:t>
      </w:r>
      <w:r>
        <w:rPr>
          <w:bCs/>
        </w:rPr>
        <w:t>3</w:t>
      </w:r>
      <w:r w:rsidRPr="00496D7C">
        <w:rPr>
          <w:bCs/>
        </w:rPr>
        <w:t xml:space="preserve"> года составил 60 000,0 тыс. руб</w:t>
      </w:r>
      <w:r w:rsidRPr="00496D7C">
        <w:t>.</w:t>
      </w:r>
      <w:r>
        <w:t xml:space="preserve"> за счет п</w:t>
      </w:r>
      <w:r w:rsidRPr="00222A36">
        <w:t>ривлечени</w:t>
      </w:r>
      <w:r>
        <w:t>я</w:t>
      </w:r>
      <w:r w:rsidRPr="00222A36">
        <w:t xml:space="preserve"> бюджетн</w:t>
      </w:r>
      <w:r>
        <w:t>ого</w:t>
      </w:r>
      <w:r w:rsidRPr="00222A36">
        <w:t xml:space="preserve"> кредит</w:t>
      </w:r>
      <w:r>
        <w:t>а</w:t>
      </w:r>
      <w:r w:rsidRPr="00222A36">
        <w:t xml:space="preserve"> </w:t>
      </w:r>
      <w:r>
        <w:t xml:space="preserve">на пополнение остатков средств на едином счете бюджета </w:t>
      </w:r>
      <w:r w:rsidRPr="004D15B1">
        <w:t xml:space="preserve">Устьянского муниципального </w:t>
      </w:r>
      <w:r>
        <w:t>округа.</w:t>
      </w:r>
    </w:p>
    <w:p w:rsidR="00B8751A" w:rsidRPr="00496D7C" w:rsidRDefault="00B8751A" w:rsidP="00B8751A">
      <w:pPr>
        <w:autoSpaceDE w:val="0"/>
        <w:autoSpaceDN w:val="0"/>
        <w:adjustRightInd w:val="0"/>
        <w:spacing w:line="276" w:lineRule="auto"/>
        <w:ind w:firstLine="708"/>
        <w:jc w:val="both"/>
      </w:pPr>
      <w:r w:rsidRPr="00496D7C">
        <w:t xml:space="preserve">При исполнении бюджета </w:t>
      </w:r>
      <w:r w:rsidRPr="004D15B1">
        <w:t xml:space="preserve">Устьянского муниципального </w:t>
      </w:r>
      <w:r>
        <w:t>округа</w:t>
      </w:r>
      <w:r w:rsidRPr="00496D7C">
        <w:t xml:space="preserve"> в </w:t>
      </w:r>
      <w:r>
        <w:t>2023</w:t>
      </w:r>
      <w:r w:rsidRPr="00496D7C">
        <w:t xml:space="preserve"> году соблюдены требования бюджетного законодательства в части верхнего предела муниципального долга по долговым обязательствам </w:t>
      </w:r>
      <w:r w:rsidRPr="00496D7C">
        <w:rPr>
          <w:bCs/>
        </w:rPr>
        <w:t xml:space="preserve">муниципального образования </w:t>
      </w:r>
      <w:r w:rsidRPr="00496D7C">
        <w:t>и расходов на его обслуживание.</w:t>
      </w:r>
    </w:p>
    <w:p w:rsidR="00F80220" w:rsidRDefault="00F80220" w:rsidP="00F80220">
      <w:pPr>
        <w:jc w:val="center"/>
        <w:rPr>
          <w:b/>
        </w:rPr>
      </w:pPr>
    </w:p>
    <w:p w:rsidR="00F80220" w:rsidRDefault="00F80220" w:rsidP="00F80220">
      <w:pPr>
        <w:jc w:val="center"/>
        <w:rPr>
          <w:b/>
        </w:rPr>
      </w:pPr>
      <w:r w:rsidRPr="00496D7C">
        <w:rPr>
          <w:b/>
        </w:rPr>
        <w:t>18.4.</w:t>
      </w:r>
      <w:r>
        <w:rPr>
          <w:b/>
        </w:rPr>
        <w:t xml:space="preserve"> </w:t>
      </w:r>
      <w:r w:rsidRPr="00496D7C">
        <w:rPr>
          <w:b/>
        </w:rPr>
        <w:t>Показатели  эффективности деятельности администрации за отчетный период</w:t>
      </w:r>
    </w:p>
    <w:tbl>
      <w:tblPr>
        <w:tblW w:w="8426" w:type="dxa"/>
        <w:jc w:val="center"/>
        <w:tblInd w:w="-743" w:type="dxa"/>
        <w:tblLook w:val="04A0"/>
      </w:tblPr>
      <w:tblGrid>
        <w:gridCol w:w="425"/>
        <w:gridCol w:w="3919"/>
        <w:gridCol w:w="1039"/>
        <w:gridCol w:w="1629"/>
        <w:gridCol w:w="1414"/>
      </w:tblGrid>
      <w:tr w:rsidR="00F80220" w:rsidRPr="00496D7C" w:rsidTr="00D623FB">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w:t>
            </w:r>
          </w:p>
        </w:tc>
        <w:tc>
          <w:tcPr>
            <w:tcW w:w="3919" w:type="dxa"/>
            <w:tcBorders>
              <w:top w:val="single" w:sz="4" w:space="0" w:color="auto"/>
              <w:left w:val="nil"/>
              <w:bottom w:val="single" w:sz="4" w:space="0" w:color="auto"/>
              <w:right w:val="single" w:sz="4" w:space="0" w:color="auto"/>
            </w:tcBorders>
            <w:shd w:val="clear" w:color="auto" w:fill="auto"/>
            <w:hideMark/>
          </w:tcPr>
          <w:p w:rsidR="00F80220" w:rsidRPr="00496D7C" w:rsidRDefault="00F80220" w:rsidP="00D623FB">
            <w:pPr>
              <w:jc w:val="center"/>
              <w:rPr>
                <w:sz w:val="20"/>
                <w:szCs w:val="20"/>
              </w:rPr>
            </w:pPr>
          </w:p>
          <w:p w:rsidR="00F80220" w:rsidRPr="00496D7C" w:rsidRDefault="00F80220" w:rsidP="00D623FB">
            <w:pPr>
              <w:jc w:val="center"/>
              <w:rPr>
                <w:sz w:val="20"/>
                <w:szCs w:val="20"/>
              </w:rPr>
            </w:pPr>
            <w:r w:rsidRPr="00496D7C">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Ед. изм</w:t>
            </w:r>
            <w:r>
              <w:rPr>
                <w:sz w:val="20"/>
                <w:szCs w:val="20"/>
              </w:rPr>
              <w:t>.</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Исполнитель</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факт</w:t>
            </w:r>
          </w:p>
        </w:tc>
      </w:tr>
      <w:tr w:rsidR="00F80220" w:rsidRPr="00496D7C" w:rsidTr="00D623FB">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31</w:t>
            </w:r>
          </w:p>
        </w:tc>
        <w:tc>
          <w:tcPr>
            <w:tcW w:w="3919" w:type="dxa"/>
            <w:tcBorders>
              <w:top w:val="nil"/>
              <w:left w:val="nil"/>
              <w:bottom w:val="single" w:sz="4" w:space="0" w:color="auto"/>
              <w:right w:val="single" w:sz="4" w:space="0" w:color="auto"/>
            </w:tcBorders>
            <w:shd w:val="clear" w:color="auto" w:fill="auto"/>
            <w:hideMark/>
          </w:tcPr>
          <w:p w:rsidR="00F80220" w:rsidRPr="00496D7C" w:rsidRDefault="00F80220" w:rsidP="00D623FB">
            <w:pPr>
              <w:rPr>
                <w:sz w:val="20"/>
                <w:szCs w:val="20"/>
              </w:rPr>
            </w:pPr>
            <w:r w:rsidRPr="00496D7C">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F80220" w:rsidRPr="00790D72" w:rsidRDefault="00F80220" w:rsidP="00D623FB">
            <w:pPr>
              <w:jc w:val="center"/>
              <w:rPr>
                <w:sz w:val="20"/>
                <w:szCs w:val="20"/>
              </w:rPr>
            </w:pPr>
            <w:r>
              <w:rPr>
                <w:sz w:val="20"/>
                <w:szCs w:val="20"/>
              </w:rPr>
              <w:t>37,3</w:t>
            </w:r>
          </w:p>
        </w:tc>
      </w:tr>
      <w:tr w:rsidR="00F80220" w:rsidRPr="00496D7C" w:rsidTr="00D623FB">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32</w:t>
            </w:r>
          </w:p>
        </w:tc>
        <w:tc>
          <w:tcPr>
            <w:tcW w:w="3919" w:type="dxa"/>
            <w:tcBorders>
              <w:top w:val="nil"/>
              <w:left w:val="nil"/>
              <w:bottom w:val="single" w:sz="4" w:space="0" w:color="auto"/>
              <w:right w:val="single" w:sz="4" w:space="0" w:color="auto"/>
            </w:tcBorders>
            <w:shd w:val="clear" w:color="auto" w:fill="auto"/>
            <w:hideMark/>
          </w:tcPr>
          <w:p w:rsidR="00F80220" w:rsidRPr="00496D7C" w:rsidRDefault="00F80220" w:rsidP="00D623FB">
            <w:pPr>
              <w:rPr>
                <w:sz w:val="20"/>
                <w:szCs w:val="20"/>
              </w:rPr>
            </w:pPr>
            <w:r w:rsidRPr="00496D7C">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Pr>
                <w:sz w:val="20"/>
                <w:szCs w:val="20"/>
              </w:rPr>
              <w:t>0,0</w:t>
            </w:r>
          </w:p>
        </w:tc>
      </w:tr>
      <w:tr w:rsidR="00F80220" w:rsidRPr="00496D7C" w:rsidTr="00D623FB">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sidRPr="00496D7C">
              <w:rPr>
                <w:sz w:val="20"/>
                <w:szCs w:val="20"/>
              </w:rPr>
              <w:t>33</w:t>
            </w:r>
          </w:p>
        </w:tc>
        <w:tc>
          <w:tcPr>
            <w:tcW w:w="3919" w:type="dxa"/>
            <w:tcBorders>
              <w:top w:val="nil"/>
              <w:left w:val="nil"/>
              <w:bottom w:val="single" w:sz="4" w:space="0" w:color="auto"/>
              <w:right w:val="single" w:sz="4" w:space="0" w:color="auto"/>
            </w:tcBorders>
            <w:shd w:val="clear" w:color="auto" w:fill="auto"/>
            <w:hideMark/>
          </w:tcPr>
          <w:p w:rsidR="00F80220" w:rsidRPr="00496D7C" w:rsidRDefault="00F80220" w:rsidP="00D623FB">
            <w:pPr>
              <w:rPr>
                <w:sz w:val="20"/>
                <w:szCs w:val="20"/>
              </w:rPr>
            </w:pPr>
            <w:r w:rsidRPr="00496D7C">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F80220" w:rsidRPr="00496D7C" w:rsidRDefault="00F80220" w:rsidP="00D623FB">
            <w:pPr>
              <w:jc w:val="center"/>
              <w:rPr>
                <w:sz w:val="20"/>
                <w:szCs w:val="20"/>
              </w:rPr>
            </w:pPr>
            <w:r>
              <w:rPr>
                <w:sz w:val="20"/>
                <w:szCs w:val="20"/>
              </w:rPr>
              <w:t xml:space="preserve"> </w:t>
            </w:r>
            <w:r w:rsidRPr="00496D7C">
              <w:rPr>
                <w:sz w:val="20"/>
                <w:szCs w:val="20"/>
              </w:rPr>
              <w:t>руб</w:t>
            </w:r>
            <w:r>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F80220" w:rsidRPr="00496D7C" w:rsidRDefault="00F80220" w:rsidP="00D623FB">
            <w:pPr>
              <w:jc w:val="center"/>
              <w:rPr>
                <w:sz w:val="20"/>
                <w:szCs w:val="20"/>
              </w:rPr>
            </w:pPr>
            <w:r>
              <w:rPr>
                <w:sz w:val="20"/>
                <w:szCs w:val="20"/>
              </w:rPr>
              <w:t>7 776,66</w:t>
            </w:r>
          </w:p>
        </w:tc>
      </w:tr>
    </w:tbl>
    <w:p w:rsidR="00F80220" w:rsidRPr="00496D7C" w:rsidRDefault="00F80220" w:rsidP="00F80220">
      <w:pPr>
        <w:jc w:val="center"/>
        <w:rPr>
          <w:b/>
          <w:color w:val="000000"/>
        </w:rPr>
      </w:pPr>
    </w:p>
    <w:p w:rsidR="00F80220" w:rsidRPr="00496D7C" w:rsidRDefault="00F80220" w:rsidP="00F80220">
      <w:pPr>
        <w:jc w:val="center"/>
        <w:rPr>
          <w:b/>
          <w:color w:val="000000"/>
        </w:rPr>
      </w:pPr>
      <w:r w:rsidRPr="00496D7C">
        <w:rPr>
          <w:b/>
          <w:color w:val="000000"/>
        </w:rPr>
        <w:t xml:space="preserve">Итоги за </w:t>
      </w:r>
      <w:r w:rsidR="00C92AFB">
        <w:rPr>
          <w:b/>
          <w:color w:val="000000"/>
        </w:rPr>
        <w:t>3 года</w:t>
      </w:r>
    </w:p>
    <w:tbl>
      <w:tblPr>
        <w:tblStyle w:val="af1"/>
        <w:tblW w:w="9498" w:type="dxa"/>
        <w:tblInd w:w="-318" w:type="dxa"/>
        <w:tblLayout w:type="fixed"/>
        <w:tblLook w:val="04A0"/>
      </w:tblPr>
      <w:tblGrid>
        <w:gridCol w:w="3403"/>
        <w:gridCol w:w="1985"/>
        <w:gridCol w:w="2126"/>
        <w:gridCol w:w="1984"/>
      </w:tblGrid>
      <w:tr w:rsidR="00C92AFB" w:rsidRPr="00FB3B4E" w:rsidTr="00C92AFB">
        <w:trPr>
          <w:trHeight w:val="318"/>
        </w:trPr>
        <w:tc>
          <w:tcPr>
            <w:tcW w:w="3403" w:type="dxa"/>
            <w:noWrap/>
            <w:vAlign w:val="center"/>
            <w:hideMark/>
          </w:tcPr>
          <w:p w:rsidR="00C92AFB" w:rsidRPr="00FB3B4E" w:rsidRDefault="00C92AFB" w:rsidP="00D623FB">
            <w:pPr>
              <w:jc w:val="center"/>
              <w:rPr>
                <w:b/>
                <w:color w:val="00B050"/>
              </w:rPr>
            </w:pPr>
          </w:p>
        </w:tc>
        <w:tc>
          <w:tcPr>
            <w:tcW w:w="6095" w:type="dxa"/>
            <w:gridSpan w:val="3"/>
            <w:noWrap/>
            <w:vAlign w:val="center"/>
            <w:hideMark/>
          </w:tcPr>
          <w:p w:rsidR="00C92AFB" w:rsidRPr="00C92AFB" w:rsidRDefault="00C92AFB" w:rsidP="00C92AFB">
            <w:pPr>
              <w:jc w:val="center"/>
              <w:rPr>
                <w:color w:val="000000"/>
              </w:rPr>
            </w:pPr>
            <w:r w:rsidRPr="00C92AFB">
              <w:rPr>
                <w:sz w:val="20"/>
                <w:szCs w:val="20"/>
              </w:rPr>
              <w:t xml:space="preserve">Исполнение доходной и расходной части консолидированного бюджета Устьянского муниципального </w:t>
            </w:r>
            <w:r>
              <w:rPr>
                <w:sz w:val="20"/>
                <w:szCs w:val="20"/>
              </w:rPr>
              <w:t>округа</w:t>
            </w:r>
            <w:r w:rsidRPr="00C92AFB">
              <w:rPr>
                <w:sz w:val="20"/>
                <w:szCs w:val="20"/>
              </w:rPr>
              <w:t xml:space="preserve"> за 3 года (рублей)</w:t>
            </w:r>
          </w:p>
        </w:tc>
      </w:tr>
      <w:tr w:rsidR="00C92AFB" w:rsidRPr="00FB3B4E" w:rsidTr="00B8751A">
        <w:trPr>
          <w:trHeight w:val="318"/>
        </w:trPr>
        <w:tc>
          <w:tcPr>
            <w:tcW w:w="3403" w:type="dxa"/>
            <w:noWrap/>
            <w:vAlign w:val="center"/>
            <w:hideMark/>
          </w:tcPr>
          <w:p w:rsidR="00C92AFB" w:rsidRPr="00FB3B4E" w:rsidRDefault="00C92AFB" w:rsidP="00D623FB">
            <w:pPr>
              <w:jc w:val="center"/>
              <w:rPr>
                <w:b/>
                <w:color w:val="00B050"/>
              </w:rPr>
            </w:pPr>
          </w:p>
        </w:tc>
        <w:tc>
          <w:tcPr>
            <w:tcW w:w="1985" w:type="dxa"/>
            <w:noWrap/>
            <w:vAlign w:val="center"/>
            <w:hideMark/>
          </w:tcPr>
          <w:p w:rsidR="00C92AFB" w:rsidRDefault="00C92AFB" w:rsidP="005344D2">
            <w:pPr>
              <w:jc w:val="center"/>
              <w:rPr>
                <w:color w:val="000000"/>
              </w:rPr>
            </w:pPr>
            <w:r>
              <w:rPr>
                <w:color w:val="000000"/>
              </w:rPr>
              <w:t>2021</w:t>
            </w:r>
          </w:p>
        </w:tc>
        <w:tc>
          <w:tcPr>
            <w:tcW w:w="2126" w:type="dxa"/>
            <w:noWrap/>
            <w:vAlign w:val="center"/>
            <w:hideMark/>
          </w:tcPr>
          <w:p w:rsidR="00C92AFB" w:rsidRDefault="00C92AFB" w:rsidP="005344D2">
            <w:pPr>
              <w:jc w:val="center"/>
              <w:rPr>
                <w:color w:val="000000"/>
              </w:rPr>
            </w:pPr>
            <w:r>
              <w:rPr>
                <w:color w:val="000000"/>
              </w:rPr>
              <w:t>2022</w:t>
            </w:r>
          </w:p>
        </w:tc>
        <w:tc>
          <w:tcPr>
            <w:tcW w:w="1984" w:type="dxa"/>
            <w:vAlign w:val="center"/>
          </w:tcPr>
          <w:p w:rsidR="00C92AFB" w:rsidRDefault="00C92AFB" w:rsidP="005344D2">
            <w:pPr>
              <w:jc w:val="center"/>
              <w:rPr>
                <w:color w:val="000000"/>
              </w:rPr>
            </w:pPr>
            <w:r>
              <w:rPr>
                <w:color w:val="000000"/>
              </w:rPr>
              <w:t>2023</w:t>
            </w:r>
          </w:p>
        </w:tc>
      </w:tr>
      <w:tr w:rsidR="00C92AFB" w:rsidRPr="00FB3B4E" w:rsidTr="00B8751A">
        <w:trPr>
          <w:trHeight w:val="318"/>
        </w:trPr>
        <w:tc>
          <w:tcPr>
            <w:tcW w:w="3403" w:type="dxa"/>
            <w:noWrap/>
            <w:vAlign w:val="center"/>
            <w:hideMark/>
          </w:tcPr>
          <w:p w:rsidR="00C92AFB" w:rsidRPr="009D3C73" w:rsidRDefault="00C92AFB" w:rsidP="00D623FB">
            <w:r w:rsidRPr="009D3C73">
              <w:t>Доходы бюджета - всего</w:t>
            </w:r>
          </w:p>
        </w:tc>
        <w:tc>
          <w:tcPr>
            <w:tcW w:w="1985" w:type="dxa"/>
            <w:noWrap/>
            <w:vAlign w:val="center"/>
            <w:hideMark/>
          </w:tcPr>
          <w:p w:rsidR="00C92AFB" w:rsidRDefault="00C92AFB" w:rsidP="00D623FB">
            <w:pPr>
              <w:jc w:val="center"/>
              <w:rPr>
                <w:color w:val="000000"/>
              </w:rPr>
            </w:pPr>
            <w:r>
              <w:rPr>
                <w:color w:val="000000"/>
              </w:rPr>
              <w:t>1 993 680 533,23</w:t>
            </w:r>
          </w:p>
        </w:tc>
        <w:tc>
          <w:tcPr>
            <w:tcW w:w="2126" w:type="dxa"/>
            <w:noWrap/>
            <w:vAlign w:val="center"/>
            <w:hideMark/>
          </w:tcPr>
          <w:p w:rsidR="00C92AFB" w:rsidRDefault="00C92AFB" w:rsidP="00D623FB">
            <w:pPr>
              <w:jc w:val="center"/>
              <w:rPr>
                <w:color w:val="000000"/>
              </w:rPr>
            </w:pPr>
            <w:r>
              <w:rPr>
                <w:color w:val="000000"/>
              </w:rPr>
              <w:t>1 975 986 410,14</w:t>
            </w:r>
          </w:p>
        </w:tc>
        <w:tc>
          <w:tcPr>
            <w:tcW w:w="1984" w:type="dxa"/>
            <w:vAlign w:val="center"/>
          </w:tcPr>
          <w:p w:rsidR="00C92AFB" w:rsidRDefault="00C92AFB" w:rsidP="00D623FB">
            <w:pPr>
              <w:jc w:val="center"/>
              <w:rPr>
                <w:color w:val="000000"/>
              </w:rPr>
            </w:pPr>
            <w:r>
              <w:rPr>
                <w:color w:val="000000"/>
              </w:rPr>
              <w:t>1 905 852 007,14</w:t>
            </w:r>
          </w:p>
        </w:tc>
      </w:tr>
      <w:tr w:rsidR="00C92AFB" w:rsidRPr="00FB3B4E" w:rsidTr="00B8751A">
        <w:trPr>
          <w:trHeight w:val="318"/>
        </w:trPr>
        <w:tc>
          <w:tcPr>
            <w:tcW w:w="3403" w:type="dxa"/>
            <w:noWrap/>
            <w:vAlign w:val="center"/>
            <w:hideMark/>
          </w:tcPr>
          <w:p w:rsidR="00C92AFB" w:rsidRPr="009D3C73" w:rsidRDefault="00C92AFB" w:rsidP="00D623FB">
            <w:pPr>
              <w:ind w:firstLine="318"/>
            </w:pPr>
            <w:r w:rsidRPr="009D3C73">
              <w:t>в том числе:</w:t>
            </w:r>
          </w:p>
        </w:tc>
        <w:tc>
          <w:tcPr>
            <w:tcW w:w="1985" w:type="dxa"/>
            <w:noWrap/>
            <w:vAlign w:val="center"/>
            <w:hideMark/>
          </w:tcPr>
          <w:p w:rsidR="00C92AFB" w:rsidRDefault="00C92AFB" w:rsidP="00D623FB">
            <w:pPr>
              <w:jc w:val="center"/>
              <w:rPr>
                <w:color w:val="000000"/>
              </w:rPr>
            </w:pPr>
          </w:p>
        </w:tc>
        <w:tc>
          <w:tcPr>
            <w:tcW w:w="2126" w:type="dxa"/>
            <w:noWrap/>
            <w:vAlign w:val="center"/>
            <w:hideMark/>
          </w:tcPr>
          <w:p w:rsidR="00C92AFB" w:rsidRDefault="00C92AFB" w:rsidP="00D623FB">
            <w:pPr>
              <w:jc w:val="center"/>
              <w:rPr>
                <w:color w:val="000000"/>
              </w:rPr>
            </w:pPr>
          </w:p>
        </w:tc>
        <w:tc>
          <w:tcPr>
            <w:tcW w:w="1984" w:type="dxa"/>
            <w:vAlign w:val="center"/>
          </w:tcPr>
          <w:p w:rsidR="00C92AFB" w:rsidRDefault="00C92AFB" w:rsidP="00D623FB">
            <w:pPr>
              <w:jc w:val="center"/>
              <w:rPr>
                <w:color w:val="000000"/>
              </w:rPr>
            </w:pPr>
          </w:p>
        </w:tc>
      </w:tr>
      <w:tr w:rsidR="00C92AFB" w:rsidRPr="00FB3B4E" w:rsidTr="00B8751A">
        <w:trPr>
          <w:trHeight w:val="557"/>
        </w:trPr>
        <w:tc>
          <w:tcPr>
            <w:tcW w:w="3403" w:type="dxa"/>
            <w:vAlign w:val="center"/>
            <w:hideMark/>
          </w:tcPr>
          <w:p w:rsidR="00C92AFB" w:rsidRPr="009D3C73" w:rsidRDefault="00C92AFB" w:rsidP="00D623FB">
            <w:r>
              <w:t>Налоговые и неналоговые доходы</w:t>
            </w:r>
          </w:p>
        </w:tc>
        <w:tc>
          <w:tcPr>
            <w:tcW w:w="1985" w:type="dxa"/>
            <w:noWrap/>
            <w:vAlign w:val="center"/>
            <w:hideMark/>
          </w:tcPr>
          <w:p w:rsidR="00C92AFB" w:rsidRDefault="00C92AFB" w:rsidP="00D623FB">
            <w:pPr>
              <w:jc w:val="center"/>
              <w:rPr>
                <w:color w:val="000000"/>
              </w:rPr>
            </w:pPr>
            <w:r>
              <w:rPr>
                <w:color w:val="000000"/>
              </w:rPr>
              <w:t>365 604 966,08</w:t>
            </w:r>
          </w:p>
        </w:tc>
        <w:tc>
          <w:tcPr>
            <w:tcW w:w="2126" w:type="dxa"/>
            <w:noWrap/>
            <w:vAlign w:val="center"/>
            <w:hideMark/>
          </w:tcPr>
          <w:p w:rsidR="00C92AFB" w:rsidRDefault="00C92AFB" w:rsidP="00D623FB">
            <w:pPr>
              <w:jc w:val="center"/>
              <w:rPr>
                <w:color w:val="000000"/>
              </w:rPr>
            </w:pPr>
            <w:r>
              <w:rPr>
                <w:color w:val="000000"/>
              </w:rPr>
              <w:t>372 242 177,94</w:t>
            </w:r>
          </w:p>
        </w:tc>
        <w:tc>
          <w:tcPr>
            <w:tcW w:w="1984" w:type="dxa"/>
            <w:vAlign w:val="center"/>
          </w:tcPr>
          <w:p w:rsidR="00C92AFB" w:rsidRDefault="00C92AFB" w:rsidP="00D623FB">
            <w:pPr>
              <w:jc w:val="center"/>
              <w:rPr>
                <w:color w:val="000000"/>
              </w:rPr>
            </w:pPr>
            <w:r>
              <w:rPr>
                <w:color w:val="000000"/>
              </w:rPr>
              <w:t>374 615 582,54</w:t>
            </w:r>
          </w:p>
        </w:tc>
      </w:tr>
      <w:tr w:rsidR="00C92AFB" w:rsidRPr="00FB3B4E" w:rsidTr="00B8751A">
        <w:trPr>
          <w:trHeight w:val="521"/>
        </w:trPr>
        <w:tc>
          <w:tcPr>
            <w:tcW w:w="3403" w:type="dxa"/>
            <w:noWrap/>
            <w:vAlign w:val="center"/>
            <w:hideMark/>
          </w:tcPr>
          <w:p w:rsidR="00C92AFB" w:rsidRPr="009D3C73" w:rsidRDefault="00C92AFB" w:rsidP="00D623FB">
            <w:r w:rsidRPr="009D3C73">
              <w:t>Расходы бюджета</w:t>
            </w:r>
          </w:p>
        </w:tc>
        <w:tc>
          <w:tcPr>
            <w:tcW w:w="1985" w:type="dxa"/>
            <w:noWrap/>
            <w:vAlign w:val="center"/>
            <w:hideMark/>
          </w:tcPr>
          <w:p w:rsidR="00C92AFB" w:rsidRDefault="00C92AFB" w:rsidP="00D623FB">
            <w:pPr>
              <w:jc w:val="center"/>
              <w:rPr>
                <w:color w:val="000000"/>
              </w:rPr>
            </w:pPr>
            <w:r>
              <w:rPr>
                <w:color w:val="000000"/>
              </w:rPr>
              <w:t>1 960 657 895,60</w:t>
            </w:r>
          </w:p>
        </w:tc>
        <w:tc>
          <w:tcPr>
            <w:tcW w:w="2126" w:type="dxa"/>
            <w:noWrap/>
            <w:vAlign w:val="center"/>
            <w:hideMark/>
          </w:tcPr>
          <w:p w:rsidR="00C92AFB" w:rsidRDefault="00C92AFB" w:rsidP="00D623FB">
            <w:pPr>
              <w:jc w:val="center"/>
              <w:rPr>
                <w:color w:val="000000"/>
              </w:rPr>
            </w:pPr>
            <w:r>
              <w:rPr>
                <w:color w:val="000000"/>
              </w:rPr>
              <w:t>2 023 624 319,42</w:t>
            </w:r>
          </w:p>
        </w:tc>
        <w:tc>
          <w:tcPr>
            <w:tcW w:w="1984" w:type="dxa"/>
            <w:vAlign w:val="center"/>
          </w:tcPr>
          <w:p w:rsidR="00C92AFB" w:rsidRDefault="00C92AFB" w:rsidP="00D623FB">
            <w:pPr>
              <w:jc w:val="center"/>
              <w:rPr>
                <w:color w:val="000000"/>
              </w:rPr>
            </w:pPr>
            <w:r>
              <w:rPr>
                <w:color w:val="000000"/>
              </w:rPr>
              <w:t>1 968 911 992,13</w:t>
            </w:r>
          </w:p>
        </w:tc>
      </w:tr>
    </w:tbl>
    <w:p w:rsidR="00F80220" w:rsidRDefault="00F80220" w:rsidP="005B3912">
      <w:pPr>
        <w:pStyle w:val="a9"/>
        <w:tabs>
          <w:tab w:val="left" w:pos="0"/>
          <w:tab w:val="left" w:pos="9639"/>
        </w:tabs>
        <w:ind w:left="0" w:firstLine="709"/>
        <w:jc w:val="both"/>
        <w:rPr>
          <w:highlight w:val="yellow"/>
        </w:rPr>
      </w:pPr>
    </w:p>
    <w:p w:rsidR="005B3912" w:rsidRDefault="005B3912" w:rsidP="005B3912">
      <w:pPr>
        <w:jc w:val="center"/>
        <w:rPr>
          <w:b/>
          <w:color w:val="000000"/>
          <w:highlight w:val="yellow"/>
        </w:rPr>
      </w:pPr>
    </w:p>
    <w:p w:rsidR="00484B26" w:rsidRDefault="00484B26" w:rsidP="00DF3D94">
      <w:pPr>
        <w:jc w:val="center"/>
        <w:rPr>
          <w:b/>
        </w:rPr>
      </w:pPr>
    </w:p>
    <w:p w:rsidR="00484B26" w:rsidRDefault="00484B26" w:rsidP="00DF3D94">
      <w:pPr>
        <w:jc w:val="center"/>
        <w:rPr>
          <w:b/>
        </w:rPr>
      </w:pPr>
    </w:p>
    <w:p w:rsidR="00484B26" w:rsidRDefault="00484B26" w:rsidP="00DF3D94">
      <w:pPr>
        <w:jc w:val="center"/>
        <w:rPr>
          <w:b/>
        </w:rPr>
      </w:pPr>
    </w:p>
    <w:p w:rsidR="00484B26" w:rsidRDefault="00484B26" w:rsidP="00DF3D94">
      <w:pPr>
        <w:jc w:val="center"/>
        <w:rPr>
          <w:b/>
        </w:rPr>
      </w:pPr>
    </w:p>
    <w:p w:rsidR="00484B26" w:rsidRDefault="00484B26" w:rsidP="00DF3D94">
      <w:pPr>
        <w:jc w:val="center"/>
        <w:rPr>
          <w:b/>
        </w:rPr>
      </w:pPr>
    </w:p>
    <w:p w:rsidR="00B73EAF" w:rsidRPr="00F91976" w:rsidRDefault="002E2703" w:rsidP="00DF3D94">
      <w:pPr>
        <w:jc w:val="center"/>
        <w:rPr>
          <w:b/>
        </w:rPr>
      </w:pPr>
      <w:r w:rsidRPr="00F91976">
        <w:rPr>
          <w:b/>
        </w:rPr>
        <w:lastRenderedPageBreak/>
        <w:t>1</w:t>
      </w:r>
      <w:r w:rsidR="00B46D32" w:rsidRPr="00F91976">
        <w:rPr>
          <w:b/>
        </w:rPr>
        <w:t>9</w:t>
      </w:r>
      <w:r w:rsidR="00573485" w:rsidRPr="00F91976">
        <w:rPr>
          <w:b/>
        </w:rPr>
        <w:t>.</w:t>
      </w:r>
      <w:r w:rsidR="00163020" w:rsidRPr="00F91976">
        <w:rPr>
          <w:b/>
        </w:rPr>
        <w:t xml:space="preserve"> </w:t>
      </w:r>
      <w:r w:rsidR="001F4363" w:rsidRPr="00F91976">
        <w:rPr>
          <w:b/>
        </w:rPr>
        <w:t>Социальная политика</w:t>
      </w:r>
    </w:p>
    <w:p w:rsidR="00DF5DDF" w:rsidRPr="00F91976" w:rsidRDefault="00DF5DDF" w:rsidP="00DF3D94">
      <w:pPr>
        <w:jc w:val="center"/>
        <w:rPr>
          <w:b/>
          <w:color w:val="FF0000"/>
        </w:rPr>
      </w:pPr>
    </w:p>
    <w:p w:rsidR="00F91976" w:rsidRPr="00F91976" w:rsidRDefault="00A35002" w:rsidP="00F91976">
      <w:pPr>
        <w:pStyle w:val="29"/>
        <w:shd w:val="clear" w:color="auto" w:fill="auto"/>
        <w:tabs>
          <w:tab w:val="left" w:pos="709"/>
        </w:tabs>
        <w:spacing w:before="0" w:line="276" w:lineRule="auto"/>
        <w:rPr>
          <w:rFonts w:ascii="Times New Roman" w:hAnsi="Times New Roman" w:cs="Times New Roman"/>
          <w:sz w:val="24"/>
          <w:szCs w:val="24"/>
        </w:rPr>
      </w:pPr>
      <w:r w:rsidRPr="00F91976">
        <w:rPr>
          <w:rFonts w:ascii="Times New Roman" w:hAnsi="Times New Roman" w:cs="Times New Roman"/>
          <w:color w:val="000000" w:themeColor="text1"/>
          <w:sz w:val="24"/>
          <w:szCs w:val="24"/>
        </w:rPr>
        <w:t xml:space="preserve">          </w:t>
      </w:r>
      <w:r w:rsidR="00F91976" w:rsidRPr="00F91976">
        <w:rPr>
          <w:rFonts w:ascii="Times New Roman" w:hAnsi="Times New Roman" w:cs="Times New Roman"/>
          <w:color w:val="000000" w:themeColor="text1"/>
          <w:sz w:val="24"/>
          <w:szCs w:val="24"/>
        </w:rPr>
        <w:t xml:space="preserve">По данным </w:t>
      </w:r>
      <w:r w:rsidR="00F91976" w:rsidRPr="00F91976">
        <w:rPr>
          <w:rFonts w:ascii="Times New Roman" w:hAnsi="Times New Roman" w:cs="Times New Roman"/>
          <w:color w:val="000000"/>
          <w:sz w:val="24"/>
          <w:szCs w:val="24"/>
        </w:rPr>
        <w:t>государственного казенного учреждения (ГКУ) Архангельской области «Архангельский областной центр социальной защиты населения» «Отделение социальной защиты населения по Устьянскому району»:</w:t>
      </w:r>
    </w:p>
    <w:p w:rsidR="00F91976" w:rsidRPr="00F91976" w:rsidRDefault="00F91976" w:rsidP="007461C1">
      <w:pPr>
        <w:pStyle w:val="29"/>
        <w:numPr>
          <w:ilvl w:val="0"/>
          <w:numId w:val="3"/>
        </w:numPr>
        <w:shd w:val="clear" w:color="auto" w:fill="auto"/>
        <w:tabs>
          <w:tab w:val="left" w:pos="1462"/>
        </w:tabs>
        <w:spacing w:before="0" w:line="276" w:lineRule="auto"/>
        <w:jc w:val="left"/>
        <w:rPr>
          <w:rFonts w:ascii="Times New Roman" w:hAnsi="Times New Roman" w:cs="Times New Roman"/>
          <w:sz w:val="24"/>
          <w:szCs w:val="24"/>
        </w:rPr>
      </w:pPr>
      <w:r w:rsidRPr="00F91976">
        <w:rPr>
          <w:rFonts w:ascii="Times New Roman" w:hAnsi="Times New Roman" w:cs="Times New Roman"/>
          <w:color w:val="000000"/>
          <w:sz w:val="24"/>
          <w:szCs w:val="24"/>
        </w:rPr>
        <w:t>Количество</w:t>
      </w:r>
      <w:r w:rsidR="00CC7A82">
        <w:rPr>
          <w:rFonts w:ascii="Times New Roman" w:hAnsi="Times New Roman" w:cs="Times New Roman"/>
          <w:color w:val="000000"/>
          <w:sz w:val="24"/>
          <w:szCs w:val="24"/>
        </w:rPr>
        <w:t xml:space="preserve"> </w:t>
      </w:r>
      <w:r w:rsidRPr="00F91976">
        <w:rPr>
          <w:rFonts w:ascii="Times New Roman" w:hAnsi="Times New Roman" w:cs="Times New Roman"/>
          <w:color w:val="000000"/>
          <w:sz w:val="24"/>
          <w:szCs w:val="24"/>
        </w:rPr>
        <w:t>получателей детских пособий –852 человека.</w:t>
      </w:r>
    </w:p>
    <w:p w:rsidR="00F91976" w:rsidRPr="00F91976" w:rsidRDefault="00F91976" w:rsidP="007461C1">
      <w:pPr>
        <w:pStyle w:val="29"/>
        <w:numPr>
          <w:ilvl w:val="0"/>
          <w:numId w:val="3"/>
        </w:numPr>
        <w:shd w:val="clear" w:color="auto" w:fill="auto"/>
        <w:tabs>
          <w:tab w:val="left" w:pos="1462"/>
        </w:tabs>
        <w:spacing w:before="0" w:line="276" w:lineRule="auto"/>
        <w:jc w:val="left"/>
        <w:rPr>
          <w:rFonts w:ascii="Times New Roman" w:hAnsi="Times New Roman" w:cs="Times New Roman"/>
          <w:sz w:val="24"/>
          <w:szCs w:val="24"/>
        </w:rPr>
      </w:pPr>
      <w:r w:rsidRPr="00F91976">
        <w:rPr>
          <w:rFonts w:ascii="Times New Roman" w:hAnsi="Times New Roman" w:cs="Times New Roman"/>
          <w:color w:val="000000"/>
          <w:sz w:val="24"/>
          <w:szCs w:val="24"/>
        </w:rPr>
        <w:t>Заключен 51 социальный контракт.</w:t>
      </w:r>
    </w:p>
    <w:p w:rsidR="00F91976" w:rsidRPr="00F91976" w:rsidRDefault="00F91976" w:rsidP="007461C1">
      <w:pPr>
        <w:pStyle w:val="29"/>
        <w:numPr>
          <w:ilvl w:val="0"/>
          <w:numId w:val="3"/>
        </w:numPr>
        <w:shd w:val="clear" w:color="auto" w:fill="auto"/>
        <w:tabs>
          <w:tab w:val="left" w:pos="1462"/>
        </w:tabs>
        <w:spacing w:before="0" w:line="276" w:lineRule="auto"/>
        <w:jc w:val="left"/>
        <w:rPr>
          <w:rFonts w:ascii="Times New Roman" w:hAnsi="Times New Roman" w:cs="Times New Roman"/>
          <w:sz w:val="24"/>
          <w:szCs w:val="24"/>
        </w:rPr>
      </w:pPr>
      <w:r w:rsidRPr="00F91976">
        <w:rPr>
          <w:rFonts w:ascii="Times New Roman" w:hAnsi="Times New Roman" w:cs="Times New Roman"/>
          <w:color w:val="000000"/>
          <w:sz w:val="24"/>
          <w:szCs w:val="24"/>
        </w:rPr>
        <w:t>Количество многодетных семей на территории Устьянского округа – 406 семей.</w:t>
      </w:r>
    </w:p>
    <w:p w:rsidR="00F91976" w:rsidRPr="00F91976" w:rsidRDefault="00F91976" w:rsidP="007461C1">
      <w:pPr>
        <w:pStyle w:val="29"/>
        <w:numPr>
          <w:ilvl w:val="0"/>
          <w:numId w:val="3"/>
        </w:numPr>
        <w:shd w:val="clear" w:color="auto" w:fill="auto"/>
        <w:tabs>
          <w:tab w:val="left" w:pos="1534"/>
        </w:tabs>
        <w:spacing w:before="0" w:line="276" w:lineRule="auto"/>
        <w:jc w:val="left"/>
        <w:rPr>
          <w:rFonts w:ascii="Times New Roman" w:hAnsi="Times New Roman" w:cs="Times New Roman"/>
          <w:sz w:val="24"/>
          <w:szCs w:val="24"/>
        </w:rPr>
      </w:pPr>
      <w:r w:rsidRPr="00F91976">
        <w:rPr>
          <w:rFonts w:ascii="Times New Roman" w:hAnsi="Times New Roman" w:cs="Times New Roman"/>
          <w:color w:val="000000"/>
          <w:sz w:val="24"/>
          <w:szCs w:val="24"/>
        </w:rPr>
        <w:t>Выплачено</w:t>
      </w:r>
      <w:r w:rsidRPr="00F91976">
        <w:rPr>
          <w:rFonts w:ascii="Times New Roman" w:hAnsi="Times New Roman" w:cs="Times New Roman"/>
          <w:color w:val="000000"/>
          <w:sz w:val="24"/>
          <w:szCs w:val="24"/>
        </w:rPr>
        <w:tab/>
        <w:t>мер социальной поддержки за 2023 год в соответствии с законами:</w:t>
      </w:r>
    </w:p>
    <w:p w:rsidR="00F91976" w:rsidRPr="00F91976" w:rsidRDefault="00F91976" w:rsidP="007461C1">
      <w:pPr>
        <w:pStyle w:val="29"/>
        <w:numPr>
          <w:ilvl w:val="0"/>
          <w:numId w:val="4"/>
        </w:numPr>
        <w:shd w:val="clear" w:color="auto" w:fill="auto"/>
        <w:tabs>
          <w:tab w:val="left" w:pos="789"/>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Указ Президента РФ от 20.03.2020 № 199 «О дополнительных мерах государственной поддержки семей, имеющих детей» - 46 581,38 тыс. руб., количество получателей 527 человек.</w:t>
      </w:r>
    </w:p>
    <w:p w:rsidR="00F91976" w:rsidRPr="00F91976" w:rsidRDefault="00F91976" w:rsidP="007461C1">
      <w:pPr>
        <w:pStyle w:val="29"/>
        <w:numPr>
          <w:ilvl w:val="0"/>
          <w:numId w:val="4"/>
        </w:numPr>
        <w:shd w:val="clear" w:color="auto" w:fill="auto"/>
        <w:tabs>
          <w:tab w:val="left" w:pos="285"/>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Федеральный закон от 12.01.1996г. № 8-ФЗ «О погребении и похоронном деле», сумма выплат –396,18 тыс. руб., количество получателей 38человек.</w:t>
      </w:r>
    </w:p>
    <w:p w:rsidR="00F91976" w:rsidRPr="00F91976" w:rsidRDefault="00F91976" w:rsidP="007461C1">
      <w:pPr>
        <w:pStyle w:val="29"/>
        <w:numPr>
          <w:ilvl w:val="0"/>
          <w:numId w:val="4"/>
        </w:numPr>
        <w:shd w:val="clear" w:color="auto" w:fill="auto"/>
        <w:tabs>
          <w:tab w:val="left" w:pos="1858"/>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Постановление Правительства РФ от 14.12.2005г. № 761 «О предоставлении субсидий на оплату жилого помещения и коммунальных услуг», сумма выплат –7 145,48 тыс. руб., 411 получателей.</w:t>
      </w:r>
    </w:p>
    <w:p w:rsidR="00F91976" w:rsidRPr="00F91976" w:rsidRDefault="00F91976" w:rsidP="007461C1">
      <w:pPr>
        <w:pStyle w:val="29"/>
        <w:numPr>
          <w:ilvl w:val="0"/>
          <w:numId w:val="4"/>
        </w:numPr>
        <w:shd w:val="clear" w:color="auto" w:fill="auto"/>
        <w:tabs>
          <w:tab w:val="left" w:pos="1797"/>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Федеральный</w:t>
      </w:r>
      <w:r w:rsidRPr="00F91976">
        <w:rPr>
          <w:rFonts w:ascii="Times New Roman" w:hAnsi="Times New Roman" w:cs="Times New Roman"/>
          <w:color w:val="000000"/>
          <w:sz w:val="24"/>
          <w:szCs w:val="24"/>
        </w:rPr>
        <w:tab/>
        <w:t>закон от 17.07.1999г. № 178-ФЗ «О государственной социальной помощи», сумма выплат–47 894,54 тыс. руб., 1174 получателей.</w:t>
      </w:r>
    </w:p>
    <w:p w:rsidR="00F91976" w:rsidRPr="00F91976" w:rsidRDefault="00F91976" w:rsidP="007461C1">
      <w:pPr>
        <w:pStyle w:val="29"/>
        <w:numPr>
          <w:ilvl w:val="0"/>
          <w:numId w:val="4"/>
        </w:numPr>
        <w:shd w:val="clear" w:color="auto" w:fill="auto"/>
        <w:tabs>
          <w:tab w:val="left" w:pos="296"/>
        </w:tabs>
        <w:spacing w:before="0" w:line="276" w:lineRule="auto"/>
        <w:ind w:left="502"/>
        <w:rPr>
          <w:rFonts w:ascii="Times New Roman" w:hAnsi="Times New Roman" w:cs="Times New Roman"/>
          <w:sz w:val="24"/>
          <w:szCs w:val="24"/>
        </w:rPr>
      </w:pPr>
      <w:r w:rsidRPr="00F91976">
        <w:rPr>
          <w:rFonts w:ascii="Times New Roman" w:hAnsi="Times New Roman" w:cs="Times New Roman"/>
          <w:color w:val="000000"/>
          <w:sz w:val="24"/>
          <w:szCs w:val="24"/>
        </w:rPr>
        <w:t>Федеральный закон от 20.06.2012г. № 125-ФЗ «О донорстве крови и ее компонентов». Сумма выплат – 3 215,29 тыс. руб., количество получателей –189 человек.</w:t>
      </w:r>
    </w:p>
    <w:p w:rsidR="00F91976" w:rsidRPr="00F91976" w:rsidRDefault="00F91976" w:rsidP="007461C1">
      <w:pPr>
        <w:pStyle w:val="29"/>
        <w:widowControl/>
        <w:numPr>
          <w:ilvl w:val="0"/>
          <w:numId w:val="4"/>
        </w:numPr>
        <w:shd w:val="clear" w:color="auto" w:fill="auto"/>
        <w:spacing w:before="0" w:line="276" w:lineRule="auto"/>
        <w:ind w:left="357" w:hanging="357"/>
        <w:rPr>
          <w:rFonts w:ascii="Times New Roman" w:hAnsi="Times New Roman" w:cs="Times New Roman"/>
          <w:color w:val="000000"/>
          <w:sz w:val="24"/>
          <w:szCs w:val="24"/>
        </w:rPr>
      </w:pPr>
      <w:r w:rsidRPr="00F91976">
        <w:rPr>
          <w:rFonts w:ascii="Times New Roman" w:hAnsi="Times New Roman" w:cs="Times New Roman"/>
          <w:color w:val="000000"/>
          <w:sz w:val="24"/>
          <w:szCs w:val="24"/>
        </w:rPr>
        <w:t>Областной закон от 29.11.2005 № 119-7-03 «О социальной поддержке инвалидов в Архангельской области», сумма выплат – 6,05 тыс.руб., 2 получателя.</w:t>
      </w:r>
    </w:p>
    <w:p w:rsidR="00F91976" w:rsidRPr="00F91976" w:rsidRDefault="00F91976" w:rsidP="007461C1">
      <w:pPr>
        <w:pStyle w:val="29"/>
        <w:widowControl/>
        <w:numPr>
          <w:ilvl w:val="0"/>
          <w:numId w:val="4"/>
        </w:numPr>
        <w:shd w:val="clear" w:color="auto" w:fill="auto"/>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 xml:space="preserve">Областной закон от 05.12.2016г. № 496-30-03 «О социальной поддержке </w:t>
      </w:r>
      <w:r w:rsidRPr="00F91976">
        <w:rPr>
          <w:rStyle w:val="11pt0pt0"/>
          <w:rFonts w:eastAsia="Sylfaen"/>
          <w:sz w:val="24"/>
          <w:szCs w:val="24"/>
        </w:rPr>
        <w:t xml:space="preserve">семей, </w:t>
      </w:r>
      <w:r w:rsidRPr="00F91976">
        <w:rPr>
          <w:rFonts w:ascii="Times New Roman" w:hAnsi="Times New Roman" w:cs="Times New Roman"/>
          <w:color w:val="000000"/>
          <w:sz w:val="24"/>
          <w:szCs w:val="24"/>
        </w:rPr>
        <w:t>воспитывающих детей в Архангельской области», сумма выплат–33 432,07 тыс. руб., 852 получателя.</w:t>
      </w:r>
    </w:p>
    <w:p w:rsidR="00F91976" w:rsidRPr="00F91976" w:rsidRDefault="00F91976" w:rsidP="007461C1">
      <w:pPr>
        <w:pStyle w:val="29"/>
        <w:widowControl/>
        <w:numPr>
          <w:ilvl w:val="0"/>
          <w:numId w:val="4"/>
        </w:numPr>
        <w:shd w:val="clear" w:color="auto" w:fill="auto"/>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Областной закон от 10.11.2004г. № 262-33-03 «О мерах социальной поддержки ветеранов, граждан пострадавших от политических репрессий и иных категорий граждан», сумма выплат –72 352,19 тыс.руб., 5000получателей.</w:t>
      </w:r>
    </w:p>
    <w:p w:rsidR="00F91976" w:rsidRPr="00F91976" w:rsidRDefault="00F91976" w:rsidP="007461C1">
      <w:pPr>
        <w:pStyle w:val="29"/>
        <w:widowControl/>
        <w:numPr>
          <w:ilvl w:val="0"/>
          <w:numId w:val="4"/>
        </w:numPr>
        <w:shd w:val="clear" w:color="auto" w:fill="auto"/>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Областной закон от 28.05.2008г. № 515-27-03 «О форме предоставления мер социальной поддержки по оплате жилого помещения и коммунальных услуг отдельным категориям граждан», сумма выплат –45 556,69 тыс. руб., 7879 получателей.</w:t>
      </w:r>
    </w:p>
    <w:p w:rsidR="00F91976" w:rsidRPr="00F91976" w:rsidRDefault="00F91976" w:rsidP="007461C1">
      <w:pPr>
        <w:pStyle w:val="29"/>
        <w:numPr>
          <w:ilvl w:val="0"/>
          <w:numId w:val="4"/>
        </w:numPr>
        <w:shd w:val="clear" w:color="auto" w:fill="auto"/>
        <w:tabs>
          <w:tab w:val="left" w:pos="398"/>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Областной закон от 03.06.2001г. № 38-6-03 «О государственной социальной помощи на территории Архангельской области», сумма выплат –7 157,59тыс. руб., 198 получателей.</w:t>
      </w:r>
    </w:p>
    <w:p w:rsidR="00F91976" w:rsidRPr="00F91976" w:rsidRDefault="00F91976" w:rsidP="007461C1">
      <w:pPr>
        <w:pStyle w:val="29"/>
        <w:numPr>
          <w:ilvl w:val="0"/>
          <w:numId w:val="4"/>
        </w:numPr>
        <w:shd w:val="clear" w:color="auto" w:fill="auto"/>
        <w:tabs>
          <w:tab w:val="left" w:pos="2007"/>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sz w:val="24"/>
          <w:szCs w:val="24"/>
        </w:rPr>
        <w:t>Областной закон от 29.11.2005 № 63-8-ОЗ «О социальной защите инвалидов боевых действий в Афганистане, на Северном Кавказе, и членов семей погибших (умерших) военнослужащих», сумма выплат – 31,98 тыс. руб., 2 получателя.</w:t>
      </w:r>
    </w:p>
    <w:p w:rsidR="00F91976" w:rsidRPr="00F91976" w:rsidRDefault="00F91976" w:rsidP="007461C1">
      <w:pPr>
        <w:pStyle w:val="29"/>
        <w:numPr>
          <w:ilvl w:val="0"/>
          <w:numId w:val="4"/>
        </w:numPr>
        <w:shd w:val="clear" w:color="auto" w:fill="auto"/>
        <w:tabs>
          <w:tab w:val="left" w:pos="434"/>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Областной закон от 14.02.2020 № 218-14-03 «О социальной поддержке граждан, страдающих хронической почечной недостаточностью, в Архангельской области» -2 216,95 тыс. руб., 7 получателей.</w:t>
      </w:r>
    </w:p>
    <w:p w:rsidR="00F91976" w:rsidRPr="00F91976" w:rsidRDefault="00F91976" w:rsidP="007461C1">
      <w:pPr>
        <w:pStyle w:val="29"/>
        <w:numPr>
          <w:ilvl w:val="0"/>
          <w:numId w:val="4"/>
        </w:numPr>
        <w:shd w:val="clear" w:color="auto" w:fill="auto"/>
        <w:tabs>
          <w:tab w:val="left" w:pos="434"/>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Областной закон от 22.02.2022 № 531-32-03 «О социальной поддержке детей с онкологическими заболеваниями в Архангельской области» - 24,08 тыс.руб., 1 получатель.</w:t>
      </w:r>
    </w:p>
    <w:p w:rsidR="00F91976" w:rsidRPr="00F91976" w:rsidRDefault="00F91976" w:rsidP="007461C1">
      <w:pPr>
        <w:pStyle w:val="29"/>
        <w:numPr>
          <w:ilvl w:val="0"/>
          <w:numId w:val="4"/>
        </w:numPr>
        <w:shd w:val="clear" w:color="auto" w:fill="auto"/>
        <w:tabs>
          <w:tab w:val="left" w:pos="434"/>
        </w:tabs>
        <w:spacing w:before="0" w:line="276" w:lineRule="auto"/>
        <w:ind w:left="357" w:hanging="357"/>
        <w:rPr>
          <w:rFonts w:ascii="Times New Roman" w:hAnsi="Times New Roman" w:cs="Times New Roman"/>
          <w:sz w:val="24"/>
          <w:szCs w:val="24"/>
        </w:rPr>
      </w:pPr>
      <w:r w:rsidRPr="00F91976">
        <w:rPr>
          <w:rFonts w:ascii="Times New Roman" w:hAnsi="Times New Roman" w:cs="Times New Roman"/>
          <w:color w:val="000000"/>
          <w:sz w:val="24"/>
          <w:szCs w:val="24"/>
        </w:rPr>
        <w:t xml:space="preserve">Постановление Правительства Архангельской области от 20.04. 2022 года № 252-пп «Об утверждении Порядка оказания на территории Архангельской области дополнительной </w:t>
      </w:r>
      <w:r w:rsidRPr="00F91976">
        <w:rPr>
          <w:rFonts w:ascii="Times New Roman" w:hAnsi="Times New Roman" w:cs="Times New Roman"/>
          <w:color w:val="000000"/>
          <w:sz w:val="24"/>
          <w:szCs w:val="24"/>
        </w:rPr>
        <w:lastRenderedPageBreak/>
        <w:t>меры социальной поддержки в виде предоставления единовременной денежной выплаты военнослужащим и лицам, проходящим службу в войсках национальной гвардии Российской Федерации и имеющим специальное звание полиции, принимающем участие в специальной военной операции, проводимой на территориях Донецкой Народной Республики, Луганской Народной Республики иУкраины с24 февраля 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и Украины с 24 февраля 2022 года» - 17 000,00 тыс. руб., получателей 34 человека.</w:t>
      </w:r>
    </w:p>
    <w:p w:rsidR="0077607E" w:rsidRPr="00465568" w:rsidRDefault="0077607E" w:rsidP="00F91976">
      <w:pPr>
        <w:pStyle w:val="29"/>
        <w:shd w:val="clear" w:color="auto" w:fill="auto"/>
        <w:tabs>
          <w:tab w:val="left" w:pos="709"/>
        </w:tabs>
        <w:spacing w:before="0" w:line="240" w:lineRule="auto"/>
        <w:rPr>
          <w:b/>
          <w:color w:val="FF0000"/>
          <w:sz w:val="28"/>
          <w:szCs w:val="28"/>
          <w:highlight w:val="yellow"/>
        </w:rPr>
      </w:pPr>
    </w:p>
    <w:p w:rsidR="00111B91" w:rsidRPr="00FD6090" w:rsidRDefault="00B46D32" w:rsidP="0094408D">
      <w:pPr>
        <w:ind w:left="426"/>
        <w:jc w:val="center"/>
        <w:rPr>
          <w:b/>
        </w:rPr>
      </w:pPr>
      <w:r w:rsidRPr="00FD6090">
        <w:rPr>
          <w:b/>
        </w:rPr>
        <w:t>20</w:t>
      </w:r>
      <w:r w:rsidR="0094408D" w:rsidRPr="00FD6090">
        <w:rPr>
          <w:b/>
        </w:rPr>
        <w:t xml:space="preserve">. </w:t>
      </w:r>
      <w:r w:rsidR="004F1102" w:rsidRPr="00FD6090">
        <w:rPr>
          <w:b/>
        </w:rPr>
        <w:t>Здравоохранени</w:t>
      </w:r>
      <w:r w:rsidR="002E4180" w:rsidRPr="00FD6090">
        <w:rPr>
          <w:b/>
        </w:rPr>
        <w:t>е</w:t>
      </w:r>
    </w:p>
    <w:p w:rsidR="00163020" w:rsidRPr="00465568" w:rsidRDefault="00163020" w:rsidP="00163020">
      <w:pPr>
        <w:rPr>
          <w:b/>
          <w:highlight w:val="yellow"/>
        </w:rPr>
      </w:pPr>
    </w:p>
    <w:p w:rsidR="00111B91" w:rsidRPr="00FD6090" w:rsidRDefault="00111B91" w:rsidP="00111B91">
      <w:pPr>
        <w:jc w:val="center"/>
      </w:pPr>
      <w:r w:rsidRPr="00FD6090">
        <w:rPr>
          <w:b/>
        </w:rPr>
        <w:t>Структура ГБУЗ АО «Устьянская ЦРБ»</w:t>
      </w:r>
      <w:r w:rsidRPr="00FD6090">
        <w:t xml:space="preserve">:   </w:t>
      </w:r>
    </w:p>
    <w:p w:rsidR="00DD5543" w:rsidRPr="00465568" w:rsidRDefault="00DD5543" w:rsidP="00111B91">
      <w:pPr>
        <w:jc w:val="center"/>
        <w:rPr>
          <w:color w:val="FF0000"/>
          <w:highlight w:val="yellow"/>
        </w:rPr>
      </w:pPr>
    </w:p>
    <w:tbl>
      <w:tblPr>
        <w:tblW w:w="50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910"/>
      </w:tblGrid>
      <w:tr w:rsidR="00DD5543" w:rsidRPr="00FD6090" w:rsidTr="00F231EE">
        <w:trPr>
          <w:trHeight w:val="559"/>
        </w:trPr>
        <w:tc>
          <w:tcPr>
            <w:tcW w:w="2548" w:type="pct"/>
          </w:tcPr>
          <w:p w:rsidR="00DD5543" w:rsidRPr="00FD6090" w:rsidRDefault="00DD5543" w:rsidP="00F231EE">
            <w:pPr>
              <w:rPr>
                <w:b/>
                <w:bCs/>
              </w:rPr>
            </w:pPr>
            <w:r w:rsidRPr="00FD6090">
              <w:rPr>
                <w:b/>
                <w:bCs/>
              </w:rPr>
              <w:t>Амбулаторно-поликлинические подразделения</w:t>
            </w:r>
          </w:p>
        </w:tc>
        <w:tc>
          <w:tcPr>
            <w:tcW w:w="2452" w:type="pct"/>
          </w:tcPr>
          <w:p w:rsidR="00DD5543" w:rsidRPr="00FD6090" w:rsidRDefault="00DD5543" w:rsidP="00F231EE">
            <w:pPr>
              <w:rPr>
                <w:b/>
                <w:bCs/>
              </w:rPr>
            </w:pPr>
            <w:r w:rsidRPr="00FD6090">
              <w:rPr>
                <w:b/>
                <w:bCs/>
              </w:rPr>
              <w:t xml:space="preserve">       Больницы</w:t>
            </w:r>
          </w:p>
        </w:tc>
      </w:tr>
      <w:tr w:rsidR="00DD5543" w:rsidRPr="00FD6090" w:rsidTr="00F231EE">
        <w:tc>
          <w:tcPr>
            <w:tcW w:w="2548" w:type="pct"/>
          </w:tcPr>
          <w:p w:rsidR="00DD5543" w:rsidRPr="00FD6090" w:rsidRDefault="00DD5543" w:rsidP="00F231EE">
            <w:r w:rsidRPr="00FD6090">
              <w:t>1.Илезская врачебная амбулатория</w:t>
            </w:r>
          </w:p>
        </w:tc>
        <w:tc>
          <w:tcPr>
            <w:tcW w:w="2452" w:type="pct"/>
          </w:tcPr>
          <w:p w:rsidR="00DD5543" w:rsidRPr="00FD6090" w:rsidRDefault="00DD5543" w:rsidP="00F231EE">
            <w:r w:rsidRPr="00FD6090">
              <w:t>1.Устьянская центральная районная больница</w:t>
            </w:r>
          </w:p>
        </w:tc>
      </w:tr>
      <w:tr w:rsidR="00DD5543" w:rsidRPr="00FD6090" w:rsidTr="00F231EE">
        <w:tc>
          <w:tcPr>
            <w:tcW w:w="2548" w:type="pct"/>
          </w:tcPr>
          <w:p w:rsidR="00DD5543" w:rsidRPr="00FD6090" w:rsidRDefault="00DD5543" w:rsidP="00F231EE">
            <w:r w:rsidRPr="00FD6090">
              <w:t>2.Ростовская врачебная амбулатория</w:t>
            </w:r>
          </w:p>
        </w:tc>
        <w:tc>
          <w:tcPr>
            <w:tcW w:w="2452" w:type="pct"/>
          </w:tcPr>
          <w:p w:rsidR="00DD5543" w:rsidRPr="00FD6090" w:rsidRDefault="00DD5543" w:rsidP="00F231EE">
            <w:r w:rsidRPr="00FD6090">
              <w:t>2.Киземская участковая больница</w:t>
            </w:r>
          </w:p>
        </w:tc>
      </w:tr>
      <w:tr w:rsidR="00DD5543" w:rsidRPr="00FD6090" w:rsidTr="00F231EE">
        <w:tc>
          <w:tcPr>
            <w:tcW w:w="2548" w:type="pct"/>
          </w:tcPr>
          <w:p w:rsidR="00DD5543" w:rsidRPr="00FD6090" w:rsidRDefault="00DD5543" w:rsidP="00F231EE">
            <w:r w:rsidRPr="00FD6090">
              <w:t>3.Строевская врачебная амбулатория</w:t>
            </w:r>
          </w:p>
        </w:tc>
        <w:tc>
          <w:tcPr>
            <w:tcW w:w="2452" w:type="pct"/>
          </w:tcPr>
          <w:p w:rsidR="00DD5543" w:rsidRPr="00FD6090" w:rsidRDefault="00DD5543" w:rsidP="00F231EE"/>
        </w:tc>
      </w:tr>
      <w:tr w:rsidR="00DD5543" w:rsidRPr="00FD6090" w:rsidTr="00F231EE">
        <w:tc>
          <w:tcPr>
            <w:tcW w:w="2548" w:type="pct"/>
          </w:tcPr>
          <w:p w:rsidR="00DD5543" w:rsidRPr="00FD6090" w:rsidRDefault="00DD5543" w:rsidP="00F231EE">
            <w:r w:rsidRPr="00FD6090">
              <w:t>4.Шангальская врачебная амбулатория</w:t>
            </w:r>
          </w:p>
        </w:tc>
        <w:tc>
          <w:tcPr>
            <w:tcW w:w="2452" w:type="pct"/>
          </w:tcPr>
          <w:p w:rsidR="00DD5543" w:rsidRPr="00FD6090" w:rsidRDefault="00DD5543" w:rsidP="00F231EE"/>
        </w:tc>
      </w:tr>
      <w:tr w:rsidR="00DD5543" w:rsidRPr="00FD6090" w:rsidTr="00F231EE">
        <w:tc>
          <w:tcPr>
            <w:tcW w:w="2548" w:type="pct"/>
          </w:tcPr>
          <w:p w:rsidR="00DD5543" w:rsidRPr="00FD6090" w:rsidRDefault="00DD5543" w:rsidP="00F231EE">
            <w:r w:rsidRPr="00FD6090">
              <w:t>5.Бестужевская врачебная амбулатория</w:t>
            </w:r>
          </w:p>
        </w:tc>
        <w:tc>
          <w:tcPr>
            <w:tcW w:w="2452" w:type="pct"/>
          </w:tcPr>
          <w:p w:rsidR="00DD5543" w:rsidRPr="00FD6090" w:rsidRDefault="00DD5543" w:rsidP="00F231EE"/>
        </w:tc>
      </w:tr>
      <w:tr w:rsidR="00DD5543" w:rsidRPr="00FD6090" w:rsidTr="00F231EE">
        <w:trPr>
          <w:trHeight w:val="415"/>
        </w:trPr>
        <w:tc>
          <w:tcPr>
            <w:tcW w:w="5000" w:type="pct"/>
            <w:gridSpan w:val="2"/>
          </w:tcPr>
          <w:p w:rsidR="00DD5543" w:rsidRPr="00FD6090" w:rsidRDefault="00DD5543" w:rsidP="00DD5543">
            <w:pPr>
              <w:jc w:val="center"/>
              <w:rPr>
                <w:b/>
                <w:bCs/>
              </w:rPr>
            </w:pPr>
            <w:r w:rsidRPr="00FD6090">
              <w:rPr>
                <w:b/>
                <w:bCs/>
              </w:rPr>
              <w:t>Фельдшерско-акушерские пункты</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1.Алфёровский ФАП</w:t>
            </w:r>
          </w:p>
        </w:tc>
        <w:tc>
          <w:tcPr>
            <w:tcW w:w="2452" w:type="pct"/>
            <w:vAlign w:val="bottom"/>
          </w:tcPr>
          <w:p w:rsidR="00DD5543" w:rsidRPr="00FD6090" w:rsidRDefault="00DD5543" w:rsidP="00F231EE">
            <w:r w:rsidRPr="00FD6090">
              <w:rPr>
                <w:color w:val="000000"/>
              </w:rPr>
              <w:t>20.У-Киземский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2.Березницкий ФАП</w:t>
            </w:r>
          </w:p>
        </w:tc>
        <w:tc>
          <w:tcPr>
            <w:tcW w:w="2452" w:type="pct"/>
            <w:vAlign w:val="bottom"/>
          </w:tcPr>
          <w:p w:rsidR="00DD5543" w:rsidRPr="00FD6090" w:rsidRDefault="00DD5543" w:rsidP="00F231EE">
            <w:r w:rsidRPr="00FD6090">
              <w:t>21.Кузоверский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3.Бестужевский ФАП</w:t>
            </w:r>
          </w:p>
        </w:tc>
        <w:tc>
          <w:tcPr>
            <w:tcW w:w="2452" w:type="pct"/>
            <w:vAlign w:val="bottom"/>
          </w:tcPr>
          <w:p w:rsidR="00DD5543" w:rsidRPr="00FD6090" w:rsidRDefault="00DD5543" w:rsidP="00F231EE">
            <w:pPr>
              <w:rPr>
                <w:color w:val="000000"/>
              </w:rPr>
            </w:pPr>
            <w:r w:rsidRPr="00FD6090">
              <w:rPr>
                <w:color w:val="000000"/>
              </w:rPr>
              <w:t>22.Кустовской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4.В-Березницкий ФАП</w:t>
            </w:r>
          </w:p>
        </w:tc>
        <w:tc>
          <w:tcPr>
            <w:tcW w:w="2452" w:type="pct"/>
            <w:vAlign w:val="bottom"/>
          </w:tcPr>
          <w:p w:rsidR="00DD5543" w:rsidRPr="00FD6090" w:rsidRDefault="00DD5543" w:rsidP="00F231EE">
            <w:pPr>
              <w:rPr>
                <w:color w:val="000000"/>
              </w:rPr>
            </w:pPr>
            <w:r w:rsidRPr="00FD6090">
              <w:rPr>
                <w:color w:val="000000"/>
              </w:rPr>
              <w:t>23.Ларютинский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5.Вежевской ФАП</w:t>
            </w:r>
          </w:p>
        </w:tc>
        <w:tc>
          <w:tcPr>
            <w:tcW w:w="2452" w:type="pct"/>
            <w:vAlign w:val="bottom"/>
          </w:tcPr>
          <w:p w:rsidR="00DD5543" w:rsidRPr="00FD6090" w:rsidRDefault="00DD5543" w:rsidP="00F231EE">
            <w:pPr>
              <w:rPr>
                <w:color w:val="000000"/>
              </w:rPr>
            </w:pPr>
            <w:r w:rsidRPr="00FD6090">
              <w:rPr>
                <w:color w:val="000000"/>
              </w:rPr>
              <w:t>24.Малодорский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6.Верховский ФАП</w:t>
            </w:r>
          </w:p>
        </w:tc>
        <w:tc>
          <w:tcPr>
            <w:tcW w:w="2452" w:type="pct"/>
            <w:vAlign w:val="bottom"/>
          </w:tcPr>
          <w:p w:rsidR="00DD5543" w:rsidRPr="00FD6090" w:rsidRDefault="00DD5543" w:rsidP="00F231EE">
            <w:pPr>
              <w:rPr>
                <w:color w:val="000000"/>
              </w:rPr>
            </w:pPr>
            <w:r w:rsidRPr="00FD6090">
              <w:rPr>
                <w:color w:val="000000"/>
              </w:rPr>
              <w:t>25.Мехреньгский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7.Вировский ФАП</w:t>
            </w:r>
          </w:p>
        </w:tc>
        <w:tc>
          <w:tcPr>
            <w:tcW w:w="2452" w:type="pct"/>
            <w:vAlign w:val="bottom"/>
          </w:tcPr>
          <w:p w:rsidR="00DD5543" w:rsidRPr="00FD6090" w:rsidRDefault="00DD5543" w:rsidP="00F231EE">
            <w:pPr>
              <w:rPr>
                <w:color w:val="000000"/>
              </w:rPr>
            </w:pPr>
            <w:r w:rsidRPr="00FD6090">
              <w:rPr>
                <w:color w:val="000000"/>
              </w:rPr>
              <w:t>26.Минский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8.Едемский ФАП</w:t>
            </w:r>
          </w:p>
        </w:tc>
        <w:tc>
          <w:tcPr>
            <w:tcW w:w="2452" w:type="pct"/>
            <w:vAlign w:val="bottom"/>
          </w:tcPr>
          <w:p w:rsidR="00DD5543" w:rsidRPr="00FD6090" w:rsidRDefault="00DD5543" w:rsidP="00F231EE">
            <w:pPr>
              <w:rPr>
                <w:color w:val="000000"/>
              </w:rPr>
            </w:pPr>
            <w:r w:rsidRPr="00FD6090">
              <w:rPr>
                <w:color w:val="000000"/>
              </w:rPr>
              <w:t>27.Мирновский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9.Карповский ФАП</w:t>
            </w:r>
          </w:p>
        </w:tc>
        <w:tc>
          <w:tcPr>
            <w:tcW w:w="2452" w:type="pct"/>
            <w:vAlign w:val="bottom"/>
          </w:tcPr>
          <w:p w:rsidR="00DD5543" w:rsidRPr="00FD6090" w:rsidRDefault="00DD5543" w:rsidP="00F231EE">
            <w:pPr>
              <w:rPr>
                <w:color w:val="000000"/>
              </w:rPr>
            </w:pPr>
            <w:r w:rsidRPr="00FD6090">
              <w:rPr>
                <w:color w:val="000000"/>
              </w:rPr>
              <w:t>28.Орловский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10.Квазеньгский ФАП</w:t>
            </w:r>
          </w:p>
        </w:tc>
        <w:tc>
          <w:tcPr>
            <w:tcW w:w="2452" w:type="pct"/>
            <w:vAlign w:val="bottom"/>
          </w:tcPr>
          <w:p w:rsidR="00DD5543" w:rsidRPr="00FD6090" w:rsidRDefault="00DD5543" w:rsidP="00F231EE">
            <w:pPr>
              <w:rPr>
                <w:color w:val="000000"/>
              </w:rPr>
            </w:pPr>
            <w:r w:rsidRPr="00FD6090">
              <w:rPr>
                <w:color w:val="000000"/>
              </w:rPr>
              <w:t>29.Первомайский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11.Киземский ФАП</w:t>
            </w:r>
          </w:p>
        </w:tc>
        <w:tc>
          <w:tcPr>
            <w:tcW w:w="2452" w:type="pct"/>
            <w:vAlign w:val="bottom"/>
          </w:tcPr>
          <w:p w:rsidR="00DD5543" w:rsidRPr="00FD6090" w:rsidRDefault="00DD5543" w:rsidP="00F231EE">
            <w:pPr>
              <w:rPr>
                <w:color w:val="000000"/>
              </w:rPr>
            </w:pPr>
            <w:r w:rsidRPr="00FD6090">
              <w:rPr>
                <w:color w:val="000000"/>
              </w:rPr>
              <w:t>30.Плесевской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12.Коптяевский ФАП</w:t>
            </w:r>
          </w:p>
        </w:tc>
        <w:tc>
          <w:tcPr>
            <w:tcW w:w="2452" w:type="pct"/>
            <w:vAlign w:val="bottom"/>
          </w:tcPr>
          <w:p w:rsidR="00DD5543" w:rsidRPr="00FD6090" w:rsidRDefault="00DD5543" w:rsidP="00F231EE">
            <w:pPr>
              <w:rPr>
                <w:color w:val="000000"/>
              </w:rPr>
            </w:pPr>
            <w:r w:rsidRPr="00FD6090">
              <w:rPr>
                <w:color w:val="000000"/>
              </w:rPr>
              <w:t>31.Плосский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13.Кочкургский ФАП</w:t>
            </w:r>
          </w:p>
        </w:tc>
        <w:tc>
          <w:tcPr>
            <w:tcW w:w="2452" w:type="pct"/>
            <w:vAlign w:val="bottom"/>
          </w:tcPr>
          <w:p w:rsidR="00DD5543" w:rsidRPr="00FD6090" w:rsidRDefault="00DD5543" w:rsidP="00F231EE">
            <w:pPr>
              <w:rPr>
                <w:color w:val="000000"/>
              </w:rPr>
            </w:pPr>
            <w:r w:rsidRPr="00FD6090">
              <w:rPr>
                <w:color w:val="000000"/>
              </w:rPr>
              <w:t xml:space="preserve">32.Ростовский ФАП                      </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14.Синицкий ФАП</w:t>
            </w:r>
          </w:p>
        </w:tc>
        <w:tc>
          <w:tcPr>
            <w:tcW w:w="2452" w:type="pct"/>
            <w:vAlign w:val="bottom"/>
          </w:tcPr>
          <w:p w:rsidR="00DD5543" w:rsidRPr="00FD6090" w:rsidRDefault="00DD5543" w:rsidP="00F231EE">
            <w:pPr>
              <w:rPr>
                <w:color w:val="000000"/>
              </w:rPr>
            </w:pPr>
            <w:r w:rsidRPr="00FD6090">
              <w:rPr>
                <w:color w:val="000000"/>
              </w:rPr>
              <w:t>33.Сенгосский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15.Советский ФАП</w:t>
            </w:r>
          </w:p>
        </w:tc>
        <w:tc>
          <w:tcPr>
            <w:tcW w:w="2452" w:type="pct"/>
            <w:vAlign w:val="bottom"/>
          </w:tcPr>
          <w:p w:rsidR="00DD5543" w:rsidRPr="00FD6090" w:rsidRDefault="00DD5543" w:rsidP="00F231EE">
            <w:pPr>
              <w:rPr>
                <w:color w:val="000000"/>
              </w:rPr>
            </w:pPr>
            <w:r w:rsidRPr="00FD6090">
              <w:rPr>
                <w:color w:val="000000"/>
              </w:rPr>
              <w:t>34.Ульюхский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16. Юрятинский ФАП</w:t>
            </w:r>
          </w:p>
        </w:tc>
        <w:tc>
          <w:tcPr>
            <w:tcW w:w="2452" w:type="pct"/>
            <w:vAlign w:val="bottom"/>
          </w:tcPr>
          <w:p w:rsidR="00DD5543" w:rsidRPr="00FD6090" w:rsidRDefault="00DD5543" w:rsidP="00F231EE">
            <w:pPr>
              <w:rPr>
                <w:color w:val="000000"/>
              </w:rPr>
            </w:pPr>
            <w:r w:rsidRPr="00FD6090">
              <w:rPr>
                <w:color w:val="000000"/>
              </w:rPr>
              <w:t>35.Череновский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17.Студенецкий ФАП</w:t>
            </w:r>
          </w:p>
        </w:tc>
        <w:tc>
          <w:tcPr>
            <w:tcW w:w="2452" w:type="pct"/>
            <w:vAlign w:val="bottom"/>
          </w:tcPr>
          <w:p w:rsidR="00DD5543" w:rsidRPr="00FD6090" w:rsidRDefault="00DD5543" w:rsidP="00F231EE">
            <w:pPr>
              <w:rPr>
                <w:color w:val="000000"/>
              </w:rPr>
            </w:pPr>
            <w:r w:rsidRPr="00FD6090">
              <w:rPr>
                <w:color w:val="000000"/>
              </w:rPr>
              <w:t>36.Шеломенский ФАП</w:t>
            </w:r>
          </w:p>
        </w:tc>
      </w:tr>
      <w:tr w:rsidR="00DD5543" w:rsidRPr="00FD6090" w:rsidTr="00F231EE">
        <w:tc>
          <w:tcPr>
            <w:tcW w:w="2548" w:type="pct"/>
            <w:vAlign w:val="bottom"/>
          </w:tcPr>
          <w:p w:rsidR="00DD5543" w:rsidRPr="00FD6090" w:rsidRDefault="00DD5543" w:rsidP="00F231EE">
            <w:pPr>
              <w:rPr>
                <w:color w:val="000000"/>
              </w:rPr>
            </w:pPr>
            <w:r w:rsidRPr="00FD6090">
              <w:rPr>
                <w:color w:val="000000"/>
              </w:rPr>
              <w:t>18.Сулондский ФАП</w:t>
            </w:r>
          </w:p>
        </w:tc>
        <w:tc>
          <w:tcPr>
            <w:tcW w:w="2452" w:type="pct"/>
            <w:vAlign w:val="bottom"/>
          </w:tcPr>
          <w:p w:rsidR="00DD5543" w:rsidRPr="00FD6090" w:rsidRDefault="00DD5543" w:rsidP="00F231EE">
            <w:pPr>
              <w:rPr>
                <w:color w:val="000000"/>
              </w:rPr>
            </w:pPr>
            <w:r w:rsidRPr="00FD6090">
              <w:rPr>
                <w:color w:val="000000"/>
              </w:rPr>
              <w:t xml:space="preserve">37.Шурайский ФАП  </w:t>
            </w:r>
          </w:p>
        </w:tc>
      </w:tr>
      <w:tr w:rsidR="00DD5543" w:rsidRPr="00465568" w:rsidTr="00F231EE">
        <w:tc>
          <w:tcPr>
            <w:tcW w:w="2548" w:type="pct"/>
            <w:vAlign w:val="bottom"/>
          </w:tcPr>
          <w:p w:rsidR="00DD5543" w:rsidRPr="00FD6090" w:rsidRDefault="00DD5543" w:rsidP="00F231EE">
            <w:pPr>
              <w:rPr>
                <w:color w:val="000000"/>
              </w:rPr>
            </w:pPr>
            <w:r w:rsidRPr="00FD6090">
              <w:rPr>
                <w:color w:val="000000"/>
              </w:rPr>
              <w:t>19.Тарасонаволоцкий ФАП</w:t>
            </w:r>
          </w:p>
        </w:tc>
        <w:tc>
          <w:tcPr>
            <w:tcW w:w="2452" w:type="pct"/>
            <w:vAlign w:val="bottom"/>
          </w:tcPr>
          <w:p w:rsidR="00DD5543" w:rsidRPr="00FD6090" w:rsidRDefault="00DD5543" w:rsidP="00F231EE">
            <w:pPr>
              <w:rPr>
                <w:color w:val="000000"/>
              </w:rPr>
            </w:pPr>
            <w:r w:rsidRPr="00FD6090">
              <w:rPr>
                <w:color w:val="000000"/>
              </w:rPr>
              <w:t>38.Лойгинский ФАП</w:t>
            </w:r>
          </w:p>
        </w:tc>
      </w:tr>
    </w:tbl>
    <w:p w:rsidR="00DD5543" w:rsidRPr="00465568" w:rsidRDefault="00DD5543" w:rsidP="00111B91">
      <w:pPr>
        <w:jc w:val="center"/>
        <w:rPr>
          <w:color w:val="FF0000"/>
          <w:highlight w:val="yellow"/>
        </w:rPr>
      </w:pPr>
    </w:p>
    <w:p w:rsidR="00CD584C" w:rsidRPr="00785649" w:rsidRDefault="00111B91" w:rsidP="00CD584C">
      <w:pPr>
        <w:pStyle w:val="a9"/>
        <w:ind w:left="0"/>
      </w:pPr>
      <w:r w:rsidRPr="00785649">
        <w:rPr>
          <w:b/>
          <w:color w:val="FF0000"/>
        </w:rPr>
        <w:t xml:space="preserve">      </w:t>
      </w:r>
      <w:r w:rsidR="00CD584C" w:rsidRPr="00785649">
        <w:t>2.Укомплектованность медицинскими кадрами:</w:t>
      </w:r>
    </w:p>
    <w:p w:rsidR="00CD584C" w:rsidRPr="00785649" w:rsidRDefault="00CD584C" w:rsidP="00CD584C">
      <w:pPr>
        <w:pStyle w:val="a9"/>
        <w:ind w:left="0"/>
      </w:pPr>
    </w:p>
    <w:p w:rsidR="00CD584C" w:rsidRPr="00785649" w:rsidRDefault="00CD584C" w:rsidP="00CD584C">
      <w:r w:rsidRPr="00785649">
        <w:t xml:space="preserve">Врачи: </w:t>
      </w:r>
      <w:r w:rsidR="00785649" w:rsidRPr="00785649">
        <w:t xml:space="preserve">89%, АППГ - </w:t>
      </w:r>
      <w:r w:rsidRPr="00785649">
        <w:t>86 %</w:t>
      </w:r>
    </w:p>
    <w:p w:rsidR="00CD584C" w:rsidRPr="00785649" w:rsidRDefault="00CD584C" w:rsidP="00CD584C">
      <w:r w:rsidRPr="00785649">
        <w:t xml:space="preserve">Средний медперсонал: </w:t>
      </w:r>
      <w:r w:rsidR="00785649" w:rsidRPr="00785649">
        <w:t xml:space="preserve">92%, АППГ - </w:t>
      </w:r>
      <w:r w:rsidRPr="00785649">
        <w:t>88%</w:t>
      </w:r>
    </w:p>
    <w:p w:rsidR="00785649" w:rsidRPr="00785649" w:rsidRDefault="00785649" w:rsidP="00CD584C">
      <w:r w:rsidRPr="00785649">
        <w:lastRenderedPageBreak/>
        <w:t>За 2023 год пр</w:t>
      </w:r>
      <w:r>
        <w:t xml:space="preserve">инято 8 врачей и 13 средних медицинских </w:t>
      </w:r>
      <w:r w:rsidRPr="00785649">
        <w:t>работников</w:t>
      </w:r>
      <w:r>
        <w:t>.</w:t>
      </w:r>
    </w:p>
    <w:p w:rsidR="00CD584C" w:rsidRPr="00465568" w:rsidRDefault="00CD584C" w:rsidP="00CD584C">
      <w:pPr>
        <w:rPr>
          <w:highlight w:val="yellow"/>
        </w:rPr>
      </w:pPr>
    </w:p>
    <w:p w:rsidR="00CD584C" w:rsidRPr="00785649" w:rsidRDefault="00CD584C" w:rsidP="00CD584C">
      <w:pPr>
        <w:tabs>
          <w:tab w:val="left" w:pos="4080"/>
        </w:tabs>
      </w:pPr>
      <w:r w:rsidRPr="00785649">
        <w:t>3.Финансирование отрасли:</w:t>
      </w:r>
    </w:p>
    <w:tbl>
      <w:tblPr>
        <w:tblStyle w:val="af1"/>
        <w:tblW w:w="0" w:type="auto"/>
        <w:tblLook w:val="04A0"/>
      </w:tblPr>
      <w:tblGrid>
        <w:gridCol w:w="1495"/>
        <w:gridCol w:w="1179"/>
        <w:gridCol w:w="1263"/>
        <w:gridCol w:w="1179"/>
        <w:gridCol w:w="1179"/>
        <w:gridCol w:w="1263"/>
        <w:gridCol w:w="1179"/>
        <w:gridCol w:w="1116"/>
      </w:tblGrid>
      <w:tr w:rsidR="00CD584C" w:rsidRPr="00785649" w:rsidTr="00F231EE">
        <w:trPr>
          <w:trHeight w:val="375"/>
        </w:trPr>
        <w:tc>
          <w:tcPr>
            <w:tcW w:w="1743" w:type="dxa"/>
            <w:vMerge w:val="restart"/>
            <w:noWrap/>
            <w:hideMark/>
          </w:tcPr>
          <w:p w:rsidR="00CD584C" w:rsidRPr="00785649" w:rsidRDefault="00CD584C" w:rsidP="00F231EE">
            <w:pPr>
              <w:tabs>
                <w:tab w:val="left" w:pos="4080"/>
              </w:tabs>
              <w:rPr>
                <w:sz w:val="20"/>
                <w:szCs w:val="20"/>
              </w:rPr>
            </w:pPr>
            <w:r w:rsidRPr="00785649">
              <w:rPr>
                <w:sz w:val="20"/>
                <w:szCs w:val="20"/>
              </w:rPr>
              <w:t> </w:t>
            </w:r>
          </w:p>
        </w:tc>
        <w:tc>
          <w:tcPr>
            <w:tcW w:w="6545" w:type="dxa"/>
            <w:gridSpan w:val="6"/>
            <w:noWrap/>
            <w:hideMark/>
          </w:tcPr>
          <w:p w:rsidR="00CD584C" w:rsidRPr="00785649" w:rsidRDefault="00CD584C" w:rsidP="00785649">
            <w:pPr>
              <w:tabs>
                <w:tab w:val="left" w:pos="4080"/>
              </w:tabs>
              <w:jc w:val="center"/>
              <w:rPr>
                <w:sz w:val="20"/>
                <w:szCs w:val="20"/>
              </w:rPr>
            </w:pPr>
            <w:r w:rsidRPr="00785649">
              <w:rPr>
                <w:sz w:val="20"/>
                <w:szCs w:val="20"/>
              </w:rPr>
              <w:t>12 месяцев 202</w:t>
            </w:r>
            <w:r w:rsidR="00785649">
              <w:rPr>
                <w:sz w:val="20"/>
                <w:szCs w:val="20"/>
              </w:rPr>
              <w:t>3</w:t>
            </w:r>
            <w:r w:rsidRPr="00785649">
              <w:rPr>
                <w:sz w:val="20"/>
                <w:szCs w:val="20"/>
              </w:rPr>
              <w:t xml:space="preserve"> год</w:t>
            </w:r>
          </w:p>
        </w:tc>
        <w:tc>
          <w:tcPr>
            <w:tcW w:w="1283" w:type="dxa"/>
            <w:vMerge w:val="restart"/>
            <w:hideMark/>
          </w:tcPr>
          <w:p w:rsidR="00CD584C" w:rsidRPr="00785649" w:rsidRDefault="00CD584C" w:rsidP="00F231EE">
            <w:pPr>
              <w:tabs>
                <w:tab w:val="left" w:pos="4080"/>
              </w:tabs>
              <w:jc w:val="center"/>
              <w:rPr>
                <w:b/>
                <w:bCs/>
                <w:sz w:val="20"/>
                <w:szCs w:val="20"/>
              </w:rPr>
            </w:pPr>
            <w:r w:rsidRPr="00785649">
              <w:rPr>
                <w:b/>
                <w:bCs/>
                <w:sz w:val="20"/>
                <w:szCs w:val="20"/>
              </w:rPr>
              <w:t>% исполнения</w:t>
            </w:r>
          </w:p>
        </w:tc>
      </w:tr>
      <w:tr w:rsidR="00CD584C" w:rsidRPr="00785649" w:rsidTr="00F231EE">
        <w:trPr>
          <w:trHeight w:val="300"/>
        </w:trPr>
        <w:tc>
          <w:tcPr>
            <w:tcW w:w="1743" w:type="dxa"/>
            <w:vMerge/>
            <w:hideMark/>
          </w:tcPr>
          <w:p w:rsidR="00CD584C" w:rsidRPr="00785649" w:rsidRDefault="00CD584C" w:rsidP="00F231EE">
            <w:pPr>
              <w:tabs>
                <w:tab w:val="left" w:pos="4080"/>
              </w:tabs>
              <w:rPr>
                <w:sz w:val="20"/>
                <w:szCs w:val="20"/>
              </w:rPr>
            </w:pPr>
          </w:p>
        </w:tc>
        <w:tc>
          <w:tcPr>
            <w:tcW w:w="3344" w:type="dxa"/>
            <w:gridSpan w:val="3"/>
            <w:noWrap/>
            <w:hideMark/>
          </w:tcPr>
          <w:p w:rsidR="00CD584C" w:rsidRPr="00785649" w:rsidRDefault="00CD584C" w:rsidP="00F231EE">
            <w:pPr>
              <w:tabs>
                <w:tab w:val="left" w:pos="4080"/>
              </w:tabs>
              <w:jc w:val="center"/>
              <w:rPr>
                <w:sz w:val="20"/>
                <w:szCs w:val="20"/>
              </w:rPr>
            </w:pPr>
            <w:r w:rsidRPr="00785649">
              <w:rPr>
                <w:sz w:val="20"/>
                <w:szCs w:val="20"/>
              </w:rPr>
              <w:t>ПЛАН</w:t>
            </w:r>
          </w:p>
        </w:tc>
        <w:tc>
          <w:tcPr>
            <w:tcW w:w="3201" w:type="dxa"/>
            <w:gridSpan w:val="3"/>
            <w:noWrap/>
            <w:hideMark/>
          </w:tcPr>
          <w:p w:rsidR="00CD584C" w:rsidRPr="00785649" w:rsidRDefault="00CD584C" w:rsidP="00F231EE">
            <w:pPr>
              <w:tabs>
                <w:tab w:val="left" w:pos="4080"/>
              </w:tabs>
              <w:jc w:val="center"/>
              <w:rPr>
                <w:sz w:val="20"/>
                <w:szCs w:val="20"/>
              </w:rPr>
            </w:pPr>
            <w:r w:rsidRPr="00785649">
              <w:rPr>
                <w:sz w:val="20"/>
                <w:szCs w:val="20"/>
              </w:rPr>
              <w:t>РАСХОДЫ</w:t>
            </w:r>
          </w:p>
        </w:tc>
        <w:tc>
          <w:tcPr>
            <w:tcW w:w="1283" w:type="dxa"/>
            <w:vMerge/>
            <w:hideMark/>
          </w:tcPr>
          <w:p w:rsidR="00CD584C" w:rsidRPr="00785649" w:rsidRDefault="00CD584C" w:rsidP="00F231EE">
            <w:pPr>
              <w:tabs>
                <w:tab w:val="left" w:pos="4080"/>
              </w:tabs>
              <w:rPr>
                <w:b/>
                <w:bCs/>
                <w:sz w:val="20"/>
                <w:szCs w:val="20"/>
              </w:rPr>
            </w:pPr>
          </w:p>
        </w:tc>
      </w:tr>
      <w:tr w:rsidR="00785649" w:rsidRPr="00785649" w:rsidTr="00F231EE">
        <w:trPr>
          <w:trHeight w:val="289"/>
        </w:trPr>
        <w:tc>
          <w:tcPr>
            <w:tcW w:w="1743" w:type="dxa"/>
            <w:vMerge/>
            <w:hideMark/>
          </w:tcPr>
          <w:p w:rsidR="00CD584C" w:rsidRPr="00785649" w:rsidRDefault="00CD584C" w:rsidP="00F231EE">
            <w:pPr>
              <w:tabs>
                <w:tab w:val="left" w:pos="4080"/>
              </w:tabs>
              <w:rPr>
                <w:sz w:val="20"/>
                <w:szCs w:val="20"/>
              </w:rPr>
            </w:pPr>
          </w:p>
        </w:tc>
        <w:tc>
          <w:tcPr>
            <w:tcW w:w="1059" w:type="dxa"/>
            <w:vMerge w:val="restart"/>
            <w:hideMark/>
          </w:tcPr>
          <w:p w:rsidR="00CD584C" w:rsidRPr="00785649" w:rsidRDefault="00CD584C" w:rsidP="00F231EE">
            <w:pPr>
              <w:tabs>
                <w:tab w:val="left" w:pos="4080"/>
              </w:tabs>
              <w:jc w:val="center"/>
              <w:rPr>
                <w:sz w:val="20"/>
                <w:szCs w:val="20"/>
              </w:rPr>
            </w:pPr>
            <w:r w:rsidRPr="00785649">
              <w:rPr>
                <w:sz w:val="20"/>
                <w:szCs w:val="20"/>
              </w:rPr>
              <w:t>Итого</w:t>
            </w:r>
          </w:p>
        </w:tc>
        <w:tc>
          <w:tcPr>
            <w:tcW w:w="2285" w:type="dxa"/>
            <w:gridSpan w:val="2"/>
            <w:noWrap/>
            <w:hideMark/>
          </w:tcPr>
          <w:p w:rsidR="00CD584C" w:rsidRPr="00785649" w:rsidRDefault="00CD584C" w:rsidP="00F231EE">
            <w:pPr>
              <w:tabs>
                <w:tab w:val="left" w:pos="4080"/>
              </w:tabs>
              <w:jc w:val="center"/>
              <w:rPr>
                <w:sz w:val="20"/>
                <w:szCs w:val="20"/>
              </w:rPr>
            </w:pPr>
            <w:r w:rsidRPr="00785649">
              <w:rPr>
                <w:sz w:val="20"/>
                <w:szCs w:val="20"/>
              </w:rPr>
              <w:t>в том числе</w:t>
            </w:r>
          </w:p>
        </w:tc>
        <w:tc>
          <w:tcPr>
            <w:tcW w:w="1096" w:type="dxa"/>
            <w:vMerge w:val="restart"/>
            <w:noWrap/>
            <w:hideMark/>
          </w:tcPr>
          <w:p w:rsidR="00CD584C" w:rsidRPr="00785649" w:rsidRDefault="00CD584C" w:rsidP="00F231EE">
            <w:pPr>
              <w:tabs>
                <w:tab w:val="left" w:pos="4080"/>
              </w:tabs>
              <w:jc w:val="center"/>
              <w:rPr>
                <w:sz w:val="20"/>
                <w:szCs w:val="20"/>
              </w:rPr>
            </w:pPr>
            <w:r w:rsidRPr="00785649">
              <w:rPr>
                <w:sz w:val="20"/>
                <w:szCs w:val="20"/>
              </w:rPr>
              <w:t>Итого</w:t>
            </w:r>
          </w:p>
        </w:tc>
        <w:tc>
          <w:tcPr>
            <w:tcW w:w="2105" w:type="dxa"/>
            <w:gridSpan w:val="2"/>
            <w:noWrap/>
            <w:hideMark/>
          </w:tcPr>
          <w:p w:rsidR="00CD584C" w:rsidRPr="00785649" w:rsidRDefault="00CD584C" w:rsidP="00F231EE">
            <w:pPr>
              <w:tabs>
                <w:tab w:val="left" w:pos="4080"/>
              </w:tabs>
              <w:jc w:val="center"/>
              <w:rPr>
                <w:sz w:val="20"/>
                <w:szCs w:val="20"/>
              </w:rPr>
            </w:pPr>
            <w:r w:rsidRPr="00785649">
              <w:rPr>
                <w:sz w:val="20"/>
                <w:szCs w:val="20"/>
              </w:rPr>
              <w:t>в том числе</w:t>
            </w:r>
          </w:p>
        </w:tc>
        <w:tc>
          <w:tcPr>
            <w:tcW w:w="1283" w:type="dxa"/>
            <w:vMerge/>
            <w:hideMark/>
          </w:tcPr>
          <w:p w:rsidR="00CD584C" w:rsidRPr="00785649" w:rsidRDefault="00CD584C" w:rsidP="00F231EE">
            <w:pPr>
              <w:tabs>
                <w:tab w:val="left" w:pos="4080"/>
              </w:tabs>
              <w:rPr>
                <w:b/>
                <w:bCs/>
                <w:sz w:val="20"/>
                <w:szCs w:val="20"/>
              </w:rPr>
            </w:pPr>
          </w:p>
        </w:tc>
      </w:tr>
      <w:tr w:rsidR="00785649" w:rsidRPr="00785649" w:rsidTr="00F231EE">
        <w:trPr>
          <w:trHeight w:val="1992"/>
        </w:trPr>
        <w:tc>
          <w:tcPr>
            <w:tcW w:w="1743" w:type="dxa"/>
            <w:vMerge/>
            <w:hideMark/>
          </w:tcPr>
          <w:p w:rsidR="00CD584C" w:rsidRPr="00785649" w:rsidRDefault="00CD584C" w:rsidP="00F231EE">
            <w:pPr>
              <w:tabs>
                <w:tab w:val="left" w:pos="4080"/>
              </w:tabs>
              <w:rPr>
                <w:sz w:val="20"/>
                <w:szCs w:val="20"/>
              </w:rPr>
            </w:pPr>
          </w:p>
        </w:tc>
        <w:tc>
          <w:tcPr>
            <w:tcW w:w="1059" w:type="dxa"/>
            <w:vMerge/>
            <w:hideMark/>
          </w:tcPr>
          <w:p w:rsidR="00CD584C" w:rsidRPr="00785649" w:rsidRDefault="00CD584C" w:rsidP="00F231EE">
            <w:pPr>
              <w:tabs>
                <w:tab w:val="left" w:pos="4080"/>
              </w:tabs>
              <w:jc w:val="center"/>
              <w:rPr>
                <w:sz w:val="20"/>
                <w:szCs w:val="20"/>
              </w:rPr>
            </w:pPr>
          </w:p>
        </w:tc>
        <w:tc>
          <w:tcPr>
            <w:tcW w:w="1176" w:type="dxa"/>
            <w:hideMark/>
          </w:tcPr>
          <w:p w:rsidR="00CD584C" w:rsidRPr="00785649" w:rsidRDefault="00CD584C" w:rsidP="00785649">
            <w:pPr>
              <w:tabs>
                <w:tab w:val="left" w:pos="4080"/>
              </w:tabs>
              <w:jc w:val="center"/>
              <w:rPr>
                <w:sz w:val="20"/>
                <w:szCs w:val="20"/>
              </w:rPr>
            </w:pPr>
            <w:r w:rsidRPr="00785649">
              <w:rPr>
                <w:sz w:val="20"/>
                <w:szCs w:val="20"/>
              </w:rPr>
              <w:t>202</w:t>
            </w:r>
            <w:r w:rsidR="00785649">
              <w:rPr>
                <w:sz w:val="20"/>
                <w:szCs w:val="20"/>
              </w:rPr>
              <w:t>3</w:t>
            </w:r>
            <w:r w:rsidRPr="00785649">
              <w:rPr>
                <w:sz w:val="20"/>
                <w:szCs w:val="20"/>
              </w:rPr>
              <w:t xml:space="preserve"> год</w:t>
            </w:r>
          </w:p>
        </w:tc>
        <w:tc>
          <w:tcPr>
            <w:tcW w:w="1109" w:type="dxa"/>
            <w:hideMark/>
          </w:tcPr>
          <w:p w:rsidR="00CD584C" w:rsidRPr="00785649" w:rsidRDefault="00CD584C" w:rsidP="00785649">
            <w:pPr>
              <w:tabs>
                <w:tab w:val="left" w:pos="4080"/>
              </w:tabs>
              <w:jc w:val="center"/>
              <w:rPr>
                <w:sz w:val="20"/>
                <w:szCs w:val="20"/>
              </w:rPr>
            </w:pPr>
            <w:r w:rsidRPr="00785649">
              <w:rPr>
                <w:sz w:val="20"/>
                <w:szCs w:val="20"/>
              </w:rPr>
              <w:t>остатки на 01.01.202</w:t>
            </w:r>
            <w:r w:rsidR="00785649">
              <w:rPr>
                <w:sz w:val="20"/>
                <w:szCs w:val="20"/>
              </w:rPr>
              <w:t>3</w:t>
            </w:r>
          </w:p>
        </w:tc>
        <w:tc>
          <w:tcPr>
            <w:tcW w:w="1096" w:type="dxa"/>
            <w:vMerge/>
            <w:hideMark/>
          </w:tcPr>
          <w:p w:rsidR="00CD584C" w:rsidRPr="00785649" w:rsidRDefault="00CD584C" w:rsidP="00F231EE">
            <w:pPr>
              <w:tabs>
                <w:tab w:val="left" w:pos="4080"/>
              </w:tabs>
              <w:jc w:val="center"/>
              <w:rPr>
                <w:sz w:val="20"/>
                <w:szCs w:val="20"/>
              </w:rPr>
            </w:pPr>
          </w:p>
        </w:tc>
        <w:tc>
          <w:tcPr>
            <w:tcW w:w="1155" w:type="dxa"/>
            <w:hideMark/>
          </w:tcPr>
          <w:p w:rsidR="00CD584C" w:rsidRPr="00785649" w:rsidRDefault="00CD584C" w:rsidP="00785649">
            <w:pPr>
              <w:tabs>
                <w:tab w:val="left" w:pos="4080"/>
              </w:tabs>
              <w:jc w:val="center"/>
              <w:rPr>
                <w:sz w:val="20"/>
                <w:szCs w:val="20"/>
              </w:rPr>
            </w:pPr>
            <w:r w:rsidRPr="00785649">
              <w:rPr>
                <w:sz w:val="20"/>
                <w:szCs w:val="20"/>
              </w:rPr>
              <w:t>202</w:t>
            </w:r>
            <w:r w:rsidR="00785649">
              <w:rPr>
                <w:sz w:val="20"/>
                <w:szCs w:val="20"/>
              </w:rPr>
              <w:t xml:space="preserve">3 </w:t>
            </w:r>
            <w:r w:rsidRPr="00785649">
              <w:rPr>
                <w:sz w:val="20"/>
                <w:szCs w:val="20"/>
              </w:rPr>
              <w:t>год</w:t>
            </w:r>
          </w:p>
        </w:tc>
        <w:tc>
          <w:tcPr>
            <w:tcW w:w="950" w:type="dxa"/>
            <w:hideMark/>
          </w:tcPr>
          <w:p w:rsidR="00CD584C" w:rsidRPr="00785649" w:rsidRDefault="00CD584C" w:rsidP="00785649">
            <w:pPr>
              <w:tabs>
                <w:tab w:val="left" w:pos="4080"/>
              </w:tabs>
              <w:jc w:val="center"/>
              <w:rPr>
                <w:sz w:val="20"/>
                <w:szCs w:val="20"/>
              </w:rPr>
            </w:pPr>
            <w:r w:rsidRPr="00785649">
              <w:rPr>
                <w:sz w:val="20"/>
                <w:szCs w:val="20"/>
              </w:rPr>
              <w:t>остатки на 01.01.202</w:t>
            </w:r>
            <w:r w:rsidR="00785649">
              <w:rPr>
                <w:sz w:val="20"/>
                <w:szCs w:val="20"/>
              </w:rPr>
              <w:t>3</w:t>
            </w:r>
          </w:p>
        </w:tc>
        <w:tc>
          <w:tcPr>
            <w:tcW w:w="1283" w:type="dxa"/>
            <w:vMerge/>
            <w:hideMark/>
          </w:tcPr>
          <w:p w:rsidR="00CD584C" w:rsidRPr="00785649" w:rsidRDefault="00CD584C" w:rsidP="00F231EE">
            <w:pPr>
              <w:tabs>
                <w:tab w:val="left" w:pos="4080"/>
              </w:tabs>
              <w:rPr>
                <w:b/>
                <w:bCs/>
                <w:sz w:val="20"/>
                <w:szCs w:val="20"/>
              </w:rPr>
            </w:pPr>
          </w:p>
        </w:tc>
      </w:tr>
      <w:tr w:rsidR="00785649" w:rsidRPr="00785649" w:rsidTr="00F231EE">
        <w:trPr>
          <w:trHeight w:val="630"/>
        </w:trPr>
        <w:tc>
          <w:tcPr>
            <w:tcW w:w="1743" w:type="dxa"/>
            <w:hideMark/>
          </w:tcPr>
          <w:p w:rsidR="00CD584C" w:rsidRPr="00785649" w:rsidRDefault="00CD584C" w:rsidP="00F231EE">
            <w:pPr>
              <w:tabs>
                <w:tab w:val="left" w:pos="4080"/>
              </w:tabs>
              <w:rPr>
                <w:b/>
                <w:bCs/>
                <w:sz w:val="20"/>
                <w:szCs w:val="20"/>
              </w:rPr>
            </w:pPr>
            <w:r w:rsidRPr="00785649">
              <w:rPr>
                <w:b/>
                <w:bCs/>
                <w:sz w:val="20"/>
                <w:szCs w:val="20"/>
              </w:rPr>
              <w:t>Областной бюджет всего, в т.ч.:</w:t>
            </w:r>
          </w:p>
        </w:tc>
        <w:tc>
          <w:tcPr>
            <w:tcW w:w="1059" w:type="dxa"/>
            <w:noWrap/>
            <w:hideMark/>
          </w:tcPr>
          <w:p w:rsidR="00CD584C" w:rsidRPr="00785649" w:rsidRDefault="00785649" w:rsidP="00F231EE">
            <w:pPr>
              <w:tabs>
                <w:tab w:val="left" w:pos="4080"/>
              </w:tabs>
              <w:jc w:val="center"/>
              <w:rPr>
                <w:b/>
                <w:bCs/>
                <w:sz w:val="20"/>
                <w:szCs w:val="20"/>
              </w:rPr>
            </w:pPr>
            <w:r>
              <w:rPr>
                <w:b/>
                <w:bCs/>
                <w:sz w:val="20"/>
                <w:szCs w:val="20"/>
              </w:rPr>
              <w:t>115 981 646,3</w:t>
            </w:r>
          </w:p>
        </w:tc>
        <w:tc>
          <w:tcPr>
            <w:tcW w:w="1176" w:type="dxa"/>
            <w:noWrap/>
            <w:hideMark/>
          </w:tcPr>
          <w:p w:rsidR="00CD584C" w:rsidRPr="00785649" w:rsidRDefault="00785649" w:rsidP="00F231EE">
            <w:pPr>
              <w:tabs>
                <w:tab w:val="left" w:pos="4080"/>
              </w:tabs>
              <w:jc w:val="center"/>
              <w:rPr>
                <w:b/>
                <w:bCs/>
                <w:sz w:val="20"/>
                <w:szCs w:val="20"/>
              </w:rPr>
            </w:pPr>
            <w:r>
              <w:rPr>
                <w:b/>
                <w:bCs/>
                <w:sz w:val="20"/>
                <w:szCs w:val="20"/>
              </w:rPr>
              <w:t>102 325 975,5</w:t>
            </w:r>
          </w:p>
        </w:tc>
        <w:tc>
          <w:tcPr>
            <w:tcW w:w="1109" w:type="dxa"/>
            <w:noWrap/>
            <w:hideMark/>
          </w:tcPr>
          <w:p w:rsidR="00CD584C" w:rsidRPr="00785649" w:rsidRDefault="00785649" w:rsidP="00F231EE">
            <w:pPr>
              <w:tabs>
                <w:tab w:val="left" w:pos="4080"/>
              </w:tabs>
              <w:jc w:val="center"/>
              <w:rPr>
                <w:b/>
                <w:bCs/>
                <w:sz w:val="20"/>
                <w:szCs w:val="20"/>
              </w:rPr>
            </w:pPr>
            <w:r>
              <w:rPr>
                <w:b/>
                <w:bCs/>
                <w:sz w:val="20"/>
                <w:szCs w:val="20"/>
              </w:rPr>
              <w:t>13 655 670,5</w:t>
            </w:r>
          </w:p>
        </w:tc>
        <w:tc>
          <w:tcPr>
            <w:tcW w:w="1096" w:type="dxa"/>
            <w:noWrap/>
            <w:hideMark/>
          </w:tcPr>
          <w:p w:rsidR="00CD584C" w:rsidRPr="00785649" w:rsidRDefault="00785649" w:rsidP="00F231EE">
            <w:pPr>
              <w:tabs>
                <w:tab w:val="left" w:pos="4080"/>
              </w:tabs>
              <w:jc w:val="center"/>
              <w:rPr>
                <w:b/>
                <w:bCs/>
                <w:sz w:val="20"/>
                <w:szCs w:val="20"/>
              </w:rPr>
            </w:pPr>
            <w:r>
              <w:rPr>
                <w:b/>
                <w:bCs/>
                <w:sz w:val="20"/>
                <w:szCs w:val="20"/>
              </w:rPr>
              <w:t>103 777 805,9</w:t>
            </w:r>
          </w:p>
        </w:tc>
        <w:tc>
          <w:tcPr>
            <w:tcW w:w="1155" w:type="dxa"/>
            <w:noWrap/>
            <w:hideMark/>
          </w:tcPr>
          <w:p w:rsidR="00CD584C" w:rsidRPr="00785649" w:rsidRDefault="00785649" w:rsidP="00F231EE">
            <w:pPr>
              <w:tabs>
                <w:tab w:val="left" w:pos="4080"/>
              </w:tabs>
              <w:jc w:val="center"/>
              <w:rPr>
                <w:b/>
                <w:bCs/>
                <w:sz w:val="20"/>
                <w:szCs w:val="20"/>
              </w:rPr>
            </w:pPr>
            <w:r>
              <w:rPr>
                <w:b/>
                <w:bCs/>
                <w:sz w:val="20"/>
                <w:szCs w:val="20"/>
              </w:rPr>
              <w:t>91 004 982,4</w:t>
            </w:r>
          </w:p>
        </w:tc>
        <w:tc>
          <w:tcPr>
            <w:tcW w:w="950" w:type="dxa"/>
            <w:noWrap/>
            <w:hideMark/>
          </w:tcPr>
          <w:p w:rsidR="00CD584C" w:rsidRPr="00785649" w:rsidRDefault="00785649" w:rsidP="00F231EE">
            <w:pPr>
              <w:tabs>
                <w:tab w:val="left" w:pos="4080"/>
              </w:tabs>
              <w:jc w:val="center"/>
              <w:rPr>
                <w:b/>
                <w:bCs/>
                <w:sz w:val="20"/>
                <w:szCs w:val="20"/>
              </w:rPr>
            </w:pPr>
            <w:r>
              <w:rPr>
                <w:b/>
                <w:bCs/>
                <w:sz w:val="20"/>
                <w:szCs w:val="20"/>
              </w:rPr>
              <w:t>12 772 823,5</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89,5</w:t>
            </w:r>
            <w:r w:rsidR="00CD584C" w:rsidRPr="00785649">
              <w:rPr>
                <w:b/>
                <w:bCs/>
                <w:sz w:val="20"/>
                <w:szCs w:val="20"/>
              </w:rPr>
              <w:t>5</w:t>
            </w:r>
          </w:p>
        </w:tc>
      </w:tr>
      <w:tr w:rsidR="00785649" w:rsidRPr="00785649" w:rsidTr="00F231EE">
        <w:trPr>
          <w:trHeight w:val="315"/>
        </w:trPr>
        <w:tc>
          <w:tcPr>
            <w:tcW w:w="1743" w:type="dxa"/>
            <w:hideMark/>
          </w:tcPr>
          <w:p w:rsidR="00CD584C" w:rsidRPr="00785649" w:rsidRDefault="00CD584C" w:rsidP="00F231EE">
            <w:pPr>
              <w:tabs>
                <w:tab w:val="left" w:pos="4080"/>
              </w:tabs>
              <w:rPr>
                <w:sz w:val="20"/>
                <w:szCs w:val="20"/>
              </w:rPr>
            </w:pPr>
            <w:r w:rsidRPr="00785649">
              <w:rPr>
                <w:sz w:val="20"/>
                <w:szCs w:val="20"/>
              </w:rPr>
              <w:t>государственное задание</w:t>
            </w:r>
          </w:p>
        </w:tc>
        <w:tc>
          <w:tcPr>
            <w:tcW w:w="1059" w:type="dxa"/>
            <w:noWrap/>
            <w:hideMark/>
          </w:tcPr>
          <w:p w:rsidR="00CD584C" w:rsidRPr="00785649" w:rsidRDefault="00785649" w:rsidP="00F231EE">
            <w:pPr>
              <w:tabs>
                <w:tab w:val="left" w:pos="4080"/>
              </w:tabs>
              <w:jc w:val="center"/>
              <w:rPr>
                <w:sz w:val="20"/>
                <w:szCs w:val="20"/>
              </w:rPr>
            </w:pPr>
            <w:r>
              <w:rPr>
                <w:sz w:val="20"/>
                <w:szCs w:val="20"/>
              </w:rPr>
              <w:t>21 681 546,4</w:t>
            </w:r>
          </w:p>
        </w:tc>
        <w:tc>
          <w:tcPr>
            <w:tcW w:w="1176" w:type="dxa"/>
            <w:noWrap/>
            <w:hideMark/>
          </w:tcPr>
          <w:p w:rsidR="00CD584C" w:rsidRPr="00785649" w:rsidRDefault="00785649" w:rsidP="00F231EE">
            <w:pPr>
              <w:tabs>
                <w:tab w:val="left" w:pos="4080"/>
              </w:tabs>
              <w:jc w:val="center"/>
              <w:rPr>
                <w:sz w:val="20"/>
                <w:szCs w:val="20"/>
              </w:rPr>
            </w:pPr>
            <w:r>
              <w:rPr>
                <w:sz w:val="20"/>
                <w:szCs w:val="20"/>
              </w:rPr>
              <w:t>17 729 926,80</w:t>
            </w:r>
          </w:p>
        </w:tc>
        <w:tc>
          <w:tcPr>
            <w:tcW w:w="1109" w:type="dxa"/>
            <w:noWrap/>
            <w:hideMark/>
          </w:tcPr>
          <w:p w:rsidR="00CD584C" w:rsidRPr="00785649" w:rsidRDefault="00785649" w:rsidP="00F231EE">
            <w:pPr>
              <w:tabs>
                <w:tab w:val="left" w:pos="4080"/>
              </w:tabs>
              <w:jc w:val="center"/>
              <w:rPr>
                <w:sz w:val="20"/>
                <w:szCs w:val="20"/>
              </w:rPr>
            </w:pPr>
            <w:r>
              <w:rPr>
                <w:sz w:val="20"/>
                <w:szCs w:val="20"/>
              </w:rPr>
              <w:t>3 951 619,57</w:t>
            </w:r>
          </w:p>
        </w:tc>
        <w:tc>
          <w:tcPr>
            <w:tcW w:w="1096" w:type="dxa"/>
            <w:noWrap/>
            <w:hideMark/>
          </w:tcPr>
          <w:p w:rsidR="00CD584C" w:rsidRPr="00785649" w:rsidRDefault="00785649" w:rsidP="00F231EE">
            <w:pPr>
              <w:tabs>
                <w:tab w:val="left" w:pos="4080"/>
              </w:tabs>
              <w:jc w:val="center"/>
              <w:rPr>
                <w:sz w:val="20"/>
                <w:szCs w:val="20"/>
              </w:rPr>
            </w:pPr>
            <w:r>
              <w:rPr>
                <w:sz w:val="20"/>
                <w:szCs w:val="20"/>
              </w:rPr>
              <w:t>20 392 470,0</w:t>
            </w:r>
          </w:p>
        </w:tc>
        <w:tc>
          <w:tcPr>
            <w:tcW w:w="1155" w:type="dxa"/>
            <w:hideMark/>
          </w:tcPr>
          <w:p w:rsidR="00CD584C" w:rsidRPr="00785649" w:rsidRDefault="00785649" w:rsidP="00F231EE">
            <w:pPr>
              <w:tabs>
                <w:tab w:val="left" w:pos="4080"/>
              </w:tabs>
              <w:jc w:val="center"/>
              <w:rPr>
                <w:sz w:val="20"/>
                <w:szCs w:val="20"/>
              </w:rPr>
            </w:pPr>
            <w:r>
              <w:rPr>
                <w:sz w:val="20"/>
                <w:szCs w:val="20"/>
              </w:rPr>
              <w:t>16 440 850,43</w:t>
            </w:r>
          </w:p>
        </w:tc>
        <w:tc>
          <w:tcPr>
            <w:tcW w:w="950" w:type="dxa"/>
            <w:noWrap/>
            <w:hideMark/>
          </w:tcPr>
          <w:p w:rsidR="00CD584C" w:rsidRPr="00785649" w:rsidRDefault="00785649" w:rsidP="00F231EE">
            <w:pPr>
              <w:tabs>
                <w:tab w:val="left" w:pos="4080"/>
              </w:tabs>
              <w:jc w:val="center"/>
              <w:rPr>
                <w:sz w:val="20"/>
                <w:szCs w:val="20"/>
              </w:rPr>
            </w:pPr>
            <w:r>
              <w:rPr>
                <w:sz w:val="20"/>
                <w:szCs w:val="20"/>
              </w:rPr>
              <w:t>3 951 619,57</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94,1</w:t>
            </w:r>
          </w:p>
        </w:tc>
      </w:tr>
      <w:tr w:rsidR="00785649" w:rsidRPr="00785649" w:rsidTr="00F231EE">
        <w:trPr>
          <w:trHeight w:val="315"/>
        </w:trPr>
        <w:tc>
          <w:tcPr>
            <w:tcW w:w="1743" w:type="dxa"/>
            <w:hideMark/>
          </w:tcPr>
          <w:p w:rsidR="00CD584C" w:rsidRPr="00785649" w:rsidRDefault="00CD584C" w:rsidP="00F231EE">
            <w:pPr>
              <w:tabs>
                <w:tab w:val="left" w:pos="4080"/>
              </w:tabs>
              <w:rPr>
                <w:sz w:val="20"/>
                <w:szCs w:val="20"/>
              </w:rPr>
            </w:pPr>
            <w:r w:rsidRPr="00785649">
              <w:rPr>
                <w:sz w:val="20"/>
                <w:szCs w:val="20"/>
              </w:rPr>
              <w:t>иные цели</w:t>
            </w:r>
          </w:p>
        </w:tc>
        <w:tc>
          <w:tcPr>
            <w:tcW w:w="1059" w:type="dxa"/>
            <w:noWrap/>
            <w:hideMark/>
          </w:tcPr>
          <w:p w:rsidR="00CD584C" w:rsidRPr="00785649" w:rsidRDefault="00785649" w:rsidP="00F231EE">
            <w:pPr>
              <w:tabs>
                <w:tab w:val="left" w:pos="4080"/>
              </w:tabs>
              <w:jc w:val="center"/>
              <w:rPr>
                <w:sz w:val="20"/>
                <w:szCs w:val="20"/>
              </w:rPr>
            </w:pPr>
            <w:r>
              <w:rPr>
                <w:sz w:val="20"/>
                <w:szCs w:val="20"/>
              </w:rPr>
              <w:t>94 300 099,9</w:t>
            </w:r>
          </w:p>
        </w:tc>
        <w:tc>
          <w:tcPr>
            <w:tcW w:w="1176" w:type="dxa"/>
            <w:noWrap/>
            <w:hideMark/>
          </w:tcPr>
          <w:p w:rsidR="00CD584C" w:rsidRPr="00785649" w:rsidRDefault="00785649" w:rsidP="00F231EE">
            <w:pPr>
              <w:tabs>
                <w:tab w:val="left" w:pos="4080"/>
              </w:tabs>
              <w:jc w:val="center"/>
              <w:rPr>
                <w:sz w:val="20"/>
                <w:szCs w:val="20"/>
              </w:rPr>
            </w:pPr>
            <w:r>
              <w:rPr>
                <w:sz w:val="20"/>
                <w:szCs w:val="20"/>
              </w:rPr>
              <w:t>84 596 048,95</w:t>
            </w:r>
          </w:p>
        </w:tc>
        <w:tc>
          <w:tcPr>
            <w:tcW w:w="1109" w:type="dxa"/>
            <w:noWrap/>
            <w:hideMark/>
          </w:tcPr>
          <w:p w:rsidR="00CD584C" w:rsidRPr="00785649" w:rsidRDefault="00785649" w:rsidP="00F231EE">
            <w:pPr>
              <w:tabs>
                <w:tab w:val="left" w:pos="4080"/>
              </w:tabs>
              <w:jc w:val="center"/>
              <w:rPr>
                <w:sz w:val="20"/>
                <w:szCs w:val="20"/>
              </w:rPr>
            </w:pPr>
            <w:r>
              <w:rPr>
                <w:sz w:val="20"/>
                <w:szCs w:val="20"/>
              </w:rPr>
              <w:t>9 704 050,97</w:t>
            </w:r>
          </w:p>
        </w:tc>
        <w:tc>
          <w:tcPr>
            <w:tcW w:w="1096" w:type="dxa"/>
            <w:noWrap/>
            <w:hideMark/>
          </w:tcPr>
          <w:p w:rsidR="00CD584C" w:rsidRPr="00785649" w:rsidRDefault="00785649" w:rsidP="00F231EE">
            <w:pPr>
              <w:tabs>
                <w:tab w:val="left" w:pos="4080"/>
              </w:tabs>
              <w:jc w:val="center"/>
              <w:rPr>
                <w:sz w:val="20"/>
                <w:szCs w:val="20"/>
              </w:rPr>
            </w:pPr>
            <w:r>
              <w:rPr>
                <w:sz w:val="20"/>
                <w:szCs w:val="20"/>
              </w:rPr>
              <w:t>83 385 335,9</w:t>
            </w:r>
          </w:p>
        </w:tc>
        <w:tc>
          <w:tcPr>
            <w:tcW w:w="1155" w:type="dxa"/>
            <w:hideMark/>
          </w:tcPr>
          <w:p w:rsidR="00CD584C" w:rsidRPr="00785649" w:rsidRDefault="00785649" w:rsidP="00F231EE">
            <w:pPr>
              <w:tabs>
                <w:tab w:val="left" w:pos="4080"/>
              </w:tabs>
              <w:jc w:val="center"/>
              <w:rPr>
                <w:sz w:val="20"/>
                <w:szCs w:val="20"/>
              </w:rPr>
            </w:pPr>
            <w:r>
              <w:rPr>
                <w:sz w:val="20"/>
                <w:szCs w:val="20"/>
              </w:rPr>
              <w:t>74 564 131,95</w:t>
            </w:r>
          </w:p>
        </w:tc>
        <w:tc>
          <w:tcPr>
            <w:tcW w:w="950" w:type="dxa"/>
            <w:noWrap/>
            <w:hideMark/>
          </w:tcPr>
          <w:p w:rsidR="00CD584C" w:rsidRPr="00785649" w:rsidRDefault="00785649" w:rsidP="00F231EE">
            <w:pPr>
              <w:tabs>
                <w:tab w:val="left" w:pos="4080"/>
              </w:tabs>
              <w:jc w:val="center"/>
              <w:rPr>
                <w:sz w:val="20"/>
                <w:szCs w:val="20"/>
              </w:rPr>
            </w:pPr>
            <w:r>
              <w:rPr>
                <w:sz w:val="20"/>
                <w:szCs w:val="20"/>
              </w:rPr>
              <w:t>8 821 203,97</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88,4</w:t>
            </w:r>
          </w:p>
        </w:tc>
      </w:tr>
      <w:tr w:rsidR="00785649" w:rsidRPr="00785649" w:rsidTr="00F231EE">
        <w:trPr>
          <w:trHeight w:val="315"/>
        </w:trPr>
        <w:tc>
          <w:tcPr>
            <w:tcW w:w="1743" w:type="dxa"/>
            <w:hideMark/>
          </w:tcPr>
          <w:p w:rsidR="00CD584C" w:rsidRPr="00785649" w:rsidRDefault="00CD584C" w:rsidP="00F231EE">
            <w:pPr>
              <w:tabs>
                <w:tab w:val="left" w:pos="4080"/>
              </w:tabs>
              <w:rPr>
                <w:b/>
                <w:bCs/>
                <w:sz w:val="20"/>
                <w:szCs w:val="20"/>
              </w:rPr>
            </w:pPr>
            <w:r w:rsidRPr="00785649">
              <w:rPr>
                <w:b/>
                <w:bCs/>
                <w:sz w:val="20"/>
                <w:szCs w:val="20"/>
              </w:rPr>
              <w:t>ОМС</w:t>
            </w:r>
          </w:p>
        </w:tc>
        <w:tc>
          <w:tcPr>
            <w:tcW w:w="1059" w:type="dxa"/>
            <w:noWrap/>
            <w:hideMark/>
          </w:tcPr>
          <w:p w:rsidR="00CD584C" w:rsidRPr="00785649" w:rsidRDefault="00785649" w:rsidP="00F231EE">
            <w:pPr>
              <w:tabs>
                <w:tab w:val="left" w:pos="4080"/>
              </w:tabs>
              <w:jc w:val="center"/>
              <w:rPr>
                <w:b/>
                <w:bCs/>
                <w:sz w:val="20"/>
                <w:szCs w:val="20"/>
              </w:rPr>
            </w:pPr>
            <w:r>
              <w:rPr>
                <w:b/>
                <w:bCs/>
                <w:sz w:val="20"/>
                <w:szCs w:val="20"/>
              </w:rPr>
              <w:t>396 917 714,2</w:t>
            </w:r>
          </w:p>
        </w:tc>
        <w:tc>
          <w:tcPr>
            <w:tcW w:w="1176" w:type="dxa"/>
            <w:noWrap/>
            <w:hideMark/>
          </w:tcPr>
          <w:p w:rsidR="00CD584C" w:rsidRPr="00785649" w:rsidRDefault="00785649" w:rsidP="00F231EE">
            <w:pPr>
              <w:tabs>
                <w:tab w:val="left" w:pos="4080"/>
              </w:tabs>
              <w:jc w:val="center"/>
              <w:rPr>
                <w:sz w:val="20"/>
                <w:szCs w:val="20"/>
              </w:rPr>
            </w:pPr>
            <w:r>
              <w:rPr>
                <w:sz w:val="20"/>
                <w:szCs w:val="20"/>
              </w:rPr>
              <w:t>382 908 568,61</w:t>
            </w:r>
          </w:p>
        </w:tc>
        <w:tc>
          <w:tcPr>
            <w:tcW w:w="1109" w:type="dxa"/>
            <w:noWrap/>
            <w:hideMark/>
          </w:tcPr>
          <w:p w:rsidR="00CD584C" w:rsidRPr="00785649" w:rsidRDefault="00785649" w:rsidP="00F231EE">
            <w:pPr>
              <w:tabs>
                <w:tab w:val="left" w:pos="4080"/>
              </w:tabs>
              <w:jc w:val="center"/>
              <w:rPr>
                <w:sz w:val="20"/>
                <w:szCs w:val="20"/>
              </w:rPr>
            </w:pPr>
            <w:r>
              <w:rPr>
                <w:sz w:val="20"/>
                <w:szCs w:val="20"/>
              </w:rPr>
              <w:t>14 009 145,54</w:t>
            </w:r>
          </w:p>
        </w:tc>
        <w:tc>
          <w:tcPr>
            <w:tcW w:w="1096" w:type="dxa"/>
            <w:noWrap/>
            <w:hideMark/>
          </w:tcPr>
          <w:p w:rsidR="00CD584C" w:rsidRPr="00785649" w:rsidRDefault="00785649" w:rsidP="00F231EE">
            <w:pPr>
              <w:tabs>
                <w:tab w:val="left" w:pos="4080"/>
              </w:tabs>
              <w:jc w:val="center"/>
              <w:rPr>
                <w:b/>
                <w:bCs/>
                <w:sz w:val="20"/>
                <w:szCs w:val="20"/>
              </w:rPr>
            </w:pPr>
            <w:r>
              <w:rPr>
                <w:b/>
                <w:bCs/>
                <w:sz w:val="20"/>
                <w:szCs w:val="20"/>
              </w:rPr>
              <w:t>363 763 383,0</w:t>
            </w:r>
          </w:p>
        </w:tc>
        <w:tc>
          <w:tcPr>
            <w:tcW w:w="1155" w:type="dxa"/>
            <w:hideMark/>
          </w:tcPr>
          <w:p w:rsidR="00CD584C" w:rsidRPr="00785649" w:rsidRDefault="00785649" w:rsidP="00F231EE">
            <w:pPr>
              <w:tabs>
                <w:tab w:val="left" w:pos="4080"/>
              </w:tabs>
              <w:jc w:val="center"/>
              <w:rPr>
                <w:b/>
                <w:bCs/>
                <w:sz w:val="20"/>
                <w:szCs w:val="20"/>
              </w:rPr>
            </w:pPr>
            <w:r>
              <w:rPr>
                <w:b/>
                <w:bCs/>
                <w:sz w:val="20"/>
                <w:szCs w:val="20"/>
              </w:rPr>
              <w:t>349 754 237,46</w:t>
            </w:r>
          </w:p>
        </w:tc>
        <w:tc>
          <w:tcPr>
            <w:tcW w:w="950" w:type="dxa"/>
            <w:noWrap/>
            <w:hideMark/>
          </w:tcPr>
          <w:p w:rsidR="00CD584C" w:rsidRPr="00785649" w:rsidRDefault="00785649" w:rsidP="00F231EE">
            <w:pPr>
              <w:tabs>
                <w:tab w:val="left" w:pos="4080"/>
              </w:tabs>
              <w:jc w:val="center"/>
              <w:rPr>
                <w:sz w:val="20"/>
                <w:szCs w:val="20"/>
              </w:rPr>
            </w:pPr>
            <w:r>
              <w:rPr>
                <w:sz w:val="20"/>
                <w:szCs w:val="20"/>
              </w:rPr>
              <w:t>14 009 145,54</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91,6</w:t>
            </w:r>
          </w:p>
        </w:tc>
      </w:tr>
      <w:tr w:rsidR="00785649" w:rsidRPr="00785649" w:rsidTr="00F231EE">
        <w:trPr>
          <w:trHeight w:val="630"/>
        </w:trPr>
        <w:tc>
          <w:tcPr>
            <w:tcW w:w="1743" w:type="dxa"/>
            <w:hideMark/>
          </w:tcPr>
          <w:p w:rsidR="00CD584C" w:rsidRPr="00785649" w:rsidRDefault="00CD584C" w:rsidP="00F231EE">
            <w:pPr>
              <w:tabs>
                <w:tab w:val="left" w:pos="4080"/>
              </w:tabs>
              <w:rPr>
                <w:b/>
                <w:bCs/>
                <w:sz w:val="20"/>
                <w:szCs w:val="20"/>
              </w:rPr>
            </w:pPr>
            <w:r w:rsidRPr="00785649">
              <w:rPr>
                <w:b/>
                <w:bCs/>
                <w:sz w:val="20"/>
                <w:szCs w:val="20"/>
              </w:rPr>
              <w:t>Приносящая доход деятельность</w:t>
            </w:r>
          </w:p>
        </w:tc>
        <w:tc>
          <w:tcPr>
            <w:tcW w:w="1059" w:type="dxa"/>
            <w:noWrap/>
            <w:hideMark/>
          </w:tcPr>
          <w:p w:rsidR="00CD584C" w:rsidRPr="00785649" w:rsidRDefault="00785649" w:rsidP="00F231EE">
            <w:pPr>
              <w:tabs>
                <w:tab w:val="left" w:pos="4080"/>
              </w:tabs>
              <w:jc w:val="center"/>
              <w:rPr>
                <w:b/>
                <w:bCs/>
                <w:sz w:val="20"/>
                <w:szCs w:val="20"/>
              </w:rPr>
            </w:pPr>
            <w:r>
              <w:rPr>
                <w:b/>
                <w:bCs/>
                <w:sz w:val="20"/>
                <w:szCs w:val="20"/>
              </w:rPr>
              <w:t>31 153 115,1</w:t>
            </w:r>
          </w:p>
        </w:tc>
        <w:tc>
          <w:tcPr>
            <w:tcW w:w="1176" w:type="dxa"/>
            <w:noWrap/>
            <w:hideMark/>
          </w:tcPr>
          <w:p w:rsidR="00CD584C" w:rsidRPr="00785649" w:rsidRDefault="00785649" w:rsidP="00F231EE">
            <w:pPr>
              <w:tabs>
                <w:tab w:val="left" w:pos="4080"/>
              </w:tabs>
              <w:jc w:val="center"/>
              <w:rPr>
                <w:sz w:val="20"/>
                <w:szCs w:val="20"/>
              </w:rPr>
            </w:pPr>
            <w:r>
              <w:rPr>
                <w:sz w:val="20"/>
                <w:szCs w:val="20"/>
              </w:rPr>
              <w:t>30 409 827,53</w:t>
            </w:r>
          </w:p>
        </w:tc>
        <w:tc>
          <w:tcPr>
            <w:tcW w:w="1109" w:type="dxa"/>
            <w:noWrap/>
            <w:hideMark/>
          </w:tcPr>
          <w:p w:rsidR="00CD584C" w:rsidRPr="00785649" w:rsidRDefault="00785649" w:rsidP="00F231EE">
            <w:pPr>
              <w:tabs>
                <w:tab w:val="left" w:pos="4080"/>
              </w:tabs>
              <w:jc w:val="center"/>
              <w:rPr>
                <w:sz w:val="20"/>
                <w:szCs w:val="20"/>
              </w:rPr>
            </w:pPr>
            <w:r>
              <w:rPr>
                <w:sz w:val="20"/>
                <w:szCs w:val="20"/>
              </w:rPr>
              <w:t>743 287,57</w:t>
            </w:r>
          </w:p>
        </w:tc>
        <w:tc>
          <w:tcPr>
            <w:tcW w:w="1096" w:type="dxa"/>
            <w:noWrap/>
            <w:hideMark/>
          </w:tcPr>
          <w:p w:rsidR="00CD584C" w:rsidRPr="00785649" w:rsidRDefault="00785649" w:rsidP="00F231EE">
            <w:pPr>
              <w:tabs>
                <w:tab w:val="left" w:pos="4080"/>
              </w:tabs>
              <w:jc w:val="center"/>
              <w:rPr>
                <w:b/>
                <w:bCs/>
                <w:sz w:val="20"/>
                <w:szCs w:val="20"/>
              </w:rPr>
            </w:pPr>
            <w:r>
              <w:rPr>
                <w:b/>
                <w:bCs/>
                <w:sz w:val="20"/>
                <w:szCs w:val="20"/>
              </w:rPr>
              <w:t>27 684 473,0</w:t>
            </w:r>
          </w:p>
        </w:tc>
        <w:tc>
          <w:tcPr>
            <w:tcW w:w="1155" w:type="dxa"/>
            <w:hideMark/>
          </w:tcPr>
          <w:p w:rsidR="00CD584C" w:rsidRPr="00785649" w:rsidRDefault="00785649" w:rsidP="00F231EE">
            <w:pPr>
              <w:tabs>
                <w:tab w:val="left" w:pos="4080"/>
              </w:tabs>
              <w:jc w:val="center"/>
              <w:rPr>
                <w:b/>
                <w:bCs/>
                <w:sz w:val="20"/>
                <w:szCs w:val="20"/>
              </w:rPr>
            </w:pPr>
            <w:r>
              <w:rPr>
                <w:b/>
                <w:bCs/>
                <w:sz w:val="20"/>
                <w:szCs w:val="20"/>
              </w:rPr>
              <w:t>26 941 185,43</w:t>
            </w:r>
          </w:p>
        </w:tc>
        <w:tc>
          <w:tcPr>
            <w:tcW w:w="950" w:type="dxa"/>
            <w:noWrap/>
            <w:hideMark/>
          </w:tcPr>
          <w:p w:rsidR="00CD584C" w:rsidRPr="00785649" w:rsidRDefault="00785649" w:rsidP="00F231EE">
            <w:pPr>
              <w:tabs>
                <w:tab w:val="left" w:pos="4080"/>
              </w:tabs>
              <w:jc w:val="center"/>
              <w:rPr>
                <w:sz w:val="20"/>
                <w:szCs w:val="20"/>
              </w:rPr>
            </w:pPr>
            <w:r>
              <w:rPr>
                <w:sz w:val="20"/>
                <w:szCs w:val="20"/>
              </w:rPr>
              <w:t>743 287,57</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88,9</w:t>
            </w:r>
          </w:p>
        </w:tc>
      </w:tr>
      <w:tr w:rsidR="00785649" w:rsidRPr="00465568" w:rsidTr="00F231EE">
        <w:trPr>
          <w:trHeight w:val="315"/>
        </w:trPr>
        <w:tc>
          <w:tcPr>
            <w:tcW w:w="1743" w:type="dxa"/>
            <w:hideMark/>
          </w:tcPr>
          <w:p w:rsidR="00CD584C" w:rsidRPr="00785649" w:rsidRDefault="00CD584C" w:rsidP="00F231EE">
            <w:pPr>
              <w:tabs>
                <w:tab w:val="left" w:pos="4080"/>
              </w:tabs>
              <w:rPr>
                <w:b/>
                <w:bCs/>
                <w:sz w:val="20"/>
                <w:szCs w:val="20"/>
              </w:rPr>
            </w:pPr>
            <w:r w:rsidRPr="00785649">
              <w:rPr>
                <w:b/>
                <w:bCs/>
                <w:sz w:val="20"/>
                <w:szCs w:val="20"/>
              </w:rPr>
              <w:t>ИТОГО:</w:t>
            </w:r>
          </w:p>
        </w:tc>
        <w:tc>
          <w:tcPr>
            <w:tcW w:w="1059" w:type="dxa"/>
            <w:noWrap/>
            <w:hideMark/>
          </w:tcPr>
          <w:p w:rsidR="00CD584C" w:rsidRPr="00785649" w:rsidRDefault="00785649" w:rsidP="00F231EE">
            <w:pPr>
              <w:tabs>
                <w:tab w:val="left" w:pos="4080"/>
              </w:tabs>
              <w:jc w:val="center"/>
              <w:rPr>
                <w:b/>
                <w:bCs/>
                <w:sz w:val="20"/>
                <w:szCs w:val="20"/>
              </w:rPr>
            </w:pPr>
            <w:r>
              <w:rPr>
                <w:b/>
                <w:bCs/>
                <w:sz w:val="20"/>
                <w:szCs w:val="20"/>
              </w:rPr>
              <w:t>544 052 475,5</w:t>
            </w:r>
          </w:p>
        </w:tc>
        <w:tc>
          <w:tcPr>
            <w:tcW w:w="1176" w:type="dxa"/>
            <w:noWrap/>
            <w:hideMark/>
          </w:tcPr>
          <w:p w:rsidR="00CD584C" w:rsidRPr="00785649" w:rsidRDefault="00785649" w:rsidP="00F231EE">
            <w:pPr>
              <w:tabs>
                <w:tab w:val="left" w:pos="4080"/>
              </w:tabs>
              <w:jc w:val="center"/>
              <w:rPr>
                <w:b/>
                <w:bCs/>
                <w:sz w:val="20"/>
                <w:szCs w:val="20"/>
              </w:rPr>
            </w:pPr>
            <w:r>
              <w:rPr>
                <w:b/>
                <w:bCs/>
                <w:sz w:val="20"/>
                <w:szCs w:val="20"/>
              </w:rPr>
              <w:t>515 644 371,9</w:t>
            </w:r>
          </w:p>
        </w:tc>
        <w:tc>
          <w:tcPr>
            <w:tcW w:w="1109" w:type="dxa"/>
            <w:noWrap/>
            <w:hideMark/>
          </w:tcPr>
          <w:p w:rsidR="00CD584C" w:rsidRPr="00785649" w:rsidRDefault="00785649" w:rsidP="00F231EE">
            <w:pPr>
              <w:tabs>
                <w:tab w:val="left" w:pos="4080"/>
              </w:tabs>
              <w:jc w:val="center"/>
              <w:rPr>
                <w:b/>
                <w:bCs/>
                <w:sz w:val="20"/>
                <w:szCs w:val="20"/>
              </w:rPr>
            </w:pPr>
            <w:r>
              <w:rPr>
                <w:b/>
                <w:bCs/>
                <w:sz w:val="20"/>
                <w:szCs w:val="20"/>
              </w:rPr>
              <w:t>28 408 103,7</w:t>
            </w:r>
          </w:p>
        </w:tc>
        <w:tc>
          <w:tcPr>
            <w:tcW w:w="1096" w:type="dxa"/>
            <w:noWrap/>
            <w:hideMark/>
          </w:tcPr>
          <w:p w:rsidR="00CD584C" w:rsidRPr="00785649" w:rsidRDefault="00785649" w:rsidP="00F231EE">
            <w:pPr>
              <w:tabs>
                <w:tab w:val="left" w:pos="4080"/>
              </w:tabs>
              <w:jc w:val="center"/>
              <w:rPr>
                <w:b/>
                <w:bCs/>
                <w:sz w:val="20"/>
                <w:szCs w:val="20"/>
              </w:rPr>
            </w:pPr>
            <w:r>
              <w:rPr>
                <w:b/>
                <w:bCs/>
                <w:sz w:val="20"/>
                <w:szCs w:val="20"/>
              </w:rPr>
              <w:t>495 225 661,9</w:t>
            </w:r>
          </w:p>
        </w:tc>
        <w:tc>
          <w:tcPr>
            <w:tcW w:w="1155" w:type="dxa"/>
            <w:noWrap/>
            <w:hideMark/>
          </w:tcPr>
          <w:p w:rsidR="00CD584C" w:rsidRPr="00785649" w:rsidRDefault="00785649" w:rsidP="00F231EE">
            <w:pPr>
              <w:tabs>
                <w:tab w:val="left" w:pos="4080"/>
              </w:tabs>
              <w:jc w:val="center"/>
              <w:rPr>
                <w:b/>
                <w:bCs/>
                <w:sz w:val="20"/>
                <w:szCs w:val="20"/>
              </w:rPr>
            </w:pPr>
            <w:r>
              <w:rPr>
                <w:b/>
                <w:bCs/>
                <w:sz w:val="20"/>
                <w:szCs w:val="20"/>
              </w:rPr>
              <w:t>467 700 405,3</w:t>
            </w:r>
          </w:p>
        </w:tc>
        <w:tc>
          <w:tcPr>
            <w:tcW w:w="950" w:type="dxa"/>
            <w:noWrap/>
            <w:hideMark/>
          </w:tcPr>
          <w:p w:rsidR="00CD584C" w:rsidRPr="00785649" w:rsidRDefault="00785649" w:rsidP="00F231EE">
            <w:pPr>
              <w:tabs>
                <w:tab w:val="left" w:pos="4080"/>
              </w:tabs>
              <w:jc w:val="center"/>
              <w:rPr>
                <w:b/>
                <w:bCs/>
                <w:sz w:val="20"/>
                <w:szCs w:val="20"/>
              </w:rPr>
            </w:pPr>
            <w:r>
              <w:rPr>
                <w:b/>
                <w:bCs/>
                <w:sz w:val="20"/>
                <w:szCs w:val="20"/>
              </w:rPr>
              <w:t>27 525 256,7</w:t>
            </w:r>
          </w:p>
        </w:tc>
        <w:tc>
          <w:tcPr>
            <w:tcW w:w="1283" w:type="dxa"/>
            <w:noWrap/>
            <w:hideMark/>
          </w:tcPr>
          <w:p w:rsidR="00CD584C" w:rsidRPr="00785649" w:rsidRDefault="00785649" w:rsidP="00F231EE">
            <w:pPr>
              <w:tabs>
                <w:tab w:val="left" w:pos="4080"/>
              </w:tabs>
              <w:jc w:val="center"/>
              <w:rPr>
                <w:b/>
                <w:bCs/>
                <w:sz w:val="20"/>
                <w:szCs w:val="20"/>
              </w:rPr>
            </w:pPr>
            <w:r>
              <w:rPr>
                <w:b/>
                <w:bCs/>
                <w:sz w:val="20"/>
                <w:szCs w:val="20"/>
              </w:rPr>
              <w:t>91,0</w:t>
            </w:r>
          </w:p>
        </w:tc>
      </w:tr>
    </w:tbl>
    <w:p w:rsidR="00CD584C" w:rsidRPr="00465568" w:rsidRDefault="00CD584C" w:rsidP="00CD584C">
      <w:pPr>
        <w:tabs>
          <w:tab w:val="left" w:pos="4080"/>
        </w:tabs>
        <w:rPr>
          <w:highlight w:val="yellow"/>
        </w:rPr>
      </w:pPr>
    </w:p>
    <w:p w:rsidR="00CD584C" w:rsidRPr="003F7ECB" w:rsidRDefault="00CD584C" w:rsidP="00CD584C">
      <w:pPr>
        <w:rPr>
          <w:lang w:val="en-US"/>
        </w:rPr>
      </w:pPr>
      <w:r w:rsidRPr="003F7ECB">
        <w:t>4. Проведены ремонты:</w:t>
      </w:r>
    </w:p>
    <w:p w:rsidR="00CD584C" w:rsidRPr="003F7ECB" w:rsidRDefault="00CD584C" w:rsidP="00CD584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4"/>
        <w:gridCol w:w="5280"/>
        <w:gridCol w:w="2088"/>
      </w:tblGrid>
      <w:tr w:rsidR="00CD584C" w:rsidRPr="005D034D" w:rsidTr="00F231EE">
        <w:tc>
          <w:tcPr>
            <w:tcW w:w="2414" w:type="dxa"/>
          </w:tcPr>
          <w:p w:rsidR="00CD584C" w:rsidRPr="005D034D" w:rsidRDefault="00CD584C" w:rsidP="00F231EE">
            <w:pPr>
              <w:jc w:val="center"/>
            </w:pPr>
            <w:r w:rsidRPr="005D034D">
              <w:t>Объект</w:t>
            </w:r>
          </w:p>
        </w:tc>
        <w:tc>
          <w:tcPr>
            <w:tcW w:w="5280" w:type="dxa"/>
          </w:tcPr>
          <w:p w:rsidR="00CD584C" w:rsidRPr="005D034D" w:rsidRDefault="00CD584C" w:rsidP="00F231EE">
            <w:pPr>
              <w:jc w:val="center"/>
            </w:pPr>
            <w:r w:rsidRPr="005D034D">
              <w:t>Проведенные работы</w:t>
            </w:r>
          </w:p>
        </w:tc>
        <w:tc>
          <w:tcPr>
            <w:tcW w:w="2088" w:type="dxa"/>
          </w:tcPr>
          <w:p w:rsidR="00CD584C" w:rsidRPr="005D034D" w:rsidRDefault="00CD584C" w:rsidP="00F231EE">
            <w:pPr>
              <w:jc w:val="center"/>
            </w:pPr>
            <w:r w:rsidRPr="005D034D">
              <w:t>Сумма затрат по смете, руб.</w:t>
            </w:r>
          </w:p>
        </w:tc>
      </w:tr>
      <w:tr w:rsidR="00CD584C" w:rsidRPr="005D034D" w:rsidTr="00F231EE">
        <w:tc>
          <w:tcPr>
            <w:tcW w:w="9782" w:type="dxa"/>
            <w:gridSpan w:val="3"/>
          </w:tcPr>
          <w:p w:rsidR="00CD584C" w:rsidRPr="005D034D" w:rsidRDefault="00CD584C" w:rsidP="00F231EE">
            <w:r w:rsidRPr="005D034D">
              <w:rPr>
                <w:b/>
                <w:bCs/>
              </w:rPr>
              <w:t>ТЕКУЩИЕ  РЕМОНТЫ:</w:t>
            </w:r>
          </w:p>
        </w:tc>
      </w:tr>
      <w:tr w:rsidR="00CD584C" w:rsidRPr="005D034D" w:rsidTr="00F231EE">
        <w:tc>
          <w:tcPr>
            <w:tcW w:w="2414" w:type="dxa"/>
          </w:tcPr>
          <w:p w:rsidR="00CD584C" w:rsidRPr="005D034D" w:rsidRDefault="003F7ECB" w:rsidP="005D034D">
            <w:r w:rsidRPr="005D034D">
              <w:t>Инфекционное отделение</w:t>
            </w:r>
          </w:p>
        </w:tc>
        <w:tc>
          <w:tcPr>
            <w:tcW w:w="5280" w:type="dxa"/>
          </w:tcPr>
          <w:p w:rsidR="00CD584C" w:rsidRPr="005D034D" w:rsidRDefault="003F7ECB" w:rsidP="005D034D">
            <w:r w:rsidRPr="005D034D">
              <w:t>Ремонт кабинета дежурной медсестры и процедурной. Оклейка стен и потолка стеклообоями. Шпаклевка и штукатурка стен и потолка. Окраска стен, потолков, оконных и дверных блоков, радиаторов и труб отопления, откосов и плинтусов. Облицовка стен керамической плиткой у раковин. Электромонтажные работы.</w:t>
            </w:r>
          </w:p>
        </w:tc>
        <w:tc>
          <w:tcPr>
            <w:tcW w:w="2088" w:type="dxa"/>
          </w:tcPr>
          <w:p w:rsidR="00CD584C" w:rsidRPr="005D034D" w:rsidRDefault="003F7ECB" w:rsidP="00F231EE">
            <w:pPr>
              <w:jc w:val="center"/>
            </w:pPr>
            <w:r w:rsidRPr="005D034D">
              <w:t>50 180,00</w:t>
            </w:r>
          </w:p>
        </w:tc>
      </w:tr>
      <w:tr w:rsidR="00CD584C" w:rsidRPr="005D034D" w:rsidTr="00F231EE">
        <w:trPr>
          <w:trHeight w:val="499"/>
        </w:trPr>
        <w:tc>
          <w:tcPr>
            <w:tcW w:w="2414" w:type="dxa"/>
          </w:tcPr>
          <w:p w:rsidR="00CD584C" w:rsidRPr="005D034D" w:rsidRDefault="00A06770" w:rsidP="005D034D">
            <w:r w:rsidRPr="005D034D">
              <w:t>Дневной стационар</w:t>
            </w:r>
          </w:p>
        </w:tc>
        <w:tc>
          <w:tcPr>
            <w:tcW w:w="5280" w:type="dxa"/>
          </w:tcPr>
          <w:p w:rsidR="00CD584C" w:rsidRPr="005D034D" w:rsidRDefault="005D034D" w:rsidP="005D034D">
            <w:r w:rsidRPr="005D034D">
              <w:t>Ремонт коридора. Устройство перегородки из гипсокартона (между терапевтическим и дневным стационаром). Окраска стен и дверных блоков коридора и перегородки.</w:t>
            </w:r>
          </w:p>
        </w:tc>
        <w:tc>
          <w:tcPr>
            <w:tcW w:w="2088" w:type="dxa"/>
          </w:tcPr>
          <w:p w:rsidR="00CD584C" w:rsidRPr="005D034D" w:rsidRDefault="005D034D" w:rsidP="00F231EE">
            <w:pPr>
              <w:jc w:val="center"/>
            </w:pPr>
            <w:r w:rsidRPr="005D034D">
              <w:t>33 660,00</w:t>
            </w:r>
          </w:p>
        </w:tc>
      </w:tr>
      <w:tr w:rsidR="005D034D" w:rsidRPr="005D034D" w:rsidTr="00F231EE">
        <w:trPr>
          <w:trHeight w:val="625"/>
        </w:trPr>
        <w:tc>
          <w:tcPr>
            <w:tcW w:w="2414" w:type="dxa"/>
          </w:tcPr>
          <w:p w:rsidR="005D034D" w:rsidRPr="005D034D" w:rsidRDefault="005D034D" w:rsidP="005D034D">
            <w:r w:rsidRPr="005D034D">
              <w:t>Хирургическое отделение</w:t>
            </w:r>
          </w:p>
        </w:tc>
        <w:tc>
          <w:tcPr>
            <w:tcW w:w="5280" w:type="dxa"/>
          </w:tcPr>
          <w:p w:rsidR="005D034D" w:rsidRPr="005D034D" w:rsidRDefault="005D034D" w:rsidP="005D034D">
            <w:r w:rsidRPr="005D034D">
              <w:t xml:space="preserve">Ремонт коридора в операционной, холла .  Окраска стен, потолков, оконных и дверных блоков второго этажа, радиаторов и труб отопления , откосов.  Замена плитки на потолке «Армстронг» в холле. Демонтаж деревянных плинтусов линолеума и ДВП. Устройство  линолеума  фанеры и пластиковых плинтусов в </w:t>
            </w:r>
            <w:r w:rsidRPr="005D034D">
              <w:lastRenderedPageBreak/>
              <w:t>холле.</w:t>
            </w:r>
          </w:p>
        </w:tc>
        <w:tc>
          <w:tcPr>
            <w:tcW w:w="2088" w:type="dxa"/>
          </w:tcPr>
          <w:p w:rsidR="005D034D" w:rsidRPr="005D034D" w:rsidRDefault="005D034D" w:rsidP="00F231EE">
            <w:pPr>
              <w:jc w:val="center"/>
            </w:pPr>
            <w:r w:rsidRPr="005D034D">
              <w:lastRenderedPageBreak/>
              <w:t>33 813,75</w:t>
            </w:r>
          </w:p>
        </w:tc>
      </w:tr>
      <w:tr w:rsidR="005D034D" w:rsidRPr="005D034D" w:rsidTr="00F231EE">
        <w:trPr>
          <w:trHeight w:val="459"/>
        </w:trPr>
        <w:tc>
          <w:tcPr>
            <w:tcW w:w="2414" w:type="dxa"/>
          </w:tcPr>
          <w:p w:rsidR="005D034D" w:rsidRPr="005D034D" w:rsidRDefault="005D034D" w:rsidP="005D034D">
            <w:r w:rsidRPr="005D034D">
              <w:lastRenderedPageBreak/>
              <w:t>Киземская участковая больница</w:t>
            </w:r>
          </w:p>
        </w:tc>
        <w:tc>
          <w:tcPr>
            <w:tcW w:w="5280" w:type="dxa"/>
          </w:tcPr>
          <w:p w:rsidR="005D034D" w:rsidRPr="005D034D" w:rsidRDefault="005D034D" w:rsidP="005D034D">
            <w:r w:rsidRPr="005D034D">
              <w:t xml:space="preserve">Ремонт дневного стационара процедурная, палата, ординаторская, два туалета и коридор .Шпаклевка и окраска стен, потолков,  дверных блоков, откосов, радиаторов и труб отопления. Облицовка стен плиткой у раковин. Электромонтажные работы. </w:t>
            </w:r>
          </w:p>
        </w:tc>
        <w:tc>
          <w:tcPr>
            <w:tcW w:w="2088" w:type="dxa"/>
          </w:tcPr>
          <w:p w:rsidR="005D034D" w:rsidRPr="005D034D" w:rsidRDefault="005D034D" w:rsidP="00F231EE">
            <w:pPr>
              <w:jc w:val="center"/>
            </w:pPr>
            <w:r w:rsidRPr="005D034D">
              <w:t>87 300,00</w:t>
            </w:r>
          </w:p>
        </w:tc>
      </w:tr>
      <w:tr w:rsidR="005D034D" w:rsidRPr="005D034D" w:rsidTr="00F231EE">
        <w:trPr>
          <w:trHeight w:val="459"/>
        </w:trPr>
        <w:tc>
          <w:tcPr>
            <w:tcW w:w="2414" w:type="dxa"/>
          </w:tcPr>
          <w:p w:rsidR="005D034D" w:rsidRPr="005D034D" w:rsidRDefault="005D034D" w:rsidP="005D034D">
            <w:r w:rsidRPr="005D034D">
              <w:t>Поликлиника</w:t>
            </w:r>
          </w:p>
        </w:tc>
        <w:tc>
          <w:tcPr>
            <w:tcW w:w="5280" w:type="dxa"/>
          </w:tcPr>
          <w:p w:rsidR="005D034D" w:rsidRPr="005D034D" w:rsidRDefault="005D034D" w:rsidP="005D034D">
            <w:r w:rsidRPr="005D034D">
              <w:t>Ремонт кабинета терапевта. Окраска стен, потолков, оконных и дверных блоков, радиаторов и труб отопления, откосов. Электромонтажные работы.</w:t>
            </w:r>
          </w:p>
        </w:tc>
        <w:tc>
          <w:tcPr>
            <w:tcW w:w="2088" w:type="dxa"/>
          </w:tcPr>
          <w:p w:rsidR="005D034D" w:rsidRPr="005D034D" w:rsidRDefault="005D034D" w:rsidP="00F231EE">
            <w:pPr>
              <w:jc w:val="center"/>
            </w:pPr>
            <w:r w:rsidRPr="005D034D">
              <w:t>26 970,00</w:t>
            </w:r>
          </w:p>
        </w:tc>
      </w:tr>
      <w:tr w:rsidR="00CD584C" w:rsidRPr="005D034D" w:rsidTr="00F231EE">
        <w:trPr>
          <w:trHeight w:val="349"/>
        </w:trPr>
        <w:tc>
          <w:tcPr>
            <w:tcW w:w="2414" w:type="dxa"/>
          </w:tcPr>
          <w:p w:rsidR="00CD584C" w:rsidRPr="005D034D" w:rsidRDefault="00CD584C" w:rsidP="00F231EE">
            <w:pPr>
              <w:jc w:val="both"/>
            </w:pPr>
            <w:r w:rsidRPr="005D034D">
              <w:t>Итого</w:t>
            </w:r>
          </w:p>
        </w:tc>
        <w:tc>
          <w:tcPr>
            <w:tcW w:w="5280" w:type="dxa"/>
          </w:tcPr>
          <w:p w:rsidR="00CD584C" w:rsidRPr="005D034D" w:rsidRDefault="00CD584C" w:rsidP="00F231EE">
            <w:pPr>
              <w:jc w:val="both"/>
            </w:pPr>
          </w:p>
        </w:tc>
        <w:tc>
          <w:tcPr>
            <w:tcW w:w="2088" w:type="dxa"/>
          </w:tcPr>
          <w:p w:rsidR="00CD584C" w:rsidRPr="005D034D" w:rsidRDefault="005D034D" w:rsidP="00F231EE">
            <w:pPr>
              <w:jc w:val="center"/>
              <w:rPr>
                <w:b/>
                <w:bCs/>
              </w:rPr>
            </w:pPr>
            <w:r w:rsidRPr="005D034D">
              <w:rPr>
                <w:b/>
                <w:bCs/>
              </w:rPr>
              <w:t>231 923,75</w:t>
            </w:r>
          </w:p>
        </w:tc>
      </w:tr>
    </w:tbl>
    <w:p w:rsidR="00CD584C" w:rsidRPr="003F7ECB" w:rsidRDefault="00CD584C" w:rsidP="00CD584C"/>
    <w:p w:rsidR="00CD584C" w:rsidRPr="00465568" w:rsidRDefault="00CD584C" w:rsidP="00CD584C">
      <w:pPr>
        <w:rPr>
          <w:highlight w:val="yellow"/>
        </w:rPr>
      </w:pPr>
    </w:p>
    <w:p w:rsidR="00CD584C" w:rsidRDefault="00CD584C" w:rsidP="00CD584C">
      <w:pPr>
        <w:jc w:val="both"/>
      </w:pPr>
      <w:r w:rsidRPr="005D034D">
        <w:t xml:space="preserve">5.Приобретение оборудования и иных основных средств: </w:t>
      </w:r>
    </w:p>
    <w:tbl>
      <w:tblPr>
        <w:tblStyle w:val="af1"/>
        <w:tblW w:w="0" w:type="auto"/>
        <w:tblLook w:val="04A0"/>
      </w:tblPr>
      <w:tblGrid>
        <w:gridCol w:w="6629"/>
        <w:gridCol w:w="1559"/>
        <w:gridCol w:w="1665"/>
      </w:tblGrid>
      <w:tr w:rsidR="005D034D" w:rsidTr="005D034D">
        <w:tc>
          <w:tcPr>
            <w:tcW w:w="6629" w:type="dxa"/>
          </w:tcPr>
          <w:p w:rsidR="005D034D" w:rsidRPr="005D034D" w:rsidRDefault="005D034D" w:rsidP="00CD584C">
            <w:pPr>
              <w:jc w:val="both"/>
              <w:rPr>
                <w:b/>
              </w:rPr>
            </w:pPr>
            <w:r w:rsidRPr="005D034D">
              <w:rPr>
                <w:b/>
              </w:rPr>
              <w:t>Наименование</w:t>
            </w:r>
          </w:p>
        </w:tc>
        <w:tc>
          <w:tcPr>
            <w:tcW w:w="1559" w:type="dxa"/>
          </w:tcPr>
          <w:p w:rsidR="005D034D" w:rsidRPr="005D034D" w:rsidRDefault="005D034D" w:rsidP="00CD584C">
            <w:pPr>
              <w:jc w:val="both"/>
              <w:rPr>
                <w:b/>
              </w:rPr>
            </w:pPr>
            <w:r w:rsidRPr="005D034D">
              <w:rPr>
                <w:b/>
              </w:rPr>
              <w:t>Количество</w:t>
            </w:r>
          </w:p>
        </w:tc>
        <w:tc>
          <w:tcPr>
            <w:tcW w:w="1665" w:type="dxa"/>
          </w:tcPr>
          <w:p w:rsidR="005D034D" w:rsidRPr="005D034D" w:rsidRDefault="00B77467" w:rsidP="005D034D">
            <w:pPr>
              <w:jc w:val="both"/>
              <w:rPr>
                <w:b/>
                <w:lang w:val="en-US"/>
              </w:rPr>
            </w:pPr>
            <w:r>
              <w:rPr>
                <w:b/>
              </w:rPr>
              <w:t>Сумма</w:t>
            </w:r>
            <w:r w:rsidR="005D034D">
              <w:rPr>
                <w:b/>
              </w:rPr>
              <w:t>, руб.</w:t>
            </w:r>
          </w:p>
        </w:tc>
      </w:tr>
      <w:tr w:rsidR="005D034D" w:rsidTr="005D034D">
        <w:tc>
          <w:tcPr>
            <w:tcW w:w="6629" w:type="dxa"/>
          </w:tcPr>
          <w:p w:rsidR="005D034D" w:rsidRPr="005D034D" w:rsidRDefault="005D034D" w:rsidP="00CD584C">
            <w:pPr>
              <w:jc w:val="both"/>
            </w:pPr>
            <w:r>
              <w:t xml:space="preserve">Автомобиль легковой </w:t>
            </w:r>
            <w:r>
              <w:rPr>
                <w:lang w:val="en-US"/>
              </w:rPr>
              <w:t>LADA</w:t>
            </w:r>
            <w:r w:rsidRPr="005D034D">
              <w:t xml:space="preserve"> </w:t>
            </w:r>
            <w:r>
              <w:rPr>
                <w:lang w:val="en-US"/>
              </w:rPr>
              <w:t>NIVA</w:t>
            </w:r>
            <w:r w:rsidRPr="005D034D">
              <w:t xml:space="preserve"> </w:t>
            </w:r>
            <w:r>
              <w:rPr>
                <w:lang w:val="en-US"/>
              </w:rPr>
              <w:t>TRAVEL</w:t>
            </w:r>
            <w:r w:rsidRPr="005D034D">
              <w:t xml:space="preserve"> (</w:t>
            </w:r>
            <w:r>
              <w:rPr>
                <w:lang w:val="en-US"/>
              </w:rPr>
              <w:t>O</w:t>
            </w:r>
            <w:r w:rsidRPr="005D034D">
              <w:t>564</w:t>
            </w:r>
            <w:r>
              <w:rPr>
                <w:lang w:val="en-US"/>
              </w:rPr>
              <w:t>OA</w:t>
            </w:r>
            <w:r w:rsidRPr="005D034D">
              <w:t>29)</w:t>
            </w:r>
          </w:p>
        </w:tc>
        <w:tc>
          <w:tcPr>
            <w:tcW w:w="1559" w:type="dxa"/>
          </w:tcPr>
          <w:p w:rsidR="005D034D" w:rsidRPr="005D034D" w:rsidRDefault="005D034D" w:rsidP="00513ABC">
            <w:pPr>
              <w:jc w:val="center"/>
            </w:pPr>
            <w:r w:rsidRPr="005D034D">
              <w:t>1</w:t>
            </w:r>
          </w:p>
        </w:tc>
        <w:tc>
          <w:tcPr>
            <w:tcW w:w="1665" w:type="dxa"/>
          </w:tcPr>
          <w:p w:rsidR="005D034D" w:rsidRPr="005D034D" w:rsidRDefault="005D034D" w:rsidP="00513ABC">
            <w:pPr>
              <w:jc w:val="center"/>
            </w:pPr>
            <w:r>
              <w:t>1</w:t>
            </w:r>
            <w:r w:rsidR="00B77467">
              <w:t> </w:t>
            </w:r>
            <w:r>
              <w:t>798</w:t>
            </w:r>
            <w:r w:rsidR="00B77467">
              <w:t xml:space="preserve"> </w:t>
            </w:r>
            <w:r>
              <w:t>000,</w:t>
            </w:r>
            <w:r w:rsidRPr="005D034D">
              <w:t>00</w:t>
            </w:r>
          </w:p>
        </w:tc>
      </w:tr>
      <w:tr w:rsidR="005D034D" w:rsidTr="005D034D">
        <w:tc>
          <w:tcPr>
            <w:tcW w:w="6629" w:type="dxa"/>
          </w:tcPr>
          <w:p w:rsidR="005D034D" w:rsidRDefault="00B77467" w:rsidP="00CD584C">
            <w:pPr>
              <w:jc w:val="both"/>
            </w:pPr>
            <w:r>
              <w:t xml:space="preserve">Аппарат флюорографический Р-600 «Флюоро» </w:t>
            </w:r>
          </w:p>
        </w:tc>
        <w:tc>
          <w:tcPr>
            <w:tcW w:w="1559" w:type="dxa"/>
          </w:tcPr>
          <w:p w:rsidR="005D034D" w:rsidRDefault="00B77467" w:rsidP="00513ABC">
            <w:pPr>
              <w:jc w:val="center"/>
            </w:pPr>
            <w:r>
              <w:t>1</w:t>
            </w:r>
          </w:p>
        </w:tc>
        <w:tc>
          <w:tcPr>
            <w:tcW w:w="1665" w:type="dxa"/>
          </w:tcPr>
          <w:p w:rsidR="005D034D" w:rsidRDefault="00B77467" w:rsidP="00513ABC">
            <w:pPr>
              <w:jc w:val="center"/>
            </w:pPr>
            <w:r>
              <w:t>10 878 000,00</w:t>
            </w:r>
          </w:p>
        </w:tc>
      </w:tr>
      <w:tr w:rsidR="005D034D" w:rsidTr="005D034D">
        <w:tc>
          <w:tcPr>
            <w:tcW w:w="6629" w:type="dxa"/>
          </w:tcPr>
          <w:p w:rsidR="005D034D" w:rsidRDefault="00B77467" w:rsidP="00CD584C">
            <w:pPr>
              <w:jc w:val="both"/>
            </w:pPr>
            <w:r>
              <w:t>Кровать больничная КФЗ-01-«МСК»</w:t>
            </w:r>
          </w:p>
        </w:tc>
        <w:tc>
          <w:tcPr>
            <w:tcW w:w="1559" w:type="dxa"/>
          </w:tcPr>
          <w:p w:rsidR="005D034D" w:rsidRDefault="00B77467" w:rsidP="00513ABC">
            <w:pPr>
              <w:jc w:val="center"/>
            </w:pPr>
            <w:r>
              <w:t>8</w:t>
            </w:r>
          </w:p>
        </w:tc>
        <w:tc>
          <w:tcPr>
            <w:tcW w:w="1665" w:type="dxa"/>
          </w:tcPr>
          <w:p w:rsidR="005D034D" w:rsidRDefault="00B77467" w:rsidP="00513ABC">
            <w:pPr>
              <w:jc w:val="center"/>
            </w:pPr>
            <w:r>
              <w:t>310 840,00</w:t>
            </w:r>
          </w:p>
        </w:tc>
      </w:tr>
      <w:tr w:rsidR="005D034D" w:rsidTr="005D034D">
        <w:tc>
          <w:tcPr>
            <w:tcW w:w="6629" w:type="dxa"/>
          </w:tcPr>
          <w:p w:rsidR="005D034D" w:rsidRDefault="00B77467" w:rsidP="00CD584C">
            <w:pPr>
              <w:jc w:val="both"/>
            </w:pPr>
            <w:r>
              <w:t>Лапароскоп оптический жесткий</w:t>
            </w:r>
          </w:p>
        </w:tc>
        <w:tc>
          <w:tcPr>
            <w:tcW w:w="1559" w:type="dxa"/>
          </w:tcPr>
          <w:p w:rsidR="005D034D" w:rsidRDefault="00B77467" w:rsidP="00513ABC">
            <w:pPr>
              <w:jc w:val="center"/>
            </w:pPr>
            <w:r>
              <w:t>2</w:t>
            </w:r>
          </w:p>
        </w:tc>
        <w:tc>
          <w:tcPr>
            <w:tcW w:w="1665" w:type="dxa"/>
          </w:tcPr>
          <w:p w:rsidR="005D034D" w:rsidRDefault="00B77467" w:rsidP="00513ABC">
            <w:pPr>
              <w:jc w:val="center"/>
            </w:pPr>
            <w:r>
              <w:t>277 444,00</w:t>
            </w:r>
          </w:p>
        </w:tc>
      </w:tr>
      <w:tr w:rsidR="005D034D" w:rsidTr="005D034D">
        <w:tc>
          <w:tcPr>
            <w:tcW w:w="6629" w:type="dxa"/>
          </w:tcPr>
          <w:p w:rsidR="005D034D" w:rsidRDefault="00B77467" w:rsidP="00CD584C">
            <w:pPr>
              <w:jc w:val="both"/>
            </w:pPr>
            <w:r>
              <w:t>Маммограф рентгеновский «Маммо-4МТ-Плюс»</w:t>
            </w:r>
          </w:p>
        </w:tc>
        <w:tc>
          <w:tcPr>
            <w:tcW w:w="1559" w:type="dxa"/>
          </w:tcPr>
          <w:p w:rsidR="005D034D" w:rsidRDefault="00B77467" w:rsidP="00513ABC">
            <w:pPr>
              <w:jc w:val="center"/>
            </w:pPr>
            <w:r>
              <w:t>1</w:t>
            </w:r>
          </w:p>
        </w:tc>
        <w:tc>
          <w:tcPr>
            <w:tcW w:w="1665" w:type="dxa"/>
          </w:tcPr>
          <w:p w:rsidR="005D034D" w:rsidRDefault="00B77467" w:rsidP="00513ABC">
            <w:pPr>
              <w:jc w:val="center"/>
            </w:pPr>
            <w:r>
              <w:t>14 883 333,33</w:t>
            </w:r>
          </w:p>
        </w:tc>
      </w:tr>
      <w:tr w:rsidR="005D034D" w:rsidTr="005D034D">
        <w:tc>
          <w:tcPr>
            <w:tcW w:w="6629" w:type="dxa"/>
          </w:tcPr>
          <w:p w:rsidR="005D034D" w:rsidRPr="00B77467" w:rsidRDefault="00B77467" w:rsidP="00CD584C">
            <w:pPr>
              <w:jc w:val="both"/>
            </w:pPr>
            <w:r>
              <w:t>Отсасыватель медицинский «ARMED»: 7А-23В</w:t>
            </w:r>
          </w:p>
        </w:tc>
        <w:tc>
          <w:tcPr>
            <w:tcW w:w="1559" w:type="dxa"/>
          </w:tcPr>
          <w:p w:rsidR="005D034D" w:rsidRDefault="00B77467" w:rsidP="00513ABC">
            <w:pPr>
              <w:jc w:val="center"/>
            </w:pPr>
            <w:r>
              <w:t>2</w:t>
            </w:r>
          </w:p>
        </w:tc>
        <w:tc>
          <w:tcPr>
            <w:tcW w:w="1665" w:type="dxa"/>
          </w:tcPr>
          <w:p w:rsidR="005D034D" w:rsidRDefault="00B77467" w:rsidP="00513ABC">
            <w:pPr>
              <w:jc w:val="center"/>
            </w:pPr>
            <w:r>
              <w:t>32 600,00</w:t>
            </w:r>
          </w:p>
        </w:tc>
      </w:tr>
      <w:tr w:rsidR="005D034D" w:rsidTr="005D034D">
        <w:tc>
          <w:tcPr>
            <w:tcW w:w="6629" w:type="dxa"/>
          </w:tcPr>
          <w:p w:rsidR="005D034D" w:rsidRDefault="00B77467" w:rsidP="00CD584C">
            <w:pPr>
              <w:jc w:val="both"/>
            </w:pPr>
            <w:r>
              <w:t>Стол операционный универсальный, электромеханический, с питанием от сети</w:t>
            </w:r>
          </w:p>
        </w:tc>
        <w:tc>
          <w:tcPr>
            <w:tcW w:w="1559" w:type="dxa"/>
          </w:tcPr>
          <w:p w:rsidR="005D034D" w:rsidRDefault="00B77467" w:rsidP="00513ABC">
            <w:pPr>
              <w:jc w:val="center"/>
            </w:pPr>
            <w:r>
              <w:t>1</w:t>
            </w:r>
          </w:p>
        </w:tc>
        <w:tc>
          <w:tcPr>
            <w:tcW w:w="1665" w:type="dxa"/>
          </w:tcPr>
          <w:p w:rsidR="005D034D" w:rsidRDefault="00B77467" w:rsidP="00513ABC">
            <w:pPr>
              <w:jc w:val="center"/>
            </w:pPr>
            <w:r>
              <w:t>870 000,00</w:t>
            </w:r>
          </w:p>
        </w:tc>
      </w:tr>
    </w:tbl>
    <w:p w:rsidR="005D034D" w:rsidRPr="005D034D" w:rsidRDefault="005D034D" w:rsidP="00CD584C">
      <w:pPr>
        <w:jc w:val="both"/>
      </w:pPr>
    </w:p>
    <w:p w:rsidR="005D034D" w:rsidRDefault="005D034D" w:rsidP="00CD584C">
      <w:pPr>
        <w:jc w:val="both"/>
        <w:rPr>
          <w:highlight w:val="yellow"/>
        </w:rPr>
      </w:pPr>
    </w:p>
    <w:p w:rsidR="00CD584C" w:rsidRPr="00513ABC" w:rsidRDefault="00CD584C" w:rsidP="00CD584C">
      <w:pPr>
        <w:jc w:val="both"/>
        <w:rPr>
          <w:color w:val="000000" w:themeColor="text1"/>
        </w:rPr>
      </w:pPr>
      <w:r w:rsidRPr="00513ABC">
        <w:t>6</w:t>
      </w:r>
      <w:r w:rsidRPr="00513ABC">
        <w:rPr>
          <w:color w:val="000000" w:themeColor="text1"/>
        </w:rPr>
        <w:t>. Вакцинация населения, чел.:</w:t>
      </w:r>
    </w:p>
    <w:p w:rsidR="00CD584C" w:rsidRPr="00513ABC" w:rsidRDefault="00CD584C" w:rsidP="00CD584C">
      <w:pPr>
        <w:jc w:val="both"/>
        <w:rPr>
          <w:color w:val="000000" w:themeColor="text1"/>
        </w:rPr>
      </w:pPr>
      <w:r w:rsidRPr="00513ABC">
        <w:rPr>
          <w:color w:val="000000" w:themeColor="text1"/>
        </w:rPr>
        <w:t xml:space="preserve">Привито против полиомиелита: вакцинация - </w:t>
      </w:r>
      <w:r w:rsidR="00513ABC">
        <w:rPr>
          <w:color w:val="000000" w:themeColor="text1"/>
        </w:rPr>
        <w:t>174</w:t>
      </w:r>
      <w:r w:rsidRPr="00513ABC">
        <w:rPr>
          <w:color w:val="000000" w:themeColor="text1"/>
        </w:rPr>
        <w:t xml:space="preserve">, ревакцинация - </w:t>
      </w:r>
      <w:r w:rsidR="00513ABC">
        <w:rPr>
          <w:color w:val="000000" w:themeColor="text1"/>
        </w:rPr>
        <w:t>656</w:t>
      </w:r>
      <w:r w:rsidRPr="00513ABC">
        <w:rPr>
          <w:color w:val="000000" w:themeColor="text1"/>
        </w:rPr>
        <w:t xml:space="preserve">. </w:t>
      </w:r>
    </w:p>
    <w:p w:rsidR="00CD584C" w:rsidRPr="00513ABC" w:rsidRDefault="00CD584C" w:rsidP="00CD584C">
      <w:pPr>
        <w:jc w:val="both"/>
        <w:rPr>
          <w:color w:val="000000" w:themeColor="text1"/>
        </w:rPr>
      </w:pPr>
      <w:r w:rsidRPr="00513ABC">
        <w:rPr>
          <w:color w:val="000000" w:themeColor="text1"/>
        </w:rPr>
        <w:t>Привито против гепатита "В": вакцинация –</w:t>
      </w:r>
      <w:r w:rsidR="00513ABC">
        <w:rPr>
          <w:color w:val="000000" w:themeColor="text1"/>
        </w:rPr>
        <w:t>197</w:t>
      </w:r>
      <w:r w:rsidRPr="00513ABC">
        <w:rPr>
          <w:color w:val="000000" w:themeColor="text1"/>
        </w:rPr>
        <w:t xml:space="preserve">, ревакцинация - </w:t>
      </w:r>
      <w:r w:rsidR="00513ABC">
        <w:rPr>
          <w:color w:val="000000" w:themeColor="text1"/>
        </w:rPr>
        <w:t>0</w:t>
      </w:r>
      <w:r w:rsidRPr="00513ABC">
        <w:rPr>
          <w:color w:val="000000" w:themeColor="text1"/>
        </w:rPr>
        <w:t>,</w:t>
      </w:r>
    </w:p>
    <w:p w:rsidR="00CD584C" w:rsidRPr="00513ABC" w:rsidRDefault="00CD584C" w:rsidP="00CD584C">
      <w:pPr>
        <w:jc w:val="both"/>
        <w:rPr>
          <w:color w:val="000000" w:themeColor="text1"/>
        </w:rPr>
      </w:pPr>
      <w:r w:rsidRPr="00513ABC">
        <w:rPr>
          <w:color w:val="000000" w:themeColor="text1"/>
        </w:rPr>
        <w:t xml:space="preserve">Привито против кори: вакцинация - </w:t>
      </w:r>
      <w:r w:rsidR="00513ABC">
        <w:rPr>
          <w:color w:val="000000" w:themeColor="text1"/>
        </w:rPr>
        <w:t>234</w:t>
      </w:r>
      <w:r w:rsidRPr="00513ABC">
        <w:rPr>
          <w:color w:val="000000" w:themeColor="text1"/>
        </w:rPr>
        <w:t xml:space="preserve">, ревакцинация – </w:t>
      </w:r>
      <w:r w:rsidR="00513ABC">
        <w:rPr>
          <w:color w:val="000000" w:themeColor="text1"/>
        </w:rPr>
        <w:t>326</w:t>
      </w:r>
      <w:r w:rsidRPr="00513ABC">
        <w:rPr>
          <w:color w:val="000000" w:themeColor="text1"/>
        </w:rPr>
        <w:t>,</w:t>
      </w:r>
    </w:p>
    <w:p w:rsidR="00CD584C" w:rsidRPr="00513ABC" w:rsidRDefault="00CD584C" w:rsidP="00CD584C">
      <w:pPr>
        <w:jc w:val="both"/>
        <w:rPr>
          <w:color w:val="000000" w:themeColor="text1"/>
        </w:rPr>
      </w:pPr>
      <w:r w:rsidRPr="00513ABC">
        <w:rPr>
          <w:color w:val="000000" w:themeColor="text1"/>
        </w:rPr>
        <w:t xml:space="preserve">Привито против </w:t>
      </w:r>
      <w:r w:rsidRPr="00513ABC">
        <w:rPr>
          <w:color w:val="000000" w:themeColor="text1"/>
          <w:lang w:val="en-US"/>
        </w:rPr>
        <w:t>COVID</w:t>
      </w:r>
      <w:r w:rsidRPr="00513ABC">
        <w:rPr>
          <w:color w:val="000000" w:themeColor="text1"/>
        </w:rPr>
        <w:t>-19: вакцинация –</w:t>
      </w:r>
      <w:r w:rsidR="00513ABC">
        <w:rPr>
          <w:color w:val="000000" w:themeColor="text1"/>
        </w:rPr>
        <w:t>370</w:t>
      </w:r>
      <w:r w:rsidRPr="00513ABC">
        <w:rPr>
          <w:color w:val="000000" w:themeColor="text1"/>
        </w:rPr>
        <w:t>.</w:t>
      </w:r>
    </w:p>
    <w:p w:rsidR="00CD584C" w:rsidRPr="00465568" w:rsidRDefault="00CD584C" w:rsidP="00CD584C">
      <w:pPr>
        <w:jc w:val="both"/>
        <w:rPr>
          <w:color w:val="000000" w:themeColor="text1"/>
          <w:highlight w:val="yellow"/>
        </w:rPr>
      </w:pPr>
    </w:p>
    <w:p w:rsidR="00BB63FC" w:rsidRPr="00F91976" w:rsidRDefault="00954741" w:rsidP="00954741">
      <w:pPr>
        <w:ind w:left="426"/>
        <w:jc w:val="center"/>
        <w:rPr>
          <w:b/>
        </w:rPr>
      </w:pPr>
      <w:r w:rsidRPr="00F91976">
        <w:rPr>
          <w:b/>
        </w:rPr>
        <w:t>2</w:t>
      </w:r>
      <w:r w:rsidR="001E7EC2" w:rsidRPr="00F91976">
        <w:rPr>
          <w:b/>
        </w:rPr>
        <w:t>1</w:t>
      </w:r>
      <w:r w:rsidRPr="00F91976">
        <w:rPr>
          <w:b/>
        </w:rPr>
        <w:t xml:space="preserve">. </w:t>
      </w:r>
      <w:r w:rsidR="00FA0CB1" w:rsidRPr="00F91976">
        <w:rPr>
          <w:b/>
        </w:rPr>
        <w:t>Образование</w:t>
      </w:r>
    </w:p>
    <w:p w:rsidR="00163020" w:rsidRPr="00F91976" w:rsidRDefault="00163020" w:rsidP="001F579F">
      <w:pPr>
        <w:ind w:left="426"/>
        <w:jc w:val="center"/>
        <w:rPr>
          <w:b/>
        </w:rPr>
      </w:pPr>
    </w:p>
    <w:p w:rsidR="00154248" w:rsidRDefault="00F85487" w:rsidP="002D609C">
      <w:pPr>
        <w:spacing w:after="120"/>
        <w:jc w:val="center"/>
        <w:rPr>
          <w:rFonts w:eastAsiaTheme="majorEastAsia" w:cstheme="majorBidi"/>
          <w:b/>
          <w:bCs/>
          <w:sz w:val="20"/>
          <w:szCs w:val="20"/>
        </w:rPr>
      </w:pPr>
      <w:bookmarkStart w:id="2" w:name="_Toc73535978"/>
      <w:bookmarkStart w:id="3" w:name="_Toc94598355"/>
      <w:bookmarkStart w:id="4" w:name="_Toc95288850"/>
      <w:r w:rsidRPr="00F91976">
        <w:rPr>
          <w:rFonts w:eastAsiaTheme="majorEastAsia" w:cstheme="majorBidi"/>
          <w:b/>
          <w:bCs/>
        </w:rPr>
        <w:t>21.1.</w:t>
      </w:r>
      <w:r w:rsidR="00154248" w:rsidRPr="00F91976">
        <w:rPr>
          <w:rFonts w:eastAsiaTheme="majorEastAsia" w:cstheme="majorBidi"/>
          <w:b/>
          <w:bCs/>
          <w:sz w:val="20"/>
          <w:szCs w:val="20"/>
        </w:rPr>
        <w:t>МУНИЦИПАЛЬНАЯ СЕТЬ ОБРАЗОВАТЕЛЬНЫХ УЧРЕЖДЕНИЙ</w:t>
      </w:r>
      <w:bookmarkEnd w:id="2"/>
      <w:bookmarkEnd w:id="3"/>
      <w:bookmarkEnd w:id="4"/>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8"/>
        <w:gridCol w:w="2169"/>
        <w:gridCol w:w="2169"/>
        <w:gridCol w:w="2169"/>
      </w:tblGrid>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bookmarkStart w:id="5" w:name="_Toc32393431"/>
            <w:bookmarkStart w:id="6" w:name="_Toc32935947"/>
            <w:bookmarkStart w:id="7" w:name="_Toc73535979"/>
            <w:r w:rsidRPr="00906686">
              <w:t> </w:t>
            </w:r>
          </w:p>
          <w:p w:rsidR="00F91976" w:rsidRPr="00906686" w:rsidRDefault="00F91976" w:rsidP="00F91976">
            <w:r w:rsidRPr="00906686">
              <w:t> </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На 01.09.2021</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На 01.09.2022</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rPr>
                <w:bCs/>
                <w:color w:val="000000"/>
              </w:rPr>
            </w:pPr>
            <w:r w:rsidRPr="00906686">
              <w:rPr>
                <w:bCs/>
                <w:color w:val="000000"/>
              </w:rPr>
              <w:t>На 01.09.2023</w:t>
            </w:r>
          </w:p>
        </w:tc>
      </w:tr>
      <w:tr w:rsidR="00F91976" w:rsidRPr="00906686" w:rsidTr="004A024D">
        <w:trPr>
          <w:trHeight w:val="1155"/>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учащихся</w:t>
            </w:r>
          </w:p>
          <w:p w:rsidR="00F91976" w:rsidRPr="00906686" w:rsidRDefault="00F91976" w:rsidP="00F91976">
            <w:pPr>
              <w:jc w:val="center"/>
            </w:pPr>
          </w:p>
          <w:p w:rsidR="00F91976" w:rsidRPr="00906686" w:rsidRDefault="00F91976" w:rsidP="00F91976">
            <w:pPr>
              <w:jc w:val="center"/>
            </w:pPr>
            <w:r w:rsidRPr="00906686">
              <w:rPr>
                <w:bCs/>
                <w:color w:val="000000"/>
              </w:rPr>
              <w:t>в УКП</w:t>
            </w:r>
          </w:p>
          <w:p w:rsidR="00F91976" w:rsidRPr="00906686" w:rsidRDefault="00F91976" w:rsidP="00F91976">
            <w:pPr>
              <w:jc w:val="center"/>
            </w:pPr>
          </w:p>
          <w:p w:rsidR="00F91976" w:rsidRPr="00906686" w:rsidRDefault="00F91976" w:rsidP="00F91976">
            <w:pPr>
              <w:jc w:val="center"/>
            </w:pPr>
            <w:r w:rsidRPr="00906686">
              <w:rPr>
                <w:bCs/>
                <w:color w:val="000000"/>
              </w:rPr>
              <w:t>проживает в интернатах</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3245</w:t>
            </w:r>
            <w:r w:rsidRPr="00906686">
              <w:rPr>
                <w:color w:val="000000"/>
              </w:rPr>
              <w:t>чел.</w:t>
            </w:r>
          </w:p>
          <w:p w:rsidR="00F91976" w:rsidRPr="00906686" w:rsidRDefault="00F91976" w:rsidP="00F91976">
            <w:r w:rsidRPr="00906686">
              <w:t> </w:t>
            </w:r>
          </w:p>
          <w:p w:rsidR="00F91976" w:rsidRPr="00906686" w:rsidRDefault="00F91976" w:rsidP="00F91976">
            <w:pPr>
              <w:jc w:val="center"/>
            </w:pPr>
            <w:r w:rsidRPr="00906686">
              <w:rPr>
                <w:bCs/>
                <w:color w:val="000000"/>
              </w:rPr>
              <w:t>17</w:t>
            </w:r>
            <w:r w:rsidRPr="00906686">
              <w:rPr>
                <w:color w:val="000000"/>
              </w:rPr>
              <w:t>чел.</w:t>
            </w:r>
          </w:p>
          <w:p w:rsidR="00F91976" w:rsidRPr="00906686" w:rsidRDefault="00F91976" w:rsidP="00F91976">
            <w:pPr>
              <w:jc w:val="center"/>
            </w:pPr>
            <w:r w:rsidRPr="00906686">
              <w:t> </w:t>
            </w:r>
          </w:p>
          <w:p w:rsidR="00F91976" w:rsidRPr="00906686" w:rsidRDefault="00F91976" w:rsidP="00F91976">
            <w:pPr>
              <w:jc w:val="center"/>
            </w:pPr>
            <w:r w:rsidRPr="00906686">
              <w:rPr>
                <w:bCs/>
                <w:color w:val="000000"/>
              </w:rPr>
              <w:t>51</w:t>
            </w:r>
            <w:r w:rsidRPr="00906686">
              <w:rPr>
                <w:color w:val="000000"/>
              </w:rPr>
              <w:t>чел.</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3199</w:t>
            </w:r>
            <w:r w:rsidRPr="00906686">
              <w:rPr>
                <w:color w:val="000000"/>
              </w:rPr>
              <w:t>чел. (-46)</w:t>
            </w:r>
          </w:p>
          <w:p w:rsidR="00F91976" w:rsidRPr="00906686" w:rsidRDefault="00F91976" w:rsidP="00F91976">
            <w:pPr>
              <w:jc w:val="center"/>
            </w:pPr>
            <w:r w:rsidRPr="00906686">
              <w:t> </w:t>
            </w:r>
          </w:p>
          <w:p w:rsidR="00F91976" w:rsidRPr="00906686" w:rsidRDefault="00F91976" w:rsidP="00F91976">
            <w:pPr>
              <w:jc w:val="center"/>
            </w:pPr>
            <w:r w:rsidRPr="00906686">
              <w:rPr>
                <w:bCs/>
                <w:color w:val="000000"/>
              </w:rPr>
              <w:t>16</w:t>
            </w:r>
            <w:r w:rsidRPr="00906686">
              <w:rPr>
                <w:color w:val="000000"/>
              </w:rPr>
              <w:t>чел. (-1)</w:t>
            </w:r>
          </w:p>
          <w:p w:rsidR="00F91976" w:rsidRPr="00906686" w:rsidRDefault="00F91976" w:rsidP="00F91976">
            <w:pPr>
              <w:jc w:val="center"/>
            </w:pPr>
            <w:r w:rsidRPr="00906686">
              <w:t> </w:t>
            </w:r>
          </w:p>
          <w:p w:rsidR="00F91976" w:rsidRPr="00906686" w:rsidRDefault="00F91976" w:rsidP="00F91976">
            <w:pPr>
              <w:jc w:val="center"/>
            </w:pPr>
            <w:r w:rsidRPr="00906686">
              <w:rPr>
                <w:bCs/>
                <w:color w:val="000000"/>
              </w:rPr>
              <w:t>35</w:t>
            </w:r>
            <w:r w:rsidRPr="00906686">
              <w:rPr>
                <w:color w:val="000000"/>
              </w:rPr>
              <w:t>чел. (-16)</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t>3136</w:t>
            </w:r>
            <w:r w:rsidRPr="00906686">
              <w:rPr>
                <w:color w:val="000000"/>
              </w:rPr>
              <w:t xml:space="preserve"> чел. </w:t>
            </w:r>
            <w:r w:rsidRPr="00906686">
              <w:t>(-63)</w:t>
            </w:r>
          </w:p>
          <w:p w:rsidR="00F91976" w:rsidRPr="00906686" w:rsidRDefault="00F91976" w:rsidP="00F91976">
            <w:pPr>
              <w:jc w:val="center"/>
            </w:pPr>
          </w:p>
          <w:p w:rsidR="00F91976" w:rsidRPr="00906686" w:rsidRDefault="00F91976" w:rsidP="00F91976">
            <w:pPr>
              <w:jc w:val="center"/>
            </w:pPr>
            <w:r w:rsidRPr="00906686">
              <w:t xml:space="preserve">13 </w:t>
            </w:r>
            <w:r w:rsidRPr="00906686">
              <w:rPr>
                <w:color w:val="000000"/>
              </w:rPr>
              <w:t xml:space="preserve">чел. </w:t>
            </w:r>
            <w:r w:rsidRPr="00906686">
              <w:t>(-3)</w:t>
            </w:r>
          </w:p>
          <w:p w:rsidR="00F91976" w:rsidRPr="00906686" w:rsidRDefault="00F91976" w:rsidP="00F91976">
            <w:pPr>
              <w:jc w:val="center"/>
            </w:pPr>
          </w:p>
          <w:p w:rsidR="00F91976" w:rsidRPr="00906686" w:rsidRDefault="00F91976" w:rsidP="00F91976">
            <w:pPr>
              <w:jc w:val="center"/>
              <w:rPr>
                <w:highlight w:val="yellow"/>
              </w:rPr>
            </w:pPr>
            <w:r w:rsidRPr="00906686">
              <w:t xml:space="preserve">42 </w:t>
            </w:r>
            <w:r w:rsidRPr="00906686">
              <w:rPr>
                <w:color w:val="000000"/>
              </w:rPr>
              <w:t xml:space="preserve">чел. </w:t>
            </w:r>
            <w:r w:rsidRPr="00906686">
              <w:t>(+7)</w:t>
            </w:r>
          </w:p>
        </w:tc>
      </w:tr>
      <w:tr w:rsidR="00F91976" w:rsidRPr="00906686" w:rsidTr="004A024D">
        <w:trPr>
          <w:trHeight w:val="507"/>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классов</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262</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261</w:t>
            </w:r>
            <w:r w:rsidRPr="00906686">
              <w:rPr>
                <w:color w:val="000000"/>
              </w:rPr>
              <w:t>(-1)</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highlight w:val="yellow"/>
              </w:rPr>
            </w:pPr>
            <w:r w:rsidRPr="00906686">
              <w:t>248 (-13)</w:t>
            </w:r>
          </w:p>
        </w:tc>
      </w:tr>
      <w:tr w:rsidR="00F91976" w:rsidRPr="00906686" w:rsidTr="004A024D">
        <w:trPr>
          <w:trHeight w:val="429"/>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классов-комплектов</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242</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240</w:t>
            </w:r>
            <w:r w:rsidRPr="00906686">
              <w:rPr>
                <w:color w:val="000000"/>
              </w:rPr>
              <w:t>(-2)</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highlight w:val="yellow"/>
              </w:rPr>
            </w:pPr>
            <w:r w:rsidRPr="00906686">
              <w:t>232 (-8)</w:t>
            </w:r>
          </w:p>
        </w:tc>
      </w:tr>
      <w:tr w:rsidR="00F91976" w:rsidRPr="00906686" w:rsidTr="004A024D">
        <w:trPr>
          <w:trHeight w:val="349"/>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Поступление</w:t>
            </w:r>
          </w:p>
          <w:p w:rsidR="00F91976" w:rsidRPr="00906686" w:rsidRDefault="00F91976" w:rsidP="00F91976">
            <w:pPr>
              <w:jc w:val="center"/>
            </w:pPr>
            <w:r w:rsidRPr="00906686">
              <w:rPr>
                <w:bCs/>
                <w:color w:val="000000"/>
              </w:rPr>
              <w:t>в 1-е классы</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326</w:t>
            </w:r>
            <w:r w:rsidRPr="00906686">
              <w:rPr>
                <w:color w:val="000000"/>
              </w:rPr>
              <w:t>чел.</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301</w:t>
            </w:r>
            <w:r w:rsidRPr="00906686">
              <w:rPr>
                <w:color w:val="000000"/>
              </w:rPr>
              <w:t>чел. (-25)</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highlight w:val="yellow"/>
              </w:rPr>
            </w:pPr>
            <w:r w:rsidRPr="00906686">
              <w:t xml:space="preserve">273 </w:t>
            </w:r>
            <w:r w:rsidRPr="00906686">
              <w:rPr>
                <w:color w:val="000000"/>
              </w:rPr>
              <w:t xml:space="preserve">чел. </w:t>
            </w:r>
            <w:r w:rsidRPr="00906686">
              <w:t>(-28)</w:t>
            </w:r>
          </w:p>
        </w:tc>
      </w:tr>
      <w:tr w:rsidR="00F91976" w:rsidRPr="00906686" w:rsidTr="004A024D">
        <w:trPr>
          <w:trHeight w:val="349"/>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lastRenderedPageBreak/>
              <w:t>Поступление</w:t>
            </w:r>
          </w:p>
          <w:p w:rsidR="00F91976" w:rsidRPr="00906686" w:rsidRDefault="00F91976" w:rsidP="00F91976">
            <w:pPr>
              <w:jc w:val="center"/>
            </w:pPr>
            <w:r w:rsidRPr="00906686">
              <w:rPr>
                <w:bCs/>
                <w:color w:val="000000"/>
              </w:rPr>
              <w:t>в 10-е классы</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127</w:t>
            </w:r>
            <w:r w:rsidRPr="00906686">
              <w:rPr>
                <w:color w:val="000000"/>
              </w:rPr>
              <w:t>чел.</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130</w:t>
            </w:r>
            <w:r w:rsidRPr="00906686">
              <w:rPr>
                <w:color w:val="000000"/>
              </w:rPr>
              <w:t>чел. (+3)</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highlight w:val="yellow"/>
              </w:rPr>
            </w:pPr>
            <w:r w:rsidRPr="00906686">
              <w:t>143</w:t>
            </w:r>
            <w:r w:rsidRPr="00906686">
              <w:rPr>
                <w:color w:val="000000"/>
              </w:rPr>
              <w:t xml:space="preserve"> чел. </w:t>
            </w:r>
            <w:r w:rsidRPr="00906686">
              <w:t>(+13)</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Количество педагогических работников общего и дополнительного образования</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bCs/>
                <w:color w:val="000000"/>
              </w:rPr>
              <w:t>435</w:t>
            </w:r>
            <w:r w:rsidRPr="00906686">
              <w:rPr>
                <w:color w:val="000000"/>
              </w:rPr>
              <w:t>чел.</w:t>
            </w:r>
          </w:p>
          <w:p w:rsidR="00F91976" w:rsidRPr="00906686" w:rsidRDefault="00F91976" w:rsidP="00F91976">
            <w:pPr>
              <w:jc w:val="center"/>
            </w:pPr>
            <w:r w:rsidRPr="00906686">
              <w:rPr>
                <w:color w:val="000000"/>
              </w:rPr>
              <w:t>(в т.ч. 25 внешних совместителей)</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color w:val="000000"/>
              </w:rPr>
              <w:t>428чел.</w:t>
            </w:r>
          </w:p>
          <w:p w:rsidR="00F91976" w:rsidRPr="00906686" w:rsidRDefault="00F91976" w:rsidP="00F91976">
            <w:pPr>
              <w:jc w:val="center"/>
            </w:pPr>
            <w:r w:rsidRPr="00906686">
              <w:rPr>
                <w:color w:val="000000"/>
              </w:rPr>
              <w:t>(в т.ч. 35 внешних совместителей)</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t>426 чел.</w:t>
            </w:r>
          </w:p>
          <w:p w:rsidR="00F91976" w:rsidRPr="00906686" w:rsidRDefault="00F91976" w:rsidP="00F91976">
            <w:pPr>
              <w:jc w:val="center"/>
            </w:pPr>
            <w:r w:rsidRPr="00906686">
              <w:t>(в т.ч. 34 внешних совместителей)</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воспитанников ДОУ</w:t>
            </w:r>
          </w:p>
          <w:p w:rsidR="00F91976" w:rsidRPr="00906686" w:rsidRDefault="00F91976" w:rsidP="00F91976">
            <w:pPr>
              <w:jc w:val="center"/>
            </w:pPr>
            <w:r w:rsidRPr="00906686">
              <w:rPr>
                <w:bCs/>
                <w:color w:val="000000"/>
              </w:rPr>
              <w:t>из них количество</w:t>
            </w:r>
          </w:p>
          <w:p w:rsidR="00F91976" w:rsidRPr="00906686" w:rsidRDefault="00F91976" w:rsidP="00F91976">
            <w:pPr>
              <w:jc w:val="center"/>
            </w:pPr>
            <w:r w:rsidRPr="00906686">
              <w:rPr>
                <w:bCs/>
                <w:color w:val="000000"/>
              </w:rPr>
              <w:t>воспитанников в ЦППРК</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bCs/>
                <w:color w:val="000000"/>
              </w:rPr>
            </w:pPr>
          </w:p>
          <w:p w:rsidR="00F91976" w:rsidRPr="00906686" w:rsidRDefault="00F91976" w:rsidP="00F91976">
            <w:pPr>
              <w:jc w:val="center"/>
            </w:pPr>
            <w:r w:rsidRPr="00906686">
              <w:rPr>
                <w:bCs/>
                <w:color w:val="000000"/>
              </w:rPr>
              <w:t>1453</w:t>
            </w:r>
            <w:r w:rsidRPr="00906686">
              <w:rPr>
                <w:color w:val="000000"/>
              </w:rPr>
              <w:t>чел.</w:t>
            </w:r>
          </w:p>
          <w:p w:rsidR="00F91976" w:rsidRPr="00906686" w:rsidRDefault="00F91976" w:rsidP="00F91976"/>
          <w:p w:rsidR="00F91976" w:rsidRPr="00906686" w:rsidRDefault="00F91976" w:rsidP="00F91976">
            <w:pPr>
              <w:jc w:val="center"/>
            </w:pPr>
            <w:r w:rsidRPr="00906686">
              <w:rPr>
                <w:bCs/>
                <w:color w:val="000000"/>
              </w:rPr>
              <w:t>49</w:t>
            </w:r>
            <w:r w:rsidRPr="00906686">
              <w:rPr>
                <w:color w:val="000000"/>
              </w:rPr>
              <w:t>чел.</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bCs/>
                <w:color w:val="000000"/>
              </w:rPr>
            </w:pPr>
          </w:p>
          <w:p w:rsidR="00F91976" w:rsidRPr="00906686" w:rsidRDefault="00F91976" w:rsidP="00F91976">
            <w:pPr>
              <w:jc w:val="center"/>
            </w:pPr>
            <w:r w:rsidRPr="00906686">
              <w:rPr>
                <w:bCs/>
                <w:color w:val="000000"/>
              </w:rPr>
              <w:t>1377</w:t>
            </w:r>
            <w:r w:rsidRPr="00906686">
              <w:rPr>
                <w:color w:val="000000"/>
              </w:rPr>
              <w:t>чел. (-76)</w:t>
            </w:r>
          </w:p>
          <w:p w:rsidR="00F91976" w:rsidRPr="00906686" w:rsidRDefault="00F91976" w:rsidP="00F91976"/>
          <w:p w:rsidR="00F91976" w:rsidRPr="00906686" w:rsidRDefault="00F91976" w:rsidP="00F91976">
            <w:pPr>
              <w:jc w:val="center"/>
            </w:pPr>
            <w:r w:rsidRPr="00906686">
              <w:rPr>
                <w:bCs/>
                <w:color w:val="000000"/>
              </w:rPr>
              <w:t>47</w:t>
            </w:r>
            <w:r w:rsidRPr="00906686">
              <w:rPr>
                <w:color w:val="000000"/>
              </w:rPr>
              <w:t xml:space="preserve"> чел. (-2)</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bCs/>
                <w:color w:val="000000"/>
                <w:highlight w:val="yellow"/>
              </w:rPr>
            </w:pPr>
          </w:p>
          <w:p w:rsidR="00F91976" w:rsidRPr="00906686" w:rsidRDefault="00F91976" w:rsidP="00F91976">
            <w:pPr>
              <w:jc w:val="center"/>
            </w:pPr>
            <w:r w:rsidRPr="00906686">
              <w:t>1273 чел. (-104)</w:t>
            </w:r>
          </w:p>
          <w:p w:rsidR="00F91976" w:rsidRPr="00906686" w:rsidRDefault="00F91976" w:rsidP="00F91976"/>
          <w:p w:rsidR="00F91976" w:rsidRPr="00906686" w:rsidRDefault="00F91976" w:rsidP="00F91976">
            <w:pPr>
              <w:jc w:val="center"/>
            </w:pPr>
            <w:r w:rsidRPr="00906686">
              <w:t>53 чел. (+6)</w:t>
            </w:r>
          </w:p>
          <w:p w:rsidR="00F91976" w:rsidRPr="00906686" w:rsidRDefault="00F91976" w:rsidP="00F91976">
            <w:pPr>
              <w:jc w:val="center"/>
              <w:rPr>
                <w:bCs/>
                <w:color w:val="000000"/>
                <w:highlight w:val="yellow"/>
              </w:rPr>
            </w:pPr>
          </w:p>
        </w:tc>
      </w:tr>
      <w:tr w:rsidR="00F91976" w:rsidRPr="00906686" w:rsidTr="004A024D">
        <w:trPr>
          <w:trHeight w:val="1486"/>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педагогических работников ДОУ</w:t>
            </w: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r w:rsidRPr="00906686">
              <w:rPr>
                <w:bCs/>
                <w:color w:val="000000"/>
              </w:rPr>
              <w:t>из них педагогических работников в ЦППРК</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color w:val="000000"/>
              </w:rPr>
            </w:pPr>
            <w:r w:rsidRPr="00906686">
              <w:rPr>
                <w:color w:val="000000"/>
              </w:rPr>
              <w:t xml:space="preserve">Воспитатели – </w:t>
            </w:r>
          </w:p>
          <w:p w:rsidR="00F91976" w:rsidRPr="00906686" w:rsidRDefault="00F91976" w:rsidP="00F91976">
            <w:pPr>
              <w:jc w:val="center"/>
            </w:pPr>
            <w:r w:rsidRPr="00906686">
              <w:rPr>
                <w:bCs/>
                <w:color w:val="000000"/>
              </w:rPr>
              <w:t>161</w:t>
            </w:r>
            <w:r w:rsidRPr="00906686">
              <w:rPr>
                <w:color w:val="000000"/>
              </w:rPr>
              <w:t>чел.</w:t>
            </w:r>
          </w:p>
          <w:p w:rsidR="00F91976" w:rsidRPr="00906686" w:rsidRDefault="00F91976" w:rsidP="00F91976">
            <w:pPr>
              <w:jc w:val="center"/>
              <w:rPr>
                <w:color w:val="000000"/>
              </w:rPr>
            </w:pPr>
          </w:p>
          <w:p w:rsidR="00F91976" w:rsidRPr="00906686" w:rsidRDefault="00F91976" w:rsidP="00F91976">
            <w:pPr>
              <w:jc w:val="center"/>
            </w:pPr>
            <w:r w:rsidRPr="00906686">
              <w:rPr>
                <w:color w:val="000000"/>
              </w:rPr>
              <w:t xml:space="preserve">Прочих педагогических работников – </w:t>
            </w:r>
          </w:p>
          <w:p w:rsidR="00F91976" w:rsidRPr="00906686" w:rsidRDefault="00F91976" w:rsidP="00F91976">
            <w:pPr>
              <w:jc w:val="center"/>
            </w:pPr>
            <w:r w:rsidRPr="00906686">
              <w:rPr>
                <w:bCs/>
                <w:color w:val="000000"/>
              </w:rPr>
              <w:t>38</w:t>
            </w:r>
            <w:r w:rsidRPr="00906686">
              <w:rPr>
                <w:color w:val="000000"/>
              </w:rPr>
              <w:t xml:space="preserve"> чел. + </w:t>
            </w:r>
            <w:r w:rsidRPr="00906686">
              <w:rPr>
                <w:bCs/>
                <w:color w:val="000000"/>
              </w:rPr>
              <w:t>7</w:t>
            </w:r>
            <w:r w:rsidRPr="00906686">
              <w:rPr>
                <w:color w:val="000000"/>
              </w:rPr>
              <w:t> чел.</w:t>
            </w:r>
          </w:p>
          <w:p w:rsidR="00F91976" w:rsidRPr="00906686" w:rsidRDefault="00F91976" w:rsidP="00F91976">
            <w:pPr>
              <w:jc w:val="center"/>
            </w:pPr>
            <w:r w:rsidRPr="00906686">
              <w:rPr>
                <w:color w:val="000000"/>
              </w:rPr>
              <w:t>внешних совместителей</w:t>
            </w:r>
          </w:p>
          <w:p w:rsidR="00F91976" w:rsidRPr="00906686" w:rsidRDefault="00F91976" w:rsidP="00F91976">
            <w:pPr>
              <w:jc w:val="center"/>
              <w:rPr>
                <w:color w:val="000000"/>
              </w:rPr>
            </w:pPr>
          </w:p>
          <w:p w:rsidR="00F91976" w:rsidRPr="00906686" w:rsidRDefault="00F91976" w:rsidP="00F91976">
            <w:pPr>
              <w:jc w:val="center"/>
            </w:pPr>
            <w:r w:rsidRPr="00906686">
              <w:rPr>
                <w:color w:val="000000"/>
              </w:rPr>
              <w:t xml:space="preserve">Итого: </w:t>
            </w:r>
            <w:r w:rsidRPr="00906686">
              <w:rPr>
                <w:bCs/>
                <w:color w:val="000000"/>
              </w:rPr>
              <w:t>199</w:t>
            </w:r>
            <w:r w:rsidRPr="00906686">
              <w:rPr>
                <w:color w:val="000000"/>
              </w:rPr>
              <w:t>чел.+</w:t>
            </w:r>
          </w:p>
          <w:p w:rsidR="00F91976" w:rsidRPr="00906686" w:rsidRDefault="00F91976" w:rsidP="00F91976">
            <w:pPr>
              <w:jc w:val="center"/>
            </w:pPr>
            <w:r w:rsidRPr="00906686">
              <w:rPr>
                <w:bCs/>
                <w:color w:val="000000"/>
              </w:rPr>
              <w:t>7</w:t>
            </w:r>
            <w:r w:rsidRPr="00906686">
              <w:rPr>
                <w:color w:val="000000"/>
              </w:rPr>
              <w:t>чел. внешних</w:t>
            </w:r>
          </w:p>
          <w:p w:rsidR="00F91976" w:rsidRPr="00906686" w:rsidRDefault="00F91976" w:rsidP="00F91976">
            <w:pPr>
              <w:jc w:val="center"/>
            </w:pPr>
            <w:r w:rsidRPr="00906686">
              <w:rPr>
                <w:color w:val="000000"/>
              </w:rPr>
              <w:t>совместителей</w:t>
            </w:r>
          </w:p>
          <w:p w:rsidR="00F91976" w:rsidRPr="00906686" w:rsidRDefault="00F91976" w:rsidP="00F91976">
            <w:r w:rsidRPr="00906686">
              <w:t> </w:t>
            </w:r>
          </w:p>
          <w:p w:rsidR="00F91976" w:rsidRPr="00906686" w:rsidRDefault="00F91976" w:rsidP="00F91976">
            <w:pPr>
              <w:jc w:val="center"/>
              <w:rPr>
                <w:color w:val="000000"/>
              </w:rPr>
            </w:pPr>
            <w:r w:rsidRPr="00906686">
              <w:rPr>
                <w:color w:val="000000"/>
              </w:rPr>
              <w:t>Воспитатели –</w:t>
            </w:r>
          </w:p>
          <w:p w:rsidR="00F91976" w:rsidRPr="00906686" w:rsidRDefault="00F91976" w:rsidP="00F91976">
            <w:pPr>
              <w:jc w:val="center"/>
            </w:pPr>
            <w:r w:rsidRPr="00906686">
              <w:rPr>
                <w:bCs/>
                <w:color w:val="000000"/>
              </w:rPr>
              <w:t>9</w:t>
            </w:r>
            <w:r w:rsidRPr="00906686">
              <w:rPr>
                <w:color w:val="000000"/>
              </w:rPr>
              <w:t>чел.</w:t>
            </w:r>
          </w:p>
          <w:p w:rsidR="00F91976" w:rsidRPr="00906686" w:rsidRDefault="00F91976" w:rsidP="00F91976">
            <w:pPr>
              <w:jc w:val="center"/>
            </w:pPr>
            <w:r w:rsidRPr="00906686">
              <w:rPr>
                <w:color w:val="000000"/>
              </w:rPr>
              <w:t xml:space="preserve">Прочие </w:t>
            </w:r>
          </w:p>
          <w:p w:rsidR="00F91976" w:rsidRPr="00906686" w:rsidRDefault="00F91976" w:rsidP="00F91976">
            <w:pPr>
              <w:jc w:val="center"/>
            </w:pPr>
            <w:r w:rsidRPr="00906686">
              <w:rPr>
                <w:color w:val="000000"/>
              </w:rPr>
              <w:t>педагогические</w:t>
            </w:r>
          </w:p>
          <w:p w:rsidR="00F91976" w:rsidRPr="00906686" w:rsidRDefault="00F91976" w:rsidP="00F91976">
            <w:pPr>
              <w:jc w:val="center"/>
            </w:pPr>
            <w:r w:rsidRPr="00906686">
              <w:rPr>
                <w:color w:val="000000"/>
              </w:rPr>
              <w:t xml:space="preserve">работники – </w:t>
            </w:r>
            <w:r w:rsidRPr="00906686">
              <w:rPr>
                <w:bCs/>
                <w:color w:val="000000"/>
              </w:rPr>
              <w:t>5</w:t>
            </w:r>
            <w:r w:rsidRPr="00906686">
              <w:rPr>
                <w:color w:val="000000"/>
              </w:rPr>
              <w:t xml:space="preserve"> чел.</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color w:val="000000"/>
              </w:rPr>
            </w:pPr>
            <w:r w:rsidRPr="00906686">
              <w:rPr>
                <w:color w:val="000000"/>
              </w:rPr>
              <w:t xml:space="preserve">Воспитатели – </w:t>
            </w:r>
          </w:p>
          <w:p w:rsidR="00F91976" w:rsidRPr="00906686" w:rsidRDefault="00F91976" w:rsidP="00F91976">
            <w:pPr>
              <w:jc w:val="center"/>
            </w:pPr>
            <w:r w:rsidRPr="00906686">
              <w:rPr>
                <w:color w:val="000000"/>
              </w:rPr>
              <w:t>160чел.</w:t>
            </w:r>
          </w:p>
          <w:p w:rsidR="00F91976" w:rsidRPr="00906686" w:rsidRDefault="00F91976" w:rsidP="00F91976">
            <w:pPr>
              <w:jc w:val="center"/>
              <w:rPr>
                <w:color w:val="000000"/>
              </w:rPr>
            </w:pPr>
          </w:p>
          <w:p w:rsidR="00F91976" w:rsidRPr="00906686" w:rsidRDefault="00F91976" w:rsidP="00F91976">
            <w:pPr>
              <w:jc w:val="center"/>
            </w:pPr>
            <w:r w:rsidRPr="00906686">
              <w:rPr>
                <w:color w:val="000000"/>
              </w:rPr>
              <w:t xml:space="preserve">Прочих педагогических работников – </w:t>
            </w:r>
          </w:p>
          <w:p w:rsidR="00F91976" w:rsidRPr="00906686" w:rsidRDefault="00F91976" w:rsidP="00F91976">
            <w:pPr>
              <w:jc w:val="center"/>
            </w:pPr>
            <w:r w:rsidRPr="00906686">
              <w:rPr>
                <w:color w:val="000000"/>
              </w:rPr>
              <w:t>39 чел. + 7 чел.</w:t>
            </w:r>
          </w:p>
          <w:p w:rsidR="00F91976" w:rsidRPr="00906686" w:rsidRDefault="00F91976" w:rsidP="00F91976">
            <w:pPr>
              <w:jc w:val="center"/>
            </w:pPr>
            <w:r w:rsidRPr="00906686">
              <w:rPr>
                <w:color w:val="000000"/>
              </w:rPr>
              <w:t>внешних совместителей</w:t>
            </w:r>
          </w:p>
          <w:p w:rsidR="00F91976" w:rsidRPr="00906686" w:rsidRDefault="00F91976" w:rsidP="00F91976">
            <w:pPr>
              <w:jc w:val="center"/>
              <w:rPr>
                <w:color w:val="000000"/>
              </w:rPr>
            </w:pPr>
          </w:p>
          <w:p w:rsidR="00F91976" w:rsidRPr="00906686" w:rsidRDefault="00F91976" w:rsidP="00F91976">
            <w:pPr>
              <w:jc w:val="center"/>
            </w:pPr>
            <w:r w:rsidRPr="00906686">
              <w:rPr>
                <w:color w:val="000000"/>
              </w:rPr>
              <w:t>Итого: 199 чел.+</w:t>
            </w:r>
          </w:p>
          <w:p w:rsidR="00F91976" w:rsidRPr="00906686" w:rsidRDefault="00F91976" w:rsidP="00F91976">
            <w:pPr>
              <w:jc w:val="center"/>
            </w:pPr>
            <w:r w:rsidRPr="00906686">
              <w:rPr>
                <w:color w:val="000000"/>
              </w:rPr>
              <w:t>7чел. внешних</w:t>
            </w:r>
          </w:p>
          <w:p w:rsidR="00F91976" w:rsidRPr="00906686" w:rsidRDefault="00F91976" w:rsidP="00F91976">
            <w:pPr>
              <w:jc w:val="center"/>
            </w:pPr>
            <w:r w:rsidRPr="00906686">
              <w:rPr>
                <w:color w:val="000000"/>
              </w:rPr>
              <w:t>совместителей</w:t>
            </w:r>
          </w:p>
          <w:p w:rsidR="00F91976" w:rsidRPr="00906686" w:rsidRDefault="00F91976" w:rsidP="00F91976">
            <w:pPr>
              <w:jc w:val="center"/>
            </w:pPr>
            <w:r w:rsidRPr="00906686">
              <w:t> </w:t>
            </w:r>
          </w:p>
          <w:p w:rsidR="00F91976" w:rsidRPr="00906686" w:rsidRDefault="00F91976" w:rsidP="00F91976">
            <w:pPr>
              <w:jc w:val="center"/>
              <w:rPr>
                <w:color w:val="000000"/>
              </w:rPr>
            </w:pPr>
            <w:r w:rsidRPr="00906686">
              <w:rPr>
                <w:color w:val="000000"/>
              </w:rPr>
              <w:t xml:space="preserve">Воспитатели – </w:t>
            </w:r>
          </w:p>
          <w:p w:rsidR="00F91976" w:rsidRPr="00906686" w:rsidRDefault="00F91976" w:rsidP="00F91976">
            <w:pPr>
              <w:jc w:val="center"/>
            </w:pPr>
            <w:r w:rsidRPr="00906686">
              <w:rPr>
                <w:color w:val="000000"/>
              </w:rPr>
              <w:t>9 чел.</w:t>
            </w:r>
          </w:p>
          <w:p w:rsidR="00F91976" w:rsidRPr="00906686" w:rsidRDefault="00F91976" w:rsidP="00F91976">
            <w:pPr>
              <w:jc w:val="center"/>
            </w:pPr>
            <w:r w:rsidRPr="00906686">
              <w:rPr>
                <w:color w:val="000000"/>
              </w:rPr>
              <w:t xml:space="preserve">Прочие </w:t>
            </w:r>
          </w:p>
          <w:p w:rsidR="00F91976" w:rsidRPr="00906686" w:rsidRDefault="00F91976" w:rsidP="00F91976">
            <w:pPr>
              <w:jc w:val="center"/>
            </w:pPr>
            <w:r w:rsidRPr="00906686">
              <w:rPr>
                <w:color w:val="000000"/>
              </w:rPr>
              <w:t>педагогические</w:t>
            </w:r>
          </w:p>
          <w:p w:rsidR="00F91976" w:rsidRPr="00906686" w:rsidRDefault="00F91976" w:rsidP="00F91976">
            <w:pPr>
              <w:jc w:val="center"/>
            </w:pPr>
            <w:r w:rsidRPr="00906686">
              <w:rPr>
                <w:color w:val="000000"/>
              </w:rPr>
              <w:t>работники – 7 чел.</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pPr>
            <w:r w:rsidRPr="00906686">
              <w:t>Воспитатели –</w:t>
            </w:r>
          </w:p>
          <w:p w:rsidR="00F91976" w:rsidRPr="00906686" w:rsidRDefault="00F91976" w:rsidP="00F91976">
            <w:pPr>
              <w:jc w:val="center"/>
            </w:pPr>
            <w:r w:rsidRPr="00906686">
              <w:t>158</w:t>
            </w:r>
            <w:r w:rsidRPr="00906686">
              <w:rPr>
                <w:color w:val="000000"/>
              </w:rPr>
              <w:t>чел.</w:t>
            </w:r>
          </w:p>
          <w:p w:rsidR="00F91976" w:rsidRPr="00906686" w:rsidRDefault="00F91976" w:rsidP="00F91976">
            <w:pPr>
              <w:jc w:val="center"/>
            </w:pPr>
          </w:p>
          <w:p w:rsidR="00F91976" w:rsidRPr="00906686" w:rsidRDefault="00F91976" w:rsidP="00F91976">
            <w:pPr>
              <w:jc w:val="center"/>
            </w:pPr>
            <w:r w:rsidRPr="00906686">
              <w:t xml:space="preserve">Прочих педагогических работников – </w:t>
            </w:r>
          </w:p>
          <w:p w:rsidR="00F91976" w:rsidRPr="00906686" w:rsidRDefault="00F91976" w:rsidP="00F91976">
            <w:pPr>
              <w:jc w:val="center"/>
            </w:pPr>
            <w:r w:rsidRPr="00906686">
              <w:t xml:space="preserve">41 </w:t>
            </w:r>
            <w:r w:rsidRPr="00906686">
              <w:rPr>
                <w:color w:val="000000"/>
              </w:rPr>
              <w:t xml:space="preserve">чел. </w:t>
            </w:r>
            <w:r w:rsidRPr="00906686">
              <w:t>+ 6</w:t>
            </w:r>
            <w:r w:rsidRPr="00906686">
              <w:rPr>
                <w:color w:val="000000"/>
              </w:rPr>
              <w:t>чел.</w:t>
            </w:r>
          </w:p>
          <w:p w:rsidR="00F91976" w:rsidRPr="00906686" w:rsidRDefault="00F91976" w:rsidP="00F91976">
            <w:pPr>
              <w:jc w:val="center"/>
            </w:pPr>
            <w:r w:rsidRPr="00906686">
              <w:t>внешних совместителей</w:t>
            </w:r>
          </w:p>
          <w:p w:rsidR="00F91976" w:rsidRPr="00906686" w:rsidRDefault="00F91976" w:rsidP="00F91976">
            <w:pPr>
              <w:jc w:val="center"/>
            </w:pPr>
          </w:p>
          <w:p w:rsidR="00F91976" w:rsidRPr="00906686" w:rsidRDefault="00F91976" w:rsidP="00F91976">
            <w:pPr>
              <w:jc w:val="center"/>
            </w:pPr>
            <w:r w:rsidRPr="00906686">
              <w:t>Итого: 199</w:t>
            </w:r>
            <w:r w:rsidRPr="00906686">
              <w:rPr>
                <w:color w:val="000000"/>
              </w:rPr>
              <w:t>чел.</w:t>
            </w:r>
            <w:r w:rsidRPr="00906686">
              <w:t xml:space="preserve"> +</w:t>
            </w:r>
          </w:p>
          <w:p w:rsidR="00F91976" w:rsidRPr="00906686" w:rsidRDefault="00F91976" w:rsidP="00F91976">
            <w:pPr>
              <w:jc w:val="center"/>
            </w:pPr>
            <w:r w:rsidRPr="00906686">
              <w:t xml:space="preserve">6 </w:t>
            </w:r>
            <w:r w:rsidRPr="00906686">
              <w:rPr>
                <w:color w:val="000000"/>
              </w:rPr>
              <w:t xml:space="preserve">чел. </w:t>
            </w:r>
            <w:r w:rsidRPr="00906686">
              <w:t>внешних</w:t>
            </w:r>
          </w:p>
          <w:p w:rsidR="00F91976" w:rsidRPr="00906686" w:rsidRDefault="00F91976" w:rsidP="00F91976">
            <w:pPr>
              <w:jc w:val="center"/>
            </w:pPr>
            <w:r w:rsidRPr="00906686">
              <w:t>совместителей</w:t>
            </w:r>
          </w:p>
          <w:p w:rsidR="00F91976" w:rsidRPr="00906686" w:rsidRDefault="00F91976" w:rsidP="00F91976">
            <w:pPr>
              <w:jc w:val="center"/>
            </w:pPr>
          </w:p>
          <w:p w:rsidR="00F91976" w:rsidRPr="00906686" w:rsidRDefault="00F91976" w:rsidP="00F91976">
            <w:pPr>
              <w:jc w:val="center"/>
            </w:pPr>
            <w:r w:rsidRPr="00906686">
              <w:t xml:space="preserve">Воспитатели – </w:t>
            </w:r>
          </w:p>
          <w:p w:rsidR="00F91976" w:rsidRPr="00906686" w:rsidRDefault="00F91976" w:rsidP="00F91976">
            <w:pPr>
              <w:jc w:val="center"/>
            </w:pPr>
            <w:r w:rsidRPr="00906686">
              <w:t>11 чел.</w:t>
            </w:r>
          </w:p>
          <w:p w:rsidR="00F91976" w:rsidRPr="00906686" w:rsidRDefault="00F91976" w:rsidP="00F91976">
            <w:pPr>
              <w:jc w:val="center"/>
            </w:pPr>
            <w:r w:rsidRPr="00906686">
              <w:t xml:space="preserve">Прочие </w:t>
            </w:r>
          </w:p>
          <w:p w:rsidR="00F91976" w:rsidRPr="00906686" w:rsidRDefault="00F91976" w:rsidP="00F91976">
            <w:pPr>
              <w:jc w:val="center"/>
            </w:pPr>
            <w:r w:rsidRPr="00906686">
              <w:t>педагогические</w:t>
            </w:r>
          </w:p>
          <w:p w:rsidR="00F91976" w:rsidRPr="00906686" w:rsidRDefault="00F91976" w:rsidP="00F91976">
            <w:pPr>
              <w:jc w:val="center"/>
              <w:rPr>
                <w:highlight w:val="yellow"/>
              </w:rPr>
            </w:pPr>
            <w:r w:rsidRPr="00906686">
              <w:t>работники – 8 чел.</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средних школ –</w:t>
            </w:r>
          </w:p>
          <w:p w:rsidR="00F91976" w:rsidRPr="00906686" w:rsidRDefault="00F91976" w:rsidP="00F91976">
            <w:pPr>
              <w:jc w:val="center"/>
            </w:pPr>
            <w:r w:rsidRPr="00906686">
              <w:rPr>
                <w:bCs/>
                <w:color w:val="000000"/>
              </w:rPr>
              <w:t>юридических лиц</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12</w:t>
            </w:r>
          </w:p>
          <w:p w:rsidR="00F91976" w:rsidRPr="00906686" w:rsidRDefault="00F91976" w:rsidP="00F91976">
            <w:pPr>
              <w:jc w:val="center"/>
            </w:pPr>
            <w:r w:rsidRPr="00906686">
              <w:rPr>
                <w:bCs/>
                <w:color w:val="000000"/>
              </w:rPr>
              <w:t>УКП – 3</w:t>
            </w:r>
          </w:p>
          <w:p w:rsidR="00F91976" w:rsidRPr="00906686" w:rsidRDefault="00F91976" w:rsidP="00F91976">
            <w:pPr>
              <w:jc w:val="center"/>
            </w:pPr>
            <w:r w:rsidRPr="00906686">
              <w:rPr>
                <w:color w:val="000000"/>
              </w:rPr>
              <w:t>Устьянская СОШ</w:t>
            </w:r>
          </w:p>
          <w:p w:rsidR="00F91976" w:rsidRPr="00906686" w:rsidRDefault="00F91976" w:rsidP="00F91976">
            <w:pPr>
              <w:jc w:val="center"/>
            </w:pPr>
            <w:r w:rsidRPr="00906686">
              <w:rPr>
                <w:color w:val="000000"/>
              </w:rPr>
              <w:t>ОСОШ №1</w:t>
            </w:r>
          </w:p>
          <w:p w:rsidR="00F91976" w:rsidRPr="00906686" w:rsidRDefault="00F91976" w:rsidP="00F91976">
            <w:pPr>
              <w:jc w:val="center"/>
            </w:pPr>
            <w:r w:rsidRPr="00906686">
              <w:rPr>
                <w:color w:val="000000"/>
              </w:rPr>
              <w:t>Киземская СОШ</w:t>
            </w:r>
          </w:p>
          <w:p w:rsidR="00F91976" w:rsidRPr="00906686" w:rsidRDefault="00F91976" w:rsidP="00F91976">
            <w:pPr>
              <w:jc w:val="center"/>
              <w:rPr>
                <w:bCs/>
                <w:color w:val="000000"/>
              </w:rPr>
            </w:pPr>
          </w:p>
          <w:p w:rsidR="00F91976" w:rsidRPr="00906686" w:rsidRDefault="00F91976" w:rsidP="00F91976">
            <w:pPr>
              <w:jc w:val="center"/>
            </w:pPr>
            <w:r w:rsidRPr="00906686">
              <w:rPr>
                <w:bCs/>
                <w:color w:val="000000"/>
              </w:rPr>
              <w:t>Интернаты – 2</w:t>
            </w:r>
          </w:p>
          <w:p w:rsidR="00F91976" w:rsidRPr="00906686" w:rsidRDefault="00F91976" w:rsidP="00F91976">
            <w:pPr>
              <w:jc w:val="center"/>
            </w:pPr>
            <w:r w:rsidRPr="00906686">
              <w:rPr>
                <w:color w:val="000000"/>
              </w:rPr>
              <w:t>Устьянская СОШ</w:t>
            </w:r>
          </w:p>
          <w:p w:rsidR="00F91976" w:rsidRPr="00906686" w:rsidRDefault="00F91976" w:rsidP="00F91976">
            <w:pPr>
              <w:jc w:val="center"/>
            </w:pPr>
            <w:r w:rsidRPr="00906686">
              <w:rPr>
                <w:color w:val="000000"/>
              </w:rPr>
              <w:t>Ульяновская СОШ</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12</w:t>
            </w:r>
          </w:p>
          <w:p w:rsidR="00F91976" w:rsidRPr="00906686" w:rsidRDefault="00F91976" w:rsidP="00F91976">
            <w:pPr>
              <w:jc w:val="center"/>
            </w:pPr>
            <w:r w:rsidRPr="00906686">
              <w:rPr>
                <w:bCs/>
                <w:color w:val="000000"/>
              </w:rPr>
              <w:t>УКП – 3</w:t>
            </w:r>
          </w:p>
          <w:p w:rsidR="00F91976" w:rsidRPr="00906686" w:rsidRDefault="00F91976" w:rsidP="00F91976">
            <w:pPr>
              <w:jc w:val="center"/>
            </w:pPr>
            <w:r w:rsidRPr="00906686">
              <w:rPr>
                <w:color w:val="000000"/>
              </w:rPr>
              <w:t>Устьянская СОШ</w:t>
            </w:r>
          </w:p>
          <w:p w:rsidR="00F91976" w:rsidRPr="00906686" w:rsidRDefault="00F91976" w:rsidP="00F91976">
            <w:pPr>
              <w:jc w:val="center"/>
            </w:pPr>
            <w:r w:rsidRPr="00906686">
              <w:rPr>
                <w:color w:val="000000"/>
              </w:rPr>
              <w:t>ОСОШ №1</w:t>
            </w:r>
          </w:p>
          <w:p w:rsidR="00F91976" w:rsidRPr="00906686" w:rsidRDefault="00F91976" w:rsidP="00F91976">
            <w:pPr>
              <w:jc w:val="center"/>
            </w:pPr>
            <w:r w:rsidRPr="00906686">
              <w:rPr>
                <w:color w:val="000000"/>
              </w:rPr>
              <w:t>Киземская СОШ</w:t>
            </w:r>
          </w:p>
          <w:p w:rsidR="00F91976" w:rsidRPr="00906686" w:rsidRDefault="00F91976" w:rsidP="00F91976">
            <w:pPr>
              <w:jc w:val="center"/>
              <w:rPr>
                <w:bCs/>
                <w:color w:val="000000"/>
              </w:rPr>
            </w:pPr>
          </w:p>
          <w:p w:rsidR="00F91976" w:rsidRPr="00906686" w:rsidRDefault="00F91976" w:rsidP="00F91976">
            <w:pPr>
              <w:jc w:val="center"/>
            </w:pPr>
            <w:r w:rsidRPr="00906686">
              <w:rPr>
                <w:bCs/>
                <w:color w:val="000000"/>
              </w:rPr>
              <w:t>Интернаты – 2</w:t>
            </w:r>
          </w:p>
          <w:p w:rsidR="00F91976" w:rsidRPr="00906686" w:rsidRDefault="00F91976" w:rsidP="00F91976">
            <w:pPr>
              <w:jc w:val="center"/>
            </w:pPr>
            <w:r w:rsidRPr="00906686">
              <w:rPr>
                <w:color w:val="000000"/>
              </w:rPr>
              <w:t>Устьянская СОШ</w:t>
            </w:r>
          </w:p>
          <w:p w:rsidR="00F91976" w:rsidRPr="00906686" w:rsidRDefault="00F91976" w:rsidP="00F91976">
            <w:pPr>
              <w:jc w:val="center"/>
            </w:pPr>
            <w:r w:rsidRPr="00906686">
              <w:rPr>
                <w:color w:val="000000"/>
              </w:rPr>
              <w:t>Ульяновская СОШ</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pPr>
            <w:r w:rsidRPr="00906686">
              <w:t>10</w:t>
            </w:r>
          </w:p>
          <w:p w:rsidR="00F91976" w:rsidRPr="00906686" w:rsidRDefault="00F91976" w:rsidP="00F91976">
            <w:pPr>
              <w:jc w:val="center"/>
            </w:pPr>
            <w:r w:rsidRPr="00906686">
              <w:t>УКП – 2</w:t>
            </w:r>
          </w:p>
          <w:p w:rsidR="00F91976" w:rsidRPr="00906686" w:rsidRDefault="00F91976" w:rsidP="00F91976">
            <w:pPr>
              <w:jc w:val="center"/>
            </w:pPr>
            <w:r w:rsidRPr="00906686">
              <w:rPr>
                <w:color w:val="000000"/>
              </w:rPr>
              <w:t>Устьянская СОШ</w:t>
            </w:r>
          </w:p>
          <w:p w:rsidR="00F91976" w:rsidRPr="00906686" w:rsidRDefault="00F91976" w:rsidP="00F91976">
            <w:pPr>
              <w:jc w:val="center"/>
            </w:pPr>
            <w:r w:rsidRPr="00906686">
              <w:rPr>
                <w:color w:val="000000"/>
              </w:rPr>
              <w:t>ОСОШ №1</w:t>
            </w: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r w:rsidRPr="00906686">
              <w:t>Интернаты – 2</w:t>
            </w:r>
          </w:p>
          <w:p w:rsidR="00F91976" w:rsidRPr="00906686" w:rsidRDefault="00F91976" w:rsidP="00F91976">
            <w:pPr>
              <w:jc w:val="center"/>
            </w:pPr>
            <w:r w:rsidRPr="00906686">
              <w:t>Устьянская СОШ</w:t>
            </w:r>
          </w:p>
          <w:p w:rsidR="00F91976" w:rsidRPr="00906686" w:rsidRDefault="00F91976" w:rsidP="00F91976">
            <w:pPr>
              <w:jc w:val="center"/>
            </w:pPr>
            <w:r w:rsidRPr="00906686">
              <w:t>Ульяновская СОШ</w:t>
            </w:r>
          </w:p>
          <w:p w:rsidR="00F91976" w:rsidRPr="00906686" w:rsidRDefault="00F91976" w:rsidP="00F91976">
            <w:pPr>
              <w:jc w:val="center"/>
            </w:pP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Количество основных школ –</w:t>
            </w:r>
          </w:p>
          <w:p w:rsidR="00F91976" w:rsidRPr="00906686" w:rsidRDefault="00F91976" w:rsidP="00F91976">
            <w:pPr>
              <w:jc w:val="center"/>
            </w:pPr>
            <w:r w:rsidRPr="00906686">
              <w:rPr>
                <w:bCs/>
                <w:color w:val="000000"/>
              </w:rPr>
              <w:t>юридических лиц</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color w:val="000000"/>
              </w:rPr>
              <w:t>Синицкая ООШ</w:t>
            </w: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F91976" w:rsidRPr="00906686" w:rsidRDefault="00F91976" w:rsidP="00F91976">
            <w:pPr>
              <w:jc w:val="center"/>
            </w:pPr>
            <w:r w:rsidRPr="00906686">
              <w:rPr>
                <w:color w:val="000000"/>
              </w:rPr>
              <w:t>Синицкая ООШ</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ind w:right="-128"/>
              <w:jc w:val="center"/>
            </w:pPr>
            <w:r w:rsidRPr="00906686">
              <w:t>Дмитриевская</w:t>
            </w:r>
          </w:p>
          <w:p w:rsidR="00F91976" w:rsidRPr="00906686" w:rsidRDefault="00F91976" w:rsidP="00F91976">
            <w:pPr>
              <w:ind w:left="-133" w:right="-128"/>
              <w:jc w:val="center"/>
            </w:pPr>
            <w:r w:rsidRPr="00906686">
              <w:t>ООШ</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Начальная школа – детский сад – юридических лиц</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rPr>
                <w:color w:val="000000"/>
              </w:rPr>
              <w:t>Начальная школа-детский сад</w:t>
            </w:r>
          </w:p>
          <w:p w:rsidR="00F91976" w:rsidRPr="00906686" w:rsidRDefault="00F91976" w:rsidP="00F91976">
            <w:pPr>
              <w:jc w:val="center"/>
            </w:pPr>
            <w:r w:rsidRPr="00906686">
              <w:rPr>
                <w:color w:val="000000"/>
              </w:rPr>
              <w:t>М. Монтессори</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rPr>
                <w:color w:val="000000"/>
              </w:rPr>
              <w:t>Начальная школа-детский сад</w:t>
            </w:r>
          </w:p>
          <w:p w:rsidR="00F91976" w:rsidRPr="00906686" w:rsidRDefault="00F91976" w:rsidP="00F91976">
            <w:pPr>
              <w:jc w:val="center"/>
            </w:pPr>
            <w:r w:rsidRPr="00906686">
              <w:rPr>
                <w:color w:val="000000"/>
              </w:rPr>
              <w:t>М. Монтессори</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rPr>
                <w:color w:val="000000"/>
              </w:rPr>
              <w:t>Начальная школа-детский сад</w:t>
            </w:r>
          </w:p>
          <w:p w:rsidR="00F91976" w:rsidRPr="00906686" w:rsidRDefault="00F91976" w:rsidP="00F91976">
            <w:pPr>
              <w:jc w:val="center"/>
              <w:rPr>
                <w:highlight w:val="yellow"/>
              </w:rPr>
            </w:pPr>
            <w:r w:rsidRPr="00906686">
              <w:rPr>
                <w:color w:val="000000"/>
              </w:rPr>
              <w:t>М. Монтессори</w:t>
            </w:r>
          </w:p>
        </w:tc>
      </w:tr>
      <w:tr w:rsidR="00F91976" w:rsidRPr="00906686" w:rsidTr="004A024D">
        <w:trPr>
          <w:trHeight w:val="555"/>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ДОУ – юридических лиц</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rPr>
                <w:color w:val="000000"/>
              </w:rPr>
              <w:t>ЦРР - детский сад «Алёнушка»</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pPr>
            <w:r w:rsidRPr="00906686">
              <w:rPr>
                <w:color w:val="000000"/>
              </w:rPr>
              <w:t>ЦРР - детский сад «Алёнушка»</w:t>
            </w:r>
          </w:p>
        </w:tc>
        <w:tc>
          <w:tcPr>
            <w:tcW w:w="2101" w:type="dxa"/>
            <w:tcBorders>
              <w:top w:val="single" w:sz="4" w:space="0" w:color="000000"/>
              <w:left w:val="single" w:sz="4" w:space="0" w:color="000000"/>
              <w:bottom w:val="single" w:sz="4" w:space="0" w:color="000000"/>
              <w:right w:val="single" w:sz="4" w:space="0" w:color="000000"/>
            </w:tcBorders>
            <w:vAlign w:val="center"/>
          </w:tcPr>
          <w:p w:rsidR="00F91976" w:rsidRPr="00906686" w:rsidRDefault="00F91976" w:rsidP="00F91976">
            <w:pPr>
              <w:jc w:val="center"/>
              <w:rPr>
                <w:highlight w:val="yellow"/>
              </w:rPr>
            </w:pPr>
            <w:r w:rsidRPr="00906686">
              <w:rPr>
                <w:color w:val="000000"/>
              </w:rPr>
              <w:t>ЦРР - детский сад «Алёнушка»</w:t>
            </w:r>
          </w:p>
        </w:tc>
      </w:tr>
      <w:tr w:rsidR="00F91976" w:rsidRPr="00906686" w:rsidTr="004A024D">
        <w:trPr>
          <w:trHeight w:val="333"/>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 xml:space="preserve">Учреждения дополнительного  </w:t>
            </w:r>
            <w:r w:rsidRPr="00906686">
              <w:rPr>
                <w:bCs/>
                <w:color w:val="000000"/>
              </w:rPr>
              <w:lastRenderedPageBreak/>
              <w:t>образования – юридических лиц</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p>
          <w:p w:rsidR="00F91976" w:rsidRPr="00906686" w:rsidRDefault="00F91976" w:rsidP="00F91976">
            <w:pPr>
              <w:jc w:val="center"/>
            </w:pPr>
            <w:r w:rsidRPr="00906686">
              <w:rPr>
                <w:color w:val="000000"/>
              </w:rPr>
              <w:t>0</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p>
          <w:p w:rsidR="00F91976" w:rsidRPr="00906686" w:rsidRDefault="00F91976" w:rsidP="00F91976">
            <w:pPr>
              <w:jc w:val="center"/>
            </w:pPr>
            <w:r w:rsidRPr="00906686">
              <w:rPr>
                <w:color w:val="000000"/>
              </w:rPr>
              <w:t>0</w:t>
            </w:r>
          </w:p>
          <w:p w:rsidR="00F91976" w:rsidRPr="00906686" w:rsidRDefault="00F91976" w:rsidP="00F91976">
            <w:pPr>
              <w:jc w:val="center"/>
            </w:pP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rPr>
                <w:highlight w:val="yellow"/>
              </w:rPr>
            </w:pPr>
          </w:p>
          <w:p w:rsidR="00F91976" w:rsidRPr="00906686" w:rsidRDefault="00F91976" w:rsidP="00F91976">
            <w:pPr>
              <w:jc w:val="center"/>
              <w:rPr>
                <w:highlight w:val="yellow"/>
              </w:rPr>
            </w:pPr>
            <w:r w:rsidRPr="00906686">
              <w:t>0</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lastRenderedPageBreak/>
              <w:t>Количество детей, охваченных дополнительным образованием</w:t>
            </w:r>
          </w:p>
          <w:p w:rsidR="00F91976" w:rsidRPr="00906686" w:rsidRDefault="00F91976" w:rsidP="00F91976">
            <w:pPr>
              <w:jc w:val="center"/>
            </w:pPr>
            <w:r w:rsidRPr="00906686">
              <w:rPr>
                <w:bCs/>
                <w:color w:val="000000"/>
              </w:rPr>
              <w:t>(в структурных подразделениях)</w:t>
            </w:r>
          </w:p>
          <w:p w:rsidR="00F91976" w:rsidRPr="00906686" w:rsidRDefault="00F91976" w:rsidP="00F91976">
            <w:pPr>
              <w:jc w:val="center"/>
            </w:pP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color w:val="000000"/>
              </w:rPr>
            </w:pPr>
            <w:r w:rsidRPr="00906686">
              <w:rPr>
                <w:bCs/>
                <w:color w:val="000000"/>
              </w:rPr>
              <w:t>5782</w:t>
            </w:r>
            <w:r w:rsidRPr="00906686">
              <w:rPr>
                <w:color w:val="000000"/>
              </w:rPr>
              <w:t xml:space="preserve"> чел.</w:t>
            </w:r>
          </w:p>
          <w:p w:rsidR="00F91976" w:rsidRPr="00906686" w:rsidRDefault="00F91976" w:rsidP="00F91976">
            <w:pPr>
              <w:jc w:val="center"/>
              <w:rPr>
                <w:color w:val="000000"/>
              </w:rPr>
            </w:pPr>
          </w:p>
          <w:p w:rsidR="00F91976" w:rsidRPr="00906686" w:rsidRDefault="00F91976" w:rsidP="00F91976">
            <w:pPr>
              <w:jc w:val="center"/>
              <w:rPr>
                <w:color w:val="000000"/>
              </w:rPr>
            </w:pPr>
            <w:r w:rsidRPr="00906686">
              <w:rPr>
                <w:color w:val="000000"/>
              </w:rPr>
              <w:t xml:space="preserve">УДЮЦ - </w:t>
            </w:r>
            <w:r w:rsidRPr="00906686">
              <w:rPr>
                <w:bCs/>
                <w:color w:val="000000"/>
              </w:rPr>
              <w:t>1227</w:t>
            </w:r>
            <w:r w:rsidRPr="00906686">
              <w:rPr>
                <w:color w:val="000000"/>
              </w:rPr>
              <w:t> чел.</w:t>
            </w:r>
          </w:p>
          <w:p w:rsidR="00F91976" w:rsidRPr="00906686" w:rsidRDefault="00F91976" w:rsidP="00F91976">
            <w:pPr>
              <w:jc w:val="center"/>
              <w:rPr>
                <w:color w:val="000000"/>
              </w:rPr>
            </w:pPr>
          </w:p>
          <w:p w:rsidR="00F91976" w:rsidRPr="00906686" w:rsidRDefault="00F91976" w:rsidP="00F91976">
            <w:pPr>
              <w:jc w:val="center"/>
              <w:rPr>
                <w:color w:val="000000"/>
              </w:rPr>
            </w:pPr>
            <w:r w:rsidRPr="00906686">
              <w:rPr>
                <w:color w:val="000000"/>
              </w:rPr>
              <w:t xml:space="preserve">ДЮСШ -  </w:t>
            </w:r>
            <w:r w:rsidRPr="00906686">
              <w:rPr>
                <w:bCs/>
                <w:color w:val="000000"/>
              </w:rPr>
              <w:t xml:space="preserve">512 </w:t>
            </w:r>
            <w:r w:rsidRPr="00906686">
              <w:rPr>
                <w:color w:val="000000"/>
              </w:rPr>
              <w:t>чел.</w:t>
            </w:r>
          </w:p>
          <w:p w:rsidR="00F91976" w:rsidRPr="00906686" w:rsidRDefault="00F91976" w:rsidP="00F91976">
            <w:pPr>
              <w:jc w:val="center"/>
              <w:rPr>
                <w:bCs/>
                <w:color w:val="000000"/>
              </w:rPr>
            </w:pPr>
          </w:p>
          <w:p w:rsidR="00F91976" w:rsidRPr="00906686" w:rsidRDefault="00F91976" w:rsidP="00F91976">
            <w:pPr>
              <w:jc w:val="center"/>
            </w:pPr>
            <w:r w:rsidRPr="00906686">
              <w:rPr>
                <w:color w:val="000000"/>
              </w:rPr>
              <w:t>Спортивные клубы при школах -</w:t>
            </w:r>
          </w:p>
          <w:p w:rsidR="00F91976" w:rsidRPr="00906686" w:rsidRDefault="00F91976" w:rsidP="00F91976">
            <w:pPr>
              <w:jc w:val="center"/>
              <w:rPr>
                <w:color w:val="000000"/>
              </w:rPr>
            </w:pPr>
            <w:r w:rsidRPr="00906686">
              <w:rPr>
                <w:bCs/>
                <w:color w:val="000000"/>
              </w:rPr>
              <w:t xml:space="preserve">1873 </w:t>
            </w:r>
            <w:r w:rsidRPr="00906686">
              <w:rPr>
                <w:color w:val="000000"/>
              </w:rPr>
              <w:t>чел.</w:t>
            </w:r>
          </w:p>
          <w:p w:rsidR="00F91976" w:rsidRPr="00906686" w:rsidRDefault="00F91976" w:rsidP="00F91976">
            <w:pPr>
              <w:jc w:val="center"/>
              <w:rPr>
                <w:bCs/>
                <w:color w:val="000000"/>
              </w:rPr>
            </w:pPr>
          </w:p>
          <w:p w:rsidR="00F91976" w:rsidRPr="00906686" w:rsidRDefault="00F91976" w:rsidP="00F91976">
            <w:pPr>
              <w:jc w:val="center"/>
            </w:pPr>
            <w:r w:rsidRPr="00906686">
              <w:rPr>
                <w:color w:val="000000"/>
              </w:rPr>
              <w:t>Интеллектуальные клубы при школах</w:t>
            </w:r>
          </w:p>
          <w:p w:rsidR="00F91976" w:rsidRPr="00906686" w:rsidRDefault="00F91976" w:rsidP="00F91976">
            <w:pPr>
              <w:jc w:val="center"/>
              <w:rPr>
                <w:color w:val="000000"/>
              </w:rPr>
            </w:pPr>
            <w:r w:rsidRPr="00906686">
              <w:rPr>
                <w:bCs/>
                <w:color w:val="000000"/>
              </w:rPr>
              <w:t>2170</w:t>
            </w:r>
            <w:r w:rsidRPr="00906686">
              <w:rPr>
                <w:color w:val="000000"/>
              </w:rPr>
              <w:t xml:space="preserve"> чел.</w:t>
            </w:r>
          </w:p>
          <w:p w:rsidR="00F91976" w:rsidRPr="00906686" w:rsidRDefault="00F91976" w:rsidP="00F91976">
            <w:pPr>
              <w:jc w:val="center"/>
            </w:pP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rPr>
                <w:color w:val="000000"/>
              </w:rPr>
            </w:pPr>
            <w:r w:rsidRPr="00906686">
              <w:rPr>
                <w:bCs/>
                <w:color w:val="000000"/>
              </w:rPr>
              <w:t>5927</w:t>
            </w:r>
            <w:r w:rsidRPr="00906686">
              <w:rPr>
                <w:color w:val="000000"/>
              </w:rPr>
              <w:t xml:space="preserve"> чел.</w:t>
            </w:r>
          </w:p>
          <w:p w:rsidR="00F91976" w:rsidRPr="00906686" w:rsidRDefault="00F91976" w:rsidP="00F91976">
            <w:pPr>
              <w:jc w:val="center"/>
            </w:pPr>
            <w:r w:rsidRPr="00906686">
              <w:rPr>
                <w:color w:val="000000"/>
              </w:rPr>
              <w:t>(+145)</w:t>
            </w:r>
          </w:p>
          <w:p w:rsidR="00F91976" w:rsidRPr="00906686" w:rsidRDefault="00F91976" w:rsidP="00F91976">
            <w:pPr>
              <w:jc w:val="center"/>
              <w:rPr>
                <w:color w:val="000000"/>
              </w:rPr>
            </w:pPr>
            <w:r w:rsidRPr="00906686">
              <w:rPr>
                <w:color w:val="000000"/>
              </w:rPr>
              <w:t xml:space="preserve">УДЮЦ - </w:t>
            </w:r>
            <w:r w:rsidRPr="00906686">
              <w:rPr>
                <w:bCs/>
                <w:color w:val="000000"/>
              </w:rPr>
              <w:t>1486</w:t>
            </w:r>
            <w:r w:rsidRPr="00906686">
              <w:rPr>
                <w:color w:val="000000"/>
              </w:rPr>
              <w:t> чел.</w:t>
            </w:r>
          </w:p>
          <w:p w:rsidR="00F91976" w:rsidRPr="00906686" w:rsidRDefault="00F91976" w:rsidP="00F91976">
            <w:pPr>
              <w:jc w:val="center"/>
            </w:pPr>
            <w:r w:rsidRPr="00906686">
              <w:rPr>
                <w:color w:val="000000"/>
              </w:rPr>
              <w:t>(+259)</w:t>
            </w:r>
          </w:p>
          <w:p w:rsidR="00F91976" w:rsidRPr="00906686" w:rsidRDefault="00F91976" w:rsidP="00F91976">
            <w:pPr>
              <w:jc w:val="center"/>
              <w:rPr>
                <w:color w:val="000000"/>
              </w:rPr>
            </w:pPr>
            <w:r w:rsidRPr="00906686">
              <w:rPr>
                <w:color w:val="000000"/>
              </w:rPr>
              <w:t>ДЮСШ -</w:t>
            </w:r>
          </w:p>
          <w:p w:rsidR="00F91976" w:rsidRPr="00906686" w:rsidRDefault="00F91976" w:rsidP="00F91976">
            <w:pPr>
              <w:jc w:val="center"/>
              <w:rPr>
                <w:color w:val="000000"/>
              </w:rPr>
            </w:pPr>
            <w:r w:rsidRPr="00906686">
              <w:rPr>
                <w:bCs/>
                <w:color w:val="000000"/>
              </w:rPr>
              <w:t>520</w:t>
            </w:r>
            <w:r w:rsidRPr="00906686">
              <w:rPr>
                <w:color w:val="000000"/>
              </w:rPr>
              <w:t> чел.(+8)</w:t>
            </w:r>
          </w:p>
          <w:p w:rsidR="00F91976" w:rsidRPr="00906686" w:rsidRDefault="00F91976" w:rsidP="00F91976">
            <w:pPr>
              <w:jc w:val="center"/>
            </w:pPr>
            <w:r w:rsidRPr="00906686">
              <w:rPr>
                <w:color w:val="000000"/>
              </w:rPr>
              <w:t>Спортивные клубы при школах -</w:t>
            </w:r>
          </w:p>
          <w:p w:rsidR="00F91976" w:rsidRPr="00906686" w:rsidRDefault="00F91976" w:rsidP="00F91976">
            <w:pPr>
              <w:jc w:val="center"/>
              <w:rPr>
                <w:color w:val="000000"/>
              </w:rPr>
            </w:pPr>
            <w:r w:rsidRPr="00906686">
              <w:rPr>
                <w:bCs/>
                <w:color w:val="000000"/>
              </w:rPr>
              <w:t>1742</w:t>
            </w:r>
            <w:r w:rsidRPr="00906686">
              <w:rPr>
                <w:color w:val="000000"/>
              </w:rPr>
              <w:t> чел.</w:t>
            </w:r>
          </w:p>
          <w:p w:rsidR="00F91976" w:rsidRPr="00906686" w:rsidRDefault="00F91976" w:rsidP="00F91976">
            <w:pPr>
              <w:jc w:val="center"/>
            </w:pPr>
            <w:r w:rsidRPr="00906686">
              <w:rPr>
                <w:color w:val="000000"/>
              </w:rPr>
              <w:t>(-131)</w:t>
            </w:r>
          </w:p>
          <w:p w:rsidR="00F91976" w:rsidRPr="00906686" w:rsidRDefault="00F91976" w:rsidP="00F91976">
            <w:pPr>
              <w:jc w:val="center"/>
            </w:pPr>
            <w:r w:rsidRPr="00906686">
              <w:rPr>
                <w:color w:val="000000"/>
              </w:rPr>
              <w:t>Интеллектуальные клубы при школах</w:t>
            </w:r>
          </w:p>
          <w:p w:rsidR="00F91976" w:rsidRPr="00906686" w:rsidRDefault="00F91976" w:rsidP="00F91976">
            <w:pPr>
              <w:jc w:val="center"/>
              <w:rPr>
                <w:color w:val="000000"/>
              </w:rPr>
            </w:pPr>
            <w:r w:rsidRPr="00906686">
              <w:rPr>
                <w:bCs/>
                <w:color w:val="000000"/>
              </w:rPr>
              <w:t>2179</w:t>
            </w:r>
            <w:r w:rsidRPr="00906686">
              <w:rPr>
                <w:color w:val="000000"/>
              </w:rPr>
              <w:t xml:space="preserve"> чел.</w:t>
            </w:r>
          </w:p>
          <w:p w:rsidR="00F91976" w:rsidRPr="00906686" w:rsidRDefault="00F91976" w:rsidP="00F91976">
            <w:pPr>
              <w:jc w:val="center"/>
            </w:pPr>
            <w:r w:rsidRPr="00906686">
              <w:rPr>
                <w:color w:val="000000"/>
              </w:rPr>
              <w:t>(+9)</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pPr>
              <w:jc w:val="center"/>
            </w:pPr>
            <w:r w:rsidRPr="00906686">
              <w:t>5868</w:t>
            </w:r>
          </w:p>
          <w:p w:rsidR="00F91976" w:rsidRPr="00906686" w:rsidRDefault="00F91976" w:rsidP="00F91976">
            <w:pPr>
              <w:jc w:val="center"/>
            </w:pPr>
            <w:r w:rsidRPr="00906686">
              <w:t>(-59)</w:t>
            </w:r>
          </w:p>
          <w:p w:rsidR="00F91976" w:rsidRPr="00906686" w:rsidRDefault="00F91976" w:rsidP="00F91976">
            <w:pPr>
              <w:jc w:val="center"/>
            </w:pPr>
            <w:r w:rsidRPr="00906686">
              <w:t>УДЮЦ – 1379 чел.</w:t>
            </w:r>
          </w:p>
          <w:p w:rsidR="00F91976" w:rsidRPr="00906686" w:rsidRDefault="00F91976" w:rsidP="00F91976">
            <w:pPr>
              <w:jc w:val="center"/>
            </w:pPr>
            <w:r w:rsidRPr="00906686">
              <w:t>(-107)</w:t>
            </w:r>
          </w:p>
          <w:p w:rsidR="00F91976" w:rsidRPr="00906686" w:rsidRDefault="00F91976" w:rsidP="00F91976">
            <w:pPr>
              <w:jc w:val="center"/>
            </w:pPr>
            <w:r w:rsidRPr="00906686">
              <w:t>Октябрьская СШ – 540чел. (+20)</w:t>
            </w:r>
          </w:p>
          <w:p w:rsidR="00F91976" w:rsidRPr="00906686" w:rsidRDefault="00F91976" w:rsidP="00F91976">
            <w:pPr>
              <w:jc w:val="center"/>
            </w:pPr>
            <w:r w:rsidRPr="00906686">
              <w:t>Спортивные клубы при школах -</w:t>
            </w:r>
          </w:p>
          <w:p w:rsidR="00F91976" w:rsidRPr="00906686" w:rsidRDefault="00F91976" w:rsidP="00F91976">
            <w:pPr>
              <w:jc w:val="center"/>
            </w:pPr>
            <w:r w:rsidRPr="00906686">
              <w:t>1684 чел.</w:t>
            </w:r>
          </w:p>
          <w:p w:rsidR="00F91976" w:rsidRPr="00906686" w:rsidRDefault="00F91976" w:rsidP="00F91976">
            <w:pPr>
              <w:jc w:val="center"/>
            </w:pPr>
            <w:r w:rsidRPr="00906686">
              <w:t>(-58)</w:t>
            </w:r>
          </w:p>
          <w:p w:rsidR="00F91976" w:rsidRPr="00906686" w:rsidRDefault="00F91976" w:rsidP="00F91976">
            <w:pPr>
              <w:jc w:val="center"/>
            </w:pPr>
            <w:r w:rsidRPr="00906686">
              <w:t>Интеллектуальные клубы при школах</w:t>
            </w:r>
          </w:p>
          <w:p w:rsidR="00F91976" w:rsidRPr="00906686" w:rsidRDefault="00F91976" w:rsidP="00F91976">
            <w:pPr>
              <w:jc w:val="center"/>
            </w:pPr>
            <w:r w:rsidRPr="00906686">
              <w:t>2265чел.</w:t>
            </w:r>
          </w:p>
          <w:p w:rsidR="00F91976" w:rsidRPr="00906686" w:rsidRDefault="00F91976" w:rsidP="00F91976">
            <w:pPr>
              <w:jc w:val="center"/>
            </w:pPr>
            <w:r w:rsidRPr="00906686">
              <w:t>(+86)</w:t>
            </w:r>
          </w:p>
        </w:tc>
      </w:tr>
      <w:tr w:rsidR="00F91976" w:rsidRPr="00906686" w:rsidTr="004A024D">
        <w:trPr>
          <w:tblCellSpacing w:w="0" w:type="dxa"/>
        </w:trPr>
        <w:tc>
          <w:tcPr>
            <w:tcW w:w="3326"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pPr>
              <w:jc w:val="center"/>
            </w:pPr>
            <w:r w:rsidRPr="00906686">
              <w:rPr>
                <w:bCs/>
                <w:color w:val="000000"/>
              </w:rPr>
              <w:t>В структурах находятся:</w:t>
            </w:r>
          </w:p>
          <w:p w:rsidR="00F91976" w:rsidRPr="00906686" w:rsidRDefault="00F91976" w:rsidP="00F91976">
            <w:pPr>
              <w:jc w:val="center"/>
            </w:pPr>
            <w:r w:rsidRPr="00906686">
              <w:rPr>
                <w:bCs/>
                <w:color w:val="000000"/>
              </w:rPr>
              <w:t>общее образование</w:t>
            </w: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r w:rsidRPr="00906686">
              <w:rPr>
                <w:bCs/>
                <w:color w:val="000000"/>
              </w:rPr>
              <w:t>дошкольное образование</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r w:rsidRPr="00906686">
              <w:rPr>
                <w:bCs/>
                <w:color w:val="000000"/>
              </w:rPr>
              <w:t>6 основных школ</w:t>
            </w:r>
          </w:p>
          <w:p w:rsidR="00F91976" w:rsidRPr="00906686" w:rsidRDefault="00F91976" w:rsidP="00F91976">
            <w:pPr>
              <w:jc w:val="center"/>
            </w:pPr>
            <w:r w:rsidRPr="00906686">
              <w:rPr>
                <w:color w:val="000000"/>
              </w:rPr>
              <w:t>Едемская ООШ</w:t>
            </w:r>
          </w:p>
          <w:p w:rsidR="00F91976" w:rsidRPr="00906686" w:rsidRDefault="00F91976" w:rsidP="00F91976">
            <w:pPr>
              <w:jc w:val="center"/>
            </w:pPr>
            <w:r w:rsidRPr="00906686">
              <w:rPr>
                <w:color w:val="000000"/>
              </w:rPr>
              <w:t>Квазеньгская ООШ</w:t>
            </w:r>
          </w:p>
          <w:p w:rsidR="00F91976" w:rsidRPr="00906686" w:rsidRDefault="00F91976" w:rsidP="00F91976">
            <w:pPr>
              <w:ind w:hanging="40"/>
              <w:jc w:val="center"/>
            </w:pPr>
            <w:r w:rsidRPr="00906686">
              <w:rPr>
                <w:color w:val="000000"/>
              </w:rPr>
              <w:t>Глубоковская ООШ</w:t>
            </w:r>
          </w:p>
          <w:p w:rsidR="00F91976" w:rsidRPr="00906686" w:rsidRDefault="00F91976" w:rsidP="00F91976">
            <w:pPr>
              <w:jc w:val="center"/>
            </w:pPr>
            <w:r w:rsidRPr="00906686">
              <w:rPr>
                <w:color w:val="000000"/>
              </w:rPr>
              <w:t>Плосская ОШ</w:t>
            </w:r>
          </w:p>
          <w:p w:rsidR="00F91976" w:rsidRPr="00906686" w:rsidRDefault="00F91976" w:rsidP="00F91976">
            <w:pPr>
              <w:jc w:val="center"/>
            </w:pPr>
            <w:r w:rsidRPr="00906686">
              <w:rPr>
                <w:color w:val="000000"/>
              </w:rPr>
              <w:t>Орловская ОШ</w:t>
            </w:r>
          </w:p>
          <w:p w:rsidR="00F91976" w:rsidRPr="00906686" w:rsidRDefault="00F91976" w:rsidP="00F91976">
            <w:pPr>
              <w:jc w:val="center"/>
            </w:pPr>
            <w:r w:rsidRPr="00906686">
              <w:rPr>
                <w:color w:val="000000"/>
              </w:rPr>
              <w:t>Ростовская ОШ</w:t>
            </w:r>
          </w:p>
          <w:p w:rsidR="00F91976" w:rsidRPr="00906686" w:rsidRDefault="00F91976" w:rsidP="00F91976">
            <w:pPr>
              <w:jc w:val="center"/>
            </w:pPr>
          </w:p>
          <w:p w:rsidR="00F91976" w:rsidRPr="00906686" w:rsidRDefault="00F91976" w:rsidP="00F91976"/>
          <w:p w:rsidR="00F91976" w:rsidRPr="00906686" w:rsidRDefault="00F91976" w:rsidP="00F91976">
            <w:pPr>
              <w:jc w:val="center"/>
            </w:pPr>
            <w:r w:rsidRPr="00906686">
              <w:rPr>
                <w:bCs/>
                <w:color w:val="000000"/>
              </w:rPr>
              <w:t>1 школа-сад</w:t>
            </w:r>
          </w:p>
          <w:p w:rsidR="00F91976" w:rsidRPr="00906686" w:rsidRDefault="00F91976" w:rsidP="00F91976">
            <w:pPr>
              <w:jc w:val="center"/>
            </w:pPr>
            <w:r w:rsidRPr="00906686">
              <w:rPr>
                <w:color w:val="000000"/>
              </w:rPr>
              <w:t>Чадромская</w:t>
            </w:r>
          </w:p>
          <w:p w:rsidR="00F91976" w:rsidRPr="00906686" w:rsidRDefault="00F91976" w:rsidP="00F91976">
            <w:pPr>
              <w:jc w:val="center"/>
            </w:pPr>
          </w:p>
          <w:p w:rsidR="00F91976" w:rsidRPr="00906686" w:rsidRDefault="00F91976" w:rsidP="00F91976">
            <w:pPr>
              <w:jc w:val="center"/>
            </w:pPr>
          </w:p>
          <w:p w:rsidR="00F91976" w:rsidRPr="00906686" w:rsidRDefault="00F91976" w:rsidP="00F91976">
            <w:pPr>
              <w:jc w:val="center"/>
            </w:pPr>
            <w:r w:rsidRPr="00906686">
              <w:rPr>
                <w:bCs/>
                <w:color w:val="000000"/>
              </w:rPr>
              <w:t>1 начальная школа</w:t>
            </w:r>
          </w:p>
          <w:p w:rsidR="00F91976" w:rsidRPr="00906686" w:rsidRDefault="00F91976" w:rsidP="00F91976">
            <w:pPr>
              <w:jc w:val="center"/>
            </w:pPr>
            <w:r w:rsidRPr="00906686">
              <w:rPr>
                <w:bCs/>
                <w:color w:val="000000"/>
              </w:rPr>
              <w:t>Михалевская</w:t>
            </w:r>
          </w:p>
          <w:p w:rsidR="00F91976" w:rsidRPr="00906686" w:rsidRDefault="00F91976" w:rsidP="00F91976"/>
          <w:p w:rsidR="00F91976" w:rsidRPr="00906686" w:rsidRDefault="00F91976" w:rsidP="00F91976">
            <w:pPr>
              <w:jc w:val="center"/>
            </w:pPr>
            <w:r w:rsidRPr="00906686">
              <w:rPr>
                <w:bCs/>
                <w:color w:val="000000"/>
              </w:rPr>
              <w:t>28 ДОУ</w:t>
            </w:r>
          </w:p>
          <w:p w:rsidR="00F91976" w:rsidRPr="00906686" w:rsidRDefault="00F91976" w:rsidP="00F91976">
            <w:pPr>
              <w:jc w:val="center"/>
            </w:pPr>
            <w:r w:rsidRPr="00906686">
              <w:rPr>
                <w:color w:val="000000"/>
              </w:rPr>
              <w:t>«Росинка»</w:t>
            </w:r>
          </w:p>
          <w:p w:rsidR="00F91976" w:rsidRPr="00906686" w:rsidRDefault="00F91976" w:rsidP="00F91976">
            <w:pPr>
              <w:jc w:val="center"/>
            </w:pPr>
            <w:r w:rsidRPr="00906686">
              <w:rPr>
                <w:color w:val="000000"/>
              </w:rPr>
              <w:t>«Ивушка», «Ландыш», (деятельность приостановлена)</w:t>
            </w:r>
          </w:p>
        </w:tc>
        <w:tc>
          <w:tcPr>
            <w:tcW w:w="2101" w:type="dxa"/>
            <w:tcBorders>
              <w:top w:val="single" w:sz="4" w:space="0" w:color="000000"/>
              <w:left w:val="single" w:sz="4" w:space="0" w:color="000000"/>
              <w:bottom w:val="single" w:sz="4" w:space="0" w:color="000000"/>
              <w:right w:val="single" w:sz="4" w:space="0" w:color="000000"/>
            </w:tcBorders>
            <w:hideMark/>
          </w:tcPr>
          <w:p w:rsidR="00F91976" w:rsidRPr="00906686" w:rsidRDefault="00F91976" w:rsidP="00F91976">
            <w:r w:rsidRPr="00906686">
              <w:rPr>
                <w:bCs/>
                <w:color w:val="000000"/>
              </w:rPr>
              <w:t>6 основных школ</w:t>
            </w:r>
          </w:p>
          <w:p w:rsidR="00F91976" w:rsidRPr="00906686" w:rsidRDefault="00F91976" w:rsidP="00F91976">
            <w:pPr>
              <w:jc w:val="center"/>
            </w:pPr>
            <w:r w:rsidRPr="00906686">
              <w:rPr>
                <w:color w:val="000000"/>
              </w:rPr>
              <w:t>Едемская ООШ</w:t>
            </w:r>
          </w:p>
          <w:p w:rsidR="00F91976" w:rsidRPr="00906686" w:rsidRDefault="00F91976" w:rsidP="00F91976">
            <w:pPr>
              <w:jc w:val="center"/>
            </w:pPr>
            <w:r w:rsidRPr="00906686">
              <w:rPr>
                <w:color w:val="000000"/>
              </w:rPr>
              <w:t>Квазеньгская ООШ</w:t>
            </w:r>
          </w:p>
          <w:p w:rsidR="00F91976" w:rsidRPr="00906686" w:rsidRDefault="00F91976" w:rsidP="00F91976">
            <w:pPr>
              <w:ind w:hanging="157"/>
              <w:jc w:val="center"/>
            </w:pPr>
            <w:r w:rsidRPr="00906686">
              <w:rPr>
                <w:color w:val="000000"/>
              </w:rPr>
              <w:t>Глубоковская ООШ</w:t>
            </w:r>
          </w:p>
          <w:p w:rsidR="00F91976" w:rsidRPr="00906686" w:rsidRDefault="00F91976" w:rsidP="00F91976">
            <w:pPr>
              <w:jc w:val="center"/>
            </w:pPr>
            <w:r w:rsidRPr="00906686">
              <w:rPr>
                <w:color w:val="000000"/>
              </w:rPr>
              <w:t>Плосская ОШ</w:t>
            </w:r>
          </w:p>
          <w:p w:rsidR="00F91976" w:rsidRPr="00906686" w:rsidRDefault="00F91976" w:rsidP="00F91976">
            <w:pPr>
              <w:jc w:val="center"/>
            </w:pPr>
            <w:r w:rsidRPr="00906686">
              <w:rPr>
                <w:color w:val="000000"/>
              </w:rPr>
              <w:t>Орловская ОШ</w:t>
            </w:r>
          </w:p>
          <w:p w:rsidR="00F91976" w:rsidRPr="00906686" w:rsidRDefault="00F91976" w:rsidP="00F91976">
            <w:pPr>
              <w:jc w:val="center"/>
            </w:pPr>
            <w:r w:rsidRPr="00906686">
              <w:rPr>
                <w:color w:val="000000"/>
              </w:rPr>
              <w:t>Ростовская ОШ</w:t>
            </w:r>
          </w:p>
          <w:p w:rsidR="00F91976" w:rsidRPr="00906686" w:rsidRDefault="00F91976" w:rsidP="00F91976">
            <w:pPr>
              <w:jc w:val="center"/>
            </w:pPr>
          </w:p>
          <w:p w:rsidR="00F91976" w:rsidRPr="00906686" w:rsidRDefault="00F91976" w:rsidP="00F91976"/>
          <w:p w:rsidR="00F91976" w:rsidRPr="00906686" w:rsidRDefault="00F91976" w:rsidP="00F91976">
            <w:pPr>
              <w:jc w:val="center"/>
            </w:pPr>
            <w:r w:rsidRPr="00906686">
              <w:rPr>
                <w:bCs/>
                <w:color w:val="000000"/>
              </w:rPr>
              <w:t>1 школа-сад</w:t>
            </w:r>
          </w:p>
          <w:p w:rsidR="00F91976" w:rsidRPr="00906686" w:rsidRDefault="00F91976" w:rsidP="00F91976">
            <w:pPr>
              <w:jc w:val="center"/>
            </w:pPr>
            <w:r w:rsidRPr="00906686">
              <w:rPr>
                <w:color w:val="000000"/>
              </w:rPr>
              <w:t>Чадромская</w:t>
            </w:r>
          </w:p>
          <w:p w:rsidR="00F91976" w:rsidRPr="00906686" w:rsidRDefault="00F91976" w:rsidP="00F91976"/>
          <w:p w:rsidR="00F91976" w:rsidRPr="00906686" w:rsidRDefault="00F91976" w:rsidP="00F91976"/>
          <w:p w:rsidR="00F91976" w:rsidRPr="00906686" w:rsidRDefault="00F91976" w:rsidP="00F91976">
            <w:pPr>
              <w:jc w:val="center"/>
            </w:pPr>
            <w:r w:rsidRPr="00906686">
              <w:rPr>
                <w:bCs/>
                <w:color w:val="000000"/>
              </w:rPr>
              <w:t>1 начальная школа</w:t>
            </w:r>
          </w:p>
          <w:p w:rsidR="00F91976" w:rsidRPr="00906686" w:rsidRDefault="00F91976" w:rsidP="00F91976">
            <w:pPr>
              <w:jc w:val="center"/>
              <w:rPr>
                <w:bCs/>
                <w:color w:val="000000"/>
              </w:rPr>
            </w:pPr>
            <w:r w:rsidRPr="00906686">
              <w:rPr>
                <w:bCs/>
                <w:color w:val="000000"/>
              </w:rPr>
              <w:t>Михалевская</w:t>
            </w:r>
          </w:p>
          <w:p w:rsidR="00F91976" w:rsidRPr="00906686" w:rsidRDefault="00F91976" w:rsidP="00F91976"/>
          <w:p w:rsidR="00F91976" w:rsidRPr="00906686" w:rsidRDefault="00F91976" w:rsidP="00F91976">
            <w:pPr>
              <w:jc w:val="center"/>
            </w:pPr>
            <w:r w:rsidRPr="00906686">
              <w:rPr>
                <w:bCs/>
                <w:color w:val="000000"/>
              </w:rPr>
              <w:t>27 ДОУ</w:t>
            </w:r>
          </w:p>
          <w:p w:rsidR="00F91976" w:rsidRPr="00906686" w:rsidRDefault="00F91976" w:rsidP="00F91976">
            <w:pPr>
              <w:jc w:val="center"/>
            </w:pPr>
            <w:r w:rsidRPr="00906686">
              <w:rPr>
                <w:color w:val="000000"/>
              </w:rPr>
              <w:t>«Росинка» (ликвидирован).</w:t>
            </w:r>
          </w:p>
          <w:p w:rsidR="00F91976" w:rsidRPr="00906686" w:rsidRDefault="00F91976" w:rsidP="00F91976">
            <w:pPr>
              <w:jc w:val="center"/>
              <w:rPr>
                <w:color w:val="000000"/>
              </w:rPr>
            </w:pPr>
            <w:r w:rsidRPr="00906686">
              <w:rPr>
                <w:color w:val="000000"/>
              </w:rPr>
              <w:t xml:space="preserve">«Ивушка», «Ландыш», </w:t>
            </w:r>
          </w:p>
          <w:p w:rsidR="00F91976" w:rsidRPr="00906686" w:rsidRDefault="00F91976" w:rsidP="00F91976">
            <w:pPr>
              <w:jc w:val="center"/>
              <w:rPr>
                <w:color w:val="000000"/>
              </w:rPr>
            </w:pPr>
            <w:r w:rsidRPr="00906686">
              <w:rPr>
                <w:color w:val="000000"/>
              </w:rPr>
              <w:t>«Бережок» (деятельность приостановлена)</w:t>
            </w:r>
          </w:p>
        </w:tc>
        <w:tc>
          <w:tcPr>
            <w:tcW w:w="2101" w:type="dxa"/>
            <w:tcBorders>
              <w:top w:val="single" w:sz="4" w:space="0" w:color="000000"/>
              <w:left w:val="single" w:sz="4" w:space="0" w:color="000000"/>
              <w:bottom w:val="single" w:sz="4" w:space="0" w:color="000000"/>
              <w:right w:val="single" w:sz="4" w:space="0" w:color="000000"/>
            </w:tcBorders>
          </w:tcPr>
          <w:p w:rsidR="00F91976" w:rsidRPr="00906686" w:rsidRDefault="00F91976" w:rsidP="00F91976">
            <w:r w:rsidRPr="00906686">
              <w:t>7 основных школ</w:t>
            </w:r>
          </w:p>
          <w:p w:rsidR="00F91976" w:rsidRPr="00906686" w:rsidRDefault="00F91976" w:rsidP="00F91976">
            <w:pPr>
              <w:jc w:val="center"/>
            </w:pPr>
            <w:r w:rsidRPr="00906686">
              <w:rPr>
                <w:color w:val="000000"/>
              </w:rPr>
              <w:t>Едемская ООШ</w:t>
            </w:r>
          </w:p>
          <w:p w:rsidR="00F91976" w:rsidRPr="00906686" w:rsidRDefault="00F91976" w:rsidP="00F91976">
            <w:pPr>
              <w:jc w:val="center"/>
            </w:pPr>
            <w:r w:rsidRPr="00906686">
              <w:rPr>
                <w:color w:val="000000"/>
              </w:rPr>
              <w:t>Квазеньгская ООШ</w:t>
            </w:r>
          </w:p>
          <w:p w:rsidR="00F91976" w:rsidRPr="00906686" w:rsidRDefault="00F91976" w:rsidP="00F91976">
            <w:pPr>
              <w:jc w:val="center"/>
            </w:pPr>
            <w:r w:rsidRPr="00906686">
              <w:rPr>
                <w:color w:val="000000"/>
              </w:rPr>
              <w:t>Плосская ОШ</w:t>
            </w:r>
          </w:p>
          <w:p w:rsidR="00F91976" w:rsidRPr="00906686" w:rsidRDefault="00F91976" w:rsidP="00F91976">
            <w:pPr>
              <w:jc w:val="center"/>
            </w:pPr>
            <w:r w:rsidRPr="00906686">
              <w:rPr>
                <w:color w:val="000000"/>
              </w:rPr>
              <w:t>Орловская ОШ</w:t>
            </w:r>
          </w:p>
          <w:p w:rsidR="00F91976" w:rsidRPr="00906686" w:rsidRDefault="00F91976" w:rsidP="00F91976">
            <w:pPr>
              <w:jc w:val="center"/>
              <w:rPr>
                <w:color w:val="000000"/>
              </w:rPr>
            </w:pPr>
            <w:r w:rsidRPr="00906686">
              <w:rPr>
                <w:color w:val="000000"/>
              </w:rPr>
              <w:t>Ростовская ОШ</w:t>
            </w:r>
          </w:p>
          <w:p w:rsidR="00F91976" w:rsidRPr="00906686" w:rsidRDefault="00F91976" w:rsidP="00F91976">
            <w:r w:rsidRPr="00906686">
              <w:t xml:space="preserve"> Синицкая ООШ</w:t>
            </w:r>
          </w:p>
          <w:p w:rsidR="00F91976" w:rsidRPr="00906686" w:rsidRDefault="00F91976" w:rsidP="00F91976">
            <w:pPr>
              <w:jc w:val="center"/>
            </w:pPr>
            <w:r w:rsidRPr="00906686">
              <w:t>Лойгинская ООШ</w:t>
            </w:r>
          </w:p>
          <w:p w:rsidR="00F91976" w:rsidRPr="00906686" w:rsidRDefault="00F91976" w:rsidP="00F91976"/>
          <w:p w:rsidR="00F91976" w:rsidRPr="00906686" w:rsidRDefault="00F91976" w:rsidP="00F91976">
            <w:pPr>
              <w:jc w:val="center"/>
            </w:pPr>
            <w:r w:rsidRPr="00906686">
              <w:t xml:space="preserve">Чадромская </w:t>
            </w:r>
          </w:p>
          <w:p w:rsidR="00F91976" w:rsidRPr="00906686" w:rsidRDefault="00F91976" w:rsidP="00F91976">
            <w:pPr>
              <w:jc w:val="center"/>
            </w:pPr>
            <w:r w:rsidRPr="00906686">
              <w:t>школа-сад – ликвидирована</w:t>
            </w:r>
          </w:p>
          <w:p w:rsidR="00F91976" w:rsidRPr="00906686" w:rsidRDefault="00F91976" w:rsidP="00F91976"/>
          <w:p w:rsidR="00F91976" w:rsidRPr="00906686" w:rsidRDefault="00F91976" w:rsidP="00F91976">
            <w:pPr>
              <w:jc w:val="center"/>
            </w:pPr>
            <w:r w:rsidRPr="00906686">
              <w:t>2 начальных школы</w:t>
            </w:r>
          </w:p>
          <w:p w:rsidR="00F91976" w:rsidRPr="00906686" w:rsidRDefault="00F91976" w:rsidP="00F91976">
            <w:pPr>
              <w:jc w:val="center"/>
              <w:rPr>
                <w:bCs/>
                <w:color w:val="000000"/>
              </w:rPr>
            </w:pPr>
            <w:r w:rsidRPr="00906686">
              <w:rPr>
                <w:bCs/>
                <w:color w:val="000000"/>
              </w:rPr>
              <w:t>Михалевская,</w:t>
            </w:r>
          </w:p>
          <w:p w:rsidR="00F91976" w:rsidRPr="00906686" w:rsidRDefault="00F91976" w:rsidP="00F91976">
            <w:pPr>
              <w:spacing w:after="120"/>
              <w:jc w:val="center"/>
            </w:pPr>
            <w:r w:rsidRPr="00906686">
              <w:t xml:space="preserve">Глубоковская </w:t>
            </w:r>
          </w:p>
          <w:p w:rsidR="00F91976" w:rsidRPr="00906686" w:rsidRDefault="00F91976" w:rsidP="00F91976">
            <w:pPr>
              <w:jc w:val="center"/>
            </w:pPr>
            <w:r w:rsidRPr="00906686">
              <w:t>26 ДОУ</w:t>
            </w:r>
          </w:p>
          <w:p w:rsidR="00F91976" w:rsidRPr="00906686" w:rsidRDefault="00F91976" w:rsidP="00F91976">
            <w:pPr>
              <w:jc w:val="center"/>
            </w:pPr>
            <w:r w:rsidRPr="00906686">
              <w:t>«Лесок»</w:t>
            </w:r>
          </w:p>
          <w:p w:rsidR="00F91976" w:rsidRPr="00906686" w:rsidRDefault="00F91976" w:rsidP="00F91976">
            <w:pPr>
              <w:jc w:val="center"/>
            </w:pPr>
            <w:r w:rsidRPr="00906686">
              <w:t>(ликвидирован)</w:t>
            </w:r>
          </w:p>
          <w:p w:rsidR="00F91976" w:rsidRPr="00906686" w:rsidRDefault="00F91976" w:rsidP="00F91976">
            <w:pPr>
              <w:jc w:val="center"/>
            </w:pPr>
            <w:r w:rsidRPr="00906686">
              <w:t>«Бережок»,</w:t>
            </w:r>
          </w:p>
          <w:p w:rsidR="00F91976" w:rsidRPr="00906686" w:rsidRDefault="00F91976" w:rsidP="00F91976">
            <w:pPr>
              <w:jc w:val="center"/>
              <w:rPr>
                <w:color w:val="000000"/>
              </w:rPr>
            </w:pPr>
            <w:r w:rsidRPr="00906686">
              <w:t>«Ивушка», «Ландыш», (деятельность приостановлена)</w:t>
            </w:r>
          </w:p>
        </w:tc>
      </w:tr>
      <w:bookmarkEnd w:id="5"/>
      <w:bookmarkEnd w:id="6"/>
      <w:bookmarkEnd w:id="7"/>
    </w:tbl>
    <w:p w:rsidR="00F91976" w:rsidRDefault="00F91976" w:rsidP="002D609C">
      <w:pPr>
        <w:spacing w:after="120"/>
        <w:jc w:val="center"/>
        <w:rPr>
          <w:rFonts w:eastAsiaTheme="majorEastAsia" w:cstheme="majorBidi"/>
          <w:b/>
          <w:bCs/>
          <w:sz w:val="20"/>
          <w:szCs w:val="20"/>
        </w:rPr>
      </w:pPr>
    </w:p>
    <w:p w:rsidR="004F7223" w:rsidRDefault="004F7223" w:rsidP="002D609C">
      <w:pPr>
        <w:spacing w:after="120"/>
        <w:jc w:val="center"/>
        <w:rPr>
          <w:rFonts w:eastAsiaTheme="majorEastAsia" w:cstheme="majorBidi"/>
          <w:b/>
          <w:bCs/>
          <w:sz w:val="20"/>
          <w:szCs w:val="20"/>
        </w:rPr>
      </w:pPr>
    </w:p>
    <w:p w:rsidR="00AD6AF2" w:rsidRDefault="00AD6AF2" w:rsidP="002D609C">
      <w:pPr>
        <w:spacing w:after="120"/>
        <w:jc w:val="center"/>
        <w:rPr>
          <w:rFonts w:eastAsiaTheme="majorEastAsia" w:cstheme="majorBidi"/>
          <w:b/>
          <w:bCs/>
          <w:sz w:val="20"/>
          <w:szCs w:val="20"/>
        </w:rPr>
      </w:pPr>
    </w:p>
    <w:p w:rsidR="00AD6AF2" w:rsidRDefault="00AD6AF2" w:rsidP="002D609C">
      <w:pPr>
        <w:spacing w:after="120"/>
        <w:jc w:val="center"/>
        <w:rPr>
          <w:rFonts w:eastAsiaTheme="majorEastAsia" w:cstheme="majorBidi"/>
          <w:b/>
          <w:bCs/>
          <w:sz w:val="20"/>
          <w:szCs w:val="20"/>
        </w:rPr>
      </w:pPr>
    </w:p>
    <w:p w:rsidR="00BF749B" w:rsidRPr="00465568" w:rsidRDefault="00BF749B" w:rsidP="00C67E63">
      <w:pPr>
        <w:jc w:val="center"/>
        <w:rPr>
          <w:rFonts w:eastAsia="Calibri"/>
          <w:b/>
          <w:color w:val="FF0000"/>
          <w:highlight w:val="yellow"/>
        </w:rPr>
      </w:pPr>
    </w:p>
    <w:p w:rsidR="00C67E63" w:rsidRPr="00F91976" w:rsidRDefault="00F85487" w:rsidP="00C67E63">
      <w:pPr>
        <w:jc w:val="center"/>
        <w:rPr>
          <w:rFonts w:eastAsia="Calibri"/>
          <w:b/>
        </w:rPr>
      </w:pPr>
      <w:r w:rsidRPr="00F91976">
        <w:rPr>
          <w:rFonts w:eastAsia="Calibri"/>
          <w:b/>
        </w:rPr>
        <w:lastRenderedPageBreak/>
        <w:t>21.2.</w:t>
      </w:r>
      <w:r w:rsidR="00C67E63" w:rsidRPr="00F91976">
        <w:rPr>
          <w:rFonts w:eastAsia="Calibri"/>
          <w:b/>
        </w:rPr>
        <w:t xml:space="preserve">Показатели повышения эффективности и качества услуг в сфере общего образования </w:t>
      </w:r>
    </w:p>
    <w:tbl>
      <w:tblPr>
        <w:tblW w:w="0" w:type="auto"/>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7"/>
        <w:gridCol w:w="989"/>
        <w:gridCol w:w="1076"/>
        <w:gridCol w:w="1076"/>
      </w:tblGrid>
      <w:tr w:rsidR="00906686" w:rsidRPr="00906686" w:rsidTr="00495B7A">
        <w:trPr>
          <w:trHeight w:val="445"/>
          <w:tblCellSpacing w:w="0" w:type="dxa"/>
        </w:trPr>
        <w:tc>
          <w:tcPr>
            <w:tcW w:w="6547" w:type="dxa"/>
            <w:vAlign w:val="center"/>
            <w:hideMark/>
          </w:tcPr>
          <w:p w:rsidR="00906686" w:rsidRPr="00906686" w:rsidRDefault="00906686" w:rsidP="00495B7A">
            <w:pPr>
              <w:spacing w:before="120" w:after="120"/>
              <w:jc w:val="center"/>
            </w:pPr>
            <w:r w:rsidRPr="00906686">
              <w:rPr>
                <w:b/>
                <w:bCs/>
                <w:color w:val="000000"/>
              </w:rPr>
              <w:t>Наименование показателя (значение в 2021 г.)</w:t>
            </w:r>
          </w:p>
        </w:tc>
        <w:tc>
          <w:tcPr>
            <w:tcW w:w="989" w:type="dxa"/>
            <w:vAlign w:val="center"/>
            <w:hideMark/>
          </w:tcPr>
          <w:p w:rsidR="00906686" w:rsidRPr="00906686" w:rsidRDefault="00906686" w:rsidP="00495B7A">
            <w:pPr>
              <w:spacing w:before="120" w:after="120"/>
              <w:jc w:val="center"/>
            </w:pPr>
            <w:r w:rsidRPr="00906686">
              <w:rPr>
                <w:b/>
                <w:bCs/>
                <w:color w:val="000000"/>
              </w:rPr>
              <w:t>2021 г.</w:t>
            </w:r>
          </w:p>
        </w:tc>
        <w:tc>
          <w:tcPr>
            <w:tcW w:w="1076" w:type="dxa"/>
            <w:vAlign w:val="center"/>
            <w:hideMark/>
          </w:tcPr>
          <w:p w:rsidR="00906686" w:rsidRPr="00906686" w:rsidRDefault="00906686" w:rsidP="00495B7A">
            <w:pPr>
              <w:spacing w:before="120" w:after="120"/>
              <w:jc w:val="center"/>
            </w:pPr>
            <w:r w:rsidRPr="00906686">
              <w:rPr>
                <w:b/>
                <w:bCs/>
                <w:color w:val="000000"/>
              </w:rPr>
              <w:t>2022г.</w:t>
            </w:r>
          </w:p>
        </w:tc>
        <w:tc>
          <w:tcPr>
            <w:tcW w:w="1076" w:type="dxa"/>
          </w:tcPr>
          <w:p w:rsidR="00906686" w:rsidRPr="00906686" w:rsidRDefault="00906686" w:rsidP="00495B7A">
            <w:pPr>
              <w:spacing w:before="120" w:after="120"/>
              <w:jc w:val="center"/>
              <w:rPr>
                <w:b/>
                <w:bCs/>
                <w:color w:val="000000"/>
              </w:rPr>
            </w:pPr>
            <w:r w:rsidRPr="00906686">
              <w:rPr>
                <w:b/>
                <w:bCs/>
                <w:color w:val="000000"/>
              </w:rPr>
              <w:t>2023 г.</w:t>
            </w:r>
          </w:p>
        </w:tc>
      </w:tr>
      <w:tr w:rsidR="00906686" w:rsidRPr="00906686" w:rsidTr="00495B7A">
        <w:trPr>
          <w:trHeight w:val="445"/>
          <w:tblCellSpacing w:w="0" w:type="dxa"/>
        </w:trPr>
        <w:tc>
          <w:tcPr>
            <w:tcW w:w="6547" w:type="dxa"/>
            <w:vAlign w:val="center"/>
            <w:hideMark/>
          </w:tcPr>
          <w:p w:rsidR="00906686" w:rsidRPr="00906686" w:rsidRDefault="00906686" w:rsidP="00495B7A">
            <w:pPr>
              <w:jc w:val="both"/>
            </w:pPr>
            <w:r w:rsidRPr="00906686">
              <w:rPr>
                <w:color w:val="000000"/>
              </w:rPr>
              <w:t>Удельный вес МОО, в которых оценка деятельности общеобразовательных организаций осуществляется на основании показателей эффективности деятельности общеобразовательных организаций (100%)</w:t>
            </w:r>
          </w:p>
        </w:tc>
        <w:tc>
          <w:tcPr>
            <w:tcW w:w="989" w:type="dxa"/>
            <w:vAlign w:val="center"/>
            <w:hideMark/>
          </w:tcPr>
          <w:p w:rsidR="00906686" w:rsidRPr="00906686" w:rsidRDefault="00906686" w:rsidP="00495B7A">
            <w:pPr>
              <w:jc w:val="center"/>
            </w:pPr>
            <w:r w:rsidRPr="00906686">
              <w:rPr>
                <w:bCs/>
                <w:color w:val="000000"/>
              </w:rPr>
              <w:t>100%</w:t>
            </w:r>
          </w:p>
        </w:tc>
        <w:tc>
          <w:tcPr>
            <w:tcW w:w="1076" w:type="dxa"/>
            <w:vAlign w:val="center"/>
            <w:hideMark/>
          </w:tcPr>
          <w:p w:rsidR="00906686" w:rsidRPr="00906686" w:rsidRDefault="00906686" w:rsidP="00495B7A">
            <w:pPr>
              <w:jc w:val="center"/>
            </w:pPr>
            <w:r w:rsidRPr="00906686">
              <w:t>100% </w:t>
            </w:r>
          </w:p>
        </w:tc>
        <w:tc>
          <w:tcPr>
            <w:tcW w:w="1076" w:type="dxa"/>
            <w:vAlign w:val="center"/>
          </w:tcPr>
          <w:p w:rsidR="00906686" w:rsidRPr="00906686" w:rsidRDefault="00906686" w:rsidP="00495B7A">
            <w:pPr>
              <w:jc w:val="center"/>
              <w:rPr>
                <w:b/>
              </w:rPr>
            </w:pPr>
            <w:r w:rsidRPr="00906686">
              <w:rPr>
                <w:b/>
              </w:rPr>
              <w:t>100%</w:t>
            </w:r>
          </w:p>
        </w:tc>
      </w:tr>
      <w:tr w:rsidR="00906686" w:rsidRPr="00906686" w:rsidTr="00495B7A">
        <w:trPr>
          <w:trHeight w:val="445"/>
          <w:tblCellSpacing w:w="0" w:type="dxa"/>
        </w:trPr>
        <w:tc>
          <w:tcPr>
            <w:tcW w:w="6547" w:type="dxa"/>
            <w:vAlign w:val="center"/>
            <w:hideMark/>
          </w:tcPr>
          <w:p w:rsidR="00906686" w:rsidRPr="00906686" w:rsidRDefault="00906686" w:rsidP="00495B7A">
            <w:pPr>
              <w:jc w:val="both"/>
            </w:pPr>
            <w:r w:rsidRPr="00906686">
              <w:rPr>
                <w:color w:val="000000"/>
              </w:rPr>
              <w:t xml:space="preserve">Удельный вес МОО,  в которых оценка деятельности  руководителей и основных категорий педагогических работников осуществляется на основании показателей эффективности  их деятельности (100%) </w:t>
            </w:r>
          </w:p>
        </w:tc>
        <w:tc>
          <w:tcPr>
            <w:tcW w:w="989" w:type="dxa"/>
            <w:vAlign w:val="center"/>
            <w:hideMark/>
          </w:tcPr>
          <w:p w:rsidR="00906686" w:rsidRPr="00906686" w:rsidRDefault="00906686" w:rsidP="00495B7A">
            <w:pPr>
              <w:jc w:val="center"/>
            </w:pPr>
            <w:r w:rsidRPr="00906686">
              <w:rPr>
                <w:bCs/>
                <w:color w:val="000000"/>
              </w:rPr>
              <w:t>100%</w:t>
            </w:r>
          </w:p>
        </w:tc>
        <w:tc>
          <w:tcPr>
            <w:tcW w:w="1076" w:type="dxa"/>
            <w:vAlign w:val="center"/>
            <w:hideMark/>
          </w:tcPr>
          <w:p w:rsidR="00906686" w:rsidRPr="00906686" w:rsidRDefault="00906686" w:rsidP="00495B7A">
            <w:pPr>
              <w:jc w:val="center"/>
            </w:pPr>
            <w:r w:rsidRPr="00906686">
              <w:t>100% </w:t>
            </w:r>
          </w:p>
        </w:tc>
        <w:tc>
          <w:tcPr>
            <w:tcW w:w="1076" w:type="dxa"/>
            <w:vAlign w:val="center"/>
          </w:tcPr>
          <w:p w:rsidR="00906686" w:rsidRPr="00906686" w:rsidRDefault="00906686" w:rsidP="00495B7A">
            <w:pPr>
              <w:jc w:val="center"/>
              <w:rPr>
                <w:b/>
              </w:rPr>
            </w:pPr>
            <w:r w:rsidRPr="00906686">
              <w:rPr>
                <w:b/>
              </w:rPr>
              <w:t>100%</w:t>
            </w:r>
          </w:p>
        </w:tc>
      </w:tr>
      <w:tr w:rsidR="00906686" w:rsidRPr="00906686" w:rsidTr="00495B7A">
        <w:trPr>
          <w:trHeight w:val="380"/>
          <w:tblCellSpacing w:w="0" w:type="dxa"/>
        </w:trPr>
        <w:tc>
          <w:tcPr>
            <w:tcW w:w="6547" w:type="dxa"/>
            <w:vAlign w:val="center"/>
            <w:hideMark/>
          </w:tcPr>
          <w:p w:rsidR="00906686" w:rsidRPr="00906686" w:rsidRDefault="00906686" w:rsidP="00495B7A">
            <w:pPr>
              <w:jc w:val="center"/>
            </w:pPr>
            <w:r w:rsidRPr="00906686">
              <w:rPr>
                <w:b/>
                <w:bCs/>
                <w:color w:val="000000"/>
              </w:rPr>
              <w:t>ДОШКОЛЬНОЕ ОБРАЗОВАНИЕ</w:t>
            </w:r>
          </w:p>
        </w:tc>
        <w:tc>
          <w:tcPr>
            <w:tcW w:w="989" w:type="dxa"/>
            <w:vAlign w:val="center"/>
            <w:hideMark/>
          </w:tcPr>
          <w:p w:rsidR="00906686" w:rsidRPr="00906686" w:rsidRDefault="00906686" w:rsidP="00495B7A">
            <w:pPr>
              <w:spacing w:before="120" w:after="120"/>
              <w:jc w:val="center"/>
            </w:pPr>
            <w:r w:rsidRPr="00906686">
              <w:t> </w:t>
            </w:r>
          </w:p>
        </w:tc>
        <w:tc>
          <w:tcPr>
            <w:tcW w:w="1076" w:type="dxa"/>
            <w:vAlign w:val="center"/>
            <w:hideMark/>
          </w:tcPr>
          <w:p w:rsidR="00906686" w:rsidRPr="00906686" w:rsidRDefault="00906686" w:rsidP="00495B7A">
            <w:pPr>
              <w:spacing w:before="120" w:after="120"/>
              <w:jc w:val="center"/>
            </w:pPr>
            <w:r w:rsidRPr="00906686">
              <w:t> </w:t>
            </w:r>
          </w:p>
        </w:tc>
        <w:tc>
          <w:tcPr>
            <w:tcW w:w="1076" w:type="dxa"/>
            <w:vAlign w:val="center"/>
          </w:tcPr>
          <w:p w:rsidR="00906686" w:rsidRPr="00906686" w:rsidRDefault="00906686" w:rsidP="00495B7A">
            <w:pPr>
              <w:spacing w:before="120" w:after="120"/>
              <w:jc w:val="center"/>
            </w:pPr>
          </w:p>
        </w:tc>
      </w:tr>
      <w:tr w:rsidR="00906686" w:rsidRPr="00906686" w:rsidTr="00495B7A">
        <w:trPr>
          <w:trHeight w:val="358"/>
          <w:tblCellSpacing w:w="0" w:type="dxa"/>
        </w:trPr>
        <w:tc>
          <w:tcPr>
            <w:tcW w:w="6547" w:type="dxa"/>
            <w:vAlign w:val="center"/>
            <w:hideMark/>
          </w:tcPr>
          <w:p w:rsidR="00906686" w:rsidRPr="00906686" w:rsidRDefault="00906686" w:rsidP="00495B7A">
            <w:pPr>
              <w:jc w:val="both"/>
            </w:pPr>
            <w:r w:rsidRPr="00906686">
              <w:rPr>
                <w:color w:val="000000"/>
              </w:rPr>
              <w:t xml:space="preserve">Доля обучающихся по программам, соответствующим требованиям стандартов дошкольного образования (100%) </w:t>
            </w:r>
          </w:p>
        </w:tc>
        <w:tc>
          <w:tcPr>
            <w:tcW w:w="989" w:type="dxa"/>
            <w:vAlign w:val="center"/>
            <w:hideMark/>
          </w:tcPr>
          <w:p w:rsidR="00906686" w:rsidRPr="00906686" w:rsidRDefault="00906686" w:rsidP="00495B7A">
            <w:pPr>
              <w:jc w:val="center"/>
            </w:pPr>
            <w:r w:rsidRPr="00906686">
              <w:rPr>
                <w:bCs/>
                <w:color w:val="000000"/>
              </w:rPr>
              <w:t>100%</w:t>
            </w:r>
          </w:p>
        </w:tc>
        <w:tc>
          <w:tcPr>
            <w:tcW w:w="1076" w:type="dxa"/>
            <w:vAlign w:val="center"/>
            <w:hideMark/>
          </w:tcPr>
          <w:p w:rsidR="00906686" w:rsidRPr="00906686" w:rsidRDefault="00906686" w:rsidP="00495B7A">
            <w:pPr>
              <w:jc w:val="center"/>
            </w:pPr>
            <w:r w:rsidRPr="00906686">
              <w:t>100% </w:t>
            </w:r>
          </w:p>
        </w:tc>
        <w:tc>
          <w:tcPr>
            <w:tcW w:w="1076" w:type="dxa"/>
            <w:vAlign w:val="center"/>
          </w:tcPr>
          <w:p w:rsidR="00906686" w:rsidRPr="00906686" w:rsidRDefault="00906686" w:rsidP="00495B7A">
            <w:pPr>
              <w:jc w:val="center"/>
              <w:rPr>
                <w:b/>
              </w:rPr>
            </w:pPr>
            <w:r w:rsidRPr="00906686">
              <w:rPr>
                <w:b/>
              </w:rPr>
              <w:t>100%</w:t>
            </w:r>
          </w:p>
        </w:tc>
      </w:tr>
      <w:tr w:rsidR="00906686" w:rsidRPr="00906686" w:rsidTr="00495B7A">
        <w:trPr>
          <w:trHeight w:val="358"/>
          <w:tblCellSpacing w:w="0" w:type="dxa"/>
        </w:trPr>
        <w:tc>
          <w:tcPr>
            <w:tcW w:w="6547" w:type="dxa"/>
            <w:vAlign w:val="center"/>
            <w:hideMark/>
          </w:tcPr>
          <w:p w:rsidR="00906686" w:rsidRPr="00906686" w:rsidRDefault="00906686" w:rsidP="00495B7A">
            <w:pPr>
              <w:jc w:val="both"/>
            </w:pPr>
            <w:r w:rsidRPr="00906686">
              <w:rPr>
                <w:color w:val="000000"/>
              </w:rPr>
              <w:t>Соотношение  заработной платы педагогов ДОУ к  средней заработной плате педагогов ДОУ в Архангельской области (100%)</w:t>
            </w:r>
          </w:p>
        </w:tc>
        <w:tc>
          <w:tcPr>
            <w:tcW w:w="989" w:type="dxa"/>
            <w:vAlign w:val="center"/>
            <w:hideMark/>
          </w:tcPr>
          <w:p w:rsidR="00906686" w:rsidRPr="00906686" w:rsidRDefault="00906686" w:rsidP="00495B7A">
            <w:pPr>
              <w:jc w:val="center"/>
            </w:pPr>
            <w:r w:rsidRPr="00906686">
              <w:rPr>
                <w:bCs/>
                <w:color w:val="000000"/>
              </w:rPr>
              <w:t>116%</w:t>
            </w:r>
          </w:p>
        </w:tc>
        <w:tc>
          <w:tcPr>
            <w:tcW w:w="1076" w:type="dxa"/>
            <w:vAlign w:val="center"/>
            <w:hideMark/>
          </w:tcPr>
          <w:p w:rsidR="00906686" w:rsidRPr="00906686" w:rsidRDefault="00906686" w:rsidP="00495B7A">
            <w:pPr>
              <w:jc w:val="center"/>
            </w:pPr>
            <w:r w:rsidRPr="00906686">
              <w:t>110,8% </w:t>
            </w:r>
          </w:p>
        </w:tc>
        <w:tc>
          <w:tcPr>
            <w:tcW w:w="1076" w:type="dxa"/>
            <w:vAlign w:val="center"/>
          </w:tcPr>
          <w:p w:rsidR="00906686" w:rsidRPr="00906686" w:rsidRDefault="00906686" w:rsidP="00495B7A">
            <w:pPr>
              <w:jc w:val="center"/>
              <w:rPr>
                <w:b/>
              </w:rPr>
            </w:pPr>
            <w:r w:rsidRPr="00906686">
              <w:rPr>
                <w:b/>
              </w:rPr>
              <w:t>108,7%</w:t>
            </w:r>
          </w:p>
        </w:tc>
      </w:tr>
      <w:tr w:rsidR="00906686" w:rsidRPr="00906686" w:rsidTr="00495B7A">
        <w:trPr>
          <w:trHeight w:val="358"/>
          <w:tblCellSpacing w:w="0" w:type="dxa"/>
        </w:trPr>
        <w:tc>
          <w:tcPr>
            <w:tcW w:w="6547" w:type="dxa"/>
            <w:vAlign w:val="center"/>
            <w:hideMark/>
          </w:tcPr>
          <w:p w:rsidR="00906686" w:rsidRPr="00906686" w:rsidRDefault="00906686" w:rsidP="00495B7A">
            <w:pPr>
              <w:jc w:val="both"/>
            </w:pPr>
            <w:r w:rsidRPr="00906686">
              <w:rPr>
                <w:color w:val="000000"/>
              </w:rPr>
              <w:t>Численность воспитанников ДОУ в расчете на 1 педагогического работника (8 чел.)</w:t>
            </w:r>
          </w:p>
        </w:tc>
        <w:tc>
          <w:tcPr>
            <w:tcW w:w="989" w:type="dxa"/>
            <w:vAlign w:val="center"/>
            <w:hideMark/>
          </w:tcPr>
          <w:p w:rsidR="00906686" w:rsidRPr="00906686" w:rsidRDefault="00906686" w:rsidP="00495B7A">
            <w:pPr>
              <w:jc w:val="center"/>
            </w:pPr>
            <w:r w:rsidRPr="00906686">
              <w:rPr>
                <w:bCs/>
                <w:color w:val="000000"/>
              </w:rPr>
              <w:t>6,9</w:t>
            </w:r>
          </w:p>
        </w:tc>
        <w:tc>
          <w:tcPr>
            <w:tcW w:w="1076" w:type="dxa"/>
            <w:vAlign w:val="center"/>
            <w:hideMark/>
          </w:tcPr>
          <w:p w:rsidR="00906686" w:rsidRPr="00906686" w:rsidRDefault="00906686" w:rsidP="00495B7A">
            <w:pPr>
              <w:jc w:val="center"/>
            </w:pPr>
            <w:r w:rsidRPr="00906686">
              <w:rPr>
                <w:color w:val="000000"/>
              </w:rPr>
              <w:t>6,6</w:t>
            </w:r>
          </w:p>
        </w:tc>
        <w:tc>
          <w:tcPr>
            <w:tcW w:w="1076" w:type="dxa"/>
            <w:vAlign w:val="center"/>
          </w:tcPr>
          <w:p w:rsidR="00906686" w:rsidRPr="00906686" w:rsidRDefault="00906686" w:rsidP="00495B7A">
            <w:pPr>
              <w:jc w:val="center"/>
              <w:rPr>
                <w:b/>
                <w:color w:val="000000"/>
                <w:lang w:val="en-US"/>
              </w:rPr>
            </w:pPr>
            <w:r w:rsidRPr="00906686">
              <w:rPr>
                <w:b/>
                <w:color w:val="000000"/>
                <w:lang w:val="en-US"/>
              </w:rPr>
              <w:t>6</w:t>
            </w:r>
            <w:r w:rsidRPr="00906686">
              <w:rPr>
                <w:b/>
                <w:color w:val="000000"/>
              </w:rPr>
              <w:t>,</w:t>
            </w:r>
            <w:r w:rsidRPr="00906686">
              <w:rPr>
                <w:b/>
                <w:color w:val="000000"/>
                <w:lang w:val="en-US"/>
              </w:rPr>
              <w:t>2</w:t>
            </w:r>
          </w:p>
        </w:tc>
      </w:tr>
      <w:tr w:rsidR="00906686" w:rsidRPr="00906686" w:rsidTr="00495B7A">
        <w:trPr>
          <w:trHeight w:val="327"/>
          <w:tblCellSpacing w:w="0" w:type="dxa"/>
        </w:trPr>
        <w:tc>
          <w:tcPr>
            <w:tcW w:w="6547" w:type="dxa"/>
            <w:vAlign w:val="center"/>
            <w:hideMark/>
          </w:tcPr>
          <w:p w:rsidR="00906686" w:rsidRPr="00906686" w:rsidRDefault="00906686" w:rsidP="00495B7A">
            <w:r w:rsidRPr="00906686">
              <w:rPr>
                <w:color w:val="000000"/>
              </w:rPr>
              <w:t>Охват детей услугами ДОУ в возрасте от 0 до 3 лет (65%)</w:t>
            </w:r>
          </w:p>
        </w:tc>
        <w:tc>
          <w:tcPr>
            <w:tcW w:w="989" w:type="dxa"/>
            <w:vAlign w:val="center"/>
            <w:hideMark/>
          </w:tcPr>
          <w:p w:rsidR="00906686" w:rsidRPr="00906686" w:rsidRDefault="00906686" w:rsidP="00495B7A">
            <w:pPr>
              <w:jc w:val="center"/>
            </w:pPr>
            <w:r w:rsidRPr="00906686">
              <w:rPr>
                <w:bCs/>
                <w:color w:val="000000"/>
              </w:rPr>
              <w:t>58%</w:t>
            </w:r>
          </w:p>
        </w:tc>
        <w:tc>
          <w:tcPr>
            <w:tcW w:w="1076" w:type="dxa"/>
            <w:vAlign w:val="center"/>
            <w:hideMark/>
          </w:tcPr>
          <w:p w:rsidR="00906686" w:rsidRPr="00906686" w:rsidRDefault="00906686" w:rsidP="00495B7A">
            <w:pPr>
              <w:jc w:val="center"/>
            </w:pPr>
            <w:r w:rsidRPr="00906686">
              <w:t>66% </w:t>
            </w:r>
          </w:p>
        </w:tc>
        <w:tc>
          <w:tcPr>
            <w:tcW w:w="1076" w:type="dxa"/>
            <w:vAlign w:val="center"/>
          </w:tcPr>
          <w:p w:rsidR="00906686" w:rsidRPr="00906686" w:rsidRDefault="00906686" w:rsidP="00495B7A">
            <w:pPr>
              <w:jc w:val="center"/>
              <w:rPr>
                <w:b/>
              </w:rPr>
            </w:pPr>
            <w:r w:rsidRPr="00906686">
              <w:rPr>
                <w:b/>
              </w:rPr>
              <w:t>68%</w:t>
            </w:r>
          </w:p>
        </w:tc>
      </w:tr>
      <w:tr w:rsidR="00906686" w:rsidRPr="00906686" w:rsidTr="00495B7A">
        <w:trPr>
          <w:trHeight w:val="335"/>
          <w:tblCellSpacing w:w="0" w:type="dxa"/>
        </w:trPr>
        <w:tc>
          <w:tcPr>
            <w:tcW w:w="6547" w:type="dxa"/>
            <w:vAlign w:val="center"/>
            <w:hideMark/>
          </w:tcPr>
          <w:p w:rsidR="00906686" w:rsidRPr="00906686" w:rsidRDefault="00906686" w:rsidP="00495B7A">
            <w:pPr>
              <w:spacing w:before="120" w:after="120"/>
              <w:jc w:val="center"/>
            </w:pPr>
            <w:r w:rsidRPr="00906686">
              <w:rPr>
                <w:b/>
                <w:bCs/>
                <w:color w:val="000000"/>
              </w:rPr>
              <w:t>ОБЩЕЕ ОБРАЗОВАНИЕ</w:t>
            </w:r>
          </w:p>
        </w:tc>
        <w:tc>
          <w:tcPr>
            <w:tcW w:w="989" w:type="dxa"/>
            <w:vAlign w:val="center"/>
            <w:hideMark/>
          </w:tcPr>
          <w:p w:rsidR="00906686" w:rsidRPr="00906686" w:rsidRDefault="00906686" w:rsidP="00495B7A">
            <w:pPr>
              <w:spacing w:before="120" w:after="120"/>
              <w:jc w:val="center"/>
            </w:pPr>
            <w:r w:rsidRPr="00906686">
              <w:t> </w:t>
            </w:r>
          </w:p>
        </w:tc>
        <w:tc>
          <w:tcPr>
            <w:tcW w:w="1076" w:type="dxa"/>
            <w:vAlign w:val="center"/>
            <w:hideMark/>
          </w:tcPr>
          <w:p w:rsidR="00906686" w:rsidRPr="00906686" w:rsidRDefault="00906686" w:rsidP="00495B7A">
            <w:pPr>
              <w:spacing w:before="120" w:after="120"/>
              <w:jc w:val="center"/>
            </w:pPr>
            <w:r w:rsidRPr="00906686">
              <w:t> </w:t>
            </w:r>
          </w:p>
        </w:tc>
        <w:tc>
          <w:tcPr>
            <w:tcW w:w="1076" w:type="dxa"/>
            <w:vAlign w:val="center"/>
          </w:tcPr>
          <w:p w:rsidR="00906686" w:rsidRPr="00906686" w:rsidRDefault="00906686" w:rsidP="00495B7A">
            <w:pPr>
              <w:spacing w:before="120" w:after="120"/>
              <w:jc w:val="center"/>
            </w:pP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rPr>
                <w:color w:val="000000"/>
              </w:rPr>
            </w:pPr>
            <w:r w:rsidRPr="00906686">
              <w:rPr>
                <w:color w:val="000000"/>
              </w:rPr>
              <w:t>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 (25%)</w:t>
            </w:r>
          </w:p>
        </w:tc>
        <w:tc>
          <w:tcPr>
            <w:tcW w:w="989" w:type="dxa"/>
            <w:vAlign w:val="center"/>
            <w:hideMark/>
          </w:tcPr>
          <w:p w:rsidR="00906686" w:rsidRPr="00906686" w:rsidRDefault="00906686" w:rsidP="00495B7A">
            <w:pPr>
              <w:jc w:val="center"/>
            </w:pPr>
            <w:r w:rsidRPr="00906686">
              <w:rPr>
                <w:bCs/>
                <w:color w:val="000000"/>
              </w:rPr>
              <w:t>20,2%</w:t>
            </w:r>
          </w:p>
        </w:tc>
        <w:tc>
          <w:tcPr>
            <w:tcW w:w="1076" w:type="dxa"/>
            <w:vAlign w:val="center"/>
            <w:hideMark/>
          </w:tcPr>
          <w:p w:rsidR="00906686" w:rsidRPr="00906686" w:rsidRDefault="00906686" w:rsidP="00495B7A">
            <w:pPr>
              <w:jc w:val="center"/>
            </w:pPr>
            <w:r w:rsidRPr="00906686">
              <w:t>17,5% </w:t>
            </w:r>
          </w:p>
        </w:tc>
        <w:tc>
          <w:tcPr>
            <w:tcW w:w="1076" w:type="dxa"/>
            <w:vAlign w:val="center"/>
          </w:tcPr>
          <w:p w:rsidR="00906686" w:rsidRPr="00906686" w:rsidRDefault="00906686" w:rsidP="00495B7A">
            <w:pPr>
              <w:jc w:val="center"/>
              <w:rPr>
                <w:b/>
              </w:rPr>
            </w:pPr>
            <w:r w:rsidRPr="00906686">
              <w:rPr>
                <w:b/>
              </w:rPr>
              <w:t>17,3%</w:t>
            </w: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pPr>
            <w:r w:rsidRPr="00906686">
              <w:rPr>
                <w:color w:val="000000"/>
              </w:rPr>
              <w:t>Численность обучающихся по программам общего образования в расчете на 1 педагогического работника общеобразовательной организации (9 чел.)</w:t>
            </w:r>
          </w:p>
        </w:tc>
        <w:tc>
          <w:tcPr>
            <w:tcW w:w="989" w:type="dxa"/>
            <w:vAlign w:val="center"/>
            <w:hideMark/>
          </w:tcPr>
          <w:p w:rsidR="00906686" w:rsidRPr="00906686" w:rsidRDefault="00906686" w:rsidP="00495B7A">
            <w:pPr>
              <w:jc w:val="center"/>
            </w:pPr>
            <w:r w:rsidRPr="00906686">
              <w:rPr>
                <w:bCs/>
                <w:color w:val="000000"/>
              </w:rPr>
              <w:t>8,6</w:t>
            </w:r>
          </w:p>
        </w:tc>
        <w:tc>
          <w:tcPr>
            <w:tcW w:w="1076" w:type="dxa"/>
            <w:vAlign w:val="center"/>
            <w:hideMark/>
          </w:tcPr>
          <w:p w:rsidR="00906686" w:rsidRPr="00906686" w:rsidRDefault="00906686" w:rsidP="00495B7A">
            <w:pPr>
              <w:jc w:val="center"/>
            </w:pPr>
            <w:r w:rsidRPr="00906686">
              <w:rPr>
                <w:color w:val="000000"/>
              </w:rPr>
              <w:t>9,2</w:t>
            </w:r>
          </w:p>
        </w:tc>
        <w:tc>
          <w:tcPr>
            <w:tcW w:w="1076" w:type="dxa"/>
            <w:vAlign w:val="center"/>
          </w:tcPr>
          <w:p w:rsidR="00906686" w:rsidRPr="00906686" w:rsidRDefault="00906686" w:rsidP="00495B7A">
            <w:pPr>
              <w:jc w:val="center"/>
              <w:rPr>
                <w:b/>
                <w:color w:val="000000"/>
              </w:rPr>
            </w:pPr>
            <w:r w:rsidRPr="00906686">
              <w:rPr>
                <w:b/>
                <w:color w:val="000000"/>
                <w:lang w:val="en-US"/>
              </w:rPr>
              <w:t>9</w:t>
            </w:r>
            <w:r w:rsidRPr="00906686">
              <w:rPr>
                <w:b/>
                <w:color w:val="000000"/>
              </w:rPr>
              <w:t>,</w:t>
            </w:r>
            <w:r w:rsidRPr="00906686">
              <w:rPr>
                <w:b/>
                <w:color w:val="000000"/>
                <w:lang w:val="en-US"/>
              </w:rPr>
              <w:t>0</w:t>
            </w: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pPr>
            <w:r w:rsidRPr="00906686">
              <w:rPr>
                <w:color w:val="000000"/>
              </w:rPr>
              <w:t>Соотношение заработной платы педагогов к средней заработной плате в Архангельской области (100%)</w:t>
            </w:r>
          </w:p>
        </w:tc>
        <w:tc>
          <w:tcPr>
            <w:tcW w:w="989" w:type="dxa"/>
            <w:vAlign w:val="center"/>
            <w:hideMark/>
          </w:tcPr>
          <w:p w:rsidR="00906686" w:rsidRPr="00906686" w:rsidRDefault="00906686" w:rsidP="00495B7A">
            <w:pPr>
              <w:jc w:val="center"/>
            </w:pPr>
            <w:r w:rsidRPr="00906686">
              <w:rPr>
                <w:bCs/>
                <w:color w:val="000000"/>
              </w:rPr>
              <w:t>111%</w:t>
            </w:r>
          </w:p>
        </w:tc>
        <w:tc>
          <w:tcPr>
            <w:tcW w:w="1076" w:type="dxa"/>
            <w:vAlign w:val="center"/>
            <w:hideMark/>
          </w:tcPr>
          <w:p w:rsidR="00906686" w:rsidRPr="00906686" w:rsidRDefault="00906686" w:rsidP="00495B7A">
            <w:pPr>
              <w:jc w:val="center"/>
            </w:pPr>
            <w:r w:rsidRPr="00906686">
              <w:t>108,2% </w:t>
            </w:r>
          </w:p>
        </w:tc>
        <w:tc>
          <w:tcPr>
            <w:tcW w:w="1076" w:type="dxa"/>
            <w:vAlign w:val="center"/>
          </w:tcPr>
          <w:p w:rsidR="00906686" w:rsidRPr="00906686" w:rsidRDefault="00906686" w:rsidP="00495B7A">
            <w:pPr>
              <w:jc w:val="center"/>
              <w:rPr>
                <w:b/>
              </w:rPr>
            </w:pPr>
            <w:r w:rsidRPr="00906686">
              <w:rPr>
                <w:b/>
              </w:rPr>
              <w:t>108,2%</w:t>
            </w:r>
          </w:p>
        </w:tc>
      </w:tr>
      <w:tr w:rsidR="00906686" w:rsidRPr="00906686" w:rsidTr="00495B7A">
        <w:trPr>
          <w:trHeight w:val="179"/>
          <w:tblCellSpacing w:w="0" w:type="dxa"/>
        </w:trPr>
        <w:tc>
          <w:tcPr>
            <w:tcW w:w="6547" w:type="dxa"/>
            <w:vAlign w:val="center"/>
            <w:hideMark/>
          </w:tcPr>
          <w:p w:rsidR="00906686" w:rsidRPr="00906686" w:rsidRDefault="00906686" w:rsidP="00495B7A">
            <w:pPr>
              <w:spacing w:before="120" w:after="120"/>
              <w:jc w:val="center"/>
            </w:pPr>
            <w:r w:rsidRPr="00906686">
              <w:rPr>
                <w:b/>
                <w:bCs/>
                <w:color w:val="000000"/>
              </w:rPr>
              <w:t>ДОПОЛНИТЕЛЬНОЕ ОБРАЗОВАНИЕ</w:t>
            </w:r>
          </w:p>
        </w:tc>
        <w:tc>
          <w:tcPr>
            <w:tcW w:w="989" w:type="dxa"/>
            <w:vAlign w:val="center"/>
            <w:hideMark/>
          </w:tcPr>
          <w:p w:rsidR="00906686" w:rsidRPr="00906686" w:rsidRDefault="00906686" w:rsidP="00495B7A">
            <w:pPr>
              <w:spacing w:before="120" w:after="120"/>
              <w:jc w:val="center"/>
            </w:pPr>
            <w:r w:rsidRPr="00906686">
              <w:t> </w:t>
            </w:r>
          </w:p>
        </w:tc>
        <w:tc>
          <w:tcPr>
            <w:tcW w:w="1076" w:type="dxa"/>
            <w:vAlign w:val="center"/>
            <w:hideMark/>
          </w:tcPr>
          <w:p w:rsidR="00906686" w:rsidRPr="00906686" w:rsidRDefault="00906686" w:rsidP="00495B7A">
            <w:pPr>
              <w:spacing w:before="120" w:after="120"/>
              <w:jc w:val="center"/>
            </w:pPr>
            <w:r w:rsidRPr="00906686">
              <w:t> </w:t>
            </w:r>
          </w:p>
        </w:tc>
        <w:tc>
          <w:tcPr>
            <w:tcW w:w="1076" w:type="dxa"/>
            <w:vAlign w:val="center"/>
          </w:tcPr>
          <w:p w:rsidR="00906686" w:rsidRPr="00906686" w:rsidRDefault="00906686" w:rsidP="00495B7A">
            <w:pPr>
              <w:spacing w:before="120" w:after="120"/>
              <w:jc w:val="center"/>
            </w:pP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pPr>
            <w:r w:rsidRPr="00906686">
              <w:rPr>
                <w:color w:val="000000"/>
              </w:rPr>
              <w:t>Охват детей в возрасте 5–18 лет программами дополнительного образования детей в  общей численности детей в возрасте 5–18 лет (80%)</w:t>
            </w:r>
          </w:p>
        </w:tc>
        <w:tc>
          <w:tcPr>
            <w:tcW w:w="989" w:type="dxa"/>
            <w:vAlign w:val="center"/>
            <w:hideMark/>
          </w:tcPr>
          <w:p w:rsidR="00906686" w:rsidRPr="00906686" w:rsidRDefault="00906686" w:rsidP="00495B7A">
            <w:pPr>
              <w:jc w:val="center"/>
            </w:pPr>
            <w:r w:rsidRPr="00906686">
              <w:rPr>
                <w:bCs/>
                <w:color w:val="000000"/>
              </w:rPr>
              <w:t>78,8%</w:t>
            </w:r>
          </w:p>
        </w:tc>
        <w:tc>
          <w:tcPr>
            <w:tcW w:w="1076" w:type="dxa"/>
            <w:vAlign w:val="center"/>
            <w:hideMark/>
          </w:tcPr>
          <w:p w:rsidR="00906686" w:rsidRPr="00906686" w:rsidRDefault="00906686" w:rsidP="00495B7A">
            <w:pPr>
              <w:jc w:val="center"/>
            </w:pPr>
            <w:r w:rsidRPr="00906686">
              <w:t> 81,3%</w:t>
            </w:r>
          </w:p>
        </w:tc>
        <w:tc>
          <w:tcPr>
            <w:tcW w:w="1076" w:type="dxa"/>
            <w:vAlign w:val="center"/>
          </w:tcPr>
          <w:p w:rsidR="00906686" w:rsidRPr="00906686" w:rsidRDefault="00906686" w:rsidP="00495B7A">
            <w:pPr>
              <w:jc w:val="center"/>
              <w:rPr>
                <w:b/>
              </w:rPr>
            </w:pPr>
            <w:r w:rsidRPr="00906686">
              <w:rPr>
                <w:b/>
              </w:rPr>
              <w:t>80,8%</w:t>
            </w: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pPr>
            <w:r w:rsidRPr="00906686">
              <w:rPr>
                <w:color w:val="000000"/>
              </w:rPr>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(60%)</w:t>
            </w:r>
          </w:p>
        </w:tc>
        <w:tc>
          <w:tcPr>
            <w:tcW w:w="989" w:type="dxa"/>
            <w:hideMark/>
          </w:tcPr>
          <w:p w:rsidR="00906686" w:rsidRPr="00906686" w:rsidRDefault="00906686" w:rsidP="00495B7A">
            <w:pPr>
              <w:jc w:val="center"/>
              <w:rPr>
                <w:bCs/>
                <w:color w:val="000000"/>
              </w:rPr>
            </w:pPr>
          </w:p>
          <w:p w:rsidR="00906686" w:rsidRPr="00906686" w:rsidRDefault="00906686" w:rsidP="00495B7A">
            <w:pPr>
              <w:jc w:val="center"/>
              <w:rPr>
                <w:bCs/>
                <w:color w:val="000000"/>
              </w:rPr>
            </w:pPr>
          </w:p>
          <w:p w:rsidR="00906686" w:rsidRPr="00906686" w:rsidRDefault="00906686" w:rsidP="00495B7A">
            <w:pPr>
              <w:jc w:val="center"/>
            </w:pPr>
            <w:r w:rsidRPr="00906686">
              <w:rPr>
                <w:bCs/>
                <w:color w:val="000000"/>
              </w:rPr>
              <w:t>60%</w:t>
            </w:r>
          </w:p>
        </w:tc>
        <w:tc>
          <w:tcPr>
            <w:tcW w:w="1076" w:type="dxa"/>
            <w:hideMark/>
          </w:tcPr>
          <w:p w:rsidR="00906686" w:rsidRPr="00906686" w:rsidRDefault="00906686" w:rsidP="00495B7A">
            <w:pPr>
              <w:jc w:val="center"/>
            </w:pPr>
          </w:p>
          <w:p w:rsidR="00906686" w:rsidRPr="00906686" w:rsidRDefault="00906686" w:rsidP="00495B7A">
            <w:pPr>
              <w:jc w:val="center"/>
            </w:pPr>
          </w:p>
          <w:p w:rsidR="00906686" w:rsidRPr="00906686" w:rsidRDefault="00906686" w:rsidP="00495B7A">
            <w:pPr>
              <w:jc w:val="center"/>
            </w:pPr>
            <w:r w:rsidRPr="00906686">
              <w:t>60%</w:t>
            </w:r>
          </w:p>
        </w:tc>
        <w:tc>
          <w:tcPr>
            <w:tcW w:w="1076" w:type="dxa"/>
            <w:vAlign w:val="center"/>
          </w:tcPr>
          <w:p w:rsidR="00906686" w:rsidRPr="00906686" w:rsidRDefault="00906686" w:rsidP="00495B7A">
            <w:pPr>
              <w:jc w:val="center"/>
              <w:rPr>
                <w:b/>
              </w:rPr>
            </w:pPr>
            <w:r w:rsidRPr="00906686">
              <w:rPr>
                <w:b/>
              </w:rPr>
              <w:t>60%</w:t>
            </w:r>
          </w:p>
        </w:tc>
      </w:tr>
      <w:tr w:rsidR="00906686" w:rsidRPr="00906686" w:rsidTr="00495B7A">
        <w:trPr>
          <w:trHeight w:val="179"/>
          <w:tblCellSpacing w:w="0" w:type="dxa"/>
        </w:trPr>
        <w:tc>
          <w:tcPr>
            <w:tcW w:w="6547" w:type="dxa"/>
            <w:vAlign w:val="center"/>
            <w:hideMark/>
          </w:tcPr>
          <w:p w:rsidR="00906686" w:rsidRPr="00906686" w:rsidRDefault="00906686" w:rsidP="00495B7A">
            <w:pPr>
              <w:jc w:val="both"/>
            </w:pPr>
            <w:r w:rsidRPr="00906686">
              <w:rPr>
                <w:color w:val="000000"/>
              </w:rPr>
              <w:t>Соотношение заработной платы педагогических работников ДОД к средней заработной плате педагогических работников ДОД в Архангельской области (100%)</w:t>
            </w:r>
          </w:p>
        </w:tc>
        <w:tc>
          <w:tcPr>
            <w:tcW w:w="989" w:type="dxa"/>
            <w:hideMark/>
          </w:tcPr>
          <w:p w:rsidR="00906686" w:rsidRPr="00906686" w:rsidRDefault="00906686" w:rsidP="00495B7A">
            <w:pPr>
              <w:jc w:val="center"/>
              <w:rPr>
                <w:bCs/>
                <w:color w:val="000000"/>
              </w:rPr>
            </w:pPr>
          </w:p>
          <w:p w:rsidR="00906686" w:rsidRPr="00906686" w:rsidRDefault="00906686" w:rsidP="00495B7A">
            <w:pPr>
              <w:jc w:val="center"/>
            </w:pPr>
            <w:r w:rsidRPr="00906686">
              <w:rPr>
                <w:bCs/>
                <w:color w:val="000000"/>
              </w:rPr>
              <w:t>110%</w:t>
            </w:r>
          </w:p>
        </w:tc>
        <w:tc>
          <w:tcPr>
            <w:tcW w:w="1076" w:type="dxa"/>
            <w:hideMark/>
          </w:tcPr>
          <w:p w:rsidR="00906686" w:rsidRPr="00906686" w:rsidRDefault="00906686" w:rsidP="00495B7A">
            <w:pPr>
              <w:jc w:val="center"/>
            </w:pPr>
          </w:p>
          <w:p w:rsidR="00906686" w:rsidRPr="00906686" w:rsidRDefault="00906686" w:rsidP="00495B7A">
            <w:pPr>
              <w:jc w:val="center"/>
            </w:pPr>
            <w:r w:rsidRPr="00906686">
              <w:t>107,8%</w:t>
            </w:r>
          </w:p>
        </w:tc>
        <w:tc>
          <w:tcPr>
            <w:tcW w:w="1076" w:type="dxa"/>
            <w:vAlign w:val="center"/>
          </w:tcPr>
          <w:p w:rsidR="00906686" w:rsidRPr="00906686" w:rsidRDefault="00906686" w:rsidP="00495B7A">
            <w:pPr>
              <w:jc w:val="center"/>
              <w:rPr>
                <w:b/>
              </w:rPr>
            </w:pPr>
            <w:r w:rsidRPr="00906686">
              <w:rPr>
                <w:b/>
              </w:rPr>
              <w:t>114,1%</w:t>
            </w:r>
          </w:p>
        </w:tc>
      </w:tr>
    </w:tbl>
    <w:p w:rsidR="00E650BF" w:rsidRDefault="00E650BF" w:rsidP="00E650BF">
      <w:pPr>
        <w:rPr>
          <w:highlight w:val="yellow"/>
        </w:rPr>
      </w:pPr>
    </w:p>
    <w:p w:rsidR="007C0ACC" w:rsidRDefault="007C0ACC" w:rsidP="007C0ACC">
      <w:pPr>
        <w:jc w:val="center"/>
        <w:rPr>
          <w:rFonts w:eastAsia="Calibri"/>
          <w:b/>
          <w:color w:val="FF0000"/>
          <w:highlight w:val="yellow"/>
        </w:rPr>
      </w:pPr>
    </w:p>
    <w:p w:rsidR="004F7223" w:rsidRPr="00465568" w:rsidRDefault="004F7223" w:rsidP="007C0ACC">
      <w:pPr>
        <w:jc w:val="center"/>
        <w:rPr>
          <w:rFonts w:eastAsia="Calibri"/>
          <w:b/>
          <w:color w:val="FF0000"/>
          <w:highlight w:val="yellow"/>
        </w:rPr>
      </w:pPr>
    </w:p>
    <w:p w:rsidR="00906686" w:rsidRPr="005B2C89" w:rsidRDefault="009561D1" w:rsidP="00906686">
      <w:pPr>
        <w:jc w:val="center"/>
      </w:pPr>
      <w:r w:rsidRPr="00906686">
        <w:rPr>
          <w:rFonts w:eastAsia="Calibri"/>
          <w:b/>
        </w:rPr>
        <w:lastRenderedPageBreak/>
        <w:t>21.3.</w:t>
      </w:r>
      <w:r w:rsidR="00906686" w:rsidRPr="00906686">
        <w:rPr>
          <w:b/>
          <w:bCs/>
          <w:color w:val="000000"/>
        </w:rPr>
        <w:t xml:space="preserve"> </w:t>
      </w:r>
      <w:r w:rsidR="00906686" w:rsidRPr="005B2C89">
        <w:rPr>
          <w:b/>
          <w:bCs/>
          <w:color w:val="000000"/>
        </w:rPr>
        <w:t>Среднегодовая начисленная заработная плата педагогических работников школ, детских садов и учреждений дополнительного образования за 202</w:t>
      </w:r>
      <w:r w:rsidR="00906686">
        <w:rPr>
          <w:b/>
          <w:bCs/>
          <w:color w:val="000000"/>
        </w:rPr>
        <w:t>3</w:t>
      </w:r>
      <w:r w:rsidR="00906686" w:rsidRPr="005B2C89">
        <w:rPr>
          <w:b/>
          <w:bCs/>
          <w:color w:val="000000"/>
        </w:rPr>
        <w:t xml:space="preserve"> год в разрезе по ОУ</w:t>
      </w:r>
    </w:p>
    <w:tbl>
      <w:tblPr>
        <w:tblW w:w="9639" w:type="dxa"/>
        <w:tblCellSpacing w:w="0" w:type="dxa"/>
        <w:tblInd w:w="118"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Look w:val="04A0"/>
      </w:tblPr>
      <w:tblGrid>
        <w:gridCol w:w="3808"/>
        <w:gridCol w:w="1943"/>
        <w:gridCol w:w="1620"/>
        <w:gridCol w:w="2268"/>
      </w:tblGrid>
      <w:tr w:rsidR="00906686" w:rsidRPr="00906686" w:rsidTr="00495B7A">
        <w:trPr>
          <w:tblCellSpacing w:w="0" w:type="dxa"/>
        </w:trPr>
        <w:tc>
          <w:tcPr>
            <w:tcW w:w="3808" w:type="dxa"/>
            <w:vMerge w:val="restart"/>
            <w:vAlign w:val="center"/>
            <w:hideMark/>
          </w:tcPr>
          <w:p w:rsidR="00906686" w:rsidRPr="00906686" w:rsidRDefault="00906686" w:rsidP="00495B7A">
            <w:pPr>
              <w:jc w:val="center"/>
            </w:pPr>
            <w:r w:rsidRPr="00906686">
              <w:rPr>
                <w:bCs/>
                <w:color w:val="000000"/>
              </w:rPr>
              <w:t>Образовательные учреждения</w:t>
            </w:r>
          </w:p>
        </w:tc>
        <w:tc>
          <w:tcPr>
            <w:tcW w:w="5831" w:type="dxa"/>
            <w:gridSpan w:val="3"/>
            <w:vAlign w:val="center"/>
            <w:hideMark/>
          </w:tcPr>
          <w:p w:rsidR="00906686" w:rsidRPr="00906686" w:rsidRDefault="00906686" w:rsidP="00495B7A">
            <w:pPr>
              <w:jc w:val="center"/>
            </w:pPr>
            <w:r w:rsidRPr="00906686">
              <w:rPr>
                <w:bCs/>
                <w:color w:val="000000"/>
              </w:rPr>
              <w:t>Среднегодовая начисленная заработная плата педагогических работников:</w:t>
            </w:r>
          </w:p>
        </w:tc>
      </w:tr>
      <w:tr w:rsidR="00906686" w:rsidRPr="00906686" w:rsidTr="00495B7A">
        <w:trPr>
          <w:tblCellSpacing w:w="0" w:type="dxa"/>
        </w:trPr>
        <w:tc>
          <w:tcPr>
            <w:tcW w:w="3808" w:type="dxa"/>
            <w:vMerge/>
            <w:vAlign w:val="center"/>
            <w:hideMark/>
          </w:tcPr>
          <w:p w:rsidR="00906686" w:rsidRPr="00906686" w:rsidRDefault="00906686" w:rsidP="00495B7A"/>
        </w:tc>
        <w:tc>
          <w:tcPr>
            <w:tcW w:w="1943" w:type="dxa"/>
            <w:vAlign w:val="center"/>
            <w:hideMark/>
          </w:tcPr>
          <w:p w:rsidR="00906686" w:rsidRPr="00906686" w:rsidRDefault="00906686" w:rsidP="00495B7A">
            <w:pPr>
              <w:jc w:val="center"/>
            </w:pPr>
            <w:r w:rsidRPr="00906686">
              <w:rPr>
                <w:bCs/>
                <w:color w:val="000000"/>
              </w:rPr>
              <w:t>школа</w:t>
            </w:r>
          </w:p>
        </w:tc>
        <w:tc>
          <w:tcPr>
            <w:tcW w:w="1620" w:type="dxa"/>
            <w:vAlign w:val="center"/>
            <w:hideMark/>
          </w:tcPr>
          <w:p w:rsidR="00906686" w:rsidRPr="00906686" w:rsidRDefault="00906686" w:rsidP="00495B7A">
            <w:pPr>
              <w:jc w:val="center"/>
            </w:pPr>
            <w:r w:rsidRPr="00906686">
              <w:rPr>
                <w:bCs/>
                <w:color w:val="000000"/>
              </w:rPr>
              <w:t>детский сад</w:t>
            </w:r>
          </w:p>
        </w:tc>
        <w:tc>
          <w:tcPr>
            <w:tcW w:w="2268" w:type="dxa"/>
            <w:vAlign w:val="center"/>
            <w:hideMark/>
          </w:tcPr>
          <w:p w:rsidR="00906686" w:rsidRPr="00906686" w:rsidRDefault="00906686" w:rsidP="00495B7A">
            <w:pPr>
              <w:jc w:val="center"/>
            </w:pPr>
            <w:r w:rsidRPr="00906686">
              <w:rPr>
                <w:bCs/>
                <w:color w:val="000000"/>
              </w:rPr>
              <w:t>дополнительное образование</w:t>
            </w:r>
          </w:p>
        </w:tc>
      </w:tr>
      <w:tr w:rsidR="00906686" w:rsidRPr="00906686" w:rsidTr="00495B7A">
        <w:trPr>
          <w:trHeight w:val="222"/>
          <w:tblCellSpacing w:w="0" w:type="dxa"/>
        </w:trPr>
        <w:tc>
          <w:tcPr>
            <w:tcW w:w="3808" w:type="dxa"/>
            <w:vAlign w:val="center"/>
            <w:hideMark/>
          </w:tcPr>
          <w:p w:rsidR="00906686" w:rsidRPr="00906686" w:rsidRDefault="00906686" w:rsidP="00495B7A">
            <w:r w:rsidRPr="00906686">
              <w:rPr>
                <w:color w:val="000000"/>
              </w:rPr>
              <w:t>МБОУ «Бестужевская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63307,01</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54830,65</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225"/>
          <w:tblCellSpacing w:w="0" w:type="dxa"/>
        </w:trPr>
        <w:tc>
          <w:tcPr>
            <w:tcW w:w="3808" w:type="dxa"/>
            <w:vAlign w:val="center"/>
            <w:hideMark/>
          </w:tcPr>
          <w:p w:rsidR="00906686" w:rsidRPr="00906686" w:rsidRDefault="00906686" w:rsidP="00495B7A">
            <w:r w:rsidRPr="00906686">
              <w:rPr>
                <w:color w:val="000000"/>
              </w:rPr>
              <w:t>МБОУ «Строевская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63783,26</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54384,26</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273"/>
          <w:tblCellSpacing w:w="0" w:type="dxa"/>
        </w:trPr>
        <w:tc>
          <w:tcPr>
            <w:tcW w:w="3808" w:type="dxa"/>
            <w:vAlign w:val="center"/>
            <w:hideMark/>
          </w:tcPr>
          <w:p w:rsidR="00906686" w:rsidRPr="00906686" w:rsidRDefault="00906686" w:rsidP="00495B7A">
            <w:r w:rsidRPr="00906686">
              <w:rPr>
                <w:color w:val="000000"/>
              </w:rPr>
              <w:t>МБОУ «Березницкая ОГ»</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63101,19</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54375,44</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68208,33</w:t>
            </w:r>
          </w:p>
        </w:tc>
      </w:tr>
      <w:tr w:rsidR="00906686" w:rsidRPr="00906686" w:rsidTr="00495B7A">
        <w:trPr>
          <w:trHeight w:val="221"/>
          <w:tblCellSpacing w:w="0" w:type="dxa"/>
        </w:trPr>
        <w:tc>
          <w:tcPr>
            <w:tcW w:w="3808" w:type="dxa"/>
            <w:vAlign w:val="center"/>
            <w:hideMark/>
          </w:tcPr>
          <w:p w:rsidR="00906686" w:rsidRPr="00906686" w:rsidRDefault="00906686" w:rsidP="00495B7A">
            <w:r w:rsidRPr="00906686">
              <w:rPr>
                <w:color w:val="000000"/>
              </w:rPr>
              <w:t>МБОУ «Устьянская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63382,81</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54372,91</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69656,08</w:t>
            </w:r>
          </w:p>
        </w:tc>
      </w:tr>
      <w:tr w:rsidR="00906686" w:rsidRPr="00906686" w:rsidTr="00495B7A">
        <w:trPr>
          <w:trHeight w:val="325"/>
          <w:tblCellSpacing w:w="0" w:type="dxa"/>
        </w:trPr>
        <w:tc>
          <w:tcPr>
            <w:tcW w:w="3808" w:type="dxa"/>
            <w:vAlign w:val="center"/>
            <w:hideMark/>
          </w:tcPr>
          <w:p w:rsidR="00906686" w:rsidRPr="00906686" w:rsidRDefault="00906686" w:rsidP="00495B7A">
            <w:r w:rsidRPr="00906686">
              <w:rPr>
                <w:color w:val="000000"/>
              </w:rPr>
              <w:t>МБОУ «Начальная школа-детский сад М. Монтессори»</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66736,11</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54372,22</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69666,67</w:t>
            </w:r>
          </w:p>
        </w:tc>
      </w:tr>
      <w:tr w:rsidR="00906686" w:rsidRPr="00906686" w:rsidTr="00495B7A">
        <w:trPr>
          <w:trHeight w:val="273"/>
          <w:tblCellSpacing w:w="0" w:type="dxa"/>
        </w:trPr>
        <w:tc>
          <w:tcPr>
            <w:tcW w:w="3808" w:type="dxa"/>
            <w:vAlign w:val="center"/>
            <w:hideMark/>
          </w:tcPr>
          <w:p w:rsidR="00906686" w:rsidRPr="00906686" w:rsidRDefault="00906686" w:rsidP="00495B7A">
            <w:r w:rsidRPr="00906686">
              <w:rPr>
                <w:color w:val="000000"/>
              </w:rPr>
              <w:t>МБОУ «ОСОШ №1»</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63454,31</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54372,93</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69662,5</w:t>
            </w:r>
          </w:p>
        </w:tc>
      </w:tr>
      <w:tr w:rsidR="00906686" w:rsidRPr="00906686" w:rsidTr="00495B7A">
        <w:trPr>
          <w:trHeight w:val="221"/>
          <w:tblCellSpacing w:w="0" w:type="dxa"/>
        </w:trPr>
        <w:tc>
          <w:tcPr>
            <w:tcW w:w="3808" w:type="dxa"/>
            <w:vAlign w:val="center"/>
            <w:hideMark/>
          </w:tcPr>
          <w:p w:rsidR="00906686" w:rsidRPr="00906686" w:rsidRDefault="00906686" w:rsidP="00495B7A">
            <w:r w:rsidRPr="00906686">
              <w:rPr>
                <w:color w:val="000000"/>
              </w:rPr>
              <w:t>МБОУ «ОСОШ №2»</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63126,08</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54461,93</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69774,04</w:t>
            </w:r>
          </w:p>
        </w:tc>
      </w:tr>
      <w:tr w:rsidR="00906686" w:rsidRPr="00906686" w:rsidTr="00495B7A">
        <w:trPr>
          <w:trHeight w:val="183"/>
          <w:tblCellSpacing w:w="0" w:type="dxa"/>
        </w:trPr>
        <w:tc>
          <w:tcPr>
            <w:tcW w:w="3808" w:type="dxa"/>
            <w:vAlign w:val="center"/>
            <w:hideMark/>
          </w:tcPr>
          <w:p w:rsidR="00906686" w:rsidRPr="00906686" w:rsidRDefault="00906686" w:rsidP="00495B7A">
            <w:r w:rsidRPr="00906686">
              <w:rPr>
                <w:color w:val="000000"/>
              </w:rPr>
              <w:t>МБОУ «Малодорская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65908,00</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56890,28</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287"/>
          <w:tblCellSpacing w:w="0" w:type="dxa"/>
        </w:trPr>
        <w:tc>
          <w:tcPr>
            <w:tcW w:w="3808" w:type="dxa"/>
            <w:vAlign w:val="center"/>
            <w:hideMark/>
          </w:tcPr>
          <w:p w:rsidR="00906686" w:rsidRPr="00906686" w:rsidRDefault="00906686" w:rsidP="00495B7A">
            <w:r w:rsidRPr="00906686">
              <w:rPr>
                <w:color w:val="000000"/>
              </w:rPr>
              <w:t>МБОУ «Ульяновская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68782,22</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55929,17</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69666,67</w:t>
            </w:r>
          </w:p>
        </w:tc>
      </w:tr>
      <w:tr w:rsidR="00906686" w:rsidRPr="00906686" w:rsidTr="00495B7A">
        <w:trPr>
          <w:trHeight w:val="235"/>
          <w:tblCellSpacing w:w="0" w:type="dxa"/>
        </w:trPr>
        <w:tc>
          <w:tcPr>
            <w:tcW w:w="3808" w:type="dxa"/>
            <w:vAlign w:val="center"/>
            <w:hideMark/>
          </w:tcPr>
          <w:p w:rsidR="00906686" w:rsidRPr="00906686" w:rsidRDefault="00906686" w:rsidP="00495B7A">
            <w:r w:rsidRPr="00906686">
              <w:rPr>
                <w:color w:val="000000"/>
              </w:rPr>
              <w:t>МБОУ «Илезская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64155,93</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54470,83</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287"/>
          <w:tblCellSpacing w:w="0" w:type="dxa"/>
        </w:trPr>
        <w:tc>
          <w:tcPr>
            <w:tcW w:w="3808" w:type="dxa"/>
            <w:vAlign w:val="center"/>
            <w:hideMark/>
          </w:tcPr>
          <w:p w:rsidR="00906686" w:rsidRPr="00906686" w:rsidRDefault="00906686" w:rsidP="00495B7A">
            <w:r w:rsidRPr="00906686">
              <w:rPr>
                <w:color w:val="000000"/>
              </w:rPr>
              <w:t>МБОУ «Киземская СОШ»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65285,07</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54921,05</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250"/>
          <w:tblCellSpacing w:w="0" w:type="dxa"/>
        </w:trPr>
        <w:tc>
          <w:tcPr>
            <w:tcW w:w="3808" w:type="dxa"/>
            <w:vAlign w:val="center"/>
            <w:hideMark/>
          </w:tcPr>
          <w:p w:rsidR="00906686" w:rsidRPr="00906686" w:rsidRDefault="00906686" w:rsidP="00495B7A">
            <w:r w:rsidRPr="00906686">
              <w:rPr>
                <w:color w:val="000000"/>
              </w:rPr>
              <w:t>МБОУ «Дмитриевская ООШ»</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63074,85</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54380,56</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69666,67</w:t>
            </w:r>
          </w:p>
        </w:tc>
      </w:tr>
      <w:tr w:rsidR="00906686" w:rsidRPr="00906686" w:rsidTr="00495B7A">
        <w:trPr>
          <w:trHeight w:val="159"/>
          <w:tblCellSpacing w:w="0" w:type="dxa"/>
        </w:trPr>
        <w:tc>
          <w:tcPr>
            <w:tcW w:w="3808" w:type="dxa"/>
            <w:vAlign w:val="center"/>
            <w:hideMark/>
          </w:tcPr>
          <w:p w:rsidR="00906686" w:rsidRPr="00906686" w:rsidRDefault="00906686" w:rsidP="00495B7A">
            <w:r w:rsidRPr="00906686">
              <w:rPr>
                <w:color w:val="000000"/>
              </w:rPr>
              <w:t>МБДОУ «ЦРР - детский сад «Алёнушка»</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54370,54</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w:t>
            </w:r>
          </w:p>
        </w:tc>
      </w:tr>
      <w:tr w:rsidR="00906686" w:rsidRPr="00906686" w:rsidTr="00495B7A">
        <w:trPr>
          <w:trHeight w:val="404"/>
          <w:tblCellSpacing w:w="0" w:type="dxa"/>
        </w:trPr>
        <w:tc>
          <w:tcPr>
            <w:tcW w:w="3808" w:type="dxa"/>
            <w:vAlign w:val="center"/>
            <w:hideMark/>
          </w:tcPr>
          <w:p w:rsidR="00906686" w:rsidRPr="00906686" w:rsidRDefault="00906686" w:rsidP="00495B7A">
            <w:pPr>
              <w:jc w:val="right"/>
            </w:pPr>
            <w:r w:rsidRPr="00906686">
              <w:rPr>
                <w:bCs/>
                <w:color w:val="000000"/>
              </w:rPr>
              <w:t>ИТОГО по району:</w:t>
            </w:r>
          </w:p>
        </w:tc>
        <w:tc>
          <w:tcPr>
            <w:tcW w:w="1943"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64095,25</w:t>
            </w:r>
          </w:p>
        </w:tc>
        <w:tc>
          <w:tcPr>
            <w:tcW w:w="1620"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54577,20</w:t>
            </w:r>
          </w:p>
        </w:tc>
        <w:tc>
          <w:tcPr>
            <w:tcW w:w="2268" w:type="dxa"/>
            <w:vAlign w:val="center"/>
          </w:tcPr>
          <w:p w:rsidR="00906686" w:rsidRPr="00906686" w:rsidRDefault="00906686" w:rsidP="00495B7A">
            <w:pPr>
              <w:autoSpaceDE w:val="0"/>
              <w:autoSpaceDN w:val="0"/>
              <w:adjustRightInd w:val="0"/>
              <w:jc w:val="center"/>
              <w:rPr>
                <w:rFonts w:eastAsia="Calibri"/>
              </w:rPr>
            </w:pPr>
            <w:r w:rsidRPr="00906686">
              <w:rPr>
                <w:rFonts w:eastAsia="Calibri"/>
              </w:rPr>
              <w:t>69705,30</w:t>
            </w:r>
          </w:p>
        </w:tc>
      </w:tr>
    </w:tbl>
    <w:p w:rsidR="00906686" w:rsidRPr="00906686" w:rsidRDefault="00906686" w:rsidP="00906686">
      <w:pPr>
        <w:spacing w:before="240"/>
        <w:jc w:val="center"/>
        <w:rPr>
          <w:b/>
        </w:rPr>
      </w:pPr>
      <w:r w:rsidRPr="00906686">
        <w:rPr>
          <w:b/>
        </w:rPr>
        <w:t>21.4.</w:t>
      </w:r>
      <w:r>
        <w:rPr>
          <w:b/>
        </w:rPr>
        <w:t xml:space="preserve"> </w:t>
      </w:r>
      <w:r w:rsidRPr="00906686">
        <w:rPr>
          <w:b/>
          <w:bCs/>
          <w:color w:val="000000"/>
        </w:rPr>
        <w:t>Расходование средств областной субвенции и местного бюджета</w:t>
      </w:r>
    </w:p>
    <w:tbl>
      <w:tblPr>
        <w:tblW w:w="0" w:type="auto"/>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937"/>
        <w:gridCol w:w="1937"/>
        <w:gridCol w:w="1937"/>
      </w:tblGrid>
      <w:tr w:rsidR="00906686" w:rsidRPr="00906686" w:rsidTr="00906686">
        <w:trPr>
          <w:trHeight w:val="430"/>
          <w:tblCellSpacing w:w="0" w:type="dxa"/>
        </w:trPr>
        <w:tc>
          <w:tcPr>
            <w:tcW w:w="3828" w:type="dxa"/>
            <w:vAlign w:val="center"/>
            <w:hideMark/>
          </w:tcPr>
          <w:p w:rsidR="00906686" w:rsidRPr="00906686" w:rsidRDefault="00906686" w:rsidP="00495B7A">
            <w:pPr>
              <w:jc w:val="both"/>
            </w:pPr>
            <w:r w:rsidRPr="00906686">
              <w:t> </w:t>
            </w:r>
          </w:p>
        </w:tc>
        <w:tc>
          <w:tcPr>
            <w:tcW w:w="1937" w:type="dxa"/>
            <w:vAlign w:val="center"/>
            <w:hideMark/>
          </w:tcPr>
          <w:p w:rsidR="00906686" w:rsidRPr="00906686" w:rsidRDefault="00906686" w:rsidP="00495B7A">
            <w:pPr>
              <w:jc w:val="center"/>
            </w:pPr>
            <w:r w:rsidRPr="00906686">
              <w:rPr>
                <w:bCs/>
                <w:color w:val="000000"/>
              </w:rPr>
              <w:t>2021 год</w:t>
            </w:r>
          </w:p>
        </w:tc>
        <w:tc>
          <w:tcPr>
            <w:tcW w:w="1937" w:type="dxa"/>
            <w:vAlign w:val="center"/>
            <w:hideMark/>
          </w:tcPr>
          <w:p w:rsidR="00906686" w:rsidRPr="00906686" w:rsidRDefault="00906686" w:rsidP="00495B7A">
            <w:pPr>
              <w:jc w:val="center"/>
            </w:pPr>
            <w:r w:rsidRPr="00906686">
              <w:rPr>
                <w:bCs/>
                <w:color w:val="000000"/>
              </w:rPr>
              <w:t>2022 год</w:t>
            </w:r>
          </w:p>
        </w:tc>
        <w:tc>
          <w:tcPr>
            <w:tcW w:w="1937" w:type="dxa"/>
            <w:vAlign w:val="center"/>
            <w:hideMark/>
          </w:tcPr>
          <w:p w:rsidR="00906686" w:rsidRPr="00906686" w:rsidRDefault="00906686" w:rsidP="00495B7A">
            <w:pPr>
              <w:jc w:val="center"/>
            </w:pPr>
            <w:r w:rsidRPr="00906686">
              <w:rPr>
                <w:bCs/>
              </w:rPr>
              <w:t>2023 год</w:t>
            </w:r>
          </w:p>
        </w:tc>
      </w:tr>
      <w:tr w:rsidR="00906686" w:rsidRPr="00906686" w:rsidTr="00906686">
        <w:trPr>
          <w:trHeight w:val="1075"/>
          <w:tblCellSpacing w:w="0" w:type="dxa"/>
        </w:trPr>
        <w:tc>
          <w:tcPr>
            <w:tcW w:w="3828" w:type="dxa"/>
            <w:vAlign w:val="center"/>
            <w:hideMark/>
          </w:tcPr>
          <w:p w:rsidR="00906686" w:rsidRPr="00906686" w:rsidRDefault="00906686" w:rsidP="00495B7A">
            <w:pPr>
              <w:jc w:val="both"/>
            </w:pPr>
            <w:r w:rsidRPr="00906686">
              <w:rPr>
                <w:bCs/>
                <w:color w:val="000000"/>
              </w:rPr>
              <w:t>Областной бюджет на реализацию основных общеобразовательных программ, всего (тыс. руб.)</w:t>
            </w:r>
          </w:p>
        </w:tc>
        <w:tc>
          <w:tcPr>
            <w:tcW w:w="1937" w:type="dxa"/>
            <w:vAlign w:val="center"/>
          </w:tcPr>
          <w:p w:rsidR="00906686" w:rsidRPr="00906686" w:rsidRDefault="00906686" w:rsidP="00495B7A">
            <w:pPr>
              <w:jc w:val="center"/>
            </w:pPr>
            <w:r w:rsidRPr="00906686">
              <w:t>628 408,94</w:t>
            </w:r>
            <w:r w:rsidRPr="00906686">
              <w:rPr>
                <w:rFonts w:eastAsia="Calibri"/>
              </w:rPr>
              <w:t xml:space="preserve"> руб.</w:t>
            </w:r>
          </w:p>
        </w:tc>
        <w:tc>
          <w:tcPr>
            <w:tcW w:w="1937" w:type="dxa"/>
            <w:vAlign w:val="center"/>
          </w:tcPr>
          <w:p w:rsidR="00906686" w:rsidRPr="00906686" w:rsidRDefault="00906686" w:rsidP="00495B7A">
            <w:pPr>
              <w:jc w:val="center"/>
            </w:pPr>
            <w:r w:rsidRPr="00906686">
              <w:t>651 853,9</w:t>
            </w:r>
            <w:r w:rsidRPr="00906686">
              <w:rPr>
                <w:rFonts w:eastAsia="Calibri"/>
              </w:rPr>
              <w:t xml:space="preserve"> руб.</w:t>
            </w:r>
          </w:p>
        </w:tc>
        <w:tc>
          <w:tcPr>
            <w:tcW w:w="1937" w:type="dxa"/>
            <w:vAlign w:val="center"/>
          </w:tcPr>
          <w:p w:rsidR="00906686" w:rsidRPr="00906686" w:rsidRDefault="00906686" w:rsidP="00495B7A">
            <w:pPr>
              <w:jc w:val="center"/>
            </w:pPr>
            <w:r w:rsidRPr="00906686">
              <w:t>711 205,1 руб.</w:t>
            </w:r>
          </w:p>
        </w:tc>
      </w:tr>
      <w:tr w:rsidR="00906686" w:rsidRPr="00906686" w:rsidTr="00906686">
        <w:trPr>
          <w:trHeight w:val="437"/>
          <w:tblCellSpacing w:w="0" w:type="dxa"/>
        </w:trPr>
        <w:tc>
          <w:tcPr>
            <w:tcW w:w="3828" w:type="dxa"/>
            <w:vAlign w:val="center"/>
            <w:hideMark/>
          </w:tcPr>
          <w:p w:rsidR="00906686" w:rsidRPr="00906686" w:rsidRDefault="00906686" w:rsidP="00495B7A">
            <w:pPr>
              <w:jc w:val="both"/>
            </w:pPr>
            <w:r w:rsidRPr="00906686">
              <w:rPr>
                <w:color w:val="000000"/>
              </w:rPr>
              <w:t>Фонд оплаты труда</w:t>
            </w:r>
          </w:p>
        </w:tc>
        <w:tc>
          <w:tcPr>
            <w:tcW w:w="1937" w:type="dxa"/>
            <w:vAlign w:val="center"/>
          </w:tcPr>
          <w:p w:rsidR="00906686" w:rsidRPr="00906686" w:rsidRDefault="00906686" w:rsidP="00495B7A">
            <w:pPr>
              <w:jc w:val="center"/>
            </w:pPr>
            <w:r w:rsidRPr="00906686">
              <w:t>59 2431,73</w:t>
            </w:r>
            <w:r w:rsidRPr="00906686">
              <w:rPr>
                <w:rFonts w:eastAsia="Calibri"/>
              </w:rPr>
              <w:t xml:space="preserve"> руб.</w:t>
            </w:r>
          </w:p>
        </w:tc>
        <w:tc>
          <w:tcPr>
            <w:tcW w:w="1937" w:type="dxa"/>
            <w:vAlign w:val="center"/>
          </w:tcPr>
          <w:p w:rsidR="00906686" w:rsidRPr="00906686" w:rsidRDefault="00906686" w:rsidP="00495B7A">
            <w:pPr>
              <w:jc w:val="center"/>
            </w:pPr>
            <w:r w:rsidRPr="00906686">
              <w:rPr>
                <w:rFonts w:eastAsia="Calibri"/>
              </w:rPr>
              <w:t>619 503,55 руб.</w:t>
            </w:r>
          </w:p>
        </w:tc>
        <w:tc>
          <w:tcPr>
            <w:tcW w:w="1937" w:type="dxa"/>
            <w:vAlign w:val="center"/>
          </w:tcPr>
          <w:p w:rsidR="00906686" w:rsidRPr="00906686" w:rsidRDefault="00906686" w:rsidP="00495B7A">
            <w:pPr>
              <w:jc w:val="center"/>
            </w:pPr>
            <w:r w:rsidRPr="00906686">
              <w:t>685 292,86 руб.</w:t>
            </w:r>
          </w:p>
        </w:tc>
      </w:tr>
      <w:tr w:rsidR="00906686" w:rsidRPr="00906686" w:rsidTr="00906686">
        <w:trPr>
          <w:trHeight w:val="445"/>
          <w:tblCellSpacing w:w="0" w:type="dxa"/>
        </w:trPr>
        <w:tc>
          <w:tcPr>
            <w:tcW w:w="3828" w:type="dxa"/>
            <w:vAlign w:val="center"/>
            <w:hideMark/>
          </w:tcPr>
          <w:p w:rsidR="00906686" w:rsidRPr="00906686" w:rsidRDefault="00906686" w:rsidP="00495B7A">
            <w:pPr>
              <w:jc w:val="both"/>
            </w:pPr>
            <w:r w:rsidRPr="00906686">
              <w:rPr>
                <w:color w:val="000000"/>
              </w:rPr>
              <w:t>Учебные расходы - всего:</w:t>
            </w:r>
          </w:p>
        </w:tc>
        <w:tc>
          <w:tcPr>
            <w:tcW w:w="1937" w:type="dxa"/>
            <w:vAlign w:val="center"/>
          </w:tcPr>
          <w:p w:rsidR="00906686" w:rsidRPr="00906686" w:rsidRDefault="00906686" w:rsidP="00495B7A">
            <w:pPr>
              <w:jc w:val="center"/>
            </w:pPr>
            <w:r w:rsidRPr="00906686">
              <w:t>34 583,68</w:t>
            </w:r>
            <w:r w:rsidRPr="00906686">
              <w:rPr>
                <w:rFonts w:eastAsia="Calibri"/>
              </w:rPr>
              <w:t xml:space="preserve"> руб.</w:t>
            </w:r>
          </w:p>
        </w:tc>
        <w:tc>
          <w:tcPr>
            <w:tcW w:w="1937" w:type="dxa"/>
            <w:vAlign w:val="center"/>
          </w:tcPr>
          <w:p w:rsidR="00906686" w:rsidRPr="00906686" w:rsidRDefault="00906686" w:rsidP="00495B7A">
            <w:pPr>
              <w:jc w:val="center"/>
            </w:pPr>
            <w:r w:rsidRPr="00906686">
              <w:rPr>
                <w:rFonts w:eastAsia="Calibri"/>
              </w:rPr>
              <w:t>32 247,15 руб.</w:t>
            </w:r>
          </w:p>
        </w:tc>
        <w:tc>
          <w:tcPr>
            <w:tcW w:w="1937" w:type="dxa"/>
            <w:vAlign w:val="center"/>
          </w:tcPr>
          <w:p w:rsidR="00906686" w:rsidRPr="00906686" w:rsidRDefault="00906686" w:rsidP="00495B7A">
            <w:pPr>
              <w:jc w:val="center"/>
            </w:pPr>
            <w:r w:rsidRPr="00906686">
              <w:t>25 912,24 руб.</w:t>
            </w:r>
          </w:p>
        </w:tc>
      </w:tr>
      <w:tr w:rsidR="00906686" w:rsidRPr="00906686" w:rsidTr="00906686">
        <w:trPr>
          <w:trHeight w:val="423"/>
          <w:tblCellSpacing w:w="0" w:type="dxa"/>
        </w:trPr>
        <w:tc>
          <w:tcPr>
            <w:tcW w:w="3828" w:type="dxa"/>
            <w:vAlign w:val="center"/>
            <w:hideMark/>
          </w:tcPr>
          <w:p w:rsidR="00906686" w:rsidRPr="00906686" w:rsidRDefault="00906686" w:rsidP="00495B7A">
            <w:pPr>
              <w:jc w:val="both"/>
            </w:pPr>
            <w:r w:rsidRPr="00906686">
              <w:rPr>
                <w:color w:val="000000"/>
              </w:rPr>
              <w:t>из них: услуги Интернет</w:t>
            </w:r>
          </w:p>
        </w:tc>
        <w:tc>
          <w:tcPr>
            <w:tcW w:w="1937" w:type="dxa"/>
            <w:vAlign w:val="center"/>
          </w:tcPr>
          <w:p w:rsidR="00906686" w:rsidRPr="00906686" w:rsidRDefault="00906686" w:rsidP="00495B7A">
            <w:pPr>
              <w:jc w:val="center"/>
            </w:pPr>
            <w:r w:rsidRPr="00906686">
              <w:t>1 133,19</w:t>
            </w:r>
            <w:r w:rsidRPr="00906686">
              <w:rPr>
                <w:rFonts w:eastAsia="Calibri"/>
              </w:rPr>
              <w:t xml:space="preserve"> руб.</w:t>
            </w:r>
          </w:p>
        </w:tc>
        <w:tc>
          <w:tcPr>
            <w:tcW w:w="1937" w:type="dxa"/>
            <w:vAlign w:val="center"/>
          </w:tcPr>
          <w:p w:rsidR="00906686" w:rsidRPr="00906686" w:rsidRDefault="00906686" w:rsidP="00495B7A">
            <w:pPr>
              <w:jc w:val="center"/>
            </w:pPr>
            <w:r w:rsidRPr="00906686">
              <w:t>1 061,69</w:t>
            </w:r>
            <w:r w:rsidRPr="00906686">
              <w:rPr>
                <w:rFonts w:eastAsia="Calibri"/>
              </w:rPr>
              <w:t xml:space="preserve"> руб.</w:t>
            </w:r>
          </w:p>
        </w:tc>
        <w:tc>
          <w:tcPr>
            <w:tcW w:w="1937" w:type="dxa"/>
            <w:vAlign w:val="center"/>
          </w:tcPr>
          <w:p w:rsidR="00906686" w:rsidRPr="00906686" w:rsidRDefault="00906686" w:rsidP="00495B7A">
            <w:pPr>
              <w:jc w:val="center"/>
            </w:pPr>
            <w:r w:rsidRPr="00906686">
              <w:t>1 050,35 руб.</w:t>
            </w:r>
          </w:p>
        </w:tc>
      </w:tr>
      <w:tr w:rsidR="00906686" w:rsidRPr="00906686" w:rsidTr="00906686">
        <w:trPr>
          <w:trHeight w:val="401"/>
          <w:tblCellSpacing w:w="0" w:type="dxa"/>
        </w:trPr>
        <w:tc>
          <w:tcPr>
            <w:tcW w:w="3828" w:type="dxa"/>
            <w:vAlign w:val="center"/>
            <w:hideMark/>
          </w:tcPr>
          <w:p w:rsidR="00906686" w:rsidRPr="00906686" w:rsidRDefault="00906686" w:rsidP="00495B7A">
            <w:pPr>
              <w:jc w:val="both"/>
            </w:pPr>
            <w:r w:rsidRPr="00906686">
              <w:rPr>
                <w:bCs/>
                <w:color w:val="000000"/>
              </w:rPr>
              <w:t>Местный бюджет (тыс. руб.), в т.ч.</w:t>
            </w:r>
          </w:p>
        </w:tc>
        <w:tc>
          <w:tcPr>
            <w:tcW w:w="1937" w:type="dxa"/>
            <w:vAlign w:val="center"/>
          </w:tcPr>
          <w:p w:rsidR="00906686" w:rsidRPr="00906686" w:rsidRDefault="00906686" w:rsidP="00495B7A">
            <w:pPr>
              <w:jc w:val="center"/>
            </w:pPr>
            <w:r w:rsidRPr="00906686">
              <w:t>240 777,01</w:t>
            </w:r>
            <w:r w:rsidRPr="00906686">
              <w:rPr>
                <w:rFonts w:eastAsia="Calibri"/>
              </w:rPr>
              <w:t xml:space="preserve"> руб.</w:t>
            </w:r>
          </w:p>
        </w:tc>
        <w:tc>
          <w:tcPr>
            <w:tcW w:w="1937" w:type="dxa"/>
            <w:vAlign w:val="center"/>
          </w:tcPr>
          <w:p w:rsidR="00906686" w:rsidRPr="00906686" w:rsidRDefault="00906686" w:rsidP="00495B7A">
            <w:pPr>
              <w:jc w:val="center"/>
            </w:pPr>
            <w:r w:rsidRPr="00906686">
              <w:rPr>
                <w:rFonts w:eastAsia="Calibri"/>
              </w:rPr>
              <w:t>308 668,17 руб.</w:t>
            </w:r>
          </w:p>
        </w:tc>
        <w:tc>
          <w:tcPr>
            <w:tcW w:w="1937" w:type="dxa"/>
            <w:vAlign w:val="center"/>
          </w:tcPr>
          <w:p w:rsidR="00906686" w:rsidRPr="00906686" w:rsidRDefault="00906686" w:rsidP="00495B7A">
            <w:pPr>
              <w:jc w:val="center"/>
            </w:pPr>
            <w:r w:rsidRPr="00906686">
              <w:t>335 103,28 руб.</w:t>
            </w:r>
          </w:p>
        </w:tc>
      </w:tr>
      <w:tr w:rsidR="00906686" w:rsidRPr="00906686" w:rsidTr="00906686">
        <w:trPr>
          <w:trHeight w:val="422"/>
          <w:tblCellSpacing w:w="0" w:type="dxa"/>
        </w:trPr>
        <w:tc>
          <w:tcPr>
            <w:tcW w:w="3828" w:type="dxa"/>
            <w:vAlign w:val="center"/>
            <w:hideMark/>
          </w:tcPr>
          <w:p w:rsidR="00906686" w:rsidRPr="00906686" w:rsidRDefault="00906686" w:rsidP="00495B7A">
            <w:pPr>
              <w:jc w:val="both"/>
            </w:pPr>
            <w:r w:rsidRPr="00906686">
              <w:rPr>
                <w:color w:val="000000"/>
              </w:rPr>
              <w:t>Фонд оплаты труда</w:t>
            </w:r>
          </w:p>
        </w:tc>
        <w:tc>
          <w:tcPr>
            <w:tcW w:w="1937" w:type="dxa"/>
            <w:vAlign w:val="center"/>
          </w:tcPr>
          <w:p w:rsidR="00906686" w:rsidRPr="00906686" w:rsidRDefault="00906686" w:rsidP="00495B7A">
            <w:pPr>
              <w:jc w:val="center"/>
            </w:pPr>
            <w:r w:rsidRPr="00906686">
              <w:t>120 471,87</w:t>
            </w:r>
            <w:r w:rsidRPr="00906686">
              <w:rPr>
                <w:rFonts w:eastAsia="Calibri"/>
              </w:rPr>
              <w:t xml:space="preserve"> руб.</w:t>
            </w:r>
          </w:p>
        </w:tc>
        <w:tc>
          <w:tcPr>
            <w:tcW w:w="1937" w:type="dxa"/>
            <w:vAlign w:val="center"/>
          </w:tcPr>
          <w:p w:rsidR="00906686" w:rsidRPr="00906686" w:rsidRDefault="00906686" w:rsidP="00495B7A">
            <w:pPr>
              <w:jc w:val="center"/>
            </w:pPr>
            <w:r w:rsidRPr="00906686">
              <w:t>141 307,12</w:t>
            </w:r>
            <w:r w:rsidRPr="00906686">
              <w:rPr>
                <w:rFonts w:eastAsia="Calibri"/>
              </w:rPr>
              <w:t xml:space="preserve"> руб.</w:t>
            </w:r>
          </w:p>
        </w:tc>
        <w:tc>
          <w:tcPr>
            <w:tcW w:w="1937" w:type="dxa"/>
            <w:vAlign w:val="center"/>
          </w:tcPr>
          <w:p w:rsidR="00906686" w:rsidRPr="00906686" w:rsidRDefault="00906686" w:rsidP="00495B7A">
            <w:pPr>
              <w:jc w:val="center"/>
            </w:pPr>
            <w:r w:rsidRPr="00906686">
              <w:t>158 046,58 руб.</w:t>
            </w:r>
          </w:p>
        </w:tc>
      </w:tr>
      <w:tr w:rsidR="00906686" w:rsidRPr="00906686" w:rsidTr="00906686">
        <w:trPr>
          <w:trHeight w:val="413"/>
          <w:tblCellSpacing w:w="0" w:type="dxa"/>
        </w:trPr>
        <w:tc>
          <w:tcPr>
            <w:tcW w:w="3828" w:type="dxa"/>
            <w:vAlign w:val="center"/>
            <w:hideMark/>
          </w:tcPr>
          <w:p w:rsidR="00906686" w:rsidRPr="00906686" w:rsidRDefault="00906686" w:rsidP="00495B7A">
            <w:pPr>
              <w:jc w:val="both"/>
            </w:pPr>
            <w:r w:rsidRPr="00906686">
              <w:rPr>
                <w:color w:val="000000"/>
              </w:rPr>
              <w:t>Питание</w:t>
            </w:r>
          </w:p>
        </w:tc>
        <w:tc>
          <w:tcPr>
            <w:tcW w:w="1937" w:type="dxa"/>
            <w:vAlign w:val="center"/>
          </w:tcPr>
          <w:p w:rsidR="00906686" w:rsidRPr="00906686" w:rsidRDefault="00906686" w:rsidP="00495B7A">
            <w:pPr>
              <w:jc w:val="center"/>
            </w:pPr>
            <w:r w:rsidRPr="00906686">
              <w:t>3 584,28</w:t>
            </w:r>
            <w:r w:rsidRPr="00906686">
              <w:rPr>
                <w:rFonts w:eastAsia="Calibri"/>
              </w:rPr>
              <w:t xml:space="preserve"> руб.</w:t>
            </w:r>
          </w:p>
        </w:tc>
        <w:tc>
          <w:tcPr>
            <w:tcW w:w="1937" w:type="dxa"/>
            <w:vAlign w:val="center"/>
          </w:tcPr>
          <w:p w:rsidR="00906686" w:rsidRPr="00906686" w:rsidRDefault="00906686" w:rsidP="00495B7A">
            <w:pPr>
              <w:jc w:val="center"/>
            </w:pPr>
            <w:r w:rsidRPr="00906686">
              <w:t>4 791,28</w:t>
            </w:r>
            <w:r w:rsidRPr="00906686">
              <w:rPr>
                <w:rFonts w:eastAsia="Calibri"/>
              </w:rPr>
              <w:t xml:space="preserve"> руб.</w:t>
            </w:r>
          </w:p>
        </w:tc>
        <w:tc>
          <w:tcPr>
            <w:tcW w:w="1937" w:type="dxa"/>
            <w:vAlign w:val="center"/>
          </w:tcPr>
          <w:p w:rsidR="00906686" w:rsidRPr="00906686" w:rsidRDefault="00906686" w:rsidP="00495B7A">
            <w:pPr>
              <w:jc w:val="center"/>
            </w:pPr>
            <w:r w:rsidRPr="00906686">
              <w:t>4 728,56 руб.</w:t>
            </w:r>
          </w:p>
        </w:tc>
      </w:tr>
    </w:tbl>
    <w:p w:rsidR="00906686" w:rsidRDefault="00906686" w:rsidP="007C0ACC">
      <w:pPr>
        <w:spacing w:after="120"/>
        <w:jc w:val="center"/>
        <w:rPr>
          <w:rFonts w:eastAsia="Calibri"/>
          <w:b/>
          <w:highlight w:val="yellow"/>
        </w:rPr>
      </w:pPr>
    </w:p>
    <w:p w:rsidR="00C26712" w:rsidRPr="00906686" w:rsidRDefault="00C26712" w:rsidP="00C26712">
      <w:pPr>
        <w:ind w:firstLine="708"/>
        <w:jc w:val="center"/>
        <w:rPr>
          <w:b/>
        </w:rPr>
      </w:pPr>
      <w:r w:rsidRPr="00906686">
        <w:rPr>
          <w:b/>
        </w:rPr>
        <w:t xml:space="preserve">21.5. Реализация государственной программы Российской Федерации </w:t>
      </w:r>
    </w:p>
    <w:p w:rsidR="00C26712" w:rsidRPr="00906686" w:rsidRDefault="00C26712" w:rsidP="00C26712">
      <w:pPr>
        <w:ind w:firstLine="708"/>
        <w:jc w:val="center"/>
        <w:rPr>
          <w:b/>
        </w:rPr>
      </w:pPr>
      <w:r w:rsidRPr="00906686">
        <w:rPr>
          <w:b/>
        </w:rPr>
        <w:t>«Развитие образования»</w:t>
      </w:r>
    </w:p>
    <w:p w:rsidR="00C26712" w:rsidRDefault="00C26712" w:rsidP="00C26712">
      <w:pPr>
        <w:ind w:firstLine="708"/>
        <w:jc w:val="center"/>
        <w:rPr>
          <w:b/>
          <w:sz w:val="16"/>
          <w:szCs w:val="16"/>
          <w:highlight w:val="yellow"/>
        </w:rPr>
      </w:pPr>
    </w:p>
    <w:p w:rsidR="00906686" w:rsidRPr="0025228A" w:rsidRDefault="00906686" w:rsidP="00906686">
      <w:pPr>
        <w:spacing w:line="276" w:lineRule="auto"/>
        <w:ind w:firstLine="708"/>
        <w:jc w:val="both"/>
        <w:rPr>
          <w:b/>
        </w:rPr>
      </w:pPr>
      <w:r w:rsidRPr="0025228A">
        <w:t xml:space="preserve">По программе капитального ремонта </w:t>
      </w:r>
      <w:r w:rsidRPr="0025228A">
        <w:rPr>
          <w:shd w:val="clear" w:color="auto" w:fill="FFFFFF"/>
        </w:rPr>
        <w:t>«Модернизация школьных систем образования» в рамках государственной программы «Развитие образования»</w:t>
      </w:r>
      <w:r>
        <w:rPr>
          <w:shd w:val="clear" w:color="auto" w:fill="FFFFFF"/>
        </w:rPr>
        <w:t xml:space="preserve"> в Устьянском муниципальном округе</w:t>
      </w:r>
      <w:r w:rsidRPr="0025228A">
        <w:rPr>
          <w:shd w:val="clear" w:color="auto" w:fill="FFFFFF"/>
        </w:rPr>
        <w:t xml:space="preserve"> в 2023 году завершился капитальный ремонт </w:t>
      </w:r>
      <w:r w:rsidRPr="0025228A">
        <w:rPr>
          <w:b/>
        </w:rPr>
        <w:t>МБОУ «Устьянская СОШ».</w:t>
      </w:r>
    </w:p>
    <w:p w:rsidR="00906686" w:rsidRDefault="00906686" w:rsidP="00906686">
      <w:pPr>
        <w:spacing w:line="276" w:lineRule="auto"/>
        <w:ind w:firstLine="708"/>
        <w:jc w:val="both"/>
      </w:pPr>
      <w:r w:rsidRPr="0025228A">
        <w:t xml:space="preserve">Общая стоимость работ – </w:t>
      </w:r>
      <w:r w:rsidRPr="0025228A">
        <w:rPr>
          <w:b/>
        </w:rPr>
        <w:t>130 389 057,73 тыс. руб.</w:t>
      </w:r>
      <w:r w:rsidRPr="0025228A">
        <w:t xml:space="preserve"> (из них: федеральный бюджет – 92 335 600,00 тыс. руб., областной – 32 148 601,72 тыс. руб., местный – 5 904 856,01 тыс. руб.). Капитальный ремонт завершен 30 августа 2023 года.В рамках данной программы </w:t>
      </w:r>
      <w:r w:rsidRPr="0025228A">
        <w:rPr>
          <w:shd w:val="clear" w:color="auto" w:fill="FFFFFF"/>
        </w:rPr>
        <w:t xml:space="preserve">100% </w:t>
      </w:r>
      <w:r w:rsidRPr="0025228A">
        <w:rPr>
          <w:shd w:val="clear" w:color="auto" w:fill="FFFFFF"/>
        </w:rPr>
        <w:lastRenderedPageBreak/>
        <w:t>учителей</w:t>
      </w:r>
      <w:r w:rsidRPr="0025228A">
        <w:t xml:space="preserve"> МБОУ «Устьянская СОШ»</w:t>
      </w:r>
      <w:r w:rsidRPr="0025228A">
        <w:rPr>
          <w:shd w:val="clear" w:color="auto" w:fill="FFFFFF"/>
        </w:rPr>
        <w:t xml:space="preserve"> прошли повышение квалификации по дополнительной профессиональной программе «Школа Минпросвещения России: новые возможности для повышения качества образования».</w:t>
      </w:r>
    </w:p>
    <w:p w:rsidR="00906686" w:rsidRPr="0025228A" w:rsidRDefault="00906686" w:rsidP="00906686">
      <w:pPr>
        <w:spacing w:line="276" w:lineRule="auto"/>
        <w:ind w:firstLine="708"/>
        <w:jc w:val="both"/>
      </w:pPr>
      <w:r>
        <w:t>О</w:t>
      </w:r>
      <w:r w:rsidRPr="0025228A">
        <w:t>тремонтирован</w:t>
      </w:r>
      <w:r>
        <w:t>ы:</w:t>
      </w:r>
      <w:r w:rsidRPr="0025228A">
        <w:t xml:space="preserve"> кровля з</w:t>
      </w:r>
      <w:r>
        <w:t xml:space="preserve">дания, все помещения и классы; </w:t>
      </w:r>
      <w:r w:rsidRPr="0025228A">
        <w:t>спорт</w:t>
      </w:r>
      <w:r>
        <w:t xml:space="preserve">ивный зал, актовый зал, пищеблок, </w:t>
      </w:r>
      <w:r w:rsidRPr="0025228A">
        <w:t>система водоснабжения, тепл</w:t>
      </w:r>
      <w:r>
        <w:t>оснабжения и канализации</w:t>
      </w:r>
      <w:r w:rsidRPr="0025228A">
        <w:t>; пр</w:t>
      </w:r>
      <w:r>
        <w:t>оизведена частичная замена окон;</w:t>
      </w:r>
      <w:r w:rsidRPr="0025228A">
        <w:t>обновлена школьная инфраструктура</w:t>
      </w:r>
      <w:r>
        <w:t xml:space="preserve">, </w:t>
      </w:r>
      <w:r w:rsidRPr="0025228A">
        <w:t>закуплена ме</w:t>
      </w:r>
      <w:r>
        <w:t>бель и оборудование, компьютеры, новые учебники. О</w:t>
      </w:r>
      <w:r w:rsidRPr="0025228A">
        <w:t>рганизовано пространство для реализации школьных проектов и инициатив, приобретено оборудование для коворкинговой зоны.</w:t>
      </w:r>
      <w:r w:rsidRPr="0025228A">
        <w:rPr>
          <w:shd w:val="clear" w:color="auto" w:fill="FFFFFF"/>
        </w:rPr>
        <w:t xml:space="preserve"> Создана комфортная, безопасная и современная образовательная среда, которая вдохновляет, мотивирует детей учиться, творить и развивать таланты; создан школьный театр. </w:t>
      </w:r>
      <w:r w:rsidRPr="0025228A">
        <w:rPr>
          <w:bCs/>
        </w:rPr>
        <w:t xml:space="preserve">Закуплено и установлено новое оборудование на общую сумму </w:t>
      </w:r>
      <w:r w:rsidRPr="00E13C91">
        <w:rPr>
          <w:bCs/>
        </w:rPr>
        <w:t>14 000 тыс. руб.</w:t>
      </w:r>
    </w:p>
    <w:p w:rsidR="00906686" w:rsidRPr="0025228A" w:rsidRDefault="00906686" w:rsidP="00906686">
      <w:pPr>
        <w:pStyle w:val="a9"/>
        <w:tabs>
          <w:tab w:val="left" w:pos="709"/>
        </w:tabs>
        <w:spacing w:line="276" w:lineRule="auto"/>
        <w:ind w:left="0"/>
        <w:jc w:val="both"/>
      </w:pPr>
      <w:r w:rsidRPr="0025228A">
        <w:tab/>
        <w:t xml:space="preserve">Проведена реализация мер по обеспечению безопасности граждан и антитеррористической защищенности объектов образовательных организаций.Закуплено и установлено оборудование для системы контроля управления доступом. Объем финансирования составил 1 200,00 тыс. руб. </w:t>
      </w:r>
    </w:p>
    <w:p w:rsidR="00906686" w:rsidRPr="0025228A" w:rsidRDefault="00906686" w:rsidP="00906686">
      <w:pPr>
        <w:spacing w:line="276" w:lineRule="auto"/>
        <w:ind w:firstLine="709"/>
        <w:jc w:val="both"/>
      </w:pPr>
      <w:r w:rsidRPr="0025228A">
        <w:t xml:space="preserve">В рамках государственной программы «Развитие образования» национального проекта «Успех каждого ребенка» проведен капитальный ремонт спортивного зала «Юность» МБОУ «ОСОШ №2» на общую сумму </w:t>
      </w:r>
      <w:r w:rsidRPr="0025228A">
        <w:rPr>
          <w:b/>
        </w:rPr>
        <w:t>6 904 203,05 руб.</w:t>
      </w:r>
      <w:r w:rsidRPr="0025228A">
        <w:t xml:space="preserve"> (из них: федеральный бюджет – 1 604 435,97 руб., областной – 4 395 564,03 руб., местный – 904 203,05 руб.). Капитальный ремонт завершен 30 августа 2023 года. Выполнены работы</w:t>
      </w:r>
      <w:r>
        <w:t>:</w:t>
      </w:r>
      <w:r w:rsidRPr="0025228A">
        <w:t xml:space="preserve"> по замене кровли, по устройству отмостки и утеплению наружных стен, по обшивке наружных стен металлопрофилем. Произведены работы</w:t>
      </w:r>
      <w:r>
        <w:t>:</w:t>
      </w:r>
      <w:r w:rsidRPr="0025228A">
        <w:t xml:space="preserve"> по полной замене полов, ремонт</w:t>
      </w:r>
      <w:r>
        <w:t>у</w:t>
      </w:r>
      <w:r w:rsidRPr="0025228A">
        <w:t xml:space="preserve"> потолка, по отделке стен керамической плиткой в санузлах, по отделк</w:t>
      </w:r>
      <w:r>
        <w:t xml:space="preserve">е внутренних стен СМЛ-панелями, </w:t>
      </w:r>
      <w:r w:rsidRPr="0025228A">
        <w:t>по полной замене внутренних систем отопления, водоснабжения, канализации и электропроводки, замене сантехники.</w:t>
      </w:r>
    </w:p>
    <w:p w:rsidR="00906686" w:rsidRPr="0025228A" w:rsidRDefault="00906686" w:rsidP="00906686">
      <w:pPr>
        <w:spacing w:line="276" w:lineRule="auto"/>
        <w:ind w:firstLine="709"/>
        <w:jc w:val="both"/>
        <w:rPr>
          <w:b/>
          <w:bCs/>
        </w:rPr>
      </w:pPr>
      <w:r w:rsidRPr="0025228A">
        <w:rPr>
          <w:b/>
          <w:bCs/>
        </w:rPr>
        <w:t xml:space="preserve">Мероприятия, реализуемые в рамках федерального проекта «Современная школа»: </w:t>
      </w:r>
      <w:r w:rsidRPr="0025228A">
        <w:rPr>
          <w:bCs/>
        </w:rPr>
        <w:t>с</w:t>
      </w:r>
      <w:r w:rsidRPr="0025228A">
        <w:t xml:space="preserve"> 01 сентября 2023 года открылся центр «Точка роста» естественно-научной</w:t>
      </w:r>
      <w:r>
        <w:t xml:space="preserve"> и технологической направленности</w:t>
      </w:r>
      <w:r w:rsidRPr="0025228A">
        <w:t xml:space="preserve"> в МБОУ «Березницкая ОГ». Деятельность центра направлена на повышение качества естественно-научного образования, обновление программ дополнительного образования и формирование ци</w:t>
      </w:r>
      <w:r>
        <w:t>фровых компетенций обучающихся.</w:t>
      </w:r>
    </w:p>
    <w:p w:rsidR="00906686" w:rsidRPr="009342AE" w:rsidRDefault="00906686" w:rsidP="00906686">
      <w:pPr>
        <w:spacing w:line="276" w:lineRule="auto"/>
        <w:ind w:firstLine="709"/>
        <w:jc w:val="both"/>
      </w:pPr>
      <w:r w:rsidRPr="0025228A">
        <w:rPr>
          <w:b/>
          <w:bCs/>
        </w:rPr>
        <w:t>Мероприятия, реализуемые в рамках федерального проекта «Цифровая образовательная среда»</w:t>
      </w:r>
      <w:r>
        <w:rPr>
          <w:b/>
          <w:bCs/>
        </w:rPr>
        <w:t xml:space="preserve">. </w:t>
      </w:r>
      <w:r w:rsidRPr="0025228A">
        <w:t>В рамках реализации проекта поступило оборудование в</w:t>
      </w:r>
      <w:r>
        <w:t>:</w:t>
      </w:r>
      <w:r w:rsidRPr="0025228A">
        <w:t xml:space="preserve"> МБОУ «Ульяновская СОШ», МБОУ «Малодорская СОШ», МБОУ «Бестужевская СОШ».</w:t>
      </w:r>
      <w:r>
        <w:t xml:space="preserve"> </w:t>
      </w:r>
    </w:p>
    <w:p w:rsidR="00906686" w:rsidRPr="0025228A" w:rsidRDefault="00906686" w:rsidP="00906686">
      <w:pPr>
        <w:spacing w:line="276" w:lineRule="auto"/>
        <w:ind w:firstLine="709"/>
        <w:jc w:val="both"/>
      </w:pPr>
      <w:r w:rsidRPr="0025228A">
        <w:t xml:space="preserve">В 2023 году по </w:t>
      </w:r>
      <w:r w:rsidRPr="0025228A">
        <w:rPr>
          <w:b/>
        </w:rPr>
        <w:t>Федеральной программе «Школьный автобус»</w:t>
      </w:r>
      <w:r w:rsidRPr="0025228A">
        <w:t xml:space="preserve"> получены транспортные средства вМБОУ «Устьянская СОШ».</w:t>
      </w:r>
    </w:p>
    <w:p w:rsidR="00906686" w:rsidRPr="0025228A" w:rsidRDefault="00906686" w:rsidP="00906686">
      <w:pPr>
        <w:spacing w:line="276" w:lineRule="auto"/>
        <w:ind w:firstLine="708"/>
        <w:jc w:val="both"/>
      </w:pPr>
      <w:r w:rsidRPr="0025228A">
        <w:rPr>
          <w:b/>
          <w:bCs/>
        </w:rPr>
        <w:t>Мероприятия, реализуемые</w:t>
      </w:r>
      <w:r>
        <w:rPr>
          <w:b/>
          <w:bCs/>
        </w:rPr>
        <w:t xml:space="preserve"> </w:t>
      </w:r>
      <w:r>
        <w:rPr>
          <w:b/>
        </w:rPr>
        <w:t xml:space="preserve">в </w:t>
      </w:r>
      <w:r w:rsidRPr="0025228A">
        <w:rPr>
          <w:b/>
        </w:rPr>
        <w:t>рамках программы социально-экономического развития Устьянского муниципального округа</w:t>
      </w:r>
      <w:r w:rsidRPr="0025228A">
        <w:t>: проведены капитальные ремонты в следующи</w:t>
      </w:r>
      <w:r>
        <w:t>х образовательных организациях:</w:t>
      </w:r>
    </w:p>
    <w:p w:rsidR="00906686" w:rsidRPr="0025228A" w:rsidRDefault="00906686" w:rsidP="00906686">
      <w:pPr>
        <w:spacing w:line="276" w:lineRule="auto"/>
        <w:jc w:val="both"/>
        <w:rPr>
          <w:b/>
        </w:rPr>
      </w:pPr>
      <w:r w:rsidRPr="0025228A">
        <w:t xml:space="preserve">- капитальный ремонт кровли здания филиала «Плосская основная школа» МБОУ «Строевская СОШ», д. Левоплосская, на сумму </w:t>
      </w:r>
      <w:r w:rsidRPr="0025228A">
        <w:rPr>
          <w:b/>
        </w:rPr>
        <w:t>1 811,22 тыс. руб.;</w:t>
      </w:r>
    </w:p>
    <w:p w:rsidR="00906686" w:rsidRPr="0025228A" w:rsidRDefault="00906686" w:rsidP="00906686">
      <w:pPr>
        <w:spacing w:line="276" w:lineRule="auto"/>
        <w:jc w:val="both"/>
      </w:pPr>
      <w:r w:rsidRPr="0025228A">
        <w:t xml:space="preserve">- капитальный ремонт здания МБОУ «Бестужевская СОШ», с. Бестужево, на сумму </w:t>
      </w:r>
      <w:r w:rsidRPr="0025228A">
        <w:rPr>
          <w:b/>
        </w:rPr>
        <w:t>3 590,26 тыс. руб.</w:t>
      </w:r>
      <w:r w:rsidRPr="0025228A">
        <w:t xml:space="preserve"> Выполнены работы по замене системы отопления, обшивке стен гипсокартоном, устройство подвесных потолков. Произведены работы по утеплению полов и потолков с выравниванием полов фанерой, укрепление стены здания школы;</w:t>
      </w:r>
    </w:p>
    <w:p w:rsidR="00906686" w:rsidRPr="0025228A" w:rsidRDefault="00906686" w:rsidP="00906686">
      <w:pPr>
        <w:spacing w:line="276" w:lineRule="auto"/>
        <w:jc w:val="both"/>
        <w:rPr>
          <w:b/>
        </w:rPr>
      </w:pPr>
      <w:r w:rsidRPr="0025228A">
        <w:lastRenderedPageBreak/>
        <w:t xml:space="preserve">- капитальный ремонт кровли здания МБОУ «Лойгинская СОШ», п. Лойга, на сумму </w:t>
      </w:r>
      <w:r w:rsidRPr="0025228A">
        <w:rPr>
          <w:b/>
        </w:rPr>
        <w:t>2 357,08 тыс. руб.;</w:t>
      </w:r>
    </w:p>
    <w:p w:rsidR="00906686" w:rsidRPr="0025228A" w:rsidRDefault="00906686" w:rsidP="00906686">
      <w:pPr>
        <w:spacing w:line="276" w:lineRule="auto"/>
        <w:jc w:val="both"/>
      </w:pPr>
      <w:bookmarkStart w:id="8" w:name="_Hlk148105978"/>
      <w:r w:rsidRPr="0025228A">
        <w:t xml:space="preserve">- капитальный ремонт кровли здания МБОУ «Дмитриевская СОШ», д.Алферовская, на сумму </w:t>
      </w:r>
      <w:r w:rsidRPr="0025228A">
        <w:rPr>
          <w:b/>
        </w:rPr>
        <w:t>2 086,61 тыс. руб.</w:t>
      </w:r>
      <w:r w:rsidRPr="0025228A">
        <w:t xml:space="preserve"> областных средств и </w:t>
      </w:r>
      <w:r w:rsidRPr="0025228A">
        <w:rPr>
          <w:b/>
        </w:rPr>
        <w:t>152,2 тыс.руб.</w:t>
      </w:r>
      <w:r w:rsidRPr="0025228A">
        <w:t xml:space="preserve"> местного бюджета;</w:t>
      </w:r>
    </w:p>
    <w:bookmarkEnd w:id="8"/>
    <w:p w:rsidR="00906686" w:rsidRPr="0025228A" w:rsidRDefault="00906686" w:rsidP="00906686">
      <w:pPr>
        <w:spacing w:line="276" w:lineRule="auto"/>
        <w:jc w:val="both"/>
      </w:pPr>
      <w:r w:rsidRPr="0025228A">
        <w:t>- капитальный ремонт полов в здании МБОУ «Малодорская СОШ», с</w:t>
      </w:r>
      <w:r>
        <w:t>.</w:t>
      </w:r>
      <w:r w:rsidRPr="0025228A">
        <w:t xml:space="preserve"> Малодоры, на сумму </w:t>
      </w:r>
      <w:r w:rsidRPr="0025228A">
        <w:rPr>
          <w:b/>
        </w:rPr>
        <w:t>591,13 тыс. руб.</w:t>
      </w:r>
      <w:r w:rsidRPr="0025228A">
        <w:t xml:space="preserve"> Выполнен ремонт полов с утеплением в коридоре школы, в столовой, а также в помещении пищеблока.</w:t>
      </w:r>
    </w:p>
    <w:p w:rsidR="00906686" w:rsidRPr="0025228A" w:rsidRDefault="00906686" w:rsidP="00906686">
      <w:pPr>
        <w:spacing w:after="240" w:line="276" w:lineRule="auto"/>
        <w:jc w:val="both"/>
        <w:rPr>
          <w:b/>
        </w:rPr>
      </w:pPr>
      <w:r w:rsidRPr="0025228A">
        <w:t>- ремонт помещений в МБОУ «Березницкая ОГ», с. Березник, для создания в рамках национального проекта «Образование</w:t>
      </w:r>
      <w:r>
        <w:t xml:space="preserve">»центра </w:t>
      </w:r>
      <w:r w:rsidRPr="0025228A">
        <w:t xml:space="preserve">«Точка роста»естественно - научной и технологической направленности. Объем финансирования составил </w:t>
      </w:r>
      <w:r w:rsidRPr="0025228A">
        <w:rPr>
          <w:b/>
        </w:rPr>
        <w:t>300,00 тыс. руб.</w:t>
      </w:r>
    </w:p>
    <w:p w:rsidR="00C26712" w:rsidRPr="00906686" w:rsidRDefault="00C26712" w:rsidP="00C26712">
      <w:pPr>
        <w:spacing w:before="120"/>
        <w:jc w:val="center"/>
        <w:rPr>
          <w:b/>
        </w:rPr>
      </w:pPr>
      <w:r w:rsidRPr="00906686">
        <w:rPr>
          <w:b/>
        </w:rPr>
        <w:t>21.6. Укрепление материально-технической базы</w:t>
      </w:r>
    </w:p>
    <w:p w:rsidR="00906686" w:rsidRPr="00465568" w:rsidRDefault="00906686" w:rsidP="00C26712">
      <w:pPr>
        <w:spacing w:before="120"/>
        <w:jc w:val="center"/>
        <w:rPr>
          <w:b/>
          <w:highlight w:val="yellow"/>
        </w:rPr>
      </w:pPr>
    </w:p>
    <w:p w:rsidR="00906686" w:rsidRPr="0025228A" w:rsidRDefault="00906686" w:rsidP="00906686">
      <w:pPr>
        <w:pStyle w:val="a9"/>
        <w:tabs>
          <w:tab w:val="left" w:pos="567"/>
        </w:tabs>
        <w:spacing w:line="276" w:lineRule="auto"/>
        <w:ind w:left="0"/>
        <w:jc w:val="both"/>
      </w:pPr>
      <w:r>
        <w:t xml:space="preserve">          Школы Устьянского муниципального округа</w:t>
      </w:r>
      <w:r w:rsidRPr="0025228A">
        <w:t xml:space="preserve"> располагаются </w:t>
      </w:r>
      <w:r w:rsidRPr="0025228A">
        <w:rPr>
          <w:b/>
        </w:rPr>
        <w:t>в 33 зданиях</w:t>
      </w:r>
      <w:r w:rsidRPr="0025228A">
        <w:t xml:space="preserve">, из них: в деревянном исполнении – </w:t>
      </w:r>
      <w:r w:rsidRPr="0025228A">
        <w:rPr>
          <w:b/>
        </w:rPr>
        <w:t>14</w:t>
      </w:r>
      <w:r w:rsidRPr="0025228A">
        <w:t xml:space="preserve">, в каменном исполнении – </w:t>
      </w:r>
      <w:r w:rsidRPr="0025228A">
        <w:rPr>
          <w:b/>
        </w:rPr>
        <w:t>19</w:t>
      </w:r>
      <w:r w:rsidRPr="0025228A">
        <w:t>.</w:t>
      </w:r>
    </w:p>
    <w:p w:rsidR="00906686" w:rsidRPr="0025228A" w:rsidRDefault="00906686" w:rsidP="00906686">
      <w:pPr>
        <w:pStyle w:val="a9"/>
        <w:tabs>
          <w:tab w:val="left" w:pos="567"/>
        </w:tabs>
        <w:spacing w:line="276" w:lineRule="auto"/>
        <w:ind w:left="0"/>
        <w:jc w:val="both"/>
      </w:pPr>
      <w:r w:rsidRPr="0025228A">
        <w:tab/>
        <w:t xml:space="preserve">ДОУ располагаются в </w:t>
      </w:r>
      <w:r w:rsidRPr="0025228A">
        <w:rPr>
          <w:b/>
        </w:rPr>
        <w:t>29 зданиях</w:t>
      </w:r>
      <w:r w:rsidRPr="0025228A">
        <w:t xml:space="preserve">, из них: в деревянном исполнении – </w:t>
      </w:r>
      <w:r w:rsidRPr="0025228A">
        <w:rPr>
          <w:b/>
        </w:rPr>
        <w:t>10</w:t>
      </w:r>
      <w:r w:rsidRPr="0025228A">
        <w:t xml:space="preserve">, в каменном исполнении – </w:t>
      </w:r>
      <w:r w:rsidRPr="0025228A">
        <w:rPr>
          <w:b/>
        </w:rPr>
        <w:t>19</w:t>
      </w:r>
      <w:r w:rsidRPr="0025228A">
        <w:t>.</w:t>
      </w:r>
    </w:p>
    <w:p w:rsidR="00906686" w:rsidRPr="0025228A" w:rsidRDefault="00906686" w:rsidP="00906686">
      <w:pPr>
        <w:pStyle w:val="a9"/>
        <w:tabs>
          <w:tab w:val="left" w:pos="567"/>
        </w:tabs>
        <w:spacing w:line="276" w:lineRule="auto"/>
        <w:ind w:left="0"/>
        <w:jc w:val="both"/>
      </w:pPr>
      <w:r w:rsidRPr="0025228A">
        <w:tab/>
        <w:t xml:space="preserve">Организации дополнительного образования располагаются в </w:t>
      </w:r>
      <w:r w:rsidRPr="0025228A">
        <w:rPr>
          <w:b/>
        </w:rPr>
        <w:t>3-х зданиях</w:t>
      </w:r>
      <w:r w:rsidRPr="0025228A">
        <w:t xml:space="preserve">, из них: в деревянном исполнении – </w:t>
      </w:r>
      <w:r w:rsidRPr="0025228A">
        <w:rPr>
          <w:b/>
        </w:rPr>
        <w:t>1</w:t>
      </w:r>
      <w:r w:rsidRPr="0025228A">
        <w:t xml:space="preserve">, в каменном исполнении – </w:t>
      </w:r>
      <w:r w:rsidRPr="0025228A">
        <w:rPr>
          <w:b/>
        </w:rPr>
        <w:t>2</w:t>
      </w:r>
      <w:r w:rsidRPr="0025228A">
        <w:t>.</w:t>
      </w:r>
    </w:p>
    <w:p w:rsidR="00906686" w:rsidRPr="009342AE" w:rsidRDefault="00906686" w:rsidP="00906686">
      <w:pPr>
        <w:pStyle w:val="a9"/>
        <w:tabs>
          <w:tab w:val="left" w:pos="567"/>
        </w:tabs>
        <w:spacing w:line="276" w:lineRule="auto"/>
        <w:ind w:left="0" w:firstLine="709"/>
        <w:jc w:val="both"/>
      </w:pPr>
      <w:r w:rsidRPr="0025228A">
        <w:t xml:space="preserve">Необходимым условием изменения школьной инфраструктуры является развитие в системе общего образования информационных технологий. В рамках реализации мероприятий федерального проекта «Информационная инфраструктура» национальной программы «Цифровая экономика Российской Федерации» широкополосным доступом к информационно-телекоммуникационной сети «Интернет» обеспечено 100% школ муниципалитета (скорость подключения к сети Интернет выше 50 Мбит/с). Все образовательные организации подключены к ЕСПД (единой сети передачи данных) по проекту оснащения интернетом социально-значимых объектов. В рамках проекта по предоставлению населению социально-значимых услуг, во всех образовательных организациях происходит закупка, установка и наладка программного обеспечения для создания зашифрованных каналов связи, для обработки персональной информации в закрытых частях сайтов Госуслуги, ФИС ФРДО и других государственных информационных систем. Во всех образовательных организациях созданы сообщества в социальных сетях, в которых </w:t>
      </w:r>
      <w:r>
        <w:t xml:space="preserve">публикуется актуальный контент. </w:t>
      </w:r>
    </w:p>
    <w:p w:rsidR="00906686" w:rsidRPr="0025228A" w:rsidRDefault="00906686" w:rsidP="00906686">
      <w:pPr>
        <w:pStyle w:val="a9"/>
        <w:tabs>
          <w:tab w:val="left" w:pos="567"/>
        </w:tabs>
        <w:spacing w:line="276" w:lineRule="auto"/>
        <w:ind w:left="0" w:firstLine="709"/>
        <w:jc w:val="both"/>
      </w:pPr>
      <w:r w:rsidRPr="0025228A">
        <w:t xml:space="preserve">В целях внедрения цифровой образовательной среды все образовательные организации подключаются к ФГИС «Моя школа». Для организации внутрифирменного обучения педагогов и управленческих команд образовательных организаций, дистанционного обучения учащихся образовательных организаций проводится активная работа по повышению уровня информационной компетентности при работе на платформе «Сферум» и «ВК Месенджер». </w:t>
      </w:r>
    </w:p>
    <w:p w:rsidR="00906686" w:rsidRPr="0025228A" w:rsidRDefault="00906686" w:rsidP="00906686">
      <w:pPr>
        <w:pStyle w:val="a9"/>
        <w:tabs>
          <w:tab w:val="left" w:pos="567"/>
        </w:tabs>
        <w:spacing w:line="276" w:lineRule="auto"/>
        <w:ind w:left="0" w:firstLine="709"/>
        <w:jc w:val="both"/>
      </w:pPr>
      <w:r w:rsidRPr="0025228A">
        <w:t xml:space="preserve">Все образовательные организации </w:t>
      </w:r>
      <w:r>
        <w:t xml:space="preserve">округа </w:t>
      </w:r>
      <w:r w:rsidRPr="0025228A">
        <w:t xml:space="preserve">обеспечены противопожарной системой тушения, имеются наглядные пособия о плане действия во время возникновения пожара и осуществления террористического акта. Также ОО и ДОУ оснащены системой видеонаблюдения и кнопкой вызова 112, имеется периметральное ограждение учреждений, организован пропускной режим. </w:t>
      </w:r>
    </w:p>
    <w:p w:rsidR="00906686" w:rsidRPr="0025228A" w:rsidRDefault="00906686" w:rsidP="00906686">
      <w:pPr>
        <w:pStyle w:val="a9"/>
        <w:tabs>
          <w:tab w:val="left" w:pos="567"/>
        </w:tabs>
        <w:spacing w:line="276" w:lineRule="auto"/>
        <w:ind w:left="0" w:firstLine="709"/>
        <w:jc w:val="both"/>
      </w:pPr>
      <w:r w:rsidRPr="0025228A">
        <w:lastRenderedPageBreak/>
        <w:t xml:space="preserve">Лицензированные медицинские кабинеты имеются в МБОУ «ОСОШ №1», МБОУ «ОСОШ №2», МБОУ «Устьянская СОШ», МБОУ «Начальная школа - детский сад М. Монтессори», МБДОУ «Центр развития ребёнка – детский сад «Алёнушка», что составляет </w:t>
      </w:r>
      <w:r>
        <w:rPr>
          <w:b/>
        </w:rPr>
        <w:t>38,5</w:t>
      </w:r>
      <w:r w:rsidRPr="0025228A">
        <w:rPr>
          <w:b/>
        </w:rPr>
        <w:t xml:space="preserve"> %</w:t>
      </w:r>
      <w:r w:rsidRPr="0025228A">
        <w:t xml:space="preserve"> от всех юридических лиц.</w:t>
      </w:r>
    </w:p>
    <w:p w:rsidR="00906686" w:rsidRDefault="00906686" w:rsidP="00906686">
      <w:pPr>
        <w:pStyle w:val="a9"/>
        <w:tabs>
          <w:tab w:val="left" w:pos="567"/>
        </w:tabs>
        <w:spacing w:line="276" w:lineRule="auto"/>
        <w:ind w:left="0" w:firstLine="709"/>
        <w:jc w:val="both"/>
      </w:pPr>
      <w:r w:rsidRPr="0025228A">
        <w:t xml:space="preserve">В </w:t>
      </w:r>
      <w:r w:rsidRPr="0025228A">
        <w:rPr>
          <w:b/>
        </w:rPr>
        <w:t>21</w:t>
      </w:r>
      <w:r w:rsidRPr="0025228A">
        <w:t xml:space="preserve"> общеобразовательной организации оборудованы пищеблоки, из них буфеты-раздаточные есть в </w:t>
      </w:r>
      <w:r w:rsidRPr="0025228A">
        <w:rPr>
          <w:b/>
        </w:rPr>
        <w:t>5</w:t>
      </w:r>
      <w:r w:rsidRPr="0025228A">
        <w:t xml:space="preserve"> общеобразовательных организациях. Горячее питание организовано в </w:t>
      </w:r>
      <w:r w:rsidRPr="0025228A">
        <w:rPr>
          <w:b/>
        </w:rPr>
        <w:t>21</w:t>
      </w:r>
      <w:r w:rsidRPr="0025228A">
        <w:t xml:space="preserve"> образовательно</w:t>
      </w:r>
      <w:r>
        <w:t>й организации:</w:t>
      </w:r>
      <w:r w:rsidRPr="0025228A">
        <w:t xml:space="preserve"> в </w:t>
      </w:r>
      <w:r w:rsidRPr="0025228A">
        <w:rPr>
          <w:b/>
        </w:rPr>
        <w:t>20</w:t>
      </w:r>
      <w:r>
        <w:t xml:space="preserve"> - </w:t>
      </w:r>
      <w:r w:rsidRPr="0025228A">
        <w:t xml:space="preserve">питание осуществляется самостоятельно, в </w:t>
      </w:r>
      <w:r>
        <w:rPr>
          <w:b/>
        </w:rPr>
        <w:t>1</w:t>
      </w:r>
      <w:r>
        <w:t xml:space="preserve"> - МБОУ «Березницкая ОГ»</w:t>
      </w:r>
      <w:r w:rsidRPr="0025228A">
        <w:t xml:space="preserve"> питание на аутсорсинге - ООО «Виктория». Количество обучающихся с 5-9 класс, получающих питание – </w:t>
      </w:r>
      <w:r w:rsidRPr="0025228A">
        <w:rPr>
          <w:b/>
        </w:rPr>
        <w:t>1 288 чел.</w:t>
      </w:r>
      <w:r w:rsidRPr="0025228A">
        <w:t xml:space="preserve"> (76,62%), 10-11 класс - </w:t>
      </w:r>
      <w:r w:rsidRPr="0025228A">
        <w:rPr>
          <w:b/>
        </w:rPr>
        <w:t>173 чел.</w:t>
      </w:r>
      <w:r w:rsidRPr="0025228A">
        <w:t xml:space="preserve"> (65,04%). </w:t>
      </w:r>
    </w:p>
    <w:p w:rsidR="00906686" w:rsidRPr="0025228A" w:rsidRDefault="00906686" w:rsidP="00906686">
      <w:pPr>
        <w:pStyle w:val="a9"/>
        <w:tabs>
          <w:tab w:val="left" w:pos="567"/>
        </w:tabs>
        <w:spacing w:line="276" w:lineRule="auto"/>
        <w:ind w:left="0" w:firstLine="709"/>
        <w:jc w:val="both"/>
      </w:pPr>
      <w:r w:rsidRPr="0025228A">
        <w:t xml:space="preserve">В 2023 году Устьянскому муниципальному округу предоставлена субсидия на оснащение материально-технической базы в </w:t>
      </w:r>
      <w:r w:rsidRPr="0025228A">
        <w:rPr>
          <w:b/>
        </w:rPr>
        <w:t>12 школах</w:t>
      </w:r>
      <w:r w:rsidRPr="0025228A">
        <w:t xml:space="preserve"> на сумму </w:t>
      </w:r>
      <w:r w:rsidRPr="0025228A">
        <w:rPr>
          <w:b/>
        </w:rPr>
        <w:t xml:space="preserve">1 </w:t>
      </w:r>
      <w:r>
        <w:rPr>
          <w:b/>
        </w:rPr>
        <w:t>787 576 руб.</w:t>
      </w:r>
      <w:r w:rsidRPr="0025228A">
        <w:t xml:space="preserve"> (включая 893 788 рублей средства местного бюджета), а также дополнительно были направлены средства местного бюджета в сумме 206 212 рублей.Приобретено оборудование для школьных пищеблоков, в том числе шкаф пекарский (1 шт.), холодильник (1 шт.), электросковорода (2 шт.), ларь морозильный (2 шт.), стол разделочный цельнометаллический (4 шт.), охлаждаемая витрина для холодных блюд (2 шт.), душевой поддон (1 шт.), также установлена вытяжка над плитой, закуплена кухонная и столовая посуда, моечные ванны (2 шт.), установлена местная система вытяжной вентиляции, выполнен ремонт систем вентиляции на пищеблоках, проведено обследование технического состояния систем вентиляции с измерением объема воздуха. Приобретена мебель в столовую (скамья - 80 шт., стол обеденный - 40 шт.).</w:t>
      </w:r>
    </w:p>
    <w:p w:rsidR="00906686" w:rsidRPr="0025228A" w:rsidRDefault="00906686" w:rsidP="00906686">
      <w:pPr>
        <w:spacing w:line="276" w:lineRule="auto"/>
        <w:ind w:firstLine="709"/>
        <w:jc w:val="both"/>
      </w:pPr>
      <w:r w:rsidRPr="0025228A">
        <w:t xml:space="preserve">Общее количество школьных библиотек, функционирующих в ОО </w:t>
      </w:r>
      <w:r w:rsidRPr="0025228A">
        <w:rPr>
          <w:b/>
        </w:rPr>
        <w:t>- 19</w:t>
      </w:r>
      <w:r w:rsidRPr="0025228A">
        <w:t xml:space="preserve"> (100% школ). Во всех ОО имеются специальные помещения для библиотеки, в 4-х ОО - отдельные помещения для читального зала, в </w:t>
      </w:r>
      <w:r w:rsidRPr="0025228A">
        <w:rPr>
          <w:b/>
        </w:rPr>
        <w:t>16</w:t>
      </w:r>
      <w:r w:rsidRPr="0025228A">
        <w:t xml:space="preserve"> библиотеках имеется компьютер для библиотекаря, в 7 – компьютеры для читателей, в </w:t>
      </w:r>
      <w:r w:rsidRPr="0025228A">
        <w:rPr>
          <w:b/>
        </w:rPr>
        <w:t>10</w:t>
      </w:r>
      <w:r w:rsidRPr="0025228A">
        <w:t xml:space="preserve"> библиотеках - доступ к сети Интернет. Обеспечение учебниками составляет </w:t>
      </w:r>
      <w:r w:rsidRPr="0025228A">
        <w:rPr>
          <w:b/>
        </w:rPr>
        <w:t>100%</w:t>
      </w:r>
      <w:r w:rsidRPr="0025228A">
        <w:t xml:space="preserve">. К 2023-2024 учебному году закуплено </w:t>
      </w:r>
      <w:r w:rsidRPr="0025228A">
        <w:rPr>
          <w:b/>
        </w:rPr>
        <w:t>18 216</w:t>
      </w:r>
      <w:r w:rsidRPr="0025228A">
        <w:t xml:space="preserve">экземпляров учебников и учебных пособий (в том числе рабочих тетрадей) на сумму </w:t>
      </w:r>
      <w:r w:rsidRPr="0025228A">
        <w:rPr>
          <w:b/>
        </w:rPr>
        <w:t>10 133 339,49 руб</w:t>
      </w:r>
      <w:r w:rsidRPr="0025228A">
        <w:t>.</w:t>
      </w:r>
    </w:p>
    <w:p w:rsidR="00906686" w:rsidRPr="0025228A" w:rsidRDefault="00906686" w:rsidP="00906686">
      <w:pPr>
        <w:pStyle w:val="a9"/>
        <w:tabs>
          <w:tab w:val="left" w:pos="567"/>
        </w:tabs>
        <w:spacing w:line="276" w:lineRule="auto"/>
        <w:ind w:left="0" w:firstLine="709"/>
        <w:jc w:val="both"/>
      </w:pPr>
      <w:r>
        <w:t>Все учреждения</w:t>
      </w:r>
      <w:r w:rsidR="001A09D1">
        <w:t xml:space="preserve"> </w:t>
      </w:r>
      <w:r w:rsidRPr="0025228A">
        <w:t>имеют современные оснащенные школьные столовые и пищеблоки, спортивные залы и спортивный инвентарь для занятий физической культурой и спортом.</w:t>
      </w:r>
    </w:p>
    <w:p w:rsidR="00906686" w:rsidRDefault="00906686" w:rsidP="00906686">
      <w:pPr>
        <w:spacing w:line="276" w:lineRule="auto"/>
        <w:jc w:val="center"/>
      </w:pPr>
    </w:p>
    <w:p w:rsidR="00C26712" w:rsidRDefault="00C26712" w:rsidP="00906686">
      <w:pPr>
        <w:spacing w:before="120"/>
        <w:jc w:val="center"/>
        <w:rPr>
          <w:rFonts w:eastAsiaTheme="majorEastAsia"/>
          <w:b/>
          <w:bCs/>
        </w:rPr>
      </w:pPr>
      <w:r w:rsidRPr="001A09D1">
        <w:rPr>
          <w:rFonts w:eastAsiaTheme="majorEastAsia"/>
          <w:b/>
          <w:bCs/>
        </w:rPr>
        <w:t>21.7. Подвоз учащихся</w:t>
      </w:r>
    </w:p>
    <w:p w:rsidR="004F7223" w:rsidRPr="001A09D1" w:rsidRDefault="004F7223" w:rsidP="00906686">
      <w:pPr>
        <w:spacing w:before="120"/>
        <w:jc w:val="center"/>
        <w:rPr>
          <w:rFonts w:eastAsiaTheme="majorEastAsia"/>
          <w:b/>
          <w:bCs/>
        </w:rPr>
      </w:pPr>
    </w:p>
    <w:p w:rsidR="001A09D1" w:rsidRDefault="001A09D1" w:rsidP="001A09D1">
      <w:pPr>
        <w:spacing w:line="276" w:lineRule="auto"/>
        <w:jc w:val="both"/>
      </w:pPr>
      <w:r>
        <w:t xml:space="preserve">           </w:t>
      </w:r>
      <w:r w:rsidRPr="0025228A">
        <w:t xml:space="preserve">С целью обеспечения доступного и качественного общего образования, сохранения для детей возможности проживания в семье в </w:t>
      </w:r>
      <w:r w:rsidRPr="0025228A">
        <w:rPr>
          <w:b/>
        </w:rPr>
        <w:t>10</w:t>
      </w:r>
      <w:r w:rsidRPr="0025228A">
        <w:t xml:space="preserve"> образовательных организациях осуществляется бесплатный подвоз обучающихся по </w:t>
      </w:r>
      <w:r w:rsidRPr="0025228A">
        <w:rPr>
          <w:b/>
        </w:rPr>
        <w:t>48</w:t>
      </w:r>
      <w:r w:rsidRPr="0025228A">
        <w:t xml:space="preserve"> установленным маршрутам, Задействовано </w:t>
      </w:r>
      <w:r w:rsidRPr="0025228A">
        <w:rPr>
          <w:b/>
        </w:rPr>
        <w:t>26</w:t>
      </w:r>
      <w:r>
        <w:t xml:space="preserve"> единиц</w:t>
      </w:r>
      <w:r w:rsidRPr="0025228A">
        <w:t xml:space="preserve"> техники. На подвозе находятся </w:t>
      </w:r>
      <w:r w:rsidRPr="0025228A">
        <w:rPr>
          <w:b/>
        </w:rPr>
        <w:t>822</w:t>
      </w:r>
      <w:r w:rsidRPr="0025228A">
        <w:t xml:space="preserve"> обучающихся.</w:t>
      </w:r>
    </w:p>
    <w:p w:rsidR="007446E3" w:rsidRPr="00465568" w:rsidRDefault="00CD3265" w:rsidP="00C26712">
      <w:pPr>
        <w:jc w:val="both"/>
        <w:rPr>
          <w:color w:val="FF0000"/>
          <w:highlight w:val="yellow"/>
        </w:rPr>
      </w:pPr>
      <w:r w:rsidRPr="00465568">
        <w:rPr>
          <w:color w:val="FF0000"/>
          <w:highlight w:val="yellow"/>
        </w:rPr>
        <w:t xml:space="preserve">    </w:t>
      </w:r>
    </w:p>
    <w:p w:rsidR="001A09D1" w:rsidRPr="001A09D1" w:rsidRDefault="001A09D1" w:rsidP="001A09D1">
      <w:pPr>
        <w:keepNext/>
        <w:keepLines/>
        <w:jc w:val="center"/>
        <w:outlineLvl w:val="0"/>
        <w:rPr>
          <w:rFonts w:eastAsiaTheme="majorEastAsia"/>
          <w:b/>
          <w:bCs/>
        </w:rPr>
      </w:pPr>
      <w:bookmarkStart w:id="9" w:name="_Toc126588193"/>
      <w:bookmarkStart w:id="10" w:name="_Toc158198534"/>
      <w:r w:rsidRPr="001A09D1">
        <w:rPr>
          <w:rFonts w:eastAsiaTheme="majorEastAsia"/>
          <w:b/>
          <w:bCs/>
        </w:rPr>
        <w:t>21.8. С</w:t>
      </w:r>
      <w:r>
        <w:rPr>
          <w:rFonts w:eastAsiaTheme="majorEastAsia"/>
          <w:b/>
          <w:bCs/>
        </w:rPr>
        <w:t>ведения</w:t>
      </w:r>
      <w:r w:rsidRPr="001A09D1">
        <w:rPr>
          <w:rFonts w:eastAsiaTheme="majorEastAsia"/>
          <w:b/>
          <w:bCs/>
        </w:rPr>
        <w:t xml:space="preserve"> </w:t>
      </w:r>
      <w:r>
        <w:rPr>
          <w:rFonts w:eastAsiaTheme="majorEastAsia"/>
          <w:b/>
          <w:bCs/>
        </w:rPr>
        <w:t>о</w:t>
      </w:r>
      <w:r w:rsidRPr="001A09D1">
        <w:rPr>
          <w:rFonts w:eastAsiaTheme="majorEastAsia"/>
          <w:b/>
          <w:bCs/>
        </w:rPr>
        <w:t xml:space="preserve"> </w:t>
      </w:r>
      <w:r>
        <w:rPr>
          <w:rFonts w:eastAsiaTheme="majorEastAsia"/>
          <w:b/>
          <w:bCs/>
        </w:rPr>
        <w:t>педагогах</w:t>
      </w:r>
      <w:r w:rsidRPr="001A09D1">
        <w:rPr>
          <w:rFonts w:eastAsiaTheme="majorEastAsia"/>
          <w:b/>
          <w:bCs/>
        </w:rPr>
        <w:t xml:space="preserve">, </w:t>
      </w:r>
      <w:r>
        <w:rPr>
          <w:rFonts w:eastAsiaTheme="majorEastAsia"/>
          <w:b/>
          <w:bCs/>
        </w:rPr>
        <w:t>награжденных</w:t>
      </w:r>
      <w:r w:rsidRPr="001A09D1">
        <w:rPr>
          <w:rFonts w:eastAsiaTheme="majorEastAsia"/>
          <w:b/>
          <w:bCs/>
        </w:rPr>
        <w:t xml:space="preserve"> </w:t>
      </w:r>
      <w:r>
        <w:rPr>
          <w:rFonts w:eastAsiaTheme="majorEastAsia"/>
          <w:b/>
          <w:bCs/>
        </w:rPr>
        <w:t>государственными</w:t>
      </w:r>
      <w:r w:rsidRPr="001A09D1">
        <w:rPr>
          <w:rFonts w:eastAsiaTheme="majorEastAsia"/>
          <w:b/>
          <w:bCs/>
        </w:rPr>
        <w:t xml:space="preserve">, </w:t>
      </w:r>
      <w:r>
        <w:rPr>
          <w:rFonts w:eastAsiaTheme="majorEastAsia"/>
          <w:b/>
          <w:bCs/>
        </w:rPr>
        <w:t>ведомственными и отраслевыми</w:t>
      </w:r>
      <w:r w:rsidRPr="001A09D1">
        <w:rPr>
          <w:rFonts w:eastAsiaTheme="majorEastAsia"/>
          <w:b/>
          <w:bCs/>
        </w:rPr>
        <w:t xml:space="preserve"> </w:t>
      </w:r>
      <w:bookmarkEnd w:id="9"/>
      <w:bookmarkEnd w:id="10"/>
      <w:r>
        <w:rPr>
          <w:rFonts w:eastAsiaTheme="majorEastAsia"/>
          <w:b/>
          <w:bCs/>
        </w:rPr>
        <w:t>наградами</w:t>
      </w:r>
    </w:p>
    <w:p w:rsidR="001A09D1" w:rsidRPr="000E738E" w:rsidRDefault="001A09D1" w:rsidP="001A09D1"/>
    <w:p w:rsidR="001A09D1" w:rsidRPr="001A09D1" w:rsidRDefault="001A09D1" w:rsidP="001A09D1">
      <w:pPr>
        <w:tabs>
          <w:tab w:val="left" w:pos="4185"/>
        </w:tabs>
        <w:jc w:val="center"/>
        <w:rPr>
          <w:bCs/>
        </w:rPr>
      </w:pPr>
      <w:r w:rsidRPr="001A09D1">
        <w:rPr>
          <w:bCs/>
        </w:rPr>
        <w:t>ГОСУДАРСТВЕННЫЕ НАГРАДЫ РОССИЙСКОЙ ФЕДЕРАЦИИ:</w:t>
      </w:r>
    </w:p>
    <w:p w:rsidR="001A09D1" w:rsidRPr="001A09D1" w:rsidRDefault="001A09D1" w:rsidP="001A09D1">
      <w:pPr>
        <w:rPr>
          <w:sz w:val="16"/>
          <w:szCs w:val="16"/>
          <w:highlight w:val="yellow"/>
        </w:rPr>
      </w:pPr>
    </w:p>
    <w:p w:rsidR="001A09D1" w:rsidRPr="001A09D1" w:rsidRDefault="001A09D1" w:rsidP="007461C1">
      <w:pPr>
        <w:numPr>
          <w:ilvl w:val="0"/>
          <w:numId w:val="16"/>
        </w:numPr>
        <w:ind w:left="0" w:firstLine="0"/>
      </w:pPr>
      <w:r w:rsidRPr="001A09D1">
        <w:t xml:space="preserve">Орден Ленина (высшая правительственная награда СССР) – 2 педагога: </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2904"/>
        <w:gridCol w:w="4320"/>
        <w:gridCol w:w="1800"/>
      </w:tblGrid>
      <w:tr w:rsidR="001A09D1" w:rsidRPr="001A09D1" w:rsidTr="00E128F1">
        <w:trPr>
          <w:trHeight w:val="635"/>
        </w:trPr>
        <w:tc>
          <w:tcPr>
            <w:tcW w:w="658" w:type="dxa"/>
          </w:tcPr>
          <w:p w:rsidR="001A09D1" w:rsidRPr="001A09D1" w:rsidRDefault="001A09D1" w:rsidP="00E128F1">
            <w:pPr>
              <w:jc w:val="center"/>
              <w:rPr>
                <w:bCs/>
              </w:rPr>
            </w:pPr>
            <w:r w:rsidRPr="001A09D1">
              <w:rPr>
                <w:bCs/>
              </w:rPr>
              <w:t>№</w:t>
            </w:r>
          </w:p>
        </w:tc>
        <w:tc>
          <w:tcPr>
            <w:tcW w:w="2904" w:type="dxa"/>
          </w:tcPr>
          <w:p w:rsidR="001A09D1" w:rsidRPr="001A09D1" w:rsidRDefault="001A09D1" w:rsidP="00E128F1">
            <w:pPr>
              <w:jc w:val="center"/>
              <w:rPr>
                <w:bCs/>
              </w:rPr>
            </w:pPr>
            <w:r w:rsidRPr="001A09D1">
              <w:rPr>
                <w:bCs/>
              </w:rPr>
              <w:t>Ф.И.О.</w:t>
            </w:r>
          </w:p>
        </w:tc>
        <w:tc>
          <w:tcPr>
            <w:tcW w:w="4320" w:type="dxa"/>
          </w:tcPr>
          <w:p w:rsidR="001A09D1" w:rsidRPr="001A09D1" w:rsidRDefault="001A09D1" w:rsidP="00E128F1">
            <w:pPr>
              <w:jc w:val="center"/>
              <w:rPr>
                <w:bCs/>
              </w:rPr>
            </w:pPr>
            <w:r w:rsidRPr="001A09D1">
              <w:rPr>
                <w:bCs/>
              </w:rPr>
              <w:t>Место работы, должность</w:t>
            </w:r>
          </w:p>
        </w:tc>
        <w:tc>
          <w:tcPr>
            <w:tcW w:w="1800" w:type="dxa"/>
          </w:tcPr>
          <w:p w:rsidR="001A09D1" w:rsidRPr="001A09D1" w:rsidRDefault="001A09D1" w:rsidP="00E128F1">
            <w:pPr>
              <w:jc w:val="center"/>
              <w:rPr>
                <w:bCs/>
              </w:rPr>
            </w:pPr>
            <w:r w:rsidRPr="001A09D1">
              <w:rPr>
                <w:bCs/>
              </w:rPr>
              <w:t xml:space="preserve">Год </w:t>
            </w:r>
          </w:p>
          <w:p w:rsidR="001A09D1" w:rsidRPr="001A09D1" w:rsidRDefault="001A09D1" w:rsidP="00E128F1">
            <w:pPr>
              <w:jc w:val="center"/>
              <w:rPr>
                <w:bCs/>
              </w:rPr>
            </w:pPr>
            <w:r w:rsidRPr="001A09D1">
              <w:rPr>
                <w:bCs/>
              </w:rPr>
              <w:t>награждения</w:t>
            </w:r>
          </w:p>
        </w:tc>
      </w:tr>
      <w:tr w:rsidR="001A09D1" w:rsidRPr="001A09D1" w:rsidTr="00E128F1">
        <w:trPr>
          <w:trHeight w:val="285"/>
        </w:trPr>
        <w:tc>
          <w:tcPr>
            <w:tcW w:w="658" w:type="dxa"/>
          </w:tcPr>
          <w:p w:rsidR="001A09D1" w:rsidRPr="001A09D1" w:rsidRDefault="001A09D1" w:rsidP="00E128F1">
            <w:pPr>
              <w:jc w:val="center"/>
              <w:rPr>
                <w:bCs/>
              </w:rPr>
            </w:pPr>
            <w:r w:rsidRPr="001A09D1">
              <w:rPr>
                <w:bCs/>
              </w:rPr>
              <w:lastRenderedPageBreak/>
              <w:t>1.</w:t>
            </w:r>
          </w:p>
        </w:tc>
        <w:tc>
          <w:tcPr>
            <w:tcW w:w="2904" w:type="dxa"/>
          </w:tcPr>
          <w:p w:rsidR="001A09D1" w:rsidRPr="001A09D1" w:rsidRDefault="001A09D1" w:rsidP="00E128F1">
            <w:r w:rsidRPr="001A09D1">
              <w:t xml:space="preserve">Юркина </w:t>
            </w:r>
          </w:p>
          <w:p w:rsidR="001A09D1" w:rsidRPr="001A09D1" w:rsidRDefault="001A09D1" w:rsidP="00E128F1">
            <w:r w:rsidRPr="001A09D1">
              <w:t>Евгения Федоровна</w:t>
            </w:r>
          </w:p>
        </w:tc>
        <w:tc>
          <w:tcPr>
            <w:tcW w:w="4320" w:type="dxa"/>
          </w:tcPr>
          <w:p w:rsidR="001A09D1" w:rsidRPr="001A09D1" w:rsidRDefault="001A09D1" w:rsidP="00E128F1">
            <w:pPr>
              <w:jc w:val="center"/>
            </w:pPr>
            <w:r w:rsidRPr="001A09D1">
              <w:t xml:space="preserve">Чадромская семилетняя школа, </w:t>
            </w:r>
          </w:p>
          <w:p w:rsidR="001A09D1" w:rsidRPr="001A09D1" w:rsidRDefault="001A09D1" w:rsidP="00E128F1">
            <w:pPr>
              <w:jc w:val="center"/>
            </w:pPr>
            <w:r w:rsidRPr="001A09D1">
              <w:t>учитель</w:t>
            </w:r>
            <w:r w:rsidRPr="001A09D1">
              <w:rPr>
                <w:bCs/>
              </w:rPr>
              <w:t xml:space="preserve"> русского языка и литературы</w:t>
            </w:r>
          </w:p>
        </w:tc>
        <w:tc>
          <w:tcPr>
            <w:tcW w:w="1800" w:type="dxa"/>
          </w:tcPr>
          <w:p w:rsidR="001A09D1" w:rsidRPr="001A09D1" w:rsidRDefault="001A09D1" w:rsidP="00E128F1">
            <w:pPr>
              <w:jc w:val="center"/>
            </w:pPr>
          </w:p>
          <w:p w:rsidR="001A09D1" w:rsidRPr="001A09D1" w:rsidRDefault="001A09D1" w:rsidP="00E128F1">
            <w:pPr>
              <w:jc w:val="center"/>
            </w:pPr>
            <w:r w:rsidRPr="001A09D1">
              <w:t>май 1949 г.</w:t>
            </w:r>
          </w:p>
        </w:tc>
      </w:tr>
      <w:tr w:rsidR="001A09D1" w:rsidRPr="001A09D1" w:rsidTr="00E128F1">
        <w:tc>
          <w:tcPr>
            <w:tcW w:w="658" w:type="dxa"/>
          </w:tcPr>
          <w:p w:rsidR="001A09D1" w:rsidRPr="001A09D1" w:rsidRDefault="001A09D1" w:rsidP="00E128F1">
            <w:pPr>
              <w:jc w:val="center"/>
            </w:pPr>
            <w:r w:rsidRPr="001A09D1">
              <w:t>2.</w:t>
            </w:r>
          </w:p>
        </w:tc>
        <w:tc>
          <w:tcPr>
            <w:tcW w:w="2904" w:type="dxa"/>
          </w:tcPr>
          <w:p w:rsidR="001A09D1" w:rsidRPr="001A09D1" w:rsidRDefault="001A09D1" w:rsidP="00E128F1">
            <w:r w:rsidRPr="001A09D1">
              <w:t>Власова</w:t>
            </w:r>
          </w:p>
          <w:p w:rsidR="001A09D1" w:rsidRPr="001A09D1" w:rsidRDefault="001A09D1" w:rsidP="00E128F1">
            <w:r w:rsidRPr="001A09D1">
              <w:t>Калерия Ливерьевна</w:t>
            </w:r>
          </w:p>
        </w:tc>
        <w:tc>
          <w:tcPr>
            <w:tcW w:w="4320" w:type="dxa"/>
          </w:tcPr>
          <w:p w:rsidR="001A09D1" w:rsidRPr="001A09D1" w:rsidRDefault="001A09D1" w:rsidP="00E128F1">
            <w:pPr>
              <w:jc w:val="center"/>
            </w:pPr>
            <w:r w:rsidRPr="001A09D1">
              <w:t xml:space="preserve">Павлицовская семилетняя школа, </w:t>
            </w:r>
          </w:p>
          <w:p w:rsidR="001A09D1" w:rsidRPr="001A09D1" w:rsidRDefault="001A09D1" w:rsidP="00E128F1">
            <w:pPr>
              <w:jc w:val="center"/>
            </w:pPr>
            <w:r w:rsidRPr="001A09D1">
              <w:t>учитель</w:t>
            </w:r>
            <w:r w:rsidRPr="001A09D1">
              <w:rPr>
                <w:bCs/>
              </w:rPr>
              <w:t xml:space="preserve"> русского языка и литературы</w:t>
            </w:r>
          </w:p>
        </w:tc>
        <w:tc>
          <w:tcPr>
            <w:tcW w:w="1800" w:type="dxa"/>
          </w:tcPr>
          <w:p w:rsidR="001A09D1" w:rsidRPr="001A09D1" w:rsidRDefault="001A09D1" w:rsidP="00E128F1">
            <w:pPr>
              <w:jc w:val="center"/>
            </w:pPr>
          </w:p>
          <w:p w:rsidR="001A09D1" w:rsidRPr="001A09D1" w:rsidRDefault="001A09D1" w:rsidP="00E128F1">
            <w:pPr>
              <w:jc w:val="center"/>
            </w:pPr>
            <w:r w:rsidRPr="001A09D1">
              <w:t>ноябрь 1949 г.</w:t>
            </w:r>
          </w:p>
        </w:tc>
      </w:tr>
    </w:tbl>
    <w:p w:rsidR="001A09D1" w:rsidRPr="001A09D1" w:rsidRDefault="001A09D1" w:rsidP="001A09D1">
      <w:pPr>
        <w:rPr>
          <w:u w:val="single"/>
        </w:rPr>
      </w:pPr>
    </w:p>
    <w:p w:rsidR="001A09D1" w:rsidRPr="001A09D1" w:rsidRDefault="001A09D1" w:rsidP="007461C1">
      <w:pPr>
        <w:numPr>
          <w:ilvl w:val="0"/>
          <w:numId w:val="16"/>
        </w:numPr>
        <w:ind w:left="0" w:firstLine="0"/>
      </w:pPr>
      <w:r w:rsidRPr="001A09D1">
        <w:t>Орден «Трудового Красного знамени» - 2 педагога:</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880"/>
        <w:gridCol w:w="4320"/>
        <w:gridCol w:w="1800"/>
      </w:tblGrid>
      <w:tr w:rsidR="001A09D1" w:rsidRPr="001A09D1" w:rsidTr="00E128F1">
        <w:trPr>
          <w:trHeight w:val="700"/>
        </w:trPr>
        <w:tc>
          <w:tcPr>
            <w:tcW w:w="682" w:type="dxa"/>
          </w:tcPr>
          <w:p w:rsidR="001A09D1" w:rsidRPr="001A09D1" w:rsidRDefault="001A09D1" w:rsidP="00E128F1">
            <w:pPr>
              <w:jc w:val="center"/>
              <w:rPr>
                <w:bCs/>
              </w:rPr>
            </w:pPr>
            <w:r w:rsidRPr="001A09D1">
              <w:rPr>
                <w:bCs/>
              </w:rPr>
              <w:t>№</w:t>
            </w:r>
          </w:p>
        </w:tc>
        <w:tc>
          <w:tcPr>
            <w:tcW w:w="2880" w:type="dxa"/>
          </w:tcPr>
          <w:p w:rsidR="001A09D1" w:rsidRPr="001A09D1" w:rsidRDefault="001A09D1" w:rsidP="00E128F1">
            <w:pPr>
              <w:jc w:val="center"/>
              <w:rPr>
                <w:bCs/>
              </w:rPr>
            </w:pPr>
            <w:r w:rsidRPr="001A09D1">
              <w:rPr>
                <w:bCs/>
              </w:rPr>
              <w:t>Ф.И.О.</w:t>
            </w:r>
          </w:p>
        </w:tc>
        <w:tc>
          <w:tcPr>
            <w:tcW w:w="4320" w:type="dxa"/>
          </w:tcPr>
          <w:p w:rsidR="001A09D1" w:rsidRPr="001A09D1" w:rsidRDefault="001A09D1" w:rsidP="00E128F1">
            <w:pPr>
              <w:jc w:val="center"/>
              <w:rPr>
                <w:bCs/>
              </w:rPr>
            </w:pPr>
            <w:r w:rsidRPr="001A09D1">
              <w:rPr>
                <w:bCs/>
              </w:rPr>
              <w:t>Место работы, должность</w:t>
            </w:r>
          </w:p>
        </w:tc>
        <w:tc>
          <w:tcPr>
            <w:tcW w:w="1800" w:type="dxa"/>
          </w:tcPr>
          <w:p w:rsidR="001A09D1" w:rsidRPr="001A09D1" w:rsidRDefault="001A09D1" w:rsidP="00E128F1">
            <w:pPr>
              <w:jc w:val="center"/>
              <w:rPr>
                <w:bCs/>
              </w:rPr>
            </w:pPr>
            <w:r w:rsidRPr="001A09D1">
              <w:rPr>
                <w:bCs/>
              </w:rPr>
              <w:t xml:space="preserve">Год </w:t>
            </w:r>
          </w:p>
          <w:p w:rsidR="001A09D1" w:rsidRPr="001A09D1" w:rsidRDefault="001A09D1" w:rsidP="00E128F1">
            <w:pPr>
              <w:jc w:val="center"/>
              <w:rPr>
                <w:bCs/>
              </w:rPr>
            </w:pPr>
            <w:r w:rsidRPr="001A09D1">
              <w:rPr>
                <w:bCs/>
              </w:rPr>
              <w:t>награждения</w:t>
            </w:r>
          </w:p>
        </w:tc>
      </w:tr>
      <w:tr w:rsidR="001A09D1" w:rsidRPr="001A09D1" w:rsidTr="00E128F1">
        <w:trPr>
          <w:trHeight w:val="285"/>
        </w:trPr>
        <w:tc>
          <w:tcPr>
            <w:tcW w:w="682" w:type="dxa"/>
          </w:tcPr>
          <w:p w:rsidR="001A09D1" w:rsidRPr="001A09D1" w:rsidRDefault="001A09D1" w:rsidP="00E128F1">
            <w:pPr>
              <w:jc w:val="center"/>
              <w:rPr>
                <w:bCs/>
              </w:rPr>
            </w:pPr>
            <w:r w:rsidRPr="001A09D1">
              <w:rPr>
                <w:bCs/>
              </w:rPr>
              <w:t>1.</w:t>
            </w:r>
          </w:p>
        </w:tc>
        <w:tc>
          <w:tcPr>
            <w:tcW w:w="2880" w:type="dxa"/>
          </w:tcPr>
          <w:p w:rsidR="001A09D1" w:rsidRPr="001A09D1" w:rsidRDefault="001A09D1" w:rsidP="00E128F1">
            <w:r w:rsidRPr="001A09D1">
              <w:t xml:space="preserve">Дружинин </w:t>
            </w:r>
          </w:p>
          <w:p w:rsidR="001A09D1" w:rsidRPr="001A09D1" w:rsidRDefault="001A09D1" w:rsidP="00E128F1">
            <w:r w:rsidRPr="001A09D1">
              <w:t>Владимир Афанасьевич</w:t>
            </w:r>
          </w:p>
        </w:tc>
        <w:tc>
          <w:tcPr>
            <w:tcW w:w="4320" w:type="dxa"/>
          </w:tcPr>
          <w:p w:rsidR="001A09D1" w:rsidRPr="001A09D1" w:rsidRDefault="001A09D1" w:rsidP="00E128F1">
            <w:pPr>
              <w:jc w:val="center"/>
            </w:pPr>
            <w:r w:rsidRPr="001A09D1">
              <w:t xml:space="preserve">Устьянская средняя школа, </w:t>
            </w:r>
          </w:p>
          <w:p w:rsidR="001A09D1" w:rsidRPr="001A09D1" w:rsidRDefault="001A09D1" w:rsidP="00E128F1">
            <w:pPr>
              <w:jc w:val="center"/>
            </w:pPr>
            <w:r w:rsidRPr="001A09D1">
              <w:t>учитель физики</w:t>
            </w:r>
          </w:p>
        </w:tc>
        <w:tc>
          <w:tcPr>
            <w:tcW w:w="1800" w:type="dxa"/>
          </w:tcPr>
          <w:p w:rsidR="001A09D1" w:rsidRPr="001A09D1" w:rsidRDefault="001A09D1" w:rsidP="00E128F1">
            <w:pPr>
              <w:jc w:val="center"/>
            </w:pPr>
            <w:r w:rsidRPr="001A09D1">
              <w:t>1972 г.</w:t>
            </w:r>
          </w:p>
          <w:p w:rsidR="001A09D1" w:rsidRPr="001A09D1" w:rsidRDefault="001A09D1" w:rsidP="00E128F1">
            <w:pPr>
              <w:jc w:val="center"/>
            </w:pPr>
          </w:p>
        </w:tc>
      </w:tr>
      <w:tr w:rsidR="001A09D1" w:rsidRPr="001A09D1" w:rsidTr="00E128F1">
        <w:trPr>
          <w:trHeight w:val="285"/>
        </w:trPr>
        <w:tc>
          <w:tcPr>
            <w:tcW w:w="682" w:type="dxa"/>
          </w:tcPr>
          <w:p w:rsidR="001A09D1" w:rsidRPr="001A09D1" w:rsidRDefault="001A09D1" w:rsidP="00E128F1">
            <w:pPr>
              <w:jc w:val="center"/>
              <w:rPr>
                <w:bCs/>
              </w:rPr>
            </w:pPr>
            <w:r w:rsidRPr="001A09D1">
              <w:rPr>
                <w:bCs/>
              </w:rPr>
              <w:t>2.</w:t>
            </w:r>
          </w:p>
        </w:tc>
        <w:tc>
          <w:tcPr>
            <w:tcW w:w="2880" w:type="dxa"/>
          </w:tcPr>
          <w:p w:rsidR="001A09D1" w:rsidRPr="001A09D1" w:rsidRDefault="001A09D1" w:rsidP="00E128F1">
            <w:r w:rsidRPr="001A09D1">
              <w:t xml:space="preserve">Дружинина </w:t>
            </w:r>
          </w:p>
          <w:p w:rsidR="001A09D1" w:rsidRPr="001A09D1" w:rsidRDefault="001A09D1" w:rsidP="00E128F1">
            <w:r w:rsidRPr="001A09D1">
              <w:t>Анастасия Ивановна</w:t>
            </w:r>
          </w:p>
        </w:tc>
        <w:tc>
          <w:tcPr>
            <w:tcW w:w="4320" w:type="dxa"/>
          </w:tcPr>
          <w:p w:rsidR="001A09D1" w:rsidRPr="001A09D1" w:rsidRDefault="001A09D1" w:rsidP="00E128F1">
            <w:pPr>
              <w:jc w:val="center"/>
            </w:pPr>
            <w:r w:rsidRPr="001A09D1">
              <w:t xml:space="preserve">Устьянская средняя школа, </w:t>
            </w:r>
          </w:p>
          <w:p w:rsidR="001A09D1" w:rsidRPr="001A09D1" w:rsidRDefault="001A09D1" w:rsidP="00E128F1">
            <w:pPr>
              <w:jc w:val="center"/>
            </w:pPr>
            <w:r w:rsidRPr="001A09D1">
              <w:t>учитель русского языка и литературы</w:t>
            </w:r>
          </w:p>
        </w:tc>
        <w:tc>
          <w:tcPr>
            <w:tcW w:w="1800" w:type="dxa"/>
          </w:tcPr>
          <w:p w:rsidR="001A09D1" w:rsidRPr="001A09D1" w:rsidRDefault="001A09D1" w:rsidP="00E128F1">
            <w:pPr>
              <w:jc w:val="center"/>
            </w:pPr>
            <w:r w:rsidRPr="001A09D1">
              <w:t>1972 г.</w:t>
            </w:r>
          </w:p>
          <w:p w:rsidR="001A09D1" w:rsidRPr="001A09D1" w:rsidRDefault="001A09D1" w:rsidP="00E128F1">
            <w:pPr>
              <w:jc w:val="center"/>
            </w:pPr>
          </w:p>
        </w:tc>
      </w:tr>
    </w:tbl>
    <w:p w:rsidR="001A09D1" w:rsidRPr="001A09D1" w:rsidRDefault="001A09D1" w:rsidP="001A09D1"/>
    <w:p w:rsidR="001A09D1" w:rsidRPr="001A09D1" w:rsidRDefault="001A09D1" w:rsidP="007461C1">
      <w:pPr>
        <w:numPr>
          <w:ilvl w:val="0"/>
          <w:numId w:val="16"/>
        </w:numPr>
        <w:ind w:left="0" w:firstLine="0"/>
      </w:pPr>
      <w:r w:rsidRPr="001A09D1">
        <w:t>Орден «Знак Почета» - 3 педагога:</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880"/>
        <w:gridCol w:w="6120"/>
      </w:tblGrid>
      <w:tr w:rsidR="001A09D1" w:rsidRPr="001A09D1" w:rsidTr="00E128F1">
        <w:trPr>
          <w:trHeight w:val="711"/>
        </w:trPr>
        <w:tc>
          <w:tcPr>
            <w:tcW w:w="682" w:type="dxa"/>
          </w:tcPr>
          <w:p w:rsidR="001A09D1" w:rsidRPr="001A09D1" w:rsidRDefault="001A09D1" w:rsidP="00E128F1">
            <w:pPr>
              <w:jc w:val="center"/>
              <w:rPr>
                <w:bCs/>
              </w:rPr>
            </w:pPr>
            <w:r w:rsidRPr="001A09D1">
              <w:rPr>
                <w:bCs/>
              </w:rPr>
              <w:t>№</w:t>
            </w:r>
          </w:p>
        </w:tc>
        <w:tc>
          <w:tcPr>
            <w:tcW w:w="2880" w:type="dxa"/>
          </w:tcPr>
          <w:p w:rsidR="001A09D1" w:rsidRPr="001A09D1" w:rsidRDefault="001A09D1" w:rsidP="00E128F1">
            <w:pPr>
              <w:jc w:val="center"/>
              <w:rPr>
                <w:bCs/>
              </w:rPr>
            </w:pPr>
            <w:r w:rsidRPr="001A09D1">
              <w:rPr>
                <w:bCs/>
              </w:rPr>
              <w:t>Ф.И.О.</w:t>
            </w:r>
          </w:p>
        </w:tc>
        <w:tc>
          <w:tcPr>
            <w:tcW w:w="6120" w:type="dxa"/>
          </w:tcPr>
          <w:p w:rsidR="001A09D1" w:rsidRPr="001A09D1" w:rsidRDefault="001A09D1" w:rsidP="00E128F1">
            <w:pPr>
              <w:jc w:val="center"/>
              <w:rPr>
                <w:bCs/>
              </w:rPr>
            </w:pPr>
            <w:r w:rsidRPr="001A09D1">
              <w:rPr>
                <w:bCs/>
              </w:rPr>
              <w:t>Место работы, должность</w:t>
            </w:r>
          </w:p>
          <w:p w:rsidR="001A09D1" w:rsidRPr="001A09D1" w:rsidRDefault="001A09D1" w:rsidP="00E128F1">
            <w:pPr>
              <w:jc w:val="center"/>
              <w:rPr>
                <w:bCs/>
              </w:rPr>
            </w:pPr>
          </w:p>
        </w:tc>
      </w:tr>
      <w:tr w:rsidR="001A09D1" w:rsidRPr="001A09D1" w:rsidTr="00E128F1">
        <w:trPr>
          <w:trHeight w:val="285"/>
        </w:trPr>
        <w:tc>
          <w:tcPr>
            <w:tcW w:w="682" w:type="dxa"/>
          </w:tcPr>
          <w:p w:rsidR="001A09D1" w:rsidRPr="001A09D1" w:rsidRDefault="001A09D1" w:rsidP="00E128F1">
            <w:pPr>
              <w:jc w:val="center"/>
              <w:rPr>
                <w:bCs/>
              </w:rPr>
            </w:pPr>
            <w:r w:rsidRPr="001A09D1">
              <w:rPr>
                <w:bCs/>
              </w:rPr>
              <w:t>1.</w:t>
            </w:r>
          </w:p>
        </w:tc>
        <w:tc>
          <w:tcPr>
            <w:tcW w:w="2880" w:type="dxa"/>
          </w:tcPr>
          <w:p w:rsidR="001A09D1" w:rsidRPr="001A09D1" w:rsidRDefault="001A09D1" w:rsidP="00E128F1">
            <w:r w:rsidRPr="001A09D1">
              <w:t xml:space="preserve">Прожерина </w:t>
            </w:r>
          </w:p>
          <w:p w:rsidR="001A09D1" w:rsidRPr="001A09D1" w:rsidRDefault="001A09D1" w:rsidP="00E128F1">
            <w:r w:rsidRPr="001A09D1">
              <w:t>Таисья Протасьевна</w:t>
            </w:r>
          </w:p>
        </w:tc>
        <w:tc>
          <w:tcPr>
            <w:tcW w:w="6120" w:type="dxa"/>
          </w:tcPr>
          <w:p w:rsidR="001A09D1" w:rsidRPr="001A09D1" w:rsidRDefault="001A09D1" w:rsidP="00E128F1">
            <w:pPr>
              <w:jc w:val="center"/>
            </w:pPr>
            <w:r w:rsidRPr="001A09D1">
              <w:t>Устьянская средняя школа, учитель биологии</w:t>
            </w:r>
          </w:p>
          <w:p w:rsidR="001A09D1" w:rsidRPr="001A09D1" w:rsidRDefault="001A09D1" w:rsidP="00E128F1">
            <w:pPr>
              <w:jc w:val="center"/>
            </w:pPr>
            <w:r w:rsidRPr="001A09D1">
              <w:t>в 1976 году</w:t>
            </w:r>
          </w:p>
        </w:tc>
      </w:tr>
      <w:tr w:rsidR="001A09D1" w:rsidRPr="001A09D1" w:rsidTr="00E128F1">
        <w:tc>
          <w:tcPr>
            <w:tcW w:w="682" w:type="dxa"/>
          </w:tcPr>
          <w:p w:rsidR="001A09D1" w:rsidRPr="001A09D1" w:rsidRDefault="001A09D1" w:rsidP="00E128F1">
            <w:pPr>
              <w:jc w:val="center"/>
            </w:pPr>
            <w:r w:rsidRPr="001A09D1">
              <w:t>2.</w:t>
            </w:r>
          </w:p>
        </w:tc>
        <w:tc>
          <w:tcPr>
            <w:tcW w:w="2880" w:type="dxa"/>
          </w:tcPr>
          <w:p w:rsidR="001A09D1" w:rsidRPr="001A09D1" w:rsidRDefault="001A09D1" w:rsidP="00E128F1">
            <w:r w:rsidRPr="001A09D1">
              <w:t>Прохоров</w:t>
            </w:r>
          </w:p>
          <w:p w:rsidR="001A09D1" w:rsidRPr="001A09D1" w:rsidRDefault="001A09D1" w:rsidP="00E128F1">
            <w:r w:rsidRPr="001A09D1">
              <w:t>Вениамин Федорович</w:t>
            </w:r>
          </w:p>
        </w:tc>
        <w:tc>
          <w:tcPr>
            <w:tcW w:w="6120" w:type="dxa"/>
          </w:tcPr>
          <w:p w:rsidR="001A09D1" w:rsidRPr="001A09D1" w:rsidRDefault="001A09D1" w:rsidP="00E128F1">
            <w:pPr>
              <w:jc w:val="center"/>
            </w:pPr>
            <w:r w:rsidRPr="001A09D1">
              <w:t>Устьянская средняя школа, учитель математики</w:t>
            </w:r>
          </w:p>
        </w:tc>
      </w:tr>
      <w:tr w:rsidR="001A09D1" w:rsidRPr="001A09D1" w:rsidTr="00E128F1">
        <w:tc>
          <w:tcPr>
            <w:tcW w:w="682" w:type="dxa"/>
          </w:tcPr>
          <w:p w:rsidR="001A09D1" w:rsidRPr="001A09D1" w:rsidRDefault="001A09D1" w:rsidP="00E128F1">
            <w:pPr>
              <w:jc w:val="center"/>
            </w:pPr>
            <w:r w:rsidRPr="001A09D1">
              <w:t>3.</w:t>
            </w:r>
          </w:p>
        </w:tc>
        <w:tc>
          <w:tcPr>
            <w:tcW w:w="2880" w:type="dxa"/>
          </w:tcPr>
          <w:p w:rsidR="001A09D1" w:rsidRPr="001A09D1" w:rsidRDefault="001A09D1" w:rsidP="00E128F1">
            <w:r w:rsidRPr="001A09D1">
              <w:t xml:space="preserve">Истомина </w:t>
            </w:r>
          </w:p>
          <w:p w:rsidR="001A09D1" w:rsidRPr="001A09D1" w:rsidRDefault="001A09D1" w:rsidP="00E128F1">
            <w:r w:rsidRPr="001A09D1">
              <w:t>Александра Ивановна</w:t>
            </w:r>
          </w:p>
        </w:tc>
        <w:tc>
          <w:tcPr>
            <w:tcW w:w="6120" w:type="dxa"/>
          </w:tcPr>
          <w:p w:rsidR="001A09D1" w:rsidRPr="001A09D1" w:rsidRDefault="001A09D1" w:rsidP="00E128F1">
            <w:pPr>
              <w:jc w:val="center"/>
            </w:pPr>
            <w:r w:rsidRPr="001A09D1">
              <w:t>Октябрьская средняя школа, учитель начальных классов</w:t>
            </w:r>
          </w:p>
        </w:tc>
      </w:tr>
    </w:tbl>
    <w:p w:rsidR="001A09D1" w:rsidRPr="001A09D1" w:rsidRDefault="001A09D1" w:rsidP="001A09D1"/>
    <w:p w:rsidR="001A09D1" w:rsidRPr="001A09D1" w:rsidRDefault="001A09D1" w:rsidP="007461C1">
      <w:pPr>
        <w:numPr>
          <w:ilvl w:val="0"/>
          <w:numId w:val="16"/>
        </w:numPr>
        <w:ind w:left="0" w:firstLine="0"/>
      </w:pPr>
      <w:r w:rsidRPr="001A09D1">
        <w:t xml:space="preserve">Орден Славы </w:t>
      </w:r>
      <w:r w:rsidRPr="001A09D1">
        <w:rPr>
          <w:lang w:val="en-US"/>
        </w:rPr>
        <w:t>III</w:t>
      </w:r>
      <w:r w:rsidRPr="001A09D1">
        <w:t xml:space="preserve"> степени – 1 педагог.</w:t>
      </w:r>
    </w:p>
    <w:p w:rsidR="001A09D1" w:rsidRPr="001A09D1" w:rsidRDefault="001A09D1" w:rsidP="007461C1">
      <w:pPr>
        <w:numPr>
          <w:ilvl w:val="0"/>
          <w:numId w:val="16"/>
        </w:numPr>
        <w:ind w:left="0" w:firstLine="0"/>
      </w:pPr>
      <w:r w:rsidRPr="001A09D1">
        <w:t>Медаль «За трудовое отличие» - 4 педагога.</w:t>
      </w:r>
    </w:p>
    <w:p w:rsidR="001A09D1" w:rsidRPr="001A09D1" w:rsidRDefault="001A09D1" w:rsidP="007461C1">
      <w:pPr>
        <w:numPr>
          <w:ilvl w:val="0"/>
          <w:numId w:val="16"/>
        </w:numPr>
        <w:ind w:left="0" w:firstLine="0"/>
      </w:pPr>
      <w:r w:rsidRPr="001A09D1">
        <w:t>Нагрудный знак «Отличник просвещения СССР» – 4 педагога.</w:t>
      </w:r>
    </w:p>
    <w:p w:rsidR="001A09D1" w:rsidRPr="001A09D1" w:rsidRDefault="001A09D1" w:rsidP="007461C1">
      <w:pPr>
        <w:numPr>
          <w:ilvl w:val="0"/>
          <w:numId w:val="16"/>
        </w:numPr>
        <w:ind w:left="0" w:firstLine="0"/>
      </w:pPr>
      <w:r w:rsidRPr="001A09D1">
        <w:t>Нагрудный знак «Отличник народного просвещения РСФСР» – 96 педагогов.</w:t>
      </w:r>
    </w:p>
    <w:p w:rsidR="001A09D1" w:rsidRPr="001A09D1" w:rsidRDefault="001A09D1" w:rsidP="007461C1">
      <w:pPr>
        <w:numPr>
          <w:ilvl w:val="0"/>
          <w:numId w:val="16"/>
        </w:numPr>
        <w:ind w:left="0" w:firstLine="0"/>
      </w:pPr>
      <w:r w:rsidRPr="001A09D1">
        <w:t>Нагрудный знак «Отличник физической культуры и спорта» – 5 педагогов.</w:t>
      </w:r>
    </w:p>
    <w:p w:rsidR="001A09D1" w:rsidRPr="001A09D1" w:rsidRDefault="001A09D1" w:rsidP="001A09D1"/>
    <w:p w:rsidR="001A09D1" w:rsidRPr="001A09D1" w:rsidRDefault="001A09D1" w:rsidP="007461C1">
      <w:pPr>
        <w:numPr>
          <w:ilvl w:val="0"/>
          <w:numId w:val="16"/>
        </w:numPr>
        <w:tabs>
          <w:tab w:val="clear" w:pos="720"/>
        </w:tabs>
        <w:ind w:left="0" w:firstLine="0"/>
      </w:pPr>
      <w:r w:rsidRPr="001A09D1">
        <w:t xml:space="preserve">Медаль ордена «За заслуги перед Отечеством» </w:t>
      </w:r>
      <w:r w:rsidRPr="001A09D1">
        <w:rPr>
          <w:lang w:val="en-US"/>
        </w:rPr>
        <w:t>II</w:t>
      </w:r>
      <w:r w:rsidRPr="001A09D1">
        <w:t xml:space="preserve"> степени – 3 педагога: </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2963"/>
        <w:gridCol w:w="4242"/>
        <w:gridCol w:w="1800"/>
      </w:tblGrid>
      <w:tr w:rsidR="001A09D1" w:rsidRPr="001A09D1" w:rsidTr="00E128F1">
        <w:trPr>
          <w:trHeight w:val="669"/>
        </w:trPr>
        <w:tc>
          <w:tcPr>
            <w:tcW w:w="658" w:type="dxa"/>
          </w:tcPr>
          <w:p w:rsidR="001A09D1" w:rsidRPr="001A09D1" w:rsidRDefault="001A09D1" w:rsidP="00E128F1">
            <w:pPr>
              <w:jc w:val="center"/>
              <w:rPr>
                <w:bCs/>
              </w:rPr>
            </w:pPr>
            <w:r w:rsidRPr="001A09D1">
              <w:rPr>
                <w:bCs/>
              </w:rPr>
              <w:t>№</w:t>
            </w:r>
          </w:p>
        </w:tc>
        <w:tc>
          <w:tcPr>
            <w:tcW w:w="2963" w:type="dxa"/>
          </w:tcPr>
          <w:p w:rsidR="001A09D1" w:rsidRPr="001A09D1" w:rsidRDefault="001A09D1" w:rsidP="00E128F1">
            <w:pPr>
              <w:jc w:val="center"/>
              <w:rPr>
                <w:bCs/>
              </w:rPr>
            </w:pPr>
            <w:r w:rsidRPr="001A09D1">
              <w:rPr>
                <w:bCs/>
              </w:rPr>
              <w:t>Ф.И.О.</w:t>
            </w:r>
          </w:p>
        </w:tc>
        <w:tc>
          <w:tcPr>
            <w:tcW w:w="4242" w:type="dxa"/>
          </w:tcPr>
          <w:p w:rsidR="001A09D1" w:rsidRPr="001A09D1" w:rsidRDefault="001A09D1" w:rsidP="00E128F1">
            <w:pPr>
              <w:jc w:val="center"/>
              <w:rPr>
                <w:bCs/>
              </w:rPr>
            </w:pPr>
            <w:r w:rsidRPr="001A09D1">
              <w:rPr>
                <w:bCs/>
              </w:rPr>
              <w:t xml:space="preserve">Последнее место работы, </w:t>
            </w:r>
          </w:p>
          <w:p w:rsidR="001A09D1" w:rsidRPr="001A09D1" w:rsidRDefault="001A09D1" w:rsidP="00E128F1">
            <w:pPr>
              <w:jc w:val="center"/>
              <w:rPr>
                <w:bCs/>
              </w:rPr>
            </w:pPr>
            <w:r w:rsidRPr="001A09D1">
              <w:rPr>
                <w:bCs/>
              </w:rPr>
              <w:t>должность в отрасли образования</w:t>
            </w:r>
          </w:p>
        </w:tc>
        <w:tc>
          <w:tcPr>
            <w:tcW w:w="1800" w:type="dxa"/>
          </w:tcPr>
          <w:p w:rsidR="001A09D1" w:rsidRPr="001A09D1" w:rsidRDefault="001A09D1" w:rsidP="00E128F1">
            <w:pPr>
              <w:jc w:val="center"/>
              <w:rPr>
                <w:bCs/>
              </w:rPr>
            </w:pPr>
            <w:r w:rsidRPr="001A09D1">
              <w:rPr>
                <w:bCs/>
              </w:rPr>
              <w:t>Год</w:t>
            </w:r>
          </w:p>
          <w:p w:rsidR="001A09D1" w:rsidRPr="001A09D1" w:rsidRDefault="001A09D1" w:rsidP="00E128F1">
            <w:pPr>
              <w:jc w:val="center"/>
              <w:rPr>
                <w:bCs/>
              </w:rPr>
            </w:pPr>
            <w:r w:rsidRPr="001A09D1">
              <w:rPr>
                <w:bCs/>
              </w:rPr>
              <w:t xml:space="preserve"> награждения</w:t>
            </w:r>
          </w:p>
        </w:tc>
      </w:tr>
      <w:tr w:rsidR="001A09D1" w:rsidRPr="001A09D1" w:rsidTr="00E128F1">
        <w:tc>
          <w:tcPr>
            <w:tcW w:w="658" w:type="dxa"/>
          </w:tcPr>
          <w:p w:rsidR="001A09D1" w:rsidRPr="001A09D1" w:rsidRDefault="001A09D1" w:rsidP="00E128F1">
            <w:pPr>
              <w:jc w:val="center"/>
            </w:pPr>
            <w:r w:rsidRPr="001A09D1">
              <w:t>1.</w:t>
            </w:r>
          </w:p>
        </w:tc>
        <w:tc>
          <w:tcPr>
            <w:tcW w:w="2963" w:type="dxa"/>
          </w:tcPr>
          <w:p w:rsidR="001A09D1" w:rsidRPr="001A09D1" w:rsidRDefault="001A09D1" w:rsidP="00E128F1">
            <w:r w:rsidRPr="001A09D1">
              <w:t xml:space="preserve">Булатова </w:t>
            </w:r>
          </w:p>
          <w:p w:rsidR="001A09D1" w:rsidRPr="001A09D1" w:rsidRDefault="001A09D1" w:rsidP="00E128F1">
            <w:r w:rsidRPr="001A09D1">
              <w:t>Галина Алексеевна</w:t>
            </w:r>
          </w:p>
        </w:tc>
        <w:tc>
          <w:tcPr>
            <w:tcW w:w="4242" w:type="dxa"/>
          </w:tcPr>
          <w:p w:rsidR="001A09D1" w:rsidRPr="001A09D1" w:rsidRDefault="001A09D1" w:rsidP="00E128F1">
            <w:pPr>
              <w:jc w:val="center"/>
            </w:pPr>
            <w:r w:rsidRPr="001A09D1">
              <w:t>Районное Управление образования, начальник</w:t>
            </w:r>
          </w:p>
        </w:tc>
        <w:tc>
          <w:tcPr>
            <w:tcW w:w="1800" w:type="dxa"/>
          </w:tcPr>
          <w:p w:rsidR="001A09D1" w:rsidRPr="001A09D1" w:rsidRDefault="001A09D1" w:rsidP="00E128F1">
            <w:pPr>
              <w:jc w:val="center"/>
            </w:pPr>
            <w:r w:rsidRPr="001A09D1">
              <w:t>2003 г.</w:t>
            </w:r>
          </w:p>
        </w:tc>
      </w:tr>
      <w:tr w:rsidR="001A09D1" w:rsidRPr="001A09D1" w:rsidTr="00E128F1">
        <w:tc>
          <w:tcPr>
            <w:tcW w:w="658" w:type="dxa"/>
          </w:tcPr>
          <w:p w:rsidR="001A09D1" w:rsidRPr="001A09D1" w:rsidRDefault="001A09D1" w:rsidP="00E128F1">
            <w:pPr>
              <w:jc w:val="center"/>
            </w:pPr>
            <w:r w:rsidRPr="001A09D1">
              <w:t>2.</w:t>
            </w:r>
          </w:p>
        </w:tc>
        <w:tc>
          <w:tcPr>
            <w:tcW w:w="2963" w:type="dxa"/>
          </w:tcPr>
          <w:p w:rsidR="001A09D1" w:rsidRPr="001A09D1" w:rsidRDefault="001A09D1" w:rsidP="00E128F1">
            <w:r w:rsidRPr="001A09D1">
              <w:t>Ожигова</w:t>
            </w:r>
          </w:p>
          <w:p w:rsidR="001A09D1" w:rsidRPr="001A09D1" w:rsidRDefault="001A09D1" w:rsidP="00E128F1">
            <w:r w:rsidRPr="001A09D1">
              <w:t>Александра Яковлевна</w:t>
            </w:r>
          </w:p>
        </w:tc>
        <w:tc>
          <w:tcPr>
            <w:tcW w:w="4242" w:type="dxa"/>
          </w:tcPr>
          <w:p w:rsidR="001A09D1" w:rsidRPr="001A09D1" w:rsidRDefault="001A09D1" w:rsidP="00E128F1">
            <w:pPr>
              <w:jc w:val="center"/>
            </w:pPr>
            <w:r w:rsidRPr="001A09D1">
              <w:t xml:space="preserve">МОУ «ОСОШ № 1», </w:t>
            </w:r>
          </w:p>
          <w:p w:rsidR="001A09D1" w:rsidRPr="001A09D1" w:rsidRDefault="001A09D1" w:rsidP="00E128F1">
            <w:pPr>
              <w:jc w:val="center"/>
            </w:pPr>
            <w:r w:rsidRPr="001A09D1">
              <w:t>учитель математики</w:t>
            </w:r>
          </w:p>
        </w:tc>
        <w:tc>
          <w:tcPr>
            <w:tcW w:w="1800" w:type="dxa"/>
          </w:tcPr>
          <w:p w:rsidR="001A09D1" w:rsidRPr="001A09D1" w:rsidRDefault="001A09D1" w:rsidP="00E128F1">
            <w:pPr>
              <w:jc w:val="center"/>
            </w:pPr>
            <w:r w:rsidRPr="001A09D1">
              <w:t>2007 г.</w:t>
            </w:r>
          </w:p>
        </w:tc>
      </w:tr>
      <w:tr w:rsidR="001A09D1" w:rsidRPr="001A09D1" w:rsidTr="00E128F1">
        <w:tc>
          <w:tcPr>
            <w:tcW w:w="658" w:type="dxa"/>
          </w:tcPr>
          <w:p w:rsidR="001A09D1" w:rsidRPr="001A09D1" w:rsidRDefault="001A09D1" w:rsidP="00E128F1">
            <w:pPr>
              <w:jc w:val="center"/>
            </w:pPr>
            <w:r w:rsidRPr="001A09D1">
              <w:t>3.</w:t>
            </w:r>
          </w:p>
        </w:tc>
        <w:tc>
          <w:tcPr>
            <w:tcW w:w="2963" w:type="dxa"/>
          </w:tcPr>
          <w:p w:rsidR="001A09D1" w:rsidRPr="001A09D1" w:rsidRDefault="001A09D1" w:rsidP="00E128F1">
            <w:r w:rsidRPr="001A09D1">
              <w:t xml:space="preserve">Павловская </w:t>
            </w:r>
          </w:p>
          <w:p w:rsidR="001A09D1" w:rsidRPr="001A09D1" w:rsidRDefault="001A09D1" w:rsidP="00E128F1">
            <w:r w:rsidRPr="001A09D1">
              <w:t>Валентина Николаевна</w:t>
            </w:r>
          </w:p>
        </w:tc>
        <w:tc>
          <w:tcPr>
            <w:tcW w:w="4242" w:type="dxa"/>
          </w:tcPr>
          <w:p w:rsidR="001A09D1" w:rsidRPr="001A09D1" w:rsidRDefault="001A09D1" w:rsidP="00E128F1">
            <w:pPr>
              <w:jc w:val="center"/>
            </w:pPr>
            <w:r w:rsidRPr="001A09D1">
              <w:t xml:space="preserve">Управление образования, </w:t>
            </w:r>
          </w:p>
          <w:p w:rsidR="001A09D1" w:rsidRPr="001A09D1" w:rsidRDefault="001A09D1" w:rsidP="00E128F1">
            <w:pPr>
              <w:jc w:val="center"/>
            </w:pPr>
            <w:r w:rsidRPr="001A09D1">
              <w:t>ведущий специалист</w:t>
            </w:r>
          </w:p>
        </w:tc>
        <w:tc>
          <w:tcPr>
            <w:tcW w:w="1800" w:type="dxa"/>
          </w:tcPr>
          <w:p w:rsidR="001A09D1" w:rsidRPr="001A09D1" w:rsidRDefault="001A09D1" w:rsidP="00E128F1">
            <w:pPr>
              <w:jc w:val="center"/>
            </w:pPr>
            <w:r w:rsidRPr="001A09D1">
              <w:t>2010 г.</w:t>
            </w:r>
          </w:p>
        </w:tc>
      </w:tr>
    </w:tbl>
    <w:p w:rsidR="001A09D1" w:rsidRPr="001A09D1" w:rsidRDefault="001A09D1" w:rsidP="001A09D1">
      <w:pPr>
        <w:jc w:val="center"/>
      </w:pPr>
    </w:p>
    <w:p w:rsidR="001A09D1" w:rsidRPr="001A09D1" w:rsidRDefault="001A09D1" w:rsidP="001A09D1">
      <w:pPr>
        <w:jc w:val="center"/>
      </w:pPr>
      <w:r w:rsidRPr="001A09D1">
        <w:t>РАБОТНИКИ ОТРАСЛИ ОБРАЗОВАНИЯ, КОТОРЫМ ПРИСВОЕНО ЗВАНИЕ</w:t>
      </w:r>
    </w:p>
    <w:p w:rsidR="001A09D1" w:rsidRPr="001A09D1" w:rsidRDefault="001A09D1" w:rsidP="001A09D1">
      <w:pPr>
        <w:jc w:val="center"/>
      </w:pPr>
      <w:r w:rsidRPr="001A09D1">
        <w:t>«ПОЧЕТНЫЙ ГРАЖДАНИН УСТЬЯНСКОГО РАЙОНА»:</w:t>
      </w:r>
    </w:p>
    <w:p w:rsidR="001A09D1" w:rsidRPr="001A09D1" w:rsidRDefault="001A09D1" w:rsidP="001A09D1">
      <w:pPr>
        <w:jc w:val="cente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2952"/>
        <w:gridCol w:w="4320"/>
        <w:gridCol w:w="1800"/>
      </w:tblGrid>
      <w:tr w:rsidR="001A09D1" w:rsidRPr="001A09D1" w:rsidTr="00E128F1">
        <w:trPr>
          <w:trHeight w:val="420"/>
        </w:trPr>
        <w:tc>
          <w:tcPr>
            <w:tcW w:w="610" w:type="dxa"/>
          </w:tcPr>
          <w:p w:rsidR="001A09D1" w:rsidRPr="001A09D1" w:rsidRDefault="001A09D1" w:rsidP="00E128F1">
            <w:pPr>
              <w:jc w:val="center"/>
              <w:rPr>
                <w:bCs/>
              </w:rPr>
            </w:pPr>
            <w:r w:rsidRPr="001A09D1">
              <w:rPr>
                <w:bCs/>
              </w:rPr>
              <w:t>№</w:t>
            </w:r>
          </w:p>
        </w:tc>
        <w:tc>
          <w:tcPr>
            <w:tcW w:w="2952" w:type="dxa"/>
          </w:tcPr>
          <w:p w:rsidR="001A09D1" w:rsidRPr="001A09D1" w:rsidRDefault="001A09D1" w:rsidP="00E128F1">
            <w:pPr>
              <w:jc w:val="center"/>
              <w:rPr>
                <w:bCs/>
              </w:rPr>
            </w:pPr>
            <w:r w:rsidRPr="001A09D1">
              <w:rPr>
                <w:bCs/>
              </w:rPr>
              <w:t>Ф.И.О.</w:t>
            </w:r>
          </w:p>
        </w:tc>
        <w:tc>
          <w:tcPr>
            <w:tcW w:w="4320" w:type="dxa"/>
          </w:tcPr>
          <w:p w:rsidR="001A09D1" w:rsidRPr="001A09D1" w:rsidRDefault="001A09D1" w:rsidP="00E128F1">
            <w:pPr>
              <w:jc w:val="center"/>
              <w:rPr>
                <w:bCs/>
              </w:rPr>
            </w:pPr>
            <w:r w:rsidRPr="001A09D1">
              <w:rPr>
                <w:bCs/>
              </w:rPr>
              <w:t xml:space="preserve">Последнее место работы, </w:t>
            </w:r>
          </w:p>
          <w:p w:rsidR="001A09D1" w:rsidRPr="001A09D1" w:rsidRDefault="001A09D1" w:rsidP="00E128F1">
            <w:pPr>
              <w:jc w:val="center"/>
              <w:rPr>
                <w:bCs/>
              </w:rPr>
            </w:pPr>
            <w:r w:rsidRPr="001A09D1">
              <w:rPr>
                <w:bCs/>
              </w:rPr>
              <w:t>должность в отрасли образования</w:t>
            </w:r>
          </w:p>
        </w:tc>
        <w:tc>
          <w:tcPr>
            <w:tcW w:w="1800" w:type="dxa"/>
          </w:tcPr>
          <w:p w:rsidR="001A09D1" w:rsidRPr="001A09D1" w:rsidRDefault="001A09D1" w:rsidP="00E128F1">
            <w:pPr>
              <w:jc w:val="center"/>
              <w:rPr>
                <w:bCs/>
              </w:rPr>
            </w:pPr>
            <w:r w:rsidRPr="001A09D1">
              <w:rPr>
                <w:bCs/>
              </w:rPr>
              <w:t xml:space="preserve">Дата </w:t>
            </w:r>
          </w:p>
          <w:p w:rsidR="001A09D1" w:rsidRPr="001A09D1" w:rsidRDefault="001A09D1" w:rsidP="00E128F1">
            <w:pPr>
              <w:jc w:val="center"/>
              <w:rPr>
                <w:bCs/>
              </w:rPr>
            </w:pPr>
            <w:r w:rsidRPr="001A09D1">
              <w:rPr>
                <w:bCs/>
              </w:rPr>
              <w:t>присвоения</w:t>
            </w:r>
          </w:p>
        </w:tc>
      </w:tr>
      <w:tr w:rsidR="001A09D1" w:rsidRPr="001A09D1" w:rsidTr="00E128F1">
        <w:trPr>
          <w:trHeight w:val="270"/>
        </w:trPr>
        <w:tc>
          <w:tcPr>
            <w:tcW w:w="610" w:type="dxa"/>
          </w:tcPr>
          <w:p w:rsidR="001A09D1" w:rsidRPr="001A09D1" w:rsidRDefault="001A09D1" w:rsidP="00E128F1">
            <w:pPr>
              <w:jc w:val="center"/>
              <w:rPr>
                <w:bCs/>
              </w:rPr>
            </w:pPr>
            <w:r w:rsidRPr="001A09D1">
              <w:rPr>
                <w:bCs/>
              </w:rPr>
              <w:t>1.</w:t>
            </w:r>
          </w:p>
        </w:tc>
        <w:tc>
          <w:tcPr>
            <w:tcW w:w="2952" w:type="dxa"/>
          </w:tcPr>
          <w:p w:rsidR="001A09D1" w:rsidRPr="001A09D1" w:rsidRDefault="001A09D1" w:rsidP="00E128F1">
            <w:pPr>
              <w:rPr>
                <w:bCs/>
              </w:rPr>
            </w:pPr>
            <w:r w:rsidRPr="001A09D1">
              <w:rPr>
                <w:bCs/>
              </w:rPr>
              <w:t>Березин</w:t>
            </w:r>
          </w:p>
          <w:p w:rsidR="001A09D1" w:rsidRPr="001A09D1" w:rsidRDefault="001A09D1" w:rsidP="00E128F1">
            <w:pPr>
              <w:rPr>
                <w:bCs/>
              </w:rPr>
            </w:pPr>
            <w:r w:rsidRPr="001A09D1">
              <w:rPr>
                <w:bCs/>
              </w:rPr>
              <w:t>Алексей Павлович</w:t>
            </w:r>
          </w:p>
        </w:tc>
        <w:tc>
          <w:tcPr>
            <w:tcW w:w="4320" w:type="dxa"/>
          </w:tcPr>
          <w:p w:rsidR="001A09D1" w:rsidRPr="001A09D1" w:rsidRDefault="001A09D1" w:rsidP="00E128F1">
            <w:pPr>
              <w:jc w:val="center"/>
              <w:rPr>
                <w:bCs/>
              </w:rPr>
            </w:pPr>
            <w:r w:rsidRPr="001A09D1">
              <w:rPr>
                <w:bCs/>
              </w:rPr>
              <w:t>Устьянский районный отдел народного образования, заведующий</w:t>
            </w:r>
          </w:p>
          <w:p w:rsidR="001A09D1" w:rsidRPr="001A09D1" w:rsidRDefault="001A09D1" w:rsidP="00E128F1">
            <w:pPr>
              <w:jc w:val="center"/>
              <w:rPr>
                <w:bCs/>
                <w:sz w:val="16"/>
                <w:szCs w:val="16"/>
              </w:rPr>
            </w:pPr>
          </w:p>
        </w:tc>
        <w:tc>
          <w:tcPr>
            <w:tcW w:w="1800" w:type="dxa"/>
          </w:tcPr>
          <w:p w:rsidR="001A09D1" w:rsidRPr="001A09D1" w:rsidRDefault="001A09D1" w:rsidP="00E128F1">
            <w:pPr>
              <w:jc w:val="center"/>
              <w:rPr>
                <w:bCs/>
              </w:rPr>
            </w:pPr>
          </w:p>
          <w:p w:rsidR="001A09D1" w:rsidRPr="001A09D1" w:rsidRDefault="001A09D1" w:rsidP="00E128F1">
            <w:pPr>
              <w:jc w:val="center"/>
              <w:rPr>
                <w:bCs/>
              </w:rPr>
            </w:pPr>
            <w:r w:rsidRPr="001A09D1">
              <w:rPr>
                <w:bCs/>
              </w:rPr>
              <w:t>28.04.1999 г.</w:t>
            </w:r>
          </w:p>
        </w:tc>
      </w:tr>
      <w:tr w:rsidR="001A09D1" w:rsidRPr="001A09D1" w:rsidTr="00E128F1">
        <w:tc>
          <w:tcPr>
            <w:tcW w:w="610" w:type="dxa"/>
          </w:tcPr>
          <w:p w:rsidR="001A09D1" w:rsidRPr="001A09D1" w:rsidRDefault="001A09D1" w:rsidP="00E128F1">
            <w:pPr>
              <w:jc w:val="center"/>
            </w:pPr>
            <w:r w:rsidRPr="001A09D1">
              <w:t>2.</w:t>
            </w:r>
          </w:p>
        </w:tc>
        <w:tc>
          <w:tcPr>
            <w:tcW w:w="2952" w:type="dxa"/>
          </w:tcPr>
          <w:p w:rsidR="001A09D1" w:rsidRPr="001A09D1" w:rsidRDefault="001A09D1" w:rsidP="00E128F1">
            <w:r w:rsidRPr="001A09D1">
              <w:t xml:space="preserve">Сыворотка </w:t>
            </w:r>
          </w:p>
          <w:p w:rsidR="001A09D1" w:rsidRPr="001A09D1" w:rsidRDefault="001A09D1" w:rsidP="00E128F1">
            <w:r w:rsidRPr="001A09D1">
              <w:t>Александра Гавриловна</w:t>
            </w:r>
          </w:p>
        </w:tc>
        <w:tc>
          <w:tcPr>
            <w:tcW w:w="4320" w:type="dxa"/>
          </w:tcPr>
          <w:p w:rsidR="001A09D1" w:rsidRPr="001A09D1" w:rsidRDefault="001A09D1" w:rsidP="00E128F1">
            <w:pPr>
              <w:jc w:val="center"/>
            </w:pPr>
            <w:r w:rsidRPr="001A09D1">
              <w:t xml:space="preserve">Октябрьская восьмилетняя школа, </w:t>
            </w:r>
          </w:p>
          <w:p w:rsidR="001A09D1" w:rsidRPr="001A09D1" w:rsidRDefault="001A09D1" w:rsidP="00E128F1">
            <w:pPr>
              <w:jc w:val="center"/>
            </w:pPr>
            <w:r w:rsidRPr="001A09D1">
              <w:t>завуч</w:t>
            </w:r>
          </w:p>
          <w:p w:rsidR="001A09D1" w:rsidRPr="001A09D1" w:rsidRDefault="001A09D1" w:rsidP="00E128F1">
            <w:pPr>
              <w:jc w:val="center"/>
              <w:rPr>
                <w:sz w:val="16"/>
                <w:szCs w:val="16"/>
              </w:rPr>
            </w:pPr>
          </w:p>
        </w:tc>
        <w:tc>
          <w:tcPr>
            <w:tcW w:w="1800" w:type="dxa"/>
          </w:tcPr>
          <w:p w:rsidR="001A09D1" w:rsidRPr="001A09D1" w:rsidRDefault="001A09D1" w:rsidP="00E128F1">
            <w:pPr>
              <w:jc w:val="center"/>
            </w:pPr>
          </w:p>
          <w:p w:rsidR="001A09D1" w:rsidRPr="001A09D1" w:rsidRDefault="001A09D1" w:rsidP="00E128F1">
            <w:pPr>
              <w:jc w:val="center"/>
            </w:pPr>
            <w:r w:rsidRPr="001A09D1">
              <w:t>19.10.2001 г.</w:t>
            </w:r>
          </w:p>
        </w:tc>
      </w:tr>
      <w:tr w:rsidR="001A09D1" w:rsidRPr="001A09D1" w:rsidTr="00E128F1">
        <w:tc>
          <w:tcPr>
            <w:tcW w:w="610" w:type="dxa"/>
          </w:tcPr>
          <w:p w:rsidR="001A09D1" w:rsidRPr="001A09D1" w:rsidRDefault="001A09D1" w:rsidP="00E128F1">
            <w:pPr>
              <w:jc w:val="center"/>
            </w:pPr>
            <w:r w:rsidRPr="001A09D1">
              <w:lastRenderedPageBreak/>
              <w:t>3.</w:t>
            </w:r>
          </w:p>
        </w:tc>
        <w:tc>
          <w:tcPr>
            <w:tcW w:w="2952" w:type="dxa"/>
          </w:tcPr>
          <w:p w:rsidR="001A09D1" w:rsidRPr="001A09D1" w:rsidRDefault="001A09D1" w:rsidP="00E128F1">
            <w:pPr>
              <w:rPr>
                <w:bCs/>
              </w:rPr>
            </w:pPr>
            <w:r w:rsidRPr="001A09D1">
              <w:rPr>
                <w:bCs/>
              </w:rPr>
              <w:t xml:space="preserve">Ожигова </w:t>
            </w:r>
          </w:p>
          <w:p w:rsidR="001A09D1" w:rsidRPr="001A09D1" w:rsidRDefault="001A09D1" w:rsidP="00E128F1">
            <w:pPr>
              <w:rPr>
                <w:bCs/>
              </w:rPr>
            </w:pPr>
            <w:r w:rsidRPr="001A09D1">
              <w:rPr>
                <w:bCs/>
              </w:rPr>
              <w:t>Александра Яковлевна</w:t>
            </w:r>
          </w:p>
        </w:tc>
        <w:tc>
          <w:tcPr>
            <w:tcW w:w="4320" w:type="dxa"/>
          </w:tcPr>
          <w:p w:rsidR="001A09D1" w:rsidRPr="001A09D1" w:rsidRDefault="001A09D1" w:rsidP="00E128F1">
            <w:pPr>
              <w:jc w:val="center"/>
            </w:pPr>
            <w:r w:rsidRPr="001A09D1">
              <w:t xml:space="preserve">Октябрьская средняя школа № 1, </w:t>
            </w:r>
          </w:p>
          <w:p w:rsidR="001A09D1" w:rsidRPr="001A09D1" w:rsidRDefault="001A09D1" w:rsidP="00E128F1">
            <w:pPr>
              <w:jc w:val="center"/>
            </w:pPr>
            <w:r w:rsidRPr="001A09D1">
              <w:t>учитель математики</w:t>
            </w:r>
          </w:p>
          <w:p w:rsidR="001A09D1" w:rsidRPr="001A09D1" w:rsidRDefault="001A09D1" w:rsidP="00E128F1">
            <w:pPr>
              <w:jc w:val="center"/>
              <w:rPr>
                <w:sz w:val="16"/>
                <w:szCs w:val="16"/>
              </w:rPr>
            </w:pPr>
          </w:p>
        </w:tc>
        <w:tc>
          <w:tcPr>
            <w:tcW w:w="1800" w:type="dxa"/>
          </w:tcPr>
          <w:p w:rsidR="001A09D1" w:rsidRPr="001A09D1" w:rsidRDefault="001A09D1" w:rsidP="00E128F1">
            <w:pPr>
              <w:jc w:val="center"/>
            </w:pPr>
          </w:p>
          <w:p w:rsidR="001A09D1" w:rsidRPr="001A09D1" w:rsidRDefault="001A09D1" w:rsidP="00E128F1">
            <w:pPr>
              <w:jc w:val="center"/>
            </w:pPr>
            <w:r w:rsidRPr="001A09D1">
              <w:t>19.10.2001 г.</w:t>
            </w:r>
          </w:p>
        </w:tc>
      </w:tr>
      <w:tr w:rsidR="001A09D1" w:rsidRPr="001A09D1" w:rsidTr="00E128F1">
        <w:tc>
          <w:tcPr>
            <w:tcW w:w="610" w:type="dxa"/>
          </w:tcPr>
          <w:p w:rsidR="001A09D1" w:rsidRPr="001A09D1" w:rsidRDefault="001A09D1" w:rsidP="00E128F1">
            <w:pPr>
              <w:jc w:val="center"/>
            </w:pPr>
            <w:r w:rsidRPr="001A09D1">
              <w:t>4.</w:t>
            </w:r>
          </w:p>
        </w:tc>
        <w:tc>
          <w:tcPr>
            <w:tcW w:w="2952" w:type="dxa"/>
          </w:tcPr>
          <w:p w:rsidR="001A09D1" w:rsidRPr="001A09D1" w:rsidRDefault="001A09D1" w:rsidP="00E128F1">
            <w:pPr>
              <w:rPr>
                <w:bCs/>
              </w:rPr>
            </w:pPr>
            <w:r w:rsidRPr="001A09D1">
              <w:rPr>
                <w:bCs/>
              </w:rPr>
              <w:t>Соболева</w:t>
            </w:r>
          </w:p>
          <w:p w:rsidR="001A09D1" w:rsidRPr="001A09D1" w:rsidRDefault="001A09D1" w:rsidP="00E128F1">
            <w:pPr>
              <w:rPr>
                <w:bCs/>
              </w:rPr>
            </w:pPr>
            <w:r w:rsidRPr="001A09D1">
              <w:rPr>
                <w:bCs/>
              </w:rPr>
              <w:t>Елизавета Григорьевна</w:t>
            </w:r>
          </w:p>
        </w:tc>
        <w:tc>
          <w:tcPr>
            <w:tcW w:w="4320" w:type="dxa"/>
          </w:tcPr>
          <w:p w:rsidR="001A09D1" w:rsidRPr="001A09D1" w:rsidRDefault="001A09D1" w:rsidP="00E128F1">
            <w:pPr>
              <w:jc w:val="center"/>
            </w:pPr>
            <w:r w:rsidRPr="001A09D1">
              <w:t xml:space="preserve">Управление образования, </w:t>
            </w:r>
          </w:p>
          <w:p w:rsidR="001A09D1" w:rsidRPr="001A09D1" w:rsidRDefault="001A09D1" w:rsidP="00E128F1">
            <w:pPr>
              <w:jc w:val="center"/>
            </w:pPr>
            <w:r w:rsidRPr="001A09D1">
              <w:t>начальник</w:t>
            </w:r>
          </w:p>
          <w:p w:rsidR="001A09D1" w:rsidRPr="001A09D1" w:rsidRDefault="001A09D1" w:rsidP="00E128F1">
            <w:pPr>
              <w:jc w:val="center"/>
              <w:rPr>
                <w:sz w:val="16"/>
                <w:szCs w:val="16"/>
              </w:rPr>
            </w:pPr>
          </w:p>
        </w:tc>
        <w:tc>
          <w:tcPr>
            <w:tcW w:w="1800" w:type="dxa"/>
          </w:tcPr>
          <w:p w:rsidR="001A09D1" w:rsidRPr="001A09D1" w:rsidRDefault="001A09D1" w:rsidP="00E128F1">
            <w:pPr>
              <w:jc w:val="center"/>
            </w:pPr>
          </w:p>
          <w:p w:rsidR="001A09D1" w:rsidRPr="001A09D1" w:rsidRDefault="001A09D1" w:rsidP="00E128F1">
            <w:pPr>
              <w:jc w:val="center"/>
            </w:pPr>
            <w:r w:rsidRPr="001A09D1">
              <w:t>20.07.2009 г.</w:t>
            </w:r>
          </w:p>
        </w:tc>
      </w:tr>
      <w:tr w:rsidR="001A09D1" w:rsidRPr="001A09D1" w:rsidTr="00E128F1">
        <w:tc>
          <w:tcPr>
            <w:tcW w:w="610" w:type="dxa"/>
          </w:tcPr>
          <w:p w:rsidR="001A09D1" w:rsidRPr="001A09D1" w:rsidRDefault="001A09D1" w:rsidP="00E128F1">
            <w:pPr>
              <w:jc w:val="center"/>
            </w:pPr>
            <w:r w:rsidRPr="001A09D1">
              <w:t>5.</w:t>
            </w:r>
          </w:p>
        </w:tc>
        <w:tc>
          <w:tcPr>
            <w:tcW w:w="2952" w:type="dxa"/>
          </w:tcPr>
          <w:p w:rsidR="001A09D1" w:rsidRPr="001A09D1" w:rsidRDefault="001A09D1" w:rsidP="00E128F1">
            <w:pPr>
              <w:rPr>
                <w:bCs/>
              </w:rPr>
            </w:pPr>
            <w:r w:rsidRPr="001A09D1">
              <w:rPr>
                <w:bCs/>
              </w:rPr>
              <w:t>Подшивайлова Валентина Яковлевна</w:t>
            </w:r>
          </w:p>
        </w:tc>
        <w:tc>
          <w:tcPr>
            <w:tcW w:w="4320" w:type="dxa"/>
          </w:tcPr>
          <w:p w:rsidR="001A09D1" w:rsidRPr="001A09D1" w:rsidRDefault="001A09D1" w:rsidP="00E128F1">
            <w:pPr>
              <w:jc w:val="center"/>
            </w:pPr>
            <w:r w:rsidRPr="001A09D1">
              <w:t>Кустовская неполная средняя школа, директор</w:t>
            </w:r>
          </w:p>
        </w:tc>
        <w:tc>
          <w:tcPr>
            <w:tcW w:w="1800" w:type="dxa"/>
          </w:tcPr>
          <w:p w:rsidR="001A09D1" w:rsidRPr="001A09D1" w:rsidRDefault="001A09D1" w:rsidP="00E128F1">
            <w:pPr>
              <w:jc w:val="center"/>
            </w:pPr>
          </w:p>
          <w:p w:rsidR="001A09D1" w:rsidRPr="001A09D1" w:rsidRDefault="001A09D1" w:rsidP="00E128F1">
            <w:pPr>
              <w:jc w:val="center"/>
            </w:pPr>
            <w:r w:rsidRPr="001A09D1">
              <w:t>24.05.2013 г.</w:t>
            </w:r>
          </w:p>
          <w:p w:rsidR="001A09D1" w:rsidRPr="001A09D1" w:rsidRDefault="001A09D1" w:rsidP="00E128F1">
            <w:pPr>
              <w:jc w:val="center"/>
              <w:rPr>
                <w:sz w:val="16"/>
                <w:szCs w:val="16"/>
              </w:rPr>
            </w:pPr>
          </w:p>
        </w:tc>
      </w:tr>
      <w:tr w:rsidR="001A09D1" w:rsidRPr="001A09D1" w:rsidTr="00E128F1">
        <w:tc>
          <w:tcPr>
            <w:tcW w:w="610" w:type="dxa"/>
          </w:tcPr>
          <w:p w:rsidR="001A09D1" w:rsidRPr="001A09D1" w:rsidRDefault="001A09D1" w:rsidP="00E128F1">
            <w:pPr>
              <w:jc w:val="center"/>
            </w:pPr>
            <w:r w:rsidRPr="001A09D1">
              <w:t>6.</w:t>
            </w:r>
          </w:p>
        </w:tc>
        <w:tc>
          <w:tcPr>
            <w:tcW w:w="2952" w:type="dxa"/>
          </w:tcPr>
          <w:p w:rsidR="001A09D1" w:rsidRPr="001A09D1" w:rsidRDefault="001A09D1" w:rsidP="00E128F1">
            <w:pPr>
              <w:rPr>
                <w:bCs/>
              </w:rPr>
            </w:pPr>
            <w:r w:rsidRPr="001A09D1">
              <w:rPr>
                <w:bCs/>
              </w:rPr>
              <w:t xml:space="preserve">Ижемцев </w:t>
            </w:r>
          </w:p>
          <w:p w:rsidR="001A09D1" w:rsidRPr="001A09D1" w:rsidRDefault="001A09D1" w:rsidP="00E128F1">
            <w:pPr>
              <w:rPr>
                <w:bCs/>
              </w:rPr>
            </w:pPr>
            <w:r w:rsidRPr="001A09D1">
              <w:rPr>
                <w:bCs/>
              </w:rPr>
              <w:t>Валентин Федорович</w:t>
            </w:r>
          </w:p>
          <w:p w:rsidR="001A09D1" w:rsidRPr="001A09D1" w:rsidRDefault="001A09D1" w:rsidP="00E128F1">
            <w:pPr>
              <w:rPr>
                <w:bCs/>
              </w:rPr>
            </w:pPr>
          </w:p>
        </w:tc>
        <w:tc>
          <w:tcPr>
            <w:tcW w:w="4320" w:type="dxa"/>
          </w:tcPr>
          <w:p w:rsidR="001A09D1" w:rsidRPr="001A09D1" w:rsidRDefault="001A09D1" w:rsidP="00E128F1">
            <w:pPr>
              <w:jc w:val="center"/>
            </w:pPr>
            <w:r w:rsidRPr="001A09D1">
              <w:t xml:space="preserve">Устьянская средняя школа, учитель физической культуры. </w:t>
            </w:r>
          </w:p>
          <w:p w:rsidR="001A09D1" w:rsidRPr="001A09D1" w:rsidRDefault="001A09D1" w:rsidP="00E128F1">
            <w:pPr>
              <w:jc w:val="center"/>
            </w:pPr>
            <w:r w:rsidRPr="001A09D1">
              <w:t>Детская спортивная школа, тренер</w:t>
            </w:r>
          </w:p>
        </w:tc>
        <w:tc>
          <w:tcPr>
            <w:tcW w:w="1800" w:type="dxa"/>
          </w:tcPr>
          <w:p w:rsidR="001A09D1" w:rsidRPr="001A09D1" w:rsidRDefault="001A09D1" w:rsidP="00E128F1">
            <w:pPr>
              <w:jc w:val="center"/>
            </w:pPr>
          </w:p>
          <w:p w:rsidR="001A09D1" w:rsidRPr="001A09D1" w:rsidRDefault="001A09D1" w:rsidP="00E128F1">
            <w:pPr>
              <w:jc w:val="center"/>
            </w:pPr>
            <w:r w:rsidRPr="001A09D1">
              <w:t>26.05.2017 г.</w:t>
            </w:r>
          </w:p>
          <w:p w:rsidR="001A09D1" w:rsidRPr="001A09D1" w:rsidRDefault="001A09D1" w:rsidP="00E128F1">
            <w:pPr>
              <w:jc w:val="center"/>
            </w:pPr>
          </w:p>
        </w:tc>
      </w:tr>
    </w:tbl>
    <w:p w:rsidR="001A09D1" w:rsidRPr="001A09D1" w:rsidRDefault="001A09D1" w:rsidP="001A09D1"/>
    <w:p w:rsidR="001A09D1" w:rsidRPr="001A09D1" w:rsidRDefault="001A09D1" w:rsidP="001A09D1">
      <w:pPr>
        <w:jc w:val="center"/>
      </w:pPr>
      <w:r w:rsidRPr="001A09D1">
        <w:t>ПОЧЕТНОЕ ЗВАНИЕ «ЗАСЛУЖЕННЫЙ УЧИТЕЛЬ ШКОЛЫ РСФСР»</w:t>
      </w:r>
    </w:p>
    <w:p w:rsidR="001A09D1" w:rsidRPr="001A09D1" w:rsidRDefault="001A09D1" w:rsidP="001A09D1">
      <w:pPr>
        <w:jc w:val="center"/>
      </w:pPr>
      <w:r w:rsidRPr="001A09D1">
        <w:t>(присваивается с 1940 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00"/>
        <w:gridCol w:w="2520"/>
        <w:gridCol w:w="1737"/>
        <w:gridCol w:w="2900"/>
      </w:tblGrid>
      <w:tr w:rsidR="001A09D1" w:rsidRPr="00CF60DD" w:rsidTr="00E128F1">
        <w:trPr>
          <w:trHeight w:val="480"/>
        </w:trPr>
        <w:tc>
          <w:tcPr>
            <w:tcW w:w="682" w:type="dxa"/>
          </w:tcPr>
          <w:p w:rsidR="001A09D1" w:rsidRPr="00CF60DD" w:rsidRDefault="001A09D1" w:rsidP="00E128F1">
            <w:pPr>
              <w:jc w:val="center"/>
              <w:rPr>
                <w:bCs/>
              </w:rPr>
            </w:pPr>
            <w:r w:rsidRPr="00CF60DD">
              <w:rPr>
                <w:bCs/>
              </w:rPr>
              <w:t>№</w:t>
            </w:r>
          </w:p>
        </w:tc>
        <w:tc>
          <w:tcPr>
            <w:tcW w:w="1800" w:type="dxa"/>
          </w:tcPr>
          <w:p w:rsidR="001A09D1" w:rsidRPr="00CF60DD" w:rsidRDefault="001A09D1" w:rsidP="00E128F1">
            <w:pPr>
              <w:jc w:val="center"/>
              <w:rPr>
                <w:bCs/>
              </w:rPr>
            </w:pPr>
            <w:r w:rsidRPr="00CF60DD">
              <w:rPr>
                <w:bCs/>
              </w:rPr>
              <w:t>Ф.И.О.</w:t>
            </w:r>
          </w:p>
        </w:tc>
        <w:tc>
          <w:tcPr>
            <w:tcW w:w="2520" w:type="dxa"/>
          </w:tcPr>
          <w:p w:rsidR="001A09D1" w:rsidRPr="00CF60DD" w:rsidRDefault="001A09D1" w:rsidP="00E128F1">
            <w:pPr>
              <w:jc w:val="center"/>
              <w:rPr>
                <w:bCs/>
              </w:rPr>
            </w:pPr>
            <w:r w:rsidRPr="00CF60DD">
              <w:rPr>
                <w:bCs/>
              </w:rPr>
              <w:t xml:space="preserve">Место работы, </w:t>
            </w:r>
          </w:p>
          <w:p w:rsidR="001A09D1" w:rsidRPr="00CF60DD" w:rsidRDefault="001A09D1" w:rsidP="00E128F1">
            <w:pPr>
              <w:jc w:val="center"/>
              <w:rPr>
                <w:bCs/>
              </w:rPr>
            </w:pPr>
            <w:r w:rsidRPr="00CF60DD">
              <w:rPr>
                <w:bCs/>
              </w:rPr>
              <w:t>должность</w:t>
            </w:r>
          </w:p>
        </w:tc>
        <w:tc>
          <w:tcPr>
            <w:tcW w:w="1737" w:type="dxa"/>
          </w:tcPr>
          <w:p w:rsidR="001A09D1" w:rsidRPr="00CF60DD" w:rsidRDefault="001A09D1" w:rsidP="00E128F1">
            <w:pPr>
              <w:jc w:val="center"/>
              <w:rPr>
                <w:bCs/>
              </w:rPr>
            </w:pPr>
            <w:r w:rsidRPr="00CF60DD">
              <w:rPr>
                <w:bCs/>
              </w:rPr>
              <w:t>Год награждения</w:t>
            </w:r>
          </w:p>
        </w:tc>
        <w:tc>
          <w:tcPr>
            <w:tcW w:w="2900" w:type="dxa"/>
          </w:tcPr>
          <w:p w:rsidR="001A09D1" w:rsidRPr="00CF60DD" w:rsidRDefault="001A09D1" w:rsidP="00E128F1">
            <w:pPr>
              <w:jc w:val="center"/>
              <w:rPr>
                <w:bCs/>
              </w:rPr>
            </w:pPr>
            <w:r w:rsidRPr="00CF60DD">
              <w:rPr>
                <w:bCs/>
              </w:rPr>
              <w:t>Примечание</w:t>
            </w:r>
          </w:p>
        </w:tc>
      </w:tr>
      <w:tr w:rsidR="001A09D1" w:rsidRPr="00CF60DD" w:rsidTr="00E128F1">
        <w:tc>
          <w:tcPr>
            <w:tcW w:w="682" w:type="dxa"/>
          </w:tcPr>
          <w:p w:rsidR="001A09D1" w:rsidRPr="00CF60DD" w:rsidRDefault="001A09D1" w:rsidP="00E128F1">
            <w:pPr>
              <w:jc w:val="center"/>
              <w:rPr>
                <w:bCs/>
              </w:rPr>
            </w:pPr>
            <w:r w:rsidRPr="00CF60DD">
              <w:rPr>
                <w:bCs/>
              </w:rPr>
              <w:t>1.</w:t>
            </w:r>
          </w:p>
        </w:tc>
        <w:tc>
          <w:tcPr>
            <w:tcW w:w="1800" w:type="dxa"/>
          </w:tcPr>
          <w:p w:rsidR="001A09D1" w:rsidRPr="00CF60DD" w:rsidRDefault="001A09D1" w:rsidP="00E128F1">
            <w:r w:rsidRPr="00CF60DD">
              <w:t xml:space="preserve">Коробицына </w:t>
            </w:r>
          </w:p>
          <w:p w:rsidR="001A09D1" w:rsidRPr="00CF60DD" w:rsidRDefault="001A09D1" w:rsidP="00E128F1">
            <w:r w:rsidRPr="00CF60DD">
              <w:t>Анастасия Михеевна</w:t>
            </w:r>
          </w:p>
        </w:tc>
        <w:tc>
          <w:tcPr>
            <w:tcW w:w="2520" w:type="dxa"/>
          </w:tcPr>
          <w:p w:rsidR="001A09D1" w:rsidRPr="00CF60DD" w:rsidRDefault="001A09D1" w:rsidP="00E128F1">
            <w:pPr>
              <w:jc w:val="center"/>
            </w:pPr>
            <w:r w:rsidRPr="00CF60DD">
              <w:t xml:space="preserve">Строевская </w:t>
            </w:r>
          </w:p>
          <w:p w:rsidR="001A09D1" w:rsidRPr="00CF60DD" w:rsidRDefault="001A09D1" w:rsidP="00E128F1">
            <w:pPr>
              <w:jc w:val="center"/>
            </w:pPr>
            <w:r w:rsidRPr="00CF60DD">
              <w:t xml:space="preserve">средняя школа, </w:t>
            </w:r>
          </w:p>
          <w:p w:rsidR="001A09D1" w:rsidRPr="00CF60DD" w:rsidRDefault="001A09D1" w:rsidP="00E128F1">
            <w:pPr>
              <w:jc w:val="center"/>
            </w:pPr>
            <w:r w:rsidRPr="00CF60DD">
              <w:t>учитель математики</w:t>
            </w:r>
          </w:p>
        </w:tc>
        <w:tc>
          <w:tcPr>
            <w:tcW w:w="1737" w:type="dxa"/>
          </w:tcPr>
          <w:p w:rsidR="001A09D1" w:rsidRPr="00CF60DD" w:rsidRDefault="001A09D1" w:rsidP="00E128F1">
            <w:pPr>
              <w:jc w:val="center"/>
            </w:pPr>
          </w:p>
          <w:p w:rsidR="001A09D1" w:rsidRPr="00CF60DD" w:rsidRDefault="001A09D1" w:rsidP="00E128F1">
            <w:pPr>
              <w:jc w:val="center"/>
            </w:pPr>
            <w:r w:rsidRPr="00CF60DD">
              <w:t>1969 г.</w:t>
            </w:r>
          </w:p>
        </w:tc>
        <w:tc>
          <w:tcPr>
            <w:tcW w:w="2900" w:type="dxa"/>
          </w:tcPr>
          <w:p w:rsidR="001A09D1" w:rsidRPr="00CF60DD" w:rsidRDefault="001A09D1" w:rsidP="00E128F1">
            <w:pPr>
              <w:jc w:val="center"/>
              <w:rPr>
                <w:i/>
                <w:iCs/>
              </w:rPr>
            </w:pPr>
          </w:p>
          <w:p w:rsidR="001A09D1" w:rsidRPr="00CF60DD" w:rsidRDefault="001A09D1" w:rsidP="00E128F1">
            <w:pPr>
              <w:jc w:val="center"/>
              <w:rPr>
                <w:i/>
                <w:iCs/>
              </w:rPr>
            </w:pPr>
            <w:r w:rsidRPr="00CF60DD">
              <w:rPr>
                <w:i/>
                <w:iCs/>
              </w:rPr>
              <w:t>умерла 31.05.1994 г.</w:t>
            </w:r>
          </w:p>
        </w:tc>
      </w:tr>
      <w:tr w:rsidR="001A09D1" w:rsidRPr="00CF60DD" w:rsidTr="00E128F1">
        <w:tc>
          <w:tcPr>
            <w:tcW w:w="682" w:type="dxa"/>
          </w:tcPr>
          <w:p w:rsidR="001A09D1" w:rsidRPr="00CF60DD" w:rsidRDefault="001A09D1" w:rsidP="00E128F1">
            <w:pPr>
              <w:jc w:val="center"/>
            </w:pPr>
            <w:r w:rsidRPr="00CF60DD">
              <w:t>2.</w:t>
            </w:r>
          </w:p>
        </w:tc>
        <w:tc>
          <w:tcPr>
            <w:tcW w:w="1800" w:type="dxa"/>
          </w:tcPr>
          <w:p w:rsidR="001A09D1" w:rsidRPr="00CF60DD" w:rsidRDefault="001A09D1" w:rsidP="00E128F1">
            <w:r w:rsidRPr="00CF60DD">
              <w:t xml:space="preserve">Конева </w:t>
            </w:r>
          </w:p>
          <w:p w:rsidR="001A09D1" w:rsidRPr="00CF60DD" w:rsidRDefault="001A09D1" w:rsidP="00E128F1">
            <w:r w:rsidRPr="00CF60DD">
              <w:t xml:space="preserve">Надежда </w:t>
            </w:r>
          </w:p>
          <w:p w:rsidR="001A09D1" w:rsidRPr="00CF60DD" w:rsidRDefault="001A09D1" w:rsidP="00E128F1">
            <w:r w:rsidRPr="00CF60DD">
              <w:t>Ефимовна</w:t>
            </w:r>
          </w:p>
        </w:tc>
        <w:tc>
          <w:tcPr>
            <w:tcW w:w="2520" w:type="dxa"/>
          </w:tcPr>
          <w:p w:rsidR="001A09D1" w:rsidRPr="00CF60DD" w:rsidRDefault="001A09D1" w:rsidP="00E128F1">
            <w:pPr>
              <w:jc w:val="center"/>
            </w:pPr>
            <w:r w:rsidRPr="00CF60DD">
              <w:t xml:space="preserve">Бестужевская </w:t>
            </w:r>
          </w:p>
          <w:p w:rsidR="001A09D1" w:rsidRPr="00CF60DD" w:rsidRDefault="001A09D1" w:rsidP="00E128F1">
            <w:pPr>
              <w:jc w:val="center"/>
            </w:pPr>
            <w:r w:rsidRPr="00CF60DD">
              <w:t xml:space="preserve">средняя школа, </w:t>
            </w:r>
          </w:p>
          <w:p w:rsidR="001A09D1" w:rsidRPr="00CF60DD" w:rsidRDefault="001A09D1" w:rsidP="00E128F1">
            <w:pPr>
              <w:jc w:val="center"/>
            </w:pPr>
            <w:r w:rsidRPr="00CF60DD">
              <w:t>учитель истории</w:t>
            </w:r>
          </w:p>
        </w:tc>
        <w:tc>
          <w:tcPr>
            <w:tcW w:w="1737" w:type="dxa"/>
          </w:tcPr>
          <w:p w:rsidR="001A09D1" w:rsidRPr="00CF60DD" w:rsidRDefault="001A09D1" w:rsidP="00E128F1"/>
          <w:p w:rsidR="001A09D1" w:rsidRPr="00CF60DD" w:rsidRDefault="001A09D1" w:rsidP="00E128F1">
            <w:pPr>
              <w:jc w:val="center"/>
            </w:pPr>
            <w:r w:rsidRPr="00CF60DD">
              <w:t>1977 г.</w:t>
            </w:r>
          </w:p>
        </w:tc>
        <w:tc>
          <w:tcPr>
            <w:tcW w:w="2900" w:type="dxa"/>
          </w:tcPr>
          <w:p w:rsidR="001A09D1" w:rsidRPr="00CF60DD" w:rsidRDefault="001A09D1" w:rsidP="00E128F1">
            <w:pPr>
              <w:jc w:val="center"/>
              <w:rPr>
                <w:i/>
                <w:iCs/>
              </w:rPr>
            </w:pPr>
          </w:p>
          <w:p w:rsidR="001A09D1" w:rsidRPr="00CF60DD" w:rsidRDefault="001A09D1" w:rsidP="00E128F1">
            <w:pPr>
              <w:jc w:val="center"/>
              <w:rPr>
                <w:i/>
                <w:iCs/>
              </w:rPr>
            </w:pPr>
            <w:r w:rsidRPr="00CF60DD">
              <w:rPr>
                <w:i/>
                <w:iCs/>
              </w:rPr>
              <w:t>умерла 18.06.2004 г.</w:t>
            </w:r>
          </w:p>
          <w:p w:rsidR="001A09D1" w:rsidRPr="00CF60DD" w:rsidRDefault="001A09D1" w:rsidP="00E128F1">
            <w:pPr>
              <w:jc w:val="center"/>
              <w:rPr>
                <w:iCs/>
              </w:rPr>
            </w:pPr>
          </w:p>
        </w:tc>
      </w:tr>
      <w:tr w:rsidR="001A09D1" w:rsidRPr="00CF60DD" w:rsidTr="00E128F1">
        <w:tc>
          <w:tcPr>
            <w:tcW w:w="682" w:type="dxa"/>
          </w:tcPr>
          <w:p w:rsidR="001A09D1" w:rsidRPr="00CF60DD" w:rsidRDefault="001A09D1" w:rsidP="00E128F1">
            <w:pPr>
              <w:jc w:val="center"/>
            </w:pPr>
            <w:r w:rsidRPr="00CF60DD">
              <w:t>3.</w:t>
            </w:r>
          </w:p>
        </w:tc>
        <w:tc>
          <w:tcPr>
            <w:tcW w:w="1800" w:type="dxa"/>
          </w:tcPr>
          <w:p w:rsidR="001A09D1" w:rsidRPr="00CF60DD" w:rsidRDefault="001A09D1" w:rsidP="00E128F1">
            <w:pPr>
              <w:rPr>
                <w:bCs/>
              </w:rPr>
            </w:pPr>
            <w:r w:rsidRPr="00CF60DD">
              <w:rPr>
                <w:bCs/>
              </w:rPr>
              <w:t>Кононова</w:t>
            </w:r>
          </w:p>
          <w:p w:rsidR="001A09D1" w:rsidRPr="00CF60DD" w:rsidRDefault="001A09D1" w:rsidP="00E128F1">
            <w:pPr>
              <w:rPr>
                <w:bCs/>
              </w:rPr>
            </w:pPr>
            <w:r w:rsidRPr="00CF60DD">
              <w:rPr>
                <w:bCs/>
              </w:rPr>
              <w:t xml:space="preserve">Вера </w:t>
            </w:r>
          </w:p>
          <w:p w:rsidR="001A09D1" w:rsidRPr="00CF60DD" w:rsidRDefault="001A09D1" w:rsidP="00E128F1">
            <w:pPr>
              <w:rPr>
                <w:bCs/>
              </w:rPr>
            </w:pPr>
            <w:r w:rsidRPr="00CF60DD">
              <w:rPr>
                <w:bCs/>
              </w:rPr>
              <w:t>Ивановна</w:t>
            </w:r>
          </w:p>
        </w:tc>
        <w:tc>
          <w:tcPr>
            <w:tcW w:w="2520" w:type="dxa"/>
          </w:tcPr>
          <w:p w:rsidR="001A09D1" w:rsidRPr="00CF60DD" w:rsidRDefault="001A09D1" w:rsidP="00E128F1">
            <w:pPr>
              <w:jc w:val="center"/>
            </w:pPr>
            <w:r w:rsidRPr="00CF60DD">
              <w:t xml:space="preserve">Квазеньгская </w:t>
            </w:r>
          </w:p>
          <w:p w:rsidR="001A09D1" w:rsidRPr="00CF60DD" w:rsidRDefault="001A09D1" w:rsidP="00E128F1">
            <w:pPr>
              <w:jc w:val="center"/>
            </w:pPr>
            <w:r w:rsidRPr="00CF60DD">
              <w:t>восьмилетняя  школа,</w:t>
            </w:r>
          </w:p>
          <w:p w:rsidR="001A09D1" w:rsidRPr="00CF60DD" w:rsidRDefault="001A09D1" w:rsidP="00E128F1">
            <w:pPr>
              <w:jc w:val="center"/>
            </w:pPr>
            <w:r w:rsidRPr="00CF60DD">
              <w:t xml:space="preserve"> завуч</w:t>
            </w:r>
          </w:p>
        </w:tc>
        <w:tc>
          <w:tcPr>
            <w:tcW w:w="1737" w:type="dxa"/>
          </w:tcPr>
          <w:p w:rsidR="001A09D1" w:rsidRPr="00CF60DD" w:rsidRDefault="001A09D1" w:rsidP="00E128F1">
            <w:pPr>
              <w:jc w:val="center"/>
            </w:pPr>
          </w:p>
          <w:p w:rsidR="001A09D1" w:rsidRPr="00CF60DD" w:rsidRDefault="001A09D1" w:rsidP="00E128F1">
            <w:pPr>
              <w:jc w:val="center"/>
            </w:pPr>
            <w:r w:rsidRPr="00CF60DD">
              <w:t>1978 г.</w:t>
            </w:r>
          </w:p>
        </w:tc>
        <w:tc>
          <w:tcPr>
            <w:tcW w:w="2900" w:type="dxa"/>
          </w:tcPr>
          <w:p w:rsidR="001A09D1" w:rsidRPr="00CF60DD" w:rsidRDefault="001A09D1" w:rsidP="00E128F1">
            <w:pPr>
              <w:jc w:val="center"/>
              <w:rPr>
                <w:i/>
                <w:iCs/>
              </w:rPr>
            </w:pPr>
          </w:p>
          <w:p w:rsidR="001A09D1" w:rsidRPr="00CF60DD" w:rsidRDefault="001A09D1" w:rsidP="00E128F1">
            <w:pPr>
              <w:jc w:val="center"/>
              <w:rPr>
                <w:i/>
                <w:iCs/>
              </w:rPr>
            </w:pPr>
            <w:r w:rsidRPr="00CF60DD">
              <w:rPr>
                <w:i/>
                <w:iCs/>
              </w:rPr>
              <w:t>умерла в августе 2018 г.</w:t>
            </w:r>
          </w:p>
          <w:p w:rsidR="001A09D1" w:rsidRPr="00CF60DD" w:rsidRDefault="001A09D1" w:rsidP="00E128F1">
            <w:pPr>
              <w:jc w:val="center"/>
              <w:rPr>
                <w:iCs/>
              </w:rPr>
            </w:pPr>
          </w:p>
        </w:tc>
      </w:tr>
      <w:tr w:rsidR="001A09D1" w:rsidRPr="00CF60DD" w:rsidTr="00E128F1">
        <w:tc>
          <w:tcPr>
            <w:tcW w:w="682" w:type="dxa"/>
          </w:tcPr>
          <w:p w:rsidR="001A09D1" w:rsidRPr="00CF60DD" w:rsidRDefault="001A09D1" w:rsidP="00E128F1">
            <w:pPr>
              <w:jc w:val="center"/>
            </w:pPr>
            <w:r w:rsidRPr="00CF60DD">
              <w:t>4.</w:t>
            </w:r>
          </w:p>
        </w:tc>
        <w:tc>
          <w:tcPr>
            <w:tcW w:w="1800" w:type="dxa"/>
          </w:tcPr>
          <w:p w:rsidR="001A09D1" w:rsidRPr="00CF60DD" w:rsidRDefault="001A09D1" w:rsidP="00E128F1">
            <w:r w:rsidRPr="00CF60DD">
              <w:t xml:space="preserve">Сыворотка </w:t>
            </w:r>
          </w:p>
          <w:p w:rsidR="001A09D1" w:rsidRPr="00CF60DD" w:rsidRDefault="001A09D1" w:rsidP="00E128F1">
            <w:r w:rsidRPr="00CF60DD">
              <w:t>Александра Гавриловна</w:t>
            </w:r>
          </w:p>
        </w:tc>
        <w:tc>
          <w:tcPr>
            <w:tcW w:w="2520" w:type="dxa"/>
          </w:tcPr>
          <w:p w:rsidR="001A09D1" w:rsidRPr="00CF60DD" w:rsidRDefault="001A09D1" w:rsidP="00E128F1">
            <w:pPr>
              <w:jc w:val="center"/>
            </w:pPr>
            <w:r w:rsidRPr="00CF60DD">
              <w:t xml:space="preserve">Октябрьская </w:t>
            </w:r>
          </w:p>
          <w:p w:rsidR="001A09D1" w:rsidRPr="00CF60DD" w:rsidRDefault="001A09D1" w:rsidP="00E128F1">
            <w:pPr>
              <w:jc w:val="center"/>
            </w:pPr>
            <w:r w:rsidRPr="00CF60DD">
              <w:t>восьмилетняя школа, завуч</w:t>
            </w:r>
          </w:p>
        </w:tc>
        <w:tc>
          <w:tcPr>
            <w:tcW w:w="1737" w:type="dxa"/>
          </w:tcPr>
          <w:p w:rsidR="001A09D1" w:rsidRPr="00CF60DD" w:rsidRDefault="001A09D1" w:rsidP="00E128F1"/>
          <w:p w:rsidR="001A09D1" w:rsidRPr="00CF60DD" w:rsidRDefault="001A09D1" w:rsidP="00E128F1">
            <w:pPr>
              <w:jc w:val="center"/>
            </w:pPr>
            <w:r w:rsidRPr="00CF60DD">
              <w:t>1983 г.</w:t>
            </w:r>
          </w:p>
        </w:tc>
        <w:tc>
          <w:tcPr>
            <w:tcW w:w="2900" w:type="dxa"/>
          </w:tcPr>
          <w:p w:rsidR="001A09D1" w:rsidRPr="00CF60DD" w:rsidRDefault="001A09D1" w:rsidP="00E128F1">
            <w:pPr>
              <w:jc w:val="center"/>
              <w:rPr>
                <w:i/>
                <w:iCs/>
              </w:rPr>
            </w:pPr>
          </w:p>
          <w:p w:rsidR="001A09D1" w:rsidRPr="00CF60DD" w:rsidRDefault="001A09D1" w:rsidP="00E128F1">
            <w:pPr>
              <w:jc w:val="center"/>
              <w:rPr>
                <w:i/>
                <w:iCs/>
              </w:rPr>
            </w:pPr>
            <w:r w:rsidRPr="00CF60DD">
              <w:rPr>
                <w:i/>
                <w:iCs/>
              </w:rPr>
              <w:t>умерла 07.07.2008 г.</w:t>
            </w:r>
          </w:p>
          <w:p w:rsidR="001A09D1" w:rsidRPr="00CF60DD" w:rsidRDefault="001A09D1" w:rsidP="00E128F1">
            <w:pPr>
              <w:jc w:val="center"/>
              <w:rPr>
                <w:iCs/>
              </w:rPr>
            </w:pPr>
          </w:p>
        </w:tc>
      </w:tr>
      <w:tr w:rsidR="001A09D1" w:rsidRPr="00CF60DD" w:rsidTr="00E128F1">
        <w:tc>
          <w:tcPr>
            <w:tcW w:w="682" w:type="dxa"/>
          </w:tcPr>
          <w:p w:rsidR="001A09D1" w:rsidRPr="00CF60DD" w:rsidRDefault="001A09D1" w:rsidP="00E128F1">
            <w:pPr>
              <w:jc w:val="center"/>
            </w:pPr>
            <w:r w:rsidRPr="00CF60DD">
              <w:t>5.</w:t>
            </w:r>
          </w:p>
        </w:tc>
        <w:tc>
          <w:tcPr>
            <w:tcW w:w="1800" w:type="dxa"/>
          </w:tcPr>
          <w:p w:rsidR="001A09D1" w:rsidRPr="00CF60DD" w:rsidRDefault="001A09D1" w:rsidP="00E128F1">
            <w:r w:rsidRPr="00CF60DD">
              <w:t>Кононова</w:t>
            </w:r>
          </w:p>
          <w:p w:rsidR="001A09D1" w:rsidRPr="00CF60DD" w:rsidRDefault="001A09D1" w:rsidP="00E128F1">
            <w:r w:rsidRPr="00CF60DD">
              <w:t>Валентина Николаевна</w:t>
            </w:r>
          </w:p>
        </w:tc>
        <w:tc>
          <w:tcPr>
            <w:tcW w:w="2520" w:type="dxa"/>
          </w:tcPr>
          <w:p w:rsidR="001A09D1" w:rsidRPr="00CF60DD" w:rsidRDefault="001A09D1" w:rsidP="00E128F1">
            <w:pPr>
              <w:jc w:val="center"/>
            </w:pPr>
            <w:r w:rsidRPr="00CF60DD">
              <w:t>Тарасонаволоцкая</w:t>
            </w:r>
          </w:p>
          <w:p w:rsidR="001A09D1" w:rsidRPr="00CF60DD" w:rsidRDefault="001A09D1" w:rsidP="00E128F1">
            <w:pPr>
              <w:jc w:val="center"/>
            </w:pPr>
            <w:r w:rsidRPr="00CF60DD">
              <w:t xml:space="preserve"> восьмилетняя школа, учитель русского языка и литературы</w:t>
            </w:r>
          </w:p>
        </w:tc>
        <w:tc>
          <w:tcPr>
            <w:tcW w:w="1737" w:type="dxa"/>
          </w:tcPr>
          <w:p w:rsidR="001A09D1" w:rsidRPr="00CF60DD" w:rsidRDefault="001A09D1" w:rsidP="00E128F1"/>
          <w:p w:rsidR="001A09D1" w:rsidRPr="00CF60DD" w:rsidRDefault="001A09D1" w:rsidP="00E128F1">
            <w:pPr>
              <w:jc w:val="center"/>
            </w:pPr>
            <w:r w:rsidRPr="00CF60DD">
              <w:t>1981 г.</w:t>
            </w:r>
          </w:p>
          <w:p w:rsidR="001A09D1" w:rsidRPr="00CF60DD" w:rsidRDefault="001A09D1" w:rsidP="00E128F1">
            <w:pPr>
              <w:jc w:val="center"/>
            </w:pPr>
          </w:p>
        </w:tc>
        <w:tc>
          <w:tcPr>
            <w:tcW w:w="2900" w:type="dxa"/>
          </w:tcPr>
          <w:p w:rsidR="001A09D1" w:rsidRPr="00CF60DD" w:rsidRDefault="001A09D1" w:rsidP="00E128F1">
            <w:pPr>
              <w:jc w:val="center"/>
              <w:rPr>
                <w:i/>
                <w:iCs/>
              </w:rPr>
            </w:pPr>
          </w:p>
          <w:p w:rsidR="001A09D1" w:rsidRPr="00CF60DD" w:rsidRDefault="001A09D1" w:rsidP="00E128F1">
            <w:pPr>
              <w:jc w:val="center"/>
              <w:rPr>
                <w:i/>
                <w:iCs/>
              </w:rPr>
            </w:pPr>
            <w:r w:rsidRPr="00CF60DD">
              <w:rPr>
                <w:i/>
                <w:iCs/>
              </w:rPr>
              <w:t>умерла 02.08.1989 г.</w:t>
            </w:r>
          </w:p>
        </w:tc>
      </w:tr>
      <w:tr w:rsidR="001A09D1" w:rsidRPr="00CF60DD" w:rsidTr="00E128F1">
        <w:tc>
          <w:tcPr>
            <w:tcW w:w="682" w:type="dxa"/>
          </w:tcPr>
          <w:p w:rsidR="001A09D1" w:rsidRPr="00CF60DD" w:rsidRDefault="001A09D1" w:rsidP="00E128F1">
            <w:pPr>
              <w:jc w:val="center"/>
            </w:pPr>
            <w:r w:rsidRPr="00CF60DD">
              <w:t>6.</w:t>
            </w:r>
          </w:p>
        </w:tc>
        <w:tc>
          <w:tcPr>
            <w:tcW w:w="1800" w:type="dxa"/>
          </w:tcPr>
          <w:p w:rsidR="001A09D1" w:rsidRPr="00CF60DD" w:rsidRDefault="001A09D1" w:rsidP="00E128F1">
            <w:pPr>
              <w:rPr>
                <w:bCs/>
              </w:rPr>
            </w:pPr>
            <w:r w:rsidRPr="00CF60DD">
              <w:rPr>
                <w:bCs/>
              </w:rPr>
              <w:t xml:space="preserve">Ожигова </w:t>
            </w:r>
          </w:p>
          <w:p w:rsidR="001A09D1" w:rsidRPr="00CF60DD" w:rsidRDefault="001A09D1" w:rsidP="00E128F1">
            <w:pPr>
              <w:rPr>
                <w:bCs/>
              </w:rPr>
            </w:pPr>
            <w:r w:rsidRPr="00CF60DD">
              <w:rPr>
                <w:bCs/>
              </w:rPr>
              <w:t>Александра Яковлевна</w:t>
            </w:r>
          </w:p>
        </w:tc>
        <w:tc>
          <w:tcPr>
            <w:tcW w:w="2520" w:type="dxa"/>
          </w:tcPr>
          <w:p w:rsidR="001A09D1" w:rsidRPr="00CF60DD" w:rsidRDefault="001A09D1" w:rsidP="00E128F1">
            <w:pPr>
              <w:jc w:val="center"/>
            </w:pPr>
            <w:r w:rsidRPr="00CF60DD">
              <w:t xml:space="preserve">Октябрьская средняя </w:t>
            </w:r>
          </w:p>
          <w:p w:rsidR="001A09D1" w:rsidRPr="00CF60DD" w:rsidRDefault="001A09D1" w:rsidP="00E128F1">
            <w:pPr>
              <w:jc w:val="center"/>
            </w:pPr>
            <w:r w:rsidRPr="00CF60DD">
              <w:t xml:space="preserve">школа № 1, </w:t>
            </w:r>
          </w:p>
          <w:p w:rsidR="001A09D1" w:rsidRPr="00CF60DD" w:rsidRDefault="001A09D1" w:rsidP="00E128F1">
            <w:pPr>
              <w:jc w:val="center"/>
            </w:pPr>
            <w:r w:rsidRPr="00CF60DD">
              <w:t>учитель математики</w:t>
            </w:r>
          </w:p>
        </w:tc>
        <w:tc>
          <w:tcPr>
            <w:tcW w:w="1737" w:type="dxa"/>
          </w:tcPr>
          <w:p w:rsidR="001A09D1" w:rsidRPr="00CF60DD" w:rsidRDefault="001A09D1" w:rsidP="00E128F1">
            <w:pPr>
              <w:jc w:val="center"/>
            </w:pPr>
          </w:p>
          <w:p w:rsidR="001A09D1" w:rsidRPr="00CF60DD" w:rsidRDefault="001A09D1" w:rsidP="00E128F1">
            <w:pPr>
              <w:jc w:val="center"/>
            </w:pPr>
            <w:r w:rsidRPr="00CF60DD">
              <w:t>1989 г.</w:t>
            </w:r>
          </w:p>
        </w:tc>
        <w:tc>
          <w:tcPr>
            <w:tcW w:w="2900" w:type="dxa"/>
          </w:tcPr>
          <w:p w:rsidR="001A09D1" w:rsidRPr="00CF60DD" w:rsidRDefault="001A09D1" w:rsidP="00E128F1">
            <w:pPr>
              <w:jc w:val="center"/>
              <w:rPr>
                <w:iCs/>
                <w:color w:val="000000"/>
              </w:rPr>
            </w:pPr>
          </w:p>
          <w:p w:rsidR="001A09D1" w:rsidRPr="00CF60DD" w:rsidRDefault="001A09D1" w:rsidP="00E128F1">
            <w:pPr>
              <w:jc w:val="center"/>
              <w:rPr>
                <w:iCs/>
                <w:color w:val="000000"/>
              </w:rPr>
            </w:pPr>
            <w:r w:rsidRPr="00CF60DD">
              <w:rPr>
                <w:iCs/>
                <w:color w:val="000000"/>
              </w:rPr>
              <w:t>пенсионер</w:t>
            </w:r>
          </w:p>
        </w:tc>
      </w:tr>
    </w:tbl>
    <w:p w:rsidR="001A09D1" w:rsidRDefault="001A09D1" w:rsidP="001A09D1"/>
    <w:p w:rsidR="001A09D1" w:rsidRPr="00CF60DD" w:rsidRDefault="001A09D1" w:rsidP="001A09D1">
      <w:r w:rsidRPr="00CF60DD">
        <w:t xml:space="preserve">ПОЧЕТНОЕ ЗВАНИЕ «ЗАСЛУЖЕННЫЙ УЧИТЕЛЬ РОССИЙСКОЙ ФЕДЕРАЦИИ» </w:t>
      </w:r>
    </w:p>
    <w:p w:rsidR="001A09D1" w:rsidRPr="00CF60DD" w:rsidRDefault="001A09D1" w:rsidP="001A09D1">
      <w:pPr>
        <w:jc w:val="center"/>
      </w:pPr>
      <w:r w:rsidRPr="00CF60DD">
        <w:t>(присваивается с 1995 г.):</w:t>
      </w:r>
    </w:p>
    <w:p w:rsidR="001A09D1" w:rsidRPr="00CF60DD" w:rsidRDefault="001A09D1" w:rsidP="001A09D1">
      <w:pPr>
        <w:rPr>
          <w:sz w:val="16"/>
          <w:szCs w:val="16"/>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947"/>
        <w:gridCol w:w="3118"/>
        <w:gridCol w:w="1701"/>
        <w:gridCol w:w="2271"/>
      </w:tblGrid>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bCs/>
              </w:rPr>
            </w:pPr>
            <w:r w:rsidRPr="00CF60DD">
              <w:rPr>
                <w:bCs/>
              </w:rPr>
              <w:t>Ф.И.О.</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Место работы,</w:t>
            </w:r>
          </w:p>
          <w:p w:rsidR="001A09D1" w:rsidRPr="00CF60DD" w:rsidRDefault="001A09D1" w:rsidP="00E128F1">
            <w:pPr>
              <w:jc w:val="center"/>
            </w:pPr>
            <w:r w:rsidRPr="00CF60DD">
              <w:t>должность</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Год награждения</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r w:rsidRPr="00CF60DD">
              <w:rPr>
                <w:iCs/>
              </w:rPr>
              <w:t>Примечание</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7.</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Заостровцева</w:t>
            </w:r>
          </w:p>
          <w:p w:rsidR="001A09D1" w:rsidRPr="00CF60DD" w:rsidRDefault="001A09D1" w:rsidP="00E128F1">
            <w:pPr>
              <w:rPr>
                <w:bCs/>
              </w:rPr>
            </w:pPr>
            <w:r w:rsidRPr="00CF60DD">
              <w:rPr>
                <w:bCs/>
              </w:rPr>
              <w:t>Тамара Николаевна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 xml:space="preserve">Устьянская средняя школа, </w:t>
            </w:r>
          </w:p>
          <w:p w:rsidR="001A09D1" w:rsidRPr="00CF60DD" w:rsidRDefault="001A09D1" w:rsidP="00E128F1">
            <w:pPr>
              <w:jc w:val="center"/>
            </w:pPr>
            <w:r w:rsidRPr="00CF60DD">
              <w:t>учитель математики</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1996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r w:rsidRPr="00CF60DD">
              <w:rPr>
                <w:iCs/>
              </w:rPr>
              <w:t xml:space="preserve">учитель математики </w:t>
            </w:r>
          </w:p>
          <w:p w:rsidR="001A09D1" w:rsidRPr="00CF60DD" w:rsidRDefault="001A09D1" w:rsidP="00E128F1">
            <w:pPr>
              <w:jc w:val="center"/>
              <w:rPr>
                <w:iCs/>
              </w:rPr>
            </w:pPr>
            <w:r w:rsidRPr="00CF60DD">
              <w:rPr>
                <w:iCs/>
              </w:rPr>
              <w:t>в МБОУ «Устьянская СОШ»</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8.</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 xml:space="preserve">Герасименко </w:t>
            </w:r>
          </w:p>
          <w:p w:rsidR="001A09D1" w:rsidRPr="00CF60DD" w:rsidRDefault="001A09D1" w:rsidP="00E128F1">
            <w:pPr>
              <w:rPr>
                <w:bCs/>
              </w:rPr>
            </w:pPr>
            <w:r w:rsidRPr="00CF60DD">
              <w:rPr>
                <w:bCs/>
              </w:rPr>
              <w:t>Антонина Яковлевна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Октябрьская</w:t>
            </w:r>
          </w:p>
          <w:p w:rsidR="001A09D1" w:rsidRPr="00CF60DD" w:rsidRDefault="001A09D1" w:rsidP="00E128F1">
            <w:pPr>
              <w:jc w:val="center"/>
            </w:pPr>
            <w:r w:rsidRPr="00CF60DD">
              <w:t xml:space="preserve"> средняя школа № 2, </w:t>
            </w:r>
          </w:p>
          <w:p w:rsidR="001A09D1" w:rsidRPr="00CF60DD" w:rsidRDefault="001A09D1" w:rsidP="00E128F1">
            <w:pPr>
              <w:jc w:val="center"/>
            </w:pPr>
            <w:r w:rsidRPr="00CF60DD">
              <w:t>завуч</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1996 г.</w:t>
            </w:r>
          </w:p>
          <w:p w:rsidR="001A09D1" w:rsidRPr="00CF60DD" w:rsidRDefault="001A09D1" w:rsidP="00E128F1">
            <w:pPr>
              <w:jc w:val="center"/>
            </w:pP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9.</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 xml:space="preserve">Прожерина </w:t>
            </w:r>
          </w:p>
          <w:p w:rsidR="001A09D1" w:rsidRPr="00CF60DD" w:rsidRDefault="001A09D1" w:rsidP="00E128F1">
            <w:pPr>
              <w:rPr>
                <w:bCs/>
              </w:rPr>
            </w:pPr>
            <w:r w:rsidRPr="00CF60DD">
              <w:rPr>
                <w:bCs/>
              </w:rPr>
              <w:t xml:space="preserve">Таисья </w:t>
            </w:r>
            <w:r w:rsidRPr="00CF60DD">
              <w:rPr>
                <w:bCs/>
              </w:rPr>
              <w:lastRenderedPageBreak/>
              <w:t>Протасьевна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lastRenderedPageBreak/>
              <w:t xml:space="preserve">Устьянская средняя школа, </w:t>
            </w:r>
          </w:p>
          <w:p w:rsidR="001A09D1" w:rsidRPr="00CF60DD" w:rsidRDefault="001A09D1" w:rsidP="00E128F1">
            <w:pPr>
              <w:jc w:val="center"/>
            </w:pPr>
            <w:r w:rsidRPr="00CF60DD">
              <w:t>учитель биологии</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1997 г.</w:t>
            </w:r>
          </w:p>
          <w:p w:rsidR="001A09D1" w:rsidRPr="00CF60DD" w:rsidRDefault="001A09D1" w:rsidP="00E128F1">
            <w:pPr>
              <w:jc w:val="center"/>
            </w:pP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lastRenderedPageBreak/>
              <w:t>10.</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Соболева</w:t>
            </w:r>
          </w:p>
          <w:p w:rsidR="001A09D1" w:rsidRPr="00CF60DD" w:rsidRDefault="001A09D1" w:rsidP="00E128F1">
            <w:pPr>
              <w:rPr>
                <w:bCs/>
              </w:rPr>
            </w:pPr>
            <w:r w:rsidRPr="00CF60DD">
              <w:rPr>
                <w:bCs/>
              </w:rPr>
              <w:t>Елизавета Григорьевна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Управление</w:t>
            </w:r>
          </w:p>
          <w:p w:rsidR="001A09D1" w:rsidRPr="00CF60DD" w:rsidRDefault="001A09D1" w:rsidP="00E128F1">
            <w:pPr>
              <w:jc w:val="center"/>
            </w:pPr>
            <w:r w:rsidRPr="00CF60DD">
              <w:t xml:space="preserve">образования, </w:t>
            </w:r>
          </w:p>
          <w:p w:rsidR="001A09D1" w:rsidRPr="00CF60DD" w:rsidRDefault="001A09D1" w:rsidP="00E128F1">
            <w:pPr>
              <w:jc w:val="center"/>
            </w:pPr>
            <w:r w:rsidRPr="00CF60DD">
              <w:t>начальник</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rPr>
                <w:color w:val="000000"/>
              </w:rPr>
            </w:pPr>
            <w:r w:rsidRPr="00CF60DD">
              <w:rPr>
                <w:color w:val="000000"/>
              </w:rPr>
              <w:t>1997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11.</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Ясонова</w:t>
            </w:r>
          </w:p>
          <w:p w:rsidR="001A09D1" w:rsidRPr="00CF60DD" w:rsidRDefault="001A09D1" w:rsidP="00E128F1">
            <w:pPr>
              <w:rPr>
                <w:bCs/>
              </w:rPr>
            </w:pPr>
            <w:r w:rsidRPr="00CF60DD">
              <w:rPr>
                <w:bCs/>
              </w:rPr>
              <w:t>Екатерина Александровна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Управление образования, заместитель начальника</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2002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12.</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Попова</w:t>
            </w:r>
          </w:p>
          <w:p w:rsidR="001A09D1" w:rsidRPr="00CF60DD" w:rsidRDefault="001A09D1" w:rsidP="00E128F1">
            <w:pPr>
              <w:rPr>
                <w:bCs/>
              </w:rPr>
            </w:pPr>
            <w:r w:rsidRPr="00CF60DD">
              <w:rPr>
                <w:bCs/>
              </w:rPr>
              <w:t>Ирина Николаевна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 xml:space="preserve">МОУ «Октябрьская </w:t>
            </w:r>
          </w:p>
          <w:p w:rsidR="001A09D1" w:rsidRPr="00CF60DD" w:rsidRDefault="001A09D1" w:rsidP="00E128F1">
            <w:pPr>
              <w:jc w:val="center"/>
            </w:pPr>
            <w:r w:rsidRPr="00CF60DD">
              <w:t xml:space="preserve">начальная школа», </w:t>
            </w:r>
          </w:p>
          <w:p w:rsidR="001A09D1" w:rsidRPr="00CF60DD" w:rsidRDefault="001A09D1" w:rsidP="00E128F1">
            <w:pPr>
              <w:jc w:val="center"/>
            </w:pPr>
            <w:r w:rsidRPr="00CF60DD">
              <w:t>зам. директора по УВР</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2002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13.</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Горбунова</w:t>
            </w:r>
          </w:p>
          <w:p w:rsidR="001A09D1" w:rsidRPr="00CF60DD" w:rsidRDefault="001A09D1" w:rsidP="00E128F1">
            <w:pPr>
              <w:rPr>
                <w:bCs/>
              </w:rPr>
            </w:pPr>
            <w:r w:rsidRPr="00CF60DD">
              <w:rPr>
                <w:bCs/>
              </w:rPr>
              <w:t>Людмила Александровна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 xml:space="preserve">МДОУ «Детский сад «Аленушка», </w:t>
            </w:r>
          </w:p>
          <w:p w:rsidR="001A09D1" w:rsidRPr="00CF60DD" w:rsidRDefault="001A09D1" w:rsidP="00E128F1">
            <w:pPr>
              <w:jc w:val="center"/>
            </w:pPr>
            <w:r w:rsidRPr="00CF60DD">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2002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14.</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Кунина</w:t>
            </w:r>
          </w:p>
          <w:p w:rsidR="001A09D1" w:rsidRPr="00CF60DD" w:rsidRDefault="001A09D1" w:rsidP="00E128F1">
            <w:pPr>
              <w:rPr>
                <w:bCs/>
              </w:rPr>
            </w:pPr>
            <w:r w:rsidRPr="00CF60DD">
              <w:rPr>
                <w:bCs/>
              </w:rPr>
              <w:t>Любовь Николаевна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 xml:space="preserve">МОУ «Общеобразовательная Илезская СШ», </w:t>
            </w:r>
          </w:p>
          <w:p w:rsidR="001A09D1" w:rsidRPr="00CF60DD" w:rsidRDefault="001A09D1" w:rsidP="00E128F1">
            <w:pPr>
              <w:jc w:val="center"/>
            </w:pPr>
            <w:r w:rsidRPr="00CF60DD">
              <w:t>учитель географии</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2003 г.</w:t>
            </w:r>
          </w:p>
          <w:p w:rsidR="001A09D1" w:rsidRPr="00CF60DD" w:rsidRDefault="001A09D1" w:rsidP="00E128F1">
            <w:pPr>
              <w:jc w:val="center"/>
            </w:pP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15.</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Волова</w:t>
            </w:r>
          </w:p>
          <w:p w:rsidR="001A09D1" w:rsidRPr="00CF60DD" w:rsidRDefault="001A09D1" w:rsidP="00E128F1">
            <w:pPr>
              <w:rPr>
                <w:bCs/>
              </w:rPr>
            </w:pPr>
            <w:r w:rsidRPr="00CF60DD">
              <w:rPr>
                <w:bCs/>
              </w:rPr>
              <w:t>Валентина Александровна</w:t>
            </w: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 xml:space="preserve">МОУ «ОСОШ № 1», </w:t>
            </w:r>
          </w:p>
          <w:p w:rsidR="001A09D1" w:rsidRPr="00CF60DD" w:rsidRDefault="001A09D1" w:rsidP="00E128F1">
            <w:pPr>
              <w:jc w:val="center"/>
            </w:pPr>
            <w:r w:rsidRPr="00CF60DD">
              <w:t>заместитель 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2005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p>
          <w:p w:rsidR="001A09D1" w:rsidRPr="00CF60DD" w:rsidRDefault="001A09D1" w:rsidP="00E128F1">
            <w:pPr>
              <w:jc w:val="center"/>
              <w:rPr>
                <w:iCs/>
              </w:rPr>
            </w:pPr>
            <w:r w:rsidRPr="00CF60DD">
              <w:rPr>
                <w:iCs/>
              </w:rPr>
              <w:t>пенсионер</w:t>
            </w:r>
          </w:p>
          <w:p w:rsidR="001A09D1" w:rsidRPr="00CF60DD" w:rsidRDefault="001A09D1" w:rsidP="00E128F1">
            <w:pPr>
              <w:jc w:val="center"/>
              <w:rPr>
                <w:iCs/>
                <w:color w:val="000000"/>
              </w:rPr>
            </w:pPr>
          </w:p>
        </w:tc>
      </w:tr>
      <w:tr w:rsidR="001A09D1" w:rsidRPr="00CF60DD" w:rsidTr="00E128F1">
        <w:tc>
          <w:tcPr>
            <w:tcW w:w="682"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16.</w:t>
            </w:r>
          </w:p>
        </w:tc>
        <w:tc>
          <w:tcPr>
            <w:tcW w:w="1947"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rPr>
                <w:bCs/>
              </w:rPr>
            </w:pPr>
            <w:r w:rsidRPr="00CF60DD">
              <w:rPr>
                <w:bCs/>
              </w:rPr>
              <w:t>Рыжкова</w:t>
            </w:r>
          </w:p>
          <w:p w:rsidR="001A09D1" w:rsidRPr="00CF60DD" w:rsidRDefault="001A09D1" w:rsidP="00E128F1">
            <w:pPr>
              <w:rPr>
                <w:bCs/>
              </w:rPr>
            </w:pPr>
            <w:r w:rsidRPr="00CF60DD">
              <w:rPr>
                <w:bCs/>
              </w:rPr>
              <w:t>Любовь Александровна</w:t>
            </w:r>
          </w:p>
          <w:p w:rsidR="001A09D1" w:rsidRPr="00CF60DD" w:rsidRDefault="001A09D1" w:rsidP="00E128F1">
            <w:pPr>
              <w:rPr>
                <w:bCs/>
              </w:rPr>
            </w:pPr>
          </w:p>
        </w:tc>
        <w:tc>
          <w:tcPr>
            <w:tcW w:w="311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r w:rsidRPr="00CF60DD">
              <w:t>МБОУ «Устьянская средняя общеобразовательная школа», учитель биологии</w:t>
            </w:r>
          </w:p>
        </w:tc>
        <w:tc>
          <w:tcPr>
            <w:tcW w:w="170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pPr>
          </w:p>
          <w:p w:rsidR="001A09D1" w:rsidRPr="00CF60DD" w:rsidRDefault="001A09D1" w:rsidP="00E128F1">
            <w:pPr>
              <w:jc w:val="center"/>
            </w:pPr>
            <w:r w:rsidRPr="00CF60DD">
              <w:t>2014 г.</w:t>
            </w:r>
          </w:p>
        </w:tc>
        <w:tc>
          <w:tcPr>
            <w:tcW w:w="22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jc w:val="center"/>
              <w:rPr>
                <w:iCs/>
              </w:rPr>
            </w:pPr>
            <w:r w:rsidRPr="00CF60DD">
              <w:rPr>
                <w:iCs/>
              </w:rPr>
              <w:t xml:space="preserve">учитель биологии </w:t>
            </w:r>
          </w:p>
          <w:p w:rsidR="001A09D1" w:rsidRPr="00CF60DD" w:rsidRDefault="001A09D1" w:rsidP="00E128F1">
            <w:pPr>
              <w:jc w:val="center"/>
              <w:rPr>
                <w:iCs/>
              </w:rPr>
            </w:pPr>
            <w:r w:rsidRPr="00CF60DD">
              <w:rPr>
                <w:iCs/>
              </w:rPr>
              <w:t>в МБОУ «Устьянская СОШ»</w:t>
            </w:r>
          </w:p>
        </w:tc>
      </w:tr>
    </w:tbl>
    <w:p w:rsidR="001A09D1" w:rsidRPr="00CF60DD" w:rsidRDefault="001A09D1" w:rsidP="001A09D1"/>
    <w:p w:rsidR="001A09D1" w:rsidRPr="00CF60DD" w:rsidRDefault="001A09D1" w:rsidP="001A09D1">
      <w:pPr>
        <w:jc w:val="center"/>
      </w:pPr>
      <w:r w:rsidRPr="00CF60DD">
        <w:t>ВЕДОМСТВЕННЫЕ НАГРАДЫ МИНИСТЕРСТВА ОБРАЗОВАНИЯ И НАУКИ РОССИЙСКОЙ ФЕДЕРАЦИИ:</w:t>
      </w:r>
    </w:p>
    <w:p w:rsidR="001A09D1" w:rsidRPr="00CF60DD" w:rsidRDefault="001A09D1" w:rsidP="001A09D1">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1"/>
        <w:gridCol w:w="3428"/>
      </w:tblGrid>
      <w:tr w:rsidR="001A09D1" w:rsidRPr="00CF60DD" w:rsidTr="00E128F1">
        <w:trPr>
          <w:cantSplit/>
          <w:trHeight w:val="390"/>
        </w:trPr>
        <w:tc>
          <w:tcPr>
            <w:tcW w:w="6211" w:type="dxa"/>
          </w:tcPr>
          <w:p w:rsidR="001A09D1" w:rsidRPr="00CF60DD" w:rsidRDefault="001A09D1" w:rsidP="00E128F1">
            <w:pPr>
              <w:jc w:val="center"/>
            </w:pPr>
            <w:r w:rsidRPr="00CF60DD">
              <w:rPr>
                <w:bCs/>
              </w:rPr>
              <w:t>Награды</w:t>
            </w:r>
          </w:p>
        </w:tc>
        <w:tc>
          <w:tcPr>
            <w:tcW w:w="3428" w:type="dxa"/>
          </w:tcPr>
          <w:p w:rsidR="001A09D1" w:rsidRPr="00CF60DD" w:rsidRDefault="001A09D1" w:rsidP="00E128F1">
            <w:pPr>
              <w:keepNext/>
              <w:jc w:val="center"/>
              <w:outlineLvl w:val="3"/>
              <w:rPr>
                <w:bCs/>
              </w:rPr>
            </w:pPr>
            <w:r w:rsidRPr="00CF60DD">
              <w:rPr>
                <w:bCs/>
              </w:rPr>
              <w:t>Количество награжденных работников в отрасли</w:t>
            </w:r>
          </w:p>
        </w:tc>
      </w:tr>
      <w:tr w:rsidR="001A09D1" w:rsidRPr="00CF60DD" w:rsidTr="00E128F1">
        <w:trPr>
          <w:trHeight w:val="661"/>
        </w:trPr>
        <w:tc>
          <w:tcPr>
            <w:tcW w:w="6211" w:type="dxa"/>
          </w:tcPr>
          <w:p w:rsidR="001A09D1" w:rsidRPr="00CF60DD" w:rsidRDefault="001A09D1" w:rsidP="00E128F1">
            <w:r w:rsidRPr="00CF60DD">
              <w:t xml:space="preserve">Почетное звание «Почетный работник общего образования Российской Федерации» </w:t>
            </w:r>
          </w:p>
          <w:p w:rsidR="001A09D1" w:rsidRPr="00CF60DD" w:rsidRDefault="001A09D1" w:rsidP="00E128F1">
            <w:pPr>
              <w:rPr>
                <w:sz w:val="10"/>
                <w:szCs w:val="10"/>
              </w:rPr>
            </w:pPr>
          </w:p>
        </w:tc>
        <w:tc>
          <w:tcPr>
            <w:tcW w:w="3428" w:type="dxa"/>
          </w:tcPr>
          <w:p w:rsidR="001A09D1" w:rsidRPr="00CF60DD" w:rsidRDefault="001A09D1" w:rsidP="00E128F1">
            <w:pPr>
              <w:jc w:val="center"/>
            </w:pPr>
            <w:r w:rsidRPr="00CF60DD">
              <w:rPr>
                <w:bCs/>
              </w:rPr>
              <w:t>48 чел.</w:t>
            </w:r>
          </w:p>
        </w:tc>
      </w:tr>
      <w:tr w:rsidR="001A09D1" w:rsidRPr="00CF60DD" w:rsidTr="00E128F1">
        <w:trPr>
          <w:trHeight w:val="668"/>
        </w:trPr>
        <w:tc>
          <w:tcPr>
            <w:tcW w:w="6211" w:type="dxa"/>
          </w:tcPr>
          <w:p w:rsidR="001A09D1" w:rsidRPr="00CF60DD" w:rsidRDefault="001A09D1" w:rsidP="00E128F1">
            <w:r w:rsidRPr="00CF60DD">
              <w:t xml:space="preserve">Почетная грамота Министерства образования и науки Российской Федерации </w:t>
            </w:r>
          </w:p>
          <w:p w:rsidR="001A09D1" w:rsidRPr="00CF60DD" w:rsidRDefault="001A09D1" w:rsidP="00E128F1">
            <w:pPr>
              <w:rPr>
                <w:sz w:val="10"/>
                <w:szCs w:val="10"/>
              </w:rPr>
            </w:pPr>
          </w:p>
        </w:tc>
        <w:tc>
          <w:tcPr>
            <w:tcW w:w="3428" w:type="dxa"/>
          </w:tcPr>
          <w:p w:rsidR="001A09D1" w:rsidRPr="00CF60DD" w:rsidRDefault="001A09D1" w:rsidP="00E128F1">
            <w:pPr>
              <w:jc w:val="center"/>
              <w:rPr>
                <w:bCs/>
              </w:rPr>
            </w:pPr>
            <w:r w:rsidRPr="00CF60DD">
              <w:rPr>
                <w:bCs/>
              </w:rPr>
              <w:t>135 чел.</w:t>
            </w:r>
          </w:p>
        </w:tc>
      </w:tr>
      <w:tr w:rsidR="001A09D1" w:rsidRPr="00CF60DD" w:rsidTr="00E128F1">
        <w:trPr>
          <w:trHeight w:val="600"/>
        </w:trPr>
        <w:tc>
          <w:tcPr>
            <w:tcW w:w="6211" w:type="dxa"/>
          </w:tcPr>
          <w:p w:rsidR="001A09D1" w:rsidRPr="00CF60DD" w:rsidRDefault="001A09D1" w:rsidP="00E128F1">
            <w:r w:rsidRPr="00CF60DD">
              <w:t xml:space="preserve">Почетное звание «Почетный работник сферы образования Российской Федерации» </w:t>
            </w:r>
          </w:p>
          <w:p w:rsidR="001A09D1" w:rsidRPr="00CF60DD" w:rsidRDefault="001A09D1" w:rsidP="00E128F1">
            <w:pPr>
              <w:rPr>
                <w:sz w:val="10"/>
                <w:szCs w:val="10"/>
              </w:rPr>
            </w:pPr>
          </w:p>
        </w:tc>
        <w:tc>
          <w:tcPr>
            <w:tcW w:w="3428" w:type="dxa"/>
          </w:tcPr>
          <w:p w:rsidR="001A09D1" w:rsidRPr="00CF60DD" w:rsidRDefault="001A09D1" w:rsidP="00E128F1">
            <w:pPr>
              <w:jc w:val="center"/>
              <w:rPr>
                <w:bCs/>
              </w:rPr>
            </w:pPr>
            <w:r w:rsidRPr="00CF60DD">
              <w:rPr>
                <w:bCs/>
              </w:rPr>
              <w:t>4 чел.</w:t>
            </w:r>
          </w:p>
        </w:tc>
      </w:tr>
    </w:tbl>
    <w:p w:rsidR="001A09D1" w:rsidRPr="00CF60DD" w:rsidRDefault="001A09D1" w:rsidP="001A09D1">
      <w:pPr>
        <w:jc w:val="center"/>
      </w:pPr>
    </w:p>
    <w:p w:rsidR="001A09D1" w:rsidRPr="00CF60DD" w:rsidRDefault="001A09D1" w:rsidP="001A09D1">
      <w:pPr>
        <w:jc w:val="center"/>
      </w:pPr>
      <w:r w:rsidRPr="00CF60DD">
        <w:t>ВЕДОМСТВЕННЫЕ НАГРАДЫ МИНИСТЕРСТВА ПРОСВЕЩЕНИЯ РОССИЙСКОЙ ФЕДЕРАЦИИ (с 2019 года):</w:t>
      </w:r>
    </w:p>
    <w:p w:rsidR="001A09D1" w:rsidRPr="00CF60DD" w:rsidRDefault="001A09D1" w:rsidP="001A09D1">
      <w:pPr>
        <w:tabs>
          <w:tab w:val="left" w:pos="1470"/>
        </w:tabs>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1809"/>
        <w:gridCol w:w="1728"/>
        <w:gridCol w:w="3296"/>
      </w:tblGrid>
      <w:tr w:rsidR="001A09D1" w:rsidRPr="00CF60DD" w:rsidTr="00E128F1">
        <w:trPr>
          <w:cantSplit/>
          <w:trHeight w:val="195"/>
        </w:trPr>
        <w:tc>
          <w:tcPr>
            <w:tcW w:w="2842" w:type="dxa"/>
            <w:vMerge w:val="restart"/>
          </w:tcPr>
          <w:p w:rsidR="001A09D1" w:rsidRPr="00CF60DD" w:rsidRDefault="001A09D1" w:rsidP="00E128F1">
            <w:pPr>
              <w:jc w:val="center"/>
              <w:rPr>
                <w:bCs/>
              </w:rPr>
            </w:pPr>
          </w:p>
          <w:p w:rsidR="001A09D1" w:rsidRPr="00CF60DD" w:rsidRDefault="001A09D1" w:rsidP="00E128F1">
            <w:pPr>
              <w:jc w:val="center"/>
            </w:pPr>
            <w:r w:rsidRPr="00CF60DD">
              <w:rPr>
                <w:bCs/>
              </w:rPr>
              <w:t>Награды</w:t>
            </w:r>
          </w:p>
        </w:tc>
        <w:tc>
          <w:tcPr>
            <w:tcW w:w="6833" w:type="dxa"/>
            <w:gridSpan w:val="3"/>
          </w:tcPr>
          <w:p w:rsidR="001A09D1" w:rsidRPr="00CF60DD" w:rsidRDefault="001A09D1" w:rsidP="00E128F1">
            <w:pPr>
              <w:keepNext/>
              <w:jc w:val="center"/>
              <w:outlineLvl w:val="3"/>
              <w:rPr>
                <w:bCs/>
              </w:rPr>
            </w:pPr>
            <w:r w:rsidRPr="00CF60DD">
              <w:rPr>
                <w:bCs/>
              </w:rPr>
              <w:t>Количество награжденных работников в отрасли:</w:t>
            </w:r>
          </w:p>
        </w:tc>
      </w:tr>
      <w:tr w:rsidR="001A09D1" w:rsidRPr="00CF60DD" w:rsidTr="00E128F1">
        <w:trPr>
          <w:cantSplit/>
          <w:trHeight w:val="255"/>
        </w:trPr>
        <w:tc>
          <w:tcPr>
            <w:tcW w:w="2842" w:type="dxa"/>
            <w:vMerge/>
          </w:tcPr>
          <w:p w:rsidR="001A09D1" w:rsidRPr="00CF60DD" w:rsidRDefault="001A09D1" w:rsidP="00E128F1">
            <w:pPr>
              <w:jc w:val="center"/>
              <w:rPr>
                <w:bCs/>
              </w:rPr>
            </w:pPr>
          </w:p>
        </w:tc>
        <w:tc>
          <w:tcPr>
            <w:tcW w:w="1809" w:type="dxa"/>
          </w:tcPr>
          <w:p w:rsidR="001A09D1" w:rsidRPr="00CF60DD" w:rsidRDefault="001A09D1" w:rsidP="00E128F1">
            <w:pPr>
              <w:jc w:val="center"/>
              <w:rPr>
                <w:bCs/>
              </w:rPr>
            </w:pPr>
            <w:r w:rsidRPr="00CF60DD">
              <w:rPr>
                <w:bCs/>
              </w:rPr>
              <w:t>на 01.01.2022 г.</w:t>
            </w:r>
          </w:p>
        </w:tc>
        <w:tc>
          <w:tcPr>
            <w:tcW w:w="1728" w:type="dxa"/>
          </w:tcPr>
          <w:p w:rsidR="001A09D1" w:rsidRPr="00CF60DD" w:rsidRDefault="001A09D1" w:rsidP="00E128F1">
            <w:pPr>
              <w:jc w:val="center"/>
              <w:rPr>
                <w:bCs/>
              </w:rPr>
            </w:pPr>
            <w:r w:rsidRPr="00CF60DD">
              <w:rPr>
                <w:bCs/>
              </w:rPr>
              <w:t>2022 год</w:t>
            </w:r>
          </w:p>
        </w:tc>
        <w:tc>
          <w:tcPr>
            <w:tcW w:w="3296" w:type="dxa"/>
          </w:tcPr>
          <w:p w:rsidR="001A09D1" w:rsidRPr="00CF60DD" w:rsidRDefault="001A09D1" w:rsidP="00E128F1">
            <w:pPr>
              <w:jc w:val="center"/>
              <w:rPr>
                <w:bCs/>
              </w:rPr>
            </w:pPr>
            <w:r w:rsidRPr="00CF60DD">
              <w:rPr>
                <w:bCs/>
              </w:rPr>
              <w:t>2023 год</w:t>
            </w:r>
          </w:p>
        </w:tc>
      </w:tr>
      <w:tr w:rsidR="001A09D1" w:rsidRPr="00CF60DD" w:rsidTr="00E128F1">
        <w:trPr>
          <w:trHeight w:val="266"/>
        </w:trPr>
        <w:tc>
          <w:tcPr>
            <w:tcW w:w="2842" w:type="dxa"/>
          </w:tcPr>
          <w:p w:rsidR="001A09D1" w:rsidRPr="00CF60DD" w:rsidRDefault="001A09D1" w:rsidP="00E128F1">
            <w:r w:rsidRPr="00CF60DD">
              <w:t>Ведомственный знак отличия Министерства просвещения РФ</w:t>
            </w:r>
          </w:p>
          <w:p w:rsidR="001A09D1" w:rsidRPr="00CF60DD" w:rsidRDefault="001A09D1" w:rsidP="00E128F1">
            <w:r w:rsidRPr="00CF60DD">
              <w:t xml:space="preserve"> «Отличник просвещения»</w:t>
            </w:r>
          </w:p>
        </w:tc>
        <w:tc>
          <w:tcPr>
            <w:tcW w:w="1809" w:type="dxa"/>
          </w:tcPr>
          <w:p w:rsidR="001A09D1" w:rsidRPr="00CF60DD" w:rsidRDefault="001A09D1" w:rsidP="00E128F1">
            <w:pPr>
              <w:jc w:val="center"/>
              <w:rPr>
                <w:bCs/>
              </w:rPr>
            </w:pPr>
          </w:p>
          <w:p w:rsidR="001A09D1" w:rsidRPr="00CF60DD" w:rsidRDefault="001A09D1" w:rsidP="00E128F1">
            <w:pPr>
              <w:jc w:val="center"/>
              <w:rPr>
                <w:bCs/>
              </w:rPr>
            </w:pPr>
            <w:r w:rsidRPr="00CF60DD">
              <w:rPr>
                <w:bCs/>
              </w:rPr>
              <w:t>---</w:t>
            </w:r>
          </w:p>
        </w:tc>
        <w:tc>
          <w:tcPr>
            <w:tcW w:w="1728" w:type="dxa"/>
          </w:tcPr>
          <w:p w:rsidR="001A09D1" w:rsidRPr="00CF60DD" w:rsidRDefault="001A09D1" w:rsidP="00E128F1">
            <w:pPr>
              <w:tabs>
                <w:tab w:val="left" w:pos="375"/>
              </w:tabs>
              <w:jc w:val="center"/>
            </w:pPr>
          </w:p>
          <w:p w:rsidR="001A09D1" w:rsidRPr="00CF60DD" w:rsidRDefault="001A09D1" w:rsidP="00E128F1">
            <w:pPr>
              <w:tabs>
                <w:tab w:val="left" w:pos="375"/>
              </w:tabs>
              <w:jc w:val="center"/>
            </w:pPr>
            <w:r w:rsidRPr="00CF60DD">
              <w:t>1 чел.</w:t>
            </w:r>
          </w:p>
          <w:p w:rsidR="001A09D1" w:rsidRPr="00CF60DD" w:rsidRDefault="001A09D1" w:rsidP="00E128F1">
            <w:pPr>
              <w:tabs>
                <w:tab w:val="left" w:pos="375"/>
              </w:tabs>
              <w:jc w:val="center"/>
            </w:pPr>
          </w:p>
          <w:p w:rsidR="001A09D1" w:rsidRPr="00CF60DD" w:rsidRDefault="001A09D1" w:rsidP="00E128F1">
            <w:pPr>
              <w:tabs>
                <w:tab w:val="left" w:pos="375"/>
              </w:tabs>
              <w:jc w:val="center"/>
            </w:pPr>
          </w:p>
        </w:tc>
        <w:tc>
          <w:tcPr>
            <w:tcW w:w="3296" w:type="dxa"/>
          </w:tcPr>
          <w:p w:rsidR="001A09D1" w:rsidRPr="00CF60DD" w:rsidRDefault="001A09D1" w:rsidP="00E128F1">
            <w:pPr>
              <w:tabs>
                <w:tab w:val="left" w:pos="375"/>
              </w:tabs>
              <w:jc w:val="center"/>
            </w:pPr>
            <w:r w:rsidRPr="00CF60DD">
              <w:t>1 чел.</w:t>
            </w:r>
          </w:p>
          <w:p w:rsidR="001A09D1" w:rsidRPr="00CF60DD" w:rsidRDefault="001A09D1" w:rsidP="00E128F1">
            <w:pPr>
              <w:tabs>
                <w:tab w:val="left" w:pos="375"/>
              </w:tabs>
              <w:rPr>
                <w:highlight w:val="yellow"/>
              </w:rPr>
            </w:pPr>
            <w:r w:rsidRPr="00CF60DD">
              <w:t>- Негматуллина Л.В., заместитель директора по УВР МБОУ «ОСОШ №1»</w:t>
            </w:r>
          </w:p>
        </w:tc>
      </w:tr>
      <w:tr w:rsidR="001A09D1" w:rsidRPr="00CF60DD" w:rsidTr="00E128F1">
        <w:trPr>
          <w:trHeight w:val="1365"/>
        </w:trPr>
        <w:tc>
          <w:tcPr>
            <w:tcW w:w="2842" w:type="dxa"/>
          </w:tcPr>
          <w:p w:rsidR="001A09D1" w:rsidRPr="00CF60DD" w:rsidRDefault="001A09D1" w:rsidP="00E128F1">
            <w:r w:rsidRPr="00CF60DD">
              <w:lastRenderedPageBreak/>
              <w:t>Почетное звание «Почетный работник сферы образования Российской Федерации»</w:t>
            </w:r>
          </w:p>
        </w:tc>
        <w:tc>
          <w:tcPr>
            <w:tcW w:w="1809" w:type="dxa"/>
          </w:tcPr>
          <w:p w:rsidR="001A09D1" w:rsidRPr="00CF60DD" w:rsidRDefault="001A09D1" w:rsidP="00E128F1">
            <w:pPr>
              <w:jc w:val="center"/>
              <w:rPr>
                <w:bCs/>
              </w:rPr>
            </w:pPr>
          </w:p>
        </w:tc>
        <w:tc>
          <w:tcPr>
            <w:tcW w:w="1728" w:type="dxa"/>
          </w:tcPr>
          <w:p w:rsidR="001A09D1" w:rsidRPr="00CF60DD" w:rsidRDefault="001A09D1" w:rsidP="00E128F1">
            <w:pPr>
              <w:jc w:val="center"/>
            </w:pPr>
          </w:p>
          <w:p w:rsidR="001A09D1" w:rsidRPr="00CF60DD" w:rsidRDefault="001A09D1" w:rsidP="00E128F1">
            <w:pPr>
              <w:jc w:val="center"/>
            </w:pPr>
            <w:r w:rsidRPr="00CF60DD">
              <w:t>5 чел.</w:t>
            </w:r>
          </w:p>
          <w:p w:rsidR="001A09D1" w:rsidRPr="00CF60DD" w:rsidRDefault="001A09D1" w:rsidP="00E128F1">
            <w:pPr>
              <w:jc w:val="center"/>
            </w:pPr>
          </w:p>
        </w:tc>
        <w:tc>
          <w:tcPr>
            <w:tcW w:w="3296" w:type="dxa"/>
          </w:tcPr>
          <w:p w:rsidR="001A09D1" w:rsidRPr="00CF60DD" w:rsidRDefault="001A09D1" w:rsidP="00E128F1">
            <w:pPr>
              <w:jc w:val="center"/>
            </w:pPr>
            <w:r w:rsidRPr="00CF60DD">
              <w:t>1 чел.</w:t>
            </w:r>
          </w:p>
          <w:p w:rsidR="001A09D1" w:rsidRPr="00CF60DD" w:rsidRDefault="001A09D1" w:rsidP="00E128F1">
            <w:pPr>
              <w:tabs>
                <w:tab w:val="left" w:pos="375"/>
              </w:tabs>
            </w:pPr>
            <w:r w:rsidRPr="00CF60DD">
              <w:t>- Паршина  Н.В., заместитель директора по УВР МБОУ «Начальная школа – детский сад М. Монтессори».</w:t>
            </w:r>
          </w:p>
        </w:tc>
      </w:tr>
      <w:tr w:rsidR="001A09D1" w:rsidRPr="00CF60DD" w:rsidTr="00E128F1">
        <w:trPr>
          <w:trHeight w:val="330"/>
        </w:trPr>
        <w:tc>
          <w:tcPr>
            <w:tcW w:w="2842" w:type="dxa"/>
          </w:tcPr>
          <w:p w:rsidR="001A09D1" w:rsidRPr="00CF60DD" w:rsidRDefault="001A09D1" w:rsidP="00E128F1">
            <w:r w:rsidRPr="00CF60DD">
              <w:t>Нагрудный знак «Почетный работник воспитания и просвещения Российской Федерации»</w:t>
            </w:r>
          </w:p>
        </w:tc>
        <w:tc>
          <w:tcPr>
            <w:tcW w:w="1809" w:type="dxa"/>
            <w:vAlign w:val="center"/>
          </w:tcPr>
          <w:p w:rsidR="001A09D1" w:rsidRPr="00CF60DD" w:rsidRDefault="001A09D1" w:rsidP="00E128F1">
            <w:pPr>
              <w:jc w:val="center"/>
              <w:rPr>
                <w:bCs/>
              </w:rPr>
            </w:pPr>
            <w:r w:rsidRPr="00CF60DD">
              <w:rPr>
                <w:bCs/>
              </w:rPr>
              <w:t>10 чел.</w:t>
            </w:r>
          </w:p>
        </w:tc>
        <w:tc>
          <w:tcPr>
            <w:tcW w:w="1728" w:type="dxa"/>
            <w:vAlign w:val="center"/>
          </w:tcPr>
          <w:p w:rsidR="001A09D1" w:rsidRPr="00CF60DD" w:rsidRDefault="001A09D1" w:rsidP="00E128F1">
            <w:pPr>
              <w:tabs>
                <w:tab w:val="left" w:pos="375"/>
              </w:tabs>
              <w:jc w:val="center"/>
            </w:pPr>
          </w:p>
        </w:tc>
        <w:tc>
          <w:tcPr>
            <w:tcW w:w="3296" w:type="dxa"/>
            <w:vAlign w:val="center"/>
          </w:tcPr>
          <w:p w:rsidR="001A09D1" w:rsidRPr="00CF60DD" w:rsidRDefault="001A09D1" w:rsidP="00E128F1"/>
        </w:tc>
      </w:tr>
      <w:tr w:rsidR="001A09D1" w:rsidRPr="00CF60DD" w:rsidTr="00E128F1">
        <w:trPr>
          <w:trHeight w:val="330"/>
        </w:trPr>
        <w:tc>
          <w:tcPr>
            <w:tcW w:w="2842" w:type="dxa"/>
          </w:tcPr>
          <w:p w:rsidR="001A09D1" w:rsidRPr="00CF60DD" w:rsidRDefault="001A09D1" w:rsidP="00E128F1">
            <w:r w:rsidRPr="00CF60DD">
              <w:t>Нагрудный знак «Почетный наставник»</w:t>
            </w:r>
          </w:p>
          <w:p w:rsidR="001A09D1" w:rsidRPr="00CF60DD" w:rsidRDefault="001A09D1" w:rsidP="00E128F1"/>
        </w:tc>
        <w:tc>
          <w:tcPr>
            <w:tcW w:w="1809" w:type="dxa"/>
          </w:tcPr>
          <w:p w:rsidR="001A09D1" w:rsidRPr="00CF60DD" w:rsidRDefault="001A09D1" w:rsidP="00E128F1">
            <w:pPr>
              <w:jc w:val="center"/>
              <w:rPr>
                <w:bCs/>
              </w:rPr>
            </w:pPr>
          </w:p>
        </w:tc>
        <w:tc>
          <w:tcPr>
            <w:tcW w:w="1728" w:type="dxa"/>
          </w:tcPr>
          <w:p w:rsidR="001A09D1" w:rsidRPr="00CF60DD" w:rsidRDefault="001A09D1" w:rsidP="00E128F1">
            <w:pPr>
              <w:tabs>
                <w:tab w:val="left" w:pos="375"/>
              </w:tabs>
              <w:jc w:val="center"/>
            </w:pPr>
          </w:p>
        </w:tc>
        <w:tc>
          <w:tcPr>
            <w:tcW w:w="3296" w:type="dxa"/>
          </w:tcPr>
          <w:p w:rsidR="001A09D1" w:rsidRPr="00CF60DD" w:rsidRDefault="001A09D1" w:rsidP="00E128F1">
            <w:pPr>
              <w:jc w:val="center"/>
            </w:pPr>
            <w:r w:rsidRPr="00CF60DD">
              <w:t>1 чел.</w:t>
            </w:r>
          </w:p>
          <w:p w:rsidR="001A09D1" w:rsidRPr="00CF60DD" w:rsidRDefault="001A09D1" w:rsidP="00E128F1">
            <w:r w:rsidRPr="00CF60DD">
              <w:t>- Тетерина С.В., заведующий МБДОУ «ЦРР – детский сад «Алёнушка»</w:t>
            </w:r>
          </w:p>
        </w:tc>
      </w:tr>
      <w:tr w:rsidR="001A09D1" w:rsidRPr="00CF60DD" w:rsidTr="00E128F1">
        <w:trPr>
          <w:trHeight w:val="330"/>
        </w:trPr>
        <w:tc>
          <w:tcPr>
            <w:tcW w:w="2842" w:type="dxa"/>
          </w:tcPr>
          <w:p w:rsidR="001A09D1" w:rsidRPr="00CF60DD" w:rsidRDefault="001A09D1" w:rsidP="00E128F1">
            <w:r w:rsidRPr="00CF60DD">
              <w:t>Нагрудный знак «За верность профессии»</w:t>
            </w:r>
          </w:p>
          <w:p w:rsidR="001A09D1" w:rsidRPr="00CF60DD" w:rsidRDefault="001A09D1" w:rsidP="00E128F1"/>
          <w:p w:rsidR="001A09D1" w:rsidRPr="00CF60DD" w:rsidRDefault="001A09D1" w:rsidP="00E128F1"/>
        </w:tc>
        <w:tc>
          <w:tcPr>
            <w:tcW w:w="1809" w:type="dxa"/>
          </w:tcPr>
          <w:p w:rsidR="001A09D1" w:rsidRPr="00CF60DD" w:rsidRDefault="001A09D1" w:rsidP="00E128F1">
            <w:pPr>
              <w:jc w:val="center"/>
              <w:rPr>
                <w:bCs/>
              </w:rPr>
            </w:pPr>
          </w:p>
        </w:tc>
        <w:tc>
          <w:tcPr>
            <w:tcW w:w="1728" w:type="dxa"/>
          </w:tcPr>
          <w:p w:rsidR="001A09D1" w:rsidRPr="00CF60DD" w:rsidRDefault="001A09D1" w:rsidP="00E128F1">
            <w:pPr>
              <w:tabs>
                <w:tab w:val="left" w:pos="375"/>
              </w:tabs>
              <w:jc w:val="center"/>
            </w:pPr>
          </w:p>
        </w:tc>
        <w:tc>
          <w:tcPr>
            <w:tcW w:w="3296" w:type="dxa"/>
          </w:tcPr>
          <w:p w:rsidR="001A09D1" w:rsidRPr="00CF60DD" w:rsidRDefault="001A09D1" w:rsidP="00E128F1">
            <w:pPr>
              <w:tabs>
                <w:tab w:val="left" w:pos="375"/>
              </w:tabs>
              <w:jc w:val="center"/>
            </w:pPr>
            <w:r w:rsidRPr="00CF60DD">
              <w:t>1 чел.</w:t>
            </w:r>
          </w:p>
          <w:p w:rsidR="001A09D1" w:rsidRPr="00CF60DD" w:rsidRDefault="001A09D1" w:rsidP="00E128F1">
            <w:pPr>
              <w:tabs>
                <w:tab w:val="left" w:pos="375"/>
              </w:tabs>
            </w:pPr>
            <w:r w:rsidRPr="00CF60DD">
              <w:t>- Заостровцева Т.Н., учитель математики МБОУ «Устьянская СОШ» (стаж работы в сфере образования – 48 лет)</w:t>
            </w:r>
          </w:p>
        </w:tc>
      </w:tr>
      <w:tr w:rsidR="001A09D1" w:rsidRPr="00CF60DD" w:rsidTr="00E128F1">
        <w:trPr>
          <w:trHeight w:val="330"/>
        </w:trPr>
        <w:tc>
          <w:tcPr>
            <w:tcW w:w="2842" w:type="dxa"/>
          </w:tcPr>
          <w:p w:rsidR="001A09D1" w:rsidRPr="00CF60DD" w:rsidRDefault="001A09D1" w:rsidP="00E128F1">
            <w:r w:rsidRPr="00CF60DD">
              <w:t>Почетная грамота Министерства просвещения</w:t>
            </w:r>
          </w:p>
          <w:p w:rsidR="001A09D1" w:rsidRPr="00CF60DD" w:rsidRDefault="001A09D1" w:rsidP="00E128F1">
            <w:r w:rsidRPr="00CF60DD">
              <w:t>Российской Федерации</w:t>
            </w:r>
          </w:p>
        </w:tc>
        <w:tc>
          <w:tcPr>
            <w:tcW w:w="1809" w:type="dxa"/>
            <w:vAlign w:val="center"/>
          </w:tcPr>
          <w:p w:rsidR="001A09D1" w:rsidRPr="00CF60DD" w:rsidRDefault="001A09D1" w:rsidP="00E128F1">
            <w:pPr>
              <w:jc w:val="center"/>
              <w:rPr>
                <w:bCs/>
              </w:rPr>
            </w:pPr>
            <w:r w:rsidRPr="00CF60DD">
              <w:rPr>
                <w:bCs/>
              </w:rPr>
              <w:t>23 чел.</w:t>
            </w:r>
          </w:p>
        </w:tc>
        <w:tc>
          <w:tcPr>
            <w:tcW w:w="1728" w:type="dxa"/>
            <w:vAlign w:val="center"/>
          </w:tcPr>
          <w:p w:rsidR="001A09D1" w:rsidRPr="00CF60DD" w:rsidRDefault="001A09D1" w:rsidP="00E128F1">
            <w:pPr>
              <w:tabs>
                <w:tab w:val="left" w:pos="375"/>
              </w:tabs>
              <w:jc w:val="center"/>
            </w:pPr>
            <w:r w:rsidRPr="00CF60DD">
              <w:t>9 чел.</w:t>
            </w:r>
          </w:p>
        </w:tc>
        <w:tc>
          <w:tcPr>
            <w:tcW w:w="3296" w:type="dxa"/>
            <w:vAlign w:val="center"/>
          </w:tcPr>
          <w:p w:rsidR="001A09D1" w:rsidRPr="00CF60DD" w:rsidRDefault="001A09D1" w:rsidP="00E128F1">
            <w:pPr>
              <w:tabs>
                <w:tab w:val="left" w:pos="375"/>
              </w:tabs>
              <w:jc w:val="center"/>
            </w:pPr>
            <w:r w:rsidRPr="00CF60DD">
              <w:t>11 чел.  ⃰</w:t>
            </w:r>
          </w:p>
        </w:tc>
      </w:tr>
      <w:tr w:rsidR="001A09D1" w:rsidRPr="00CF60DD" w:rsidTr="00E128F1">
        <w:trPr>
          <w:trHeight w:val="330"/>
        </w:trPr>
        <w:tc>
          <w:tcPr>
            <w:tcW w:w="9675" w:type="dxa"/>
            <w:gridSpan w:val="4"/>
          </w:tcPr>
          <w:p w:rsidR="001A09D1" w:rsidRPr="00CF60DD" w:rsidRDefault="001A09D1" w:rsidP="00E128F1">
            <w:pPr>
              <w:tabs>
                <w:tab w:val="left" w:pos="1470"/>
              </w:tabs>
              <w:jc w:val="both"/>
            </w:pPr>
            <w:r w:rsidRPr="00CF60DD">
              <w:t>⃰  Журавлева О.А., методист МБОУ «ОСОШ №1»; Истомина Т.Н., учитель русского языка и литературы МБОУ «ОСОШ №1»; Конькова Н.В., учитель химии МБОУ «ОСОШ №2»; Крутова Т.Г., учитель начальных классов филиала «Едемская ООШ имени Розы Шаниной» МБОУ «Березницкая ОГ»; Кушников Ю.А., учитель географии и ОБЖ МБОУ «Малодорская СОШ»; Максимовская С.В., учитель – логопед СП «ЦППРК» МБОУ «ОСОШ №2»; Молчанова К.А., учитель русского языка и литературы МБОУ «ОСОШ №2»; Реймер Л.В., учитель химии МБОУ «Устьянская СОШ»; Порошина О.Н., воспитатель МБОУ «Начальная школа – детский сад М. Монтессори»; Щекина О.Б., учитель – логопед МБДОУ «ЦРР – детский сад «Алёнушка»; Юращук Е.В., учитель начальных классов МБОУ «ОСОШ №1».</w:t>
            </w:r>
          </w:p>
          <w:p w:rsidR="001A09D1" w:rsidRPr="00CF60DD" w:rsidRDefault="001A09D1" w:rsidP="00E128F1">
            <w:pPr>
              <w:tabs>
                <w:tab w:val="left" w:pos="375"/>
              </w:tabs>
              <w:jc w:val="center"/>
              <w:rPr>
                <w:sz w:val="16"/>
                <w:szCs w:val="16"/>
              </w:rPr>
            </w:pPr>
          </w:p>
        </w:tc>
      </w:tr>
    </w:tbl>
    <w:p w:rsidR="001A09D1" w:rsidRPr="00CF60DD" w:rsidRDefault="001A09D1" w:rsidP="001A09D1">
      <w:pPr>
        <w:tabs>
          <w:tab w:val="left" w:pos="1470"/>
        </w:tabs>
        <w:rPr>
          <w:sz w:val="16"/>
          <w:szCs w:val="16"/>
        </w:rPr>
      </w:pPr>
    </w:p>
    <w:p w:rsidR="001A09D1" w:rsidRPr="00CF60DD" w:rsidRDefault="001A09D1" w:rsidP="001A09D1">
      <w:pPr>
        <w:tabs>
          <w:tab w:val="left" w:pos="1470"/>
        </w:tabs>
        <w:jc w:val="both"/>
      </w:pPr>
    </w:p>
    <w:p w:rsidR="001A09D1" w:rsidRPr="00CF60DD" w:rsidRDefault="001A09D1" w:rsidP="001A09D1">
      <w:pPr>
        <w:jc w:val="center"/>
      </w:pPr>
      <w:r w:rsidRPr="00CF60DD">
        <w:t>ОТРАСЛЕВОЕ ЗВАНИЕ АРХАНГЕЛЬСКОЙ  ОБЛАСТИ «ПОЧЕТНЫЙ РАБОТНИК  ОБРАЗОВАНИЯ АРХАНГЕЛЬСКОЙ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1842"/>
      </w:tblGrid>
      <w:tr w:rsidR="001A09D1" w:rsidRPr="00CF60DD" w:rsidTr="00E128F1">
        <w:trPr>
          <w:cantSplit/>
          <w:trHeight w:val="268"/>
        </w:trPr>
        <w:tc>
          <w:tcPr>
            <w:tcW w:w="7797" w:type="dxa"/>
          </w:tcPr>
          <w:p w:rsidR="001A09D1" w:rsidRPr="00CF60DD" w:rsidRDefault="001A09D1" w:rsidP="00E128F1">
            <w:pPr>
              <w:jc w:val="center"/>
            </w:pPr>
            <w:r w:rsidRPr="00CF60DD">
              <w:rPr>
                <w:bCs/>
              </w:rPr>
              <w:t>Ф.И.О., должность, место работы</w:t>
            </w:r>
          </w:p>
        </w:tc>
        <w:tc>
          <w:tcPr>
            <w:tcW w:w="1842" w:type="dxa"/>
          </w:tcPr>
          <w:p w:rsidR="001A09D1" w:rsidRPr="00CF60DD" w:rsidRDefault="001A09D1" w:rsidP="00E128F1">
            <w:pPr>
              <w:jc w:val="center"/>
            </w:pPr>
            <w:r w:rsidRPr="00CF60DD">
              <w:rPr>
                <w:bCs/>
              </w:rPr>
              <w:t>Год присвоения</w:t>
            </w:r>
          </w:p>
        </w:tc>
      </w:tr>
      <w:tr w:rsidR="001A09D1" w:rsidRPr="00CF60DD" w:rsidTr="00E128F1">
        <w:trPr>
          <w:trHeight w:val="557"/>
        </w:trPr>
        <w:tc>
          <w:tcPr>
            <w:tcW w:w="7797" w:type="dxa"/>
          </w:tcPr>
          <w:p w:rsidR="001A09D1" w:rsidRPr="00CF60DD" w:rsidRDefault="001A09D1" w:rsidP="00E128F1">
            <w:pPr>
              <w:rPr>
                <w:sz w:val="10"/>
                <w:szCs w:val="10"/>
              </w:rPr>
            </w:pPr>
          </w:p>
          <w:p w:rsidR="001A09D1" w:rsidRPr="00CF60DD" w:rsidRDefault="001A09D1" w:rsidP="00E128F1">
            <w:r w:rsidRPr="00CF60DD">
              <w:t>Кротова Э.В., учитель истории и обществознания МБОУ «Устьянская СОШ»</w:t>
            </w:r>
          </w:p>
          <w:p w:rsidR="001A09D1" w:rsidRPr="00CF60DD" w:rsidRDefault="001A09D1" w:rsidP="00E128F1">
            <w:pPr>
              <w:rPr>
                <w:sz w:val="10"/>
                <w:szCs w:val="10"/>
              </w:rPr>
            </w:pPr>
          </w:p>
        </w:tc>
        <w:tc>
          <w:tcPr>
            <w:tcW w:w="1842" w:type="dxa"/>
          </w:tcPr>
          <w:p w:rsidR="001A09D1" w:rsidRPr="00CF60DD" w:rsidRDefault="001A09D1" w:rsidP="00E128F1">
            <w:pPr>
              <w:rPr>
                <w:sz w:val="10"/>
                <w:szCs w:val="10"/>
              </w:rPr>
            </w:pPr>
          </w:p>
          <w:p w:rsidR="001A09D1" w:rsidRPr="00CF60DD" w:rsidRDefault="001A09D1" w:rsidP="00E128F1">
            <w:pPr>
              <w:jc w:val="center"/>
            </w:pPr>
            <w:r w:rsidRPr="00CF60DD">
              <w:t>2015 г.</w:t>
            </w:r>
          </w:p>
          <w:p w:rsidR="001A09D1" w:rsidRPr="00CF60DD" w:rsidRDefault="001A09D1" w:rsidP="00E128F1">
            <w:pPr>
              <w:jc w:val="center"/>
              <w:rPr>
                <w:sz w:val="10"/>
                <w:szCs w:val="10"/>
              </w:rPr>
            </w:pPr>
          </w:p>
        </w:tc>
      </w:tr>
    </w:tbl>
    <w:p w:rsidR="001A09D1" w:rsidRPr="00CF60DD" w:rsidRDefault="001A09D1" w:rsidP="001A09D1">
      <w:pPr>
        <w:spacing w:before="240"/>
        <w:jc w:val="center"/>
      </w:pPr>
      <w:r w:rsidRPr="00CF60DD">
        <w:t>НАГРАДЫ ГУБЕРНАТОРА АРХАНГЕЛЬСКОЙ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1809"/>
        <w:gridCol w:w="1996"/>
        <w:gridCol w:w="2992"/>
      </w:tblGrid>
      <w:tr w:rsidR="001A09D1" w:rsidRPr="00CF60DD" w:rsidTr="00E128F1">
        <w:trPr>
          <w:cantSplit/>
          <w:trHeight w:val="195"/>
        </w:trPr>
        <w:tc>
          <w:tcPr>
            <w:tcW w:w="2842" w:type="dxa"/>
            <w:vMerge w:val="restart"/>
          </w:tcPr>
          <w:p w:rsidR="001A09D1" w:rsidRPr="00CF60DD" w:rsidRDefault="001A09D1" w:rsidP="00E128F1">
            <w:pPr>
              <w:jc w:val="center"/>
              <w:rPr>
                <w:bCs/>
              </w:rPr>
            </w:pPr>
          </w:p>
          <w:p w:rsidR="001A09D1" w:rsidRPr="00CF60DD" w:rsidRDefault="001A09D1" w:rsidP="00E128F1">
            <w:pPr>
              <w:jc w:val="center"/>
              <w:rPr>
                <w:sz w:val="20"/>
              </w:rPr>
            </w:pPr>
            <w:r w:rsidRPr="00CF60DD">
              <w:rPr>
                <w:bCs/>
              </w:rPr>
              <w:t>Награды</w:t>
            </w:r>
          </w:p>
        </w:tc>
        <w:tc>
          <w:tcPr>
            <w:tcW w:w="6797" w:type="dxa"/>
            <w:gridSpan w:val="3"/>
          </w:tcPr>
          <w:p w:rsidR="001A09D1" w:rsidRPr="00CF60DD" w:rsidRDefault="001A09D1" w:rsidP="00E128F1">
            <w:pPr>
              <w:keepNext/>
              <w:jc w:val="center"/>
              <w:outlineLvl w:val="3"/>
              <w:rPr>
                <w:bCs/>
              </w:rPr>
            </w:pPr>
            <w:r w:rsidRPr="00CF60DD">
              <w:rPr>
                <w:bCs/>
              </w:rPr>
              <w:t>Количество награжденных работников в отрасли:</w:t>
            </w:r>
          </w:p>
          <w:p w:rsidR="001A09D1" w:rsidRPr="00CF60DD" w:rsidRDefault="001A09D1" w:rsidP="00E128F1">
            <w:pPr>
              <w:keepNext/>
              <w:jc w:val="center"/>
              <w:outlineLvl w:val="3"/>
              <w:rPr>
                <w:bCs/>
                <w:sz w:val="16"/>
                <w:szCs w:val="16"/>
              </w:rPr>
            </w:pPr>
          </w:p>
        </w:tc>
      </w:tr>
      <w:tr w:rsidR="001A09D1" w:rsidRPr="00CF60DD" w:rsidTr="00E128F1">
        <w:trPr>
          <w:cantSplit/>
          <w:trHeight w:val="255"/>
        </w:trPr>
        <w:tc>
          <w:tcPr>
            <w:tcW w:w="2842" w:type="dxa"/>
            <w:vMerge/>
          </w:tcPr>
          <w:p w:rsidR="001A09D1" w:rsidRPr="00CF60DD" w:rsidRDefault="001A09D1" w:rsidP="00E128F1">
            <w:pPr>
              <w:jc w:val="center"/>
              <w:rPr>
                <w:bCs/>
                <w:sz w:val="20"/>
              </w:rPr>
            </w:pPr>
          </w:p>
        </w:tc>
        <w:tc>
          <w:tcPr>
            <w:tcW w:w="1809" w:type="dxa"/>
          </w:tcPr>
          <w:p w:rsidR="001A09D1" w:rsidRPr="00CF60DD" w:rsidRDefault="001A09D1" w:rsidP="00E128F1">
            <w:pPr>
              <w:jc w:val="center"/>
              <w:rPr>
                <w:bCs/>
              </w:rPr>
            </w:pPr>
            <w:r w:rsidRPr="00CF60DD">
              <w:rPr>
                <w:bCs/>
              </w:rPr>
              <w:t>на 01.01.2022 г.</w:t>
            </w:r>
          </w:p>
          <w:p w:rsidR="001A09D1" w:rsidRPr="00CF60DD" w:rsidRDefault="001A09D1" w:rsidP="00E128F1">
            <w:pPr>
              <w:jc w:val="center"/>
              <w:rPr>
                <w:bCs/>
              </w:rPr>
            </w:pPr>
          </w:p>
        </w:tc>
        <w:tc>
          <w:tcPr>
            <w:tcW w:w="1996" w:type="dxa"/>
          </w:tcPr>
          <w:p w:rsidR="001A09D1" w:rsidRPr="00CF60DD" w:rsidRDefault="001A09D1" w:rsidP="00E128F1">
            <w:pPr>
              <w:jc w:val="center"/>
              <w:rPr>
                <w:bCs/>
              </w:rPr>
            </w:pPr>
            <w:r w:rsidRPr="00CF60DD">
              <w:rPr>
                <w:bCs/>
              </w:rPr>
              <w:t>2022 год</w:t>
            </w:r>
          </w:p>
        </w:tc>
        <w:tc>
          <w:tcPr>
            <w:tcW w:w="2992" w:type="dxa"/>
          </w:tcPr>
          <w:p w:rsidR="001A09D1" w:rsidRPr="00CF60DD" w:rsidRDefault="001A09D1" w:rsidP="00E128F1">
            <w:pPr>
              <w:jc w:val="center"/>
              <w:rPr>
                <w:bCs/>
              </w:rPr>
            </w:pPr>
            <w:r w:rsidRPr="00CF60DD">
              <w:rPr>
                <w:bCs/>
              </w:rPr>
              <w:t>2023 год</w:t>
            </w:r>
          </w:p>
        </w:tc>
      </w:tr>
      <w:tr w:rsidR="001A09D1" w:rsidRPr="00CF60DD" w:rsidTr="00E128F1">
        <w:trPr>
          <w:trHeight w:val="1395"/>
        </w:trPr>
        <w:tc>
          <w:tcPr>
            <w:tcW w:w="2842" w:type="dxa"/>
          </w:tcPr>
          <w:p w:rsidR="001A09D1" w:rsidRPr="00CF60DD" w:rsidRDefault="001A09D1" w:rsidP="00E128F1">
            <w:r w:rsidRPr="00CF60DD">
              <w:lastRenderedPageBreak/>
              <w:t>Почетная грамота Губернатора Архангельской области с вручением нагрудного знака</w:t>
            </w:r>
          </w:p>
        </w:tc>
        <w:tc>
          <w:tcPr>
            <w:tcW w:w="1809" w:type="dxa"/>
            <w:vAlign w:val="center"/>
          </w:tcPr>
          <w:p w:rsidR="001A09D1" w:rsidRPr="00CF60DD" w:rsidRDefault="001A09D1" w:rsidP="00E128F1">
            <w:pPr>
              <w:jc w:val="center"/>
              <w:rPr>
                <w:bCs/>
              </w:rPr>
            </w:pPr>
            <w:r w:rsidRPr="00CF60DD">
              <w:rPr>
                <w:bCs/>
              </w:rPr>
              <w:t>22 чел.</w:t>
            </w:r>
          </w:p>
        </w:tc>
        <w:tc>
          <w:tcPr>
            <w:tcW w:w="1996" w:type="dxa"/>
            <w:vAlign w:val="center"/>
          </w:tcPr>
          <w:p w:rsidR="001A09D1" w:rsidRPr="00CF60DD" w:rsidRDefault="001A09D1" w:rsidP="00E128F1">
            <w:pPr>
              <w:jc w:val="center"/>
              <w:rPr>
                <w:sz w:val="16"/>
                <w:szCs w:val="16"/>
              </w:rPr>
            </w:pPr>
            <w:r w:rsidRPr="00CF60DD">
              <w:t>6 чел.</w:t>
            </w:r>
          </w:p>
        </w:tc>
        <w:tc>
          <w:tcPr>
            <w:tcW w:w="2992" w:type="dxa"/>
            <w:vAlign w:val="center"/>
          </w:tcPr>
          <w:p w:rsidR="001A09D1" w:rsidRPr="00CF60DD" w:rsidRDefault="001A09D1" w:rsidP="00E128F1">
            <w:pPr>
              <w:jc w:val="center"/>
            </w:pPr>
            <w:r w:rsidRPr="00CF60DD">
              <w:t xml:space="preserve">18 чел. </w:t>
            </w:r>
            <w:r w:rsidRPr="00CF60DD">
              <w:rPr>
                <w:sz w:val="26"/>
                <w:szCs w:val="26"/>
              </w:rPr>
              <w:t>⃰</w:t>
            </w:r>
          </w:p>
        </w:tc>
      </w:tr>
      <w:tr w:rsidR="001A09D1" w:rsidRPr="00CF60DD" w:rsidTr="00E128F1">
        <w:trPr>
          <w:trHeight w:val="1845"/>
        </w:trPr>
        <w:tc>
          <w:tcPr>
            <w:tcW w:w="9639" w:type="dxa"/>
            <w:gridSpan w:val="4"/>
          </w:tcPr>
          <w:p w:rsidR="001A09D1" w:rsidRPr="00CF60DD" w:rsidRDefault="001A09D1" w:rsidP="00E128F1">
            <w:pPr>
              <w:jc w:val="both"/>
            </w:pPr>
            <w:r w:rsidRPr="00CF60DD">
              <w:rPr>
                <w:sz w:val="26"/>
                <w:szCs w:val="26"/>
              </w:rPr>
              <w:t xml:space="preserve">⃰ </w:t>
            </w:r>
            <w:r w:rsidRPr="00CF60DD">
              <w:t>Шанина Е.В., учитель математики и физикифилиала «Едемская ООШ имени Розы Шаниной» МБОУ «Березницкая ОГ»; Вилачева М.В., учитель биологии и химии МБОУ «Бестужевская СОШ»; Илатовская И.А., учитель математики МБОУ «Бестужевская СОШ»; Хоменко Т.Н., учитель географии МБОУ «Дмитриевская СОШ»; Юрьева О.М., учитель начальных классов филиала «Михалевская НШ» МБОУ «Дмитриевская СОШ»; Дубовая Е.Я., учитель – логопед детского сада «Солнышко» СП МБОУ «Киземская СОШ»; Фомина Т.А., учитель русского языка и литературы МБОУ «Лойгинская СОШ»; Гладышева Г.С., учитель начальных классов МБОУ «Малодорская СОШ»; Ергина Н.В., учитель физики и математики МБОУ «Малодорская СОШ»; Кокорина Е.Б., учитель начальных классов МБОУ «Малодорская СОШ»; Кузнецова М.В., заместитель директора по УВР МБОУ «Малодорская СОШ»; Лазарева А.И., старший воспитатель «ЦППРК» СП МБОУ «ОСОШ №2»; Лапина В.В., учитель английского языка МБОУ «Синицкая ООШ»; Пеньевская И.И., методист МБОУ «Строевская СОШ»; Кункова В.В., учитель начальных классов МБОУ «Строевская СОШ»; Парфеньева Т.В., учитель биологии и географии МБОУ «Ульяновская СОШ»; Гневашева Л.А., заведующий детским садом «Колокольчик» СП МБОУ «Ульяновская СОШ»; Борисова И.В., учитель – логопед МБОУ «Начальная школа – детский сад М. Монтессори».</w:t>
            </w:r>
          </w:p>
          <w:p w:rsidR="001A09D1" w:rsidRPr="00CF60DD" w:rsidRDefault="001A09D1" w:rsidP="00E128F1">
            <w:pPr>
              <w:jc w:val="both"/>
              <w:rPr>
                <w:sz w:val="16"/>
                <w:szCs w:val="16"/>
              </w:rPr>
            </w:pPr>
          </w:p>
        </w:tc>
      </w:tr>
      <w:tr w:rsidR="001A09D1" w:rsidRPr="00CF60DD" w:rsidTr="00E128F1">
        <w:trPr>
          <w:trHeight w:val="940"/>
        </w:trPr>
        <w:tc>
          <w:tcPr>
            <w:tcW w:w="2842" w:type="dxa"/>
          </w:tcPr>
          <w:p w:rsidR="001A09D1" w:rsidRPr="00CF60DD" w:rsidRDefault="001A09D1" w:rsidP="00E128F1">
            <w:r w:rsidRPr="00CF60DD">
              <w:t>Благодарность Губернатора Архангельской области</w:t>
            </w:r>
          </w:p>
        </w:tc>
        <w:tc>
          <w:tcPr>
            <w:tcW w:w="1809" w:type="dxa"/>
            <w:vAlign w:val="center"/>
          </w:tcPr>
          <w:p w:rsidR="001A09D1" w:rsidRPr="00CF60DD" w:rsidRDefault="001A09D1" w:rsidP="00E128F1">
            <w:pPr>
              <w:jc w:val="center"/>
              <w:rPr>
                <w:bCs/>
              </w:rPr>
            </w:pPr>
            <w:r w:rsidRPr="00CF60DD">
              <w:t>3 чел.</w:t>
            </w:r>
          </w:p>
        </w:tc>
        <w:tc>
          <w:tcPr>
            <w:tcW w:w="1996" w:type="dxa"/>
            <w:vAlign w:val="center"/>
          </w:tcPr>
          <w:p w:rsidR="001A09D1" w:rsidRPr="00CF60DD" w:rsidRDefault="001A09D1" w:rsidP="00E128F1">
            <w:pPr>
              <w:jc w:val="center"/>
            </w:pPr>
            <w:r w:rsidRPr="00CF60DD">
              <w:t>2 чел.</w:t>
            </w:r>
          </w:p>
        </w:tc>
        <w:tc>
          <w:tcPr>
            <w:tcW w:w="2992" w:type="dxa"/>
            <w:vAlign w:val="center"/>
          </w:tcPr>
          <w:p w:rsidR="001A09D1" w:rsidRPr="00CF60DD" w:rsidRDefault="001A09D1" w:rsidP="00E128F1">
            <w:pPr>
              <w:jc w:val="center"/>
              <w:rPr>
                <w:sz w:val="16"/>
                <w:szCs w:val="16"/>
              </w:rPr>
            </w:pPr>
            <w:r w:rsidRPr="00CF60DD">
              <w:t xml:space="preserve">3 чел. </w:t>
            </w:r>
            <w:r w:rsidRPr="00CF60DD">
              <w:rPr>
                <w:sz w:val="26"/>
                <w:szCs w:val="26"/>
              </w:rPr>
              <w:t>⃰</w:t>
            </w:r>
          </w:p>
        </w:tc>
      </w:tr>
      <w:tr w:rsidR="001A09D1" w:rsidRPr="00CF60DD" w:rsidTr="00E128F1">
        <w:trPr>
          <w:trHeight w:val="450"/>
        </w:trPr>
        <w:tc>
          <w:tcPr>
            <w:tcW w:w="9639" w:type="dxa"/>
            <w:gridSpan w:val="4"/>
          </w:tcPr>
          <w:p w:rsidR="001A09D1" w:rsidRPr="00CF60DD" w:rsidRDefault="001A09D1" w:rsidP="00E128F1">
            <w:pPr>
              <w:jc w:val="both"/>
            </w:pPr>
            <w:r w:rsidRPr="00CF60DD">
              <w:rPr>
                <w:sz w:val="26"/>
                <w:szCs w:val="26"/>
              </w:rPr>
              <w:t xml:space="preserve">⃰  </w:t>
            </w:r>
            <w:r w:rsidRPr="00CF60DD">
              <w:t xml:space="preserve">Ржавитин А.А., учитель информатики МБОУ «ОСОШ №2»; Смирнова С.Н., педагог – организатор МБОУ «Киземская СОШ»;Михайловская Н.В., учитель математики МБОУ «Ульяновская СОШ». </w:t>
            </w:r>
          </w:p>
          <w:p w:rsidR="001A09D1" w:rsidRPr="00CF60DD" w:rsidRDefault="001A09D1" w:rsidP="00E128F1">
            <w:pPr>
              <w:jc w:val="both"/>
            </w:pPr>
          </w:p>
        </w:tc>
      </w:tr>
    </w:tbl>
    <w:p w:rsidR="001A09D1" w:rsidRPr="00CF60DD" w:rsidRDefault="001A09D1" w:rsidP="001A09D1"/>
    <w:p w:rsidR="001A09D1" w:rsidRPr="00CF60DD" w:rsidRDefault="001A09D1" w:rsidP="001A09D1">
      <w:pPr>
        <w:jc w:val="center"/>
      </w:pPr>
      <w:r w:rsidRPr="00CF60DD">
        <w:t xml:space="preserve">ОТРАСЛЕВЫЕ НАГРАДЫ МИНИСТЕРСТВА ОБРАЗОВАНИЯ </w:t>
      </w:r>
    </w:p>
    <w:p w:rsidR="001A09D1" w:rsidRPr="00CF60DD" w:rsidRDefault="001A09D1" w:rsidP="001A09D1">
      <w:pPr>
        <w:jc w:val="center"/>
      </w:pPr>
      <w:r w:rsidRPr="00CF60DD">
        <w:t>АРХАНГЕЛЬСКОЙ ОБЛАСТИ:</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8"/>
        <w:gridCol w:w="1566"/>
        <w:gridCol w:w="1567"/>
      </w:tblGrid>
      <w:tr w:rsidR="001A09D1" w:rsidRPr="00CF60DD" w:rsidTr="00E128F1">
        <w:trPr>
          <w:cantSplit/>
          <w:trHeight w:val="195"/>
        </w:trPr>
        <w:tc>
          <w:tcPr>
            <w:tcW w:w="4820" w:type="dxa"/>
            <w:vMerge w:val="restart"/>
            <w:vAlign w:val="center"/>
          </w:tcPr>
          <w:p w:rsidR="001A09D1" w:rsidRPr="00CF60DD" w:rsidRDefault="001A09D1" w:rsidP="00E128F1">
            <w:pPr>
              <w:jc w:val="center"/>
              <w:rPr>
                <w:sz w:val="20"/>
              </w:rPr>
            </w:pPr>
            <w:r w:rsidRPr="00CF60DD">
              <w:rPr>
                <w:bCs/>
              </w:rPr>
              <w:t>Награды</w:t>
            </w:r>
          </w:p>
        </w:tc>
        <w:tc>
          <w:tcPr>
            <w:tcW w:w="4841" w:type="dxa"/>
            <w:gridSpan w:val="3"/>
          </w:tcPr>
          <w:p w:rsidR="001A09D1" w:rsidRPr="00CF60DD" w:rsidRDefault="001A09D1" w:rsidP="00E128F1">
            <w:pPr>
              <w:keepNext/>
              <w:jc w:val="center"/>
              <w:outlineLvl w:val="3"/>
              <w:rPr>
                <w:bCs/>
                <w:sz w:val="16"/>
                <w:szCs w:val="16"/>
              </w:rPr>
            </w:pPr>
            <w:r w:rsidRPr="00CF60DD">
              <w:rPr>
                <w:bCs/>
              </w:rPr>
              <w:t>Количество награжденных работников в отрасли:</w:t>
            </w:r>
          </w:p>
        </w:tc>
      </w:tr>
      <w:tr w:rsidR="001A09D1" w:rsidRPr="00CF60DD" w:rsidTr="00E128F1">
        <w:trPr>
          <w:trHeight w:val="255"/>
        </w:trPr>
        <w:tc>
          <w:tcPr>
            <w:tcW w:w="4820" w:type="dxa"/>
            <w:vMerge/>
          </w:tcPr>
          <w:p w:rsidR="001A09D1" w:rsidRPr="00CF60DD" w:rsidRDefault="001A09D1" w:rsidP="00E128F1">
            <w:pPr>
              <w:jc w:val="center"/>
              <w:rPr>
                <w:bCs/>
                <w:sz w:val="20"/>
              </w:rPr>
            </w:pPr>
          </w:p>
        </w:tc>
        <w:tc>
          <w:tcPr>
            <w:tcW w:w="1708" w:type="dxa"/>
            <w:vAlign w:val="center"/>
          </w:tcPr>
          <w:p w:rsidR="001A09D1" w:rsidRPr="00CF60DD" w:rsidRDefault="001A09D1" w:rsidP="00E128F1">
            <w:pPr>
              <w:jc w:val="center"/>
              <w:rPr>
                <w:bCs/>
              </w:rPr>
            </w:pPr>
            <w:r w:rsidRPr="00CF60DD">
              <w:rPr>
                <w:bCs/>
              </w:rPr>
              <w:t>на 01.01.2022 г.</w:t>
            </w:r>
          </w:p>
          <w:p w:rsidR="001A09D1" w:rsidRPr="00CF60DD" w:rsidRDefault="001A09D1" w:rsidP="00E128F1">
            <w:pPr>
              <w:jc w:val="center"/>
              <w:rPr>
                <w:bCs/>
              </w:rPr>
            </w:pPr>
          </w:p>
        </w:tc>
        <w:tc>
          <w:tcPr>
            <w:tcW w:w="1566" w:type="dxa"/>
            <w:vAlign w:val="center"/>
          </w:tcPr>
          <w:p w:rsidR="001A09D1" w:rsidRPr="00CF60DD" w:rsidRDefault="001A09D1" w:rsidP="00E128F1">
            <w:pPr>
              <w:jc w:val="center"/>
              <w:rPr>
                <w:bCs/>
              </w:rPr>
            </w:pPr>
            <w:r w:rsidRPr="00CF60DD">
              <w:rPr>
                <w:bCs/>
              </w:rPr>
              <w:t>2022 год</w:t>
            </w:r>
          </w:p>
        </w:tc>
        <w:tc>
          <w:tcPr>
            <w:tcW w:w="1567" w:type="dxa"/>
            <w:vAlign w:val="center"/>
          </w:tcPr>
          <w:p w:rsidR="001A09D1" w:rsidRPr="00CF60DD" w:rsidRDefault="001A09D1" w:rsidP="00E128F1">
            <w:pPr>
              <w:jc w:val="center"/>
              <w:rPr>
                <w:bCs/>
              </w:rPr>
            </w:pPr>
            <w:r w:rsidRPr="00CF60DD">
              <w:rPr>
                <w:bCs/>
              </w:rPr>
              <w:t>2023 год</w:t>
            </w:r>
          </w:p>
        </w:tc>
      </w:tr>
      <w:tr w:rsidR="001A09D1" w:rsidRPr="00CF60DD" w:rsidTr="00E128F1">
        <w:trPr>
          <w:trHeight w:val="585"/>
        </w:trPr>
        <w:tc>
          <w:tcPr>
            <w:tcW w:w="4820" w:type="dxa"/>
          </w:tcPr>
          <w:p w:rsidR="001A09D1" w:rsidRPr="00CF60DD" w:rsidRDefault="001A09D1" w:rsidP="00E128F1">
            <w:r w:rsidRPr="00CF60DD">
              <w:t>Почетная грамота министерства образования Архангельской области (с 2010 года)</w:t>
            </w:r>
          </w:p>
          <w:p w:rsidR="001A09D1" w:rsidRPr="00CF60DD" w:rsidRDefault="001A09D1" w:rsidP="00E128F1">
            <w:pPr>
              <w:rPr>
                <w:sz w:val="16"/>
                <w:szCs w:val="16"/>
              </w:rPr>
            </w:pPr>
          </w:p>
        </w:tc>
        <w:tc>
          <w:tcPr>
            <w:tcW w:w="1708" w:type="dxa"/>
            <w:vAlign w:val="center"/>
          </w:tcPr>
          <w:p w:rsidR="001A09D1" w:rsidRPr="00CF60DD" w:rsidRDefault="001A09D1" w:rsidP="00E128F1">
            <w:pPr>
              <w:jc w:val="center"/>
              <w:rPr>
                <w:bCs/>
              </w:rPr>
            </w:pPr>
            <w:r w:rsidRPr="00CF60DD">
              <w:rPr>
                <w:bCs/>
              </w:rPr>
              <w:t>179 чел.</w:t>
            </w:r>
          </w:p>
        </w:tc>
        <w:tc>
          <w:tcPr>
            <w:tcW w:w="1566" w:type="dxa"/>
            <w:vAlign w:val="center"/>
          </w:tcPr>
          <w:p w:rsidR="001A09D1" w:rsidRPr="00CF60DD" w:rsidRDefault="001A09D1" w:rsidP="00E128F1">
            <w:pPr>
              <w:jc w:val="center"/>
            </w:pPr>
            <w:r w:rsidRPr="00CF60DD">
              <w:t>30 чел.</w:t>
            </w:r>
          </w:p>
        </w:tc>
        <w:tc>
          <w:tcPr>
            <w:tcW w:w="1567" w:type="dxa"/>
            <w:vAlign w:val="center"/>
          </w:tcPr>
          <w:p w:rsidR="001A09D1" w:rsidRPr="00CF60DD" w:rsidRDefault="001A09D1" w:rsidP="00E128F1">
            <w:pPr>
              <w:jc w:val="center"/>
            </w:pPr>
            <w:r w:rsidRPr="00CF60DD">
              <w:t>42 чел.</w:t>
            </w:r>
          </w:p>
        </w:tc>
      </w:tr>
      <w:tr w:rsidR="001A09D1" w:rsidRPr="00CF60DD" w:rsidTr="00E128F1">
        <w:trPr>
          <w:trHeight w:val="360"/>
        </w:trPr>
        <w:tc>
          <w:tcPr>
            <w:tcW w:w="4820" w:type="dxa"/>
          </w:tcPr>
          <w:p w:rsidR="001A09D1" w:rsidRPr="00CF60DD" w:rsidRDefault="001A09D1" w:rsidP="00E128F1">
            <w:r w:rsidRPr="00CF60DD">
              <w:t>Благодарность министерства образования Архангельской области</w:t>
            </w:r>
          </w:p>
          <w:p w:rsidR="001A09D1" w:rsidRPr="00CF60DD" w:rsidRDefault="001A09D1" w:rsidP="00E128F1">
            <w:pPr>
              <w:rPr>
                <w:sz w:val="16"/>
                <w:szCs w:val="16"/>
              </w:rPr>
            </w:pPr>
          </w:p>
        </w:tc>
        <w:tc>
          <w:tcPr>
            <w:tcW w:w="1708" w:type="dxa"/>
            <w:vAlign w:val="center"/>
          </w:tcPr>
          <w:p w:rsidR="001A09D1" w:rsidRPr="00CF60DD" w:rsidRDefault="001A09D1" w:rsidP="00E128F1">
            <w:pPr>
              <w:jc w:val="center"/>
              <w:rPr>
                <w:bCs/>
              </w:rPr>
            </w:pPr>
            <w:r w:rsidRPr="00CF60DD">
              <w:rPr>
                <w:bCs/>
              </w:rPr>
              <w:t>18 чел.</w:t>
            </w:r>
          </w:p>
        </w:tc>
        <w:tc>
          <w:tcPr>
            <w:tcW w:w="1566" w:type="dxa"/>
            <w:vAlign w:val="center"/>
          </w:tcPr>
          <w:p w:rsidR="001A09D1" w:rsidRPr="00CF60DD" w:rsidRDefault="001A09D1" w:rsidP="00E128F1">
            <w:pPr>
              <w:jc w:val="center"/>
            </w:pPr>
            <w:r w:rsidRPr="00CF60DD">
              <w:t>--</w:t>
            </w:r>
          </w:p>
        </w:tc>
        <w:tc>
          <w:tcPr>
            <w:tcW w:w="1567" w:type="dxa"/>
            <w:vAlign w:val="center"/>
          </w:tcPr>
          <w:p w:rsidR="001A09D1" w:rsidRPr="00CF60DD" w:rsidRDefault="001A09D1" w:rsidP="00E128F1">
            <w:pPr>
              <w:jc w:val="center"/>
            </w:pPr>
            <w:r w:rsidRPr="00CF60DD">
              <w:t>13 чел.</w:t>
            </w:r>
          </w:p>
        </w:tc>
      </w:tr>
    </w:tbl>
    <w:p w:rsidR="001A09D1" w:rsidRDefault="001A09D1" w:rsidP="001A09D1"/>
    <w:p w:rsidR="00BB63FC" w:rsidRPr="00CF60DD" w:rsidRDefault="00A504BA" w:rsidP="001A09D1">
      <w:pPr>
        <w:jc w:val="center"/>
        <w:rPr>
          <w:b/>
          <w:bCs/>
          <w:kern w:val="32"/>
        </w:rPr>
      </w:pPr>
      <w:r w:rsidRPr="00CF60DD">
        <w:rPr>
          <w:b/>
          <w:bCs/>
          <w:kern w:val="32"/>
        </w:rPr>
        <w:t>21.</w:t>
      </w:r>
      <w:r w:rsidR="001A09D1" w:rsidRPr="00CF60DD">
        <w:rPr>
          <w:b/>
          <w:bCs/>
          <w:kern w:val="32"/>
        </w:rPr>
        <w:t>9</w:t>
      </w:r>
      <w:r w:rsidRPr="00CF60DD">
        <w:rPr>
          <w:b/>
          <w:bCs/>
          <w:kern w:val="32"/>
        </w:rPr>
        <w:t xml:space="preserve">. </w:t>
      </w:r>
      <w:r w:rsidR="00BB63FC" w:rsidRPr="00CF60DD">
        <w:rPr>
          <w:b/>
          <w:bCs/>
          <w:kern w:val="32"/>
        </w:rPr>
        <w:t>Кадры образовательных учреждений</w:t>
      </w:r>
    </w:p>
    <w:p w:rsidR="001A09D1" w:rsidRDefault="001A09D1" w:rsidP="001A09D1">
      <w:pPr>
        <w:jc w:val="center"/>
        <w:rPr>
          <w:b/>
          <w:bCs/>
          <w:kern w:val="32"/>
          <w:highlight w:val="yellow"/>
        </w:rPr>
      </w:pPr>
    </w:p>
    <w:p w:rsidR="001A09D1" w:rsidRPr="001A09D1" w:rsidRDefault="001A09D1" w:rsidP="001A09D1">
      <w:pPr>
        <w:jc w:val="both"/>
      </w:pPr>
      <w:r w:rsidRPr="001A09D1">
        <w:t>Уровень квалификации педагогических работников муниципальной системы образования на 31.12.2023 года: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9"/>
        <w:gridCol w:w="1768"/>
        <w:gridCol w:w="1957"/>
        <w:gridCol w:w="1769"/>
        <w:gridCol w:w="1526"/>
      </w:tblGrid>
      <w:tr w:rsidR="001A09D1" w:rsidRPr="00CF60DD" w:rsidTr="00E128F1">
        <w:trPr>
          <w:trHeight w:val="737"/>
        </w:trPr>
        <w:tc>
          <w:tcPr>
            <w:tcW w:w="2625" w:type="dxa"/>
            <w:tcBorders>
              <w:top w:val="single" w:sz="4" w:space="0" w:color="000000"/>
              <w:left w:val="single" w:sz="4" w:space="0" w:color="000000"/>
              <w:bottom w:val="single" w:sz="4" w:space="0" w:color="auto"/>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p>
        </w:tc>
        <w:tc>
          <w:tcPr>
            <w:tcW w:w="1771" w:type="dxa"/>
            <w:tcBorders>
              <w:top w:val="single" w:sz="4" w:space="0" w:color="000000"/>
              <w:left w:val="single" w:sz="4" w:space="0" w:color="000000"/>
              <w:bottom w:val="single" w:sz="4" w:space="0" w:color="auto"/>
              <w:right w:val="single" w:sz="4" w:space="0" w:color="000000"/>
            </w:tcBorders>
            <w:shd w:val="clear" w:color="auto" w:fill="auto"/>
            <w:hideMark/>
          </w:tcPr>
          <w:p w:rsidR="001A09D1" w:rsidRPr="00CF60DD" w:rsidRDefault="001A09D1" w:rsidP="00E128F1">
            <w:pPr>
              <w:tabs>
                <w:tab w:val="left" w:pos="567"/>
              </w:tabs>
              <w:contextualSpacing/>
              <w:jc w:val="center"/>
              <w:rPr>
                <w:rFonts w:eastAsia="Calibri"/>
              </w:rPr>
            </w:pPr>
            <w:r w:rsidRPr="00CF60DD">
              <w:rPr>
                <w:rFonts w:eastAsia="Calibri"/>
              </w:rPr>
              <w:t>Общеобразо</w:t>
            </w:r>
          </w:p>
          <w:p w:rsidR="001A09D1" w:rsidRPr="00CF60DD" w:rsidRDefault="001A09D1" w:rsidP="00E128F1">
            <w:pPr>
              <w:tabs>
                <w:tab w:val="left" w:pos="567"/>
              </w:tabs>
              <w:contextualSpacing/>
              <w:jc w:val="center"/>
              <w:rPr>
                <w:rFonts w:eastAsia="Calibri"/>
              </w:rPr>
            </w:pPr>
            <w:r w:rsidRPr="00CF60DD">
              <w:rPr>
                <w:rFonts w:eastAsia="Calibri"/>
              </w:rPr>
              <w:t>вательные организации</w:t>
            </w:r>
          </w:p>
        </w:tc>
        <w:tc>
          <w:tcPr>
            <w:tcW w:w="1938" w:type="dxa"/>
            <w:tcBorders>
              <w:top w:val="single" w:sz="4" w:space="0" w:color="000000"/>
              <w:left w:val="single" w:sz="4" w:space="0" w:color="000000"/>
              <w:bottom w:val="single" w:sz="4" w:space="0" w:color="auto"/>
              <w:right w:val="single" w:sz="4" w:space="0" w:color="000000"/>
            </w:tcBorders>
            <w:shd w:val="clear" w:color="auto" w:fill="auto"/>
            <w:hideMark/>
          </w:tcPr>
          <w:p w:rsidR="001A09D1" w:rsidRPr="00CF60DD" w:rsidRDefault="001A09D1" w:rsidP="00E128F1">
            <w:pPr>
              <w:tabs>
                <w:tab w:val="left" w:pos="567"/>
              </w:tabs>
              <w:contextualSpacing/>
              <w:jc w:val="center"/>
              <w:rPr>
                <w:rFonts w:eastAsia="Calibri"/>
              </w:rPr>
            </w:pPr>
            <w:r w:rsidRPr="00CF60DD">
              <w:rPr>
                <w:rFonts w:eastAsia="Calibri"/>
              </w:rPr>
              <w:t>Дошкольные образовательные учреждения</w:t>
            </w:r>
          </w:p>
        </w:tc>
        <w:tc>
          <w:tcPr>
            <w:tcW w:w="1772" w:type="dxa"/>
            <w:tcBorders>
              <w:top w:val="single" w:sz="4" w:space="0" w:color="000000"/>
              <w:left w:val="single" w:sz="4" w:space="0" w:color="000000"/>
              <w:bottom w:val="single" w:sz="4" w:space="0" w:color="auto"/>
              <w:right w:val="single" w:sz="4" w:space="0" w:color="000000"/>
            </w:tcBorders>
            <w:shd w:val="clear" w:color="auto" w:fill="auto"/>
            <w:hideMark/>
          </w:tcPr>
          <w:p w:rsidR="001A09D1" w:rsidRPr="00CF60DD" w:rsidRDefault="001A09D1" w:rsidP="00E128F1">
            <w:pPr>
              <w:tabs>
                <w:tab w:val="left" w:pos="567"/>
              </w:tabs>
              <w:contextualSpacing/>
              <w:jc w:val="center"/>
              <w:rPr>
                <w:rFonts w:eastAsia="Calibri"/>
              </w:rPr>
            </w:pPr>
            <w:r w:rsidRPr="00CF60DD">
              <w:rPr>
                <w:rFonts w:eastAsia="Calibri"/>
              </w:rPr>
              <w:t>Учреждения дополнитель</w:t>
            </w:r>
          </w:p>
          <w:p w:rsidR="001A09D1" w:rsidRPr="00CF60DD" w:rsidRDefault="001A09D1" w:rsidP="00E128F1">
            <w:pPr>
              <w:tabs>
                <w:tab w:val="left" w:pos="567"/>
              </w:tabs>
              <w:contextualSpacing/>
              <w:jc w:val="center"/>
              <w:rPr>
                <w:rFonts w:eastAsia="Calibri"/>
              </w:rPr>
            </w:pPr>
            <w:r w:rsidRPr="00CF60DD">
              <w:rPr>
                <w:rFonts w:eastAsia="Calibri"/>
              </w:rPr>
              <w:t>ного образования</w:t>
            </w:r>
          </w:p>
        </w:tc>
        <w:tc>
          <w:tcPr>
            <w:tcW w:w="1533" w:type="dxa"/>
            <w:tcBorders>
              <w:top w:val="single" w:sz="4" w:space="0" w:color="000000"/>
              <w:left w:val="single" w:sz="4" w:space="0" w:color="000000"/>
              <w:bottom w:val="single" w:sz="4" w:space="0" w:color="auto"/>
              <w:right w:val="single" w:sz="4" w:space="0" w:color="000000"/>
            </w:tcBorders>
            <w:shd w:val="clear" w:color="auto" w:fill="auto"/>
            <w:hideMark/>
          </w:tcPr>
          <w:p w:rsidR="001A09D1" w:rsidRPr="00CF60DD" w:rsidRDefault="001A09D1" w:rsidP="00E128F1">
            <w:pPr>
              <w:tabs>
                <w:tab w:val="left" w:pos="567"/>
              </w:tabs>
              <w:contextualSpacing/>
              <w:jc w:val="center"/>
              <w:rPr>
                <w:rFonts w:eastAsia="Calibri"/>
              </w:rPr>
            </w:pPr>
            <w:r w:rsidRPr="00CF60DD">
              <w:rPr>
                <w:rFonts w:eastAsia="Calibri"/>
              </w:rPr>
              <w:t>ВСЕГО</w:t>
            </w:r>
          </w:p>
        </w:tc>
      </w:tr>
      <w:tr w:rsidR="001A09D1" w:rsidRPr="00CF60DD" w:rsidTr="00E128F1">
        <w:trPr>
          <w:trHeight w:val="360"/>
        </w:trPr>
        <w:tc>
          <w:tcPr>
            <w:tcW w:w="2625" w:type="dxa"/>
            <w:tcBorders>
              <w:top w:val="single" w:sz="4" w:space="0" w:color="auto"/>
              <w:left w:val="single" w:sz="4" w:space="0" w:color="000000"/>
              <w:bottom w:val="single" w:sz="4" w:space="0" w:color="000000"/>
              <w:right w:val="single" w:sz="4" w:space="0" w:color="000000"/>
            </w:tcBorders>
            <w:shd w:val="clear" w:color="auto" w:fill="auto"/>
            <w:hideMark/>
          </w:tcPr>
          <w:p w:rsidR="001A09D1" w:rsidRPr="00CF60DD" w:rsidRDefault="001A09D1" w:rsidP="00E128F1">
            <w:pPr>
              <w:tabs>
                <w:tab w:val="left" w:pos="567"/>
              </w:tabs>
              <w:contextualSpacing/>
              <w:rPr>
                <w:rFonts w:eastAsia="Calibri"/>
              </w:rPr>
            </w:pPr>
            <w:r w:rsidRPr="00CF60DD">
              <w:rPr>
                <w:rFonts w:eastAsia="Calibri"/>
              </w:rPr>
              <w:t>Количество педагогических работников</w:t>
            </w:r>
          </w:p>
        </w:tc>
        <w:tc>
          <w:tcPr>
            <w:tcW w:w="1771" w:type="dxa"/>
            <w:tcBorders>
              <w:top w:val="single" w:sz="4" w:space="0" w:color="auto"/>
              <w:left w:val="single" w:sz="4" w:space="0" w:color="000000"/>
              <w:bottom w:val="single" w:sz="4" w:space="0" w:color="000000"/>
              <w:right w:val="single" w:sz="4" w:space="0" w:color="000000"/>
            </w:tcBorders>
            <w:shd w:val="clear" w:color="auto" w:fill="auto"/>
          </w:tcPr>
          <w:p w:rsidR="001A09D1" w:rsidRPr="00CF60DD" w:rsidRDefault="001A09D1" w:rsidP="00E128F1">
            <w:pPr>
              <w:jc w:val="center"/>
              <w:rPr>
                <w:rFonts w:eastAsia="Calibri"/>
              </w:rPr>
            </w:pPr>
            <w:r w:rsidRPr="00CF60DD">
              <w:rPr>
                <w:rFonts w:eastAsia="Calibri"/>
              </w:rPr>
              <w:t>359 (61,3%)</w:t>
            </w:r>
          </w:p>
        </w:tc>
        <w:tc>
          <w:tcPr>
            <w:tcW w:w="1938" w:type="dxa"/>
            <w:tcBorders>
              <w:top w:val="single" w:sz="4" w:space="0" w:color="auto"/>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202 (34,5%)</w:t>
            </w:r>
          </w:p>
        </w:tc>
        <w:tc>
          <w:tcPr>
            <w:tcW w:w="1772" w:type="dxa"/>
            <w:tcBorders>
              <w:top w:val="single" w:sz="4" w:space="0" w:color="auto"/>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25 (4,2%)</w:t>
            </w:r>
          </w:p>
        </w:tc>
        <w:tc>
          <w:tcPr>
            <w:tcW w:w="1533" w:type="dxa"/>
            <w:tcBorders>
              <w:top w:val="single" w:sz="4" w:space="0" w:color="auto"/>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u w:val="single"/>
              </w:rPr>
            </w:pPr>
            <w:r w:rsidRPr="00CF60DD">
              <w:rPr>
                <w:rFonts w:eastAsia="Calibri"/>
                <w:u w:val="single"/>
              </w:rPr>
              <w:t>586</w:t>
            </w:r>
          </w:p>
        </w:tc>
      </w:tr>
      <w:tr w:rsidR="001A09D1" w:rsidRPr="00CF60DD" w:rsidTr="00E128F1">
        <w:tc>
          <w:tcPr>
            <w:tcW w:w="2625" w:type="dxa"/>
            <w:tcBorders>
              <w:top w:val="single" w:sz="4" w:space="0" w:color="000000"/>
              <w:left w:val="single" w:sz="4" w:space="0" w:color="000000"/>
              <w:bottom w:val="single" w:sz="4" w:space="0" w:color="000000"/>
              <w:right w:val="single" w:sz="4" w:space="0" w:color="000000"/>
            </w:tcBorders>
            <w:shd w:val="clear" w:color="auto" w:fill="auto"/>
            <w:hideMark/>
          </w:tcPr>
          <w:p w:rsidR="001A09D1" w:rsidRPr="00CF60DD" w:rsidRDefault="001A09D1" w:rsidP="00E128F1">
            <w:pPr>
              <w:tabs>
                <w:tab w:val="left" w:pos="567"/>
              </w:tabs>
              <w:contextualSpacing/>
              <w:rPr>
                <w:rFonts w:eastAsia="Calibri"/>
              </w:rPr>
            </w:pPr>
            <w:r w:rsidRPr="00CF60DD">
              <w:rPr>
                <w:rFonts w:eastAsia="Calibri"/>
              </w:rPr>
              <w:t>Высшая квалификационная категория (кол-во чел. / % от общего количества педагогов)</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93 / 15,9%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60 / 10,2%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4 / 0,7%</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157 / 26,8%</w:t>
            </w:r>
          </w:p>
        </w:tc>
      </w:tr>
      <w:tr w:rsidR="001A09D1" w:rsidRPr="00CF60DD" w:rsidTr="00E128F1">
        <w:tc>
          <w:tcPr>
            <w:tcW w:w="2625" w:type="dxa"/>
            <w:tcBorders>
              <w:top w:val="single" w:sz="4" w:space="0" w:color="000000"/>
              <w:left w:val="single" w:sz="4" w:space="0" w:color="000000"/>
              <w:bottom w:val="single" w:sz="4" w:space="0" w:color="000000"/>
              <w:right w:val="single" w:sz="4" w:space="0" w:color="000000"/>
            </w:tcBorders>
            <w:shd w:val="clear" w:color="auto" w:fill="auto"/>
            <w:hideMark/>
          </w:tcPr>
          <w:p w:rsidR="001A09D1" w:rsidRPr="00CF60DD" w:rsidRDefault="001A09D1" w:rsidP="00E128F1">
            <w:pPr>
              <w:tabs>
                <w:tab w:val="left" w:pos="567"/>
              </w:tabs>
              <w:contextualSpacing/>
              <w:rPr>
                <w:rFonts w:eastAsia="Calibri"/>
              </w:rPr>
            </w:pPr>
            <w:r w:rsidRPr="00CF60DD">
              <w:rPr>
                <w:rFonts w:eastAsia="Calibri"/>
              </w:rPr>
              <w:t>Первая квалификационная категория (кол-во чел. / % от общего количества педагогов)</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123 / 21%</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77 / 13,1%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3 / 0,5%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jc w:val="center"/>
              <w:rPr>
                <w:rFonts w:eastAsia="Calibri"/>
              </w:rPr>
            </w:pPr>
            <w:r w:rsidRPr="00CF60DD">
              <w:rPr>
                <w:rFonts w:eastAsia="Calibri"/>
              </w:rPr>
              <w:t>203 / 34,6%</w:t>
            </w:r>
          </w:p>
        </w:tc>
      </w:tr>
      <w:tr w:rsidR="001A09D1" w:rsidRPr="00CF60DD" w:rsidTr="00E128F1">
        <w:tc>
          <w:tcPr>
            <w:tcW w:w="2625" w:type="dxa"/>
            <w:tcBorders>
              <w:top w:val="single" w:sz="4" w:space="0" w:color="000000"/>
              <w:left w:val="single" w:sz="4" w:space="0" w:color="000000"/>
              <w:bottom w:val="single" w:sz="4" w:space="0" w:color="000000"/>
              <w:right w:val="single" w:sz="4" w:space="0" w:color="000000"/>
            </w:tcBorders>
            <w:shd w:val="clear" w:color="auto" w:fill="auto"/>
            <w:hideMark/>
          </w:tcPr>
          <w:p w:rsidR="001A09D1" w:rsidRPr="00CF60DD" w:rsidRDefault="001A09D1" w:rsidP="00E128F1">
            <w:pPr>
              <w:tabs>
                <w:tab w:val="left" w:pos="567"/>
              </w:tabs>
              <w:contextualSpacing/>
              <w:rPr>
                <w:rFonts w:eastAsia="Calibri"/>
              </w:rPr>
            </w:pPr>
            <w:r w:rsidRPr="00CF60DD">
              <w:rPr>
                <w:rFonts w:eastAsia="Calibri"/>
              </w:rPr>
              <w:t>Соответствие занимаемой должности (кол-во чел. / % от общего количества педагогов)</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56 / 9,5%</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21 / 3,6%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1 / 0,2%</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78 / 13,3%</w:t>
            </w:r>
          </w:p>
        </w:tc>
      </w:tr>
      <w:tr w:rsidR="001A09D1" w:rsidRPr="00CF60DD" w:rsidTr="00E128F1">
        <w:tc>
          <w:tcPr>
            <w:tcW w:w="2625" w:type="dxa"/>
            <w:tcBorders>
              <w:top w:val="single" w:sz="4" w:space="0" w:color="000000"/>
              <w:left w:val="single" w:sz="4" w:space="0" w:color="000000"/>
              <w:bottom w:val="single" w:sz="4" w:space="0" w:color="000000"/>
              <w:right w:val="single" w:sz="4" w:space="0" w:color="000000"/>
            </w:tcBorders>
            <w:shd w:val="clear" w:color="auto" w:fill="auto"/>
            <w:hideMark/>
          </w:tcPr>
          <w:p w:rsidR="001A09D1" w:rsidRPr="00CF60DD" w:rsidRDefault="001A09D1" w:rsidP="00E128F1">
            <w:pPr>
              <w:tabs>
                <w:tab w:val="left" w:pos="567"/>
              </w:tabs>
              <w:contextualSpacing/>
              <w:rPr>
                <w:rFonts w:eastAsia="Calibri"/>
              </w:rPr>
            </w:pPr>
            <w:r w:rsidRPr="00CF60DD">
              <w:rPr>
                <w:rFonts w:eastAsia="Calibri"/>
              </w:rPr>
              <w:t>Не аттестованы</w:t>
            </w:r>
          </w:p>
          <w:p w:rsidR="001A09D1" w:rsidRPr="00CF60DD" w:rsidRDefault="001A09D1" w:rsidP="00E128F1">
            <w:pPr>
              <w:tabs>
                <w:tab w:val="left" w:pos="567"/>
              </w:tabs>
              <w:contextualSpacing/>
              <w:rPr>
                <w:rFonts w:eastAsia="Calibri"/>
              </w:rPr>
            </w:pPr>
            <w:r w:rsidRPr="00CF60DD">
              <w:rPr>
                <w:rFonts w:eastAsia="Calibri"/>
              </w:rPr>
              <w:t>(кол-во чел. / % от общего количества педагогов)</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86 / 14,7%</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45 / 7,7%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tabs>
                <w:tab w:val="left" w:pos="567"/>
              </w:tabs>
              <w:contextualSpacing/>
              <w:jc w:val="center"/>
              <w:rPr>
                <w:rFonts w:eastAsia="Calibri"/>
              </w:rPr>
            </w:pPr>
            <w:r w:rsidRPr="00CF60DD">
              <w:rPr>
                <w:rFonts w:eastAsia="Calibri"/>
              </w:rPr>
              <w:t>17 / 2,9%</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1A09D1" w:rsidRPr="00CF60DD" w:rsidRDefault="001A09D1" w:rsidP="00E128F1">
            <w:pPr>
              <w:contextualSpacing/>
              <w:jc w:val="center"/>
              <w:rPr>
                <w:rFonts w:eastAsia="Calibri"/>
              </w:rPr>
            </w:pPr>
            <w:r w:rsidRPr="00CF60DD">
              <w:rPr>
                <w:rFonts w:eastAsia="Calibri"/>
              </w:rPr>
              <w:t>148 / 25,3%</w:t>
            </w:r>
          </w:p>
        </w:tc>
      </w:tr>
    </w:tbl>
    <w:p w:rsidR="001A09D1" w:rsidRPr="00C11F1A" w:rsidRDefault="001A09D1" w:rsidP="001A09D1">
      <w:pPr>
        <w:rPr>
          <w:sz w:val="28"/>
        </w:rPr>
      </w:pPr>
    </w:p>
    <w:p w:rsidR="001A09D1" w:rsidRPr="00CF60DD" w:rsidRDefault="001A09D1" w:rsidP="001A09D1">
      <w:pPr>
        <w:jc w:val="both"/>
      </w:pPr>
      <w:r w:rsidRPr="00CF60DD">
        <w:rPr>
          <w:bCs/>
          <w:spacing w:val="-2"/>
        </w:rPr>
        <w:t>Уровень образования педагогических работников муниципальной системы образования</w:t>
      </w:r>
      <w:r w:rsidRPr="00CF60DD">
        <w:t xml:space="preserve"> на 31.12.2023 года: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8"/>
        <w:gridCol w:w="2694"/>
        <w:gridCol w:w="2553"/>
        <w:gridCol w:w="2264"/>
      </w:tblGrid>
      <w:tr w:rsidR="001A09D1" w:rsidRPr="00CF60DD" w:rsidTr="00E128F1">
        <w:tc>
          <w:tcPr>
            <w:tcW w:w="2128" w:type="dxa"/>
            <w:tcBorders>
              <w:top w:val="single" w:sz="4" w:space="0" w:color="000000"/>
              <w:left w:val="single" w:sz="4" w:space="0" w:color="000000"/>
              <w:bottom w:val="single" w:sz="4" w:space="0" w:color="000000"/>
              <w:right w:val="single" w:sz="4" w:space="0" w:color="000000"/>
            </w:tcBorders>
          </w:tcPr>
          <w:p w:rsidR="001A09D1" w:rsidRPr="00CF60DD" w:rsidRDefault="001A09D1" w:rsidP="00E128F1">
            <w:pPr>
              <w:contextualSpacing/>
              <w:jc w:val="center"/>
              <w:rPr>
                <w:rFonts w:eastAsia="Calibri"/>
              </w:rPr>
            </w:pPr>
            <w:r w:rsidRPr="00CF60DD">
              <w:rPr>
                <w:rFonts w:eastAsia="Calibri"/>
              </w:rPr>
              <w:t>Количество педагогических работников</w:t>
            </w:r>
          </w:p>
          <w:p w:rsidR="001A09D1" w:rsidRPr="00CF60DD" w:rsidRDefault="001A09D1" w:rsidP="00E128F1">
            <w:pPr>
              <w:ind w:hanging="34"/>
              <w:contextualSpacing/>
              <w:jc w:val="center"/>
              <w:rPr>
                <w:rFonts w:eastAsia="Calibri"/>
              </w:rPr>
            </w:pPr>
          </w:p>
        </w:tc>
        <w:tc>
          <w:tcPr>
            <w:tcW w:w="2694" w:type="dxa"/>
            <w:tcBorders>
              <w:top w:val="single" w:sz="4" w:space="0" w:color="000000"/>
              <w:left w:val="single" w:sz="4" w:space="0" w:color="000000"/>
              <w:bottom w:val="single" w:sz="4" w:space="0" w:color="000000"/>
              <w:right w:val="single" w:sz="4" w:space="0" w:color="000000"/>
            </w:tcBorders>
            <w:hideMark/>
          </w:tcPr>
          <w:p w:rsidR="001A09D1" w:rsidRPr="00CF60DD" w:rsidRDefault="001A09D1" w:rsidP="00E128F1">
            <w:pPr>
              <w:contextualSpacing/>
              <w:jc w:val="center"/>
              <w:rPr>
                <w:rFonts w:eastAsia="Calibri"/>
              </w:rPr>
            </w:pPr>
            <w:r w:rsidRPr="00CF60DD">
              <w:rPr>
                <w:rFonts w:eastAsia="Calibri"/>
              </w:rPr>
              <w:t xml:space="preserve">Высшее образование </w:t>
            </w:r>
          </w:p>
          <w:p w:rsidR="001A09D1" w:rsidRPr="00CF60DD" w:rsidRDefault="001A09D1" w:rsidP="00E128F1">
            <w:pPr>
              <w:contextualSpacing/>
              <w:jc w:val="center"/>
              <w:rPr>
                <w:rFonts w:eastAsia="Calibri"/>
              </w:rPr>
            </w:pPr>
            <w:r w:rsidRPr="00CF60DD">
              <w:rPr>
                <w:rFonts w:eastAsia="Calibri"/>
              </w:rPr>
              <w:t xml:space="preserve">(кол-во чел. / </w:t>
            </w:r>
          </w:p>
          <w:p w:rsidR="001A09D1" w:rsidRPr="00CF60DD" w:rsidRDefault="001A09D1" w:rsidP="00E128F1">
            <w:pPr>
              <w:contextualSpacing/>
              <w:jc w:val="center"/>
              <w:rPr>
                <w:rFonts w:eastAsia="Calibri"/>
              </w:rPr>
            </w:pPr>
            <w:r w:rsidRPr="00CF60DD">
              <w:rPr>
                <w:rFonts w:eastAsia="Calibri"/>
              </w:rPr>
              <w:t>% от общего кол-ва)</w:t>
            </w:r>
          </w:p>
        </w:tc>
        <w:tc>
          <w:tcPr>
            <w:tcW w:w="2553" w:type="dxa"/>
            <w:tcBorders>
              <w:top w:val="single" w:sz="4" w:space="0" w:color="000000"/>
              <w:left w:val="single" w:sz="4" w:space="0" w:color="000000"/>
              <w:bottom w:val="single" w:sz="4" w:space="0" w:color="000000"/>
              <w:right w:val="single" w:sz="4" w:space="0" w:color="000000"/>
            </w:tcBorders>
          </w:tcPr>
          <w:p w:rsidR="001A09D1" w:rsidRPr="00CF60DD" w:rsidRDefault="001A09D1" w:rsidP="00E128F1">
            <w:pPr>
              <w:contextualSpacing/>
              <w:jc w:val="center"/>
              <w:rPr>
                <w:rFonts w:eastAsia="Calibri"/>
              </w:rPr>
            </w:pPr>
            <w:r w:rsidRPr="00CF60DD">
              <w:rPr>
                <w:rFonts w:eastAsia="Calibri"/>
              </w:rPr>
              <w:t>Среднее профессиональное образование                (кол-во чел. / % от общего кол-ва)</w:t>
            </w:r>
          </w:p>
        </w:tc>
        <w:tc>
          <w:tcPr>
            <w:tcW w:w="2264" w:type="dxa"/>
            <w:tcBorders>
              <w:top w:val="single" w:sz="4" w:space="0" w:color="000000"/>
              <w:left w:val="single" w:sz="4" w:space="0" w:color="000000"/>
              <w:bottom w:val="single" w:sz="4" w:space="0" w:color="000000"/>
              <w:right w:val="single" w:sz="4" w:space="0" w:color="000000"/>
            </w:tcBorders>
            <w:hideMark/>
          </w:tcPr>
          <w:p w:rsidR="001A09D1" w:rsidRPr="00CF60DD" w:rsidRDefault="001A09D1" w:rsidP="00E128F1">
            <w:pPr>
              <w:contextualSpacing/>
              <w:jc w:val="center"/>
              <w:rPr>
                <w:rFonts w:eastAsia="Calibri"/>
              </w:rPr>
            </w:pPr>
            <w:r w:rsidRPr="00CF60DD">
              <w:rPr>
                <w:rFonts w:eastAsia="Calibri"/>
              </w:rPr>
              <w:t>Обучаются заочно</w:t>
            </w:r>
          </w:p>
          <w:p w:rsidR="001A09D1" w:rsidRPr="00CF60DD" w:rsidRDefault="001A09D1" w:rsidP="00E128F1">
            <w:pPr>
              <w:contextualSpacing/>
              <w:jc w:val="center"/>
              <w:rPr>
                <w:rFonts w:eastAsia="Calibri"/>
              </w:rPr>
            </w:pPr>
            <w:r w:rsidRPr="00CF60DD">
              <w:rPr>
                <w:rFonts w:eastAsia="Calibri"/>
              </w:rPr>
              <w:t>(кол-во чел. / %                 от общего кол-ва)</w:t>
            </w:r>
          </w:p>
        </w:tc>
      </w:tr>
      <w:tr w:rsidR="001A09D1" w:rsidRPr="00CF60DD" w:rsidTr="00E128F1">
        <w:trPr>
          <w:trHeight w:val="320"/>
        </w:trPr>
        <w:tc>
          <w:tcPr>
            <w:tcW w:w="2128" w:type="dxa"/>
            <w:tcBorders>
              <w:top w:val="single" w:sz="4" w:space="0" w:color="auto"/>
              <w:left w:val="single" w:sz="4" w:space="0" w:color="000000"/>
              <w:bottom w:val="single" w:sz="4" w:space="0" w:color="auto"/>
              <w:right w:val="single" w:sz="4" w:space="0" w:color="000000"/>
            </w:tcBorders>
            <w:shd w:val="clear" w:color="auto" w:fill="FFFFFF"/>
            <w:hideMark/>
          </w:tcPr>
          <w:p w:rsidR="001A09D1" w:rsidRPr="00CF60DD" w:rsidRDefault="001A09D1" w:rsidP="00E128F1">
            <w:pPr>
              <w:spacing w:line="256" w:lineRule="auto"/>
              <w:jc w:val="center"/>
            </w:pPr>
            <w:r w:rsidRPr="00CF60DD">
              <w:t>586</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A09D1" w:rsidRPr="00CF60DD" w:rsidRDefault="001A09D1" w:rsidP="00E128F1">
            <w:pPr>
              <w:spacing w:line="256" w:lineRule="auto"/>
              <w:jc w:val="center"/>
            </w:pPr>
            <w:r w:rsidRPr="00CF60DD">
              <w:t>360 / 61,4%</w:t>
            </w:r>
          </w:p>
          <w:p w:rsidR="001A09D1" w:rsidRPr="00CF60DD" w:rsidRDefault="001A09D1" w:rsidP="00E128F1">
            <w:pPr>
              <w:spacing w:line="256" w:lineRule="auto"/>
              <w:jc w:val="center"/>
              <w:rPr>
                <w:sz w:val="10"/>
                <w:szCs w:val="10"/>
              </w:rPr>
            </w:pPr>
          </w:p>
          <w:p w:rsidR="001A09D1" w:rsidRPr="00CF60DD" w:rsidRDefault="001A09D1" w:rsidP="00E128F1">
            <w:pPr>
              <w:spacing w:line="256" w:lineRule="auto"/>
              <w:jc w:val="center"/>
              <w:rPr>
                <w:u w:val="single"/>
              </w:rPr>
            </w:pPr>
            <w:r w:rsidRPr="00CF60DD">
              <w:rPr>
                <w:u w:val="single"/>
              </w:rPr>
              <w:t>Из них:</w:t>
            </w:r>
          </w:p>
          <w:p w:rsidR="001A09D1" w:rsidRPr="00CF60DD" w:rsidRDefault="001A09D1" w:rsidP="00E128F1">
            <w:pPr>
              <w:spacing w:line="256" w:lineRule="auto"/>
              <w:jc w:val="center"/>
            </w:pPr>
            <w:r w:rsidRPr="00CF60DD">
              <w:t>высшее педагогическое образование</w:t>
            </w:r>
          </w:p>
          <w:p w:rsidR="001A09D1" w:rsidRPr="00CF60DD" w:rsidRDefault="001A09D1" w:rsidP="00E128F1">
            <w:pPr>
              <w:spacing w:line="256" w:lineRule="auto"/>
              <w:jc w:val="center"/>
            </w:pPr>
            <w:r w:rsidRPr="00CF60DD">
              <w:t>328 / 56%</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1A09D1" w:rsidRPr="00CF60DD" w:rsidRDefault="001A09D1" w:rsidP="00E128F1">
            <w:pPr>
              <w:spacing w:line="256" w:lineRule="auto"/>
              <w:jc w:val="center"/>
            </w:pPr>
            <w:r w:rsidRPr="00CF60DD">
              <w:t>217 / 37%</w:t>
            </w:r>
          </w:p>
          <w:p w:rsidR="001A09D1" w:rsidRPr="00CF60DD" w:rsidRDefault="001A09D1" w:rsidP="00E128F1">
            <w:pPr>
              <w:spacing w:line="256" w:lineRule="auto"/>
              <w:jc w:val="center"/>
              <w:rPr>
                <w:sz w:val="10"/>
                <w:szCs w:val="10"/>
              </w:rPr>
            </w:pPr>
          </w:p>
          <w:p w:rsidR="001A09D1" w:rsidRPr="00CF60DD" w:rsidRDefault="001A09D1" w:rsidP="00E128F1">
            <w:pPr>
              <w:spacing w:line="256" w:lineRule="auto"/>
              <w:jc w:val="center"/>
              <w:rPr>
                <w:u w:val="single"/>
              </w:rPr>
            </w:pPr>
            <w:r w:rsidRPr="00CF60DD">
              <w:rPr>
                <w:u w:val="single"/>
              </w:rPr>
              <w:t>Из них:</w:t>
            </w:r>
          </w:p>
          <w:p w:rsidR="001A09D1" w:rsidRPr="00CF60DD" w:rsidRDefault="001A09D1" w:rsidP="00E128F1">
            <w:pPr>
              <w:spacing w:line="256" w:lineRule="auto"/>
              <w:jc w:val="center"/>
            </w:pPr>
            <w:r w:rsidRPr="00CF60DD">
              <w:t>среднее профессиональное педагогическое образование</w:t>
            </w:r>
          </w:p>
          <w:p w:rsidR="001A09D1" w:rsidRPr="00CF60DD" w:rsidRDefault="001A09D1" w:rsidP="00E128F1">
            <w:pPr>
              <w:spacing w:line="256" w:lineRule="auto"/>
              <w:jc w:val="center"/>
            </w:pPr>
            <w:r w:rsidRPr="00CF60DD">
              <w:t>201 / 34,3%</w:t>
            </w:r>
          </w:p>
        </w:tc>
        <w:tc>
          <w:tcPr>
            <w:tcW w:w="2264" w:type="dxa"/>
            <w:tcBorders>
              <w:top w:val="single" w:sz="4" w:space="0" w:color="auto"/>
              <w:left w:val="single" w:sz="4" w:space="0" w:color="000000"/>
              <w:bottom w:val="single" w:sz="4" w:space="0" w:color="auto"/>
              <w:right w:val="single" w:sz="4" w:space="0" w:color="000000"/>
            </w:tcBorders>
            <w:shd w:val="clear" w:color="auto" w:fill="FFFFFF"/>
            <w:hideMark/>
          </w:tcPr>
          <w:p w:rsidR="001A09D1" w:rsidRPr="00CF60DD" w:rsidRDefault="001A09D1" w:rsidP="00E128F1">
            <w:pPr>
              <w:spacing w:line="256" w:lineRule="auto"/>
              <w:jc w:val="center"/>
            </w:pPr>
            <w:r w:rsidRPr="00CF60DD">
              <w:t>22 / 3,7%</w:t>
            </w:r>
          </w:p>
        </w:tc>
      </w:tr>
      <w:tr w:rsidR="001A09D1" w:rsidRPr="00CF60DD" w:rsidTr="00E128F1">
        <w:trPr>
          <w:trHeight w:val="320"/>
        </w:trPr>
        <w:tc>
          <w:tcPr>
            <w:tcW w:w="2128" w:type="dxa"/>
            <w:tcBorders>
              <w:top w:val="single" w:sz="4" w:space="0" w:color="auto"/>
              <w:left w:val="single" w:sz="4" w:space="0" w:color="000000"/>
              <w:bottom w:val="single" w:sz="4" w:space="0" w:color="auto"/>
              <w:right w:val="single" w:sz="4" w:space="0" w:color="000000"/>
            </w:tcBorders>
            <w:shd w:val="clear" w:color="auto" w:fill="FFFFFF"/>
            <w:hideMark/>
          </w:tcPr>
          <w:p w:rsidR="001A09D1" w:rsidRPr="00CF60DD" w:rsidRDefault="001A09D1" w:rsidP="00E128F1">
            <w:pPr>
              <w:spacing w:line="256" w:lineRule="auto"/>
              <w:jc w:val="center"/>
            </w:pPr>
            <w:r w:rsidRPr="00CF60DD">
              <w:t xml:space="preserve">Из них: </w:t>
            </w:r>
          </w:p>
          <w:p w:rsidR="001A09D1" w:rsidRPr="00CF60DD" w:rsidRDefault="001A09D1" w:rsidP="00E128F1">
            <w:pPr>
              <w:spacing w:line="256" w:lineRule="auto"/>
              <w:jc w:val="center"/>
            </w:pPr>
            <w:r w:rsidRPr="00CF60DD">
              <w:t>учителя – 293</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1A09D1" w:rsidRPr="00CF60DD" w:rsidRDefault="001A09D1" w:rsidP="00E128F1">
            <w:pPr>
              <w:spacing w:line="256" w:lineRule="auto"/>
              <w:jc w:val="center"/>
            </w:pPr>
            <w:r w:rsidRPr="00CF60DD">
              <w:t xml:space="preserve">226 / 77,1% </w:t>
            </w:r>
          </w:p>
          <w:p w:rsidR="001A09D1" w:rsidRPr="00CF60DD" w:rsidRDefault="001A09D1" w:rsidP="00E128F1">
            <w:pPr>
              <w:spacing w:line="256" w:lineRule="auto"/>
              <w:jc w:val="center"/>
              <w:rPr>
                <w:sz w:val="10"/>
                <w:szCs w:val="10"/>
              </w:rPr>
            </w:pPr>
          </w:p>
          <w:p w:rsidR="001A09D1" w:rsidRPr="00CF60DD" w:rsidRDefault="001A09D1" w:rsidP="00E128F1">
            <w:pPr>
              <w:spacing w:line="256" w:lineRule="auto"/>
              <w:jc w:val="center"/>
              <w:rPr>
                <w:u w:val="single"/>
              </w:rPr>
            </w:pPr>
            <w:r w:rsidRPr="00CF60DD">
              <w:rPr>
                <w:u w:val="single"/>
              </w:rPr>
              <w:t>Из них:</w:t>
            </w:r>
          </w:p>
          <w:p w:rsidR="001A09D1" w:rsidRPr="00CF60DD" w:rsidRDefault="001A09D1" w:rsidP="00E128F1">
            <w:pPr>
              <w:spacing w:line="256" w:lineRule="auto"/>
              <w:jc w:val="center"/>
            </w:pPr>
            <w:r w:rsidRPr="00CF60DD">
              <w:t>высшее педагогическое образование</w:t>
            </w:r>
          </w:p>
          <w:p w:rsidR="001A09D1" w:rsidRPr="00CF60DD" w:rsidRDefault="001A09D1" w:rsidP="00E128F1">
            <w:pPr>
              <w:spacing w:line="256" w:lineRule="auto"/>
              <w:jc w:val="center"/>
            </w:pPr>
            <w:r w:rsidRPr="00CF60DD">
              <w:t>208 / 71%</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1A09D1" w:rsidRPr="00CF60DD" w:rsidRDefault="001A09D1" w:rsidP="00E128F1">
            <w:pPr>
              <w:spacing w:line="256" w:lineRule="auto"/>
              <w:jc w:val="center"/>
            </w:pPr>
            <w:r w:rsidRPr="00CF60DD">
              <w:t xml:space="preserve">62 / 21,2% </w:t>
            </w:r>
          </w:p>
          <w:p w:rsidR="001A09D1" w:rsidRPr="00CF60DD" w:rsidRDefault="001A09D1" w:rsidP="00E128F1">
            <w:pPr>
              <w:spacing w:line="256" w:lineRule="auto"/>
              <w:jc w:val="center"/>
              <w:rPr>
                <w:sz w:val="10"/>
                <w:szCs w:val="10"/>
              </w:rPr>
            </w:pPr>
          </w:p>
          <w:p w:rsidR="001A09D1" w:rsidRPr="00CF60DD" w:rsidRDefault="001A09D1" w:rsidP="00E128F1">
            <w:pPr>
              <w:spacing w:line="256" w:lineRule="auto"/>
              <w:jc w:val="center"/>
              <w:rPr>
                <w:u w:val="single"/>
              </w:rPr>
            </w:pPr>
            <w:r w:rsidRPr="00CF60DD">
              <w:rPr>
                <w:u w:val="single"/>
              </w:rPr>
              <w:t>Из них:</w:t>
            </w:r>
          </w:p>
          <w:p w:rsidR="001A09D1" w:rsidRPr="00CF60DD" w:rsidRDefault="001A09D1" w:rsidP="00E128F1">
            <w:pPr>
              <w:spacing w:line="256" w:lineRule="auto"/>
              <w:jc w:val="center"/>
            </w:pPr>
            <w:r w:rsidRPr="00CF60DD">
              <w:t>среднее профессиональное педагогическое образование</w:t>
            </w:r>
          </w:p>
          <w:p w:rsidR="001A09D1" w:rsidRPr="00CF60DD" w:rsidRDefault="001A09D1" w:rsidP="00E128F1">
            <w:pPr>
              <w:spacing w:line="256" w:lineRule="auto"/>
              <w:jc w:val="center"/>
            </w:pPr>
            <w:r w:rsidRPr="00CF60DD">
              <w:t>61 / 20,5 %</w:t>
            </w:r>
          </w:p>
        </w:tc>
        <w:tc>
          <w:tcPr>
            <w:tcW w:w="2264" w:type="dxa"/>
            <w:tcBorders>
              <w:top w:val="single" w:sz="4" w:space="0" w:color="auto"/>
              <w:left w:val="single" w:sz="4" w:space="0" w:color="000000"/>
              <w:bottom w:val="single" w:sz="4" w:space="0" w:color="auto"/>
              <w:right w:val="single" w:sz="4" w:space="0" w:color="000000"/>
            </w:tcBorders>
            <w:shd w:val="clear" w:color="auto" w:fill="FFFFFF"/>
            <w:hideMark/>
          </w:tcPr>
          <w:p w:rsidR="001A09D1" w:rsidRPr="00CF60DD" w:rsidRDefault="001A09D1" w:rsidP="00E128F1">
            <w:pPr>
              <w:spacing w:line="256" w:lineRule="auto"/>
              <w:jc w:val="center"/>
            </w:pPr>
            <w:r w:rsidRPr="00CF60DD">
              <w:t>12 / 4,1%</w:t>
            </w:r>
          </w:p>
        </w:tc>
      </w:tr>
    </w:tbl>
    <w:p w:rsidR="00CF60DD" w:rsidRDefault="00CF60DD" w:rsidP="00CF60DD">
      <w:pPr>
        <w:spacing w:after="160" w:line="259" w:lineRule="auto"/>
      </w:pPr>
    </w:p>
    <w:p w:rsidR="001A09D1" w:rsidRPr="00CF60DD" w:rsidRDefault="001A09D1" w:rsidP="00CF60DD">
      <w:pPr>
        <w:spacing w:after="160" w:line="259" w:lineRule="auto"/>
      </w:pPr>
      <w:r w:rsidRPr="00CF60DD">
        <w:lastRenderedPageBreak/>
        <w:t>Уровень образования и квалификации педагогических работников:</w:t>
      </w:r>
    </w:p>
    <w:p w:rsidR="001A09D1" w:rsidRPr="00CF60DD" w:rsidRDefault="001A09D1" w:rsidP="001A09D1">
      <w:pPr>
        <w:tabs>
          <w:tab w:val="left" w:pos="4185"/>
        </w:tabs>
        <w:ind w:firstLine="540"/>
      </w:pPr>
    </w:p>
    <w:p w:rsidR="001A09D1" w:rsidRPr="00CF60DD" w:rsidRDefault="001A09D1" w:rsidP="001A09D1">
      <w:pPr>
        <w:tabs>
          <w:tab w:val="left" w:pos="4185"/>
        </w:tabs>
        <w:ind w:firstLine="709"/>
      </w:pPr>
      <w:r w:rsidRPr="00CF60DD">
        <w:t>ШКОЛЫ:</w:t>
      </w:r>
    </w:p>
    <w:p w:rsidR="001A09D1" w:rsidRPr="00CF60DD" w:rsidRDefault="001A09D1" w:rsidP="001A09D1">
      <w:pPr>
        <w:tabs>
          <w:tab w:val="left" w:pos="4185"/>
        </w:tabs>
        <w:ind w:firstLine="540"/>
        <w:rPr>
          <w:sz w:val="16"/>
          <w:szCs w:val="16"/>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620"/>
        <w:gridCol w:w="1800"/>
        <w:gridCol w:w="1692"/>
      </w:tblGrid>
      <w:tr w:rsidR="001A09D1" w:rsidRPr="00CF60DD" w:rsidTr="00E128F1">
        <w:trPr>
          <w:trHeight w:val="165"/>
        </w:trPr>
        <w:tc>
          <w:tcPr>
            <w:tcW w:w="4536" w:type="dxa"/>
            <w:vMerge w:val="restart"/>
            <w:tcBorders>
              <w:tl2br w:val="single" w:sz="4" w:space="0" w:color="auto"/>
            </w:tcBorders>
            <w:shd w:val="clear" w:color="auto" w:fill="auto"/>
          </w:tcPr>
          <w:p w:rsidR="001A09D1" w:rsidRPr="00CF60DD" w:rsidRDefault="001A09D1" w:rsidP="00E128F1">
            <w:pPr>
              <w:jc w:val="right"/>
            </w:pPr>
          </w:p>
          <w:p w:rsidR="001A09D1" w:rsidRPr="00CF60DD" w:rsidRDefault="001A09D1" w:rsidP="00E128F1">
            <w:pPr>
              <w:jc w:val="right"/>
            </w:pPr>
            <w:r w:rsidRPr="00CF60DD">
              <w:t xml:space="preserve"> Годы:</w:t>
            </w:r>
          </w:p>
          <w:p w:rsidR="001A09D1" w:rsidRPr="00CF60DD" w:rsidRDefault="001A09D1" w:rsidP="00E128F1">
            <w:pPr>
              <w:jc w:val="both"/>
            </w:pPr>
            <w:r w:rsidRPr="00CF60DD">
              <w:t xml:space="preserve">Образование, </w:t>
            </w:r>
          </w:p>
          <w:p w:rsidR="001A09D1" w:rsidRPr="00CF60DD" w:rsidRDefault="001A09D1" w:rsidP="00E128F1">
            <w:pPr>
              <w:jc w:val="both"/>
            </w:pPr>
            <w:r w:rsidRPr="00CF60DD">
              <w:t>квалификация</w:t>
            </w:r>
          </w:p>
        </w:tc>
        <w:tc>
          <w:tcPr>
            <w:tcW w:w="5112" w:type="dxa"/>
            <w:gridSpan w:val="3"/>
            <w:shd w:val="clear" w:color="auto" w:fill="auto"/>
          </w:tcPr>
          <w:p w:rsidR="001A09D1" w:rsidRPr="00CF60DD" w:rsidRDefault="001A09D1" w:rsidP="00E128F1">
            <w:pPr>
              <w:jc w:val="center"/>
            </w:pPr>
            <w:r w:rsidRPr="00CF60DD">
              <w:t>По району:</w:t>
            </w:r>
          </w:p>
        </w:tc>
      </w:tr>
      <w:tr w:rsidR="001A09D1" w:rsidRPr="00CF60DD" w:rsidTr="00E128F1">
        <w:trPr>
          <w:trHeight w:val="255"/>
        </w:trPr>
        <w:tc>
          <w:tcPr>
            <w:tcW w:w="4536" w:type="dxa"/>
            <w:vMerge/>
            <w:tcBorders>
              <w:tl2br w:val="single" w:sz="4" w:space="0" w:color="auto"/>
            </w:tcBorders>
            <w:shd w:val="clear" w:color="auto" w:fill="auto"/>
          </w:tcPr>
          <w:p w:rsidR="001A09D1" w:rsidRPr="00CF60DD" w:rsidRDefault="001A09D1" w:rsidP="00E128F1">
            <w:pPr>
              <w:jc w:val="right"/>
            </w:pPr>
          </w:p>
        </w:tc>
        <w:tc>
          <w:tcPr>
            <w:tcW w:w="1620" w:type="dxa"/>
            <w:shd w:val="clear" w:color="auto" w:fill="auto"/>
          </w:tcPr>
          <w:p w:rsidR="001A09D1" w:rsidRPr="00CF60DD" w:rsidRDefault="001A09D1" w:rsidP="00E128F1">
            <w:pPr>
              <w:jc w:val="center"/>
            </w:pPr>
            <w:r w:rsidRPr="00CF60DD">
              <w:t>2021 год</w:t>
            </w:r>
          </w:p>
        </w:tc>
        <w:tc>
          <w:tcPr>
            <w:tcW w:w="1800" w:type="dxa"/>
            <w:shd w:val="clear" w:color="auto" w:fill="auto"/>
          </w:tcPr>
          <w:p w:rsidR="001A09D1" w:rsidRPr="00CF60DD" w:rsidRDefault="001A09D1" w:rsidP="00E128F1">
            <w:pPr>
              <w:jc w:val="center"/>
            </w:pPr>
            <w:r w:rsidRPr="00CF60DD">
              <w:t>2022 год</w:t>
            </w:r>
          </w:p>
        </w:tc>
        <w:tc>
          <w:tcPr>
            <w:tcW w:w="1692" w:type="dxa"/>
            <w:shd w:val="clear" w:color="auto" w:fill="auto"/>
          </w:tcPr>
          <w:p w:rsidR="001A09D1" w:rsidRPr="00CF60DD" w:rsidRDefault="001A09D1" w:rsidP="00E128F1">
            <w:pPr>
              <w:jc w:val="center"/>
            </w:pPr>
            <w:r w:rsidRPr="00CF60DD">
              <w:t>2023 год</w:t>
            </w:r>
          </w:p>
        </w:tc>
      </w:tr>
      <w:tr w:rsidR="001A09D1" w:rsidRPr="00CF60DD" w:rsidTr="00E128F1">
        <w:trPr>
          <w:trHeight w:val="150"/>
        </w:trPr>
        <w:tc>
          <w:tcPr>
            <w:tcW w:w="4536" w:type="dxa"/>
            <w:vMerge/>
            <w:tcBorders>
              <w:tl2br w:val="single" w:sz="4" w:space="0" w:color="auto"/>
            </w:tcBorders>
            <w:shd w:val="clear" w:color="auto" w:fill="auto"/>
          </w:tcPr>
          <w:p w:rsidR="001A09D1" w:rsidRPr="00CF60DD" w:rsidRDefault="001A09D1" w:rsidP="00E128F1">
            <w:pPr>
              <w:jc w:val="right"/>
            </w:pPr>
          </w:p>
        </w:tc>
        <w:tc>
          <w:tcPr>
            <w:tcW w:w="1620" w:type="dxa"/>
            <w:shd w:val="clear" w:color="auto" w:fill="auto"/>
          </w:tcPr>
          <w:p w:rsidR="001A09D1" w:rsidRPr="00CF60DD" w:rsidRDefault="001A09D1" w:rsidP="00E128F1">
            <w:pPr>
              <w:jc w:val="center"/>
            </w:pPr>
            <w:r w:rsidRPr="00CF60DD">
              <w:t>из 385 педагогов</w:t>
            </w:r>
          </w:p>
        </w:tc>
        <w:tc>
          <w:tcPr>
            <w:tcW w:w="1800" w:type="dxa"/>
            <w:shd w:val="clear" w:color="auto" w:fill="auto"/>
          </w:tcPr>
          <w:p w:rsidR="001A09D1" w:rsidRPr="00CF60DD" w:rsidRDefault="001A09D1" w:rsidP="00E128F1">
            <w:pPr>
              <w:jc w:val="center"/>
            </w:pPr>
            <w:r w:rsidRPr="00CF60DD">
              <w:t>из 360 педагогов</w:t>
            </w:r>
          </w:p>
        </w:tc>
        <w:tc>
          <w:tcPr>
            <w:tcW w:w="1692" w:type="dxa"/>
            <w:shd w:val="clear" w:color="auto" w:fill="auto"/>
          </w:tcPr>
          <w:p w:rsidR="001A09D1" w:rsidRPr="00CF60DD" w:rsidRDefault="001A09D1" w:rsidP="00E128F1">
            <w:pPr>
              <w:jc w:val="center"/>
            </w:pPr>
            <w:r w:rsidRPr="00CF60DD">
              <w:t>из 359 педагогов</w:t>
            </w:r>
          </w:p>
        </w:tc>
      </w:tr>
      <w:tr w:rsidR="001A09D1" w:rsidRPr="00CF60DD" w:rsidTr="00E128F1">
        <w:tc>
          <w:tcPr>
            <w:tcW w:w="4536" w:type="dxa"/>
            <w:shd w:val="clear" w:color="auto" w:fill="auto"/>
            <w:vAlign w:val="center"/>
          </w:tcPr>
          <w:p w:rsidR="001A09D1" w:rsidRPr="00CF60DD" w:rsidRDefault="001A09D1" w:rsidP="00E128F1">
            <w:pPr>
              <w:spacing w:after="160" w:line="240" w:lineRule="exact"/>
              <w:jc w:val="center"/>
            </w:pPr>
            <w:r w:rsidRPr="00CF60DD">
              <w:t>Высшее образование</w:t>
            </w:r>
          </w:p>
        </w:tc>
        <w:tc>
          <w:tcPr>
            <w:tcW w:w="1620" w:type="dxa"/>
            <w:shd w:val="clear" w:color="auto" w:fill="auto"/>
          </w:tcPr>
          <w:p w:rsidR="001A09D1" w:rsidRPr="00CF60DD" w:rsidRDefault="001A09D1" w:rsidP="00E128F1">
            <w:pPr>
              <w:jc w:val="center"/>
            </w:pPr>
            <w:r w:rsidRPr="00CF60DD">
              <w:t>294  чел.</w:t>
            </w:r>
          </w:p>
          <w:p w:rsidR="001A09D1" w:rsidRPr="00CF60DD" w:rsidRDefault="001A09D1" w:rsidP="00E128F1">
            <w:pPr>
              <w:jc w:val="center"/>
            </w:pPr>
            <w:r w:rsidRPr="00CF60DD">
              <w:t>(76%)</w:t>
            </w:r>
          </w:p>
        </w:tc>
        <w:tc>
          <w:tcPr>
            <w:tcW w:w="1800" w:type="dxa"/>
            <w:shd w:val="clear" w:color="auto" w:fill="auto"/>
          </w:tcPr>
          <w:p w:rsidR="001A09D1" w:rsidRPr="00CF60DD" w:rsidRDefault="001A09D1" w:rsidP="00E128F1">
            <w:pPr>
              <w:jc w:val="center"/>
            </w:pPr>
            <w:r w:rsidRPr="00CF60DD">
              <w:t>264  чел.</w:t>
            </w:r>
          </w:p>
          <w:p w:rsidR="001A09D1" w:rsidRPr="00CF60DD" w:rsidRDefault="001A09D1" w:rsidP="00E128F1">
            <w:pPr>
              <w:jc w:val="center"/>
            </w:pPr>
            <w:r w:rsidRPr="00CF60DD">
              <w:t>(73,3%)</w:t>
            </w:r>
          </w:p>
        </w:tc>
        <w:tc>
          <w:tcPr>
            <w:tcW w:w="1692" w:type="dxa"/>
            <w:shd w:val="clear" w:color="auto" w:fill="auto"/>
          </w:tcPr>
          <w:p w:rsidR="001A09D1" w:rsidRPr="00CF60DD" w:rsidRDefault="001A09D1" w:rsidP="00E128F1">
            <w:pPr>
              <w:jc w:val="center"/>
            </w:pPr>
            <w:r w:rsidRPr="00CF60DD">
              <w:t>266 чел.</w:t>
            </w:r>
          </w:p>
          <w:p w:rsidR="001A09D1" w:rsidRPr="00CF60DD" w:rsidRDefault="001A09D1" w:rsidP="00E128F1">
            <w:pPr>
              <w:jc w:val="center"/>
              <w:rPr>
                <w:highlight w:val="yellow"/>
              </w:rPr>
            </w:pPr>
            <w:r w:rsidRPr="00CF60DD">
              <w:t>(74,1%)</w:t>
            </w:r>
          </w:p>
        </w:tc>
      </w:tr>
      <w:tr w:rsidR="001A09D1" w:rsidRPr="00CF60DD" w:rsidTr="00E128F1">
        <w:tc>
          <w:tcPr>
            <w:tcW w:w="4536" w:type="dxa"/>
            <w:shd w:val="clear" w:color="auto" w:fill="auto"/>
            <w:vAlign w:val="center"/>
          </w:tcPr>
          <w:p w:rsidR="001A09D1" w:rsidRPr="00CF60DD" w:rsidRDefault="001A09D1" w:rsidP="00E128F1">
            <w:pPr>
              <w:spacing w:after="160" w:line="240" w:lineRule="exact"/>
              <w:jc w:val="center"/>
            </w:pPr>
            <w:r w:rsidRPr="00CF60DD">
              <w:t>Высшая квалификационная категория</w:t>
            </w:r>
          </w:p>
        </w:tc>
        <w:tc>
          <w:tcPr>
            <w:tcW w:w="1620" w:type="dxa"/>
            <w:shd w:val="clear" w:color="auto" w:fill="auto"/>
          </w:tcPr>
          <w:p w:rsidR="001A09D1" w:rsidRPr="00CF60DD" w:rsidRDefault="001A09D1" w:rsidP="00E128F1">
            <w:pPr>
              <w:jc w:val="center"/>
            </w:pPr>
            <w:r w:rsidRPr="00CF60DD">
              <w:t>81 чел.</w:t>
            </w:r>
          </w:p>
          <w:p w:rsidR="001A09D1" w:rsidRPr="00CF60DD" w:rsidRDefault="001A09D1" w:rsidP="00E128F1">
            <w:pPr>
              <w:jc w:val="center"/>
            </w:pPr>
            <w:r w:rsidRPr="00CF60DD">
              <w:t>(21%)</w:t>
            </w:r>
          </w:p>
        </w:tc>
        <w:tc>
          <w:tcPr>
            <w:tcW w:w="1800" w:type="dxa"/>
            <w:shd w:val="clear" w:color="auto" w:fill="auto"/>
          </w:tcPr>
          <w:p w:rsidR="001A09D1" w:rsidRPr="00CF60DD" w:rsidRDefault="001A09D1" w:rsidP="00E128F1">
            <w:pPr>
              <w:jc w:val="center"/>
            </w:pPr>
            <w:r w:rsidRPr="00CF60DD">
              <w:t>85 чел.</w:t>
            </w:r>
          </w:p>
          <w:p w:rsidR="001A09D1" w:rsidRPr="00CF60DD" w:rsidRDefault="001A09D1" w:rsidP="00E128F1">
            <w:pPr>
              <w:jc w:val="center"/>
            </w:pPr>
            <w:r w:rsidRPr="00CF60DD">
              <w:t>(23,6%)</w:t>
            </w:r>
          </w:p>
        </w:tc>
        <w:tc>
          <w:tcPr>
            <w:tcW w:w="1692" w:type="dxa"/>
            <w:shd w:val="clear" w:color="auto" w:fill="auto"/>
          </w:tcPr>
          <w:p w:rsidR="001A09D1" w:rsidRPr="00CF60DD" w:rsidRDefault="001A09D1" w:rsidP="00E128F1">
            <w:pPr>
              <w:jc w:val="center"/>
            </w:pPr>
            <w:r w:rsidRPr="00CF60DD">
              <w:t>93 чел.</w:t>
            </w:r>
          </w:p>
          <w:p w:rsidR="001A09D1" w:rsidRPr="00CF60DD" w:rsidRDefault="001A09D1" w:rsidP="00E128F1">
            <w:pPr>
              <w:jc w:val="center"/>
            </w:pPr>
            <w:r w:rsidRPr="00CF60DD">
              <w:t>(25,9%)</w:t>
            </w:r>
          </w:p>
        </w:tc>
      </w:tr>
      <w:tr w:rsidR="001A09D1" w:rsidRPr="00CF60DD" w:rsidTr="00E128F1">
        <w:tc>
          <w:tcPr>
            <w:tcW w:w="4536" w:type="dxa"/>
            <w:shd w:val="clear" w:color="auto" w:fill="auto"/>
            <w:vAlign w:val="center"/>
          </w:tcPr>
          <w:p w:rsidR="001A09D1" w:rsidRPr="00CF60DD" w:rsidRDefault="001A09D1" w:rsidP="00E128F1">
            <w:pPr>
              <w:spacing w:after="160" w:line="240" w:lineRule="exact"/>
              <w:jc w:val="center"/>
            </w:pPr>
            <w:r w:rsidRPr="00CF60DD">
              <w:t>Первая квалификационная категория</w:t>
            </w:r>
          </w:p>
        </w:tc>
        <w:tc>
          <w:tcPr>
            <w:tcW w:w="1620" w:type="dxa"/>
            <w:shd w:val="clear" w:color="auto" w:fill="auto"/>
          </w:tcPr>
          <w:p w:rsidR="001A09D1" w:rsidRPr="00CF60DD" w:rsidRDefault="001A09D1" w:rsidP="00E128F1">
            <w:pPr>
              <w:jc w:val="center"/>
            </w:pPr>
            <w:r w:rsidRPr="00CF60DD">
              <w:t xml:space="preserve">131 чел. </w:t>
            </w:r>
          </w:p>
          <w:p w:rsidR="001A09D1" w:rsidRPr="00CF60DD" w:rsidRDefault="001A09D1" w:rsidP="00E128F1">
            <w:pPr>
              <w:jc w:val="center"/>
            </w:pPr>
            <w:r w:rsidRPr="00CF60DD">
              <w:t>(34%)</w:t>
            </w:r>
          </w:p>
        </w:tc>
        <w:tc>
          <w:tcPr>
            <w:tcW w:w="1800" w:type="dxa"/>
            <w:shd w:val="clear" w:color="auto" w:fill="auto"/>
          </w:tcPr>
          <w:p w:rsidR="001A09D1" w:rsidRPr="00CF60DD" w:rsidRDefault="001A09D1" w:rsidP="00E128F1">
            <w:pPr>
              <w:jc w:val="center"/>
            </w:pPr>
            <w:r w:rsidRPr="00CF60DD">
              <w:t>132 чел. (36,7%)</w:t>
            </w:r>
          </w:p>
        </w:tc>
        <w:tc>
          <w:tcPr>
            <w:tcW w:w="1692" w:type="dxa"/>
            <w:shd w:val="clear" w:color="auto" w:fill="auto"/>
          </w:tcPr>
          <w:p w:rsidR="001A09D1" w:rsidRPr="00CF60DD" w:rsidRDefault="001A09D1" w:rsidP="00E128F1">
            <w:pPr>
              <w:jc w:val="center"/>
            </w:pPr>
            <w:r w:rsidRPr="00CF60DD">
              <w:t>123 чел.</w:t>
            </w:r>
          </w:p>
          <w:p w:rsidR="001A09D1" w:rsidRPr="00CF60DD" w:rsidRDefault="001A09D1" w:rsidP="00E128F1">
            <w:pPr>
              <w:jc w:val="center"/>
            </w:pPr>
            <w:r w:rsidRPr="00CF60DD">
              <w:t>(34,3%)</w:t>
            </w:r>
          </w:p>
        </w:tc>
      </w:tr>
    </w:tbl>
    <w:p w:rsidR="001A09D1" w:rsidRPr="00CF60DD" w:rsidRDefault="001A09D1" w:rsidP="001A09D1">
      <w:pPr>
        <w:tabs>
          <w:tab w:val="left" w:pos="4185"/>
        </w:tabs>
        <w:ind w:firstLine="540"/>
        <w:rPr>
          <w:highlight w:val="yellow"/>
        </w:rPr>
      </w:pPr>
    </w:p>
    <w:p w:rsidR="001A09D1" w:rsidRPr="00CF60DD" w:rsidRDefault="001A09D1" w:rsidP="001A09D1">
      <w:pPr>
        <w:tabs>
          <w:tab w:val="left" w:pos="4185"/>
        </w:tabs>
        <w:ind w:firstLine="709"/>
      </w:pPr>
      <w:r w:rsidRPr="00CF60DD">
        <w:t>ДОУ:</w:t>
      </w:r>
    </w:p>
    <w:p w:rsidR="001A09D1" w:rsidRPr="00CF60DD" w:rsidRDefault="001A09D1" w:rsidP="001A09D1">
      <w:pPr>
        <w:tabs>
          <w:tab w:val="left" w:pos="4185"/>
        </w:tabs>
        <w:ind w:firstLine="540"/>
        <w:rPr>
          <w:sz w:val="16"/>
          <w:szCs w:val="1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559"/>
        <w:gridCol w:w="1843"/>
        <w:gridCol w:w="1701"/>
      </w:tblGrid>
      <w:tr w:rsidR="001A09D1" w:rsidRPr="00CF60DD" w:rsidTr="00E128F1">
        <w:trPr>
          <w:trHeight w:val="165"/>
        </w:trPr>
        <w:tc>
          <w:tcPr>
            <w:tcW w:w="4536" w:type="dxa"/>
            <w:vMerge w:val="restart"/>
            <w:tcBorders>
              <w:tl2br w:val="single" w:sz="4" w:space="0" w:color="auto"/>
            </w:tcBorders>
            <w:shd w:val="clear" w:color="auto" w:fill="auto"/>
          </w:tcPr>
          <w:p w:rsidR="001A09D1" w:rsidRPr="00CF60DD" w:rsidRDefault="001A09D1" w:rsidP="00E128F1">
            <w:pPr>
              <w:jc w:val="right"/>
            </w:pPr>
          </w:p>
          <w:p w:rsidR="001A09D1" w:rsidRPr="00CF60DD" w:rsidRDefault="001A09D1" w:rsidP="00E128F1">
            <w:pPr>
              <w:jc w:val="right"/>
            </w:pPr>
            <w:r w:rsidRPr="00CF60DD">
              <w:t xml:space="preserve"> Годы:</w:t>
            </w:r>
          </w:p>
          <w:p w:rsidR="001A09D1" w:rsidRPr="00CF60DD" w:rsidRDefault="001A09D1" w:rsidP="00E128F1">
            <w:pPr>
              <w:jc w:val="both"/>
            </w:pPr>
            <w:r w:rsidRPr="00CF60DD">
              <w:t>Образование,</w:t>
            </w:r>
          </w:p>
          <w:p w:rsidR="001A09D1" w:rsidRPr="00CF60DD" w:rsidRDefault="001A09D1" w:rsidP="00E128F1">
            <w:pPr>
              <w:jc w:val="both"/>
            </w:pPr>
            <w:r w:rsidRPr="00CF60DD">
              <w:t>квалификация</w:t>
            </w:r>
          </w:p>
        </w:tc>
        <w:tc>
          <w:tcPr>
            <w:tcW w:w="5103" w:type="dxa"/>
            <w:gridSpan w:val="3"/>
            <w:shd w:val="clear" w:color="auto" w:fill="auto"/>
          </w:tcPr>
          <w:p w:rsidR="001A09D1" w:rsidRPr="00CF60DD" w:rsidRDefault="001A09D1" w:rsidP="00E128F1">
            <w:pPr>
              <w:jc w:val="center"/>
            </w:pPr>
            <w:r w:rsidRPr="00CF60DD">
              <w:t>По району:</w:t>
            </w:r>
          </w:p>
        </w:tc>
      </w:tr>
      <w:tr w:rsidR="001A09D1" w:rsidRPr="00CF60DD" w:rsidTr="00E128F1">
        <w:trPr>
          <w:trHeight w:val="255"/>
        </w:trPr>
        <w:tc>
          <w:tcPr>
            <w:tcW w:w="4536" w:type="dxa"/>
            <w:vMerge/>
            <w:tcBorders>
              <w:tl2br w:val="single" w:sz="4" w:space="0" w:color="auto"/>
            </w:tcBorders>
            <w:shd w:val="clear" w:color="auto" w:fill="auto"/>
          </w:tcPr>
          <w:p w:rsidR="001A09D1" w:rsidRPr="00CF60DD" w:rsidRDefault="001A09D1" w:rsidP="00E128F1">
            <w:pPr>
              <w:jc w:val="right"/>
            </w:pPr>
          </w:p>
        </w:tc>
        <w:tc>
          <w:tcPr>
            <w:tcW w:w="1559" w:type="dxa"/>
            <w:shd w:val="clear" w:color="auto" w:fill="auto"/>
          </w:tcPr>
          <w:p w:rsidR="001A09D1" w:rsidRPr="00CF60DD" w:rsidRDefault="001A09D1" w:rsidP="00E128F1">
            <w:pPr>
              <w:jc w:val="center"/>
            </w:pPr>
            <w:r w:rsidRPr="00CF60DD">
              <w:t>2021 год</w:t>
            </w:r>
          </w:p>
        </w:tc>
        <w:tc>
          <w:tcPr>
            <w:tcW w:w="1843" w:type="dxa"/>
            <w:shd w:val="clear" w:color="auto" w:fill="auto"/>
          </w:tcPr>
          <w:p w:rsidR="001A09D1" w:rsidRPr="00CF60DD" w:rsidRDefault="001A09D1" w:rsidP="00E128F1">
            <w:pPr>
              <w:jc w:val="center"/>
            </w:pPr>
            <w:r w:rsidRPr="00CF60DD">
              <w:t>2022 год</w:t>
            </w:r>
          </w:p>
        </w:tc>
        <w:tc>
          <w:tcPr>
            <w:tcW w:w="1701" w:type="dxa"/>
            <w:shd w:val="clear" w:color="auto" w:fill="auto"/>
          </w:tcPr>
          <w:p w:rsidR="001A09D1" w:rsidRPr="00CF60DD" w:rsidRDefault="001A09D1" w:rsidP="00E128F1">
            <w:pPr>
              <w:jc w:val="center"/>
            </w:pPr>
            <w:r w:rsidRPr="00CF60DD">
              <w:t>2023 год</w:t>
            </w:r>
          </w:p>
        </w:tc>
      </w:tr>
      <w:tr w:rsidR="001A09D1" w:rsidRPr="00CF60DD" w:rsidTr="00E128F1">
        <w:trPr>
          <w:trHeight w:val="150"/>
        </w:trPr>
        <w:tc>
          <w:tcPr>
            <w:tcW w:w="4536" w:type="dxa"/>
            <w:vMerge/>
            <w:tcBorders>
              <w:tl2br w:val="single" w:sz="4" w:space="0" w:color="auto"/>
            </w:tcBorders>
            <w:shd w:val="clear" w:color="auto" w:fill="auto"/>
          </w:tcPr>
          <w:p w:rsidR="001A09D1" w:rsidRPr="00CF60DD" w:rsidRDefault="001A09D1" w:rsidP="00E128F1">
            <w:pPr>
              <w:jc w:val="right"/>
            </w:pPr>
          </w:p>
        </w:tc>
        <w:tc>
          <w:tcPr>
            <w:tcW w:w="1559" w:type="dxa"/>
            <w:shd w:val="clear" w:color="auto" w:fill="auto"/>
          </w:tcPr>
          <w:p w:rsidR="001A09D1" w:rsidRPr="00CF60DD" w:rsidRDefault="001A09D1" w:rsidP="00E128F1">
            <w:pPr>
              <w:jc w:val="center"/>
            </w:pPr>
            <w:r w:rsidRPr="00CF60DD">
              <w:t xml:space="preserve">из 200 педагогов          </w:t>
            </w:r>
          </w:p>
        </w:tc>
        <w:tc>
          <w:tcPr>
            <w:tcW w:w="1843" w:type="dxa"/>
            <w:shd w:val="clear" w:color="auto" w:fill="auto"/>
          </w:tcPr>
          <w:p w:rsidR="001A09D1" w:rsidRPr="00CF60DD" w:rsidRDefault="001A09D1" w:rsidP="00E128F1">
            <w:pPr>
              <w:jc w:val="center"/>
            </w:pPr>
            <w:r w:rsidRPr="00CF60DD">
              <w:t xml:space="preserve">из 201 педагогов          </w:t>
            </w:r>
          </w:p>
        </w:tc>
        <w:tc>
          <w:tcPr>
            <w:tcW w:w="1701" w:type="dxa"/>
            <w:shd w:val="clear" w:color="auto" w:fill="auto"/>
          </w:tcPr>
          <w:p w:rsidR="001A09D1" w:rsidRPr="00CF60DD" w:rsidRDefault="001A09D1" w:rsidP="00E128F1">
            <w:pPr>
              <w:jc w:val="center"/>
            </w:pPr>
            <w:r w:rsidRPr="00CF60DD">
              <w:t>из 202 педагогов</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Высшее образование</w:t>
            </w:r>
          </w:p>
        </w:tc>
        <w:tc>
          <w:tcPr>
            <w:tcW w:w="1559" w:type="dxa"/>
            <w:shd w:val="clear" w:color="auto" w:fill="auto"/>
          </w:tcPr>
          <w:p w:rsidR="001A09D1" w:rsidRPr="00CF60DD" w:rsidRDefault="001A09D1" w:rsidP="00E128F1">
            <w:pPr>
              <w:jc w:val="center"/>
            </w:pPr>
            <w:r w:rsidRPr="00CF60DD">
              <w:t xml:space="preserve">65 чел. </w:t>
            </w:r>
          </w:p>
          <w:p w:rsidR="001A09D1" w:rsidRPr="00CF60DD" w:rsidRDefault="001A09D1" w:rsidP="00E128F1">
            <w:pPr>
              <w:jc w:val="center"/>
            </w:pPr>
            <w:r w:rsidRPr="00CF60DD">
              <w:t>(32%)</w:t>
            </w:r>
          </w:p>
        </w:tc>
        <w:tc>
          <w:tcPr>
            <w:tcW w:w="1843" w:type="dxa"/>
            <w:shd w:val="clear" w:color="auto" w:fill="auto"/>
          </w:tcPr>
          <w:p w:rsidR="001A09D1" w:rsidRPr="00CF60DD" w:rsidRDefault="001A09D1" w:rsidP="00E128F1">
            <w:pPr>
              <w:jc w:val="center"/>
            </w:pPr>
            <w:r w:rsidRPr="00CF60DD">
              <w:t xml:space="preserve">66 чел. </w:t>
            </w:r>
          </w:p>
          <w:p w:rsidR="001A09D1" w:rsidRPr="00CF60DD" w:rsidRDefault="001A09D1" w:rsidP="00E128F1">
            <w:pPr>
              <w:jc w:val="center"/>
            </w:pPr>
            <w:r w:rsidRPr="00CF60DD">
              <w:t>(32,8%)</w:t>
            </w:r>
          </w:p>
        </w:tc>
        <w:tc>
          <w:tcPr>
            <w:tcW w:w="1701" w:type="dxa"/>
            <w:shd w:val="clear" w:color="auto" w:fill="auto"/>
          </w:tcPr>
          <w:p w:rsidR="001A09D1" w:rsidRPr="00CF60DD" w:rsidRDefault="001A09D1" w:rsidP="00E128F1">
            <w:pPr>
              <w:jc w:val="center"/>
            </w:pPr>
            <w:r w:rsidRPr="00CF60DD">
              <w:t>74 чел.</w:t>
            </w:r>
          </w:p>
          <w:p w:rsidR="001A09D1" w:rsidRPr="00CF60DD" w:rsidRDefault="001A09D1" w:rsidP="00E128F1">
            <w:pPr>
              <w:jc w:val="center"/>
            </w:pPr>
            <w:r w:rsidRPr="00CF60DD">
              <w:t>(36,6%)</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Высшая квалификационная категория</w:t>
            </w:r>
          </w:p>
        </w:tc>
        <w:tc>
          <w:tcPr>
            <w:tcW w:w="1559" w:type="dxa"/>
            <w:shd w:val="clear" w:color="auto" w:fill="auto"/>
          </w:tcPr>
          <w:p w:rsidR="001A09D1" w:rsidRPr="00CF60DD" w:rsidRDefault="001A09D1" w:rsidP="00E128F1">
            <w:pPr>
              <w:jc w:val="center"/>
            </w:pPr>
            <w:r w:rsidRPr="00CF60DD">
              <w:t>45 чел.</w:t>
            </w:r>
          </w:p>
          <w:p w:rsidR="001A09D1" w:rsidRPr="00CF60DD" w:rsidRDefault="001A09D1" w:rsidP="00E128F1">
            <w:pPr>
              <w:jc w:val="center"/>
            </w:pPr>
            <w:r w:rsidRPr="00CF60DD">
              <w:t>(22%)</w:t>
            </w:r>
          </w:p>
        </w:tc>
        <w:tc>
          <w:tcPr>
            <w:tcW w:w="1843" w:type="dxa"/>
            <w:shd w:val="clear" w:color="auto" w:fill="auto"/>
          </w:tcPr>
          <w:p w:rsidR="001A09D1" w:rsidRPr="00CF60DD" w:rsidRDefault="001A09D1" w:rsidP="00E128F1">
            <w:pPr>
              <w:jc w:val="center"/>
            </w:pPr>
            <w:r w:rsidRPr="00CF60DD">
              <w:t>57 чел.</w:t>
            </w:r>
          </w:p>
          <w:p w:rsidR="001A09D1" w:rsidRPr="00CF60DD" w:rsidRDefault="001A09D1" w:rsidP="00E128F1">
            <w:pPr>
              <w:jc w:val="center"/>
              <w:rPr>
                <w:highlight w:val="yellow"/>
              </w:rPr>
            </w:pPr>
            <w:r w:rsidRPr="00CF60DD">
              <w:t>(28,4%)</w:t>
            </w:r>
          </w:p>
        </w:tc>
        <w:tc>
          <w:tcPr>
            <w:tcW w:w="1701" w:type="dxa"/>
            <w:shd w:val="clear" w:color="auto" w:fill="auto"/>
          </w:tcPr>
          <w:p w:rsidR="001A09D1" w:rsidRPr="00CF60DD" w:rsidRDefault="001A09D1" w:rsidP="00E128F1">
            <w:pPr>
              <w:jc w:val="center"/>
            </w:pPr>
            <w:r w:rsidRPr="00CF60DD">
              <w:t>60 чел.</w:t>
            </w:r>
          </w:p>
          <w:p w:rsidR="001A09D1" w:rsidRPr="00CF60DD" w:rsidRDefault="001A09D1" w:rsidP="00E128F1">
            <w:pPr>
              <w:jc w:val="center"/>
            </w:pPr>
            <w:r w:rsidRPr="00CF60DD">
              <w:t>(29,7%)</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Первая квалификационная категория</w:t>
            </w:r>
          </w:p>
        </w:tc>
        <w:tc>
          <w:tcPr>
            <w:tcW w:w="1559" w:type="dxa"/>
            <w:shd w:val="clear" w:color="auto" w:fill="auto"/>
          </w:tcPr>
          <w:p w:rsidR="001A09D1" w:rsidRPr="00CF60DD" w:rsidRDefault="001A09D1" w:rsidP="00E128F1">
            <w:pPr>
              <w:jc w:val="center"/>
            </w:pPr>
            <w:r w:rsidRPr="00CF60DD">
              <w:t xml:space="preserve">85 чел. </w:t>
            </w:r>
          </w:p>
          <w:p w:rsidR="001A09D1" w:rsidRPr="00CF60DD" w:rsidRDefault="001A09D1" w:rsidP="00E128F1">
            <w:pPr>
              <w:jc w:val="center"/>
            </w:pPr>
            <w:r w:rsidRPr="00CF60DD">
              <w:t>(42%)</w:t>
            </w:r>
          </w:p>
        </w:tc>
        <w:tc>
          <w:tcPr>
            <w:tcW w:w="1843" w:type="dxa"/>
            <w:shd w:val="clear" w:color="auto" w:fill="auto"/>
          </w:tcPr>
          <w:p w:rsidR="001A09D1" w:rsidRPr="00CF60DD" w:rsidRDefault="001A09D1" w:rsidP="00E128F1">
            <w:pPr>
              <w:jc w:val="center"/>
            </w:pPr>
            <w:r w:rsidRPr="00CF60DD">
              <w:t xml:space="preserve">69 чел. </w:t>
            </w:r>
          </w:p>
          <w:p w:rsidR="001A09D1" w:rsidRPr="00CF60DD" w:rsidRDefault="001A09D1" w:rsidP="00E128F1">
            <w:pPr>
              <w:jc w:val="center"/>
              <w:rPr>
                <w:highlight w:val="yellow"/>
              </w:rPr>
            </w:pPr>
            <w:r w:rsidRPr="00CF60DD">
              <w:t>(34,3%)</w:t>
            </w:r>
          </w:p>
        </w:tc>
        <w:tc>
          <w:tcPr>
            <w:tcW w:w="1701" w:type="dxa"/>
            <w:shd w:val="clear" w:color="auto" w:fill="auto"/>
          </w:tcPr>
          <w:p w:rsidR="001A09D1" w:rsidRPr="00CF60DD" w:rsidRDefault="001A09D1" w:rsidP="00E128F1">
            <w:pPr>
              <w:jc w:val="center"/>
            </w:pPr>
            <w:r w:rsidRPr="00CF60DD">
              <w:t>77 чел.</w:t>
            </w:r>
          </w:p>
          <w:p w:rsidR="001A09D1" w:rsidRPr="00CF60DD" w:rsidRDefault="001A09D1" w:rsidP="00E128F1">
            <w:pPr>
              <w:jc w:val="center"/>
            </w:pPr>
            <w:r w:rsidRPr="00CF60DD">
              <w:t>(38,1%)</w:t>
            </w:r>
          </w:p>
        </w:tc>
      </w:tr>
    </w:tbl>
    <w:p w:rsidR="001A09D1" w:rsidRPr="00CF60DD" w:rsidRDefault="001A09D1" w:rsidP="001A09D1">
      <w:pPr>
        <w:tabs>
          <w:tab w:val="left" w:pos="4185"/>
        </w:tabs>
        <w:rPr>
          <w:sz w:val="28"/>
          <w:szCs w:val="28"/>
          <w:highlight w:val="yellow"/>
        </w:rPr>
      </w:pPr>
    </w:p>
    <w:p w:rsidR="001A09D1" w:rsidRPr="00CF60DD" w:rsidRDefault="001A09D1" w:rsidP="001A09D1">
      <w:pPr>
        <w:ind w:firstLine="709"/>
        <w:rPr>
          <w:highlight w:val="yellow"/>
        </w:rPr>
      </w:pPr>
      <w:r w:rsidRPr="00CF60DD">
        <w:t>УЧРЕЖДЕНИЯ ДОПОЛНИТЕЛЬНОГО ОБРАЗОВАНИЯ:</w:t>
      </w:r>
    </w:p>
    <w:p w:rsidR="001A09D1" w:rsidRPr="00CF60DD" w:rsidRDefault="001A09D1" w:rsidP="001A09D1">
      <w:pPr>
        <w:tabs>
          <w:tab w:val="left" w:pos="4185"/>
        </w:tabs>
        <w:rPr>
          <w:sz w:val="16"/>
          <w:szCs w:val="1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559"/>
        <w:gridCol w:w="1843"/>
        <w:gridCol w:w="1701"/>
      </w:tblGrid>
      <w:tr w:rsidR="001A09D1" w:rsidRPr="00CF60DD" w:rsidTr="00E128F1">
        <w:trPr>
          <w:trHeight w:val="165"/>
        </w:trPr>
        <w:tc>
          <w:tcPr>
            <w:tcW w:w="4536" w:type="dxa"/>
            <w:vMerge w:val="restart"/>
            <w:tcBorders>
              <w:tl2br w:val="single" w:sz="4" w:space="0" w:color="auto"/>
            </w:tcBorders>
            <w:shd w:val="clear" w:color="auto" w:fill="auto"/>
          </w:tcPr>
          <w:p w:rsidR="001A09D1" w:rsidRPr="00CF60DD" w:rsidRDefault="001A09D1" w:rsidP="00E128F1">
            <w:pPr>
              <w:jc w:val="right"/>
            </w:pPr>
          </w:p>
          <w:p w:rsidR="001A09D1" w:rsidRPr="00CF60DD" w:rsidRDefault="001A09D1" w:rsidP="00E128F1">
            <w:pPr>
              <w:jc w:val="right"/>
            </w:pPr>
            <w:r w:rsidRPr="00CF60DD">
              <w:t xml:space="preserve"> Годы:</w:t>
            </w:r>
          </w:p>
          <w:p w:rsidR="001A09D1" w:rsidRPr="00CF60DD" w:rsidRDefault="001A09D1" w:rsidP="00E128F1">
            <w:pPr>
              <w:jc w:val="both"/>
            </w:pPr>
            <w:r w:rsidRPr="00CF60DD">
              <w:t>Образование,</w:t>
            </w:r>
          </w:p>
          <w:p w:rsidR="001A09D1" w:rsidRPr="00CF60DD" w:rsidRDefault="001A09D1" w:rsidP="00E128F1">
            <w:pPr>
              <w:jc w:val="both"/>
            </w:pPr>
            <w:r w:rsidRPr="00CF60DD">
              <w:t xml:space="preserve"> квалификация</w:t>
            </w:r>
          </w:p>
        </w:tc>
        <w:tc>
          <w:tcPr>
            <w:tcW w:w="5103" w:type="dxa"/>
            <w:gridSpan w:val="3"/>
            <w:shd w:val="clear" w:color="auto" w:fill="auto"/>
          </w:tcPr>
          <w:p w:rsidR="001A09D1" w:rsidRPr="00CF60DD" w:rsidRDefault="001A09D1" w:rsidP="00E128F1">
            <w:pPr>
              <w:jc w:val="center"/>
            </w:pPr>
            <w:r w:rsidRPr="00CF60DD">
              <w:t>По району:</w:t>
            </w:r>
          </w:p>
        </w:tc>
      </w:tr>
      <w:tr w:rsidR="001A09D1" w:rsidRPr="00CF60DD" w:rsidTr="00E128F1">
        <w:trPr>
          <w:trHeight w:val="255"/>
        </w:trPr>
        <w:tc>
          <w:tcPr>
            <w:tcW w:w="4536" w:type="dxa"/>
            <w:vMerge/>
            <w:tcBorders>
              <w:tl2br w:val="single" w:sz="4" w:space="0" w:color="auto"/>
            </w:tcBorders>
            <w:shd w:val="clear" w:color="auto" w:fill="auto"/>
          </w:tcPr>
          <w:p w:rsidR="001A09D1" w:rsidRPr="00CF60DD" w:rsidRDefault="001A09D1" w:rsidP="00E128F1">
            <w:pPr>
              <w:jc w:val="right"/>
            </w:pPr>
          </w:p>
        </w:tc>
        <w:tc>
          <w:tcPr>
            <w:tcW w:w="1559" w:type="dxa"/>
            <w:shd w:val="clear" w:color="auto" w:fill="auto"/>
          </w:tcPr>
          <w:p w:rsidR="001A09D1" w:rsidRPr="00CF60DD" w:rsidRDefault="001A09D1" w:rsidP="00E128F1">
            <w:pPr>
              <w:jc w:val="center"/>
            </w:pPr>
            <w:r w:rsidRPr="00CF60DD">
              <w:t>2021 год</w:t>
            </w:r>
          </w:p>
        </w:tc>
        <w:tc>
          <w:tcPr>
            <w:tcW w:w="1843" w:type="dxa"/>
            <w:shd w:val="clear" w:color="auto" w:fill="auto"/>
          </w:tcPr>
          <w:p w:rsidR="001A09D1" w:rsidRPr="00CF60DD" w:rsidRDefault="001A09D1" w:rsidP="00E128F1">
            <w:pPr>
              <w:jc w:val="center"/>
            </w:pPr>
            <w:r w:rsidRPr="00CF60DD">
              <w:t>2022 год</w:t>
            </w:r>
          </w:p>
        </w:tc>
        <w:tc>
          <w:tcPr>
            <w:tcW w:w="1701" w:type="dxa"/>
            <w:shd w:val="clear" w:color="auto" w:fill="auto"/>
          </w:tcPr>
          <w:p w:rsidR="001A09D1" w:rsidRPr="00CF60DD" w:rsidRDefault="001A09D1" w:rsidP="00E128F1">
            <w:pPr>
              <w:jc w:val="center"/>
            </w:pPr>
            <w:r w:rsidRPr="00CF60DD">
              <w:t>2023 год</w:t>
            </w:r>
          </w:p>
        </w:tc>
      </w:tr>
      <w:tr w:rsidR="001A09D1" w:rsidRPr="00CF60DD" w:rsidTr="00E128F1">
        <w:trPr>
          <w:trHeight w:val="150"/>
        </w:trPr>
        <w:tc>
          <w:tcPr>
            <w:tcW w:w="4536" w:type="dxa"/>
            <w:vMerge/>
            <w:tcBorders>
              <w:tl2br w:val="single" w:sz="4" w:space="0" w:color="auto"/>
            </w:tcBorders>
            <w:shd w:val="clear" w:color="auto" w:fill="auto"/>
          </w:tcPr>
          <w:p w:rsidR="001A09D1" w:rsidRPr="00CF60DD" w:rsidRDefault="001A09D1" w:rsidP="00E128F1">
            <w:pPr>
              <w:jc w:val="right"/>
            </w:pPr>
          </w:p>
        </w:tc>
        <w:tc>
          <w:tcPr>
            <w:tcW w:w="1559" w:type="dxa"/>
            <w:shd w:val="clear" w:color="auto" w:fill="auto"/>
          </w:tcPr>
          <w:p w:rsidR="001A09D1" w:rsidRPr="00CF60DD" w:rsidRDefault="001A09D1" w:rsidP="00E128F1">
            <w:pPr>
              <w:jc w:val="center"/>
            </w:pPr>
            <w:r w:rsidRPr="00CF60DD">
              <w:t>из 25</w:t>
            </w:r>
          </w:p>
          <w:p w:rsidR="001A09D1" w:rsidRPr="00CF60DD" w:rsidRDefault="001A09D1" w:rsidP="00E128F1">
            <w:pPr>
              <w:jc w:val="center"/>
            </w:pPr>
            <w:r w:rsidRPr="00CF60DD">
              <w:t xml:space="preserve"> педагогов          </w:t>
            </w:r>
          </w:p>
        </w:tc>
        <w:tc>
          <w:tcPr>
            <w:tcW w:w="1843" w:type="dxa"/>
            <w:shd w:val="clear" w:color="auto" w:fill="auto"/>
          </w:tcPr>
          <w:p w:rsidR="001A09D1" w:rsidRPr="00CF60DD" w:rsidRDefault="001A09D1" w:rsidP="00E128F1">
            <w:pPr>
              <w:jc w:val="center"/>
            </w:pPr>
            <w:r w:rsidRPr="00CF60DD">
              <w:t xml:space="preserve">из 27 </w:t>
            </w:r>
          </w:p>
          <w:p w:rsidR="001A09D1" w:rsidRPr="00CF60DD" w:rsidRDefault="001A09D1" w:rsidP="00E128F1">
            <w:pPr>
              <w:jc w:val="center"/>
            </w:pPr>
            <w:r w:rsidRPr="00CF60DD">
              <w:t xml:space="preserve">педагогов          </w:t>
            </w:r>
          </w:p>
        </w:tc>
        <w:tc>
          <w:tcPr>
            <w:tcW w:w="1701" w:type="dxa"/>
            <w:shd w:val="clear" w:color="auto" w:fill="auto"/>
          </w:tcPr>
          <w:p w:rsidR="001A09D1" w:rsidRPr="00CF60DD" w:rsidRDefault="001A09D1" w:rsidP="00E128F1">
            <w:pPr>
              <w:jc w:val="center"/>
            </w:pPr>
            <w:r w:rsidRPr="00CF60DD">
              <w:t>из 25 педагогов</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Высшее образование</w:t>
            </w:r>
          </w:p>
        </w:tc>
        <w:tc>
          <w:tcPr>
            <w:tcW w:w="1559" w:type="dxa"/>
            <w:shd w:val="clear" w:color="auto" w:fill="auto"/>
          </w:tcPr>
          <w:p w:rsidR="001A09D1" w:rsidRPr="00CF60DD" w:rsidRDefault="001A09D1" w:rsidP="00E128F1">
            <w:pPr>
              <w:jc w:val="center"/>
            </w:pPr>
            <w:r w:rsidRPr="00CF60DD">
              <w:t>16 чел.</w:t>
            </w:r>
          </w:p>
          <w:p w:rsidR="001A09D1" w:rsidRPr="00CF60DD" w:rsidRDefault="001A09D1" w:rsidP="00E128F1">
            <w:pPr>
              <w:jc w:val="center"/>
              <w:rPr>
                <w:highlight w:val="yellow"/>
              </w:rPr>
            </w:pPr>
            <w:r w:rsidRPr="00CF60DD">
              <w:t>(64%)</w:t>
            </w:r>
          </w:p>
        </w:tc>
        <w:tc>
          <w:tcPr>
            <w:tcW w:w="1843" w:type="dxa"/>
            <w:shd w:val="clear" w:color="auto" w:fill="auto"/>
          </w:tcPr>
          <w:p w:rsidR="001A09D1" w:rsidRPr="00CF60DD" w:rsidRDefault="001A09D1" w:rsidP="00E128F1">
            <w:pPr>
              <w:jc w:val="center"/>
            </w:pPr>
            <w:r w:rsidRPr="00CF60DD">
              <w:t xml:space="preserve">21 чел. </w:t>
            </w:r>
          </w:p>
          <w:p w:rsidR="001A09D1" w:rsidRPr="00CF60DD" w:rsidRDefault="001A09D1" w:rsidP="00E128F1">
            <w:pPr>
              <w:jc w:val="center"/>
            </w:pPr>
            <w:r w:rsidRPr="00CF60DD">
              <w:t>(77,8%)</w:t>
            </w:r>
          </w:p>
        </w:tc>
        <w:tc>
          <w:tcPr>
            <w:tcW w:w="1701" w:type="dxa"/>
            <w:shd w:val="clear" w:color="auto" w:fill="auto"/>
          </w:tcPr>
          <w:p w:rsidR="001A09D1" w:rsidRPr="00CF60DD" w:rsidRDefault="001A09D1" w:rsidP="00E128F1">
            <w:pPr>
              <w:jc w:val="center"/>
            </w:pPr>
            <w:r w:rsidRPr="00CF60DD">
              <w:t>20 чел.</w:t>
            </w:r>
          </w:p>
          <w:p w:rsidR="001A09D1" w:rsidRPr="00CF60DD" w:rsidRDefault="001A09D1" w:rsidP="00E128F1">
            <w:pPr>
              <w:jc w:val="center"/>
            </w:pPr>
            <w:r w:rsidRPr="00CF60DD">
              <w:t>(80%)</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Высшая квалификационная категория</w:t>
            </w:r>
          </w:p>
        </w:tc>
        <w:tc>
          <w:tcPr>
            <w:tcW w:w="1559" w:type="dxa"/>
            <w:shd w:val="clear" w:color="auto" w:fill="auto"/>
          </w:tcPr>
          <w:p w:rsidR="001A09D1" w:rsidRPr="00CF60DD" w:rsidRDefault="001A09D1" w:rsidP="00E128F1">
            <w:pPr>
              <w:jc w:val="center"/>
            </w:pPr>
            <w:r w:rsidRPr="00CF60DD">
              <w:t>4 чел.</w:t>
            </w:r>
          </w:p>
          <w:p w:rsidR="001A09D1" w:rsidRPr="00CF60DD" w:rsidRDefault="001A09D1" w:rsidP="00E128F1">
            <w:pPr>
              <w:jc w:val="center"/>
            </w:pPr>
            <w:r w:rsidRPr="00CF60DD">
              <w:t>(16%)</w:t>
            </w:r>
          </w:p>
        </w:tc>
        <w:tc>
          <w:tcPr>
            <w:tcW w:w="1843" w:type="dxa"/>
            <w:shd w:val="clear" w:color="auto" w:fill="auto"/>
          </w:tcPr>
          <w:p w:rsidR="001A09D1" w:rsidRPr="00CF60DD" w:rsidRDefault="001A09D1" w:rsidP="00E128F1">
            <w:pPr>
              <w:jc w:val="center"/>
            </w:pPr>
            <w:r w:rsidRPr="00CF60DD">
              <w:t>5 чел.</w:t>
            </w:r>
          </w:p>
          <w:p w:rsidR="001A09D1" w:rsidRPr="00CF60DD" w:rsidRDefault="001A09D1" w:rsidP="00E128F1">
            <w:pPr>
              <w:jc w:val="center"/>
            </w:pPr>
            <w:r w:rsidRPr="00CF60DD">
              <w:t>(18,5%)</w:t>
            </w:r>
          </w:p>
        </w:tc>
        <w:tc>
          <w:tcPr>
            <w:tcW w:w="1701" w:type="dxa"/>
            <w:shd w:val="clear" w:color="auto" w:fill="auto"/>
          </w:tcPr>
          <w:p w:rsidR="001A09D1" w:rsidRPr="00CF60DD" w:rsidRDefault="001A09D1" w:rsidP="00E128F1">
            <w:pPr>
              <w:jc w:val="center"/>
            </w:pPr>
            <w:r w:rsidRPr="00CF60DD">
              <w:t>4 чел.</w:t>
            </w:r>
          </w:p>
          <w:p w:rsidR="001A09D1" w:rsidRPr="00CF60DD" w:rsidRDefault="001A09D1" w:rsidP="00E128F1">
            <w:pPr>
              <w:jc w:val="center"/>
            </w:pPr>
            <w:r w:rsidRPr="00CF60DD">
              <w:t>(16%)</w:t>
            </w:r>
          </w:p>
        </w:tc>
      </w:tr>
      <w:tr w:rsidR="001A09D1" w:rsidRPr="00CF60DD" w:rsidTr="00E128F1">
        <w:tc>
          <w:tcPr>
            <w:tcW w:w="4536" w:type="dxa"/>
            <w:shd w:val="clear" w:color="auto" w:fill="auto"/>
            <w:vAlign w:val="center"/>
          </w:tcPr>
          <w:p w:rsidR="001A09D1" w:rsidRPr="00CF60DD" w:rsidRDefault="001A09D1" w:rsidP="00E128F1">
            <w:pPr>
              <w:jc w:val="center"/>
            </w:pPr>
            <w:r w:rsidRPr="00CF60DD">
              <w:t>Первая квалификационная категория</w:t>
            </w:r>
          </w:p>
        </w:tc>
        <w:tc>
          <w:tcPr>
            <w:tcW w:w="1559" w:type="dxa"/>
            <w:shd w:val="clear" w:color="auto" w:fill="auto"/>
          </w:tcPr>
          <w:p w:rsidR="001A09D1" w:rsidRPr="00CF60DD" w:rsidRDefault="001A09D1" w:rsidP="00E128F1">
            <w:pPr>
              <w:jc w:val="center"/>
            </w:pPr>
            <w:r w:rsidRPr="00CF60DD">
              <w:t>5 чел.</w:t>
            </w:r>
          </w:p>
          <w:p w:rsidR="001A09D1" w:rsidRPr="00CF60DD" w:rsidRDefault="001A09D1" w:rsidP="00E128F1">
            <w:pPr>
              <w:jc w:val="center"/>
            </w:pPr>
            <w:r w:rsidRPr="00CF60DD">
              <w:t>(20%)</w:t>
            </w:r>
          </w:p>
        </w:tc>
        <w:tc>
          <w:tcPr>
            <w:tcW w:w="1843" w:type="dxa"/>
            <w:shd w:val="clear" w:color="auto" w:fill="auto"/>
          </w:tcPr>
          <w:p w:rsidR="001A09D1" w:rsidRPr="00CF60DD" w:rsidRDefault="001A09D1" w:rsidP="00E128F1">
            <w:pPr>
              <w:jc w:val="center"/>
            </w:pPr>
            <w:r w:rsidRPr="00CF60DD">
              <w:t xml:space="preserve">4 чел. </w:t>
            </w:r>
          </w:p>
          <w:p w:rsidR="001A09D1" w:rsidRPr="00CF60DD" w:rsidRDefault="001A09D1" w:rsidP="00E128F1">
            <w:pPr>
              <w:jc w:val="center"/>
            </w:pPr>
            <w:r w:rsidRPr="00CF60DD">
              <w:t>(14,8%)</w:t>
            </w:r>
          </w:p>
        </w:tc>
        <w:tc>
          <w:tcPr>
            <w:tcW w:w="1701" w:type="dxa"/>
            <w:shd w:val="clear" w:color="auto" w:fill="auto"/>
          </w:tcPr>
          <w:p w:rsidR="001A09D1" w:rsidRPr="00CF60DD" w:rsidRDefault="001A09D1" w:rsidP="00E128F1">
            <w:pPr>
              <w:jc w:val="center"/>
            </w:pPr>
            <w:r w:rsidRPr="00CF60DD">
              <w:t>3 чел.</w:t>
            </w:r>
          </w:p>
          <w:p w:rsidR="001A09D1" w:rsidRPr="00CF60DD" w:rsidRDefault="001A09D1" w:rsidP="00E128F1">
            <w:pPr>
              <w:jc w:val="center"/>
            </w:pPr>
            <w:r w:rsidRPr="00CF60DD">
              <w:t>(12%)</w:t>
            </w:r>
          </w:p>
        </w:tc>
      </w:tr>
    </w:tbl>
    <w:p w:rsidR="001A09D1" w:rsidRPr="00CF60DD" w:rsidRDefault="001A09D1" w:rsidP="001A09D1">
      <w:pPr>
        <w:tabs>
          <w:tab w:val="left" w:pos="4185"/>
        </w:tabs>
      </w:pPr>
    </w:p>
    <w:p w:rsidR="001A09D1" w:rsidRPr="00CF60DD" w:rsidRDefault="001A09D1" w:rsidP="001A09D1">
      <w:pPr>
        <w:tabs>
          <w:tab w:val="left" w:pos="4185"/>
        </w:tabs>
        <w:jc w:val="center"/>
      </w:pPr>
      <w:r w:rsidRPr="00CF60DD">
        <w:rPr>
          <w:bCs/>
        </w:rPr>
        <w:t>Анализ возрастного состава педагогических работников:</w:t>
      </w:r>
    </w:p>
    <w:p w:rsidR="001A09D1" w:rsidRPr="00CF60DD" w:rsidRDefault="001A09D1" w:rsidP="001A09D1">
      <w:pPr>
        <w:tabs>
          <w:tab w:val="left" w:pos="4185"/>
        </w:tabs>
        <w:rPr>
          <w:sz w:val="16"/>
          <w:szCs w:val="16"/>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
        <w:gridCol w:w="851"/>
        <w:gridCol w:w="850"/>
        <w:gridCol w:w="851"/>
        <w:gridCol w:w="850"/>
        <w:gridCol w:w="780"/>
        <w:gridCol w:w="780"/>
        <w:gridCol w:w="850"/>
        <w:gridCol w:w="851"/>
        <w:gridCol w:w="827"/>
      </w:tblGrid>
      <w:tr w:rsidR="001A09D1" w:rsidRPr="00CF60DD" w:rsidTr="00E128F1">
        <w:trPr>
          <w:trHeight w:val="270"/>
        </w:trPr>
        <w:tc>
          <w:tcPr>
            <w:tcW w:w="1276" w:type="dxa"/>
            <w:vMerge w:val="restart"/>
            <w:shd w:val="clear" w:color="auto" w:fill="auto"/>
          </w:tcPr>
          <w:p w:rsidR="001A09D1" w:rsidRPr="00CF60DD" w:rsidRDefault="001A09D1" w:rsidP="00E128F1">
            <w:pPr>
              <w:jc w:val="center"/>
            </w:pPr>
            <w:r w:rsidRPr="00CF60DD">
              <w:t>ВСЕГО педаго</w:t>
            </w:r>
          </w:p>
          <w:p w:rsidR="001A09D1" w:rsidRPr="00CF60DD" w:rsidRDefault="001A09D1" w:rsidP="00E128F1">
            <w:pPr>
              <w:jc w:val="center"/>
            </w:pPr>
            <w:r w:rsidRPr="00CF60DD">
              <w:t>гов</w:t>
            </w:r>
          </w:p>
        </w:tc>
        <w:tc>
          <w:tcPr>
            <w:tcW w:w="8340" w:type="dxa"/>
            <w:gridSpan w:val="10"/>
            <w:shd w:val="clear" w:color="auto" w:fill="auto"/>
          </w:tcPr>
          <w:p w:rsidR="001A09D1" w:rsidRPr="00CF60DD" w:rsidRDefault="001A09D1" w:rsidP="00E128F1">
            <w:pPr>
              <w:jc w:val="center"/>
            </w:pPr>
            <w:r w:rsidRPr="00CF60DD">
              <w:t>Возраст</w:t>
            </w:r>
          </w:p>
        </w:tc>
      </w:tr>
      <w:tr w:rsidR="001A09D1" w:rsidRPr="00CF60DD" w:rsidTr="00E128F1">
        <w:trPr>
          <w:trHeight w:val="510"/>
        </w:trPr>
        <w:tc>
          <w:tcPr>
            <w:tcW w:w="1276" w:type="dxa"/>
            <w:vMerge/>
            <w:shd w:val="clear" w:color="auto" w:fill="auto"/>
          </w:tcPr>
          <w:p w:rsidR="001A09D1" w:rsidRPr="00CF60DD" w:rsidRDefault="001A09D1" w:rsidP="00E128F1">
            <w:pPr>
              <w:jc w:val="center"/>
            </w:pPr>
          </w:p>
        </w:tc>
        <w:tc>
          <w:tcPr>
            <w:tcW w:w="850" w:type="dxa"/>
            <w:shd w:val="clear" w:color="auto" w:fill="auto"/>
          </w:tcPr>
          <w:p w:rsidR="001A09D1" w:rsidRPr="00CF60DD" w:rsidRDefault="001A09D1" w:rsidP="00E128F1">
            <w:pPr>
              <w:jc w:val="center"/>
            </w:pPr>
            <w:r w:rsidRPr="00CF60DD">
              <w:t>до 25 лет</w:t>
            </w:r>
          </w:p>
        </w:tc>
        <w:tc>
          <w:tcPr>
            <w:tcW w:w="851" w:type="dxa"/>
            <w:shd w:val="clear" w:color="auto" w:fill="auto"/>
          </w:tcPr>
          <w:p w:rsidR="001A09D1" w:rsidRPr="00CF60DD" w:rsidRDefault="001A09D1" w:rsidP="00E128F1">
            <w:pPr>
              <w:jc w:val="center"/>
            </w:pPr>
            <w:r w:rsidRPr="00CF60DD">
              <w:t>25-29</w:t>
            </w:r>
          </w:p>
          <w:p w:rsidR="001A09D1" w:rsidRPr="00CF60DD" w:rsidRDefault="001A09D1" w:rsidP="00E128F1">
            <w:pPr>
              <w:jc w:val="center"/>
            </w:pPr>
          </w:p>
        </w:tc>
        <w:tc>
          <w:tcPr>
            <w:tcW w:w="850" w:type="dxa"/>
            <w:shd w:val="clear" w:color="auto" w:fill="auto"/>
          </w:tcPr>
          <w:p w:rsidR="001A09D1" w:rsidRPr="00CF60DD" w:rsidRDefault="001A09D1" w:rsidP="00E128F1">
            <w:pPr>
              <w:jc w:val="center"/>
            </w:pPr>
            <w:r w:rsidRPr="00CF60DD">
              <w:t>30-34</w:t>
            </w:r>
          </w:p>
        </w:tc>
        <w:tc>
          <w:tcPr>
            <w:tcW w:w="851" w:type="dxa"/>
            <w:shd w:val="clear" w:color="auto" w:fill="auto"/>
          </w:tcPr>
          <w:p w:rsidR="001A09D1" w:rsidRPr="00CF60DD" w:rsidRDefault="001A09D1" w:rsidP="00E128F1">
            <w:pPr>
              <w:jc w:val="center"/>
            </w:pPr>
            <w:r w:rsidRPr="00CF60DD">
              <w:t>35-39</w:t>
            </w:r>
          </w:p>
        </w:tc>
        <w:tc>
          <w:tcPr>
            <w:tcW w:w="850" w:type="dxa"/>
            <w:shd w:val="clear" w:color="auto" w:fill="auto"/>
          </w:tcPr>
          <w:p w:rsidR="001A09D1" w:rsidRPr="00CF60DD" w:rsidRDefault="001A09D1" w:rsidP="00E128F1">
            <w:pPr>
              <w:jc w:val="center"/>
            </w:pPr>
            <w:r w:rsidRPr="00CF60DD">
              <w:t>40-44</w:t>
            </w:r>
          </w:p>
        </w:tc>
        <w:tc>
          <w:tcPr>
            <w:tcW w:w="780" w:type="dxa"/>
            <w:shd w:val="clear" w:color="auto" w:fill="auto"/>
          </w:tcPr>
          <w:p w:rsidR="001A09D1" w:rsidRPr="00CF60DD" w:rsidRDefault="001A09D1" w:rsidP="00E128F1">
            <w:pPr>
              <w:jc w:val="center"/>
            </w:pPr>
            <w:r w:rsidRPr="00CF60DD">
              <w:t>45-49</w:t>
            </w:r>
          </w:p>
        </w:tc>
        <w:tc>
          <w:tcPr>
            <w:tcW w:w="780" w:type="dxa"/>
            <w:shd w:val="clear" w:color="auto" w:fill="auto"/>
          </w:tcPr>
          <w:p w:rsidR="001A09D1" w:rsidRPr="00CF60DD" w:rsidRDefault="001A09D1" w:rsidP="00E128F1">
            <w:pPr>
              <w:jc w:val="center"/>
            </w:pPr>
            <w:r w:rsidRPr="00CF60DD">
              <w:t>50-54</w:t>
            </w:r>
          </w:p>
        </w:tc>
        <w:tc>
          <w:tcPr>
            <w:tcW w:w="850" w:type="dxa"/>
            <w:shd w:val="clear" w:color="auto" w:fill="auto"/>
          </w:tcPr>
          <w:p w:rsidR="001A09D1" w:rsidRPr="00CF60DD" w:rsidRDefault="001A09D1" w:rsidP="00E128F1">
            <w:pPr>
              <w:jc w:val="center"/>
            </w:pPr>
            <w:r w:rsidRPr="00CF60DD">
              <w:t>55-59</w:t>
            </w:r>
          </w:p>
        </w:tc>
        <w:tc>
          <w:tcPr>
            <w:tcW w:w="851" w:type="dxa"/>
            <w:shd w:val="clear" w:color="auto" w:fill="auto"/>
          </w:tcPr>
          <w:p w:rsidR="001A09D1" w:rsidRPr="00CF60DD" w:rsidRDefault="001A09D1" w:rsidP="00E128F1">
            <w:pPr>
              <w:jc w:val="center"/>
            </w:pPr>
            <w:r w:rsidRPr="00CF60DD">
              <w:t>60-64</w:t>
            </w:r>
          </w:p>
        </w:tc>
        <w:tc>
          <w:tcPr>
            <w:tcW w:w="827" w:type="dxa"/>
            <w:shd w:val="clear" w:color="auto" w:fill="auto"/>
          </w:tcPr>
          <w:p w:rsidR="001A09D1" w:rsidRPr="00CF60DD" w:rsidRDefault="001A09D1" w:rsidP="00E128F1">
            <w:pPr>
              <w:jc w:val="center"/>
            </w:pPr>
            <w:r w:rsidRPr="00CF60DD">
              <w:t xml:space="preserve">65 и более </w:t>
            </w:r>
          </w:p>
        </w:tc>
      </w:tr>
      <w:tr w:rsidR="001A09D1" w:rsidRPr="00CF60DD" w:rsidTr="00E128F1">
        <w:trPr>
          <w:trHeight w:val="495"/>
        </w:trPr>
        <w:tc>
          <w:tcPr>
            <w:tcW w:w="1276" w:type="dxa"/>
            <w:shd w:val="clear" w:color="auto" w:fill="auto"/>
          </w:tcPr>
          <w:p w:rsidR="001A09D1" w:rsidRPr="00CF60DD" w:rsidRDefault="001A09D1" w:rsidP="00E128F1">
            <w:pPr>
              <w:jc w:val="center"/>
            </w:pPr>
            <w:r w:rsidRPr="00CF60DD">
              <w:t>586 чел.</w:t>
            </w:r>
          </w:p>
        </w:tc>
        <w:tc>
          <w:tcPr>
            <w:tcW w:w="850" w:type="dxa"/>
            <w:shd w:val="clear" w:color="auto" w:fill="auto"/>
          </w:tcPr>
          <w:p w:rsidR="001A09D1" w:rsidRPr="00CF60DD" w:rsidRDefault="001A09D1" w:rsidP="00E128F1">
            <w:pPr>
              <w:jc w:val="center"/>
            </w:pPr>
            <w:r w:rsidRPr="00CF60DD">
              <w:t>29</w:t>
            </w:r>
          </w:p>
          <w:p w:rsidR="001A09D1" w:rsidRPr="00CF60DD" w:rsidRDefault="001A09D1" w:rsidP="00E128F1">
            <w:pPr>
              <w:jc w:val="center"/>
            </w:pPr>
            <w:r w:rsidRPr="00CF60DD">
              <w:t>чел.</w:t>
            </w:r>
          </w:p>
        </w:tc>
        <w:tc>
          <w:tcPr>
            <w:tcW w:w="851" w:type="dxa"/>
            <w:shd w:val="clear" w:color="auto" w:fill="auto"/>
          </w:tcPr>
          <w:p w:rsidR="001A09D1" w:rsidRPr="00CF60DD" w:rsidRDefault="001A09D1" w:rsidP="00E128F1">
            <w:pPr>
              <w:jc w:val="center"/>
            </w:pPr>
            <w:r w:rsidRPr="00CF60DD">
              <w:t>30</w:t>
            </w:r>
          </w:p>
          <w:p w:rsidR="001A09D1" w:rsidRPr="00CF60DD" w:rsidRDefault="001A09D1" w:rsidP="00E128F1">
            <w:pPr>
              <w:jc w:val="center"/>
            </w:pPr>
            <w:r w:rsidRPr="00CF60DD">
              <w:t>чел.</w:t>
            </w:r>
          </w:p>
        </w:tc>
        <w:tc>
          <w:tcPr>
            <w:tcW w:w="850" w:type="dxa"/>
            <w:shd w:val="clear" w:color="auto" w:fill="auto"/>
          </w:tcPr>
          <w:p w:rsidR="001A09D1" w:rsidRPr="00CF60DD" w:rsidRDefault="001A09D1" w:rsidP="00E128F1">
            <w:pPr>
              <w:jc w:val="center"/>
            </w:pPr>
            <w:r w:rsidRPr="00CF60DD">
              <w:t>36 чел.</w:t>
            </w:r>
          </w:p>
        </w:tc>
        <w:tc>
          <w:tcPr>
            <w:tcW w:w="851" w:type="dxa"/>
            <w:shd w:val="clear" w:color="auto" w:fill="auto"/>
          </w:tcPr>
          <w:p w:rsidR="001A09D1" w:rsidRPr="00CF60DD" w:rsidRDefault="001A09D1" w:rsidP="00E128F1">
            <w:pPr>
              <w:jc w:val="center"/>
            </w:pPr>
            <w:r w:rsidRPr="00CF60DD">
              <w:t>68 чел.</w:t>
            </w:r>
          </w:p>
        </w:tc>
        <w:tc>
          <w:tcPr>
            <w:tcW w:w="850" w:type="dxa"/>
            <w:shd w:val="clear" w:color="auto" w:fill="auto"/>
          </w:tcPr>
          <w:p w:rsidR="001A09D1" w:rsidRPr="00CF60DD" w:rsidRDefault="001A09D1" w:rsidP="00E128F1">
            <w:pPr>
              <w:jc w:val="center"/>
            </w:pPr>
            <w:r w:rsidRPr="00CF60DD">
              <w:t>96 чел.</w:t>
            </w:r>
          </w:p>
        </w:tc>
        <w:tc>
          <w:tcPr>
            <w:tcW w:w="780" w:type="dxa"/>
            <w:shd w:val="clear" w:color="auto" w:fill="auto"/>
          </w:tcPr>
          <w:p w:rsidR="001A09D1" w:rsidRPr="00CF60DD" w:rsidRDefault="001A09D1" w:rsidP="00E128F1">
            <w:pPr>
              <w:jc w:val="center"/>
            </w:pPr>
            <w:r w:rsidRPr="00CF60DD">
              <w:t>126 чел.</w:t>
            </w:r>
          </w:p>
        </w:tc>
        <w:tc>
          <w:tcPr>
            <w:tcW w:w="780" w:type="dxa"/>
            <w:shd w:val="clear" w:color="auto" w:fill="auto"/>
          </w:tcPr>
          <w:p w:rsidR="001A09D1" w:rsidRPr="00CF60DD" w:rsidRDefault="001A09D1" w:rsidP="00E128F1">
            <w:pPr>
              <w:jc w:val="center"/>
            </w:pPr>
            <w:r w:rsidRPr="00CF60DD">
              <w:t xml:space="preserve">91 </w:t>
            </w:r>
          </w:p>
          <w:p w:rsidR="001A09D1" w:rsidRPr="00CF60DD" w:rsidRDefault="001A09D1" w:rsidP="00E128F1">
            <w:pPr>
              <w:jc w:val="center"/>
            </w:pPr>
            <w:r w:rsidRPr="00CF60DD">
              <w:t>чел.</w:t>
            </w:r>
          </w:p>
        </w:tc>
        <w:tc>
          <w:tcPr>
            <w:tcW w:w="850" w:type="dxa"/>
            <w:shd w:val="clear" w:color="auto" w:fill="auto"/>
          </w:tcPr>
          <w:p w:rsidR="001A09D1" w:rsidRPr="00CF60DD" w:rsidRDefault="001A09D1" w:rsidP="00E128F1">
            <w:pPr>
              <w:jc w:val="center"/>
            </w:pPr>
            <w:r w:rsidRPr="00CF60DD">
              <w:t xml:space="preserve">61 </w:t>
            </w:r>
          </w:p>
          <w:p w:rsidR="001A09D1" w:rsidRPr="00CF60DD" w:rsidRDefault="001A09D1" w:rsidP="00E128F1">
            <w:pPr>
              <w:jc w:val="center"/>
            </w:pPr>
            <w:r w:rsidRPr="00CF60DD">
              <w:t>чел.</w:t>
            </w:r>
          </w:p>
        </w:tc>
        <w:tc>
          <w:tcPr>
            <w:tcW w:w="851" w:type="dxa"/>
            <w:shd w:val="clear" w:color="auto" w:fill="auto"/>
          </w:tcPr>
          <w:p w:rsidR="001A09D1" w:rsidRPr="00CF60DD" w:rsidRDefault="001A09D1" w:rsidP="00E128F1">
            <w:pPr>
              <w:jc w:val="center"/>
            </w:pPr>
            <w:r w:rsidRPr="00CF60DD">
              <w:t xml:space="preserve">34 </w:t>
            </w:r>
          </w:p>
          <w:p w:rsidR="001A09D1" w:rsidRPr="00CF60DD" w:rsidRDefault="001A09D1" w:rsidP="00E128F1">
            <w:pPr>
              <w:jc w:val="center"/>
            </w:pPr>
            <w:r w:rsidRPr="00CF60DD">
              <w:t>чел.</w:t>
            </w:r>
          </w:p>
        </w:tc>
        <w:tc>
          <w:tcPr>
            <w:tcW w:w="827" w:type="dxa"/>
            <w:shd w:val="clear" w:color="auto" w:fill="auto"/>
          </w:tcPr>
          <w:p w:rsidR="001A09D1" w:rsidRPr="00CF60DD" w:rsidRDefault="001A09D1" w:rsidP="00E128F1">
            <w:pPr>
              <w:jc w:val="center"/>
            </w:pPr>
            <w:r w:rsidRPr="00CF60DD">
              <w:t xml:space="preserve">15 </w:t>
            </w:r>
          </w:p>
          <w:p w:rsidR="001A09D1" w:rsidRPr="00CF60DD" w:rsidRDefault="001A09D1" w:rsidP="00E128F1">
            <w:pPr>
              <w:jc w:val="center"/>
            </w:pPr>
            <w:r w:rsidRPr="00CF60DD">
              <w:t>чел.</w:t>
            </w:r>
          </w:p>
        </w:tc>
      </w:tr>
      <w:tr w:rsidR="001A09D1" w:rsidRPr="00CF60DD" w:rsidTr="00E128F1">
        <w:trPr>
          <w:trHeight w:val="330"/>
        </w:trPr>
        <w:tc>
          <w:tcPr>
            <w:tcW w:w="1276" w:type="dxa"/>
            <w:shd w:val="clear" w:color="auto" w:fill="auto"/>
          </w:tcPr>
          <w:p w:rsidR="001A09D1" w:rsidRPr="00CF60DD" w:rsidRDefault="001A09D1" w:rsidP="00E128F1">
            <w:pPr>
              <w:jc w:val="center"/>
            </w:pPr>
            <w:r w:rsidRPr="00CF60DD">
              <w:t xml:space="preserve">в % </w:t>
            </w:r>
          </w:p>
        </w:tc>
        <w:tc>
          <w:tcPr>
            <w:tcW w:w="850" w:type="dxa"/>
            <w:shd w:val="clear" w:color="auto" w:fill="auto"/>
          </w:tcPr>
          <w:p w:rsidR="001A09D1" w:rsidRPr="00CF60DD" w:rsidRDefault="001A09D1" w:rsidP="00E128F1">
            <w:pPr>
              <w:jc w:val="center"/>
            </w:pPr>
            <w:r w:rsidRPr="00CF60DD">
              <w:t>5,0</w:t>
            </w:r>
          </w:p>
        </w:tc>
        <w:tc>
          <w:tcPr>
            <w:tcW w:w="851" w:type="dxa"/>
            <w:shd w:val="clear" w:color="auto" w:fill="auto"/>
          </w:tcPr>
          <w:p w:rsidR="001A09D1" w:rsidRPr="00CF60DD" w:rsidRDefault="001A09D1" w:rsidP="00E128F1">
            <w:pPr>
              <w:jc w:val="center"/>
            </w:pPr>
            <w:r w:rsidRPr="00CF60DD">
              <w:t>5,1</w:t>
            </w:r>
          </w:p>
        </w:tc>
        <w:tc>
          <w:tcPr>
            <w:tcW w:w="850" w:type="dxa"/>
            <w:shd w:val="clear" w:color="auto" w:fill="auto"/>
          </w:tcPr>
          <w:p w:rsidR="001A09D1" w:rsidRPr="00CF60DD" w:rsidRDefault="001A09D1" w:rsidP="00E128F1">
            <w:pPr>
              <w:jc w:val="center"/>
            </w:pPr>
            <w:r w:rsidRPr="00CF60DD">
              <w:t>6,1</w:t>
            </w:r>
          </w:p>
          <w:p w:rsidR="001A09D1" w:rsidRPr="00CF60DD" w:rsidRDefault="001A09D1" w:rsidP="00E128F1">
            <w:pPr>
              <w:jc w:val="center"/>
            </w:pPr>
          </w:p>
        </w:tc>
        <w:tc>
          <w:tcPr>
            <w:tcW w:w="851" w:type="dxa"/>
            <w:shd w:val="clear" w:color="auto" w:fill="auto"/>
          </w:tcPr>
          <w:p w:rsidR="001A09D1" w:rsidRPr="00CF60DD" w:rsidRDefault="001A09D1" w:rsidP="00E128F1">
            <w:pPr>
              <w:jc w:val="center"/>
            </w:pPr>
            <w:r w:rsidRPr="00CF60DD">
              <w:t>11,6</w:t>
            </w:r>
          </w:p>
          <w:p w:rsidR="001A09D1" w:rsidRPr="00CF60DD" w:rsidRDefault="001A09D1" w:rsidP="00E128F1">
            <w:pPr>
              <w:jc w:val="center"/>
            </w:pPr>
          </w:p>
        </w:tc>
        <w:tc>
          <w:tcPr>
            <w:tcW w:w="850" w:type="dxa"/>
            <w:shd w:val="clear" w:color="auto" w:fill="auto"/>
          </w:tcPr>
          <w:p w:rsidR="001A09D1" w:rsidRPr="00CF60DD" w:rsidRDefault="001A09D1" w:rsidP="00E128F1">
            <w:pPr>
              <w:jc w:val="center"/>
            </w:pPr>
            <w:r w:rsidRPr="00CF60DD">
              <w:t>16,4</w:t>
            </w:r>
          </w:p>
        </w:tc>
        <w:tc>
          <w:tcPr>
            <w:tcW w:w="780" w:type="dxa"/>
            <w:shd w:val="clear" w:color="auto" w:fill="auto"/>
          </w:tcPr>
          <w:p w:rsidR="001A09D1" w:rsidRPr="00CF60DD" w:rsidRDefault="001A09D1" w:rsidP="00E128F1">
            <w:pPr>
              <w:jc w:val="center"/>
            </w:pPr>
            <w:r w:rsidRPr="00CF60DD">
              <w:t>21,5</w:t>
            </w:r>
          </w:p>
        </w:tc>
        <w:tc>
          <w:tcPr>
            <w:tcW w:w="780" w:type="dxa"/>
            <w:shd w:val="clear" w:color="auto" w:fill="auto"/>
          </w:tcPr>
          <w:p w:rsidR="001A09D1" w:rsidRPr="00CF60DD" w:rsidRDefault="001A09D1" w:rsidP="00E128F1">
            <w:pPr>
              <w:jc w:val="center"/>
            </w:pPr>
            <w:r w:rsidRPr="00CF60DD">
              <w:t>15,5</w:t>
            </w:r>
          </w:p>
        </w:tc>
        <w:tc>
          <w:tcPr>
            <w:tcW w:w="850" w:type="dxa"/>
            <w:shd w:val="clear" w:color="auto" w:fill="auto"/>
          </w:tcPr>
          <w:p w:rsidR="001A09D1" w:rsidRPr="00CF60DD" w:rsidRDefault="001A09D1" w:rsidP="00E128F1">
            <w:pPr>
              <w:jc w:val="center"/>
            </w:pPr>
            <w:r w:rsidRPr="00CF60DD">
              <w:t>10,4</w:t>
            </w:r>
          </w:p>
        </w:tc>
        <w:tc>
          <w:tcPr>
            <w:tcW w:w="851" w:type="dxa"/>
            <w:shd w:val="clear" w:color="auto" w:fill="auto"/>
          </w:tcPr>
          <w:p w:rsidR="001A09D1" w:rsidRPr="00CF60DD" w:rsidRDefault="001A09D1" w:rsidP="00E128F1">
            <w:pPr>
              <w:jc w:val="center"/>
            </w:pPr>
            <w:r w:rsidRPr="00CF60DD">
              <w:t>5,8</w:t>
            </w:r>
          </w:p>
        </w:tc>
        <w:tc>
          <w:tcPr>
            <w:tcW w:w="827" w:type="dxa"/>
            <w:shd w:val="clear" w:color="auto" w:fill="auto"/>
          </w:tcPr>
          <w:p w:rsidR="001A09D1" w:rsidRPr="00CF60DD" w:rsidRDefault="001A09D1" w:rsidP="00E128F1">
            <w:pPr>
              <w:jc w:val="center"/>
            </w:pPr>
            <w:r w:rsidRPr="00CF60DD">
              <w:t>2,6</w:t>
            </w:r>
          </w:p>
        </w:tc>
      </w:tr>
    </w:tbl>
    <w:p w:rsidR="001A09D1" w:rsidRPr="00CF60DD" w:rsidRDefault="001A09D1" w:rsidP="001A09D1">
      <w:pPr>
        <w:tabs>
          <w:tab w:val="left" w:pos="4185"/>
        </w:tabs>
      </w:pPr>
    </w:p>
    <w:p w:rsidR="001A09D1" w:rsidRPr="00572623" w:rsidRDefault="001A09D1" w:rsidP="00CF60DD">
      <w:pPr>
        <w:spacing w:after="160" w:line="259" w:lineRule="auto"/>
        <w:rPr>
          <w:b/>
        </w:rPr>
      </w:pPr>
      <w:r w:rsidRPr="000E738E">
        <w:rPr>
          <w:b/>
        </w:rPr>
        <w:lastRenderedPageBreak/>
        <w:t>Сведе</w:t>
      </w:r>
      <w:r>
        <w:rPr>
          <w:b/>
        </w:rPr>
        <w:t xml:space="preserve">ния о количестве аттестованных педагогических работников </w:t>
      </w:r>
      <w:r w:rsidRPr="000E738E">
        <w:rPr>
          <w:b/>
        </w:rPr>
        <w:t>образовательных организаций Ус</w:t>
      </w:r>
      <w:r>
        <w:rPr>
          <w:b/>
        </w:rPr>
        <w:t>тьянского муниципального округа</w:t>
      </w:r>
    </w:p>
    <w:p w:rsidR="001A09D1" w:rsidRPr="000E738E" w:rsidRDefault="001A09D1" w:rsidP="00CF60DD">
      <w:pPr>
        <w:spacing w:line="276" w:lineRule="auto"/>
        <w:ind w:firstLine="709"/>
        <w:jc w:val="both"/>
      </w:pPr>
      <w:r w:rsidRPr="000E738E">
        <w:t>Аттестация педагогических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w:t>
      </w:r>
    </w:p>
    <w:p w:rsidR="001A09D1" w:rsidRPr="000E738E" w:rsidRDefault="001A09D1" w:rsidP="00CF60DD">
      <w:pPr>
        <w:spacing w:line="276" w:lineRule="auto"/>
        <w:ind w:firstLine="709"/>
        <w:jc w:val="both"/>
      </w:pPr>
      <w:r w:rsidRPr="000E738E">
        <w:t>С 1 сентября 2023 года вступил в силу новый Порядок аттестации педагогических работников организаций, осуществляющих образовательную деятельность», утвержденный приказом Министерства просвещения Российской Федерации от 24 марта 2023 г. № 196.</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1418"/>
        <w:gridCol w:w="1417"/>
        <w:gridCol w:w="1417"/>
      </w:tblGrid>
      <w:tr w:rsidR="001A09D1" w:rsidRPr="00CF60DD" w:rsidTr="00E128F1">
        <w:trPr>
          <w:trHeight w:val="285"/>
        </w:trPr>
        <w:tc>
          <w:tcPr>
            <w:tcW w:w="5245" w:type="dxa"/>
            <w:vMerge w:val="restart"/>
            <w:tcBorders>
              <w:tl2br w:val="single" w:sz="4" w:space="0" w:color="auto"/>
            </w:tcBorders>
            <w:shd w:val="clear" w:color="auto" w:fill="auto"/>
          </w:tcPr>
          <w:p w:rsidR="001A09D1" w:rsidRPr="00CF60DD" w:rsidRDefault="001A09D1" w:rsidP="00E128F1">
            <w:pPr>
              <w:jc w:val="both"/>
            </w:pPr>
          </w:p>
          <w:p w:rsidR="001A09D1" w:rsidRPr="00CF60DD" w:rsidRDefault="001A09D1" w:rsidP="00E128F1">
            <w:pPr>
              <w:jc w:val="both"/>
            </w:pPr>
            <w:r w:rsidRPr="00CF60DD">
              <w:t>СЗД.                                                                   Годы:</w:t>
            </w:r>
          </w:p>
          <w:p w:rsidR="001A09D1" w:rsidRPr="00CF60DD" w:rsidRDefault="001A09D1" w:rsidP="00E128F1">
            <w:pPr>
              <w:jc w:val="both"/>
            </w:pPr>
            <w:r w:rsidRPr="00CF60DD">
              <w:t>Квалификационные категории:</w:t>
            </w:r>
          </w:p>
        </w:tc>
        <w:tc>
          <w:tcPr>
            <w:tcW w:w="4252" w:type="dxa"/>
            <w:gridSpan w:val="3"/>
            <w:shd w:val="clear" w:color="auto" w:fill="auto"/>
          </w:tcPr>
          <w:p w:rsidR="001A09D1" w:rsidRPr="00CF60DD" w:rsidRDefault="001A09D1" w:rsidP="00E128F1">
            <w:pPr>
              <w:jc w:val="center"/>
            </w:pPr>
            <w:r w:rsidRPr="00CF60DD">
              <w:t xml:space="preserve">Педагогические работники / </w:t>
            </w:r>
          </w:p>
          <w:p w:rsidR="001A09D1" w:rsidRPr="00CF60DD" w:rsidRDefault="001A09D1" w:rsidP="00E128F1">
            <w:pPr>
              <w:jc w:val="center"/>
            </w:pPr>
            <w:r w:rsidRPr="00CF60DD">
              <w:t>из них учителя (чел.):</w:t>
            </w:r>
          </w:p>
        </w:tc>
      </w:tr>
      <w:tr w:rsidR="001A09D1" w:rsidRPr="00CF60DD" w:rsidTr="00E128F1">
        <w:trPr>
          <w:trHeight w:val="270"/>
        </w:trPr>
        <w:tc>
          <w:tcPr>
            <w:tcW w:w="5245" w:type="dxa"/>
            <w:vMerge/>
            <w:shd w:val="clear" w:color="auto" w:fill="auto"/>
          </w:tcPr>
          <w:p w:rsidR="001A09D1" w:rsidRPr="00CF60DD" w:rsidRDefault="001A09D1" w:rsidP="00E128F1">
            <w:pPr>
              <w:jc w:val="both"/>
            </w:pPr>
          </w:p>
        </w:tc>
        <w:tc>
          <w:tcPr>
            <w:tcW w:w="1418" w:type="dxa"/>
            <w:shd w:val="clear" w:color="auto" w:fill="auto"/>
          </w:tcPr>
          <w:p w:rsidR="001A09D1" w:rsidRPr="00CF60DD" w:rsidRDefault="001A09D1" w:rsidP="00E128F1">
            <w:pPr>
              <w:jc w:val="center"/>
            </w:pPr>
            <w:r w:rsidRPr="00CF60DD">
              <w:t>2021 год</w:t>
            </w:r>
          </w:p>
        </w:tc>
        <w:tc>
          <w:tcPr>
            <w:tcW w:w="1417" w:type="dxa"/>
            <w:shd w:val="clear" w:color="auto" w:fill="auto"/>
          </w:tcPr>
          <w:p w:rsidR="001A09D1" w:rsidRPr="00CF60DD" w:rsidRDefault="001A09D1" w:rsidP="00E128F1">
            <w:pPr>
              <w:jc w:val="center"/>
            </w:pPr>
            <w:r w:rsidRPr="00CF60DD">
              <w:t>2022 год</w:t>
            </w:r>
          </w:p>
        </w:tc>
        <w:tc>
          <w:tcPr>
            <w:tcW w:w="1417" w:type="dxa"/>
            <w:shd w:val="clear" w:color="auto" w:fill="auto"/>
          </w:tcPr>
          <w:p w:rsidR="001A09D1" w:rsidRPr="00CF60DD" w:rsidRDefault="001A09D1" w:rsidP="00E128F1">
            <w:pPr>
              <w:jc w:val="center"/>
            </w:pPr>
            <w:r w:rsidRPr="00CF60DD">
              <w:t>2023 год</w:t>
            </w:r>
          </w:p>
        </w:tc>
      </w:tr>
      <w:tr w:rsidR="001A09D1" w:rsidRPr="00CF60DD" w:rsidTr="00E128F1">
        <w:tc>
          <w:tcPr>
            <w:tcW w:w="5245" w:type="dxa"/>
            <w:shd w:val="clear" w:color="auto" w:fill="auto"/>
            <w:vAlign w:val="center"/>
          </w:tcPr>
          <w:p w:rsidR="001A09D1" w:rsidRPr="00CF60DD" w:rsidRDefault="001A09D1" w:rsidP="00E128F1">
            <w:pPr>
              <w:jc w:val="center"/>
            </w:pPr>
            <w:r w:rsidRPr="00CF60DD">
              <w:t>СЗД (соответствие занимаемой должности)</w:t>
            </w:r>
          </w:p>
          <w:p w:rsidR="001A09D1" w:rsidRPr="00CF60DD" w:rsidRDefault="001A09D1" w:rsidP="00E128F1">
            <w:pPr>
              <w:jc w:val="center"/>
            </w:pPr>
          </w:p>
        </w:tc>
        <w:tc>
          <w:tcPr>
            <w:tcW w:w="1418" w:type="dxa"/>
            <w:shd w:val="clear" w:color="auto" w:fill="auto"/>
          </w:tcPr>
          <w:p w:rsidR="001A09D1" w:rsidRPr="00CF60DD" w:rsidRDefault="001A09D1" w:rsidP="00E128F1">
            <w:pPr>
              <w:jc w:val="center"/>
            </w:pPr>
            <w:r w:rsidRPr="00CF60DD">
              <w:t>29 / 13</w:t>
            </w:r>
          </w:p>
        </w:tc>
        <w:tc>
          <w:tcPr>
            <w:tcW w:w="1417" w:type="dxa"/>
            <w:shd w:val="clear" w:color="auto" w:fill="auto"/>
          </w:tcPr>
          <w:p w:rsidR="001A09D1" w:rsidRPr="00CF60DD" w:rsidRDefault="001A09D1" w:rsidP="00E128F1">
            <w:pPr>
              <w:jc w:val="center"/>
            </w:pPr>
            <w:r w:rsidRPr="00CF60DD">
              <w:t>32 / 12</w:t>
            </w:r>
          </w:p>
        </w:tc>
        <w:tc>
          <w:tcPr>
            <w:tcW w:w="1417" w:type="dxa"/>
            <w:shd w:val="clear" w:color="auto" w:fill="auto"/>
          </w:tcPr>
          <w:p w:rsidR="001A09D1" w:rsidRPr="00CF60DD" w:rsidRDefault="001A09D1" w:rsidP="00E128F1">
            <w:pPr>
              <w:jc w:val="center"/>
            </w:pPr>
            <w:r w:rsidRPr="00CF60DD">
              <w:t>26 / 11</w:t>
            </w:r>
          </w:p>
        </w:tc>
      </w:tr>
      <w:tr w:rsidR="001A09D1" w:rsidRPr="00CF60DD" w:rsidTr="00E128F1">
        <w:tc>
          <w:tcPr>
            <w:tcW w:w="5245" w:type="dxa"/>
            <w:shd w:val="clear" w:color="auto" w:fill="auto"/>
            <w:vAlign w:val="center"/>
          </w:tcPr>
          <w:p w:rsidR="001A09D1" w:rsidRPr="00CF60DD" w:rsidRDefault="001A09D1" w:rsidP="00E128F1">
            <w:pPr>
              <w:jc w:val="center"/>
            </w:pPr>
            <w:r w:rsidRPr="00CF60DD">
              <w:t>Первая квалификационная категория</w:t>
            </w:r>
          </w:p>
          <w:p w:rsidR="001A09D1" w:rsidRPr="00CF60DD" w:rsidRDefault="001A09D1" w:rsidP="00E128F1">
            <w:pPr>
              <w:jc w:val="center"/>
            </w:pPr>
          </w:p>
        </w:tc>
        <w:tc>
          <w:tcPr>
            <w:tcW w:w="1418" w:type="dxa"/>
            <w:shd w:val="clear" w:color="auto" w:fill="auto"/>
          </w:tcPr>
          <w:p w:rsidR="001A09D1" w:rsidRPr="00CF60DD" w:rsidRDefault="001A09D1" w:rsidP="00E128F1">
            <w:pPr>
              <w:jc w:val="center"/>
            </w:pPr>
            <w:r w:rsidRPr="00CF60DD">
              <w:t>36 / 14</w:t>
            </w:r>
          </w:p>
        </w:tc>
        <w:tc>
          <w:tcPr>
            <w:tcW w:w="1417" w:type="dxa"/>
            <w:shd w:val="clear" w:color="auto" w:fill="auto"/>
          </w:tcPr>
          <w:p w:rsidR="001A09D1" w:rsidRPr="00CF60DD" w:rsidRDefault="001A09D1" w:rsidP="00E128F1">
            <w:pPr>
              <w:jc w:val="center"/>
            </w:pPr>
            <w:r w:rsidRPr="00CF60DD">
              <w:t>51 / 29</w:t>
            </w:r>
          </w:p>
        </w:tc>
        <w:tc>
          <w:tcPr>
            <w:tcW w:w="1417" w:type="dxa"/>
            <w:shd w:val="clear" w:color="auto" w:fill="auto"/>
          </w:tcPr>
          <w:p w:rsidR="001A09D1" w:rsidRPr="00CF60DD" w:rsidRDefault="001A09D1" w:rsidP="00E128F1">
            <w:pPr>
              <w:jc w:val="center"/>
            </w:pPr>
            <w:r w:rsidRPr="00CF60DD">
              <w:t>51 / 26</w:t>
            </w:r>
          </w:p>
        </w:tc>
      </w:tr>
      <w:tr w:rsidR="001A09D1" w:rsidRPr="00CF60DD" w:rsidTr="00E128F1">
        <w:tc>
          <w:tcPr>
            <w:tcW w:w="5245" w:type="dxa"/>
            <w:shd w:val="clear" w:color="auto" w:fill="auto"/>
            <w:vAlign w:val="center"/>
          </w:tcPr>
          <w:p w:rsidR="001A09D1" w:rsidRPr="00CF60DD" w:rsidRDefault="001A09D1" w:rsidP="00E128F1">
            <w:pPr>
              <w:jc w:val="center"/>
            </w:pPr>
            <w:r w:rsidRPr="00CF60DD">
              <w:t>Высшая квалификационная категория</w:t>
            </w:r>
          </w:p>
          <w:p w:rsidR="001A09D1" w:rsidRPr="00CF60DD" w:rsidRDefault="001A09D1" w:rsidP="00E128F1">
            <w:pPr>
              <w:jc w:val="center"/>
            </w:pPr>
          </w:p>
        </w:tc>
        <w:tc>
          <w:tcPr>
            <w:tcW w:w="1418" w:type="dxa"/>
            <w:shd w:val="clear" w:color="auto" w:fill="auto"/>
          </w:tcPr>
          <w:p w:rsidR="001A09D1" w:rsidRPr="00CF60DD" w:rsidRDefault="001A09D1" w:rsidP="00E128F1">
            <w:pPr>
              <w:jc w:val="center"/>
            </w:pPr>
            <w:r w:rsidRPr="00CF60DD">
              <w:t>24 / 10</w:t>
            </w:r>
          </w:p>
        </w:tc>
        <w:tc>
          <w:tcPr>
            <w:tcW w:w="1417" w:type="dxa"/>
            <w:shd w:val="clear" w:color="auto" w:fill="auto"/>
          </w:tcPr>
          <w:p w:rsidR="001A09D1" w:rsidRPr="00CF60DD" w:rsidRDefault="001A09D1" w:rsidP="00E128F1">
            <w:pPr>
              <w:jc w:val="center"/>
            </w:pPr>
            <w:r w:rsidRPr="00CF60DD">
              <w:t>50 / 27</w:t>
            </w:r>
          </w:p>
        </w:tc>
        <w:tc>
          <w:tcPr>
            <w:tcW w:w="1417" w:type="dxa"/>
            <w:shd w:val="clear" w:color="auto" w:fill="auto"/>
          </w:tcPr>
          <w:p w:rsidR="001A09D1" w:rsidRPr="00CF60DD" w:rsidRDefault="001A09D1" w:rsidP="00E128F1">
            <w:pPr>
              <w:jc w:val="center"/>
            </w:pPr>
            <w:r w:rsidRPr="00CF60DD">
              <w:t>37 / 20</w:t>
            </w:r>
          </w:p>
        </w:tc>
      </w:tr>
      <w:tr w:rsidR="001A09D1" w:rsidRPr="00CF60DD" w:rsidTr="00E128F1">
        <w:trPr>
          <w:trHeight w:val="431"/>
        </w:trPr>
        <w:tc>
          <w:tcPr>
            <w:tcW w:w="5245" w:type="dxa"/>
            <w:shd w:val="clear" w:color="auto" w:fill="auto"/>
          </w:tcPr>
          <w:p w:rsidR="001A09D1" w:rsidRPr="00CF60DD" w:rsidRDefault="001A09D1" w:rsidP="00E128F1">
            <w:pPr>
              <w:jc w:val="right"/>
            </w:pPr>
            <w:r w:rsidRPr="00CF60DD">
              <w:t>ВСЕГО:</w:t>
            </w:r>
          </w:p>
          <w:p w:rsidR="001A09D1" w:rsidRPr="00CF60DD" w:rsidRDefault="001A09D1" w:rsidP="00E128F1">
            <w:pPr>
              <w:rPr>
                <w:sz w:val="16"/>
                <w:szCs w:val="16"/>
              </w:rPr>
            </w:pPr>
          </w:p>
        </w:tc>
        <w:tc>
          <w:tcPr>
            <w:tcW w:w="1418" w:type="dxa"/>
            <w:shd w:val="clear" w:color="auto" w:fill="auto"/>
          </w:tcPr>
          <w:p w:rsidR="001A09D1" w:rsidRPr="00CF60DD" w:rsidRDefault="001A09D1" w:rsidP="00E128F1">
            <w:pPr>
              <w:jc w:val="center"/>
            </w:pPr>
            <w:r w:rsidRPr="00CF60DD">
              <w:t>89 / 37</w:t>
            </w:r>
          </w:p>
        </w:tc>
        <w:tc>
          <w:tcPr>
            <w:tcW w:w="1417" w:type="dxa"/>
            <w:shd w:val="clear" w:color="auto" w:fill="auto"/>
          </w:tcPr>
          <w:p w:rsidR="001A09D1" w:rsidRPr="00CF60DD" w:rsidRDefault="001A09D1" w:rsidP="00E128F1">
            <w:pPr>
              <w:jc w:val="center"/>
            </w:pPr>
            <w:r w:rsidRPr="00CF60DD">
              <w:t>133 / 68</w:t>
            </w:r>
          </w:p>
        </w:tc>
        <w:tc>
          <w:tcPr>
            <w:tcW w:w="1417" w:type="dxa"/>
            <w:shd w:val="clear" w:color="auto" w:fill="auto"/>
          </w:tcPr>
          <w:p w:rsidR="001A09D1" w:rsidRPr="00CF60DD" w:rsidRDefault="001A09D1" w:rsidP="00E128F1">
            <w:pPr>
              <w:jc w:val="center"/>
            </w:pPr>
            <w:r w:rsidRPr="00CF60DD">
              <w:t>114 / 57</w:t>
            </w:r>
          </w:p>
        </w:tc>
      </w:tr>
    </w:tbl>
    <w:p w:rsidR="001A09D1" w:rsidRPr="00CF60DD" w:rsidRDefault="001A09D1" w:rsidP="001A09D1">
      <w:pPr>
        <w:spacing w:before="120" w:after="120"/>
        <w:jc w:val="center"/>
        <w:rPr>
          <w:sz w:val="16"/>
          <w:szCs w:val="16"/>
        </w:rPr>
      </w:pPr>
      <w:r w:rsidRPr="00CF60DD">
        <w:t>Сведения о количестве аттестованных руководящих работников образовательных организаций района на соответствие занимаемой должности: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1417"/>
        <w:gridCol w:w="1418"/>
        <w:gridCol w:w="1417"/>
      </w:tblGrid>
      <w:tr w:rsidR="001A09D1" w:rsidRPr="00CF60DD" w:rsidTr="00E128F1">
        <w:trPr>
          <w:trHeight w:val="270"/>
        </w:trPr>
        <w:tc>
          <w:tcPr>
            <w:tcW w:w="5245" w:type="dxa"/>
            <w:tcBorders>
              <w:tl2br w:val="single" w:sz="4" w:space="0" w:color="auto"/>
            </w:tcBorders>
            <w:shd w:val="clear" w:color="auto" w:fill="auto"/>
          </w:tcPr>
          <w:p w:rsidR="001A09D1" w:rsidRPr="00CF60DD" w:rsidRDefault="001A09D1" w:rsidP="00E128F1">
            <w:pPr>
              <w:jc w:val="right"/>
            </w:pPr>
            <w:r w:rsidRPr="00CF60DD">
              <w:t xml:space="preserve">                         Годы:</w:t>
            </w:r>
          </w:p>
          <w:p w:rsidR="001A09D1" w:rsidRPr="00CF60DD" w:rsidRDefault="001A09D1" w:rsidP="00E128F1">
            <w:pPr>
              <w:jc w:val="both"/>
            </w:pPr>
            <w:r w:rsidRPr="00CF60DD">
              <w:t>Должности:</w:t>
            </w:r>
          </w:p>
        </w:tc>
        <w:tc>
          <w:tcPr>
            <w:tcW w:w="1417" w:type="dxa"/>
            <w:shd w:val="clear" w:color="auto" w:fill="auto"/>
          </w:tcPr>
          <w:p w:rsidR="001A09D1" w:rsidRPr="00CF60DD" w:rsidRDefault="001A09D1" w:rsidP="00E128F1">
            <w:pPr>
              <w:jc w:val="center"/>
            </w:pPr>
            <w:r w:rsidRPr="00CF60DD">
              <w:t>2021 год</w:t>
            </w:r>
          </w:p>
        </w:tc>
        <w:tc>
          <w:tcPr>
            <w:tcW w:w="1418" w:type="dxa"/>
          </w:tcPr>
          <w:p w:rsidR="001A09D1" w:rsidRPr="00CF60DD" w:rsidRDefault="001A09D1" w:rsidP="00E128F1">
            <w:pPr>
              <w:jc w:val="center"/>
            </w:pPr>
            <w:r w:rsidRPr="00CF60DD">
              <w:t>2022 год</w:t>
            </w:r>
          </w:p>
        </w:tc>
        <w:tc>
          <w:tcPr>
            <w:tcW w:w="1417" w:type="dxa"/>
            <w:shd w:val="clear" w:color="auto" w:fill="auto"/>
          </w:tcPr>
          <w:p w:rsidR="001A09D1" w:rsidRPr="00CF60DD" w:rsidRDefault="001A09D1" w:rsidP="00E128F1">
            <w:pPr>
              <w:jc w:val="center"/>
            </w:pPr>
            <w:r w:rsidRPr="00CF60DD">
              <w:t>2023 год</w:t>
            </w:r>
          </w:p>
        </w:tc>
      </w:tr>
      <w:tr w:rsidR="001A09D1" w:rsidRPr="00CF60DD" w:rsidTr="00E128F1">
        <w:trPr>
          <w:trHeight w:val="165"/>
        </w:trPr>
        <w:tc>
          <w:tcPr>
            <w:tcW w:w="5245" w:type="dxa"/>
            <w:shd w:val="clear" w:color="auto" w:fill="auto"/>
          </w:tcPr>
          <w:p w:rsidR="001A09D1" w:rsidRPr="00CF60DD" w:rsidRDefault="001A09D1" w:rsidP="00E128F1">
            <w:r w:rsidRPr="00CF60DD">
              <w:t xml:space="preserve">Директора ОО, заведующий ДОУ </w:t>
            </w:r>
          </w:p>
          <w:p w:rsidR="001A09D1" w:rsidRPr="00CF60DD" w:rsidRDefault="001A09D1" w:rsidP="00E128F1">
            <w:r w:rsidRPr="00CF60DD">
              <w:t>(ОО - юридические лица)</w:t>
            </w:r>
          </w:p>
        </w:tc>
        <w:tc>
          <w:tcPr>
            <w:tcW w:w="1417" w:type="dxa"/>
            <w:shd w:val="clear" w:color="auto" w:fill="auto"/>
          </w:tcPr>
          <w:p w:rsidR="001A09D1" w:rsidRPr="00CF60DD" w:rsidRDefault="001A09D1" w:rsidP="00E128F1">
            <w:pPr>
              <w:jc w:val="center"/>
            </w:pPr>
            <w:r w:rsidRPr="00CF60DD">
              <w:t>4 чел.</w:t>
            </w:r>
          </w:p>
          <w:p w:rsidR="001A09D1" w:rsidRPr="00CF60DD" w:rsidRDefault="001A09D1" w:rsidP="00E128F1">
            <w:pPr>
              <w:jc w:val="center"/>
            </w:pPr>
          </w:p>
        </w:tc>
        <w:tc>
          <w:tcPr>
            <w:tcW w:w="1418" w:type="dxa"/>
          </w:tcPr>
          <w:p w:rsidR="001A09D1" w:rsidRPr="00CF60DD" w:rsidRDefault="001A09D1" w:rsidP="00E128F1">
            <w:pPr>
              <w:jc w:val="center"/>
            </w:pPr>
            <w:r w:rsidRPr="00CF60DD">
              <w:t>1 чел.</w:t>
            </w:r>
          </w:p>
          <w:p w:rsidR="001A09D1" w:rsidRPr="00CF60DD" w:rsidRDefault="001A09D1" w:rsidP="00E128F1">
            <w:pPr>
              <w:jc w:val="center"/>
            </w:pPr>
          </w:p>
        </w:tc>
        <w:tc>
          <w:tcPr>
            <w:tcW w:w="1417" w:type="dxa"/>
            <w:shd w:val="clear" w:color="auto" w:fill="auto"/>
          </w:tcPr>
          <w:p w:rsidR="001A09D1" w:rsidRPr="00CF60DD" w:rsidRDefault="001A09D1" w:rsidP="00E128F1">
            <w:pPr>
              <w:jc w:val="center"/>
            </w:pPr>
            <w:r w:rsidRPr="00CF60DD">
              <w:t>4 чел.</w:t>
            </w:r>
          </w:p>
          <w:p w:rsidR="001A09D1" w:rsidRPr="00CF60DD" w:rsidRDefault="001A09D1" w:rsidP="00E128F1">
            <w:pPr>
              <w:jc w:val="center"/>
            </w:pPr>
          </w:p>
        </w:tc>
      </w:tr>
      <w:tr w:rsidR="001A09D1" w:rsidRPr="00CF60DD" w:rsidTr="00E128F1">
        <w:trPr>
          <w:trHeight w:val="780"/>
        </w:trPr>
        <w:tc>
          <w:tcPr>
            <w:tcW w:w="5245" w:type="dxa"/>
            <w:shd w:val="clear" w:color="auto" w:fill="auto"/>
          </w:tcPr>
          <w:p w:rsidR="001A09D1" w:rsidRPr="00CF60DD" w:rsidRDefault="001A09D1" w:rsidP="00E128F1">
            <w:r w:rsidRPr="00CF60DD">
              <w:t xml:space="preserve">Заместители директоров, директора филиалов, заведующие ДОУ, руководители структурных подразделений </w:t>
            </w:r>
          </w:p>
        </w:tc>
        <w:tc>
          <w:tcPr>
            <w:tcW w:w="1417" w:type="dxa"/>
            <w:shd w:val="clear" w:color="auto" w:fill="auto"/>
          </w:tcPr>
          <w:p w:rsidR="001A09D1" w:rsidRPr="00CF60DD" w:rsidRDefault="001A09D1" w:rsidP="00E128F1">
            <w:pPr>
              <w:jc w:val="center"/>
            </w:pPr>
          </w:p>
          <w:p w:rsidR="001A09D1" w:rsidRPr="00CF60DD" w:rsidRDefault="001A09D1" w:rsidP="00E128F1">
            <w:pPr>
              <w:jc w:val="center"/>
            </w:pPr>
            <w:r w:rsidRPr="00CF60DD">
              <w:t>3 чел.</w:t>
            </w:r>
          </w:p>
          <w:p w:rsidR="001A09D1" w:rsidRPr="00CF60DD" w:rsidRDefault="001A09D1" w:rsidP="00E128F1">
            <w:pPr>
              <w:jc w:val="center"/>
            </w:pPr>
          </w:p>
        </w:tc>
        <w:tc>
          <w:tcPr>
            <w:tcW w:w="1418" w:type="dxa"/>
          </w:tcPr>
          <w:p w:rsidR="001A09D1" w:rsidRPr="00CF60DD" w:rsidRDefault="001A09D1" w:rsidP="00E128F1">
            <w:pPr>
              <w:jc w:val="center"/>
            </w:pPr>
          </w:p>
          <w:p w:rsidR="001A09D1" w:rsidRPr="00CF60DD" w:rsidRDefault="001A09D1" w:rsidP="00E128F1">
            <w:pPr>
              <w:jc w:val="center"/>
            </w:pPr>
            <w:r w:rsidRPr="00CF60DD">
              <w:t>4 чел.</w:t>
            </w:r>
          </w:p>
          <w:p w:rsidR="001A09D1" w:rsidRPr="00CF60DD" w:rsidRDefault="001A09D1" w:rsidP="00E128F1">
            <w:pPr>
              <w:jc w:val="center"/>
            </w:pPr>
          </w:p>
        </w:tc>
        <w:tc>
          <w:tcPr>
            <w:tcW w:w="1417" w:type="dxa"/>
            <w:shd w:val="clear" w:color="auto" w:fill="auto"/>
          </w:tcPr>
          <w:p w:rsidR="001A09D1" w:rsidRPr="00CF60DD" w:rsidRDefault="001A09D1" w:rsidP="00E128F1">
            <w:pPr>
              <w:jc w:val="center"/>
            </w:pPr>
          </w:p>
          <w:p w:rsidR="001A09D1" w:rsidRPr="00CF60DD" w:rsidRDefault="001A09D1" w:rsidP="00E128F1">
            <w:pPr>
              <w:jc w:val="center"/>
            </w:pPr>
            <w:r w:rsidRPr="00CF60DD">
              <w:t>5 чел.</w:t>
            </w:r>
          </w:p>
          <w:p w:rsidR="001A09D1" w:rsidRPr="00CF60DD" w:rsidRDefault="001A09D1" w:rsidP="00E128F1">
            <w:pPr>
              <w:jc w:val="center"/>
            </w:pPr>
          </w:p>
        </w:tc>
      </w:tr>
    </w:tbl>
    <w:p w:rsidR="001A09D1" w:rsidRPr="00CF60DD" w:rsidRDefault="001A09D1" w:rsidP="001A09D1">
      <w:pPr>
        <w:tabs>
          <w:tab w:val="left" w:pos="4160"/>
        </w:tabs>
        <w:spacing w:before="120" w:after="120"/>
        <w:jc w:val="center"/>
      </w:pPr>
      <w:r w:rsidRPr="00CF60DD">
        <w:t>Вакансии педагогических работников (по данным руководителей подведомственных образовательных организаций на 31 декабря 2023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471"/>
        <w:gridCol w:w="6378"/>
      </w:tblGrid>
      <w:tr w:rsidR="001A09D1" w:rsidRPr="00CF60DD" w:rsidTr="00E128F1">
        <w:tc>
          <w:tcPr>
            <w:tcW w:w="790"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tabs>
                <w:tab w:val="left" w:pos="4160"/>
              </w:tabs>
              <w:jc w:val="center"/>
            </w:pPr>
            <w:r w:rsidRPr="00CF60DD">
              <w:t>№</w:t>
            </w:r>
          </w:p>
        </w:tc>
        <w:tc>
          <w:tcPr>
            <w:tcW w:w="2471"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tabs>
                <w:tab w:val="left" w:pos="4160"/>
              </w:tabs>
              <w:jc w:val="center"/>
            </w:pPr>
            <w:r w:rsidRPr="00CF60DD">
              <w:t>Предмет, должность</w:t>
            </w:r>
          </w:p>
        </w:tc>
        <w:tc>
          <w:tcPr>
            <w:tcW w:w="6378" w:type="dxa"/>
            <w:tcBorders>
              <w:top w:val="single" w:sz="4" w:space="0" w:color="auto"/>
              <w:left w:val="single" w:sz="4" w:space="0" w:color="auto"/>
              <w:bottom w:val="single" w:sz="4" w:space="0" w:color="auto"/>
              <w:right w:val="single" w:sz="4" w:space="0" w:color="auto"/>
            </w:tcBorders>
          </w:tcPr>
          <w:p w:rsidR="001A09D1" w:rsidRPr="00CF60DD" w:rsidRDefault="001A09D1" w:rsidP="00E128F1">
            <w:pPr>
              <w:tabs>
                <w:tab w:val="left" w:pos="4160"/>
              </w:tabs>
              <w:jc w:val="center"/>
            </w:pPr>
            <w:r w:rsidRPr="00CF60DD">
              <w:t>Наименование ОО</w:t>
            </w:r>
          </w:p>
          <w:p w:rsidR="001A09D1" w:rsidRPr="00CF60DD" w:rsidRDefault="001A09D1" w:rsidP="00E128F1">
            <w:pPr>
              <w:tabs>
                <w:tab w:val="left" w:pos="4160"/>
              </w:tabs>
              <w:jc w:val="center"/>
            </w:pPr>
          </w:p>
        </w:tc>
      </w:tr>
      <w:tr w:rsidR="001A09D1" w:rsidRPr="00CF60DD" w:rsidTr="00E128F1">
        <w:trPr>
          <w:trHeight w:val="497"/>
        </w:trPr>
        <w:tc>
          <w:tcPr>
            <w:tcW w:w="790" w:type="dxa"/>
            <w:tcBorders>
              <w:left w:val="single" w:sz="4" w:space="0" w:color="auto"/>
              <w:bottom w:val="single" w:sz="4" w:space="0" w:color="auto"/>
              <w:right w:val="single" w:sz="4" w:space="0" w:color="auto"/>
            </w:tcBorders>
          </w:tcPr>
          <w:p w:rsidR="001A09D1" w:rsidRPr="00CF60DD" w:rsidRDefault="001A09D1" w:rsidP="00E128F1">
            <w:pPr>
              <w:jc w:val="center"/>
              <w:rPr>
                <w:bCs/>
              </w:rPr>
            </w:pPr>
            <w:r w:rsidRPr="00CF60DD">
              <w:rPr>
                <w:bCs/>
              </w:rPr>
              <w:t>1.</w:t>
            </w:r>
          </w:p>
        </w:tc>
        <w:tc>
          <w:tcPr>
            <w:tcW w:w="2471" w:type="dxa"/>
            <w:tcBorders>
              <w:left w:val="single" w:sz="4" w:space="0" w:color="auto"/>
              <w:bottom w:val="single" w:sz="4" w:space="0" w:color="auto"/>
              <w:right w:val="single" w:sz="4" w:space="0" w:color="auto"/>
            </w:tcBorders>
          </w:tcPr>
          <w:p w:rsidR="001A09D1" w:rsidRPr="00CF60DD" w:rsidRDefault="001A09D1" w:rsidP="00E128F1">
            <w:pPr>
              <w:jc w:val="center"/>
              <w:rPr>
                <w:bCs/>
              </w:rPr>
            </w:pPr>
            <w:r w:rsidRPr="00CF60DD">
              <w:rPr>
                <w:bCs/>
              </w:rPr>
              <w:t>Иностранный язык (английский)</w:t>
            </w:r>
          </w:p>
        </w:tc>
        <w:tc>
          <w:tcPr>
            <w:tcW w:w="6378" w:type="dxa"/>
            <w:tcBorders>
              <w:top w:val="single" w:sz="4" w:space="0" w:color="auto"/>
              <w:left w:val="single" w:sz="4" w:space="0" w:color="auto"/>
              <w:bottom w:val="single" w:sz="4" w:space="0" w:color="auto"/>
              <w:right w:val="single" w:sz="4" w:space="0" w:color="auto"/>
            </w:tcBorders>
          </w:tcPr>
          <w:p w:rsidR="001A09D1" w:rsidRPr="00CF60DD" w:rsidRDefault="001A09D1" w:rsidP="00CF60DD">
            <w:pPr>
              <w:rPr>
                <w:bCs/>
              </w:rPr>
            </w:pPr>
            <w:r w:rsidRPr="00CF60DD">
              <w:rPr>
                <w:bCs/>
              </w:rPr>
              <w:t>МБОУ «Киземская средняя общеобразовательная школа»</w:t>
            </w:r>
          </w:p>
          <w:p w:rsidR="001A09D1" w:rsidRPr="00CF60DD" w:rsidRDefault="001A09D1" w:rsidP="00CF60DD">
            <w:pPr>
              <w:rPr>
                <w:bCs/>
              </w:rPr>
            </w:pPr>
          </w:p>
        </w:tc>
      </w:tr>
      <w:tr w:rsidR="001A09D1" w:rsidRPr="00CF60DD" w:rsidTr="00E128F1">
        <w:trPr>
          <w:trHeight w:val="208"/>
        </w:trPr>
        <w:tc>
          <w:tcPr>
            <w:tcW w:w="790" w:type="dxa"/>
            <w:vMerge w:val="restart"/>
            <w:tcBorders>
              <w:left w:val="single" w:sz="4" w:space="0" w:color="auto"/>
              <w:right w:val="single" w:sz="4" w:space="0" w:color="auto"/>
            </w:tcBorders>
          </w:tcPr>
          <w:p w:rsidR="001A09D1" w:rsidRPr="00CF60DD" w:rsidRDefault="001A09D1" w:rsidP="00E128F1">
            <w:pPr>
              <w:jc w:val="center"/>
              <w:rPr>
                <w:bCs/>
              </w:rPr>
            </w:pPr>
            <w:r w:rsidRPr="00CF60DD">
              <w:rPr>
                <w:bCs/>
              </w:rPr>
              <w:t>2.</w:t>
            </w:r>
          </w:p>
        </w:tc>
        <w:tc>
          <w:tcPr>
            <w:tcW w:w="2471" w:type="dxa"/>
            <w:vMerge w:val="restart"/>
            <w:tcBorders>
              <w:left w:val="single" w:sz="4" w:space="0" w:color="auto"/>
              <w:right w:val="single" w:sz="4" w:space="0" w:color="auto"/>
            </w:tcBorders>
          </w:tcPr>
          <w:p w:rsidR="001A09D1" w:rsidRPr="00CF60DD" w:rsidRDefault="001A09D1" w:rsidP="00E128F1">
            <w:pPr>
              <w:jc w:val="center"/>
              <w:rPr>
                <w:bCs/>
              </w:rPr>
            </w:pPr>
            <w:r w:rsidRPr="00CF60DD">
              <w:rPr>
                <w:bCs/>
              </w:rPr>
              <w:t>Учитель - логопед</w:t>
            </w:r>
          </w:p>
        </w:tc>
        <w:tc>
          <w:tcPr>
            <w:tcW w:w="6378" w:type="dxa"/>
            <w:tcBorders>
              <w:top w:val="single" w:sz="4" w:space="0" w:color="auto"/>
              <w:left w:val="single" w:sz="4" w:space="0" w:color="auto"/>
              <w:bottom w:val="single" w:sz="4" w:space="0" w:color="auto"/>
              <w:right w:val="single" w:sz="4" w:space="0" w:color="auto"/>
            </w:tcBorders>
          </w:tcPr>
          <w:p w:rsidR="001A09D1" w:rsidRPr="00CF60DD" w:rsidRDefault="001A09D1" w:rsidP="00CF60DD">
            <w:pPr>
              <w:rPr>
                <w:bCs/>
              </w:rPr>
            </w:pPr>
            <w:r w:rsidRPr="00CF60DD">
              <w:rPr>
                <w:bCs/>
              </w:rPr>
              <w:t>МБОУ «Березницкая общеобразовательная гимназия»</w:t>
            </w:r>
          </w:p>
        </w:tc>
      </w:tr>
      <w:tr w:rsidR="001A09D1" w:rsidRPr="00CF60DD" w:rsidTr="00E128F1">
        <w:trPr>
          <w:trHeight w:val="495"/>
        </w:trPr>
        <w:tc>
          <w:tcPr>
            <w:tcW w:w="790" w:type="dxa"/>
            <w:vMerge/>
            <w:tcBorders>
              <w:left w:val="single" w:sz="4" w:space="0" w:color="auto"/>
              <w:bottom w:val="single" w:sz="4" w:space="0" w:color="auto"/>
              <w:right w:val="single" w:sz="4" w:space="0" w:color="auto"/>
            </w:tcBorders>
          </w:tcPr>
          <w:p w:rsidR="001A09D1" w:rsidRPr="00CF60DD" w:rsidRDefault="001A09D1" w:rsidP="00E128F1">
            <w:pPr>
              <w:jc w:val="center"/>
              <w:rPr>
                <w:bCs/>
              </w:rPr>
            </w:pPr>
          </w:p>
        </w:tc>
        <w:tc>
          <w:tcPr>
            <w:tcW w:w="2471" w:type="dxa"/>
            <w:vMerge/>
            <w:tcBorders>
              <w:left w:val="single" w:sz="4" w:space="0" w:color="auto"/>
              <w:bottom w:val="single" w:sz="4" w:space="0" w:color="auto"/>
              <w:right w:val="single" w:sz="4" w:space="0" w:color="auto"/>
            </w:tcBorders>
          </w:tcPr>
          <w:p w:rsidR="001A09D1" w:rsidRPr="00CF60DD" w:rsidRDefault="001A09D1" w:rsidP="00E128F1">
            <w:pPr>
              <w:jc w:val="center"/>
              <w:rPr>
                <w:bCs/>
              </w:rPr>
            </w:pPr>
          </w:p>
        </w:tc>
        <w:tc>
          <w:tcPr>
            <w:tcW w:w="6378" w:type="dxa"/>
            <w:tcBorders>
              <w:top w:val="single" w:sz="4" w:space="0" w:color="auto"/>
              <w:left w:val="single" w:sz="4" w:space="0" w:color="auto"/>
              <w:bottom w:val="single" w:sz="4" w:space="0" w:color="auto"/>
              <w:right w:val="single" w:sz="4" w:space="0" w:color="auto"/>
            </w:tcBorders>
          </w:tcPr>
          <w:p w:rsidR="001A09D1" w:rsidRPr="00CF60DD" w:rsidRDefault="001A09D1" w:rsidP="00CF60DD">
            <w:pPr>
              <w:rPr>
                <w:bCs/>
              </w:rPr>
            </w:pPr>
            <w:r w:rsidRPr="00CF60DD">
              <w:rPr>
                <w:bCs/>
              </w:rPr>
              <w:t>МБОУ «Бестужевская средняя общеобразовательная школа» филиал детский сад «Светлячок»</w:t>
            </w:r>
          </w:p>
        </w:tc>
      </w:tr>
    </w:tbl>
    <w:p w:rsidR="001A09D1" w:rsidRPr="00C11F1A" w:rsidRDefault="001A09D1" w:rsidP="001A09D1">
      <w:pPr>
        <w:jc w:val="both"/>
        <w:rPr>
          <w:highlight w:val="yellow"/>
        </w:rPr>
      </w:pPr>
    </w:p>
    <w:p w:rsidR="001A09D1" w:rsidRDefault="001A09D1" w:rsidP="00CF60DD">
      <w:pPr>
        <w:spacing w:line="276" w:lineRule="auto"/>
        <w:ind w:firstLine="425"/>
        <w:jc w:val="both"/>
        <w:rPr>
          <w:rFonts w:eastAsia="Calibri"/>
        </w:rPr>
      </w:pPr>
      <w:r w:rsidRPr="00C11F1A">
        <w:rPr>
          <w:rFonts w:eastAsia="Calibri"/>
        </w:rPr>
        <w:t xml:space="preserve">Для решения вопроса обеспечения образовательных организаций Устьянского района педагогическими кадрами проводится работа по привлечению молодых специалистов. За трехлетний период были трудоустроены </w:t>
      </w:r>
      <w:r w:rsidRPr="00C11F1A">
        <w:rPr>
          <w:rFonts w:eastAsia="Calibri"/>
          <w:b/>
        </w:rPr>
        <w:t>19 молодых специалистов</w:t>
      </w:r>
      <w:r w:rsidRPr="00C11F1A">
        <w:rPr>
          <w:rFonts w:eastAsia="Calibri"/>
        </w:rPr>
        <w:t xml:space="preserve"> после окончания образовательных организаций высшего образования и профессиональных образовательных организаций: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3483"/>
        <w:gridCol w:w="1711"/>
        <w:gridCol w:w="3459"/>
      </w:tblGrid>
      <w:tr w:rsidR="001A09D1" w:rsidRPr="00C11F1A" w:rsidTr="00CF60DD">
        <w:tc>
          <w:tcPr>
            <w:tcW w:w="986"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rPr>
            </w:pPr>
            <w:r>
              <w:br w:type="page"/>
            </w:r>
            <w:r w:rsidRPr="00C11F1A">
              <w:rPr>
                <w:b/>
              </w:rPr>
              <w:t>Годы</w:t>
            </w: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rPr>
            </w:pPr>
            <w:r w:rsidRPr="00C11F1A">
              <w:rPr>
                <w:b/>
              </w:rPr>
              <w:t>Наименование ОО</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rPr>
            </w:pPr>
            <w:r w:rsidRPr="00C11F1A">
              <w:rPr>
                <w:b/>
              </w:rPr>
              <w:t xml:space="preserve">Количество молодых </w:t>
            </w:r>
            <w:r w:rsidRPr="00C11F1A">
              <w:rPr>
                <w:b/>
              </w:rPr>
              <w:lastRenderedPageBreak/>
              <w:t>специалистов</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rPr>
            </w:pPr>
            <w:r w:rsidRPr="00C11F1A">
              <w:rPr>
                <w:b/>
              </w:rPr>
              <w:lastRenderedPageBreak/>
              <w:t xml:space="preserve">Предмет, </w:t>
            </w:r>
          </w:p>
          <w:p w:rsidR="001A09D1" w:rsidRPr="00C11F1A" w:rsidRDefault="001A09D1" w:rsidP="00E128F1">
            <w:pPr>
              <w:jc w:val="center"/>
              <w:rPr>
                <w:b/>
              </w:rPr>
            </w:pPr>
            <w:r w:rsidRPr="00C11F1A">
              <w:rPr>
                <w:b/>
              </w:rPr>
              <w:t>должность</w:t>
            </w:r>
          </w:p>
        </w:tc>
      </w:tr>
      <w:tr w:rsidR="001A09D1" w:rsidRPr="00C11F1A" w:rsidTr="00CF60DD">
        <w:trPr>
          <w:trHeight w:val="261"/>
        </w:trPr>
        <w:tc>
          <w:tcPr>
            <w:tcW w:w="986" w:type="dxa"/>
            <w:vMerge w:val="restart"/>
            <w:tcBorders>
              <w:top w:val="single" w:sz="4" w:space="0" w:color="auto"/>
              <w:left w:val="single" w:sz="4" w:space="0" w:color="auto"/>
              <w:right w:val="single" w:sz="4" w:space="0" w:color="auto"/>
            </w:tcBorders>
          </w:tcPr>
          <w:p w:rsidR="001A09D1" w:rsidRPr="00C11F1A" w:rsidRDefault="001A09D1" w:rsidP="00E128F1">
            <w:pPr>
              <w:jc w:val="center"/>
              <w:rPr>
                <w:b/>
                <w:color w:val="000000"/>
              </w:rPr>
            </w:pPr>
            <w:r w:rsidRPr="00C11F1A">
              <w:rPr>
                <w:b/>
                <w:color w:val="000000"/>
              </w:rPr>
              <w:lastRenderedPageBreak/>
              <w:t>2021 год</w:t>
            </w: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«Дмитриевская СОШ»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русского языка и литературы</w:t>
            </w:r>
          </w:p>
        </w:tc>
      </w:tr>
      <w:tr w:rsidR="001A09D1" w:rsidRPr="00C11F1A" w:rsidTr="00CF60DD">
        <w:trPr>
          <w:trHeight w:val="291"/>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русского языка и литературы</w:t>
            </w:r>
          </w:p>
        </w:tc>
      </w:tr>
      <w:tr w:rsidR="001A09D1" w:rsidRPr="00C11F1A" w:rsidTr="00CF60DD">
        <w:trPr>
          <w:trHeight w:val="231"/>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математики</w:t>
            </w:r>
          </w:p>
        </w:tc>
      </w:tr>
      <w:tr w:rsidR="001A09D1" w:rsidRPr="00C11F1A" w:rsidTr="00CF60DD">
        <w:trPr>
          <w:trHeight w:val="291"/>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английского языка</w:t>
            </w:r>
          </w:p>
        </w:tc>
      </w:tr>
      <w:tr w:rsidR="001A09D1" w:rsidRPr="00C11F1A" w:rsidTr="00CF60DD">
        <w:trPr>
          <w:trHeight w:val="306"/>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«ОСОШ №2»</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начальных классов</w:t>
            </w:r>
          </w:p>
        </w:tc>
      </w:tr>
      <w:tr w:rsidR="001A09D1" w:rsidRPr="00C11F1A" w:rsidTr="00CF60DD">
        <w:trPr>
          <w:trHeight w:val="216"/>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«Ульяновская СОШ» филиал «Ростовская ООШ»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физической культуры</w:t>
            </w:r>
          </w:p>
        </w:tc>
      </w:tr>
      <w:tr w:rsidR="001A09D1" w:rsidRPr="00C11F1A" w:rsidTr="00CF60DD">
        <w:trPr>
          <w:trHeight w:val="225"/>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«Устьянская СОШ»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английского языка</w:t>
            </w:r>
          </w:p>
        </w:tc>
      </w:tr>
      <w:tr w:rsidR="001A09D1" w:rsidRPr="00C11F1A" w:rsidTr="00CF60DD">
        <w:trPr>
          <w:trHeight w:val="276"/>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«Синицкая ООШ»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начальных классов</w:t>
            </w:r>
          </w:p>
        </w:tc>
      </w:tr>
      <w:tr w:rsidR="001A09D1" w:rsidRPr="00C11F1A" w:rsidTr="00CF60DD">
        <w:trPr>
          <w:trHeight w:val="495"/>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«Начальная  школа – детский сад М. Монтессори»</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tc>
      </w:tr>
      <w:tr w:rsidR="001A09D1" w:rsidRPr="00C11F1A" w:rsidTr="00CF60DD">
        <w:trPr>
          <w:trHeight w:val="450"/>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«ОСОШ №1» СП «Детский сад «Рябинушка»</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p w:rsidR="001A09D1" w:rsidRPr="00C11F1A" w:rsidRDefault="001A09D1" w:rsidP="00E128F1">
            <w:pPr>
              <w:jc w:val="center"/>
              <w:rPr>
                <w:color w:val="000000"/>
              </w:rPr>
            </w:pPr>
          </w:p>
        </w:tc>
      </w:tr>
      <w:tr w:rsidR="001A09D1" w:rsidRPr="00C11F1A" w:rsidTr="00CF60DD">
        <w:trPr>
          <w:trHeight w:val="465"/>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«Ульяновская СОШ» СП детский сад «Колокольчик»</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tc>
      </w:tr>
      <w:tr w:rsidR="001A09D1" w:rsidRPr="00C11F1A" w:rsidTr="00CF60DD">
        <w:trPr>
          <w:trHeight w:val="282"/>
        </w:trPr>
        <w:tc>
          <w:tcPr>
            <w:tcW w:w="986" w:type="dxa"/>
            <w:vMerge w:val="restart"/>
            <w:tcBorders>
              <w:left w:val="single" w:sz="4" w:space="0" w:color="auto"/>
              <w:right w:val="single" w:sz="4" w:space="0" w:color="auto"/>
            </w:tcBorders>
          </w:tcPr>
          <w:p w:rsidR="001A09D1" w:rsidRPr="00C11F1A" w:rsidRDefault="001A09D1" w:rsidP="00E128F1">
            <w:pPr>
              <w:jc w:val="center"/>
              <w:rPr>
                <w:b/>
                <w:color w:val="000000"/>
              </w:rPr>
            </w:pPr>
            <w:r w:rsidRPr="00C11F1A">
              <w:rPr>
                <w:b/>
                <w:color w:val="000000"/>
              </w:rPr>
              <w:t>2022 год</w:t>
            </w:r>
          </w:p>
        </w:tc>
        <w:tc>
          <w:tcPr>
            <w:tcW w:w="3483" w:type="dxa"/>
            <w:tcBorders>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«Березницкая ОГ»</w:t>
            </w:r>
          </w:p>
        </w:tc>
        <w:tc>
          <w:tcPr>
            <w:tcW w:w="1711" w:type="dxa"/>
            <w:tcBorders>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физической культуры</w:t>
            </w:r>
          </w:p>
        </w:tc>
      </w:tr>
      <w:tr w:rsidR="001A09D1" w:rsidRPr="00C11F1A" w:rsidTr="00CF60DD">
        <w:trPr>
          <w:trHeight w:val="495"/>
        </w:trPr>
        <w:tc>
          <w:tcPr>
            <w:tcW w:w="986" w:type="dxa"/>
            <w:vMerge/>
            <w:tcBorders>
              <w:left w:val="single" w:sz="4" w:space="0" w:color="auto"/>
              <w:bottom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«ЦРР - детский сад «Алёнушка»</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tc>
      </w:tr>
      <w:tr w:rsidR="001A09D1" w:rsidRPr="00C11F1A" w:rsidTr="00CF60DD">
        <w:trPr>
          <w:trHeight w:val="222"/>
        </w:trPr>
        <w:tc>
          <w:tcPr>
            <w:tcW w:w="986" w:type="dxa"/>
            <w:vMerge w:val="restart"/>
            <w:tcBorders>
              <w:left w:val="single" w:sz="4" w:space="0" w:color="auto"/>
              <w:right w:val="single" w:sz="4" w:space="0" w:color="auto"/>
            </w:tcBorders>
          </w:tcPr>
          <w:p w:rsidR="001A09D1" w:rsidRPr="00C11F1A" w:rsidRDefault="001A09D1" w:rsidP="00E128F1">
            <w:pPr>
              <w:jc w:val="center"/>
              <w:rPr>
                <w:b/>
                <w:color w:val="000000"/>
              </w:rPr>
            </w:pPr>
            <w:r w:rsidRPr="00C11F1A">
              <w:rPr>
                <w:b/>
                <w:color w:val="000000"/>
              </w:rPr>
              <w:t>2023 год</w:t>
            </w: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«Илезская СОШ»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географии и биологии</w:t>
            </w:r>
          </w:p>
        </w:tc>
      </w:tr>
      <w:tr w:rsidR="001A09D1" w:rsidRPr="00C11F1A" w:rsidTr="00CF60DD">
        <w:trPr>
          <w:trHeight w:val="258"/>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«Строевская СОШ» филиал «Плосская 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русского языка и литературы</w:t>
            </w:r>
          </w:p>
        </w:tc>
      </w:tr>
      <w:tr w:rsidR="001A09D1" w:rsidRPr="00C11F1A" w:rsidTr="00CF60DD">
        <w:trPr>
          <w:trHeight w:val="255"/>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«Дмитриевская ООШ» филиал «Синицкая ООШ»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ИЗО, музыки и технологии</w:t>
            </w:r>
          </w:p>
        </w:tc>
      </w:tr>
      <w:tr w:rsidR="001A09D1" w:rsidRPr="00C11F1A" w:rsidTr="00CF60DD">
        <w:trPr>
          <w:trHeight w:val="255"/>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«Дмитриевская ООШ» филиал детский сад «Буратино»</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tc>
      </w:tr>
      <w:tr w:rsidR="001A09D1" w:rsidRPr="00C11F1A" w:rsidTr="00CF60DD">
        <w:trPr>
          <w:trHeight w:val="210"/>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«Устьянская СОШ»</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учитель истории и обществознания</w:t>
            </w:r>
          </w:p>
        </w:tc>
      </w:tr>
      <w:tr w:rsidR="001A09D1" w:rsidRPr="00C11F1A" w:rsidTr="00CF60DD">
        <w:trPr>
          <w:trHeight w:val="270"/>
        </w:trPr>
        <w:tc>
          <w:tcPr>
            <w:tcW w:w="986" w:type="dxa"/>
            <w:vMerge/>
            <w:tcBorders>
              <w:left w:val="single" w:sz="4" w:space="0" w:color="auto"/>
              <w:right w:val="single" w:sz="4" w:space="0" w:color="auto"/>
            </w:tcBorders>
          </w:tcPr>
          <w:p w:rsidR="001A09D1" w:rsidRPr="00C11F1A" w:rsidRDefault="001A09D1" w:rsidP="00E128F1">
            <w:pPr>
              <w:jc w:val="center"/>
              <w:rPr>
                <w:b/>
                <w:color w:val="000000"/>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МБОУ «Устьянская СОШ» СП детский сад «Журавлик»</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1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rPr>
            </w:pPr>
            <w:r w:rsidRPr="00C11F1A">
              <w:rPr>
                <w:color w:val="000000"/>
              </w:rPr>
              <w:t>воспитатель</w:t>
            </w:r>
          </w:p>
        </w:tc>
      </w:tr>
      <w:tr w:rsidR="001A09D1" w:rsidRPr="00C11F1A" w:rsidTr="00CF60DD">
        <w:trPr>
          <w:trHeight w:val="603"/>
        </w:trPr>
        <w:tc>
          <w:tcPr>
            <w:tcW w:w="986"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color w:val="000000"/>
                <w:highlight w:val="yellow"/>
              </w:rPr>
            </w:pPr>
          </w:p>
        </w:tc>
        <w:tc>
          <w:tcPr>
            <w:tcW w:w="3483"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right"/>
              <w:rPr>
                <w:b/>
                <w:color w:val="000000"/>
                <w:sz w:val="16"/>
                <w:szCs w:val="16"/>
              </w:rPr>
            </w:pPr>
          </w:p>
          <w:p w:rsidR="001A09D1" w:rsidRPr="00C11F1A" w:rsidRDefault="001A09D1" w:rsidP="00E128F1">
            <w:pPr>
              <w:jc w:val="right"/>
              <w:rPr>
                <w:b/>
                <w:color w:val="000000"/>
              </w:rPr>
            </w:pPr>
            <w:r w:rsidRPr="00C11F1A">
              <w:rPr>
                <w:b/>
                <w:color w:val="000000"/>
              </w:rPr>
              <w:t>ВСЕГО:</w:t>
            </w:r>
          </w:p>
        </w:tc>
        <w:tc>
          <w:tcPr>
            <w:tcW w:w="1711"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b/>
                <w:color w:val="000000"/>
                <w:sz w:val="16"/>
                <w:szCs w:val="16"/>
              </w:rPr>
            </w:pPr>
          </w:p>
          <w:p w:rsidR="001A09D1" w:rsidRPr="00C11F1A" w:rsidRDefault="001A09D1" w:rsidP="00E128F1">
            <w:pPr>
              <w:jc w:val="center"/>
              <w:rPr>
                <w:b/>
                <w:color w:val="000000"/>
              </w:rPr>
            </w:pPr>
            <w:r w:rsidRPr="00C11F1A">
              <w:rPr>
                <w:b/>
                <w:color w:val="000000"/>
              </w:rPr>
              <w:t>19 чел.</w:t>
            </w:r>
          </w:p>
        </w:tc>
        <w:tc>
          <w:tcPr>
            <w:tcW w:w="3459" w:type="dxa"/>
            <w:tcBorders>
              <w:top w:val="single" w:sz="4" w:space="0" w:color="auto"/>
              <w:left w:val="single" w:sz="4" w:space="0" w:color="auto"/>
              <w:bottom w:val="single" w:sz="4" w:space="0" w:color="auto"/>
              <w:right w:val="single" w:sz="4" w:space="0" w:color="auto"/>
            </w:tcBorders>
          </w:tcPr>
          <w:p w:rsidR="001A09D1" w:rsidRPr="00C11F1A" w:rsidRDefault="001A09D1" w:rsidP="00E128F1">
            <w:pPr>
              <w:jc w:val="center"/>
              <w:rPr>
                <w:color w:val="000000"/>
                <w:highlight w:val="yellow"/>
              </w:rPr>
            </w:pPr>
          </w:p>
        </w:tc>
      </w:tr>
    </w:tbl>
    <w:p w:rsidR="001A09D1" w:rsidRPr="00C11F1A" w:rsidRDefault="001A09D1" w:rsidP="001A09D1">
      <w:pPr>
        <w:rPr>
          <w:sz w:val="23"/>
          <w:szCs w:val="23"/>
          <w:highlight w:val="yellow"/>
        </w:rPr>
      </w:pPr>
    </w:p>
    <w:p w:rsidR="001A09D1" w:rsidRPr="00C11F1A" w:rsidRDefault="001A09D1" w:rsidP="00CF60DD">
      <w:pPr>
        <w:spacing w:line="276" w:lineRule="auto"/>
        <w:ind w:firstLine="567"/>
        <w:jc w:val="both"/>
        <w:rPr>
          <w:rFonts w:eastAsia="Calibri"/>
          <w:b/>
        </w:rPr>
      </w:pPr>
      <w:r w:rsidRPr="00C11F1A">
        <w:rPr>
          <w:rFonts w:eastAsia="Calibri"/>
        </w:rPr>
        <w:t xml:space="preserve">С 2015 года Управление образования заключает договоры с выпускниками школ на целевое обучение по образовательной программе высшего образования в ФГАОУ ВО «Северный (Арктический) федеральный университет имени М.В. Ломоносова»: </w:t>
      </w:r>
      <w:r w:rsidRPr="00C11F1A">
        <w:rPr>
          <w:rFonts w:eastAsia="Calibri"/>
          <w:b/>
        </w:rPr>
        <w:t xml:space="preserve">2019 г. – 2 чел., 2020 г. -  2 чел., 2021 г. – 1 чел. </w:t>
      </w:r>
      <w:r w:rsidRPr="00C11F1A">
        <w:rPr>
          <w:rFonts w:eastAsia="Calibri"/>
        </w:rPr>
        <w:t xml:space="preserve">В целях материальной поддержки с 2021 года данным студентам ежемесячно осуществляются выплаты в размере </w:t>
      </w:r>
      <w:r w:rsidRPr="00C11F1A">
        <w:rPr>
          <w:rFonts w:eastAsia="Calibri"/>
          <w:b/>
        </w:rPr>
        <w:t>5000.00 рублей.</w:t>
      </w:r>
    </w:p>
    <w:p w:rsidR="001A09D1" w:rsidRDefault="001A09D1" w:rsidP="00CF60DD">
      <w:pPr>
        <w:spacing w:line="276" w:lineRule="auto"/>
        <w:jc w:val="both"/>
        <w:rPr>
          <w:b/>
          <w:bCs/>
          <w:kern w:val="32"/>
          <w:highlight w:val="yellow"/>
        </w:rPr>
      </w:pPr>
      <w:r w:rsidRPr="00C11F1A">
        <w:rPr>
          <w:rFonts w:eastAsia="Calibri"/>
        </w:rPr>
        <w:t>В целях реализации мероприятия программы «Земский учитель» для необходимости формирования перечня вакантных должностей для участия в конкурсном отборе в 2024 году на право получения единовременной компенсационной выплаты в размере 1 млн. рублей постановлением министерства образования Архангельской области от 23.11.2023 г. № 37 утверждена заявленная администрацией Устьянского муниципального округа вакантная должность: учитель иностранного языка в МБОУ «Киземская СОШ» (объем учебной нагрузки – 20 часов).</w:t>
      </w:r>
    </w:p>
    <w:p w:rsidR="001A09D1" w:rsidRPr="00465568" w:rsidRDefault="001A09D1" w:rsidP="00CF60DD">
      <w:pPr>
        <w:spacing w:line="276" w:lineRule="auto"/>
        <w:jc w:val="center"/>
        <w:rPr>
          <w:bCs/>
          <w:highlight w:val="yellow"/>
        </w:rPr>
      </w:pPr>
    </w:p>
    <w:p w:rsidR="00BB63FC" w:rsidRPr="00CF60DD" w:rsidRDefault="00A504BA" w:rsidP="00CF60DD">
      <w:pPr>
        <w:spacing w:line="276" w:lineRule="auto"/>
        <w:jc w:val="center"/>
        <w:rPr>
          <w:b/>
          <w:bCs/>
          <w:kern w:val="32"/>
        </w:rPr>
      </w:pPr>
      <w:r w:rsidRPr="00CF60DD">
        <w:rPr>
          <w:b/>
          <w:bCs/>
          <w:kern w:val="32"/>
        </w:rPr>
        <w:t>21.</w:t>
      </w:r>
      <w:r w:rsidR="00CF60DD" w:rsidRPr="00CF60DD">
        <w:rPr>
          <w:b/>
          <w:bCs/>
          <w:kern w:val="32"/>
        </w:rPr>
        <w:t>10</w:t>
      </w:r>
      <w:r w:rsidRPr="00CF60DD">
        <w:rPr>
          <w:b/>
          <w:bCs/>
          <w:kern w:val="32"/>
        </w:rPr>
        <w:t>.</w:t>
      </w:r>
      <w:r w:rsidR="00BB63FC" w:rsidRPr="00CF60DD">
        <w:rPr>
          <w:b/>
          <w:bCs/>
          <w:kern w:val="32"/>
        </w:rPr>
        <w:t>Дошкольное образование</w:t>
      </w:r>
    </w:p>
    <w:p w:rsidR="00163020" w:rsidRPr="00465568" w:rsidRDefault="00163020" w:rsidP="00CF60DD">
      <w:pPr>
        <w:spacing w:line="276" w:lineRule="auto"/>
        <w:rPr>
          <w:b/>
          <w:bCs/>
          <w:color w:val="FF0000"/>
          <w:kern w:val="32"/>
          <w:highlight w:val="yellow"/>
        </w:rPr>
      </w:pPr>
    </w:p>
    <w:p w:rsidR="00CF60DD" w:rsidRDefault="00CF60DD" w:rsidP="00CF60DD">
      <w:pPr>
        <w:spacing w:line="276" w:lineRule="auto"/>
        <w:ind w:firstLine="709"/>
        <w:jc w:val="both"/>
      </w:pPr>
      <w:r>
        <w:t>Сфера дошкольного образования входит в число приоритетных</w:t>
      </w:r>
      <w:r>
        <w:br/>
        <w:t>направлений развития всей системы образования. Комплекс мер по развитию</w:t>
      </w:r>
      <w:r>
        <w:br/>
        <w:t xml:space="preserve">дошкольного образования Устьянского муниципального округа осуществляется по двум направлениям: повышение его качества и обеспечение доступности. </w:t>
      </w:r>
    </w:p>
    <w:p w:rsidR="00CF60DD" w:rsidRPr="008D7FE0" w:rsidRDefault="00CF60DD" w:rsidP="00CF60DD">
      <w:pPr>
        <w:spacing w:line="276" w:lineRule="auto"/>
        <w:ind w:firstLine="709"/>
        <w:jc w:val="both"/>
      </w:pPr>
      <w:r>
        <w:t xml:space="preserve">В районе функционирует </w:t>
      </w:r>
      <w:r>
        <w:rPr>
          <w:b/>
        </w:rPr>
        <w:t xml:space="preserve">28 дошкольных образовательных </w:t>
      </w:r>
      <w:r w:rsidRPr="00FF5FE1">
        <w:rPr>
          <w:b/>
        </w:rPr>
        <w:t>учреждений</w:t>
      </w:r>
      <w:r>
        <w:t xml:space="preserve"> (на два меньше по сравнению с прошлым годом). В структурах </w:t>
      </w:r>
      <w:r>
        <w:rPr>
          <w:b/>
        </w:rPr>
        <w:t xml:space="preserve">11-ти </w:t>
      </w:r>
      <w:r w:rsidRPr="006F5BC8">
        <w:rPr>
          <w:b/>
        </w:rPr>
        <w:t>школ:</w:t>
      </w:r>
      <w:r>
        <w:t xml:space="preserve"> МБОУ «ОСОШ №1», МБОУ «ОСОШ №2», МБОУ «Бестужевская СОШ», МБОУ «Березницкая ОГ», МБОУ «Дмитриевская ООШ», МБОУ «Илезская СОШ», МБОУ «Киземская СОШ», МБОУ «Малодорская СОШ», МБОУ «Строевская СОШ», МБОУ «Ульяновская СОШ», МБОУ «Устьянская СОШ» находятся </w:t>
      </w:r>
      <w:r w:rsidRPr="00FF5FE1">
        <w:rPr>
          <w:b/>
        </w:rPr>
        <w:t>2</w:t>
      </w:r>
      <w:r>
        <w:rPr>
          <w:b/>
        </w:rPr>
        <w:t>6</w:t>
      </w:r>
      <w:r w:rsidRPr="00FF5FE1">
        <w:rPr>
          <w:b/>
        </w:rPr>
        <w:t xml:space="preserve"> детских садов.</w:t>
      </w:r>
      <w:r>
        <w:t xml:space="preserve"> Юридическими лицами остаются </w:t>
      </w:r>
      <w:r w:rsidRPr="00FF5FE1">
        <w:rPr>
          <w:b/>
        </w:rPr>
        <w:t xml:space="preserve">2 дошкольных учреждения: </w:t>
      </w:r>
      <w:r>
        <w:t>МБОУ «Начальная школа - детский сад М. Монтессори» и МБДОУ «Центр развития ребёнка - детский сад «Алёнушка».</w:t>
      </w:r>
    </w:p>
    <w:p w:rsidR="00CF60DD" w:rsidRDefault="00CF60DD" w:rsidP="00CF60DD">
      <w:pPr>
        <w:spacing w:line="276" w:lineRule="auto"/>
        <w:ind w:firstLine="708"/>
        <w:jc w:val="both"/>
      </w:pPr>
      <w:r>
        <w:t>В Устьянском районе обеспечена доступность дошкольного образования, всем желающим предоставлены места. Продолжает сокращаться количество детей, в связи с этим ежегодно уменьшается и количество детских садов на территории округа.</w:t>
      </w:r>
    </w:p>
    <w:p w:rsidR="00CF60DD" w:rsidRPr="00E2048E" w:rsidRDefault="00CF60DD" w:rsidP="00CF60DD">
      <w:pPr>
        <w:ind w:firstLine="708"/>
        <w:jc w:val="both"/>
      </w:pPr>
    </w:p>
    <w:tbl>
      <w:tblPr>
        <w:tblStyle w:val="af1"/>
        <w:tblW w:w="9639" w:type="dxa"/>
        <w:tblInd w:w="108" w:type="dxa"/>
        <w:tblLayout w:type="fixed"/>
        <w:tblLook w:val="04A0"/>
      </w:tblPr>
      <w:tblGrid>
        <w:gridCol w:w="2235"/>
        <w:gridCol w:w="1763"/>
        <w:gridCol w:w="1701"/>
        <w:gridCol w:w="1701"/>
        <w:gridCol w:w="2239"/>
      </w:tblGrid>
      <w:tr w:rsidR="00CF60DD" w:rsidTr="00E128F1">
        <w:tc>
          <w:tcPr>
            <w:tcW w:w="2235" w:type="dxa"/>
            <w:tcBorders>
              <w:top w:val="single" w:sz="4" w:space="0" w:color="auto"/>
              <w:left w:val="single" w:sz="4" w:space="0" w:color="auto"/>
              <w:bottom w:val="single" w:sz="4" w:space="0" w:color="auto"/>
              <w:right w:val="single" w:sz="4" w:space="0" w:color="auto"/>
            </w:tcBorders>
          </w:tcPr>
          <w:p w:rsidR="00CF60DD" w:rsidRDefault="00CF60DD" w:rsidP="00E128F1">
            <w:pPr>
              <w:jc w:val="both"/>
              <w:rPr>
                <w:b/>
              </w:rPr>
            </w:pPr>
          </w:p>
        </w:tc>
        <w:tc>
          <w:tcPr>
            <w:tcW w:w="1763"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2020 год</w:t>
            </w:r>
          </w:p>
        </w:tc>
        <w:tc>
          <w:tcPr>
            <w:tcW w:w="1701"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2021 год</w:t>
            </w:r>
          </w:p>
        </w:tc>
        <w:tc>
          <w:tcPr>
            <w:tcW w:w="1701"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2022 год</w:t>
            </w:r>
          </w:p>
        </w:tc>
        <w:tc>
          <w:tcPr>
            <w:tcW w:w="2239" w:type="dxa"/>
            <w:tcBorders>
              <w:top w:val="single" w:sz="4" w:space="0" w:color="auto"/>
              <w:left w:val="single" w:sz="4" w:space="0" w:color="auto"/>
              <w:bottom w:val="single" w:sz="4" w:space="0" w:color="auto"/>
              <w:right w:val="single" w:sz="4" w:space="0" w:color="auto"/>
            </w:tcBorders>
          </w:tcPr>
          <w:p w:rsidR="00CF60DD" w:rsidRDefault="00CF60DD" w:rsidP="00E128F1">
            <w:pPr>
              <w:jc w:val="center"/>
              <w:rPr>
                <w:b/>
              </w:rPr>
            </w:pPr>
            <w:r>
              <w:rPr>
                <w:b/>
              </w:rPr>
              <w:t>2023 год</w:t>
            </w:r>
          </w:p>
        </w:tc>
      </w:tr>
      <w:tr w:rsidR="00CF60DD" w:rsidTr="00E128F1">
        <w:tc>
          <w:tcPr>
            <w:tcW w:w="2235"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Количество ДОУ</w:t>
            </w:r>
          </w:p>
        </w:tc>
        <w:tc>
          <w:tcPr>
            <w:tcW w:w="1763"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32</w:t>
            </w:r>
          </w:p>
        </w:tc>
        <w:tc>
          <w:tcPr>
            <w:tcW w:w="1701"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31</w:t>
            </w:r>
          </w:p>
        </w:tc>
        <w:tc>
          <w:tcPr>
            <w:tcW w:w="1701" w:type="dxa"/>
            <w:tcBorders>
              <w:top w:val="single" w:sz="4" w:space="0" w:color="auto"/>
              <w:left w:val="single" w:sz="4" w:space="0" w:color="auto"/>
              <w:bottom w:val="single" w:sz="4" w:space="0" w:color="auto"/>
              <w:right w:val="single" w:sz="4" w:space="0" w:color="auto"/>
            </w:tcBorders>
            <w:hideMark/>
          </w:tcPr>
          <w:p w:rsidR="00CF60DD" w:rsidRPr="000B1698" w:rsidRDefault="00CF60DD" w:rsidP="00E128F1">
            <w:pPr>
              <w:jc w:val="center"/>
            </w:pPr>
            <w:r w:rsidRPr="000B1698">
              <w:t>30</w:t>
            </w:r>
          </w:p>
        </w:tc>
        <w:tc>
          <w:tcPr>
            <w:tcW w:w="2239"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rPr>
            </w:pPr>
            <w:r>
              <w:rPr>
                <w:b/>
              </w:rPr>
              <w:t>28</w:t>
            </w:r>
          </w:p>
        </w:tc>
      </w:tr>
      <w:tr w:rsidR="00CF60DD" w:rsidTr="00E128F1">
        <w:tc>
          <w:tcPr>
            <w:tcW w:w="2235" w:type="dxa"/>
            <w:tcBorders>
              <w:top w:val="single" w:sz="4" w:space="0" w:color="auto"/>
              <w:left w:val="single" w:sz="4" w:space="0" w:color="auto"/>
              <w:bottom w:val="single" w:sz="4" w:space="0" w:color="auto"/>
              <w:right w:val="single" w:sz="4" w:space="0" w:color="auto"/>
            </w:tcBorders>
            <w:hideMark/>
          </w:tcPr>
          <w:p w:rsidR="00CF60DD" w:rsidRPr="00827D4E" w:rsidRDefault="00CF60DD" w:rsidP="00E128F1">
            <w:pPr>
              <w:jc w:val="center"/>
            </w:pPr>
            <w:r w:rsidRPr="00827D4E">
              <w:t>Название ДОУ, пр</w:t>
            </w:r>
            <w:r>
              <w:t>екративших</w:t>
            </w:r>
            <w:r w:rsidRPr="00827D4E">
              <w:t xml:space="preserve"> образовательную деятельность</w:t>
            </w:r>
          </w:p>
        </w:tc>
        <w:tc>
          <w:tcPr>
            <w:tcW w:w="1763" w:type="dxa"/>
            <w:tcBorders>
              <w:top w:val="single" w:sz="4" w:space="0" w:color="auto"/>
              <w:left w:val="single" w:sz="4" w:space="0" w:color="auto"/>
              <w:bottom w:val="single" w:sz="4" w:space="0" w:color="auto"/>
              <w:right w:val="single" w:sz="4" w:space="0" w:color="auto"/>
            </w:tcBorders>
            <w:hideMark/>
          </w:tcPr>
          <w:p w:rsidR="00CF60DD" w:rsidRPr="00827D4E" w:rsidRDefault="00CF60DD" w:rsidP="00E128F1">
            <w:pPr>
              <w:ind w:left="-108"/>
              <w:jc w:val="center"/>
            </w:pPr>
            <w:r w:rsidRPr="00827D4E">
              <w:t>Д/с «Ивушка» СП МБОУ «Дмитриевская СОШ»</w:t>
            </w:r>
          </w:p>
          <w:p w:rsidR="00CF60DD" w:rsidRPr="00827D4E" w:rsidRDefault="00CF60DD" w:rsidP="00E128F1">
            <w:pPr>
              <w:ind w:left="-108"/>
              <w:jc w:val="center"/>
            </w:pPr>
            <w:r w:rsidRPr="00827D4E">
              <w:t>с 01.06.2020г.</w:t>
            </w:r>
          </w:p>
        </w:tc>
        <w:tc>
          <w:tcPr>
            <w:tcW w:w="1701" w:type="dxa"/>
            <w:tcBorders>
              <w:top w:val="single" w:sz="4" w:space="0" w:color="auto"/>
              <w:left w:val="single" w:sz="4" w:space="0" w:color="auto"/>
              <w:bottom w:val="single" w:sz="4" w:space="0" w:color="auto"/>
              <w:right w:val="single" w:sz="4" w:space="0" w:color="auto"/>
            </w:tcBorders>
            <w:hideMark/>
          </w:tcPr>
          <w:p w:rsidR="00CF60DD" w:rsidRPr="00827D4E" w:rsidRDefault="00CF60DD" w:rsidP="00E128F1">
            <w:pPr>
              <w:jc w:val="center"/>
            </w:pPr>
            <w:r w:rsidRPr="00827D4E">
              <w:t>Д/с «Росинка» СП МБОУ «Березницкая</w:t>
            </w:r>
          </w:p>
          <w:p w:rsidR="00CF60DD" w:rsidRPr="00827D4E" w:rsidRDefault="00CF60DD" w:rsidP="00E128F1">
            <w:pPr>
              <w:jc w:val="center"/>
            </w:pPr>
            <w:r w:rsidRPr="00827D4E">
              <w:t>ОГ»</w:t>
            </w:r>
          </w:p>
          <w:p w:rsidR="00CF60DD" w:rsidRPr="00827D4E" w:rsidRDefault="00CF60DD" w:rsidP="00E128F1">
            <w:pPr>
              <w:jc w:val="center"/>
            </w:pPr>
            <w:r w:rsidRPr="00827D4E">
              <w:t>с 05.10.2021г.</w:t>
            </w:r>
          </w:p>
        </w:tc>
        <w:tc>
          <w:tcPr>
            <w:tcW w:w="1701" w:type="dxa"/>
            <w:tcBorders>
              <w:top w:val="single" w:sz="4" w:space="0" w:color="auto"/>
              <w:left w:val="single" w:sz="4" w:space="0" w:color="auto"/>
              <w:bottom w:val="single" w:sz="4" w:space="0" w:color="auto"/>
              <w:right w:val="single" w:sz="4" w:space="0" w:color="auto"/>
            </w:tcBorders>
            <w:hideMark/>
          </w:tcPr>
          <w:p w:rsidR="00CF60DD" w:rsidRPr="00827D4E" w:rsidRDefault="00CF60DD" w:rsidP="00E128F1">
            <w:pPr>
              <w:ind w:left="-121" w:right="-108"/>
              <w:jc w:val="center"/>
            </w:pPr>
            <w:r w:rsidRPr="00827D4E">
              <w:t xml:space="preserve">Д/с «Бережок» СП МБОУ «Устьянская СОШ» </w:t>
            </w:r>
          </w:p>
          <w:p w:rsidR="00CF60DD" w:rsidRPr="00827D4E" w:rsidRDefault="00CF60DD" w:rsidP="00E128F1">
            <w:pPr>
              <w:jc w:val="center"/>
            </w:pPr>
            <w:r w:rsidRPr="00827D4E">
              <w:t>с 01.09.2022г.</w:t>
            </w:r>
          </w:p>
        </w:tc>
        <w:tc>
          <w:tcPr>
            <w:tcW w:w="2239" w:type="dxa"/>
            <w:tcBorders>
              <w:top w:val="single" w:sz="4" w:space="0" w:color="auto"/>
              <w:left w:val="single" w:sz="4" w:space="0" w:color="auto"/>
              <w:bottom w:val="single" w:sz="4" w:space="0" w:color="auto"/>
              <w:right w:val="single" w:sz="4" w:space="0" w:color="auto"/>
            </w:tcBorders>
          </w:tcPr>
          <w:p w:rsidR="00CF60DD" w:rsidRPr="00827D4E" w:rsidRDefault="00CF60DD" w:rsidP="00E128F1">
            <w:pPr>
              <w:ind w:left="-121" w:right="-108"/>
              <w:jc w:val="center"/>
              <w:rPr>
                <w:b/>
              </w:rPr>
            </w:pPr>
            <w:r w:rsidRPr="00827D4E">
              <w:rPr>
                <w:b/>
              </w:rPr>
              <w:t>Д/с «Лесок» СП МБОУ «Илезская СОШ» с 01.09.2023;</w:t>
            </w:r>
          </w:p>
          <w:p w:rsidR="00CF60DD" w:rsidRDefault="00CF60DD" w:rsidP="00E128F1">
            <w:pPr>
              <w:ind w:left="-121" w:right="-108"/>
              <w:jc w:val="center"/>
              <w:rPr>
                <w:b/>
              </w:rPr>
            </w:pPr>
            <w:r w:rsidRPr="00827D4E">
              <w:rPr>
                <w:b/>
              </w:rPr>
              <w:t xml:space="preserve">«Чадромская начальная школа-детский сад» </w:t>
            </w:r>
            <w:r>
              <w:rPr>
                <w:b/>
              </w:rPr>
              <w:t>ф</w:t>
            </w:r>
            <w:r w:rsidRPr="00827D4E">
              <w:rPr>
                <w:b/>
              </w:rPr>
              <w:t>илиал МБОУ «ОСОШ №1»</w:t>
            </w:r>
          </w:p>
          <w:p w:rsidR="00CF60DD" w:rsidRPr="00827D4E" w:rsidRDefault="00CF60DD" w:rsidP="00E128F1">
            <w:pPr>
              <w:ind w:left="-121" w:right="-108"/>
              <w:jc w:val="center"/>
              <w:rPr>
                <w:b/>
              </w:rPr>
            </w:pPr>
            <w:r>
              <w:rPr>
                <w:b/>
              </w:rPr>
              <w:t>с 01.09.2023</w:t>
            </w:r>
          </w:p>
        </w:tc>
      </w:tr>
    </w:tbl>
    <w:p w:rsidR="00CF60DD" w:rsidRPr="006F5BC8" w:rsidRDefault="00CF60DD" w:rsidP="00CF60DD">
      <w:pPr>
        <w:spacing w:line="276" w:lineRule="auto"/>
        <w:ind w:firstLine="709"/>
        <w:jc w:val="both"/>
      </w:pPr>
      <w:r>
        <w:t xml:space="preserve">Услугу дошкольного образования получают </w:t>
      </w:r>
      <w:r>
        <w:rPr>
          <w:b/>
        </w:rPr>
        <w:t xml:space="preserve">1273 ребёнка </w:t>
      </w:r>
      <w:r>
        <w:t xml:space="preserve">(на 54 ребёнка меньше по сравнению с предыдущим годом). В очереди стоят </w:t>
      </w:r>
      <w:r w:rsidRPr="00F27DCF">
        <w:rPr>
          <w:b/>
        </w:rPr>
        <w:t>1</w:t>
      </w:r>
      <w:r>
        <w:rPr>
          <w:b/>
        </w:rPr>
        <w:t>37детей</w:t>
      </w:r>
      <w:r>
        <w:t xml:space="preserve"> в возрасте от 0 до 2 лет с желаемой датой устройства в ДОУ с 1 сентября 2024 года.</w:t>
      </w:r>
    </w:p>
    <w:p w:rsidR="00CF60DD" w:rsidRDefault="00CF60DD" w:rsidP="00CF60DD">
      <w:pPr>
        <w:jc w:val="both"/>
      </w:pPr>
      <w:r>
        <w:rPr>
          <w:noProof/>
        </w:rPr>
        <w:drawing>
          <wp:inline distT="0" distB="0" distL="0" distR="0">
            <wp:extent cx="6067425" cy="1174750"/>
            <wp:effectExtent l="0" t="0" r="9525" b="635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60DD" w:rsidRDefault="00CF60DD" w:rsidP="00CF60DD">
      <w:pPr>
        <w:spacing w:line="276" w:lineRule="auto"/>
        <w:ind w:firstLine="567"/>
        <w:jc w:val="both"/>
      </w:pPr>
      <w:r>
        <w:t xml:space="preserve">В дошкольных образовательных организациях функционирует </w:t>
      </w:r>
      <w:r>
        <w:rPr>
          <w:b/>
        </w:rPr>
        <w:t xml:space="preserve">81 </w:t>
      </w:r>
      <w:r>
        <w:t>группа, из них</w:t>
      </w:r>
      <w:r>
        <w:rPr>
          <w:b/>
        </w:rPr>
        <w:t xml:space="preserve"> 29</w:t>
      </w:r>
      <w:r>
        <w:t xml:space="preserve"> – разновозрастные (36 %), </w:t>
      </w:r>
      <w:r>
        <w:rPr>
          <w:b/>
        </w:rPr>
        <w:t xml:space="preserve">10 </w:t>
      </w:r>
      <w:r>
        <w:t xml:space="preserve">групп для детей раннего возраста, до 3-х лет (12,3%), </w:t>
      </w:r>
      <w:r>
        <w:rPr>
          <w:b/>
        </w:rPr>
        <w:t>11</w:t>
      </w:r>
      <w:r>
        <w:t xml:space="preserve"> групп компенсирующей направленности (на 2 больше, чем в прошлом году), в том числе </w:t>
      </w:r>
      <w:r>
        <w:rPr>
          <w:b/>
        </w:rPr>
        <w:t>9</w:t>
      </w:r>
      <w:r>
        <w:t xml:space="preserve"> речевых групп (13,6 %).Охват детей дошкольными образовательными организациями в возрасте от 1,5 до 7 лет остаётся стабильным и составляет </w:t>
      </w:r>
      <w:r>
        <w:rPr>
          <w:b/>
        </w:rPr>
        <w:t xml:space="preserve">100 </w:t>
      </w:r>
      <w:r w:rsidRPr="00F27DCF">
        <w:rPr>
          <w:b/>
        </w:rPr>
        <w:t>%</w:t>
      </w:r>
      <w:r>
        <w:t>.</w:t>
      </w:r>
    </w:p>
    <w:p w:rsidR="007075EF" w:rsidRDefault="007075EF" w:rsidP="00CF60DD">
      <w:pPr>
        <w:spacing w:line="276" w:lineRule="auto"/>
        <w:ind w:firstLine="567"/>
        <w:jc w:val="both"/>
      </w:pPr>
    </w:p>
    <w:p w:rsidR="007075EF" w:rsidRDefault="007075EF" w:rsidP="00CF60DD">
      <w:pPr>
        <w:spacing w:line="276" w:lineRule="auto"/>
        <w:ind w:firstLine="567"/>
        <w:jc w:val="both"/>
      </w:pPr>
    </w:p>
    <w:p w:rsidR="00CF60DD" w:rsidRDefault="00CF60DD" w:rsidP="00CF60DD">
      <w:pPr>
        <w:jc w:val="center"/>
        <w:rPr>
          <w:b/>
        </w:rPr>
      </w:pPr>
      <w:r>
        <w:rPr>
          <w:b/>
        </w:rPr>
        <w:lastRenderedPageBreak/>
        <w:t>Результаты мониторинга посещаемости: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126"/>
        <w:gridCol w:w="2126"/>
        <w:gridCol w:w="2126"/>
      </w:tblGrid>
      <w:tr w:rsidR="00CF60DD" w:rsidTr="00E128F1">
        <w:trPr>
          <w:trHeight w:val="206"/>
        </w:trPr>
        <w:tc>
          <w:tcPr>
            <w:tcW w:w="3261" w:type="dxa"/>
            <w:tcBorders>
              <w:top w:val="single" w:sz="4" w:space="0" w:color="000000"/>
              <w:left w:val="single" w:sz="4" w:space="0" w:color="000000"/>
              <w:bottom w:val="single" w:sz="4" w:space="0" w:color="000000"/>
              <w:right w:val="single" w:sz="4" w:space="0" w:color="000000"/>
            </w:tcBorders>
            <w:hideMark/>
          </w:tcPr>
          <w:p w:rsidR="00CF60DD" w:rsidRDefault="00CF60DD" w:rsidP="00E128F1">
            <w:pPr>
              <w:jc w:val="center"/>
            </w:pPr>
            <w:r>
              <w:t>ДОУ</w:t>
            </w:r>
          </w:p>
        </w:tc>
        <w:tc>
          <w:tcPr>
            <w:tcW w:w="2126" w:type="dxa"/>
            <w:tcBorders>
              <w:top w:val="single" w:sz="4" w:space="0" w:color="000000"/>
              <w:left w:val="single" w:sz="4" w:space="0" w:color="000000"/>
              <w:bottom w:val="single" w:sz="4" w:space="0" w:color="000000"/>
              <w:right w:val="single" w:sz="4" w:space="0" w:color="000000"/>
            </w:tcBorders>
            <w:hideMark/>
          </w:tcPr>
          <w:p w:rsidR="00CF60DD" w:rsidRPr="00FF5FE1" w:rsidRDefault="00CF60DD" w:rsidP="00E128F1">
            <w:pPr>
              <w:jc w:val="center"/>
              <w:rPr>
                <w:b/>
              </w:rPr>
            </w:pPr>
            <w:r w:rsidRPr="00FF5FE1">
              <w:rPr>
                <w:b/>
              </w:rPr>
              <w:t>2021 год</w:t>
            </w:r>
          </w:p>
        </w:tc>
        <w:tc>
          <w:tcPr>
            <w:tcW w:w="2126" w:type="dxa"/>
            <w:tcBorders>
              <w:top w:val="single" w:sz="4" w:space="0" w:color="000000"/>
              <w:left w:val="single" w:sz="4" w:space="0" w:color="000000"/>
              <w:bottom w:val="single" w:sz="4" w:space="0" w:color="000000"/>
              <w:right w:val="single" w:sz="4" w:space="0" w:color="000000"/>
            </w:tcBorders>
            <w:hideMark/>
          </w:tcPr>
          <w:p w:rsidR="00CF60DD" w:rsidRPr="00FF5FE1" w:rsidRDefault="00CF60DD" w:rsidP="00E128F1">
            <w:pPr>
              <w:jc w:val="center"/>
              <w:rPr>
                <w:b/>
              </w:rPr>
            </w:pPr>
            <w:r w:rsidRPr="00FF5FE1">
              <w:rPr>
                <w:b/>
              </w:rPr>
              <w:t>2022 год</w:t>
            </w:r>
          </w:p>
        </w:tc>
        <w:tc>
          <w:tcPr>
            <w:tcW w:w="2126" w:type="dxa"/>
            <w:tcBorders>
              <w:top w:val="single" w:sz="4" w:space="0" w:color="000000"/>
              <w:left w:val="single" w:sz="4" w:space="0" w:color="000000"/>
              <w:bottom w:val="single" w:sz="4" w:space="0" w:color="000000"/>
              <w:right w:val="single" w:sz="4" w:space="0" w:color="000000"/>
            </w:tcBorders>
          </w:tcPr>
          <w:p w:rsidR="00CF60DD" w:rsidRPr="00FF5FE1" w:rsidRDefault="00CF60DD" w:rsidP="00E128F1">
            <w:pPr>
              <w:jc w:val="center"/>
              <w:rPr>
                <w:b/>
              </w:rPr>
            </w:pPr>
            <w:r>
              <w:rPr>
                <w:b/>
              </w:rPr>
              <w:t>2023 год</w:t>
            </w:r>
          </w:p>
        </w:tc>
      </w:tr>
      <w:tr w:rsidR="00CF60DD" w:rsidTr="00E128F1">
        <w:trPr>
          <w:trHeight w:val="195"/>
        </w:trPr>
        <w:tc>
          <w:tcPr>
            <w:tcW w:w="3261" w:type="dxa"/>
            <w:tcBorders>
              <w:top w:val="single" w:sz="4" w:space="0" w:color="000000"/>
              <w:left w:val="single" w:sz="4" w:space="0" w:color="000000"/>
              <w:bottom w:val="single" w:sz="4" w:space="0" w:color="000000"/>
              <w:right w:val="single" w:sz="4" w:space="0" w:color="000000"/>
            </w:tcBorders>
            <w:hideMark/>
          </w:tcPr>
          <w:p w:rsidR="00CF60DD" w:rsidRDefault="00CF60DD" w:rsidP="00E128F1">
            <w:pPr>
              <w:jc w:val="center"/>
              <w:rPr>
                <w:b/>
              </w:rPr>
            </w:pPr>
            <w:r>
              <w:rPr>
                <w:b/>
              </w:rPr>
              <w:t>ДОУ п. Октябрьский</w:t>
            </w:r>
          </w:p>
        </w:tc>
        <w:tc>
          <w:tcPr>
            <w:tcW w:w="2126" w:type="dxa"/>
            <w:tcBorders>
              <w:top w:val="single" w:sz="4" w:space="0" w:color="000000"/>
              <w:left w:val="single" w:sz="4" w:space="0" w:color="000000"/>
              <w:bottom w:val="single" w:sz="4" w:space="0" w:color="000000"/>
              <w:right w:val="single" w:sz="4" w:space="0" w:color="000000"/>
            </w:tcBorders>
            <w:hideMark/>
          </w:tcPr>
          <w:p w:rsidR="00CF60DD" w:rsidRPr="00FF5FE1" w:rsidRDefault="00CF60DD" w:rsidP="00E128F1">
            <w:pPr>
              <w:jc w:val="center"/>
            </w:pPr>
            <w:r w:rsidRPr="00FF5FE1">
              <w:t>65%</w:t>
            </w:r>
          </w:p>
        </w:tc>
        <w:tc>
          <w:tcPr>
            <w:tcW w:w="2126" w:type="dxa"/>
            <w:tcBorders>
              <w:top w:val="single" w:sz="4" w:space="0" w:color="000000"/>
              <w:left w:val="single" w:sz="4" w:space="0" w:color="000000"/>
              <w:bottom w:val="single" w:sz="4" w:space="0" w:color="000000"/>
              <w:right w:val="single" w:sz="4" w:space="0" w:color="000000"/>
            </w:tcBorders>
          </w:tcPr>
          <w:p w:rsidR="00CF60DD" w:rsidRPr="00500737" w:rsidRDefault="00CF60DD" w:rsidP="00E128F1">
            <w:pPr>
              <w:jc w:val="center"/>
            </w:pPr>
            <w:r w:rsidRPr="00500737">
              <w:t>68%</w:t>
            </w:r>
          </w:p>
        </w:tc>
        <w:tc>
          <w:tcPr>
            <w:tcW w:w="2126" w:type="dxa"/>
            <w:tcBorders>
              <w:top w:val="single" w:sz="4" w:space="0" w:color="000000"/>
              <w:left w:val="single" w:sz="4" w:space="0" w:color="000000"/>
              <w:bottom w:val="single" w:sz="4" w:space="0" w:color="000000"/>
              <w:right w:val="single" w:sz="4" w:space="0" w:color="000000"/>
            </w:tcBorders>
          </w:tcPr>
          <w:p w:rsidR="00CF60DD" w:rsidRDefault="00CF60DD" w:rsidP="00E128F1">
            <w:pPr>
              <w:jc w:val="center"/>
              <w:rPr>
                <w:b/>
              </w:rPr>
            </w:pPr>
            <w:r>
              <w:rPr>
                <w:b/>
              </w:rPr>
              <w:t>70,5%</w:t>
            </w:r>
          </w:p>
        </w:tc>
      </w:tr>
      <w:tr w:rsidR="00CF60DD" w:rsidTr="00E128F1">
        <w:trPr>
          <w:trHeight w:val="200"/>
        </w:trPr>
        <w:tc>
          <w:tcPr>
            <w:tcW w:w="3261" w:type="dxa"/>
            <w:tcBorders>
              <w:top w:val="single" w:sz="4" w:space="0" w:color="000000"/>
              <w:left w:val="single" w:sz="4" w:space="0" w:color="000000"/>
              <w:bottom w:val="single" w:sz="4" w:space="0" w:color="000000"/>
              <w:right w:val="single" w:sz="4" w:space="0" w:color="000000"/>
            </w:tcBorders>
            <w:hideMark/>
          </w:tcPr>
          <w:p w:rsidR="00CF60DD" w:rsidRDefault="00CF60DD" w:rsidP="00E128F1">
            <w:pPr>
              <w:jc w:val="center"/>
              <w:rPr>
                <w:b/>
              </w:rPr>
            </w:pPr>
            <w:r>
              <w:rPr>
                <w:b/>
              </w:rPr>
              <w:t>Сельские ДОУ</w:t>
            </w:r>
          </w:p>
        </w:tc>
        <w:tc>
          <w:tcPr>
            <w:tcW w:w="2126" w:type="dxa"/>
            <w:tcBorders>
              <w:top w:val="single" w:sz="4" w:space="0" w:color="000000"/>
              <w:left w:val="single" w:sz="4" w:space="0" w:color="000000"/>
              <w:bottom w:val="single" w:sz="4" w:space="0" w:color="000000"/>
              <w:right w:val="single" w:sz="4" w:space="0" w:color="000000"/>
            </w:tcBorders>
            <w:hideMark/>
          </w:tcPr>
          <w:p w:rsidR="00CF60DD" w:rsidRPr="00FF5FE1" w:rsidRDefault="00CF60DD" w:rsidP="00E128F1">
            <w:pPr>
              <w:jc w:val="center"/>
            </w:pPr>
            <w:r w:rsidRPr="00FF5FE1">
              <w:t>66,4%</w:t>
            </w:r>
          </w:p>
        </w:tc>
        <w:tc>
          <w:tcPr>
            <w:tcW w:w="2126" w:type="dxa"/>
            <w:tcBorders>
              <w:top w:val="single" w:sz="4" w:space="0" w:color="000000"/>
              <w:left w:val="single" w:sz="4" w:space="0" w:color="000000"/>
              <w:bottom w:val="single" w:sz="4" w:space="0" w:color="000000"/>
              <w:right w:val="single" w:sz="4" w:space="0" w:color="000000"/>
            </w:tcBorders>
            <w:hideMark/>
          </w:tcPr>
          <w:p w:rsidR="00CF60DD" w:rsidRPr="00500737" w:rsidRDefault="00CF60DD" w:rsidP="00E128F1">
            <w:pPr>
              <w:jc w:val="center"/>
            </w:pPr>
            <w:r w:rsidRPr="00500737">
              <w:t>70%</w:t>
            </w:r>
          </w:p>
        </w:tc>
        <w:tc>
          <w:tcPr>
            <w:tcW w:w="2126" w:type="dxa"/>
            <w:tcBorders>
              <w:top w:val="single" w:sz="4" w:space="0" w:color="000000"/>
              <w:left w:val="single" w:sz="4" w:space="0" w:color="000000"/>
              <w:bottom w:val="single" w:sz="4" w:space="0" w:color="000000"/>
              <w:right w:val="single" w:sz="4" w:space="0" w:color="000000"/>
            </w:tcBorders>
          </w:tcPr>
          <w:p w:rsidR="00CF60DD" w:rsidRDefault="00CF60DD" w:rsidP="00E128F1">
            <w:pPr>
              <w:jc w:val="center"/>
              <w:rPr>
                <w:b/>
              </w:rPr>
            </w:pPr>
            <w:r>
              <w:rPr>
                <w:b/>
              </w:rPr>
              <w:t>74%</w:t>
            </w:r>
          </w:p>
        </w:tc>
      </w:tr>
    </w:tbl>
    <w:p w:rsidR="00CF60DD" w:rsidRDefault="00CF60DD" w:rsidP="00CF60DD">
      <w:pPr>
        <w:spacing w:line="276" w:lineRule="auto"/>
        <w:ind w:firstLine="709"/>
        <w:jc w:val="both"/>
        <w:rPr>
          <w:b/>
          <w:i/>
        </w:rPr>
      </w:pPr>
      <w:r>
        <w:t xml:space="preserve">Услуга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предоставляется как лично, так и через единый портал государственных услуг в сети Интернет. </w:t>
      </w:r>
    </w:p>
    <w:p w:rsidR="00CF60DD" w:rsidRDefault="00CF60DD" w:rsidP="00CF60DD">
      <w:pPr>
        <w:jc w:val="center"/>
        <w:rPr>
          <w:b/>
        </w:rPr>
      </w:pPr>
      <w:r>
        <w:rPr>
          <w:b/>
        </w:rPr>
        <w:t>Количество поданных заявлений:</w:t>
      </w:r>
    </w:p>
    <w:tbl>
      <w:tblPr>
        <w:tblW w:w="9654" w:type="dxa"/>
        <w:tblInd w:w="93" w:type="dxa"/>
        <w:tblLook w:val="04A0"/>
      </w:tblPr>
      <w:tblGrid>
        <w:gridCol w:w="1845"/>
        <w:gridCol w:w="1846"/>
        <w:gridCol w:w="1846"/>
        <w:gridCol w:w="1846"/>
        <w:gridCol w:w="2271"/>
      </w:tblGrid>
      <w:tr w:rsidR="00CF60DD" w:rsidTr="00E128F1">
        <w:trPr>
          <w:trHeight w:val="962"/>
        </w:trPr>
        <w:tc>
          <w:tcPr>
            <w:tcW w:w="1845"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bCs/>
              </w:rPr>
            </w:pPr>
            <w:r>
              <w:rPr>
                <w:b/>
                <w:bCs/>
              </w:rPr>
              <w:t>Количество заявлений</w:t>
            </w:r>
          </w:p>
        </w:tc>
        <w:tc>
          <w:tcPr>
            <w:tcW w:w="1846"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bCs/>
              </w:rPr>
            </w:pPr>
            <w:r>
              <w:rPr>
                <w:b/>
                <w:bCs/>
              </w:rPr>
              <w:t>Через Госуслуги</w:t>
            </w:r>
          </w:p>
        </w:tc>
        <w:tc>
          <w:tcPr>
            <w:tcW w:w="1846" w:type="dxa"/>
            <w:tcBorders>
              <w:top w:val="single" w:sz="4" w:space="0" w:color="000000"/>
              <w:left w:val="nil"/>
              <w:bottom w:val="single" w:sz="4" w:space="0" w:color="000000"/>
              <w:right w:val="single" w:sz="4" w:space="0" w:color="000000"/>
            </w:tcBorders>
            <w:vAlign w:val="center"/>
            <w:hideMark/>
          </w:tcPr>
          <w:p w:rsidR="00CF60DD" w:rsidRDefault="00CF60DD" w:rsidP="00E128F1">
            <w:pPr>
              <w:jc w:val="center"/>
              <w:rPr>
                <w:b/>
                <w:bCs/>
              </w:rPr>
            </w:pPr>
            <w:r>
              <w:rPr>
                <w:b/>
                <w:bCs/>
              </w:rPr>
              <w:t>Через комиссию</w:t>
            </w:r>
          </w:p>
        </w:tc>
        <w:tc>
          <w:tcPr>
            <w:tcW w:w="1846" w:type="dxa"/>
            <w:tcBorders>
              <w:top w:val="single" w:sz="4" w:space="0" w:color="000000"/>
              <w:left w:val="nil"/>
              <w:bottom w:val="single" w:sz="4" w:space="0" w:color="000000"/>
              <w:right w:val="single" w:sz="4" w:space="0" w:color="000000"/>
            </w:tcBorders>
            <w:vAlign w:val="center"/>
            <w:hideMark/>
          </w:tcPr>
          <w:p w:rsidR="00CF60DD" w:rsidRDefault="00CF60DD" w:rsidP="00E128F1">
            <w:pPr>
              <w:jc w:val="center"/>
              <w:rPr>
                <w:b/>
                <w:bCs/>
              </w:rPr>
            </w:pPr>
            <w:r>
              <w:rPr>
                <w:b/>
                <w:bCs/>
              </w:rPr>
              <w:t>Через МФЦ</w:t>
            </w:r>
          </w:p>
        </w:tc>
        <w:tc>
          <w:tcPr>
            <w:tcW w:w="2271" w:type="dxa"/>
            <w:tcBorders>
              <w:top w:val="single" w:sz="4" w:space="0" w:color="000000"/>
              <w:left w:val="nil"/>
              <w:bottom w:val="single" w:sz="4" w:space="0" w:color="000000"/>
              <w:right w:val="single" w:sz="4" w:space="0" w:color="000000"/>
            </w:tcBorders>
            <w:vAlign w:val="center"/>
            <w:hideMark/>
          </w:tcPr>
          <w:p w:rsidR="00CF60DD" w:rsidRDefault="00CF60DD" w:rsidP="00E128F1">
            <w:pPr>
              <w:jc w:val="center"/>
              <w:rPr>
                <w:b/>
                <w:bCs/>
              </w:rPr>
            </w:pPr>
            <w:r>
              <w:rPr>
                <w:b/>
                <w:bCs/>
              </w:rPr>
              <w:t>Всего</w:t>
            </w:r>
          </w:p>
        </w:tc>
      </w:tr>
      <w:tr w:rsidR="00CF60DD" w:rsidTr="00E128F1">
        <w:trPr>
          <w:trHeight w:val="287"/>
        </w:trPr>
        <w:tc>
          <w:tcPr>
            <w:tcW w:w="1845" w:type="dxa"/>
            <w:tcBorders>
              <w:top w:val="nil"/>
              <w:left w:val="single" w:sz="4" w:space="0" w:color="000000"/>
              <w:bottom w:val="single" w:sz="4" w:space="0" w:color="000000"/>
              <w:right w:val="single" w:sz="4" w:space="0" w:color="000000"/>
            </w:tcBorders>
            <w:hideMark/>
          </w:tcPr>
          <w:p w:rsidR="00CF60DD" w:rsidRDefault="00CF60DD" w:rsidP="00E128F1">
            <w:pPr>
              <w:jc w:val="center"/>
              <w:rPr>
                <w:bCs/>
              </w:rPr>
            </w:pPr>
            <w:r>
              <w:rPr>
                <w:bCs/>
              </w:rPr>
              <w:t>2020 год</w:t>
            </w:r>
          </w:p>
        </w:tc>
        <w:tc>
          <w:tcPr>
            <w:tcW w:w="1846" w:type="dxa"/>
            <w:tcBorders>
              <w:top w:val="nil"/>
              <w:left w:val="single" w:sz="4" w:space="0" w:color="000000"/>
              <w:bottom w:val="single" w:sz="4" w:space="0" w:color="000000"/>
              <w:right w:val="single" w:sz="4" w:space="0" w:color="000000"/>
            </w:tcBorders>
            <w:vAlign w:val="center"/>
            <w:hideMark/>
          </w:tcPr>
          <w:p w:rsidR="00CF60DD" w:rsidRDefault="00CF60DD" w:rsidP="00E128F1">
            <w:pPr>
              <w:jc w:val="center"/>
              <w:rPr>
                <w:bCs/>
              </w:rPr>
            </w:pPr>
            <w:r>
              <w:rPr>
                <w:bCs/>
              </w:rPr>
              <w:t>159</w:t>
            </w:r>
          </w:p>
        </w:tc>
        <w:tc>
          <w:tcPr>
            <w:tcW w:w="1846"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296</w:t>
            </w:r>
          </w:p>
        </w:tc>
        <w:tc>
          <w:tcPr>
            <w:tcW w:w="1846"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26</w:t>
            </w:r>
          </w:p>
        </w:tc>
        <w:tc>
          <w:tcPr>
            <w:tcW w:w="2271"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481</w:t>
            </w:r>
          </w:p>
        </w:tc>
      </w:tr>
      <w:tr w:rsidR="00CF60DD" w:rsidTr="00E128F1">
        <w:trPr>
          <w:trHeight w:val="287"/>
        </w:trPr>
        <w:tc>
          <w:tcPr>
            <w:tcW w:w="1845" w:type="dxa"/>
            <w:tcBorders>
              <w:top w:val="nil"/>
              <w:left w:val="single" w:sz="4" w:space="0" w:color="000000"/>
              <w:bottom w:val="single" w:sz="4" w:space="0" w:color="000000"/>
              <w:right w:val="single" w:sz="4" w:space="0" w:color="000000"/>
            </w:tcBorders>
            <w:hideMark/>
          </w:tcPr>
          <w:p w:rsidR="00CF60DD" w:rsidRDefault="00CF60DD" w:rsidP="00E128F1">
            <w:pPr>
              <w:jc w:val="center"/>
              <w:rPr>
                <w:bCs/>
              </w:rPr>
            </w:pPr>
            <w:r>
              <w:rPr>
                <w:bCs/>
              </w:rPr>
              <w:t>2021 год</w:t>
            </w:r>
          </w:p>
        </w:tc>
        <w:tc>
          <w:tcPr>
            <w:tcW w:w="1846" w:type="dxa"/>
            <w:tcBorders>
              <w:top w:val="nil"/>
              <w:left w:val="single" w:sz="4" w:space="0" w:color="000000"/>
              <w:bottom w:val="single" w:sz="4" w:space="0" w:color="000000"/>
              <w:right w:val="single" w:sz="4" w:space="0" w:color="000000"/>
            </w:tcBorders>
            <w:vAlign w:val="center"/>
            <w:hideMark/>
          </w:tcPr>
          <w:p w:rsidR="00CF60DD" w:rsidRDefault="00CF60DD" w:rsidP="00E128F1">
            <w:pPr>
              <w:jc w:val="center"/>
              <w:rPr>
                <w:bCs/>
              </w:rPr>
            </w:pPr>
            <w:r>
              <w:rPr>
                <w:bCs/>
              </w:rPr>
              <w:t>154</w:t>
            </w:r>
          </w:p>
        </w:tc>
        <w:tc>
          <w:tcPr>
            <w:tcW w:w="1846"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288</w:t>
            </w:r>
          </w:p>
        </w:tc>
        <w:tc>
          <w:tcPr>
            <w:tcW w:w="1846"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19</w:t>
            </w:r>
          </w:p>
        </w:tc>
        <w:tc>
          <w:tcPr>
            <w:tcW w:w="2271" w:type="dxa"/>
            <w:tcBorders>
              <w:top w:val="nil"/>
              <w:left w:val="nil"/>
              <w:bottom w:val="single" w:sz="4" w:space="0" w:color="000000"/>
              <w:right w:val="single" w:sz="4" w:space="0" w:color="000000"/>
            </w:tcBorders>
            <w:vAlign w:val="center"/>
            <w:hideMark/>
          </w:tcPr>
          <w:p w:rsidR="00CF60DD" w:rsidRDefault="00CF60DD" w:rsidP="00E128F1">
            <w:pPr>
              <w:jc w:val="center"/>
              <w:rPr>
                <w:bCs/>
              </w:rPr>
            </w:pPr>
            <w:r>
              <w:rPr>
                <w:bCs/>
              </w:rPr>
              <w:t>461</w:t>
            </w:r>
          </w:p>
        </w:tc>
      </w:tr>
      <w:tr w:rsidR="00CF60DD" w:rsidTr="00E128F1">
        <w:trPr>
          <w:trHeight w:val="287"/>
        </w:trPr>
        <w:tc>
          <w:tcPr>
            <w:tcW w:w="1845" w:type="dxa"/>
            <w:tcBorders>
              <w:top w:val="nil"/>
              <w:left w:val="single" w:sz="4" w:space="0" w:color="000000"/>
              <w:bottom w:val="single" w:sz="4" w:space="0" w:color="000000"/>
              <w:right w:val="single" w:sz="4" w:space="0" w:color="000000"/>
            </w:tcBorders>
          </w:tcPr>
          <w:p w:rsidR="00CF60DD" w:rsidRPr="00500737" w:rsidRDefault="00CF60DD" w:rsidP="00E128F1">
            <w:pPr>
              <w:jc w:val="center"/>
              <w:rPr>
                <w:bCs/>
              </w:rPr>
            </w:pPr>
            <w:r w:rsidRPr="00500737">
              <w:rPr>
                <w:bCs/>
              </w:rPr>
              <w:t>2022 год</w:t>
            </w:r>
          </w:p>
        </w:tc>
        <w:tc>
          <w:tcPr>
            <w:tcW w:w="1846" w:type="dxa"/>
            <w:tcBorders>
              <w:top w:val="nil"/>
              <w:left w:val="single" w:sz="4" w:space="0" w:color="000000"/>
              <w:bottom w:val="single" w:sz="4" w:space="0" w:color="000000"/>
              <w:right w:val="single" w:sz="4" w:space="0" w:color="000000"/>
            </w:tcBorders>
            <w:vAlign w:val="center"/>
          </w:tcPr>
          <w:p w:rsidR="00CF60DD" w:rsidRPr="00500737" w:rsidRDefault="00CF60DD" w:rsidP="00E128F1">
            <w:pPr>
              <w:jc w:val="center"/>
              <w:rPr>
                <w:bCs/>
              </w:rPr>
            </w:pPr>
            <w:r w:rsidRPr="00500737">
              <w:rPr>
                <w:bCs/>
              </w:rPr>
              <w:t>121</w:t>
            </w:r>
          </w:p>
        </w:tc>
        <w:tc>
          <w:tcPr>
            <w:tcW w:w="1846" w:type="dxa"/>
            <w:tcBorders>
              <w:top w:val="nil"/>
              <w:left w:val="nil"/>
              <w:bottom w:val="single" w:sz="4" w:space="0" w:color="000000"/>
              <w:right w:val="single" w:sz="4" w:space="0" w:color="000000"/>
            </w:tcBorders>
            <w:vAlign w:val="center"/>
          </w:tcPr>
          <w:p w:rsidR="00CF60DD" w:rsidRPr="00500737" w:rsidRDefault="00CF60DD" w:rsidP="00E128F1">
            <w:pPr>
              <w:jc w:val="center"/>
              <w:rPr>
                <w:bCs/>
              </w:rPr>
            </w:pPr>
            <w:r w:rsidRPr="00500737">
              <w:rPr>
                <w:bCs/>
              </w:rPr>
              <w:t>223</w:t>
            </w:r>
          </w:p>
        </w:tc>
        <w:tc>
          <w:tcPr>
            <w:tcW w:w="1846" w:type="dxa"/>
            <w:tcBorders>
              <w:top w:val="nil"/>
              <w:left w:val="nil"/>
              <w:bottom w:val="single" w:sz="4" w:space="0" w:color="000000"/>
              <w:right w:val="single" w:sz="4" w:space="0" w:color="000000"/>
            </w:tcBorders>
            <w:vAlign w:val="center"/>
          </w:tcPr>
          <w:p w:rsidR="00CF60DD" w:rsidRPr="00500737" w:rsidRDefault="00CF60DD" w:rsidP="00E128F1">
            <w:pPr>
              <w:jc w:val="center"/>
              <w:rPr>
                <w:bCs/>
              </w:rPr>
            </w:pPr>
            <w:r w:rsidRPr="00500737">
              <w:rPr>
                <w:bCs/>
              </w:rPr>
              <w:t>18</w:t>
            </w:r>
          </w:p>
        </w:tc>
        <w:tc>
          <w:tcPr>
            <w:tcW w:w="2271" w:type="dxa"/>
            <w:tcBorders>
              <w:top w:val="nil"/>
              <w:left w:val="nil"/>
              <w:bottom w:val="single" w:sz="4" w:space="0" w:color="000000"/>
              <w:right w:val="single" w:sz="4" w:space="0" w:color="000000"/>
            </w:tcBorders>
            <w:vAlign w:val="center"/>
          </w:tcPr>
          <w:p w:rsidR="00CF60DD" w:rsidRPr="00500737" w:rsidRDefault="00CF60DD" w:rsidP="00E128F1">
            <w:pPr>
              <w:jc w:val="center"/>
              <w:rPr>
                <w:bCs/>
              </w:rPr>
            </w:pPr>
            <w:r w:rsidRPr="00500737">
              <w:rPr>
                <w:bCs/>
              </w:rPr>
              <w:t>362</w:t>
            </w:r>
          </w:p>
        </w:tc>
      </w:tr>
      <w:tr w:rsidR="00CF60DD" w:rsidTr="00E128F1">
        <w:trPr>
          <w:trHeight w:val="287"/>
        </w:trPr>
        <w:tc>
          <w:tcPr>
            <w:tcW w:w="1845" w:type="dxa"/>
            <w:tcBorders>
              <w:top w:val="nil"/>
              <w:left w:val="single" w:sz="4" w:space="0" w:color="000000"/>
              <w:bottom w:val="single" w:sz="4" w:space="0" w:color="000000"/>
              <w:right w:val="single" w:sz="4" w:space="0" w:color="000000"/>
            </w:tcBorders>
          </w:tcPr>
          <w:p w:rsidR="00CF60DD" w:rsidRPr="00F27DCF" w:rsidRDefault="00CF60DD" w:rsidP="00E128F1">
            <w:pPr>
              <w:jc w:val="center"/>
              <w:rPr>
                <w:b/>
                <w:bCs/>
              </w:rPr>
            </w:pPr>
            <w:r>
              <w:rPr>
                <w:b/>
                <w:bCs/>
              </w:rPr>
              <w:t>2023 год</w:t>
            </w:r>
          </w:p>
        </w:tc>
        <w:tc>
          <w:tcPr>
            <w:tcW w:w="1846" w:type="dxa"/>
            <w:tcBorders>
              <w:top w:val="nil"/>
              <w:left w:val="single" w:sz="4" w:space="0" w:color="000000"/>
              <w:bottom w:val="single" w:sz="4" w:space="0" w:color="000000"/>
              <w:right w:val="single" w:sz="4" w:space="0" w:color="000000"/>
            </w:tcBorders>
            <w:vAlign w:val="center"/>
          </w:tcPr>
          <w:p w:rsidR="00CF60DD" w:rsidRPr="00F27DCF" w:rsidRDefault="00CF60DD" w:rsidP="00E128F1">
            <w:pPr>
              <w:jc w:val="center"/>
              <w:rPr>
                <w:b/>
                <w:bCs/>
              </w:rPr>
            </w:pPr>
            <w:r>
              <w:rPr>
                <w:b/>
                <w:bCs/>
              </w:rPr>
              <w:t>114</w:t>
            </w:r>
          </w:p>
        </w:tc>
        <w:tc>
          <w:tcPr>
            <w:tcW w:w="1846" w:type="dxa"/>
            <w:tcBorders>
              <w:top w:val="nil"/>
              <w:left w:val="nil"/>
              <w:bottom w:val="single" w:sz="4" w:space="0" w:color="000000"/>
              <w:right w:val="single" w:sz="4" w:space="0" w:color="000000"/>
            </w:tcBorders>
            <w:vAlign w:val="center"/>
          </w:tcPr>
          <w:p w:rsidR="00CF60DD" w:rsidRPr="00F27DCF" w:rsidRDefault="00CF60DD" w:rsidP="00E128F1">
            <w:pPr>
              <w:jc w:val="center"/>
              <w:rPr>
                <w:b/>
                <w:bCs/>
              </w:rPr>
            </w:pPr>
            <w:r>
              <w:rPr>
                <w:b/>
                <w:bCs/>
              </w:rPr>
              <w:t>154</w:t>
            </w:r>
          </w:p>
        </w:tc>
        <w:tc>
          <w:tcPr>
            <w:tcW w:w="1846" w:type="dxa"/>
            <w:tcBorders>
              <w:top w:val="nil"/>
              <w:left w:val="nil"/>
              <w:bottom w:val="single" w:sz="4" w:space="0" w:color="000000"/>
              <w:right w:val="single" w:sz="4" w:space="0" w:color="000000"/>
            </w:tcBorders>
            <w:vAlign w:val="center"/>
          </w:tcPr>
          <w:p w:rsidR="00CF60DD" w:rsidRPr="00F27DCF" w:rsidRDefault="00CF60DD" w:rsidP="00E128F1">
            <w:pPr>
              <w:jc w:val="center"/>
              <w:rPr>
                <w:b/>
                <w:bCs/>
              </w:rPr>
            </w:pPr>
            <w:r>
              <w:rPr>
                <w:b/>
                <w:bCs/>
              </w:rPr>
              <w:t>10</w:t>
            </w:r>
          </w:p>
        </w:tc>
        <w:tc>
          <w:tcPr>
            <w:tcW w:w="2271" w:type="dxa"/>
            <w:tcBorders>
              <w:top w:val="nil"/>
              <w:left w:val="nil"/>
              <w:bottom w:val="single" w:sz="4" w:space="0" w:color="000000"/>
              <w:right w:val="single" w:sz="4" w:space="0" w:color="000000"/>
            </w:tcBorders>
            <w:vAlign w:val="center"/>
          </w:tcPr>
          <w:p w:rsidR="00CF60DD" w:rsidRPr="00F27DCF" w:rsidRDefault="00CF60DD" w:rsidP="00E128F1">
            <w:pPr>
              <w:jc w:val="center"/>
              <w:rPr>
                <w:b/>
                <w:bCs/>
              </w:rPr>
            </w:pPr>
            <w:r>
              <w:rPr>
                <w:b/>
                <w:bCs/>
              </w:rPr>
              <w:t>278</w:t>
            </w:r>
          </w:p>
        </w:tc>
      </w:tr>
    </w:tbl>
    <w:p w:rsidR="00CF60DD" w:rsidRPr="00071E5A" w:rsidRDefault="00CF60DD" w:rsidP="00CF60DD">
      <w:pPr>
        <w:spacing w:line="276" w:lineRule="auto"/>
        <w:ind w:firstLine="709"/>
        <w:jc w:val="both"/>
      </w:pPr>
      <w:r>
        <w:t xml:space="preserve">Оплата за содержание детей в дошкольных образовательных учреждениях осуществляется в соответствии с Постановлением администрации Устьянского муниципального района Архангельской области № 571 от 07 мая 2020 года «О размере родительской платы за присмотр и уход за детьми в муниципальных образовательных учреждениях Устьянского муниципального района Архангельской области, реализующих образовательные программы дошкольного образования». </w:t>
      </w:r>
    </w:p>
    <w:tbl>
      <w:tblPr>
        <w:tblStyle w:val="af1"/>
        <w:tblpPr w:leftFromText="180" w:rightFromText="180" w:vertAnchor="text" w:horzAnchor="margin" w:tblpX="108" w:tblpY="44"/>
        <w:tblW w:w="9606" w:type="dxa"/>
        <w:tblLook w:val="04A0"/>
      </w:tblPr>
      <w:tblGrid>
        <w:gridCol w:w="3249"/>
        <w:gridCol w:w="2671"/>
        <w:gridCol w:w="3686"/>
      </w:tblGrid>
      <w:tr w:rsidR="00CF60DD" w:rsidTr="00E128F1">
        <w:trPr>
          <w:trHeight w:val="270"/>
        </w:trPr>
        <w:tc>
          <w:tcPr>
            <w:tcW w:w="9606" w:type="dxa"/>
            <w:gridSpan w:val="3"/>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В день с учётом периода пребывания воспитанника в организации (рублей в сутки)</w:t>
            </w:r>
          </w:p>
        </w:tc>
      </w:tr>
      <w:tr w:rsidR="00CF60DD" w:rsidTr="00E128F1">
        <w:trPr>
          <w:trHeight w:val="218"/>
        </w:trPr>
        <w:tc>
          <w:tcPr>
            <w:tcW w:w="3249"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Сокращённого пребывания</w:t>
            </w:r>
          </w:p>
        </w:tc>
        <w:tc>
          <w:tcPr>
            <w:tcW w:w="2671"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Полного дня</w:t>
            </w:r>
          </w:p>
        </w:tc>
        <w:tc>
          <w:tcPr>
            <w:tcW w:w="3686"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pPr>
            <w:r>
              <w:t>Круглосуточного пребывания</w:t>
            </w:r>
          </w:p>
        </w:tc>
      </w:tr>
      <w:tr w:rsidR="00CF60DD" w:rsidTr="00E128F1">
        <w:trPr>
          <w:trHeight w:val="210"/>
        </w:trPr>
        <w:tc>
          <w:tcPr>
            <w:tcW w:w="3249"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140 рублей в сутки</w:t>
            </w:r>
          </w:p>
        </w:tc>
        <w:tc>
          <w:tcPr>
            <w:tcW w:w="2671"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170 рублей в сутки</w:t>
            </w:r>
          </w:p>
        </w:tc>
        <w:tc>
          <w:tcPr>
            <w:tcW w:w="3686"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b/>
              </w:rPr>
            </w:pPr>
            <w:r>
              <w:rPr>
                <w:b/>
              </w:rPr>
              <w:t>180 рублей в сутки</w:t>
            </w:r>
          </w:p>
        </w:tc>
      </w:tr>
    </w:tbl>
    <w:p w:rsidR="00CF60DD" w:rsidRDefault="00CF60DD" w:rsidP="00CF60DD">
      <w:pPr>
        <w:spacing w:line="276" w:lineRule="auto"/>
        <w:ind w:firstLine="567"/>
        <w:jc w:val="both"/>
      </w:pPr>
      <w: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 С октября 2022 года на период проведения специальной военной операции с семей детей мобилизованных граждан и добровольцев родительская плата не взимается.</w:t>
      </w:r>
      <w:r w:rsidR="00812F7F">
        <w:t xml:space="preserve"> </w:t>
      </w:r>
      <w:r>
        <w:t>Родительская плата за содержание обучающегося с ограниченными возможностями здоровья определяется с учётом пребывания воспитанника в организации, исходя из половинной стоимости дня. Расходы за присмотр и уход за перечисленными категориями детей возмещаются из местного бюджета.</w:t>
      </w:r>
    </w:p>
    <w:p w:rsidR="00CF60DD" w:rsidRDefault="00CF60DD" w:rsidP="00CF60DD">
      <w:pPr>
        <w:spacing w:line="276" w:lineRule="auto"/>
        <w:ind w:firstLine="567"/>
        <w:jc w:val="both"/>
        <w:rPr>
          <w:b/>
        </w:rPr>
      </w:pPr>
      <w:r w:rsidRPr="002B48F5">
        <w:t xml:space="preserve">В 2023 году была продолжена работа по укреплению материально-технической базы детских садов и проведены ремонтные работы на сумму </w:t>
      </w:r>
      <w:r w:rsidRPr="002B48F5">
        <w:rPr>
          <w:b/>
        </w:rPr>
        <w:t>1 106 622,68 руб</w:t>
      </w:r>
      <w:r w:rsidRPr="002B48F5">
        <w:t xml:space="preserve">. (заменены окна и двери в д/с «Брусничка» СП МБОУ «ОСОШ №1» на сумму </w:t>
      </w:r>
      <w:r w:rsidRPr="002B48F5">
        <w:rPr>
          <w:b/>
        </w:rPr>
        <w:t>530 549,32 руб</w:t>
      </w:r>
      <w:r w:rsidRPr="002B48F5">
        <w:t xml:space="preserve">., в д/с «Воробышек» СП МБОУ «Илезская СОШ» сделан ремонт системы водоснабжения и канализации на сумму </w:t>
      </w:r>
      <w:r w:rsidRPr="002B48F5">
        <w:rPr>
          <w:b/>
        </w:rPr>
        <w:t>484 322,00 руб</w:t>
      </w:r>
      <w:r w:rsidRPr="002B48F5">
        <w:t xml:space="preserve">., в д/с </w:t>
      </w:r>
      <w:r>
        <w:t>«Катюша» СП МБОУ «Дмитриевская О</w:t>
      </w:r>
      <w:r w:rsidRPr="002B48F5">
        <w:t xml:space="preserve">ОШ» сделан ремонт на сумму </w:t>
      </w:r>
      <w:r w:rsidRPr="002B48F5">
        <w:rPr>
          <w:b/>
        </w:rPr>
        <w:t>91 751,36 руб.</w:t>
      </w:r>
    </w:p>
    <w:p w:rsidR="00CF60DD" w:rsidRDefault="00CF60DD" w:rsidP="00CF60DD">
      <w:pPr>
        <w:spacing w:line="276" w:lineRule="auto"/>
        <w:ind w:firstLine="709"/>
        <w:jc w:val="both"/>
        <w:rPr>
          <w:b/>
        </w:rPr>
      </w:pPr>
      <w:r>
        <w:t>С 1 сентября 2023 года все детские сады работают</w:t>
      </w:r>
      <w:r w:rsidRPr="00D75AE8">
        <w:rPr>
          <w:b/>
        </w:rPr>
        <w:t>по единой федеральной программе дошкольного образования.</w:t>
      </w:r>
      <w:r>
        <w:t xml:space="preserve">Необходимым </w:t>
      </w:r>
      <w:r>
        <w:rPr>
          <w:bCs/>
        </w:rPr>
        <w:t>условием</w:t>
      </w:r>
      <w:r>
        <w:t xml:space="preserve"> качественной </w:t>
      </w:r>
      <w:r>
        <w:rPr>
          <w:bCs/>
        </w:rPr>
        <w:t>реализации</w:t>
      </w:r>
      <w:r>
        <w:t xml:space="preserve"> программы является её непрерывное сопровождение педагогическими и учебно-вспомогательными работниками. В 2023 году уровень квалификации педагогов дошкольных учреждений в Устьянском округе состав</w:t>
      </w:r>
      <w:r w:rsidRPr="00841560">
        <w:t xml:space="preserve">ил </w:t>
      </w:r>
      <w:r w:rsidRPr="00841560">
        <w:rPr>
          <w:b/>
        </w:rPr>
        <w:t>65%</w:t>
      </w:r>
      <w:r w:rsidRPr="00841560">
        <w:t xml:space="preserve"> (по городу - </w:t>
      </w:r>
      <w:r w:rsidRPr="00841560">
        <w:rPr>
          <w:b/>
        </w:rPr>
        <w:t>70%</w:t>
      </w:r>
      <w:r w:rsidRPr="00841560">
        <w:t xml:space="preserve"> педагогов имеют первую и высшую </w:t>
      </w:r>
      <w:r>
        <w:t>квалификационные категории</w:t>
      </w:r>
      <w:r w:rsidRPr="00841560">
        <w:t xml:space="preserve">, по селу - </w:t>
      </w:r>
      <w:r w:rsidRPr="00841560">
        <w:rPr>
          <w:b/>
        </w:rPr>
        <w:t>60%).</w:t>
      </w:r>
      <w:r>
        <w:t xml:space="preserve"> Перед руководителями поставлена </w:t>
      </w:r>
      <w:r>
        <w:lastRenderedPageBreak/>
        <w:t xml:space="preserve">задача по повышению компетенций педагогов по вопросам организации эффективного и качественного образовательного процесса, повышению уровня квалификации педагогов до </w:t>
      </w:r>
      <w:r>
        <w:rPr>
          <w:b/>
        </w:rPr>
        <w:t>80%.</w:t>
      </w:r>
    </w:p>
    <w:p w:rsidR="00CF60DD" w:rsidRPr="00BB3B93" w:rsidRDefault="00CF60DD" w:rsidP="00CF60DD">
      <w:pPr>
        <w:spacing w:before="120" w:line="276" w:lineRule="auto"/>
        <w:jc w:val="center"/>
        <w:rPr>
          <w:b/>
        </w:rPr>
      </w:pPr>
      <w:r w:rsidRPr="00BB3B93">
        <w:rPr>
          <w:b/>
        </w:rPr>
        <w:t>Кадровое обеспечение</w:t>
      </w:r>
    </w:p>
    <w:p w:rsidR="00CF60DD" w:rsidRDefault="00CF60DD" w:rsidP="00CF60DD">
      <w:pPr>
        <w:spacing w:line="276" w:lineRule="auto"/>
        <w:rPr>
          <w:b/>
        </w:rPr>
      </w:pPr>
    </w:p>
    <w:p w:rsidR="00CF60DD" w:rsidRDefault="00CF60DD" w:rsidP="00CF60DD">
      <w:pPr>
        <w:rPr>
          <w:b/>
        </w:rPr>
      </w:pPr>
      <w:r>
        <w:rPr>
          <w:b/>
        </w:rPr>
        <w:t>Специализация работников ДОУ: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2"/>
        <w:gridCol w:w="1729"/>
        <w:gridCol w:w="1729"/>
        <w:gridCol w:w="1729"/>
        <w:gridCol w:w="1730"/>
      </w:tblGrid>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b/>
                <w:color w:val="000000"/>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b/>
                <w:color w:val="000000"/>
              </w:rPr>
            </w:pPr>
            <w:r>
              <w:rPr>
                <w:b/>
                <w:color w:val="000000"/>
              </w:rPr>
              <w:t>2020 год</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b/>
                <w:color w:val="000000"/>
              </w:rPr>
            </w:pPr>
            <w:r>
              <w:rPr>
                <w:b/>
                <w:color w:val="000000"/>
              </w:rPr>
              <w:t>2021 год</w:t>
            </w:r>
          </w:p>
        </w:tc>
        <w:tc>
          <w:tcPr>
            <w:tcW w:w="1729" w:type="dxa"/>
            <w:tcBorders>
              <w:top w:val="single" w:sz="4" w:space="0" w:color="auto"/>
              <w:left w:val="single" w:sz="4" w:space="0" w:color="auto"/>
              <w:bottom w:val="single" w:sz="4" w:space="0" w:color="auto"/>
              <w:right w:val="single" w:sz="4" w:space="0" w:color="auto"/>
            </w:tcBorders>
            <w:hideMark/>
          </w:tcPr>
          <w:p w:rsidR="00CF60DD" w:rsidRPr="00F27DCF" w:rsidRDefault="00CF60DD" w:rsidP="00E128F1">
            <w:pPr>
              <w:jc w:val="center"/>
              <w:rPr>
                <w:b/>
                <w:color w:val="000000"/>
              </w:rPr>
            </w:pPr>
            <w:r>
              <w:rPr>
                <w:b/>
                <w:color w:val="000000"/>
              </w:rPr>
              <w:t xml:space="preserve">2022 </w:t>
            </w:r>
            <w:r w:rsidRPr="00F27DCF">
              <w:rPr>
                <w:b/>
                <w:color w:val="000000"/>
              </w:rPr>
              <w:t>год</w:t>
            </w:r>
          </w:p>
        </w:tc>
        <w:tc>
          <w:tcPr>
            <w:tcW w:w="1730" w:type="dxa"/>
            <w:tcBorders>
              <w:top w:val="single" w:sz="4" w:space="0" w:color="auto"/>
              <w:left w:val="single" w:sz="4" w:space="0" w:color="auto"/>
              <w:bottom w:val="single" w:sz="4" w:space="0" w:color="auto"/>
              <w:right w:val="single" w:sz="4" w:space="0" w:color="auto"/>
            </w:tcBorders>
          </w:tcPr>
          <w:p w:rsidR="00CF60DD" w:rsidRDefault="00CF60DD" w:rsidP="00E128F1">
            <w:pPr>
              <w:jc w:val="center"/>
              <w:rPr>
                <w:b/>
                <w:color w:val="000000"/>
              </w:rPr>
            </w:pPr>
            <w:r>
              <w:rPr>
                <w:b/>
                <w:color w:val="000000"/>
              </w:rPr>
              <w:t>2023 год</w:t>
            </w:r>
          </w:p>
        </w:tc>
      </w:tr>
      <w:tr w:rsidR="00CF60DD" w:rsidTr="00E128F1">
        <w:trPr>
          <w:trHeight w:val="619"/>
        </w:trPr>
        <w:tc>
          <w:tcPr>
            <w:tcW w:w="2722" w:type="dxa"/>
            <w:tcBorders>
              <w:top w:val="single" w:sz="4" w:space="0" w:color="auto"/>
              <w:left w:val="single" w:sz="4" w:space="0" w:color="auto"/>
              <w:bottom w:val="single" w:sz="4" w:space="0" w:color="auto"/>
              <w:right w:val="single" w:sz="4" w:space="0" w:color="auto"/>
            </w:tcBorders>
            <w:hideMark/>
          </w:tcPr>
          <w:p w:rsidR="00CF60DD" w:rsidRPr="00845FE2" w:rsidRDefault="00CF60DD" w:rsidP="00E128F1">
            <w:pPr>
              <w:jc w:val="center"/>
              <w:rPr>
                <w:b/>
                <w:color w:val="000000"/>
              </w:rPr>
            </w:pPr>
            <w:r w:rsidRPr="00845FE2">
              <w:rPr>
                <w:b/>
                <w:color w:val="000000"/>
              </w:rPr>
              <w:t>Всего педагогических работников</w:t>
            </w:r>
          </w:p>
        </w:tc>
        <w:tc>
          <w:tcPr>
            <w:tcW w:w="1729" w:type="dxa"/>
            <w:tcBorders>
              <w:top w:val="single" w:sz="4" w:space="0" w:color="auto"/>
              <w:left w:val="single" w:sz="4" w:space="0" w:color="auto"/>
              <w:bottom w:val="single" w:sz="4" w:space="0" w:color="auto"/>
              <w:right w:val="single" w:sz="4" w:space="0" w:color="auto"/>
            </w:tcBorders>
            <w:hideMark/>
          </w:tcPr>
          <w:p w:rsidR="00CF60DD" w:rsidRPr="00845FE2" w:rsidRDefault="00CF60DD" w:rsidP="00E128F1">
            <w:pPr>
              <w:jc w:val="center"/>
              <w:rPr>
                <w:b/>
                <w:color w:val="000000"/>
              </w:rPr>
            </w:pPr>
            <w:r w:rsidRPr="00845FE2">
              <w:rPr>
                <w:b/>
                <w:color w:val="000000"/>
              </w:rPr>
              <w:t>205</w:t>
            </w:r>
            <w:r>
              <w:rPr>
                <w:b/>
                <w:color w:val="000000"/>
              </w:rPr>
              <w:t xml:space="preserve">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845FE2" w:rsidRDefault="00CF60DD" w:rsidP="00E128F1">
            <w:pPr>
              <w:jc w:val="center"/>
              <w:rPr>
                <w:b/>
                <w:color w:val="000000"/>
              </w:rPr>
            </w:pPr>
            <w:r w:rsidRPr="00845FE2">
              <w:rPr>
                <w:b/>
                <w:color w:val="000000"/>
              </w:rPr>
              <w:t>201</w:t>
            </w:r>
            <w:r>
              <w:rPr>
                <w:b/>
                <w:color w:val="000000"/>
              </w:rPr>
              <w:t xml:space="preserve"> чел.</w:t>
            </w:r>
          </w:p>
        </w:tc>
        <w:tc>
          <w:tcPr>
            <w:tcW w:w="1729"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200 чел.</w:t>
            </w:r>
          </w:p>
        </w:tc>
        <w:tc>
          <w:tcPr>
            <w:tcW w:w="1730" w:type="dxa"/>
            <w:tcBorders>
              <w:top w:val="single" w:sz="4" w:space="0" w:color="auto"/>
              <w:left w:val="single" w:sz="4" w:space="0" w:color="auto"/>
              <w:bottom w:val="single" w:sz="4" w:space="0" w:color="auto"/>
              <w:right w:val="single" w:sz="4" w:space="0" w:color="auto"/>
            </w:tcBorders>
          </w:tcPr>
          <w:p w:rsidR="00CF60DD" w:rsidRDefault="00CF60DD" w:rsidP="00E128F1">
            <w:pPr>
              <w:jc w:val="center"/>
              <w:rPr>
                <w:b/>
                <w:color w:val="000000"/>
              </w:rPr>
            </w:pPr>
            <w:r>
              <w:rPr>
                <w:b/>
                <w:color w:val="000000"/>
              </w:rPr>
              <w:t>199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Воспитатели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154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152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149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147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Старшие воспитатели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12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12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12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11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Методисты</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2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2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2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2 чел.</w:t>
            </w:r>
          </w:p>
        </w:tc>
      </w:tr>
      <w:tr w:rsidR="00CF60DD" w:rsidTr="00E128F1">
        <w:trPr>
          <w:trHeight w:val="246"/>
        </w:trPr>
        <w:tc>
          <w:tcPr>
            <w:tcW w:w="2722" w:type="dxa"/>
            <w:tcBorders>
              <w:top w:val="single" w:sz="4" w:space="0" w:color="auto"/>
              <w:left w:val="single" w:sz="4" w:space="0" w:color="auto"/>
              <w:bottom w:val="single" w:sz="4" w:space="0" w:color="auto"/>
              <w:right w:val="single" w:sz="4" w:space="0" w:color="auto"/>
            </w:tcBorders>
            <w:hideMark/>
          </w:tcPr>
          <w:p w:rsidR="00CF60DD" w:rsidRDefault="00CF60DD" w:rsidP="00E128F1">
            <w:pPr>
              <w:jc w:val="center"/>
              <w:rPr>
                <w:color w:val="000000"/>
              </w:rPr>
            </w:pPr>
            <w:r>
              <w:rPr>
                <w:color w:val="000000"/>
              </w:rPr>
              <w:t>Музыкальные работники</w:t>
            </w:r>
          </w:p>
        </w:tc>
        <w:tc>
          <w:tcPr>
            <w:tcW w:w="1729" w:type="dxa"/>
            <w:tcBorders>
              <w:top w:val="single" w:sz="4" w:space="0" w:color="auto"/>
              <w:left w:val="single" w:sz="4" w:space="0" w:color="auto"/>
              <w:bottom w:val="single" w:sz="4" w:space="0" w:color="auto"/>
              <w:right w:val="single" w:sz="4" w:space="0" w:color="auto"/>
            </w:tcBorders>
            <w:hideMark/>
          </w:tcPr>
          <w:p w:rsidR="00CF60DD" w:rsidRPr="00497D90" w:rsidRDefault="00CF60DD" w:rsidP="00E128F1">
            <w:pPr>
              <w:jc w:val="center"/>
              <w:rPr>
                <w:color w:val="000000"/>
              </w:rPr>
            </w:pPr>
            <w:r w:rsidRPr="00497D90">
              <w:rPr>
                <w:color w:val="000000"/>
              </w:rPr>
              <w:t>9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497D90" w:rsidRDefault="00CF60DD" w:rsidP="00E128F1">
            <w:pPr>
              <w:jc w:val="center"/>
              <w:rPr>
                <w:color w:val="000000"/>
              </w:rPr>
            </w:pPr>
            <w:r w:rsidRPr="00497D90">
              <w:rPr>
                <w:color w:val="000000"/>
              </w:rPr>
              <w:t>11 чел.</w:t>
            </w:r>
          </w:p>
        </w:tc>
        <w:tc>
          <w:tcPr>
            <w:tcW w:w="1729" w:type="dxa"/>
            <w:tcBorders>
              <w:top w:val="single" w:sz="4" w:space="0" w:color="auto"/>
              <w:left w:val="single" w:sz="4" w:space="0" w:color="auto"/>
              <w:bottom w:val="single" w:sz="4" w:space="0" w:color="auto"/>
              <w:right w:val="single" w:sz="4" w:space="0" w:color="auto"/>
            </w:tcBorders>
          </w:tcPr>
          <w:p w:rsidR="00CF60DD" w:rsidRPr="009D383A" w:rsidRDefault="00CF60DD" w:rsidP="00E128F1">
            <w:pPr>
              <w:jc w:val="center"/>
              <w:rPr>
                <w:color w:val="000000"/>
              </w:rPr>
            </w:pPr>
            <w:r w:rsidRPr="009D383A">
              <w:rPr>
                <w:color w:val="000000"/>
              </w:rPr>
              <w:t>9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9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Учителя-логопеды</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19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18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20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20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Учителя-дефектологи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2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1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2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Педагоги-психологи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5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5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6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7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Социальные педагоги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2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1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1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Младшие воспитатели</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101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99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96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86 чел.</w:t>
            </w:r>
          </w:p>
        </w:tc>
      </w:tr>
      <w:tr w:rsidR="00CF60DD" w:rsidTr="00E128F1">
        <w:trPr>
          <w:trHeight w:val="300"/>
        </w:trPr>
        <w:tc>
          <w:tcPr>
            <w:tcW w:w="2722" w:type="dxa"/>
            <w:tcBorders>
              <w:top w:val="single" w:sz="4" w:space="0" w:color="auto"/>
              <w:left w:val="single" w:sz="4" w:space="0" w:color="auto"/>
              <w:bottom w:val="single" w:sz="4" w:space="0" w:color="auto"/>
              <w:right w:val="single" w:sz="4" w:space="0" w:color="auto"/>
            </w:tcBorders>
            <w:vAlign w:val="center"/>
            <w:hideMark/>
          </w:tcPr>
          <w:p w:rsidR="00CF60DD" w:rsidRDefault="00CF60DD" w:rsidP="00E128F1">
            <w:pPr>
              <w:jc w:val="center"/>
              <w:rPr>
                <w:color w:val="000000"/>
              </w:rPr>
            </w:pPr>
            <w:r>
              <w:rPr>
                <w:color w:val="000000"/>
              </w:rPr>
              <w:t>Повара</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44 чел.</w:t>
            </w:r>
          </w:p>
        </w:tc>
        <w:tc>
          <w:tcPr>
            <w:tcW w:w="1729" w:type="dxa"/>
            <w:tcBorders>
              <w:top w:val="single" w:sz="4" w:space="0" w:color="auto"/>
              <w:left w:val="single" w:sz="4" w:space="0" w:color="auto"/>
              <w:bottom w:val="single" w:sz="4" w:space="0" w:color="auto"/>
              <w:right w:val="single" w:sz="4" w:space="0" w:color="auto"/>
            </w:tcBorders>
            <w:vAlign w:val="center"/>
            <w:hideMark/>
          </w:tcPr>
          <w:p w:rsidR="00CF60DD" w:rsidRPr="00497D90" w:rsidRDefault="00CF60DD" w:rsidP="00E128F1">
            <w:pPr>
              <w:jc w:val="center"/>
              <w:rPr>
                <w:color w:val="000000"/>
              </w:rPr>
            </w:pPr>
            <w:r w:rsidRPr="00497D90">
              <w:rPr>
                <w:color w:val="000000"/>
              </w:rPr>
              <w:t>45 чел.</w:t>
            </w:r>
          </w:p>
        </w:tc>
        <w:tc>
          <w:tcPr>
            <w:tcW w:w="1729" w:type="dxa"/>
            <w:tcBorders>
              <w:top w:val="single" w:sz="4" w:space="0" w:color="auto"/>
              <w:left w:val="single" w:sz="4" w:space="0" w:color="auto"/>
              <w:bottom w:val="single" w:sz="4" w:space="0" w:color="auto"/>
              <w:right w:val="single" w:sz="4" w:space="0" w:color="auto"/>
            </w:tcBorders>
            <w:hideMark/>
          </w:tcPr>
          <w:p w:rsidR="00CF60DD" w:rsidRPr="009D383A" w:rsidRDefault="00CF60DD" w:rsidP="00E128F1">
            <w:pPr>
              <w:jc w:val="center"/>
              <w:rPr>
                <w:color w:val="000000"/>
              </w:rPr>
            </w:pPr>
            <w:r w:rsidRPr="009D383A">
              <w:rPr>
                <w:color w:val="000000"/>
              </w:rPr>
              <w:t>40 чел.</w:t>
            </w:r>
          </w:p>
        </w:tc>
        <w:tc>
          <w:tcPr>
            <w:tcW w:w="1730" w:type="dxa"/>
            <w:tcBorders>
              <w:top w:val="single" w:sz="4" w:space="0" w:color="auto"/>
              <w:left w:val="single" w:sz="4" w:space="0" w:color="auto"/>
              <w:bottom w:val="single" w:sz="4" w:space="0" w:color="auto"/>
              <w:right w:val="single" w:sz="4" w:space="0" w:color="auto"/>
            </w:tcBorders>
          </w:tcPr>
          <w:p w:rsidR="00CF60DD" w:rsidRPr="00F27DCF" w:rsidRDefault="00CF60DD" w:rsidP="00E128F1">
            <w:pPr>
              <w:jc w:val="center"/>
              <w:rPr>
                <w:b/>
                <w:color w:val="000000"/>
              </w:rPr>
            </w:pPr>
            <w:r>
              <w:rPr>
                <w:b/>
                <w:color w:val="000000"/>
              </w:rPr>
              <w:t>35 чел.</w:t>
            </w:r>
          </w:p>
        </w:tc>
      </w:tr>
    </w:tbl>
    <w:p w:rsidR="00CF60DD" w:rsidRPr="00734FEE" w:rsidRDefault="00CF60DD" w:rsidP="00CF60DD">
      <w:pPr>
        <w:jc w:val="both"/>
        <w:rPr>
          <w:b/>
          <w:bCs/>
          <w:sz w:val="16"/>
          <w:szCs w:val="16"/>
        </w:rPr>
      </w:pPr>
    </w:p>
    <w:p w:rsidR="00CF60DD" w:rsidRDefault="00CF60DD" w:rsidP="00CF60DD">
      <w:pPr>
        <w:jc w:val="both"/>
      </w:pPr>
      <w:r>
        <w:rPr>
          <w:b/>
          <w:bCs/>
        </w:rPr>
        <w:t>Уровень квалификации</w:t>
      </w:r>
      <w: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2"/>
        <w:gridCol w:w="1339"/>
        <w:gridCol w:w="1339"/>
        <w:gridCol w:w="1339"/>
        <w:gridCol w:w="1340"/>
      </w:tblGrid>
      <w:tr w:rsidR="00CF60DD" w:rsidTr="00E128F1">
        <w:tc>
          <w:tcPr>
            <w:tcW w:w="4282" w:type="dxa"/>
            <w:tcBorders>
              <w:top w:val="single" w:sz="4" w:space="0" w:color="000000"/>
              <w:left w:val="single" w:sz="4" w:space="0" w:color="000000"/>
              <w:bottom w:val="single" w:sz="4" w:space="0" w:color="000000"/>
              <w:right w:val="single" w:sz="4" w:space="0" w:color="000000"/>
            </w:tcBorders>
            <w:hideMark/>
          </w:tcPr>
          <w:p w:rsidR="00CF60DD" w:rsidRPr="00734FEE" w:rsidRDefault="00CF60DD" w:rsidP="00E128F1">
            <w:pPr>
              <w:jc w:val="center"/>
              <w:rPr>
                <w:b/>
              </w:rPr>
            </w:pPr>
            <w:r w:rsidRPr="00734FEE">
              <w:rPr>
                <w:b/>
              </w:rPr>
              <w:t>Квалификационная категория</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2020 год</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2021 год</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2022 год</w:t>
            </w:r>
          </w:p>
        </w:tc>
        <w:tc>
          <w:tcPr>
            <w:tcW w:w="1340" w:type="dxa"/>
            <w:tcBorders>
              <w:top w:val="single" w:sz="4" w:space="0" w:color="000000"/>
              <w:left w:val="single" w:sz="4" w:space="0" w:color="000000"/>
              <w:bottom w:val="single" w:sz="4" w:space="0" w:color="000000"/>
              <w:right w:val="single" w:sz="4" w:space="0" w:color="000000"/>
            </w:tcBorders>
          </w:tcPr>
          <w:p w:rsidR="00CF60DD" w:rsidRDefault="00CF60DD" w:rsidP="00E128F1">
            <w:pPr>
              <w:jc w:val="center"/>
              <w:rPr>
                <w:b/>
                <w:color w:val="000000"/>
              </w:rPr>
            </w:pPr>
            <w:r>
              <w:rPr>
                <w:b/>
                <w:color w:val="000000"/>
              </w:rPr>
              <w:t>2023 год</w:t>
            </w:r>
          </w:p>
        </w:tc>
      </w:tr>
      <w:tr w:rsidR="00CF60DD" w:rsidTr="00E128F1">
        <w:tc>
          <w:tcPr>
            <w:tcW w:w="4282" w:type="dxa"/>
            <w:tcBorders>
              <w:top w:val="single" w:sz="4" w:space="0" w:color="000000"/>
              <w:left w:val="single" w:sz="4" w:space="0" w:color="000000"/>
              <w:bottom w:val="single" w:sz="4" w:space="0" w:color="000000"/>
              <w:right w:val="single" w:sz="4" w:space="0" w:color="000000"/>
            </w:tcBorders>
            <w:vAlign w:val="center"/>
            <w:hideMark/>
          </w:tcPr>
          <w:p w:rsidR="00CF60DD" w:rsidRPr="00734FEE" w:rsidRDefault="00CF60DD" w:rsidP="00E128F1">
            <w:pPr>
              <w:pStyle w:val="a7"/>
              <w:spacing w:line="276" w:lineRule="auto"/>
              <w:jc w:val="center"/>
              <w:rPr>
                <w:lang w:eastAsia="en-US"/>
              </w:rPr>
            </w:pPr>
            <w:r w:rsidRPr="00734FEE">
              <w:rPr>
                <w:lang w:eastAsia="en-US"/>
              </w:rPr>
              <w:t>Высшая квалификационная категория</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20%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23%</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Pr="005C56E6" w:rsidRDefault="00CF60DD" w:rsidP="00E128F1">
            <w:pPr>
              <w:jc w:val="center"/>
            </w:pPr>
            <w:r w:rsidRPr="005C56E6">
              <w:t>23%</w:t>
            </w:r>
          </w:p>
        </w:tc>
        <w:tc>
          <w:tcPr>
            <w:tcW w:w="1340" w:type="dxa"/>
            <w:tcBorders>
              <w:top w:val="single" w:sz="4" w:space="0" w:color="000000"/>
              <w:left w:val="single" w:sz="4" w:space="0" w:color="000000"/>
              <w:bottom w:val="single" w:sz="4" w:space="0" w:color="000000"/>
              <w:right w:val="single" w:sz="4" w:space="0" w:color="000000"/>
            </w:tcBorders>
          </w:tcPr>
          <w:p w:rsidR="00CF60DD" w:rsidRPr="00164801" w:rsidRDefault="00CF60DD" w:rsidP="00E128F1">
            <w:pPr>
              <w:jc w:val="center"/>
              <w:rPr>
                <w:b/>
              </w:rPr>
            </w:pPr>
            <w:r>
              <w:rPr>
                <w:b/>
              </w:rPr>
              <w:t>28%</w:t>
            </w:r>
          </w:p>
        </w:tc>
      </w:tr>
      <w:tr w:rsidR="00CF60DD" w:rsidTr="00E128F1">
        <w:tc>
          <w:tcPr>
            <w:tcW w:w="4282" w:type="dxa"/>
            <w:tcBorders>
              <w:top w:val="single" w:sz="4" w:space="0" w:color="000000"/>
              <w:left w:val="single" w:sz="4" w:space="0" w:color="000000"/>
              <w:bottom w:val="single" w:sz="4" w:space="0" w:color="000000"/>
              <w:right w:val="single" w:sz="4" w:space="0" w:color="000000"/>
            </w:tcBorders>
            <w:vAlign w:val="center"/>
            <w:hideMark/>
          </w:tcPr>
          <w:p w:rsidR="00CF60DD" w:rsidRPr="00734FEE" w:rsidRDefault="00CF60DD" w:rsidP="00E128F1">
            <w:pPr>
              <w:pStyle w:val="a7"/>
              <w:spacing w:line="276" w:lineRule="auto"/>
              <w:jc w:val="center"/>
              <w:rPr>
                <w:lang w:eastAsia="en-US"/>
              </w:rPr>
            </w:pPr>
            <w:r w:rsidRPr="00734FEE">
              <w:rPr>
                <w:lang w:eastAsia="en-US"/>
              </w:rPr>
              <w:t>Первая квалификационная категория</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41%</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42%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F60DD" w:rsidRPr="005C56E6" w:rsidRDefault="00CF60DD" w:rsidP="00E128F1">
            <w:pPr>
              <w:jc w:val="center"/>
            </w:pPr>
            <w:r w:rsidRPr="005C56E6">
              <w:t>43%</w:t>
            </w:r>
          </w:p>
        </w:tc>
        <w:tc>
          <w:tcPr>
            <w:tcW w:w="1340" w:type="dxa"/>
            <w:tcBorders>
              <w:top w:val="single" w:sz="4" w:space="0" w:color="000000"/>
              <w:left w:val="single" w:sz="4" w:space="0" w:color="000000"/>
              <w:bottom w:val="single" w:sz="4" w:space="0" w:color="000000"/>
              <w:right w:val="single" w:sz="4" w:space="0" w:color="000000"/>
            </w:tcBorders>
          </w:tcPr>
          <w:p w:rsidR="00CF60DD" w:rsidRPr="00164801" w:rsidRDefault="00CF60DD" w:rsidP="00E128F1">
            <w:pPr>
              <w:jc w:val="center"/>
              <w:rPr>
                <w:b/>
              </w:rPr>
            </w:pPr>
            <w:r>
              <w:rPr>
                <w:b/>
              </w:rPr>
              <w:t>35%</w:t>
            </w:r>
          </w:p>
        </w:tc>
      </w:tr>
    </w:tbl>
    <w:p w:rsidR="00CF60DD" w:rsidRDefault="00CF60DD" w:rsidP="00CF60DD">
      <w:pPr>
        <w:ind w:left="360" w:hanging="360"/>
        <w:jc w:val="both"/>
        <w:rPr>
          <w:sz w:val="16"/>
          <w:szCs w:val="16"/>
        </w:rPr>
      </w:pPr>
    </w:p>
    <w:p w:rsidR="00CF60DD" w:rsidRDefault="00CF60DD" w:rsidP="00CF60DD">
      <w:pPr>
        <w:ind w:left="360" w:hanging="360"/>
        <w:jc w:val="both"/>
        <w:rPr>
          <w:b/>
        </w:rPr>
      </w:pPr>
      <w:r>
        <w:rPr>
          <w:b/>
        </w:rPr>
        <w:t>Средний размер заработной платы педагогов ДОУ: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126"/>
        <w:gridCol w:w="2410"/>
        <w:gridCol w:w="2806"/>
      </w:tblGrid>
      <w:tr w:rsidR="00CF60DD" w:rsidTr="00E128F1">
        <w:tc>
          <w:tcPr>
            <w:tcW w:w="2297"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2020 год</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2021 год</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rPr>
                <w:b/>
                <w:color w:val="000000"/>
              </w:rPr>
            </w:pPr>
            <w:r>
              <w:rPr>
                <w:b/>
                <w:color w:val="000000"/>
              </w:rPr>
              <w:t>2022 год</w:t>
            </w:r>
          </w:p>
        </w:tc>
        <w:tc>
          <w:tcPr>
            <w:tcW w:w="2806" w:type="dxa"/>
            <w:tcBorders>
              <w:top w:val="single" w:sz="4" w:space="0" w:color="000000"/>
              <w:left w:val="single" w:sz="4" w:space="0" w:color="000000"/>
              <w:bottom w:val="single" w:sz="4" w:space="0" w:color="000000"/>
              <w:right w:val="single" w:sz="4" w:space="0" w:color="000000"/>
            </w:tcBorders>
          </w:tcPr>
          <w:p w:rsidR="00CF60DD" w:rsidRDefault="00CF60DD" w:rsidP="00E128F1">
            <w:pPr>
              <w:jc w:val="center"/>
              <w:rPr>
                <w:b/>
                <w:color w:val="000000"/>
              </w:rPr>
            </w:pPr>
            <w:r>
              <w:rPr>
                <w:b/>
                <w:color w:val="000000"/>
              </w:rPr>
              <w:t>2023 год</w:t>
            </w:r>
          </w:p>
        </w:tc>
      </w:tr>
      <w:tr w:rsidR="00CF60DD" w:rsidTr="00E128F1">
        <w:tc>
          <w:tcPr>
            <w:tcW w:w="2297"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43 321,20 руб.</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F60DD" w:rsidRDefault="00CF60DD" w:rsidP="00E128F1">
            <w:pPr>
              <w:jc w:val="center"/>
            </w:pPr>
            <w:r>
              <w:t>49 629,80 руб.</w:t>
            </w:r>
          </w:p>
        </w:tc>
        <w:tc>
          <w:tcPr>
            <w:tcW w:w="2410" w:type="dxa"/>
            <w:tcBorders>
              <w:top w:val="single" w:sz="4" w:space="0" w:color="000000"/>
              <w:left w:val="single" w:sz="4" w:space="0" w:color="000000"/>
              <w:bottom w:val="single" w:sz="4" w:space="0" w:color="000000"/>
              <w:right w:val="single" w:sz="4" w:space="0" w:color="000000"/>
            </w:tcBorders>
            <w:hideMark/>
          </w:tcPr>
          <w:p w:rsidR="00CF60DD" w:rsidRPr="00164801" w:rsidRDefault="00CF60DD" w:rsidP="00E128F1">
            <w:pPr>
              <w:jc w:val="center"/>
              <w:rPr>
                <w:b/>
              </w:rPr>
            </w:pPr>
            <w:r w:rsidRPr="005C56E6">
              <w:t>50 364,80 руб</w:t>
            </w:r>
            <w:r w:rsidRPr="00164801">
              <w:rPr>
                <w:b/>
              </w:rPr>
              <w:t>.</w:t>
            </w:r>
          </w:p>
        </w:tc>
        <w:tc>
          <w:tcPr>
            <w:tcW w:w="2806" w:type="dxa"/>
            <w:tcBorders>
              <w:top w:val="single" w:sz="4" w:space="0" w:color="000000"/>
              <w:left w:val="single" w:sz="4" w:space="0" w:color="000000"/>
              <w:bottom w:val="single" w:sz="4" w:space="0" w:color="000000"/>
              <w:right w:val="single" w:sz="4" w:space="0" w:color="000000"/>
            </w:tcBorders>
          </w:tcPr>
          <w:p w:rsidR="00CF60DD" w:rsidRPr="00164801" w:rsidRDefault="00CF60DD" w:rsidP="00E128F1">
            <w:pPr>
              <w:jc w:val="center"/>
              <w:rPr>
                <w:b/>
              </w:rPr>
            </w:pPr>
            <w:r w:rsidRPr="002B48F5">
              <w:rPr>
                <w:b/>
              </w:rPr>
              <w:t>54577,20 руб.</w:t>
            </w:r>
          </w:p>
        </w:tc>
      </w:tr>
    </w:tbl>
    <w:p w:rsidR="00CF60DD" w:rsidRDefault="00CF60DD" w:rsidP="00CF60DD">
      <w:pPr>
        <w:jc w:val="both"/>
        <w:rPr>
          <w:b/>
          <w:sz w:val="16"/>
          <w:szCs w:val="16"/>
        </w:rPr>
      </w:pPr>
    </w:p>
    <w:p w:rsidR="00CF60DD" w:rsidRDefault="00CF60DD" w:rsidP="00CF60DD">
      <w:pPr>
        <w:jc w:val="both"/>
        <w:rPr>
          <w:b/>
        </w:rPr>
      </w:pPr>
      <w:r>
        <w:rPr>
          <w:b/>
        </w:rPr>
        <w:t>М</w:t>
      </w:r>
      <w:r w:rsidRPr="00CC5CE4">
        <w:rPr>
          <w:b/>
        </w:rPr>
        <w:t>ониторинг качества дошкольного образования</w:t>
      </w:r>
    </w:p>
    <w:tbl>
      <w:tblPr>
        <w:tblStyle w:val="af1"/>
        <w:tblW w:w="0" w:type="auto"/>
        <w:tblInd w:w="108" w:type="dxa"/>
        <w:tblLook w:val="04A0"/>
      </w:tblPr>
      <w:tblGrid>
        <w:gridCol w:w="5670"/>
        <w:gridCol w:w="1323"/>
        <w:gridCol w:w="1323"/>
        <w:gridCol w:w="1323"/>
      </w:tblGrid>
      <w:tr w:rsidR="00CF60DD" w:rsidRPr="00CC5CE4" w:rsidTr="00E128F1">
        <w:tc>
          <w:tcPr>
            <w:tcW w:w="5670" w:type="dxa"/>
          </w:tcPr>
          <w:p w:rsidR="00CF60DD" w:rsidRPr="00CC5CE4" w:rsidRDefault="00CF60DD" w:rsidP="00E128F1">
            <w:pPr>
              <w:jc w:val="center"/>
              <w:rPr>
                <w:b/>
              </w:rPr>
            </w:pPr>
            <w:r w:rsidRPr="00CC5CE4">
              <w:rPr>
                <w:b/>
              </w:rPr>
              <w:t>Год</w:t>
            </w:r>
          </w:p>
        </w:tc>
        <w:tc>
          <w:tcPr>
            <w:tcW w:w="1323" w:type="dxa"/>
            <w:vAlign w:val="center"/>
          </w:tcPr>
          <w:p w:rsidR="00CF60DD" w:rsidRDefault="00CF60DD" w:rsidP="00E128F1">
            <w:pPr>
              <w:jc w:val="center"/>
              <w:rPr>
                <w:b/>
                <w:color w:val="000000"/>
              </w:rPr>
            </w:pPr>
            <w:r>
              <w:rPr>
                <w:b/>
                <w:color w:val="000000"/>
              </w:rPr>
              <w:t>2021 год</w:t>
            </w:r>
          </w:p>
        </w:tc>
        <w:tc>
          <w:tcPr>
            <w:tcW w:w="1323" w:type="dxa"/>
            <w:vAlign w:val="center"/>
          </w:tcPr>
          <w:p w:rsidR="00CF60DD" w:rsidRDefault="00CF60DD" w:rsidP="00E128F1">
            <w:pPr>
              <w:jc w:val="center"/>
              <w:rPr>
                <w:b/>
                <w:color w:val="000000"/>
              </w:rPr>
            </w:pPr>
            <w:r>
              <w:rPr>
                <w:b/>
                <w:color w:val="000000"/>
              </w:rPr>
              <w:t>2022 год</w:t>
            </w:r>
          </w:p>
        </w:tc>
        <w:tc>
          <w:tcPr>
            <w:tcW w:w="1323" w:type="dxa"/>
          </w:tcPr>
          <w:p w:rsidR="00CF60DD" w:rsidRDefault="00CF60DD" w:rsidP="00E128F1">
            <w:pPr>
              <w:jc w:val="center"/>
              <w:rPr>
                <w:b/>
                <w:color w:val="000000"/>
              </w:rPr>
            </w:pPr>
            <w:r>
              <w:rPr>
                <w:b/>
                <w:color w:val="000000"/>
              </w:rPr>
              <w:t>2023 год</w:t>
            </w:r>
          </w:p>
        </w:tc>
      </w:tr>
      <w:tr w:rsidR="00CF60DD" w:rsidRPr="00CC5CE4" w:rsidTr="00E128F1">
        <w:tc>
          <w:tcPr>
            <w:tcW w:w="5670" w:type="dxa"/>
          </w:tcPr>
          <w:p w:rsidR="00CF60DD" w:rsidRPr="00CC5CE4" w:rsidRDefault="00CF60DD" w:rsidP="00E128F1">
            <w:pPr>
              <w:jc w:val="center"/>
            </w:pPr>
            <w:r w:rsidRPr="00CC5CE4">
              <w:t>Количество ДОУ</w:t>
            </w:r>
            <w:r>
              <w:t>, участвующих в мониторинге</w:t>
            </w:r>
          </w:p>
        </w:tc>
        <w:tc>
          <w:tcPr>
            <w:tcW w:w="1323" w:type="dxa"/>
          </w:tcPr>
          <w:p w:rsidR="00CF60DD" w:rsidRPr="00CC5CE4" w:rsidRDefault="00CF60DD" w:rsidP="00E128F1">
            <w:pPr>
              <w:jc w:val="center"/>
              <w:rPr>
                <w:b/>
              </w:rPr>
            </w:pPr>
            <w:r>
              <w:rPr>
                <w:b/>
              </w:rPr>
              <w:t>2</w:t>
            </w:r>
          </w:p>
        </w:tc>
        <w:tc>
          <w:tcPr>
            <w:tcW w:w="1323" w:type="dxa"/>
          </w:tcPr>
          <w:p w:rsidR="00CF60DD" w:rsidRPr="00CC5CE4" w:rsidRDefault="00CF60DD" w:rsidP="00E128F1">
            <w:pPr>
              <w:jc w:val="center"/>
              <w:rPr>
                <w:b/>
              </w:rPr>
            </w:pPr>
            <w:r>
              <w:rPr>
                <w:b/>
              </w:rPr>
              <w:t>9</w:t>
            </w:r>
          </w:p>
        </w:tc>
        <w:tc>
          <w:tcPr>
            <w:tcW w:w="1323" w:type="dxa"/>
          </w:tcPr>
          <w:p w:rsidR="00CF60DD" w:rsidRPr="00CC5CE4" w:rsidRDefault="00CF60DD" w:rsidP="00E128F1">
            <w:pPr>
              <w:jc w:val="center"/>
              <w:rPr>
                <w:b/>
              </w:rPr>
            </w:pPr>
            <w:r>
              <w:rPr>
                <w:b/>
              </w:rPr>
              <w:t>4</w:t>
            </w:r>
          </w:p>
        </w:tc>
      </w:tr>
    </w:tbl>
    <w:p w:rsidR="00CF60DD" w:rsidRDefault="00CF60DD" w:rsidP="00CF60DD">
      <w:pPr>
        <w:jc w:val="both"/>
        <w:rPr>
          <w:b/>
          <w:sz w:val="16"/>
          <w:szCs w:val="16"/>
        </w:rPr>
      </w:pPr>
    </w:p>
    <w:p w:rsidR="00CF60DD" w:rsidRDefault="00CF60DD" w:rsidP="00CF60DD">
      <w:pPr>
        <w:spacing w:line="276" w:lineRule="auto"/>
        <w:ind w:firstLine="708"/>
        <w:jc w:val="both"/>
      </w:pPr>
      <w:r w:rsidRPr="00311E62">
        <w:t xml:space="preserve">Перед Управлением образования и детскими садами поставлена задача - освоить современную российскую систему </w:t>
      </w:r>
      <w:bookmarkStart w:id="11" w:name="_Hlk154652664"/>
      <w:r w:rsidRPr="00311E62">
        <w:t>мониторинга качества дошкольного образования</w:t>
      </w:r>
      <w:bookmarkEnd w:id="11"/>
      <w:r w:rsidRPr="00311E62">
        <w:t xml:space="preserve">, овладеть профессиональными компетенциями по организации и проведению мониторинга с использованием инструментария и информационной платформы МКДО. </w:t>
      </w:r>
    </w:p>
    <w:p w:rsidR="00CF60DD" w:rsidRDefault="00CF60DD" w:rsidP="00CF60DD">
      <w:pPr>
        <w:spacing w:line="276" w:lineRule="auto"/>
        <w:ind w:firstLine="708"/>
        <w:jc w:val="both"/>
      </w:pPr>
      <w:r w:rsidRPr="00311E62">
        <w:t xml:space="preserve">По результатам оценки сформированы рекомендации по повышению уровня качества дошкольного образования, включающие в себя: прохождение курсовой переподготовки; повышение конкурентоспособности ДОО через участие в муниципальном конкурсе лучших управленческих практик «Бренд детского сада»; улучшение материально-технического обеспечения для реализации ОП ДО и АОП, </w:t>
      </w:r>
      <w:r w:rsidRPr="00841560">
        <w:t>обновлени</w:t>
      </w:r>
      <w:r>
        <w:t>е</w:t>
      </w:r>
      <w:r w:rsidRPr="00841560">
        <w:t xml:space="preserve"> РППС по</w:t>
      </w:r>
      <w:r w:rsidR="00812F7F">
        <w:t xml:space="preserve"> </w:t>
      </w:r>
      <w:r w:rsidRPr="00841560">
        <w:t>рекомендациям Минпросвещения</w:t>
      </w:r>
      <w:r>
        <w:t xml:space="preserve">; </w:t>
      </w:r>
      <w:r w:rsidRPr="00311E62">
        <w:t>совершенствование работы по повышению комфортности условий предоставления услуг и доступности их получения, в том числе для детей с ОВЗ; повышение профессиональной компетентности педагогов, преодоление профессиональных дефицитов; обеспечение открытости и доступности информации о ДОО.</w:t>
      </w:r>
    </w:p>
    <w:p w:rsidR="00CF60DD" w:rsidRDefault="00CF60DD" w:rsidP="00CF60DD">
      <w:pPr>
        <w:spacing w:line="276" w:lineRule="auto"/>
        <w:jc w:val="both"/>
      </w:pPr>
      <w:r>
        <w:rPr>
          <w:noProof/>
        </w:rPr>
        <w:lastRenderedPageBreak/>
        <w:t>В Год педагога и наставника в Устьянском муниципальном округе было проведено большое количество</w:t>
      </w:r>
      <w:r w:rsidRPr="008A50EF">
        <w:rPr>
          <w:noProof/>
        </w:rPr>
        <w:t xml:space="preserve"> мероприяти</w:t>
      </w:r>
      <w:r>
        <w:rPr>
          <w:noProof/>
        </w:rPr>
        <w:t xml:space="preserve">й с </w:t>
      </w:r>
      <w:r w:rsidRPr="008A50EF">
        <w:rPr>
          <w:noProof/>
        </w:rPr>
        <w:t>детьми,педагогами</w:t>
      </w:r>
      <w:r>
        <w:rPr>
          <w:noProof/>
        </w:rPr>
        <w:t xml:space="preserve"> детских садов и </w:t>
      </w:r>
      <w:r w:rsidRPr="008A50EF">
        <w:rPr>
          <w:noProof/>
        </w:rPr>
        <w:t>родителями</w:t>
      </w:r>
      <w:r>
        <w:rPr>
          <w:noProof/>
        </w:rPr>
        <w:t xml:space="preserve">. Самые значимые из них: </w:t>
      </w:r>
      <w:r w:rsidRPr="00D472F5">
        <w:rPr>
          <w:b/>
        </w:rPr>
        <w:t>8-9 февраля 2023 года</w:t>
      </w:r>
      <w:r>
        <w:t xml:space="preserve"> - </w:t>
      </w:r>
      <w:r w:rsidRPr="00B24878">
        <w:t xml:space="preserve">II Региональная школа </w:t>
      </w:r>
      <w:r>
        <w:t xml:space="preserve">Университета детства </w:t>
      </w:r>
      <w:r w:rsidRPr="00B24878">
        <w:t>(для педагогов,</w:t>
      </w:r>
      <w:r>
        <w:t xml:space="preserve"> детей и родителей) от кампуса «</w:t>
      </w:r>
      <w:r w:rsidRPr="00B24878">
        <w:t>Педагогическое Поморье</w:t>
      </w:r>
      <w:r>
        <w:t xml:space="preserve">», </w:t>
      </w:r>
      <w:r w:rsidRPr="00E4732E">
        <w:t>52 участника из Вельска, Коноши, Котласа, Архангельска,</w:t>
      </w:r>
      <w:r>
        <w:t xml:space="preserve"> Москвы и</w:t>
      </w:r>
      <w:r w:rsidRPr="00E4732E">
        <w:t xml:space="preserve"> Устьян</w:t>
      </w:r>
      <w:r>
        <w:t xml:space="preserve"> приехали, </w:t>
      </w:r>
      <w:r w:rsidRPr="00E4732E">
        <w:t>чтобы разобраться в вопросе налаживания партнёрских отношений с семьёй</w:t>
      </w:r>
      <w:r>
        <w:t xml:space="preserve"> и </w:t>
      </w:r>
      <w:r w:rsidRPr="00272400">
        <w:t>найти решение для обеспечения открытости дошкольного образования через вовлечение семей непосредственно в образовательную и досуговую деятельность на основе выявления потребностей и поддержки образовательных инициатив семьи.</w:t>
      </w:r>
    </w:p>
    <w:p w:rsidR="00CF60DD" w:rsidRDefault="00CF60DD" w:rsidP="00CF60DD">
      <w:pPr>
        <w:spacing w:line="276" w:lineRule="auto"/>
        <w:ind w:firstLine="708"/>
        <w:jc w:val="both"/>
      </w:pPr>
      <w:r w:rsidRPr="00CF0A2F">
        <w:t xml:space="preserve">В рамках реализации плана мероприятий Управления образования и приоритетного направления в работе дошкольных образовательных организаций за 2022-2023 учебный год по нравственно – патриотическому  воспитанию детей дошкольного возраста </w:t>
      </w:r>
      <w:r w:rsidRPr="00D472F5">
        <w:rPr>
          <w:b/>
        </w:rPr>
        <w:t>10 февраля2023 года</w:t>
      </w:r>
      <w:r w:rsidRPr="00EB1BB4">
        <w:t xml:space="preserve"> на базе Устьянского детско-юношеского центра прошла райо</w:t>
      </w:r>
      <w:r>
        <w:t>нная конференция для родителей «Все начинается с семьи»</w:t>
      </w:r>
      <w:r w:rsidRPr="00EB1BB4">
        <w:t xml:space="preserve">, в которой приняли участие </w:t>
      </w:r>
      <w:r w:rsidRPr="00D472F5">
        <w:rPr>
          <w:b/>
        </w:rPr>
        <w:t xml:space="preserve">79 человек </w:t>
      </w:r>
      <w:r w:rsidRPr="002B48F5">
        <w:t>из детских садов Октябрьского образовательного округа,</w:t>
      </w:r>
      <w:r w:rsidRPr="00EB1BB4">
        <w:t xml:space="preserve"> из них </w:t>
      </w:r>
      <w:r w:rsidRPr="00D472F5">
        <w:rPr>
          <w:b/>
        </w:rPr>
        <w:t>родителей – 36</w:t>
      </w:r>
      <w:r w:rsidRPr="00EB1BB4">
        <w:t xml:space="preserve">, </w:t>
      </w:r>
      <w:r w:rsidRPr="00D472F5">
        <w:rPr>
          <w:b/>
        </w:rPr>
        <w:t>педагогов - 38</w:t>
      </w:r>
      <w:r w:rsidRPr="00EB1BB4">
        <w:t xml:space="preserve">, </w:t>
      </w:r>
      <w:r w:rsidRPr="00D472F5">
        <w:rPr>
          <w:b/>
        </w:rPr>
        <w:t>представители учреждений социального окружения - 6.</w:t>
      </w:r>
    </w:p>
    <w:p w:rsidR="00CF60DD" w:rsidRDefault="00CF60DD" w:rsidP="00CF60DD">
      <w:pPr>
        <w:spacing w:line="276" w:lineRule="auto"/>
        <w:ind w:firstLine="708"/>
        <w:jc w:val="both"/>
      </w:pPr>
      <w:r w:rsidRPr="00D472F5">
        <w:rPr>
          <w:b/>
        </w:rPr>
        <w:t>21 февраля 2023года</w:t>
      </w:r>
      <w:r>
        <w:t>был проведён р</w:t>
      </w:r>
      <w:r w:rsidRPr="00C82436">
        <w:t xml:space="preserve">айонный конкурс лучших управленческих практик </w:t>
      </w:r>
      <w:r w:rsidRPr="00D472F5">
        <w:rPr>
          <w:b/>
        </w:rPr>
        <w:t>«Бренд детского сада»</w:t>
      </w:r>
      <w:r>
        <w:t xml:space="preserve">, на заочный этап которого поступило </w:t>
      </w:r>
      <w:r w:rsidRPr="00D472F5">
        <w:rPr>
          <w:b/>
        </w:rPr>
        <w:t>19 работ</w:t>
      </w:r>
      <w:r w:rsidRPr="00C82436">
        <w:t xml:space="preserve">. </w:t>
      </w:r>
    </w:p>
    <w:p w:rsidR="00CF60DD" w:rsidRPr="006E1CD8" w:rsidRDefault="00CF60DD" w:rsidP="00CF60DD">
      <w:pPr>
        <w:spacing w:line="276" w:lineRule="auto"/>
        <w:ind w:firstLine="708"/>
        <w:jc w:val="both"/>
      </w:pPr>
      <w:r>
        <w:t>Цель конкурса -</w:t>
      </w:r>
      <w:r w:rsidRPr="00C82436">
        <w:t xml:space="preserve"> выявление лучших управленческих практик, изучение достижений руководителей и коллективов дошкольных образовательных организаций Устьянского округа, распространение успешного управленческого опыта.</w:t>
      </w:r>
    </w:p>
    <w:p w:rsidR="00CF60DD" w:rsidRPr="00487C87" w:rsidRDefault="00CF60DD" w:rsidP="00CF60DD">
      <w:pPr>
        <w:spacing w:line="276" w:lineRule="auto"/>
        <w:ind w:firstLine="708"/>
        <w:jc w:val="both"/>
      </w:pPr>
      <w:r w:rsidRPr="00487C87">
        <w:t xml:space="preserve">Педагоги </w:t>
      </w:r>
      <w:r>
        <w:rPr>
          <w:b/>
        </w:rPr>
        <w:t>13</w:t>
      </w:r>
      <w:r w:rsidRPr="008B7080">
        <w:rPr>
          <w:b/>
        </w:rPr>
        <w:t xml:space="preserve"> детских садов Устьянского округа</w:t>
      </w:r>
      <w:r w:rsidR="00812F7F">
        <w:rPr>
          <w:b/>
        </w:rPr>
        <w:t xml:space="preserve"> </w:t>
      </w:r>
      <w:r>
        <w:t xml:space="preserve">в 2023 году </w:t>
      </w:r>
      <w:r w:rsidRPr="00487C87">
        <w:t xml:space="preserve">стали участниками проекта </w:t>
      </w:r>
      <w:r>
        <w:t>«Стажировочная площадка «Детский сад – маршруты развития»</w:t>
      </w:r>
      <w:r w:rsidRPr="00487C87">
        <w:t xml:space="preserve"> на территории Архангельской области», реализуемого в рамках гранта Министерства просвещения Российс</w:t>
      </w:r>
      <w:r>
        <w:t>кой Федерации (проект «Современная школа»</w:t>
      </w:r>
      <w:r w:rsidRPr="00487C87">
        <w:t xml:space="preserve"> национального проекта «Образование») с целью распространения лучших практик дошкольного образования Архангельской области.</w:t>
      </w:r>
      <w:r w:rsidR="00812F7F">
        <w:t xml:space="preserve"> </w:t>
      </w:r>
      <w:r w:rsidRPr="00487C87">
        <w:t>Проект направлен на повышение качества реализации программ дошкольного образования через развитие моделей и практик организационно-методического сопровождения дошкольных образовательных организаций.</w:t>
      </w:r>
    </w:p>
    <w:p w:rsidR="00CF60DD" w:rsidRDefault="00CF60DD" w:rsidP="00CF60DD">
      <w:pPr>
        <w:spacing w:line="276" w:lineRule="auto"/>
        <w:ind w:firstLine="708"/>
        <w:jc w:val="both"/>
      </w:pPr>
      <w:r w:rsidRPr="00487C87">
        <w:t xml:space="preserve">С </w:t>
      </w:r>
      <w:r w:rsidRPr="008B7080">
        <w:rPr>
          <w:b/>
        </w:rPr>
        <w:t>28 августа по 1 сентября 2023 года</w:t>
      </w:r>
      <w:r w:rsidRPr="00487C87">
        <w:t xml:space="preserve"> педагоги – участники проекта на базе п.Октябрьский прошл</w:t>
      </w:r>
      <w:r>
        <w:t xml:space="preserve">и курсы повышения квалификации, организованные </w:t>
      </w:r>
      <w:r w:rsidRPr="00487C87">
        <w:t>кафедрой дошкольного образования Архангельского областного инст</w:t>
      </w:r>
      <w:r>
        <w:t>итута открытого образования. В рамках занятий участники</w:t>
      </w:r>
      <w:r w:rsidRPr="00487C87">
        <w:t xml:space="preserve"> получили ответы на многие актуальные вопросы внедрения ФОП в практику работы, закрепили полученные знания в практической деятельности, поупражнялись в разработке циклограмм, планов, учились проектировать образовательную деятельность на основе современных подходов и технологий, также у наших педагогов была возможность представить свой опыт работы.</w:t>
      </w:r>
      <w:r>
        <w:t xml:space="preserve"> По итогам проекта </w:t>
      </w:r>
      <w:r w:rsidRPr="008B7080">
        <w:rPr>
          <w:b/>
        </w:rPr>
        <w:t>30 ноября 2023 года 10 педагогов из 7 детских садов</w:t>
      </w:r>
      <w:r>
        <w:t xml:space="preserve"> выступили на фестивале «Лучшие практики дошкольного образования Архангельской области».</w:t>
      </w:r>
    </w:p>
    <w:p w:rsidR="00CF60DD" w:rsidRPr="00A76DD2" w:rsidRDefault="00CF60DD" w:rsidP="00CF60DD">
      <w:pPr>
        <w:spacing w:line="276" w:lineRule="auto"/>
        <w:ind w:firstLine="708"/>
        <w:jc w:val="both"/>
      </w:pPr>
      <w:r>
        <w:t xml:space="preserve">В рамках проекта </w:t>
      </w:r>
      <w:r w:rsidRPr="00725CDB">
        <w:t>«С чего начинается Родина»</w:t>
      </w:r>
      <w:r>
        <w:t xml:space="preserve"> по нравственно-патриотическому воспитанию детей в</w:t>
      </w:r>
      <w:r w:rsidRPr="00A314D9">
        <w:t xml:space="preserve"> канун Дня Победы для воспитанников дошкольных образовательных организаций Устьянского округа была проведена первая районная военно-спортивная игра «Зарничка». Организаторами мероприятия выступили Управление образования администрации Устьянского муниципального округа, Зональный центр патриотического воспитания и допризывной подготовки граждан и Устьянский ДЮЦ.</w:t>
      </w:r>
      <w:r w:rsidR="00812F7F">
        <w:t xml:space="preserve"> </w:t>
      </w:r>
      <w:r w:rsidRPr="00A314D9">
        <w:t xml:space="preserve">Наставниками </w:t>
      </w:r>
      <w:r w:rsidRPr="00A314D9">
        <w:lastRenderedPageBreak/>
        <w:t>дошкол</w:t>
      </w:r>
      <w:r>
        <w:t>ьников</w:t>
      </w:r>
      <w:r w:rsidRPr="00A314D9">
        <w:t xml:space="preserve"> стали старшие воспитанники военн</w:t>
      </w:r>
      <w:r>
        <w:t>о-патриотического клуба «Рубеж». Б</w:t>
      </w:r>
      <w:r w:rsidRPr="00A314D9">
        <w:t>лагодаря им и руководителям команд детских садов игра прошла чётко и слажено, показав</w:t>
      </w:r>
      <w:r>
        <w:t>,</w:t>
      </w:r>
      <w:r w:rsidRPr="00A314D9">
        <w:t xml:space="preserve"> как ответственно дети готовились, продемонстрировав отличный результат длительных тренировок.Подобные мероприятия ставят перед собой цели воспитания у подрастающего поколения чувства патриотизма, гордости за свою страну, сопричастности к лучшим традициям нашей Родины.</w:t>
      </w:r>
    </w:p>
    <w:p w:rsidR="00CF60DD" w:rsidRPr="00052FB0" w:rsidRDefault="00CF60DD" w:rsidP="00CF60DD">
      <w:pPr>
        <w:spacing w:line="276" w:lineRule="auto"/>
        <w:ind w:firstLine="708"/>
        <w:jc w:val="both"/>
      </w:pPr>
      <w:r>
        <w:t>По инициативе м</w:t>
      </w:r>
      <w:r w:rsidRPr="00052FB0">
        <w:t>инистерства образования Архангельской области и Регионального центра содействия профессиональному самоопределению обучающихся Архангельской области в</w:t>
      </w:r>
      <w:r>
        <w:t xml:space="preserve"> программу детского чемпионата «Юный мастер»</w:t>
      </w:r>
      <w:r w:rsidRPr="00A75288">
        <w:t>среди детей дошкольного и младшего школьного</w:t>
      </w:r>
      <w:r>
        <w:t xml:space="preserve"> возраста была включена </w:t>
      </w:r>
      <w:r w:rsidRPr="00052FB0">
        <w:t>нов</w:t>
      </w:r>
      <w:r>
        <w:t>ая</w:t>
      </w:r>
      <w:r w:rsidRPr="00052FB0">
        <w:t xml:space="preserve"> компетенци</w:t>
      </w:r>
      <w:r>
        <w:t>я «Лесное дело», р</w:t>
      </w:r>
      <w:r w:rsidRPr="00A75288">
        <w:t xml:space="preserve">азработчиками конкурсных заданий </w:t>
      </w:r>
      <w:r>
        <w:t>которой</w:t>
      </w:r>
      <w:r w:rsidRPr="00A75288">
        <w:t xml:space="preserve"> стали </w:t>
      </w:r>
      <w:r w:rsidRPr="008B7080">
        <w:rPr>
          <w:b/>
        </w:rPr>
        <w:t>Китаева Татьяна Николаевна</w:t>
      </w:r>
      <w:r w:rsidRPr="00A75288">
        <w:t xml:space="preserve">, заместитель заведующего отделом дошкольного, общего и дополнительного образования Управления образования администрации Устьянского муниципального округа Архангельской области и </w:t>
      </w:r>
      <w:r w:rsidRPr="008B7080">
        <w:rPr>
          <w:b/>
        </w:rPr>
        <w:t>Мякшина Анна Васильевна</w:t>
      </w:r>
      <w:r>
        <w:t>, старший воспитатель МБОУ «ОСОШ №1»</w:t>
      </w:r>
      <w:r w:rsidRPr="00A75288">
        <w:t xml:space="preserve"> СП </w:t>
      </w:r>
      <w:r>
        <w:t xml:space="preserve">«Детский сад </w:t>
      </w:r>
      <w:r w:rsidRPr="00A75288">
        <w:t>«Рябинушка»</w:t>
      </w:r>
      <w:r>
        <w:t xml:space="preserve">. </w:t>
      </w:r>
      <w:r w:rsidRPr="00052FB0">
        <w:t>Презентация этой компетенции успешно прошла на площадке «ПрофТехЛес» в рамках деловой программы</w:t>
      </w:r>
      <w:r w:rsidRPr="0021681F">
        <w:t>чемпионат</w:t>
      </w:r>
      <w:r>
        <w:t>а</w:t>
      </w:r>
      <w:r w:rsidRPr="0021681F">
        <w:t xml:space="preserve"> России «Лесоруб XXI века»</w:t>
      </w:r>
      <w:r>
        <w:t xml:space="preserve">, </w:t>
      </w:r>
      <w:r w:rsidRPr="00052FB0">
        <w:t>получив положительную оценку зрителей и экспертов.</w:t>
      </w:r>
    </w:p>
    <w:p w:rsidR="00CF60DD" w:rsidRDefault="00CF60DD" w:rsidP="00CF60DD">
      <w:pPr>
        <w:spacing w:line="276" w:lineRule="auto"/>
        <w:jc w:val="both"/>
      </w:pPr>
      <w:r>
        <w:t xml:space="preserve">          Значимо</w:t>
      </w:r>
      <w:r w:rsidRPr="008D65BD">
        <w:t>, что именно в Год педагога и наставника дошкольному образованию в Устьянском районе исполнилось 90 лет! В связи с этим в Центральном доме культуры п.Октябрьский прошёл праздничный концерт, посвященный празднованию 90-летия дошкольного образования на Устье и первая церемония награждения «Рябиновое признание: в объективе – Детство».</w:t>
      </w:r>
    </w:p>
    <w:p w:rsidR="00812F7F" w:rsidRDefault="00CF60DD" w:rsidP="003B2153">
      <w:pPr>
        <w:spacing w:line="276" w:lineRule="auto"/>
        <w:jc w:val="both"/>
      </w:pPr>
      <w:r>
        <w:t xml:space="preserve">             </w:t>
      </w:r>
      <w:r w:rsidRPr="00E213C1">
        <w:t xml:space="preserve">С </w:t>
      </w:r>
      <w:r w:rsidRPr="008B7080">
        <w:rPr>
          <w:b/>
        </w:rPr>
        <w:t>5 по 8 декабря</w:t>
      </w:r>
      <w:r>
        <w:rPr>
          <w:b/>
        </w:rPr>
        <w:t xml:space="preserve"> 2023 года</w:t>
      </w:r>
      <w:r w:rsidRPr="00E213C1">
        <w:t xml:space="preserve"> в Устьянском муниципальном округе проходил районный конкурс </w:t>
      </w:r>
      <w:r w:rsidRPr="008B7080">
        <w:rPr>
          <w:b/>
        </w:rPr>
        <w:t>«Учитель года - 2023»</w:t>
      </w:r>
      <w:r w:rsidRPr="00E213C1">
        <w:t xml:space="preserve">.В течение четырех конкурсных дней </w:t>
      </w:r>
      <w:r w:rsidRPr="008B7080">
        <w:rPr>
          <w:b/>
        </w:rPr>
        <w:t>шесть учителей и девять воспитателей</w:t>
      </w:r>
      <w:r w:rsidRPr="00E213C1">
        <w:t xml:space="preserve"> образовательных учреждений Устьянского округа демонстрировали профессиональному жюри своё педагогическое мастерство. </w:t>
      </w:r>
      <w:r>
        <w:t xml:space="preserve">В </w:t>
      </w:r>
      <w:r w:rsidRPr="00E213C1">
        <w:t xml:space="preserve">номинации «Воспитатель года» заслуженную победу одержала </w:t>
      </w:r>
      <w:r w:rsidRPr="008B7080">
        <w:rPr>
          <w:b/>
        </w:rPr>
        <w:t>Едемская</w:t>
      </w:r>
      <w:r w:rsidR="00812F7F">
        <w:rPr>
          <w:b/>
        </w:rPr>
        <w:t xml:space="preserve"> </w:t>
      </w:r>
      <w:r w:rsidRPr="008B7080">
        <w:rPr>
          <w:b/>
        </w:rPr>
        <w:t>Ирина Ивановна</w:t>
      </w:r>
      <w:r w:rsidRPr="00E213C1">
        <w:t>, воспитатель МБОУ «ОСОШ № 1» СП «Детский сад «Рябинушка».</w:t>
      </w:r>
      <w:r w:rsidR="00812F7F">
        <w:t xml:space="preserve"> </w:t>
      </w:r>
      <w:r w:rsidRPr="00E213C1">
        <w:t xml:space="preserve">Призерами конкурса, занявшими почетные 2-е и 3-е место, стали </w:t>
      </w:r>
      <w:r w:rsidRPr="008B7080">
        <w:rPr>
          <w:b/>
        </w:rPr>
        <w:t>Кононова</w:t>
      </w:r>
      <w:r w:rsidR="00812F7F">
        <w:rPr>
          <w:b/>
        </w:rPr>
        <w:t xml:space="preserve"> </w:t>
      </w:r>
      <w:r w:rsidRPr="008B7080">
        <w:rPr>
          <w:b/>
        </w:rPr>
        <w:t>Елена Ивановна</w:t>
      </w:r>
      <w:r w:rsidRPr="00E213C1">
        <w:t xml:space="preserve">, учитель-логопед МБОУ «Устьянская СОШ» СП детский сад «Василек», и </w:t>
      </w:r>
      <w:r>
        <w:rPr>
          <w:b/>
        </w:rPr>
        <w:t>Фалё</w:t>
      </w:r>
      <w:r w:rsidRPr="0050290B">
        <w:rPr>
          <w:b/>
        </w:rPr>
        <w:t>ва</w:t>
      </w:r>
      <w:r>
        <w:rPr>
          <w:b/>
        </w:rPr>
        <w:t xml:space="preserve"> Алёна Сергеевна</w:t>
      </w:r>
      <w:r w:rsidRPr="00E213C1">
        <w:t>, учитель-логопед МБОУ «Устьянская СОШ» СП детский сад «Солнышко».</w:t>
      </w:r>
    </w:p>
    <w:p w:rsidR="000A7C93" w:rsidRDefault="000A7C93" w:rsidP="00812F7F">
      <w:pPr>
        <w:spacing w:line="276" w:lineRule="auto"/>
        <w:ind w:firstLine="708"/>
        <w:jc w:val="both"/>
      </w:pPr>
      <w:r w:rsidRPr="00932F84">
        <w:t>В Устьянском муниципальном округе стало доброй традицией проводить конкурс профессионального мастерства среди воспитанников детских садов.</w:t>
      </w:r>
    </w:p>
    <w:p w:rsidR="000A7C93" w:rsidRPr="00180BBE" w:rsidRDefault="000A7C93" w:rsidP="00812F7F">
      <w:pPr>
        <w:spacing w:line="276" w:lineRule="auto"/>
        <w:ind w:firstLine="708"/>
        <w:jc w:val="both"/>
      </w:pPr>
      <w:r w:rsidRPr="00180BBE">
        <w:t xml:space="preserve">С </w:t>
      </w:r>
      <w:r w:rsidRPr="00152334">
        <w:rPr>
          <w:b/>
        </w:rPr>
        <w:t xml:space="preserve">24 по 26 января 2023 года </w:t>
      </w:r>
      <w:r w:rsidRPr="00180BBE">
        <w:t xml:space="preserve">проходил муниципальный этап </w:t>
      </w:r>
      <w:r w:rsidRPr="00180BBE">
        <w:rPr>
          <w:b/>
        </w:rPr>
        <w:t>III Регионально</w:t>
      </w:r>
      <w:r>
        <w:rPr>
          <w:b/>
        </w:rPr>
        <w:t>го чемпионата «Юный мастер»</w:t>
      </w:r>
      <w:r w:rsidR="00812F7F">
        <w:rPr>
          <w:b/>
        </w:rPr>
        <w:t xml:space="preserve"> </w:t>
      </w:r>
      <w:r w:rsidRPr="00180BBE">
        <w:t>среди воспитанников дошкольных образовательных учреждений.</w:t>
      </w:r>
    </w:p>
    <w:p w:rsidR="000A7C93" w:rsidRPr="0049564B" w:rsidRDefault="000A7C93" w:rsidP="00812F7F">
      <w:pPr>
        <w:spacing w:line="276" w:lineRule="auto"/>
        <w:ind w:firstLine="708"/>
        <w:jc w:val="both"/>
      </w:pPr>
      <w:r w:rsidRPr="00152334">
        <w:rPr>
          <w:b/>
        </w:rPr>
        <w:t xml:space="preserve">13 дошкольников из 6 детских садов </w:t>
      </w:r>
      <w:r w:rsidRPr="00180BBE">
        <w:t>Устьян соревновались в кондитерском деле, физической культуре, спорт</w:t>
      </w:r>
      <w:r>
        <w:t>е</w:t>
      </w:r>
      <w:r w:rsidRPr="00180BBE">
        <w:t xml:space="preserve"> и фитнес</w:t>
      </w:r>
      <w:r>
        <w:t>е</w:t>
      </w:r>
      <w:r w:rsidRPr="00180BBE">
        <w:t>, дошкольном воспитании, программировании.</w:t>
      </w:r>
      <w:r w:rsidRPr="00F43463">
        <w:rPr>
          <w:b/>
        </w:rPr>
        <w:t>Самылина Алиса,</w:t>
      </w:r>
      <w:r>
        <w:t xml:space="preserve"> воспитанница МБДОУ «ЦРР - </w:t>
      </w:r>
      <w:r w:rsidRPr="0049564B">
        <w:t>д/с «Алёнушка</w:t>
      </w:r>
      <w:r w:rsidRPr="0049564B">
        <w:rPr>
          <w:b/>
        </w:rPr>
        <w:t xml:space="preserve">» </w:t>
      </w:r>
      <w:r w:rsidRPr="0049564B">
        <w:t>заняла</w:t>
      </w:r>
      <w:r w:rsidRPr="0049564B">
        <w:rPr>
          <w:b/>
        </w:rPr>
        <w:t xml:space="preserve"> 2 место на</w:t>
      </w:r>
      <w:r>
        <w:rPr>
          <w:b/>
        </w:rPr>
        <w:t xml:space="preserve"> всероссийском этапе</w:t>
      </w:r>
      <w:r w:rsidRPr="0049564B">
        <w:rPr>
          <w:b/>
        </w:rPr>
        <w:t xml:space="preserve"> III Детско</w:t>
      </w:r>
      <w:r>
        <w:rPr>
          <w:b/>
        </w:rPr>
        <w:t>го</w:t>
      </w:r>
      <w:r w:rsidRPr="0049564B">
        <w:rPr>
          <w:b/>
        </w:rPr>
        <w:t xml:space="preserve"> межрегионально</w:t>
      </w:r>
      <w:r>
        <w:rPr>
          <w:b/>
        </w:rPr>
        <w:t>го</w:t>
      </w:r>
      <w:r w:rsidRPr="0049564B">
        <w:rPr>
          <w:b/>
        </w:rPr>
        <w:t xml:space="preserve"> чемпионат</w:t>
      </w:r>
      <w:r>
        <w:rPr>
          <w:b/>
        </w:rPr>
        <w:t>а «Юный мастер»</w:t>
      </w:r>
      <w:r w:rsidRPr="0049564B">
        <w:t xml:space="preserve"> среди детей дошкольного и младшего шко</w:t>
      </w:r>
      <w:r>
        <w:t>льного возраста в компетенции «</w:t>
      </w:r>
      <w:r w:rsidRPr="0049564B">
        <w:t>Физи</w:t>
      </w:r>
      <w:r>
        <w:t>ческая культура, спорт и фитнес»</w:t>
      </w:r>
      <w:r w:rsidRPr="0049564B">
        <w:t xml:space="preserve"> (возрастная категория 5-7 лет).</w:t>
      </w:r>
    </w:p>
    <w:p w:rsidR="000A7C93" w:rsidRDefault="000A7C93" w:rsidP="00812F7F">
      <w:pPr>
        <w:tabs>
          <w:tab w:val="left" w:pos="4820"/>
        </w:tabs>
        <w:spacing w:line="276" w:lineRule="auto"/>
        <w:ind w:firstLine="708"/>
        <w:jc w:val="both"/>
      </w:pPr>
      <w:r>
        <w:t xml:space="preserve">С </w:t>
      </w:r>
      <w:r w:rsidRPr="001B3149">
        <w:rPr>
          <w:b/>
        </w:rPr>
        <w:t>12 по 15 декабря 2023 года</w:t>
      </w:r>
      <w:r>
        <w:t xml:space="preserve"> проходил муниципальный этап</w:t>
      </w:r>
      <w:r w:rsidR="00812F7F">
        <w:t xml:space="preserve"> </w:t>
      </w:r>
      <w:r w:rsidRPr="00180BBE">
        <w:rPr>
          <w:b/>
        </w:rPr>
        <w:t>IV Регионального чемпионата «Юный мастер»</w:t>
      </w:r>
      <w:r w:rsidRPr="00932F84">
        <w:t xml:space="preserve"> среди воспитанников дошкольных образовательных учреждений</w:t>
      </w:r>
      <w:r>
        <w:t>, в котором</w:t>
      </w:r>
      <w:r w:rsidR="00812F7F">
        <w:t xml:space="preserve"> </w:t>
      </w:r>
      <w:r w:rsidRPr="00F43463">
        <w:rPr>
          <w:b/>
        </w:rPr>
        <w:t>21 ребёнок из 11 детских садов</w:t>
      </w:r>
      <w:r w:rsidRPr="007E5B20">
        <w:t xml:space="preserve"> Устьянского </w:t>
      </w:r>
      <w:r>
        <w:t>округа</w:t>
      </w:r>
      <w:r w:rsidRPr="007E5B20">
        <w:t xml:space="preserve"> пробовали свои </w:t>
      </w:r>
      <w:r w:rsidRPr="007E5B20">
        <w:lastRenderedPageBreak/>
        <w:t xml:space="preserve">силы </w:t>
      </w:r>
      <w:r>
        <w:t xml:space="preserve">уже </w:t>
      </w:r>
      <w:r w:rsidRPr="007E5B20">
        <w:t xml:space="preserve">в 5 компетенциях: «Кондитерское дело», «Физическая культура, спорт и фитнес», «Дошкольное воспитание», «Программирование» и «Лесное дело». Нововведением этого года стало то, что в </w:t>
      </w:r>
      <w:r>
        <w:t>состав жюри вошли</w:t>
      </w:r>
      <w:r w:rsidRPr="007E5B20">
        <w:t xml:space="preserve"> представители профессий</w:t>
      </w:r>
      <w:r>
        <w:t xml:space="preserve">. </w:t>
      </w:r>
      <w:r w:rsidRPr="00932F84">
        <w:t>Победители каждой компетенции продолжат демонстрировать свои умения на региональном уровне.</w:t>
      </w:r>
    </w:p>
    <w:p w:rsidR="007075EF" w:rsidRDefault="007075EF" w:rsidP="007075EF">
      <w:pPr>
        <w:spacing w:after="160" w:line="259" w:lineRule="auto"/>
      </w:pPr>
    </w:p>
    <w:p w:rsidR="001E61F7" w:rsidRPr="007075EF" w:rsidRDefault="00CB111C" w:rsidP="007075EF">
      <w:pPr>
        <w:spacing w:after="160" w:line="259" w:lineRule="auto"/>
        <w:jc w:val="center"/>
      </w:pPr>
      <w:r w:rsidRPr="00CB111C">
        <w:rPr>
          <w:b/>
        </w:rPr>
        <w:t>21.11</w:t>
      </w:r>
      <w:r w:rsidR="001E61F7" w:rsidRPr="00CB111C">
        <w:rPr>
          <w:b/>
        </w:rPr>
        <w:t>.</w:t>
      </w:r>
      <w:r>
        <w:rPr>
          <w:b/>
        </w:rPr>
        <w:t xml:space="preserve"> </w:t>
      </w:r>
      <w:r w:rsidR="001E61F7" w:rsidRPr="00CB111C">
        <w:rPr>
          <w:b/>
        </w:rPr>
        <w:t>Общее образование</w:t>
      </w:r>
    </w:p>
    <w:p w:rsidR="00CB111C" w:rsidRDefault="00CB111C" w:rsidP="00CB111C">
      <w:pPr>
        <w:spacing w:line="276" w:lineRule="auto"/>
        <w:ind w:firstLine="709"/>
        <w:jc w:val="both"/>
      </w:pPr>
      <w:r>
        <w:rPr>
          <w:bCs/>
          <w:color w:val="000000"/>
        </w:rPr>
        <w:t xml:space="preserve">Одним из приоритетных </w:t>
      </w:r>
      <w:r w:rsidRPr="002A548A">
        <w:rPr>
          <w:bCs/>
          <w:color w:val="000000"/>
        </w:rPr>
        <w:t xml:space="preserve">направлений работы </w:t>
      </w:r>
      <w:r>
        <w:rPr>
          <w:bCs/>
          <w:color w:val="000000"/>
        </w:rPr>
        <w:t xml:space="preserve">образовательных организаций муниципальной системы образования </w:t>
      </w:r>
      <w:r w:rsidRPr="002A548A">
        <w:rPr>
          <w:bCs/>
          <w:color w:val="000000"/>
        </w:rPr>
        <w:t>является совершенствование д</w:t>
      </w:r>
      <w:r>
        <w:rPr>
          <w:bCs/>
          <w:color w:val="000000"/>
        </w:rPr>
        <w:t xml:space="preserve">еятельности </w:t>
      </w:r>
      <w:r w:rsidRPr="002A548A">
        <w:rPr>
          <w:bCs/>
          <w:color w:val="000000"/>
        </w:rPr>
        <w:t>по повышению качества з</w:t>
      </w:r>
      <w:r>
        <w:rPr>
          <w:bCs/>
          <w:color w:val="000000"/>
        </w:rPr>
        <w:t xml:space="preserve">наний учащихся. На уровне Управления образования разработана </w:t>
      </w:r>
      <w:r>
        <w:t xml:space="preserve">Программа </w:t>
      </w:r>
      <w:r w:rsidRPr="006E41DA">
        <w:t>по совершенствованию механизмов управления качеством образования в Устьянском муниципальном районе на 2021–2024г.г., утверж</w:t>
      </w:r>
      <w:r>
        <w:t>денная</w:t>
      </w:r>
      <w:r w:rsidRPr="006E41DA">
        <w:t xml:space="preserve"> приказ</w:t>
      </w:r>
      <w:r>
        <w:t>ом</w:t>
      </w:r>
      <w:r w:rsidRPr="006E41DA">
        <w:t xml:space="preserve"> №</w:t>
      </w:r>
      <w:r>
        <w:t xml:space="preserve"> </w:t>
      </w:r>
      <w:r w:rsidRPr="006E41DA">
        <w:t>500 от 17 ноября 2021 года</w:t>
      </w:r>
      <w:r>
        <w:t>. Основной целью программы является р</w:t>
      </w:r>
      <w:r w:rsidRPr="00B52F07">
        <w:t>азвитие эффективных механизмов управления качеством образования в Устьянс</w:t>
      </w:r>
      <w:r>
        <w:t>ком муниципальном районе для</w:t>
      </w:r>
      <w:r w:rsidRPr="00B52F07">
        <w:t xml:space="preserve"> повышения качества общего образования и создания условий для самореализации и развития способностей.</w:t>
      </w:r>
    </w:p>
    <w:p w:rsidR="00CB111C" w:rsidRPr="00C93A48" w:rsidRDefault="00CB111C" w:rsidP="00CB111C">
      <w:pPr>
        <w:spacing w:line="276" w:lineRule="auto"/>
        <w:ind w:firstLine="709"/>
        <w:jc w:val="both"/>
        <w:rPr>
          <w:bCs/>
          <w:color w:val="000000"/>
        </w:rPr>
      </w:pPr>
      <w:r>
        <w:rPr>
          <w:bCs/>
          <w:color w:val="000000"/>
        </w:rPr>
        <w:t xml:space="preserve">Для реализации целей и задач муниципальной программы по </w:t>
      </w:r>
      <w:r w:rsidRPr="006E41DA">
        <w:t>совершенствованию механизмов управления качеством образования</w:t>
      </w:r>
      <w:r>
        <w:t xml:space="preserve"> на</w:t>
      </w:r>
      <w:r w:rsidRPr="006E41DA">
        <w:rPr>
          <w:bCs/>
          <w:color w:val="000000"/>
        </w:rPr>
        <w:t xml:space="preserve"> уровне образовательных организаций и Управления образования</w:t>
      </w:r>
      <w:r w:rsidRPr="002A548A">
        <w:rPr>
          <w:bCs/>
          <w:color w:val="000000"/>
        </w:rPr>
        <w:t xml:space="preserve">систематически проводится анализ </w:t>
      </w:r>
      <w:r>
        <w:rPr>
          <w:bCs/>
          <w:color w:val="000000"/>
        </w:rPr>
        <w:t xml:space="preserve">успеваемости и качества знаний в разрезе классов и </w:t>
      </w:r>
      <w:r w:rsidRPr="002A548A">
        <w:rPr>
          <w:bCs/>
          <w:color w:val="000000"/>
        </w:rPr>
        <w:t xml:space="preserve">по отдельным предметам, выявляются причины снижения результатов обучения. </w:t>
      </w:r>
    </w:p>
    <w:p w:rsidR="00CB111C" w:rsidRPr="00DF79B9" w:rsidRDefault="00CB111C" w:rsidP="00CB111C">
      <w:pPr>
        <w:jc w:val="center"/>
      </w:pPr>
      <w:r w:rsidRPr="00DF79B9">
        <w:rPr>
          <w:b/>
          <w:bCs/>
          <w:color w:val="000000"/>
        </w:rPr>
        <w:t>Итоги успевае</w:t>
      </w:r>
      <w:r>
        <w:rPr>
          <w:b/>
          <w:bCs/>
          <w:color w:val="000000"/>
        </w:rPr>
        <w:t>мости и качества знаний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370"/>
        <w:gridCol w:w="1370"/>
        <w:gridCol w:w="1370"/>
        <w:gridCol w:w="1370"/>
        <w:gridCol w:w="1370"/>
        <w:gridCol w:w="1371"/>
      </w:tblGrid>
      <w:tr w:rsidR="00CB111C" w:rsidRPr="00CB111C" w:rsidTr="00E128F1">
        <w:trPr>
          <w:trHeight w:val="387"/>
        </w:trPr>
        <w:tc>
          <w:tcPr>
            <w:tcW w:w="1418" w:type="dxa"/>
            <w:vMerge w:val="restart"/>
            <w:vAlign w:val="center"/>
          </w:tcPr>
          <w:p w:rsidR="00CB111C" w:rsidRPr="00CB111C" w:rsidRDefault="00CB111C" w:rsidP="00CB111C">
            <w:pPr>
              <w:jc w:val="center"/>
              <w:rPr>
                <w:color w:val="000000"/>
              </w:rPr>
            </w:pPr>
            <w:r w:rsidRPr="00CB111C">
              <w:rPr>
                <w:color w:val="000000"/>
              </w:rPr>
              <w:t>Уровень образования</w:t>
            </w:r>
          </w:p>
        </w:tc>
        <w:tc>
          <w:tcPr>
            <w:tcW w:w="2740" w:type="dxa"/>
            <w:gridSpan w:val="2"/>
            <w:vAlign w:val="center"/>
          </w:tcPr>
          <w:p w:rsidR="00CB111C" w:rsidRPr="00CB111C" w:rsidRDefault="00CB111C" w:rsidP="00E128F1">
            <w:pPr>
              <w:jc w:val="center"/>
              <w:rPr>
                <w:color w:val="000000"/>
              </w:rPr>
            </w:pPr>
            <w:r w:rsidRPr="00CB111C">
              <w:rPr>
                <w:color w:val="000000"/>
              </w:rPr>
              <w:t>2020-2021 учебный</w:t>
            </w:r>
            <w:r>
              <w:rPr>
                <w:color w:val="000000"/>
              </w:rPr>
              <w:t xml:space="preserve"> </w:t>
            </w:r>
            <w:r w:rsidRPr="00CB111C">
              <w:rPr>
                <w:color w:val="000000"/>
              </w:rPr>
              <w:t>год</w:t>
            </w:r>
          </w:p>
        </w:tc>
        <w:tc>
          <w:tcPr>
            <w:tcW w:w="2740" w:type="dxa"/>
            <w:gridSpan w:val="2"/>
            <w:vAlign w:val="center"/>
          </w:tcPr>
          <w:p w:rsidR="00CB111C" w:rsidRPr="00CB111C" w:rsidRDefault="00CB111C" w:rsidP="00E128F1">
            <w:pPr>
              <w:jc w:val="center"/>
              <w:rPr>
                <w:color w:val="000000"/>
              </w:rPr>
            </w:pPr>
            <w:r w:rsidRPr="00CB111C">
              <w:rPr>
                <w:color w:val="000000"/>
              </w:rPr>
              <w:t>2021-2022 учебный</w:t>
            </w:r>
            <w:r>
              <w:rPr>
                <w:color w:val="000000"/>
              </w:rPr>
              <w:t xml:space="preserve"> </w:t>
            </w:r>
            <w:r w:rsidRPr="00CB111C">
              <w:rPr>
                <w:color w:val="000000"/>
              </w:rPr>
              <w:t>год</w:t>
            </w:r>
          </w:p>
        </w:tc>
        <w:tc>
          <w:tcPr>
            <w:tcW w:w="2741" w:type="dxa"/>
            <w:gridSpan w:val="2"/>
            <w:vAlign w:val="center"/>
          </w:tcPr>
          <w:p w:rsidR="00CB111C" w:rsidRPr="00CB111C" w:rsidRDefault="00CB111C" w:rsidP="00E128F1">
            <w:pPr>
              <w:jc w:val="center"/>
              <w:rPr>
                <w:color w:val="000000"/>
              </w:rPr>
            </w:pPr>
            <w:r w:rsidRPr="00CB111C">
              <w:rPr>
                <w:color w:val="000000"/>
              </w:rPr>
              <w:t>2022-2023 учебный</w:t>
            </w:r>
            <w:r>
              <w:rPr>
                <w:color w:val="000000"/>
              </w:rPr>
              <w:t xml:space="preserve"> </w:t>
            </w:r>
            <w:r w:rsidRPr="00CB111C">
              <w:rPr>
                <w:color w:val="000000"/>
              </w:rPr>
              <w:t>год</w:t>
            </w:r>
          </w:p>
        </w:tc>
      </w:tr>
      <w:tr w:rsidR="00CB111C" w:rsidRPr="00CB111C" w:rsidTr="00E128F1">
        <w:tc>
          <w:tcPr>
            <w:tcW w:w="1418" w:type="dxa"/>
            <w:vMerge/>
            <w:vAlign w:val="center"/>
          </w:tcPr>
          <w:p w:rsidR="00CB111C" w:rsidRPr="00CB111C" w:rsidRDefault="00CB111C" w:rsidP="00E128F1">
            <w:pPr>
              <w:jc w:val="center"/>
              <w:rPr>
                <w:color w:val="000000"/>
              </w:rPr>
            </w:pPr>
          </w:p>
        </w:tc>
        <w:tc>
          <w:tcPr>
            <w:tcW w:w="1370" w:type="dxa"/>
            <w:vAlign w:val="center"/>
          </w:tcPr>
          <w:p w:rsidR="00CB111C" w:rsidRPr="00CB111C" w:rsidRDefault="00CB111C" w:rsidP="00CB111C">
            <w:pPr>
              <w:jc w:val="center"/>
              <w:rPr>
                <w:color w:val="000000"/>
              </w:rPr>
            </w:pPr>
            <w:r w:rsidRPr="00CB111C">
              <w:rPr>
                <w:color w:val="000000"/>
              </w:rPr>
              <w:t>Успеваемость</w:t>
            </w:r>
          </w:p>
        </w:tc>
        <w:tc>
          <w:tcPr>
            <w:tcW w:w="1370" w:type="dxa"/>
            <w:vAlign w:val="center"/>
          </w:tcPr>
          <w:p w:rsidR="00CB111C" w:rsidRPr="00CB111C" w:rsidRDefault="00CB111C" w:rsidP="00E128F1">
            <w:pPr>
              <w:jc w:val="center"/>
              <w:rPr>
                <w:color w:val="000000"/>
              </w:rPr>
            </w:pPr>
            <w:r w:rsidRPr="00CB111C">
              <w:rPr>
                <w:color w:val="000000"/>
              </w:rPr>
              <w:t>Качество</w:t>
            </w:r>
          </w:p>
        </w:tc>
        <w:tc>
          <w:tcPr>
            <w:tcW w:w="1370" w:type="dxa"/>
            <w:vAlign w:val="center"/>
          </w:tcPr>
          <w:p w:rsidR="00CB111C" w:rsidRPr="00CB111C" w:rsidRDefault="00CB111C" w:rsidP="00CB111C">
            <w:pPr>
              <w:jc w:val="center"/>
              <w:rPr>
                <w:color w:val="000000"/>
              </w:rPr>
            </w:pPr>
            <w:r w:rsidRPr="00CB111C">
              <w:rPr>
                <w:color w:val="000000"/>
              </w:rPr>
              <w:t>Успеваемость</w:t>
            </w:r>
          </w:p>
        </w:tc>
        <w:tc>
          <w:tcPr>
            <w:tcW w:w="1370" w:type="dxa"/>
            <w:vAlign w:val="center"/>
          </w:tcPr>
          <w:p w:rsidR="00CB111C" w:rsidRPr="00CB111C" w:rsidRDefault="00CB111C" w:rsidP="00E128F1">
            <w:pPr>
              <w:jc w:val="center"/>
              <w:rPr>
                <w:color w:val="000000"/>
              </w:rPr>
            </w:pPr>
            <w:r w:rsidRPr="00CB111C">
              <w:rPr>
                <w:color w:val="000000"/>
              </w:rPr>
              <w:t>Качество</w:t>
            </w:r>
          </w:p>
        </w:tc>
        <w:tc>
          <w:tcPr>
            <w:tcW w:w="1370" w:type="dxa"/>
            <w:vAlign w:val="center"/>
          </w:tcPr>
          <w:p w:rsidR="00CB111C" w:rsidRPr="00CB111C" w:rsidRDefault="00CB111C" w:rsidP="00CB111C">
            <w:pPr>
              <w:jc w:val="center"/>
              <w:rPr>
                <w:color w:val="000000"/>
              </w:rPr>
            </w:pPr>
            <w:r w:rsidRPr="00CB111C">
              <w:rPr>
                <w:color w:val="000000"/>
              </w:rPr>
              <w:t>Успеваемость</w:t>
            </w:r>
          </w:p>
        </w:tc>
        <w:tc>
          <w:tcPr>
            <w:tcW w:w="1371" w:type="dxa"/>
            <w:vAlign w:val="center"/>
          </w:tcPr>
          <w:p w:rsidR="00CB111C" w:rsidRPr="00CB111C" w:rsidRDefault="00CB111C" w:rsidP="00E128F1">
            <w:pPr>
              <w:jc w:val="center"/>
              <w:rPr>
                <w:color w:val="000000"/>
              </w:rPr>
            </w:pPr>
            <w:r w:rsidRPr="00CB111C">
              <w:rPr>
                <w:color w:val="000000"/>
              </w:rPr>
              <w:t>Качество</w:t>
            </w:r>
          </w:p>
        </w:tc>
      </w:tr>
      <w:tr w:rsidR="00CB111C" w:rsidRPr="00CB111C" w:rsidTr="00E128F1">
        <w:tc>
          <w:tcPr>
            <w:tcW w:w="1418" w:type="dxa"/>
            <w:vAlign w:val="center"/>
          </w:tcPr>
          <w:p w:rsidR="00CB111C" w:rsidRPr="00CB111C" w:rsidRDefault="00CB111C" w:rsidP="00E128F1">
            <w:pPr>
              <w:jc w:val="center"/>
              <w:rPr>
                <w:color w:val="000000"/>
              </w:rPr>
            </w:pPr>
            <w:r w:rsidRPr="00CB111C">
              <w:rPr>
                <w:color w:val="000000"/>
              </w:rPr>
              <w:t>Начальное общее</w:t>
            </w:r>
          </w:p>
        </w:tc>
        <w:tc>
          <w:tcPr>
            <w:tcW w:w="1370" w:type="dxa"/>
            <w:vAlign w:val="center"/>
          </w:tcPr>
          <w:p w:rsidR="00CB111C" w:rsidRPr="00CB111C" w:rsidRDefault="00CB111C" w:rsidP="00E128F1">
            <w:pPr>
              <w:jc w:val="center"/>
              <w:rPr>
                <w:color w:val="000000"/>
              </w:rPr>
            </w:pPr>
            <w:r w:rsidRPr="00CB111C">
              <w:rPr>
                <w:color w:val="000000"/>
              </w:rPr>
              <w:t>99%</w:t>
            </w:r>
          </w:p>
        </w:tc>
        <w:tc>
          <w:tcPr>
            <w:tcW w:w="1370" w:type="dxa"/>
            <w:vAlign w:val="center"/>
          </w:tcPr>
          <w:p w:rsidR="00CB111C" w:rsidRPr="00CB111C" w:rsidRDefault="00CB111C" w:rsidP="00E128F1">
            <w:pPr>
              <w:jc w:val="center"/>
              <w:rPr>
                <w:color w:val="000000"/>
              </w:rPr>
            </w:pPr>
            <w:r w:rsidRPr="00CB111C">
              <w:rPr>
                <w:color w:val="000000"/>
              </w:rPr>
              <w:t>53,85%</w:t>
            </w:r>
          </w:p>
        </w:tc>
        <w:tc>
          <w:tcPr>
            <w:tcW w:w="1370" w:type="dxa"/>
            <w:vAlign w:val="center"/>
          </w:tcPr>
          <w:p w:rsidR="00CB111C" w:rsidRPr="00CB111C" w:rsidRDefault="00CB111C" w:rsidP="00E128F1">
            <w:pPr>
              <w:jc w:val="center"/>
              <w:rPr>
                <w:color w:val="000000"/>
              </w:rPr>
            </w:pPr>
            <w:r w:rsidRPr="00CB111C">
              <w:rPr>
                <w:color w:val="000000"/>
              </w:rPr>
              <w:t>99,7%</w:t>
            </w:r>
          </w:p>
        </w:tc>
        <w:tc>
          <w:tcPr>
            <w:tcW w:w="1370" w:type="dxa"/>
            <w:vAlign w:val="center"/>
          </w:tcPr>
          <w:p w:rsidR="00CB111C" w:rsidRPr="00CB111C" w:rsidRDefault="00CB111C" w:rsidP="00E128F1">
            <w:pPr>
              <w:jc w:val="center"/>
              <w:rPr>
                <w:color w:val="000000"/>
              </w:rPr>
            </w:pPr>
            <w:r w:rsidRPr="00CB111C">
              <w:rPr>
                <w:color w:val="000000"/>
              </w:rPr>
              <w:t>59,3%</w:t>
            </w:r>
          </w:p>
        </w:tc>
        <w:tc>
          <w:tcPr>
            <w:tcW w:w="1370" w:type="dxa"/>
            <w:vAlign w:val="center"/>
          </w:tcPr>
          <w:p w:rsidR="00CB111C" w:rsidRPr="00CB111C" w:rsidRDefault="00CB111C" w:rsidP="00E128F1">
            <w:pPr>
              <w:jc w:val="center"/>
              <w:rPr>
                <w:color w:val="000000"/>
              </w:rPr>
            </w:pPr>
            <w:r w:rsidRPr="00CB111C">
              <w:rPr>
                <w:color w:val="000000"/>
              </w:rPr>
              <w:t>98,4%</w:t>
            </w:r>
          </w:p>
        </w:tc>
        <w:tc>
          <w:tcPr>
            <w:tcW w:w="1371" w:type="dxa"/>
            <w:vAlign w:val="center"/>
          </w:tcPr>
          <w:p w:rsidR="00CB111C" w:rsidRPr="00CB111C" w:rsidRDefault="00CB111C" w:rsidP="00E128F1">
            <w:pPr>
              <w:jc w:val="center"/>
              <w:rPr>
                <w:color w:val="000000"/>
              </w:rPr>
            </w:pPr>
            <w:r w:rsidRPr="00CB111C">
              <w:rPr>
                <w:color w:val="000000"/>
              </w:rPr>
              <w:t>61%</w:t>
            </w:r>
          </w:p>
        </w:tc>
      </w:tr>
      <w:tr w:rsidR="00CB111C" w:rsidRPr="00CB111C" w:rsidTr="00E128F1">
        <w:tc>
          <w:tcPr>
            <w:tcW w:w="1418" w:type="dxa"/>
            <w:vAlign w:val="center"/>
          </w:tcPr>
          <w:p w:rsidR="00CB111C" w:rsidRPr="00CB111C" w:rsidRDefault="00CB111C" w:rsidP="00E128F1">
            <w:pPr>
              <w:jc w:val="center"/>
              <w:rPr>
                <w:color w:val="000000"/>
              </w:rPr>
            </w:pPr>
            <w:r w:rsidRPr="00CB111C">
              <w:rPr>
                <w:color w:val="000000"/>
              </w:rPr>
              <w:t>Основное общее</w:t>
            </w:r>
          </w:p>
        </w:tc>
        <w:tc>
          <w:tcPr>
            <w:tcW w:w="1370" w:type="dxa"/>
            <w:vAlign w:val="center"/>
          </w:tcPr>
          <w:p w:rsidR="00CB111C" w:rsidRPr="00CB111C" w:rsidRDefault="00CB111C" w:rsidP="00E128F1">
            <w:pPr>
              <w:jc w:val="center"/>
              <w:rPr>
                <w:color w:val="000000"/>
              </w:rPr>
            </w:pPr>
            <w:r w:rsidRPr="00CB111C">
              <w:rPr>
                <w:color w:val="000000"/>
              </w:rPr>
              <w:t>94,9%</w:t>
            </w:r>
          </w:p>
        </w:tc>
        <w:tc>
          <w:tcPr>
            <w:tcW w:w="1370" w:type="dxa"/>
            <w:vAlign w:val="center"/>
          </w:tcPr>
          <w:p w:rsidR="00CB111C" w:rsidRPr="00CB111C" w:rsidRDefault="00CB111C" w:rsidP="00E128F1">
            <w:pPr>
              <w:jc w:val="center"/>
              <w:rPr>
                <w:color w:val="000000"/>
              </w:rPr>
            </w:pPr>
            <w:r w:rsidRPr="00CB111C">
              <w:rPr>
                <w:color w:val="000000"/>
              </w:rPr>
              <w:t>33,11%</w:t>
            </w:r>
          </w:p>
        </w:tc>
        <w:tc>
          <w:tcPr>
            <w:tcW w:w="1370" w:type="dxa"/>
            <w:vAlign w:val="center"/>
          </w:tcPr>
          <w:p w:rsidR="00CB111C" w:rsidRPr="00CB111C" w:rsidRDefault="00CB111C" w:rsidP="00E128F1">
            <w:pPr>
              <w:jc w:val="center"/>
              <w:rPr>
                <w:color w:val="000000"/>
              </w:rPr>
            </w:pPr>
            <w:r w:rsidRPr="00CB111C">
              <w:rPr>
                <w:color w:val="000000"/>
              </w:rPr>
              <w:t>99,7%</w:t>
            </w:r>
          </w:p>
        </w:tc>
        <w:tc>
          <w:tcPr>
            <w:tcW w:w="1370" w:type="dxa"/>
            <w:vAlign w:val="center"/>
          </w:tcPr>
          <w:p w:rsidR="00CB111C" w:rsidRPr="00CB111C" w:rsidRDefault="00CB111C" w:rsidP="00E128F1">
            <w:pPr>
              <w:jc w:val="center"/>
              <w:rPr>
                <w:color w:val="000000"/>
              </w:rPr>
            </w:pPr>
            <w:r w:rsidRPr="00CB111C">
              <w:rPr>
                <w:color w:val="000000"/>
              </w:rPr>
              <w:t>36,6%</w:t>
            </w:r>
          </w:p>
        </w:tc>
        <w:tc>
          <w:tcPr>
            <w:tcW w:w="1370" w:type="dxa"/>
            <w:vAlign w:val="center"/>
          </w:tcPr>
          <w:p w:rsidR="00CB111C" w:rsidRPr="00CB111C" w:rsidRDefault="00CB111C" w:rsidP="00E128F1">
            <w:pPr>
              <w:jc w:val="center"/>
              <w:rPr>
                <w:color w:val="000000"/>
              </w:rPr>
            </w:pPr>
            <w:r w:rsidRPr="00CB111C">
              <w:rPr>
                <w:color w:val="000000"/>
              </w:rPr>
              <w:t>98,8%</w:t>
            </w:r>
          </w:p>
        </w:tc>
        <w:tc>
          <w:tcPr>
            <w:tcW w:w="1371" w:type="dxa"/>
            <w:vAlign w:val="center"/>
          </w:tcPr>
          <w:p w:rsidR="00CB111C" w:rsidRPr="00CB111C" w:rsidRDefault="00CB111C" w:rsidP="00E128F1">
            <w:pPr>
              <w:jc w:val="center"/>
              <w:rPr>
                <w:color w:val="000000"/>
              </w:rPr>
            </w:pPr>
            <w:r w:rsidRPr="00CB111C">
              <w:rPr>
                <w:color w:val="000000"/>
              </w:rPr>
              <w:t>37,7%</w:t>
            </w:r>
          </w:p>
        </w:tc>
      </w:tr>
      <w:tr w:rsidR="00CB111C" w:rsidRPr="00CB111C" w:rsidTr="00E128F1">
        <w:tc>
          <w:tcPr>
            <w:tcW w:w="1418" w:type="dxa"/>
            <w:vAlign w:val="center"/>
          </w:tcPr>
          <w:p w:rsidR="00CB111C" w:rsidRPr="00CB111C" w:rsidRDefault="00CB111C" w:rsidP="00E128F1">
            <w:pPr>
              <w:jc w:val="center"/>
              <w:rPr>
                <w:color w:val="000000"/>
              </w:rPr>
            </w:pPr>
            <w:r w:rsidRPr="00CB111C">
              <w:rPr>
                <w:color w:val="000000"/>
              </w:rPr>
              <w:t>Среднее общее</w:t>
            </w:r>
          </w:p>
        </w:tc>
        <w:tc>
          <w:tcPr>
            <w:tcW w:w="1370" w:type="dxa"/>
            <w:vAlign w:val="center"/>
          </w:tcPr>
          <w:p w:rsidR="00CB111C" w:rsidRPr="00CB111C" w:rsidRDefault="00CB111C" w:rsidP="00E128F1">
            <w:pPr>
              <w:jc w:val="center"/>
              <w:rPr>
                <w:color w:val="000000"/>
              </w:rPr>
            </w:pPr>
            <w:r w:rsidRPr="00CB111C">
              <w:rPr>
                <w:color w:val="000000"/>
              </w:rPr>
              <w:t>96,6%</w:t>
            </w:r>
          </w:p>
        </w:tc>
        <w:tc>
          <w:tcPr>
            <w:tcW w:w="1370" w:type="dxa"/>
            <w:vAlign w:val="center"/>
          </w:tcPr>
          <w:p w:rsidR="00CB111C" w:rsidRPr="00CB111C" w:rsidRDefault="00CB111C" w:rsidP="00E128F1">
            <w:pPr>
              <w:jc w:val="center"/>
              <w:rPr>
                <w:color w:val="000000"/>
              </w:rPr>
            </w:pPr>
            <w:r w:rsidRPr="00CB111C">
              <w:rPr>
                <w:color w:val="000000"/>
              </w:rPr>
              <w:t>47,25%</w:t>
            </w:r>
          </w:p>
        </w:tc>
        <w:tc>
          <w:tcPr>
            <w:tcW w:w="1370" w:type="dxa"/>
            <w:vAlign w:val="center"/>
          </w:tcPr>
          <w:p w:rsidR="00CB111C" w:rsidRPr="00CB111C" w:rsidRDefault="00CB111C" w:rsidP="00E128F1">
            <w:pPr>
              <w:jc w:val="center"/>
              <w:rPr>
                <w:color w:val="000000"/>
              </w:rPr>
            </w:pPr>
            <w:r w:rsidRPr="00CB111C">
              <w:rPr>
                <w:color w:val="000000"/>
              </w:rPr>
              <w:t>100%</w:t>
            </w:r>
          </w:p>
        </w:tc>
        <w:tc>
          <w:tcPr>
            <w:tcW w:w="1370" w:type="dxa"/>
            <w:vAlign w:val="center"/>
          </w:tcPr>
          <w:p w:rsidR="00CB111C" w:rsidRPr="00CB111C" w:rsidRDefault="00CB111C" w:rsidP="00E128F1">
            <w:pPr>
              <w:jc w:val="center"/>
              <w:rPr>
                <w:color w:val="000000"/>
              </w:rPr>
            </w:pPr>
            <w:r w:rsidRPr="00CB111C">
              <w:rPr>
                <w:color w:val="000000"/>
              </w:rPr>
              <w:t>45,5%</w:t>
            </w:r>
          </w:p>
        </w:tc>
        <w:tc>
          <w:tcPr>
            <w:tcW w:w="1370" w:type="dxa"/>
            <w:vAlign w:val="center"/>
          </w:tcPr>
          <w:p w:rsidR="00CB111C" w:rsidRPr="00CB111C" w:rsidRDefault="00CB111C" w:rsidP="00E128F1">
            <w:pPr>
              <w:jc w:val="center"/>
              <w:rPr>
                <w:color w:val="000000"/>
              </w:rPr>
            </w:pPr>
            <w:r w:rsidRPr="00CB111C">
              <w:rPr>
                <w:color w:val="000000"/>
              </w:rPr>
              <w:t>99,2%</w:t>
            </w:r>
          </w:p>
        </w:tc>
        <w:tc>
          <w:tcPr>
            <w:tcW w:w="1371" w:type="dxa"/>
            <w:vAlign w:val="center"/>
          </w:tcPr>
          <w:p w:rsidR="00CB111C" w:rsidRPr="00CB111C" w:rsidRDefault="00CB111C" w:rsidP="00E128F1">
            <w:pPr>
              <w:jc w:val="center"/>
              <w:rPr>
                <w:color w:val="000000"/>
              </w:rPr>
            </w:pPr>
            <w:r w:rsidRPr="00CB111C">
              <w:rPr>
                <w:color w:val="000000"/>
              </w:rPr>
              <w:t>62%</w:t>
            </w:r>
          </w:p>
        </w:tc>
      </w:tr>
      <w:tr w:rsidR="00CB111C" w:rsidRPr="00CB111C" w:rsidTr="00E128F1">
        <w:tc>
          <w:tcPr>
            <w:tcW w:w="1418" w:type="dxa"/>
            <w:vAlign w:val="center"/>
          </w:tcPr>
          <w:p w:rsidR="00CB111C" w:rsidRPr="00CB111C" w:rsidRDefault="00CB111C" w:rsidP="00E128F1">
            <w:pPr>
              <w:jc w:val="center"/>
              <w:rPr>
                <w:color w:val="000000"/>
              </w:rPr>
            </w:pPr>
            <w:r w:rsidRPr="00CB111C">
              <w:rPr>
                <w:color w:val="000000"/>
              </w:rPr>
              <w:t>Всего по району</w:t>
            </w:r>
          </w:p>
        </w:tc>
        <w:tc>
          <w:tcPr>
            <w:tcW w:w="1370" w:type="dxa"/>
            <w:vAlign w:val="center"/>
          </w:tcPr>
          <w:p w:rsidR="00CB111C" w:rsidRPr="00CB111C" w:rsidRDefault="00CB111C" w:rsidP="00E128F1">
            <w:pPr>
              <w:jc w:val="center"/>
              <w:rPr>
                <w:color w:val="000000"/>
              </w:rPr>
            </w:pPr>
            <w:r w:rsidRPr="00CB111C">
              <w:rPr>
                <w:color w:val="000000"/>
              </w:rPr>
              <w:t>96,08%</w:t>
            </w:r>
          </w:p>
        </w:tc>
        <w:tc>
          <w:tcPr>
            <w:tcW w:w="1370" w:type="dxa"/>
            <w:vAlign w:val="center"/>
          </w:tcPr>
          <w:p w:rsidR="00CB111C" w:rsidRPr="00CB111C" w:rsidRDefault="00CB111C" w:rsidP="00E128F1">
            <w:pPr>
              <w:jc w:val="center"/>
              <w:rPr>
                <w:color w:val="000000"/>
              </w:rPr>
            </w:pPr>
            <w:r w:rsidRPr="00CB111C">
              <w:rPr>
                <w:color w:val="000000"/>
              </w:rPr>
              <w:t>39,5%</w:t>
            </w:r>
          </w:p>
        </w:tc>
        <w:tc>
          <w:tcPr>
            <w:tcW w:w="1370" w:type="dxa"/>
            <w:vAlign w:val="center"/>
          </w:tcPr>
          <w:p w:rsidR="00CB111C" w:rsidRPr="00CB111C" w:rsidRDefault="00CB111C" w:rsidP="00E128F1">
            <w:pPr>
              <w:jc w:val="center"/>
              <w:rPr>
                <w:color w:val="000000"/>
              </w:rPr>
            </w:pPr>
            <w:r w:rsidRPr="00CB111C">
              <w:rPr>
                <w:color w:val="000000"/>
              </w:rPr>
              <w:t>99,7%</w:t>
            </w:r>
          </w:p>
        </w:tc>
        <w:tc>
          <w:tcPr>
            <w:tcW w:w="1370" w:type="dxa"/>
            <w:vAlign w:val="center"/>
          </w:tcPr>
          <w:p w:rsidR="00CB111C" w:rsidRPr="00CB111C" w:rsidRDefault="00CB111C" w:rsidP="00E128F1">
            <w:pPr>
              <w:jc w:val="center"/>
              <w:rPr>
                <w:color w:val="000000"/>
              </w:rPr>
            </w:pPr>
            <w:r w:rsidRPr="00CB111C">
              <w:rPr>
                <w:color w:val="000000"/>
              </w:rPr>
              <w:t>44,8%</w:t>
            </w:r>
          </w:p>
        </w:tc>
        <w:tc>
          <w:tcPr>
            <w:tcW w:w="1370" w:type="dxa"/>
            <w:vAlign w:val="center"/>
          </w:tcPr>
          <w:p w:rsidR="00CB111C" w:rsidRPr="00CB111C" w:rsidRDefault="00CB111C" w:rsidP="00E128F1">
            <w:pPr>
              <w:jc w:val="center"/>
              <w:rPr>
                <w:color w:val="000000"/>
              </w:rPr>
            </w:pPr>
            <w:r w:rsidRPr="00CB111C">
              <w:rPr>
                <w:color w:val="000000"/>
              </w:rPr>
              <w:t>98,7%</w:t>
            </w:r>
          </w:p>
        </w:tc>
        <w:tc>
          <w:tcPr>
            <w:tcW w:w="1371" w:type="dxa"/>
            <w:vAlign w:val="center"/>
          </w:tcPr>
          <w:p w:rsidR="00CB111C" w:rsidRPr="00CB111C" w:rsidRDefault="00CB111C" w:rsidP="00E128F1">
            <w:pPr>
              <w:jc w:val="center"/>
              <w:rPr>
                <w:color w:val="000000"/>
              </w:rPr>
            </w:pPr>
            <w:r w:rsidRPr="00CB111C">
              <w:rPr>
                <w:color w:val="000000"/>
              </w:rPr>
              <w:t xml:space="preserve">47,4% </w:t>
            </w:r>
          </w:p>
        </w:tc>
      </w:tr>
    </w:tbl>
    <w:p w:rsidR="00CB111C" w:rsidRDefault="00CB111C" w:rsidP="00CB111C">
      <w:pPr>
        <w:ind w:firstLine="709"/>
        <w:jc w:val="both"/>
        <w:rPr>
          <w:bCs/>
          <w:color w:val="000000"/>
        </w:rPr>
      </w:pPr>
    </w:p>
    <w:p w:rsidR="00CB111C" w:rsidRPr="00577D06" w:rsidRDefault="00CB111C" w:rsidP="00CB111C">
      <w:pPr>
        <w:spacing w:line="276" w:lineRule="auto"/>
        <w:ind w:firstLine="709"/>
        <w:jc w:val="both"/>
        <w:rPr>
          <w:bCs/>
          <w:color w:val="000000"/>
        </w:rPr>
      </w:pPr>
      <w:r>
        <w:rPr>
          <w:bCs/>
          <w:color w:val="000000"/>
        </w:rPr>
        <w:t>По итогам совещаний с руководителями образовательных организаций и заместителями руководителей по учебно-воспитательной работе принимаются</w:t>
      </w:r>
      <w:r w:rsidRPr="002A548A">
        <w:rPr>
          <w:bCs/>
          <w:color w:val="000000"/>
        </w:rPr>
        <w:t xml:space="preserve"> меры по повышению качества обра</w:t>
      </w:r>
      <w:r>
        <w:rPr>
          <w:bCs/>
          <w:color w:val="000000"/>
        </w:rPr>
        <w:t>зования: итоги успеваемости и качества рассматриваются на педагогических советах, заседаниях районных, окружных и школьных методических объединений и творческих групп. Р</w:t>
      </w:r>
      <w:r w:rsidRPr="002A548A">
        <w:rPr>
          <w:bCs/>
          <w:color w:val="000000"/>
        </w:rPr>
        <w:t>азработаны программы по повы</w:t>
      </w:r>
      <w:r>
        <w:rPr>
          <w:bCs/>
          <w:color w:val="000000"/>
        </w:rPr>
        <w:t>шению качества образования на уровне каждой образовательной организации.</w:t>
      </w:r>
    </w:p>
    <w:p w:rsidR="00CB111C" w:rsidRPr="006B06F2" w:rsidRDefault="00CB111C" w:rsidP="00CB111C">
      <w:pPr>
        <w:spacing w:line="276" w:lineRule="auto"/>
        <w:ind w:firstLine="709"/>
        <w:jc w:val="both"/>
      </w:pPr>
      <w:r w:rsidRPr="00C93A48">
        <w:t>В рамках подготовки перехода на обновлённые ФГОС НОО и ФГОС ООО в мае-июне 2022 года проведён мониторинг готовности ОО к их реализации. В 2022-2023 учебном году переход на обновлённые ФГОС в образовательных организациях Устьянского муниципального округа осуществляется в соответствии с рекомендациями министерства образования Архангельской области. С 1 сентября 2023-2024 учебного года все образовательные организации</w:t>
      </w:r>
      <w:r>
        <w:t xml:space="preserve"> округа приступили</w:t>
      </w:r>
      <w:r w:rsidRPr="00C93A48">
        <w:t xml:space="preserve"> к реализации обновлённых ФГОС.</w:t>
      </w:r>
    </w:p>
    <w:p w:rsidR="00CB111C" w:rsidRDefault="00CB111C" w:rsidP="00CB111C">
      <w:pPr>
        <w:spacing w:line="276" w:lineRule="auto"/>
        <w:ind w:firstLine="709"/>
        <w:jc w:val="both"/>
      </w:pPr>
      <w:r>
        <w:lastRenderedPageBreak/>
        <w:t>В</w:t>
      </w:r>
      <w:r w:rsidRPr="00C93A48">
        <w:t xml:space="preserve">сем образовательным организациям обеспечен доступ к электронному банку тренировочных заданий по оценке функциональной грамотности, что позволяет проводить тренировочные работы по </w:t>
      </w:r>
      <w:r>
        <w:t>формированию функциональной грамотности для обучающихся 5</w:t>
      </w:r>
      <w:r w:rsidRPr="00C93A48">
        <w:t>-9 классов. В рамках реализации комплекса мер, направленных на формирование функциональной грамотности обучающихся, организована работа по внедрению в учебный процесс банка заданий для оценки функциональной грамотности, проведен мониторинг по этим показате</w:t>
      </w:r>
      <w:r>
        <w:t>лям. По состоянию на 30 мая 2023</w:t>
      </w:r>
      <w:r w:rsidRPr="00C93A48">
        <w:t xml:space="preserve"> года выявлено следующее:</w:t>
      </w:r>
    </w:p>
    <w:p w:rsidR="00CB111C" w:rsidRPr="00C93A48" w:rsidRDefault="00CB111C" w:rsidP="007461C1">
      <w:pPr>
        <w:pStyle w:val="a9"/>
        <w:numPr>
          <w:ilvl w:val="0"/>
          <w:numId w:val="18"/>
        </w:numPr>
        <w:spacing w:line="276" w:lineRule="auto"/>
        <w:ind w:left="0" w:firstLine="0"/>
        <w:contextualSpacing/>
        <w:jc w:val="both"/>
      </w:pPr>
      <w:r w:rsidRPr="00C93A48">
        <w:t xml:space="preserve">обеспечена регистрация 100% образовательных организаций муниципалитета на сайте </w:t>
      </w:r>
      <w:hyperlink r:id="rId14" w:history="1">
        <w:r w:rsidRPr="00C93A48">
          <w:rPr>
            <w:rStyle w:val="ab"/>
          </w:rPr>
          <w:t>https://</w:t>
        </w:r>
        <w:r w:rsidRPr="00C93A48">
          <w:rPr>
            <w:rStyle w:val="ab"/>
            <w:lang w:val="en-US"/>
          </w:rPr>
          <w:t>fg</w:t>
        </w:r>
        <w:r w:rsidRPr="00C93A48">
          <w:rPr>
            <w:rStyle w:val="ab"/>
          </w:rPr>
          <w:t>.</w:t>
        </w:r>
        <w:r w:rsidRPr="00C93A48">
          <w:rPr>
            <w:rStyle w:val="ab"/>
            <w:lang w:val="en-US"/>
          </w:rPr>
          <w:t>resh</w:t>
        </w:r>
        <w:r w:rsidRPr="00C93A48">
          <w:rPr>
            <w:rStyle w:val="ab"/>
          </w:rPr>
          <w:t>.</w:t>
        </w:r>
        <w:r w:rsidRPr="00C93A48">
          <w:rPr>
            <w:rStyle w:val="ab"/>
            <w:lang w:val="en-US"/>
          </w:rPr>
          <w:t>edu</w:t>
        </w:r>
        <w:r w:rsidRPr="00C93A48">
          <w:rPr>
            <w:rStyle w:val="ab"/>
          </w:rPr>
          <w:t>.</w:t>
        </w:r>
        <w:r w:rsidRPr="00C93A48">
          <w:rPr>
            <w:rStyle w:val="ab"/>
            <w:lang w:val="en-US"/>
          </w:rPr>
          <w:t>ru</w:t>
        </w:r>
        <w:r w:rsidRPr="00C93A48">
          <w:rPr>
            <w:rStyle w:val="ab"/>
          </w:rPr>
          <w:t>/</w:t>
        </w:r>
      </w:hyperlink>
      <w:r w:rsidRPr="00C93A48">
        <w:t>в электронном банке тренировочных заданий по оценке функциональной грамотности для 5-9 классов;</w:t>
      </w:r>
    </w:p>
    <w:p w:rsidR="00CB111C" w:rsidRPr="00C93A48" w:rsidRDefault="00CB111C" w:rsidP="007461C1">
      <w:pPr>
        <w:pStyle w:val="a9"/>
        <w:numPr>
          <w:ilvl w:val="0"/>
          <w:numId w:val="18"/>
        </w:numPr>
        <w:spacing w:line="276" w:lineRule="auto"/>
        <w:ind w:left="0" w:firstLine="0"/>
        <w:contextualSpacing/>
        <w:jc w:val="both"/>
      </w:pPr>
      <w:r w:rsidRPr="00C93A48">
        <w:t>во всех образовательных организациях обеспечено формирование функциональной грамотности;</w:t>
      </w:r>
    </w:p>
    <w:p w:rsidR="00CB111C" w:rsidRPr="00C93A48" w:rsidRDefault="00CB111C" w:rsidP="007461C1">
      <w:pPr>
        <w:pStyle w:val="a9"/>
        <w:numPr>
          <w:ilvl w:val="0"/>
          <w:numId w:val="18"/>
        </w:numPr>
        <w:spacing w:line="276" w:lineRule="auto"/>
        <w:ind w:left="0" w:firstLine="0"/>
        <w:contextualSpacing/>
        <w:jc w:val="both"/>
      </w:pPr>
      <w:r w:rsidRPr="00C93A48">
        <w:t>активность образовательных организаций муниципалитета по внедрению в учебный процесс банка заданий для оценки функциональной грамотности – высокая.</w:t>
      </w:r>
    </w:p>
    <w:p w:rsidR="00CB111C" w:rsidRPr="00577D06" w:rsidRDefault="00CB111C" w:rsidP="00CB111C">
      <w:pPr>
        <w:spacing w:line="276" w:lineRule="auto"/>
        <w:ind w:firstLine="709"/>
        <w:jc w:val="both"/>
        <w:rPr>
          <w:bCs/>
          <w:color w:val="000000"/>
          <w:sz w:val="16"/>
          <w:szCs w:val="16"/>
        </w:rPr>
      </w:pPr>
    </w:p>
    <w:p w:rsidR="00CB111C" w:rsidRDefault="00CB111C" w:rsidP="00CB111C">
      <w:pPr>
        <w:autoSpaceDE w:val="0"/>
        <w:autoSpaceDN w:val="0"/>
        <w:adjustRightInd w:val="0"/>
        <w:spacing w:line="276" w:lineRule="auto"/>
        <w:jc w:val="center"/>
        <w:rPr>
          <w:rFonts w:eastAsia="Calibri"/>
          <w:b/>
        </w:rPr>
      </w:pPr>
      <w:r w:rsidRPr="001F171B">
        <w:rPr>
          <w:rFonts w:eastAsia="Calibri"/>
          <w:b/>
        </w:rPr>
        <w:t xml:space="preserve">Качество подготовки обучающихся в контексте </w:t>
      </w:r>
      <w:r>
        <w:rPr>
          <w:rFonts w:eastAsia="Calibri"/>
          <w:b/>
        </w:rPr>
        <w:t>оценочных процедур</w:t>
      </w:r>
    </w:p>
    <w:p w:rsidR="00CB111C" w:rsidRPr="002F629C" w:rsidRDefault="00CB111C" w:rsidP="00CB111C">
      <w:pPr>
        <w:spacing w:line="276" w:lineRule="auto"/>
        <w:ind w:firstLine="708"/>
        <w:contextualSpacing/>
        <w:jc w:val="both"/>
        <w:rPr>
          <w:rFonts w:eastAsia="Calibri"/>
        </w:rPr>
      </w:pPr>
      <w:r w:rsidRPr="002F629C">
        <w:rPr>
          <w:rFonts w:eastAsia="Calibri"/>
        </w:rPr>
        <w:t>В 202</w:t>
      </w:r>
      <w:r>
        <w:rPr>
          <w:rFonts w:eastAsia="Calibri"/>
        </w:rPr>
        <w:t>3</w:t>
      </w:r>
      <w:r w:rsidRPr="002F629C">
        <w:rPr>
          <w:rFonts w:eastAsia="Calibri"/>
        </w:rPr>
        <w:t xml:space="preserve"> году к ГИА-9 были допущены </w:t>
      </w:r>
      <w:r w:rsidRPr="009611EF">
        <w:rPr>
          <w:rFonts w:eastAsia="Calibri"/>
          <w:b/>
        </w:rPr>
        <w:t>3</w:t>
      </w:r>
      <w:r>
        <w:rPr>
          <w:rFonts w:eastAsia="Calibri"/>
          <w:b/>
        </w:rPr>
        <w:t>60</w:t>
      </w:r>
      <w:r w:rsidRPr="009611EF">
        <w:rPr>
          <w:rFonts w:eastAsia="Calibri"/>
          <w:b/>
        </w:rPr>
        <w:t xml:space="preserve"> выпускников</w:t>
      </w:r>
      <w:r w:rsidRPr="002F629C">
        <w:rPr>
          <w:rFonts w:eastAsia="Calibri"/>
        </w:rPr>
        <w:t xml:space="preserve"> текущего года (</w:t>
      </w:r>
      <w:r w:rsidRPr="00911F26">
        <w:rPr>
          <w:rFonts w:eastAsia="Calibri"/>
          <w:b/>
        </w:rPr>
        <w:t>100</w:t>
      </w:r>
      <w:r w:rsidRPr="009611EF">
        <w:rPr>
          <w:rFonts w:eastAsia="Calibri"/>
          <w:b/>
        </w:rPr>
        <w:t>%</w:t>
      </w:r>
      <w:r>
        <w:rPr>
          <w:rFonts w:eastAsia="Calibri"/>
        </w:rPr>
        <w:t xml:space="preserve"> выпускников). </w:t>
      </w:r>
      <w:r w:rsidRPr="002F629C">
        <w:rPr>
          <w:rFonts w:eastAsia="Calibri"/>
        </w:rPr>
        <w:t xml:space="preserve">По результатам основного и дополнительного периодов ОГЭ и ГВЭ </w:t>
      </w:r>
      <w:r w:rsidRPr="009611EF">
        <w:rPr>
          <w:rFonts w:eastAsia="Calibri"/>
          <w:b/>
        </w:rPr>
        <w:t>3</w:t>
      </w:r>
      <w:r>
        <w:rPr>
          <w:rFonts w:eastAsia="Calibri"/>
          <w:b/>
        </w:rPr>
        <w:t>54 выпускника</w:t>
      </w:r>
      <w:r w:rsidRPr="002F629C">
        <w:rPr>
          <w:rFonts w:eastAsia="Calibri"/>
        </w:rPr>
        <w:t xml:space="preserve"> получили аттестат об основном общем образовании (</w:t>
      </w:r>
      <w:r w:rsidRPr="009611EF">
        <w:rPr>
          <w:rFonts w:eastAsia="Calibri"/>
          <w:b/>
        </w:rPr>
        <w:t>9</w:t>
      </w:r>
      <w:r>
        <w:rPr>
          <w:rFonts w:eastAsia="Calibri"/>
          <w:b/>
        </w:rPr>
        <w:t>8</w:t>
      </w:r>
      <w:r w:rsidRPr="009611EF">
        <w:rPr>
          <w:rFonts w:eastAsia="Calibri"/>
          <w:b/>
        </w:rPr>
        <w:t>,</w:t>
      </w:r>
      <w:r>
        <w:rPr>
          <w:rFonts w:eastAsia="Calibri"/>
          <w:b/>
        </w:rPr>
        <w:t>3</w:t>
      </w:r>
      <w:r w:rsidRPr="009611EF">
        <w:rPr>
          <w:rFonts w:eastAsia="Calibri"/>
          <w:b/>
        </w:rPr>
        <w:t>%</w:t>
      </w:r>
      <w:r w:rsidRPr="002F629C">
        <w:rPr>
          <w:rFonts w:eastAsia="Calibri"/>
        </w:rPr>
        <w:t>). Не получил</w:t>
      </w:r>
      <w:r>
        <w:rPr>
          <w:rFonts w:eastAsia="Calibri"/>
        </w:rPr>
        <w:t>и</w:t>
      </w:r>
      <w:r w:rsidRPr="002F629C">
        <w:rPr>
          <w:rFonts w:eastAsia="Calibri"/>
        </w:rPr>
        <w:t xml:space="preserve"> аттестат</w:t>
      </w:r>
      <w:r>
        <w:rPr>
          <w:rFonts w:eastAsia="Calibri"/>
        </w:rPr>
        <w:t>ы</w:t>
      </w:r>
      <w:r w:rsidRPr="002F629C">
        <w:rPr>
          <w:rFonts w:eastAsia="Calibri"/>
        </w:rPr>
        <w:t xml:space="preserve"> об основном общем образовании </w:t>
      </w:r>
      <w:r w:rsidRPr="002B48F5">
        <w:rPr>
          <w:rFonts w:eastAsia="Calibri"/>
          <w:b/>
        </w:rPr>
        <w:t xml:space="preserve">6 </w:t>
      </w:r>
      <w:r w:rsidRPr="009611EF">
        <w:rPr>
          <w:rFonts w:eastAsia="Calibri"/>
          <w:b/>
        </w:rPr>
        <w:t>выпускник</w:t>
      </w:r>
      <w:r>
        <w:rPr>
          <w:rFonts w:eastAsia="Calibri"/>
          <w:b/>
        </w:rPr>
        <w:t xml:space="preserve">ов. </w:t>
      </w:r>
      <w:r>
        <w:rPr>
          <w:rFonts w:eastAsia="Calibri"/>
        </w:rPr>
        <w:t>Один выпускник выбыл с территории округа (переезд семьи), один выпускник отчислился из ОО (совершеннолетие), остальные выпускники оставлены на повторное обучение. С целью получения данными выпускниками</w:t>
      </w:r>
      <w:r w:rsidRPr="002F629C">
        <w:rPr>
          <w:rFonts w:eastAsia="Calibri"/>
        </w:rPr>
        <w:t xml:space="preserve"> основного общего образования </w:t>
      </w:r>
      <w:r>
        <w:rPr>
          <w:rFonts w:eastAsia="Calibri"/>
        </w:rPr>
        <w:t>в</w:t>
      </w:r>
      <w:r w:rsidRPr="002F629C">
        <w:rPr>
          <w:rFonts w:eastAsia="Calibri"/>
        </w:rPr>
        <w:t xml:space="preserve"> 20</w:t>
      </w:r>
      <w:r>
        <w:rPr>
          <w:rFonts w:eastAsia="Calibri"/>
        </w:rPr>
        <w:t>23-</w:t>
      </w:r>
      <w:r w:rsidRPr="002F629C">
        <w:rPr>
          <w:rFonts w:eastAsia="Calibri"/>
        </w:rPr>
        <w:t>202</w:t>
      </w:r>
      <w:r>
        <w:rPr>
          <w:rFonts w:eastAsia="Calibri"/>
        </w:rPr>
        <w:t xml:space="preserve">4 </w:t>
      </w:r>
      <w:r w:rsidRPr="002F629C">
        <w:rPr>
          <w:rFonts w:eastAsia="Calibri"/>
        </w:rPr>
        <w:t>учебн</w:t>
      </w:r>
      <w:r>
        <w:rPr>
          <w:rFonts w:eastAsia="Calibri"/>
        </w:rPr>
        <w:t>ом</w:t>
      </w:r>
      <w:r w:rsidRPr="002F629C">
        <w:rPr>
          <w:rFonts w:eastAsia="Calibri"/>
        </w:rPr>
        <w:t xml:space="preserve"> год</w:t>
      </w:r>
      <w:r>
        <w:rPr>
          <w:rFonts w:eastAsia="Calibri"/>
        </w:rPr>
        <w:t>у</w:t>
      </w:r>
      <w:r w:rsidRPr="002F629C">
        <w:rPr>
          <w:rFonts w:eastAsia="Calibri"/>
        </w:rPr>
        <w:t xml:space="preserve"> реализуется </w:t>
      </w:r>
      <w:r>
        <w:rPr>
          <w:rFonts w:eastAsia="Calibri"/>
        </w:rPr>
        <w:t xml:space="preserve">индивидуальный учебный </w:t>
      </w:r>
      <w:r w:rsidRPr="002F629C">
        <w:rPr>
          <w:rFonts w:eastAsia="Calibri"/>
        </w:rPr>
        <w:t>план</w:t>
      </w:r>
      <w:r>
        <w:rPr>
          <w:rFonts w:eastAsia="Calibri"/>
        </w:rPr>
        <w:t xml:space="preserve"> в Учебно-консультационном пункте. </w:t>
      </w:r>
    </w:p>
    <w:p w:rsidR="00CB111C" w:rsidRDefault="00CB111C" w:rsidP="00CB111C">
      <w:pPr>
        <w:spacing w:after="120" w:line="276" w:lineRule="auto"/>
        <w:ind w:firstLine="708"/>
        <w:contextualSpacing/>
        <w:jc w:val="both"/>
        <w:rPr>
          <w:rFonts w:eastAsia="Calibri"/>
        </w:rPr>
      </w:pPr>
      <w:r w:rsidRPr="002F629C">
        <w:rPr>
          <w:rFonts w:eastAsia="Calibri"/>
        </w:rPr>
        <w:t>Для объективности проведения оценочных процедур организовано общественное наблюдение: в 202</w:t>
      </w:r>
      <w:r>
        <w:rPr>
          <w:rFonts w:eastAsia="Calibri"/>
        </w:rPr>
        <w:t>3</w:t>
      </w:r>
      <w:r w:rsidRPr="002F629C">
        <w:rPr>
          <w:rFonts w:eastAsia="Calibri"/>
        </w:rPr>
        <w:t xml:space="preserve"> году явка общественных наблюдателей на экзамены составила </w:t>
      </w:r>
      <w:r w:rsidRPr="009611EF">
        <w:rPr>
          <w:rFonts w:eastAsia="Calibri"/>
          <w:b/>
        </w:rPr>
        <w:t>9</w:t>
      </w:r>
      <w:r>
        <w:rPr>
          <w:rFonts w:eastAsia="Calibri"/>
          <w:b/>
        </w:rPr>
        <w:t>8</w:t>
      </w:r>
      <w:r w:rsidRPr="009611EF">
        <w:rPr>
          <w:rFonts w:eastAsia="Calibri"/>
          <w:b/>
        </w:rPr>
        <w:t>%</w:t>
      </w:r>
      <w:r>
        <w:rPr>
          <w:rFonts w:eastAsia="Calibri"/>
        </w:rPr>
        <w:t>, охват общественным наблюдением</w:t>
      </w:r>
      <w:r w:rsidRPr="002F629C">
        <w:rPr>
          <w:rFonts w:eastAsia="Calibri"/>
        </w:rPr>
        <w:t xml:space="preserve"> по дням экзаменов составил </w:t>
      </w:r>
      <w:r w:rsidRPr="00406C60">
        <w:rPr>
          <w:rFonts w:eastAsia="Calibri"/>
          <w:b/>
        </w:rPr>
        <w:t>8</w:t>
      </w:r>
      <w:r>
        <w:rPr>
          <w:rFonts w:eastAsia="Calibri"/>
          <w:b/>
        </w:rPr>
        <w:t>7</w:t>
      </w:r>
      <w:r w:rsidRPr="009611EF">
        <w:rPr>
          <w:rFonts w:eastAsia="Calibri"/>
          <w:b/>
        </w:rPr>
        <w:t>%</w:t>
      </w:r>
      <w:r>
        <w:rPr>
          <w:rFonts w:eastAsia="Calibri"/>
        </w:rPr>
        <w:t xml:space="preserve">; </w:t>
      </w:r>
      <w:r w:rsidRPr="002F629C">
        <w:rPr>
          <w:rFonts w:eastAsia="Calibri"/>
        </w:rPr>
        <w:t xml:space="preserve">охват общественным наблюдением проведения итогового сочинения составил </w:t>
      </w:r>
      <w:r w:rsidRPr="009611EF">
        <w:rPr>
          <w:rFonts w:eastAsia="Calibri"/>
          <w:b/>
        </w:rPr>
        <w:t>100%</w:t>
      </w:r>
      <w:r w:rsidRPr="002F629C">
        <w:rPr>
          <w:rFonts w:eastAsia="Calibri"/>
        </w:rPr>
        <w:t>. Замечаний общественных наблюдателей по организации и проведению ОГЭ, ЕГЭ не выявлено.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1345"/>
        <w:gridCol w:w="1348"/>
        <w:gridCol w:w="1350"/>
        <w:gridCol w:w="1347"/>
        <w:gridCol w:w="1350"/>
        <w:gridCol w:w="1349"/>
      </w:tblGrid>
      <w:tr w:rsidR="00CB111C" w:rsidRPr="00CB111C" w:rsidTr="00E128F1">
        <w:trPr>
          <w:trHeight w:val="387"/>
        </w:trPr>
        <w:tc>
          <w:tcPr>
            <w:tcW w:w="1550" w:type="dxa"/>
            <w:vAlign w:val="center"/>
          </w:tcPr>
          <w:p w:rsidR="00CB111C" w:rsidRPr="00CB111C" w:rsidRDefault="00CB111C" w:rsidP="00E128F1">
            <w:pPr>
              <w:jc w:val="center"/>
              <w:rPr>
                <w:color w:val="000000"/>
              </w:rPr>
            </w:pPr>
            <w:bookmarkStart w:id="12" w:name="_Hlk155944943"/>
          </w:p>
        </w:tc>
        <w:tc>
          <w:tcPr>
            <w:tcW w:w="2693" w:type="dxa"/>
            <w:gridSpan w:val="2"/>
            <w:vAlign w:val="center"/>
          </w:tcPr>
          <w:p w:rsidR="00CB111C" w:rsidRPr="00CB111C" w:rsidRDefault="00CB111C" w:rsidP="00E128F1">
            <w:pPr>
              <w:jc w:val="center"/>
              <w:rPr>
                <w:color w:val="000000"/>
              </w:rPr>
            </w:pPr>
            <w:r w:rsidRPr="00CB111C">
              <w:rPr>
                <w:color w:val="000000"/>
              </w:rPr>
              <w:t>2020-2021 учебный</w:t>
            </w:r>
            <w:r>
              <w:rPr>
                <w:color w:val="000000"/>
              </w:rPr>
              <w:t xml:space="preserve"> </w:t>
            </w:r>
            <w:r w:rsidRPr="00CB111C">
              <w:rPr>
                <w:color w:val="000000"/>
              </w:rPr>
              <w:t>год</w:t>
            </w:r>
          </w:p>
        </w:tc>
        <w:tc>
          <w:tcPr>
            <w:tcW w:w="2697" w:type="dxa"/>
            <w:gridSpan w:val="2"/>
            <w:vAlign w:val="center"/>
          </w:tcPr>
          <w:p w:rsidR="00CB111C" w:rsidRPr="00CB111C" w:rsidRDefault="00CB111C" w:rsidP="00E128F1">
            <w:pPr>
              <w:jc w:val="center"/>
              <w:rPr>
                <w:color w:val="000000"/>
              </w:rPr>
            </w:pPr>
            <w:r w:rsidRPr="00CB111C">
              <w:rPr>
                <w:color w:val="000000"/>
              </w:rPr>
              <w:t>2021-2022 учебный</w:t>
            </w:r>
            <w:r>
              <w:rPr>
                <w:color w:val="000000"/>
              </w:rPr>
              <w:t xml:space="preserve"> </w:t>
            </w:r>
            <w:r w:rsidRPr="00CB111C">
              <w:rPr>
                <w:color w:val="000000"/>
              </w:rPr>
              <w:t>год</w:t>
            </w:r>
          </w:p>
        </w:tc>
        <w:tc>
          <w:tcPr>
            <w:tcW w:w="2699" w:type="dxa"/>
            <w:gridSpan w:val="2"/>
            <w:vAlign w:val="center"/>
          </w:tcPr>
          <w:p w:rsidR="00CB111C" w:rsidRPr="00CB111C" w:rsidRDefault="00CB111C" w:rsidP="00E128F1">
            <w:pPr>
              <w:jc w:val="center"/>
              <w:rPr>
                <w:color w:val="000000"/>
              </w:rPr>
            </w:pPr>
            <w:r w:rsidRPr="00CB111C">
              <w:rPr>
                <w:color w:val="000000"/>
              </w:rPr>
              <w:t>2022-2023 учебный</w:t>
            </w:r>
            <w:r>
              <w:rPr>
                <w:color w:val="000000"/>
              </w:rPr>
              <w:t xml:space="preserve"> </w:t>
            </w:r>
            <w:r w:rsidRPr="00CB111C">
              <w:rPr>
                <w:color w:val="000000"/>
              </w:rPr>
              <w:t>год</w:t>
            </w:r>
          </w:p>
        </w:tc>
      </w:tr>
      <w:bookmarkEnd w:id="12"/>
      <w:tr w:rsidR="00CB111C" w:rsidRPr="00CB111C" w:rsidTr="00E128F1">
        <w:trPr>
          <w:trHeight w:val="575"/>
        </w:trPr>
        <w:tc>
          <w:tcPr>
            <w:tcW w:w="1550" w:type="dxa"/>
          </w:tcPr>
          <w:p w:rsidR="00CB111C" w:rsidRPr="00CB111C" w:rsidRDefault="00CB111C" w:rsidP="00E128F1">
            <w:pPr>
              <w:jc w:val="center"/>
              <w:rPr>
                <w:color w:val="000000"/>
              </w:rPr>
            </w:pPr>
            <w:r w:rsidRPr="00CB111C">
              <w:rPr>
                <w:color w:val="000000"/>
              </w:rPr>
              <w:t>ИТОГИ</w:t>
            </w:r>
          </w:p>
          <w:p w:rsidR="00CB111C" w:rsidRPr="00CB111C" w:rsidRDefault="00CB111C" w:rsidP="00E128F1">
            <w:pPr>
              <w:jc w:val="center"/>
              <w:rPr>
                <w:color w:val="000000"/>
              </w:rPr>
            </w:pPr>
            <w:r w:rsidRPr="00CB111C">
              <w:rPr>
                <w:color w:val="000000"/>
              </w:rPr>
              <w:t>ОГЭ</w:t>
            </w:r>
          </w:p>
        </w:tc>
        <w:tc>
          <w:tcPr>
            <w:tcW w:w="1345" w:type="dxa"/>
            <w:shd w:val="clear" w:color="auto" w:fill="auto"/>
          </w:tcPr>
          <w:p w:rsidR="00CB111C" w:rsidRPr="00CB111C" w:rsidRDefault="00CB111C" w:rsidP="00CB111C">
            <w:pPr>
              <w:jc w:val="center"/>
              <w:rPr>
                <w:color w:val="000000"/>
              </w:rPr>
            </w:pPr>
            <w:r w:rsidRPr="00CB111C">
              <w:rPr>
                <w:color w:val="000000"/>
              </w:rPr>
              <w:t>Успеваемость</w:t>
            </w:r>
          </w:p>
        </w:tc>
        <w:tc>
          <w:tcPr>
            <w:tcW w:w="1348" w:type="dxa"/>
            <w:shd w:val="clear" w:color="auto" w:fill="auto"/>
          </w:tcPr>
          <w:p w:rsidR="00CB111C" w:rsidRPr="00CB111C" w:rsidRDefault="00CB111C" w:rsidP="00E128F1">
            <w:pPr>
              <w:jc w:val="center"/>
              <w:rPr>
                <w:color w:val="000000"/>
              </w:rPr>
            </w:pPr>
            <w:r w:rsidRPr="00CB111C">
              <w:rPr>
                <w:color w:val="000000"/>
              </w:rPr>
              <w:t>Средняя оценка</w:t>
            </w:r>
          </w:p>
        </w:tc>
        <w:tc>
          <w:tcPr>
            <w:tcW w:w="1350" w:type="dxa"/>
            <w:shd w:val="clear" w:color="auto" w:fill="auto"/>
          </w:tcPr>
          <w:p w:rsidR="00CB111C" w:rsidRPr="00CB111C" w:rsidRDefault="00CB111C" w:rsidP="00CB111C">
            <w:pPr>
              <w:jc w:val="center"/>
              <w:rPr>
                <w:color w:val="000000"/>
              </w:rPr>
            </w:pPr>
            <w:r w:rsidRPr="00CB111C">
              <w:rPr>
                <w:color w:val="000000"/>
              </w:rPr>
              <w:t>Успеваемость</w:t>
            </w:r>
          </w:p>
        </w:tc>
        <w:tc>
          <w:tcPr>
            <w:tcW w:w="1347" w:type="dxa"/>
            <w:shd w:val="clear" w:color="auto" w:fill="auto"/>
          </w:tcPr>
          <w:p w:rsidR="00CB111C" w:rsidRPr="00CB111C" w:rsidRDefault="00CB111C" w:rsidP="00E128F1">
            <w:pPr>
              <w:jc w:val="center"/>
              <w:rPr>
                <w:color w:val="000000"/>
              </w:rPr>
            </w:pPr>
            <w:r w:rsidRPr="00CB111C">
              <w:rPr>
                <w:color w:val="000000"/>
              </w:rPr>
              <w:t>Средняя оценка</w:t>
            </w:r>
          </w:p>
        </w:tc>
        <w:tc>
          <w:tcPr>
            <w:tcW w:w="1350" w:type="dxa"/>
          </w:tcPr>
          <w:p w:rsidR="00CB111C" w:rsidRPr="00CB111C" w:rsidRDefault="00CB111C" w:rsidP="00CB111C">
            <w:pPr>
              <w:jc w:val="center"/>
              <w:rPr>
                <w:color w:val="000000"/>
              </w:rPr>
            </w:pPr>
            <w:r w:rsidRPr="00CB111C">
              <w:rPr>
                <w:color w:val="000000"/>
              </w:rPr>
              <w:t>Успеваемость</w:t>
            </w:r>
          </w:p>
        </w:tc>
        <w:tc>
          <w:tcPr>
            <w:tcW w:w="1349" w:type="dxa"/>
          </w:tcPr>
          <w:p w:rsidR="00CB111C" w:rsidRPr="00CB111C" w:rsidRDefault="00CB111C" w:rsidP="00E128F1">
            <w:pPr>
              <w:jc w:val="center"/>
              <w:rPr>
                <w:color w:val="000000"/>
              </w:rPr>
            </w:pPr>
            <w:r w:rsidRPr="00CB111C">
              <w:rPr>
                <w:color w:val="000000"/>
              </w:rPr>
              <w:t>Средняя оценка</w:t>
            </w:r>
          </w:p>
        </w:tc>
      </w:tr>
      <w:tr w:rsidR="00CB111C" w:rsidRPr="00CB111C" w:rsidTr="00E128F1">
        <w:tc>
          <w:tcPr>
            <w:tcW w:w="1550" w:type="dxa"/>
          </w:tcPr>
          <w:p w:rsidR="00CB111C" w:rsidRPr="00CB111C" w:rsidRDefault="00CB111C" w:rsidP="00E128F1">
            <w:pPr>
              <w:jc w:val="center"/>
              <w:rPr>
                <w:color w:val="000000"/>
              </w:rPr>
            </w:pPr>
            <w:r w:rsidRPr="00CB111C">
              <w:rPr>
                <w:color w:val="000000"/>
              </w:rPr>
              <w:t>Русский язык</w:t>
            </w:r>
          </w:p>
        </w:tc>
        <w:tc>
          <w:tcPr>
            <w:tcW w:w="1345" w:type="dxa"/>
            <w:vAlign w:val="center"/>
          </w:tcPr>
          <w:p w:rsidR="00CB111C" w:rsidRPr="00CB111C" w:rsidRDefault="00CB111C" w:rsidP="00E128F1">
            <w:pPr>
              <w:jc w:val="center"/>
              <w:rPr>
                <w:color w:val="000000"/>
              </w:rPr>
            </w:pPr>
            <w:r w:rsidRPr="00CB111C">
              <w:rPr>
                <w:color w:val="000000"/>
              </w:rPr>
              <w:t>100%</w:t>
            </w:r>
          </w:p>
        </w:tc>
        <w:tc>
          <w:tcPr>
            <w:tcW w:w="1348" w:type="dxa"/>
            <w:vAlign w:val="center"/>
          </w:tcPr>
          <w:p w:rsidR="00CB111C" w:rsidRPr="00CB111C" w:rsidRDefault="00CB111C" w:rsidP="00E128F1">
            <w:pPr>
              <w:jc w:val="center"/>
              <w:rPr>
                <w:color w:val="000000"/>
              </w:rPr>
            </w:pPr>
            <w:r w:rsidRPr="00CB111C">
              <w:rPr>
                <w:color w:val="000000"/>
              </w:rPr>
              <w:t>3,8</w:t>
            </w:r>
          </w:p>
        </w:tc>
        <w:tc>
          <w:tcPr>
            <w:tcW w:w="1350" w:type="dxa"/>
            <w:vAlign w:val="center"/>
          </w:tcPr>
          <w:p w:rsidR="00CB111C" w:rsidRPr="00CB111C" w:rsidRDefault="00CB111C" w:rsidP="00E128F1">
            <w:pPr>
              <w:jc w:val="center"/>
              <w:rPr>
                <w:color w:val="000000"/>
              </w:rPr>
            </w:pPr>
            <w:r w:rsidRPr="00CB111C">
              <w:rPr>
                <w:color w:val="000000"/>
              </w:rPr>
              <w:t>99,7%</w:t>
            </w:r>
          </w:p>
        </w:tc>
        <w:tc>
          <w:tcPr>
            <w:tcW w:w="1347" w:type="dxa"/>
            <w:vAlign w:val="center"/>
          </w:tcPr>
          <w:p w:rsidR="00CB111C" w:rsidRPr="00CB111C" w:rsidRDefault="00CB111C" w:rsidP="00E128F1">
            <w:pPr>
              <w:jc w:val="center"/>
              <w:rPr>
                <w:color w:val="000000"/>
              </w:rPr>
            </w:pPr>
            <w:r w:rsidRPr="00CB111C">
              <w:rPr>
                <w:color w:val="000000"/>
              </w:rPr>
              <w:t>4</w:t>
            </w:r>
          </w:p>
        </w:tc>
        <w:tc>
          <w:tcPr>
            <w:tcW w:w="1350" w:type="dxa"/>
            <w:vAlign w:val="center"/>
          </w:tcPr>
          <w:p w:rsidR="00CB111C" w:rsidRPr="00CB111C" w:rsidRDefault="00CB111C" w:rsidP="00E128F1">
            <w:pPr>
              <w:jc w:val="center"/>
              <w:rPr>
                <w:color w:val="000000"/>
              </w:rPr>
            </w:pPr>
            <w:r w:rsidRPr="00CB111C">
              <w:rPr>
                <w:color w:val="000000"/>
              </w:rPr>
              <w:t>100%</w:t>
            </w:r>
          </w:p>
        </w:tc>
        <w:tc>
          <w:tcPr>
            <w:tcW w:w="1349" w:type="dxa"/>
            <w:vAlign w:val="center"/>
          </w:tcPr>
          <w:p w:rsidR="00CB111C" w:rsidRPr="00CB111C" w:rsidRDefault="00CB111C" w:rsidP="00E128F1">
            <w:pPr>
              <w:jc w:val="center"/>
              <w:rPr>
                <w:color w:val="000000"/>
              </w:rPr>
            </w:pPr>
            <w:r w:rsidRPr="00CB111C">
              <w:rPr>
                <w:color w:val="000000"/>
              </w:rPr>
              <w:t>4</w:t>
            </w:r>
          </w:p>
        </w:tc>
      </w:tr>
      <w:tr w:rsidR="00CB111C" w:rsidRPr="00CB111C" w:rsidTr="00E128F1">
        <w:tc>
          <w:tcPr>
            <w:tcW w:w="1550" w:type="dxa"/>
          </w:tcPr>
          <w:p w:rsidR="00CB111C" w:rsidRPr="00CB111C" w:rsidRDefault="00CB111C" w:rsidP="00E128F1">
            <w:pPr>
              <w:jc w:val="center"/>
              <w:rPr>
                <w:color w:val="000000"/>
              </w:rPr>
            </w:pPr>
            <w:r w:rsidRPr="00CB111C">
              <w:rPr>
                <w:color w:val="000000"/>
              </w:rPr>
              <w:t>Математика</w:t>
            </w:r>
          </w:p>
        </w:tc>
        <w:tc>
          <w:tcPr>
            <w:tcW w:w="1345" w:type="dxa"/>
            <w:vAlign w:val="center"/>
          </w:tcPr>
          <w:p w:rsidR="00CB111C" w:rsidRPr="00CB111C" w:rsidRDefault="00CB111C" w:rsidP="00E128F1">
            <w:pPr>
              <w:jc w:val="center"/>
              <w:rPr>
                <w:color w:val="000000"/>
              </w:rPr>
            </w:pPr>
            <w:r w:rsidRPr="00CB111C">
              <w:rPr>
                <w:color w:val="000000"/>
              </w:rPr>
              <w:t>100%</w:t>
            </w:r>
          </w:p>
        </w:tc>
        <w:tc>
          <w:tcPr>
            <w:tcW w:w="1348" w:type="dxa"/>
            <w:vAlign w:val="center"/>
          </w:tcPr>
          <w:p w:rsidR="00CB111C" w:rsidRPr="00CB111C" w:rsidRDefault="00CB111C" w:rsidP="00E128F1">
            <w:pPr>
              <w:jc w:val="center"/>
              <w:rPr>
                <w:color w:val="000000"/>
              </w:rPr>
            </w:pPr>
            <w:r w:rsidRPr="00CB111C">
              <w:rPr>
                <w:color w:val="000000"/>
              </w:rPr>
              <w:t>3,4</w:t>
            </w:r>
          </w:p>
        </w:tc>
        <w:tc>
          <w:tcPr>
            <w:tcW w:w="1350" w:type="dxa"/>
            <w:vAlign w:val="center"/>
          </w:tcPr>
          <w:p w:rsidR="00CB111C" w:rsidRPr="00CB111C" w:rsidRDefault="00CB111C" w:rsidP="00E128F1">
            <w:pPr>
              <w:jc w:val="center"/>
              <w:rPr>
                <w:color w:val="000000"/>
              </w:rPr>
            </w:pPr>
            <w:r w:rsidRPr="00CB111C">
              <w:rPr>
                <w:color w:val="000000"/>
              </w:rPr>
              <w:t>99,7%</w:t>
            </w:r>
          </w:p>
        </w:tc>
        <w:tc>
          <w:tcPr>
            <w:tcW w:w="1347" w:type="dxa"/>
            <w:vAlign w:val="center"/>
          </w:tcPr>
          <w:p w:rsidR="00CB111C" w:rsidRPr="00CB111C" w:rsidRDefault="00CB111C" w:rsidP="00E128F1">
            <w:pPr>
              <w:jc w:val="center"/>
              <w:rPr>
                <w:color w:val="000000"/>
              </w:rPr>
            </w:pPr>
            <w:r w:rsidRPr="00CB111C">
              <w:rPr>
                <w:color w:val="000000"/>
              </w:rPr>
              <w:t>3</w:t>
            </w:r>
          </w:p>
        </w:tc>
        <w:tc>
          <w:tcPr>
            <w:tcW w:w="1350" w:type="dxa"/>
            <w:vAlign w:val="center"/>
          </w:tcPr>
          <w:p w:rsidR="00CB111C" w:rsidRPr="00CB111C" w:rsidRDefault="00CB111C" w:rsidP="00E128F1">
            <w:pPr>
              <w:jc w:val="center"/>
              <w:rPr>
                <w:color w:val="000000"/>
              </w:rPr>
            </w:pPr>
            <w:r w:rsidRPr="00CB111C">
              <w:rPr>
                <w:color w:val="000000"/>
              </w:rPr>
              <w:t>98,6%</w:t>
            </w:r>
          </w:p>
        </w:tc>
        <w:tc>
          <w:tcPr>
            <w:tcW w:w="1349" w:type="dxa"/>
            <w:vAlign w:val="center"/>
          </w:tcPr>
          <w:p w:rsidR="00CB111C" w:rsidRPr="00CB111C" w:rsidRDefault="00CB111C" w:rsidP="00E128F1">
            <w:pPr>
              <w:jc w:val="center"/>
              <w:rPr>
                <w:color w:val="000000"/>
              </w:rPr>
            </w:pPr>
            <w:r w:rsidRPr="00CB111C">
              <w:rPr>
                <w:color w:val="000000"/>
              </w:rPr>
              <w:t>3</w:t>
            </w:r>
          </w:p>
        </w:tc>
      </w:tr>
    </w:tbl>
    <w:p w:rsidR="00CB111C" w:rsidRPr="002F629C" w:rsidRDefault="00CB111C" w:rsidP="00CB111C">
      <w:pPr>
        <w:spacing w:line="276" w:lineRule="auto"/>
        <w:ind w:firstLine="709"/>
        <w:jc w:val="both"/>
      </w:pPr>
      <w:r w:rsidRPr="002F629C">
        <w:t>В 202</w:t>
      </w:r>
      <w:r>
        <w:t>3</w:t>
      </w:r>
      <w:r w:rsidRPr="002F629C">
        <w:t xml:space="preserve"> году к ГИА-11 были допущены </w:t>
      </w:r>
      <w:r w:rsidRPr="009611EF">
        <w:rPr>
          <w:b/>
        </w:rPr>
        <w:t>11</w:t>
      </w:r>
      <w:r>
        <w:rPr>
          <w:b/>
        </w:rPr>
        <w:t>8</w:t>
      </w:r>
      <w:r w:rsidRPr="009611EF">
        <w:rPr>
          <w:b/>
        </w:rPr>
        <w:t xml:space="preserve"> выпускников</w:t>
      </w:r>
      <w:r w:rsidRPr="002F629C">
        <w:t xml:space="preserve"> текущего года. По результатам основного и дополнительного периодов ЕГЭ </w:t>
      </w:r>
      <w:r w:rsidRPr="009611EF">
        <w:rPr>
          <w:b/>
        </w:rPr>
        <w:t>11</w:t>
      </w:r>
      <w:r>
        <w:rPr>
          <w:b/>
        </w:rPr>
        <w:t>7</w:t>
      </w:r>
      <w:r w:rsidRPr="009611EF">
        <w:rPr>
          <w:b/>
        </w:rPr>
        <w:t xml:space="preserve"> выпускников</w:t>
      </w:r>
      <w:r w:rsidRPr="002F629C">
        <w:t xml:space="preserve"> получили аттестаты о среднем общем образовании (</w:t>
      </w:r>
      <w:r w:rsidRPr="00814C25">
        <w:rPr>
          <w:b/>
        </w:rPr>
        <w:t>99,2</w:t>
      </w:r>
      <w:r w:rsidRPr="009611EF">
        <w:rPr>
          <w:b/>
        </w:rPr>
        <w:t>%</w:t>
      </w:r>
      <w:r w:rsidRPr="002F629C">
        <w:t>).</w:t>
      </w:r>
    </w:p>
    <w:p w:rsidR="00CB111C" w:rsidRPr="009611EF" w:rsidRDefault="00CB111C" w:rsidP="00CB111C">
      <w:pPr>
        <w:tabs>
          <w:tab w:val="left" w:pos="4125"/>
        </w:tabs>
        <w:jc w:val="center"/>
        <w:rPr>
          <w:b/>
        </w:rPr>
      </w:pPr>
      <w:r w:rsidRPr="009611EF">
        <w:rPr>
          <w:b/>
        </w:rPr>
        <w:t>Количество претендентов на медали и медалистов</w:t>
      </w:r>
      <w:r>
        <w:rPr>
          <w:b/>
        </w:rPr>
        <w:t>:</w:t>
      </w:r>
    </w:p>
    <w:tbl>
      <w:tblPr>
        <w:tblStyle w:val="af1"/>
        <w:tblW w:w="9668" w:type="dxa"/>
        <w:tblInd w:w="108" w:type="dxa"/>
        <w:tblLook w:val="04A0"/>
      </w:tblPr>
      <w:tblGrid>
        <w:gridCol w:w="1082"/>
        <w:gridCol w:w="1806"/>
        <w:gridCol w:w="1847"/>
        <w:gridCol w:w="2909"/>
        <w:gridCol w:w="2024"/>
      </w:tblGrid>
      <w:tr w:rsidR="00CB111C" w:rsidRPr="002F629C" w:rsidTr="00E128F1">
        <w:tc>
          <w:tcPr>
            <w:tcW w:w="1388" w:type="dxa"/>
          </w:tcPr>
          <w:p w:rsidR="00CB111C" w:rsidRPr="002F629C" w:rsidRDefault="00CB111C" w:rsidP="00E128F1">
            <w:pPr>
              <w:jc w:val="center"/>
            </w:pPr>
            <w:r>
              <w:t>Годы</w:t>
            </w:r>
          </w:p>
        </w:tc>
        <w:tc>
          <w:tcPr>
            <w:tcW w:w="1978" w:type="dxa"/>
          </w:tcPr>
          <w:p w:rsidR="00CB111C" w:rsidRPr="002F629C" w:rsidRDefault="00CB111C" w:rsidP="00E128F1">
            <w:pPr>
              <w:jc w:val="center"/>
            </w:pPr>
            <w:r w:rsidRPr="002F629C">
              <w:t>Количество претендентов на Федеральную золотую медаль</w:t>
            </w:r>
          </w:p>
        </w:tc>
        <w:tc>
          <w:tcPr>
            <w:tcW w:w="1990" w:type="dxa"/>
          </w:tcPr>
          <w:p w:rsidR="00CB111C" w:rsidRPr="002F629C" w:rsidRDefault="00CB111C" w:rsidP="00E128F1">
            <w:pPr>
              <w:jc w:val="center"/>
            </w:pPr>
            <w:r w:rsidRPr="002F629C">
              <w:t>Количество претендентов на Региональную серебряную медаль</w:t>
            </w:r>
          </w:p>
        </w:tc>
        <w:tc>
          <w:tcPr>
            <w:tcW w:w="1978" w:type="dxa"/>
          </w:tcPr>
          <w:p w:rsidR="00CB111C" w:rsidRPr="002F629C" w:rsidRDefault="00CB111C" w:rsidP="00E128F1">
            <w:pPr>
              <w:jc w:val="center"/>
            </w:pPr>
            <w:r w:rsidRPr="002F629C">
              <w:t xml:space="preserve">Количество выпускников, получившихФедеральную золотую медаль </w:t>
            </w:r>
          </w:p>
        </w:tc>
        <w:tc>
          <w:tcPr>
            <w:tcW w:w="2334" w:type="dxa"/>
          </w:tcPr>
          <w:p w:rsidR="00CB111C" w:rsidRPr="002F629C" w:rsidRDefault="00CB111C" w:rsidP="00E128F1">
            <w:pPr>
              <w:jc w:val="center"/>
            </w:pPr>
            <w:r w:rsidRPr="002F629C">
              <w:t xml:space="preserve">Количество выпускников, получивших Региональную серебряную медаль  </w:t>
            </w:r>
          </w:p>
        </w:tc>
      </w:tr>
      <w:tr w:rsidR="00CB111C" w:rsidRPr="002F629C" w:rsidTr="00E128F1">
        <w:tc>
          <w:tcPr>
            <w:tcW w:w="1388" w:type="dxa"/>
          </w:tcPr>
          <w:p w:rsidR="00CB111C" w:rsidRPr="002F629C" w:rsidRDefault="00CB111C" w:rsidP="00E128F1">
            <w:pPr>
              <w:jc w:val="center"/>
            </w:pPr>
            <w:r w:rsidRPr="002F629C">
              <w:t xml:space="preserve">2021 </w:t>
            </w:r>
            <w:r w:rsidRPr="002F629C">
              <w:lastRenderedPageBreak/>
              <w:t>год</w:t>
            </w:r>
          </w:p>
        </w:tc>
        <w:tc>
          <w:tcPr>
            <w:tcW w:w="1978" w:type="dxa"/>
          </w:tcPr>
          <w:p w:rsidR="00CB111C" w:rsidRPr="00497D90" w:rsidRDefault="00CB111C" w:rsidP="00E128F1">
            <w:pPr>
              <w:jc w:val="center"/>
            </w:pPr>
            <w:r w:rsidRPr="00497D90">
              <w:lastRenderedPageBreak/>
              <w:t>13</w:t>
            </w:r>
            <w:r w:rsidRPr="00497D90">
              <w:rPr>
                <w:color w:val="000000"/>
              </w:rPr>
              <w:t xml:space="preserve"> чел.</w:t>
            </w:r>
          </w:p>
        </w:tc>
        <w:tc>
          <w:tcPr>
            <w:tcW w:w="1990" w:type="dxa"/>
          </w:tcPr>
          <w:p w:rsidR="00CB111C" w:rsidRPr="00497D90" w:rsidRDefault="00CB111C" w:rsidP="00E128F1">
            <w:pPr>
              <w:jc w:val="center"/>
            </w:pPr>
            <w:r w:rsidRPr="00497D90">
              <w:t>5</w:t>
            </w:r>
            <w:r w:rsidRPr="00497D90">
              <w:rPr>
                <w:color w:val="000000"/>
              </w:rPr>
              <w:t xml:space="preserve"> чел.</w:t>
            </w:r>
          </w:p>
        </w:tc>
        <w:tc>
          <w:tcPr>
            <w:tcW w:w="1978" w:type="dxa"/>
          </w:tcPr>
          <w:p w:rsidR="00CB111C" w:rsidRPr="002F629C" w:rsidRDefault="00CB111C" w:rsidP="00E128F1">
            <w:pPr>
              <w:jc w:val="center"/>
            </w:pPr>
            <w:r w:rsidRPr="002F629C">
              <w:t>12</w:t>
            </w:r>
            <w:r w:rsidRPr="00497D90">
              <w:rPr>
                <w:color w:val="000000"/>
              </w:rPr>
              <w:t xml:space="preserve"> чел.</w:t>
            </w:r>
            <w:r w:rsidRPr="002F629C">
              <w:t>(7,7%)</w:t>
            </w:r>
          </w:p>
        </w:tc>
        <w:tc>
          <w:tcPr>
            <w:tcW w:w="2334" w:type="dxa"/>
          </w:tcPr>
          <w:p w:rsidR="00CB111C" w:rsidRPr="002F629C" w:rsidRDefault="00CB111C" w:rsidP="00E128F1">
            <w:pPr>
              <w:jc w:val="center"/>
            </w:pPr>
            <w:r w:rsidRPr="002F629C">
              <w:t>5</w:t>
            </w:r>
            <w:r w:rsidRPr="00497D90">
              <w:rPr>
                <w:color w:val="000000"/>
              </w:rPr>
              <w:t xml:space="preserve"> чел.</w:t>
            </w:r>
            <w:r w:rsidRPr="002F629C">
              <w:t xml:space="preserve"> (3,2%)</w:t>
            </w:r>
          </w:p>
        </w:tc>
      </w:tr>
      <w:tr w:rsidR="00CB111C" w:rsidRPr="002F629C" w:rsidTr="00E128F1">
        <w:tc>
          <w:tcPr>
            <w:tcW w:w="1388" w:type="dxa"/>
          </w:tcPr>
          <w:p w:rsidR="00CB111C" w:rsidRPr="00814C25" w:rsidRDefault="00CB111C" w:rsidP="00E128F1">
            <w:pPr>
              <w:jc w:val="center"/>
            </w:pPr>
            <w:bookmarkStart w:id="13" w:name="_Hlk155944739"/>
            <w:r w:rsidRPr="00814C25">
              <w:lastRenderedPageBreak/>
              <w:t>2022 год</w:t>
            </w:r>
          </w:p>
        </w:tc>
        <w:tc>
          <w:tcPr>
            <w:tcW w:w="1978" w:type="dxa"/>
          </w:tcPr>
          <w:p w:rsidR="00CB111C" w:rsidRPr="00814C25" w:rsidRDefault="00CB111C" w:rsidP="00E128F1">
            <w:pPr>
              <w:jc w:val="center"/>
            </w:pPr>
            <w:r w:rsidRPr="00814C25">
              <w:t>16</w:t>
            </w:r>
            <w:r w:rsidRPr="00814C25">
              <w:rPr>
                <w:color w:val="000000"/>
              </w:rPr>
              <w:t xml:space="preserve"> чел.</w:t>
            </w:r>
          </w:p>
        </w:tc>
        <w:tc>
          <w:tcPr>
            <w:tcW w:w="1990" w:type="dxa"/>
          </w:tcPr>
          <w:p w:rsidR="00CB111C" w:rsidRPr="00814C25" w:rsidRDefault="00CB111C" w:rsidP="00E128F1">
            <w:pPr>
              <w:jc w:val="center"/>
            </w:pPr>
            <w:r w:rsidRPr="00814C25">
              <w:t>4</w:t>
            </w:r>
            <w:r w:rsidRPr="00814C25">
              <w:rPr>
                <w:color w:val="000000"/>
              </w:rPr>
              <w:t xml:space="preserve"> чел.</w:t>
            </w:r>
          </w:p>
        </w:tc>
        <w:tc>
          <w:tcPr>
            <w:tcW w:w="1978" w:type="dxa"/>
          </w:tcPr>
          <w:p w:rsidR="00CB111C" w:rsidRPr="00814C25" w:rsidRDefault="00CB111C" w:rsidP="00E128F1">
            <w:pPr>
              <w:jc w:val="center"/>
            </w:pPr>
            <w:r w:rsidRPr="00814C25">
              <w:t>14</w:t>
            </w:r>
            <w:r w:rsidRPr="00814C25">
              <w:rPr>
                <w:color w:val="000000"/>
              </w:rPr>
              <w:t xml:space="preserve"> чел.</w:t>
            </w:r>
            <w:r w:rsidRPr="00814C25">
              <w:t xml:space="preserve"> (12,6%)</w:t>
            </w:r>
          </w:p>
        </w:tc>
        <w:tc>
          <w:tcPr>
            <w:tcW w:w="2334" w:type="dxa"/>
          </w:tcPr>
          <w:p w:rsidR="00CB111C" w:rsidRPr="00814C25" w:rsidRDefault="00CB111C" w:rsidP="00E128F1">
            <w:pPr>
              <w:jc w:val="center"/>
            </w:pPr>
            <w:r w:rsidRPr="00814C25">
              <w:t>3</w:t>
            </w:r>
            <w:r w:rsidRPr="00814C25">
              <w:rPr>
                <w:color w:val="000000"/>
              </w:rPr>
              <w:t xml:space="preserve"> чел.</w:t>
            </w:r>
            <w:r w:rsidRPr="00814C25">
              <w:t xml:space="preserve"> (2,7%)</w:t>
            </w:r>
          </w:p>
        </w:tc>
      </w:tr>
      <w:bookmarkEnd w:id="13"/>
      <w:tr w:rsidR="00CB111C" w:rsidRPr="002F629C" w:rsidTr="00E128F1">
        <w:tc>
          <w:tcPr>
            <w:tcW w:w="1388" w:type="dxa"/>
          </w:tcPr>
          <w:p w:rsidR="00CB111C" w:rsidRPr="00814C25" w:rsidRDefault="00CB111C" w:rsidP="00E128F1">
            <w:pPr>
              <w:jc w:val="center"/>
              <w:rPr>
                <w:b/>
              </w:rPr>
            </w:pPr>
            <w:r w:rsidRPr="00814C25">
              <w:rPr>
                <w:b/>
              </w:rPr>
              <w:t>2023 год</w:t>
            </w:r>
          </w:p>
        </w:tc>
        <w:tc>
          <w:tcPr>
            <w:tcW w:w="1978" w:type="dxa"/>
          </w:tcPr>
          <w:p w:rsidR="00CB111C" w:rsidRPr="00814C25" w:rsidRDefault="00CB111C" w:rsidP="00E128F1">
            <w:pPr>
              <w:jc w:val="center"/>
              <w:rPr>
                <w:b/>
              </w:rPr>
            </w:pPr>
            <w:r w:rsidRPr="00814C25">
              <w:rPr>
                <w:b/>
                <w:color w:val="000000"/>
              </w:rPr>
              <w:t>5 чел.</w:t>
            </w:r>
          </w:p>
        </w:tc>
        <w:tc>
          <w:tcPr>
            <w:tcW w:w="1990" w:type="dxa"/>
          </w:tcPr>
          <w:p w:rsidR="00CB111C" w:rsidRPr="00814C25" w:rsidRDefault="00CB111C" w:rsidP="00E128F1">
            <w:pPr>
              <w:jc w:val="center"/>
              <w:rPr>
                <w:b/>
              </w:rPr>
            </w:pPr>
            <w:r w:rsidRPr="00814C25">
              <w:rPr>
                <w:b/>
                <w:color w:val="000000"/>
              </w:rPr>
              <w:t>3 чел.</w:t>
            </w:r>
          </w:p>
        </w:tc>
        <w:tc>
          <w:tcPr>
            <w:tcW w:w="1978" w:type="dxa"/>
          </w:tcPr>
          <w:p w:rsidR="00CB111C" w:rsidRPr="00814C25" w:rsidRDefault="00CB111C" w:rsidP="00E128F1">
            <w:pPr>
              <w:jc w:val="center"/>
              <w:rPr>
                <w:b/>
              </w:rPr>
            </w:pPr>
            <w:r w:rsidRPr="00814C25">
              <w:rPr>
                <w:b/>
                <w:color w:val="000000"/>
              </w:rPr>
              <w:t>2 чел.</w:t>
            </w:r>
            <w:r w:rsidRPr="00814C25">
              <w:rPr>
                <w:b/>
              </w:rPr>
              <w:t xml:space="preserve"> (1,7%)</w:t>
            </w:r>
          </w:p>
        </w:tc>
        <w:tc>
          <w:tcPr>
            <w:tcW w:w="2334" w:type="dxa"/>
          </w:tcPr>
          <w:p w:rsidR="00CB111C" w:rsidRPr="00814C25" w:rsidRDefault="00CB111C" w:rsidP="00E128F1">
            <w:pPr>
              <w:jc w:val="center"/>
              <w:rPr>
                <w:b/>
              </w:rPr>
            </w:pPr>
            <w:r w:rsidRPr="00814C25">
              <w:rPr>
                <w:b/>
                <w:color w:val="000000"/>
              </w:rPr>
              <w:t>2 чел.</w:t>
            </w:r>
            <w:r w:rsidRPr="00814C25">
              <w:rPr>
                <w:b/>
              </w:rPr>
              <w:t xml:space="preserve"> (1,7%)</w:t>
            </w:r>
          </w:p>
        </w:tc>
      </w:tr>
    </w:tbl>
    <w:p w:rsidR="00CB111C" w:rsidRPr="00032E4D" w:rsidRDefault="00CB111C" w:rsidP="00D94E16">
      <w:pPr>
        <w:spacing w:after="120" w:line="276" w:lineRule="auto"/>
        <w:ind w:firstLine="709"/>
        <w:jc w:val="both"/>
      </w:pPr>
      <w:r w:rsidRPr="002F629C">
        <w:t xml:space="preserve">Управление образования осуществляет контроль </w:t>
      </w:r>
      <w:r>
        <w:t>образовательных организаций</w:t>
      </w:r>
      <w:r w:rsidRPr="002F629C">
        <w:t xml:space="preserve"> за соблюдением требований, установленных нормативными документами Минпросвещения России: все выпускники, получившие медали «За особые успехи в учении»</w:t>
      </w:r>
      <w:r>
        <w:t>,</w:t>
      </w:r>
      <w:r w:rsidRPr="002F629C">
        <w:t xml:space="preserve"> имеют итоговые отметки «отлично» по всем предметам учебного плана, набрали не менее 70 баллов по учебным предметам «Русский язык» и «Математика (пр</w:t>
      </w:r>
      <w:r>
        <w:t>офильный уровень</w:t>
      </w:r>
      <w:r w:rsidRPr="002F629C">
        <w:t>)» и оценку «5» п</w:t>
      </w:r>
      <w:r>
        <w:t xml:space="preserve">о учебному предмету «Математика </w:t>
      </w:r>
      <w:r w:rsidRPr="002F629C">
        <w:t>(б</w:t>
      </w:r>
      <w:r>
        <w:t>азовый уровень</w:t>
      </w:r>
      <w:r w:rsidRPr="002F629C">
        <w:t>)», количество баллов выше минимального по всем сдаваемым предметам</w:t>
      </w:r>
      <w:r>
        <w:t xml:space="preserve"> по выбору</w:t>
      </w:r>
      <w:r w:rsidRPr="002F629C">
        <w:t>. Аттестаты о среднем общем образовании с отличием и медали «За особые успехи в учении» выданы только после официального получения результатов ЕГЭ по всем предметам, которые сдавал выпускник.</w:t>
      </w:r>
    </w:p>
    <w:p w:rsidR="00CB111C" w:rsidRDefault="00CB111C" w:rsidP="00CB111C">
      <w:pPr>
        <w:jc w:val="center"/>
        <w:rPr>
          <w:b/>
          <w:bCs/>
          <w:color w:val="000000"/>
        </w:rPr>
      </w:pPr>
      <w:r>
        <w:rPr>
          <w:b/>
          <w:bCs/>
          <w:color w:val="000000"/>
        </w:rPr>
        <w:t>Итоги ЕГЭ (экзамены по обязательным предметам</w:t>
      </w:r>
      <w:r w:rsidRPr="00DF79B9">
        <w:rPr>
          <w:b/>
          <w:bCs/>
          <w:color w:val="00000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0"/>
        <w:gridCol w:w="1345"/>
        <w:gridCol w:w="1348"/>
        <w:gridCol w:w="1350"/>
        <w:gridCol w:w="1347"/>
        <w:gridCol w:w="1350"/>
        <w:gridCol w:w="1349"/>
      </w:tblGrid>
      <w:tr w:rsidR="00CB111C" w:rsidRPr="00D94E16" w:rsidTr="00E128F1">
        <w:trPr>
          <w:trHeight w:val="387"/>
        </w:trPr>
        <w:tc>
          <w:tcPr>
            <w:tcW w:w="1550" w:type="dxa"/>
            <w:vAlign w:val="center"/>
          </w:tcPr>
          <w:p w:rsidR="00CB111C" w:rsidRPr="00D94E16" w:rsidRDefault="00CB111C" w:rsidP="00E128F1">
            <w:pPr>
              <w:jc w:val="center"/>
              <w:rPr>
                <w:color w:val="000000"/>
              </w:rPr>
            </w:pPr>
          </w:p>
        </w:tc>
        <w:tc>
          <w:tcPr>
            <w:tcW w:w="2693" w:type="dxa"/>
            <w:gridSpan w:val="2"/>
            <w:vAlign w:val="center"/>
          </w:tcPr>
          <w:p w:rsidR="00CB111C" w:rsidRPr="00D94E16" w:rsidRDefault="00CB111C" w:rsidP="00E128F1">
            <w:pPr>
              <w:jc w:val="center"/>
              <w:rPr>
                <w:color w:val="000000"/>
              </w:rPr>
            </w:pPr>
            <w:r w:rsidRPr="00D94E16">
              <w:rPr>
                <w:color w:val="000000"/>
              </w:rPr>
              <w:t>2020-2021 учебный год</w:t>
            </w:r>
          </w:p>
        </w:tc>
        <w:tc>
          <w:tcPr>
            <w:tcW w:w="2697" w:type="dxa"/>
            <w:gridSpan w:val="2"/>
            <w:vAlign w:val="center"/>
          </w:tcPr>
          <w:p w:rsidR="00CB111C" w:rsidRPr="00D94E16" w:rsidRDefault="00CB111C" w:rsidP="00E128F1">
            <w:pPr>
              <w:jc w:val="center"/>
              <w:rPr>
                <w:color w:val="000000"/>
              </w:rPr>
            </w:pPr>
            <w:r w:rsidRPr="00D94E16">
              <w:rPr>
                <w:color w:val="000000"/>
              </w:rPr>
              <w:t>2021-2022 учебный год</w:t>
            </w:r>
          </w:p>
        </w:tc>
        <w:tc>
          <w:tcPr>
            <w:tcW w:w="2699" w:type="dxa"/>
            <w:gridSpan w:val="2"/>
            <w:vAlign w:val="center"/>
          </w:tcPr>
          <w:p w:rsidR="00CB111C" w:rsidRPr="00D94E16" w:rsidRDefault="00CB111C" w:rsidP="00E128F1">
            <w:pPr>
              <w:jc w:val="center"/>
              <w:rPr>
                <w:color w:val="000000"/>
              </w:rPr>
            </w:pPr>
            <w:r w:rsidRPr="00D94E16">
              <w:rPr>
                <w:color w:val="000000"/>
              </w:rPr>
              <w:t>2022-2023 учебный год</w:t>
            </w:r>
          </w:p>
        </w:tc>
      </w:tr>
      <w:tr w:rsidR="00CB111C" w:rsidRPr="00D94E16" w:rsidTr="00E128F1">
        <w:trPr>
          <w:trHeight w:val="375"/>
        </w:trPr>
        <w:tc>
          <w:tcPr>
            <w:tcW w:w="1550" w:type="dxa"/>
          </w:tcPr>
          <w:p w:rsidR="00CB111C" w:rsidRPr="00D94E16" w:rsidRDefault="00CB111C" w:rsidP="00E128F1">
            <w:pPr>
              <w:jc w:val="center"/>
              <w:rPr>
                <w:color w:val="000000"/>
              </w:rPr>
            </w:pPr>
            <w:r w:rsidRPr="00D94E16">
              <w:rPr>
                <w:color w:val="000000"/>
              </w:rPr>
              <w:t>ИТОГИ  ЕГЭ</w:t>
            </w:r>
          </w:p>
        </w:tc>
        <w:tc>
          <w:tcPr>
            <w:tcW w:w="1345" w:type="dxa"/>
            <w:shd w:val="clear" w:color="auto" w:fill="auto"/>
          </w:tcPr>
          <w:p w:rsidR="00CB111C" w:rsidRPr="00D94E16" w:rsidRDefault="00CB111C" w:rsidP="00E128F1">
            <w:pPr>
              <w:jc w:val="center"/>
              <w:rPr>
                <w:color w:val="000000"/>
              </w:rPr>
            </w:pPr>
            <w:r w:rsidRPr="00D94E16">
              <w:rPr>
                <w:color w:val="000000"/>
              </w:rPr>
              <w:t>Успевае</w:t>
            </w:r>
          </w:p>
          <w:p w:rsidR="00CB111C" w:rsidRPr="00D94E16" w:rsidRDefault="00CB111C" w:rsidP="00E128F1">
            <w:pPr>
              <w:jc w:val="center"/>
              <w:rPr>
                <w:color w:val="000000"/>
              </w:rPr>
            </w:pPr>
            <w:r w:rsidRPr="00D94E16">
              <w:rPr>
                <w:color w:val="000000"/>
              </w:rPr>
              <w:t>мость</w:t>
            </w:r>
          </w:p>
        </w:tc>
        <w:tc>
          <w:tcPr>
            <w:tcW w:w="1348" w:type="dxa"/>
            <w:shd w:val="clear" w:color="auto" w:fill="auto"/>
          </w:tcPr>
          <w:p w:rsidR="00CB111C" w:rsidRPr="00D94E16" w:rsidRDefault="00CB111C" w:rsidP="00E128F1">
            <w:pPr>
              <w:jc w:val="center"/>
              <w:rPr>
                <w:color w:val="000000"/>
              </w:rPr>
            </w:pPr>
            <w:r w:rsidRPr="00D94E16">
              <w:rPr>
                <w:color w:val="000000"/>
              </w:rPr>
              <w:t>Средний балл</w:t>
            </w:r>
          </w:p>
        </w:tc>
        <w:tc>
          <w:tcPr>
            <w:tcW w:w="1350" w:type="dxa"/>
            <w:tcBorders>
              <w:bottom w:val="single" w:sz="4" w:space="0" w:color="auto"/>
            </w:tcBorders>
          </w:tcPr>
          <w:p w:rsidR="00CB111C" w:rsidRPr="00D94E16" w:rsidRDefault="00CB111C" w:rsidP="00E128F1">
            <w:pPr>
              <w:jc w:val="center"/>
              <w:rPr>
                <w:color w:val="000000"/>
              </w:rPr>
            </w:pPr>
            <w:r w:rsidRPr="00D94E16">
              <w:rPr>
                <w:color w:val="000000"/>
              </w:rPr>
              <w:t>Успевае</w:t>
            </w:r>
          </w:p>
          <w:p w:rsidR="00CB111C" w:rsidRPr="00D94E16" w:rsidRDefault="00CB111C" w:rsidP="00E128F1">
            <w:pPr>
              <w:jc w:val="center"/>
              <w:rPr>
                <w:color w:val="000000"/>
              </w:rPr>
            </w:pPr>
            <w:r w:rsidRPr="00D94E16">
              <w:rPr>
                <w:color w:val="000000"/>
              </w:rPr>
              <w:t>мость</w:t>
            </w:r>
          </w:p>
        </w:tc>
        <w:tc>
          <w:tcPr>
            <w:tcW w:w="1347" w:type="dxa"/>
            <w:tcBorders>
              <w:bottom w:val="single" w:sz="4" w:space="0" w:color="auto"/>
            </w:tcBorders>
          </w:tcPr>
          <w:p w:rsidR="00CB111C" w:rsidRPr="00D94E16" w:rsidRDefault="00CB111C" w:rsidP="00E128F1">
            <w:pPr>
              <w:jc w:val="center"/>
              <w:rPr>
                <w:color w:val="000000"/>
              </w:rPr>
            </w:pPr>
            <w:r w:rsidRPr="00D94E16">
              <w:rPr>
                <w:color w:val="000000"/>
              </w:rPr>
              <w:t>Средний балл</w:t>
            </w:r>
          </w:p>
        </w:tc>
        <w:tc>
          <w:tcPr>
            <w:tcW w:w="1350" w:type="dxa"/>
            <w:tcBorders>
              <w:bottom w:val="single" w:sz="4" w:space="0" w:color="auto"/>
            </w:tcBorders>
          </w:tcPr>
          <w:p w:rsidR="00CB111C" w:rsidRPr="00D94E16" w:rsidRDefault="00CB111C" w:rsidP="00E128F1">
            <w:pPr>
              <w:jc w:val="center"/>
              <w:rPr>
                <w:color w:val="000000"/>
              </w:rPr>
            </w:pPr>
            <w:r w:rsidRPr="00D94E16">
              <w:rPr>
                <w:color w:val="000000"/>
              </w:rPr>
              <w:t>Успевае</w:t>
            </w:r>
          </w:p>
          <w:p w:rsidR="00CB111C" w:rsidRPr="00D94E16" w:rsidRDefault="00CB111C" w:rsidP="00E128F1">
            <w:pPr>
              <w:jc w:val="center"/>
              <w:rPr>
                <w:color w:val="000000"/>
              </w:rPr>
            </w:pPr>
            <w:r w:rsidRPr="00D94E16">
              <w:rPr>
                <w:color w:val="000000"/>
              </w:rPr>
              <w:t>мость</w:t>
            </w:r>
          </w:p>
        </w:tc>
        <w:tc>
          <w:tcPr>
            <w:tcW w:w="1349" w:type="dxa"/>
            <w:tcBorders>
              <w:bottom w:val="single" w:sz="4" w:space="0" w:color="auto"/>
            </w:tcBorders>
          </w:tcPr>
          <w:p w:rsidR="00CB111C" w:rsidRPr="00D94E16" w:rsidRDefault="00CB111C" w:rsidP="00E128F1">
            <w:pPr>
              <w:jc w:val="center"/>
              <w:rPr>
                <w:color w:val="000000"/>
              </w:rPr>
            </w:pPr>
            <w:r w:rsidRPr="00D94E16">
              <w:rPr>
                <w:color w:val="000000"/>
              </w:rPr>
              <w:t>Средний балл</w:t>
            </w:r>
          </w:p>
        </w:tc>
      </w:tr>
      <w:tr w:rsidR="00CB111C" w:rsidRPr="00D94E16" w:rsidTr="00E128F1">
        <w:tc>
          <w:tcPr>
            <w:tcW w:w="1550" w:type="dxa"/>
          </w:tcPr>
          <w:p w:rsidR="00CB111C" w:rsidRPr="00D94E16" w:rsidRDefault="00CB111C" w:rsidP="00E128F1">
            <w:pPr>
              <w:jc w:val="center"/>
              <w:rPr>
                <w:color w:val="000000"/>
              </w:rPr>
            </w:pPr>
            <w:r w:rsidRPr="00D94E16">
              <w:rPr>
                <w:color w:val="000000"/>
              </w:rPr>
              <w:t>Русский язык</w:t>
            </w:r>
          </w:p>
        </w:tc>
        <w:tc>
          <w:tcPr>
            <w:tcW w:w="1345" w:type="dxa"/>
          </w:tcPr>
          <w:p w:rsidR="00CB111C" w:rsidRPr="00D94E16" w:rsidRDefault="00CB111C" w:rsidP="00E128F1">
            <w:pPr>
              <w:jc w:val="center"/>
            </w:pPr>
            <w:r w:rsidRPr="00D94E16">
              <w:t>100%</w:t>
            </w:r>
          </w:p>
        </w:tc>
        <w:tc>
          <w:tcPr>
            <w:tcW w:w="1348" w:type="dxa"/>
            <w:tcBorders>
              <w:top w:val="single" w:sz="4" w:space="0" w:color="auto"/>
            </w:tcBorders>
          </w:tcPr>
          <w:p w:rsidR="00CB111C" w:rsidRPr="00D94E16" w:rsidRDefault="00CB111C" w:rsidP="00E128F1">
            <w:pPr>
              <w:jc w:val="center"/>
            </w:pPr>
            <w:r w:rsidRPr="00D94E16">
              <w:t>73</w:t>
            </w:r>
          </w:p>
        </w:tc>
        <w:tc>
          <w:tcPr>
            <w:tcW w:w="1350" w:type="dxa"/>
          </w:tcPr>
          <w:p w:rsidR="00CB111C" w:rsidRPr="00D94E16" w:rsidRDefault="00CB111C" w:rsidP="00E128F1">
            <w:pPr>
              <w:jc w:val="center"/>
            </w:pPr>
            <w:r w:rsidRPr="00D94E16">
              <w:t>100%</w:t>
            </w:r>
          </w:p>
        </w:tc>
        <w:tc>
          <w:tcPr>
            <w:tcW w:w="1347" w:type="dxa"/>
            <w:tcBorders>
              <w:top w:val="single" w:sz="4" w:space="0" w:color="auto"/>
            </w:tcBorders>
          </w:tcPr>
          <w:p w:rsidR="00CB111C" w:rsidRPr="00D94E16" w:rsidRDefault="00CB111C" w:rsidP="00E128F1">
            <w:pPr>
              <w:jc w:val="center"/>
            </w:pPr>
            <w:r w:rsidRPr="00D94E16">
              <w:t>73</w:t>
            </w:r>
          </w:p>
        </w:tc>
        <w:tc>
          <w:tcPr>
            <w:tcW w:w="1350" w:type="dxa"/>
          </w:tcPr>
          <w:p w:rsidR="00CB111C" w:rsidRPr="00D94E16" w:rsidRDefault="00CB111C" w:rsidP="00E128F1">
            <w:pPr>
              <w:jc w:val="center"/>
            </w:pPr>
            <w:r w:rsidRPr="00D94E16">
              <w:t>100%</w:t>
            </w:r>
          </w:p>
        </w:tc>
        <w:tc>
          <w:tcPr>
            <w:tcW w:w="1349" w:type="dxa"/>
            <w:tcBorders>
              <w:top w:val="single" w:sz="4" w:space="0" w:color="auto"/>
            </w:tcBorders>
          </w:tcPr>
          <w:p w:rsidR="00CB111C" w:rsidRPr="00D94E16" w:rsidRDefault="00CB111C" w:rsidP="00E128F1">
            <w:pPr>
              <w:jc w:val="center"/>
            </w:pPr>
            <w:r w:rsidRPr="00D94E16">
              <w:t>69</w:t>
            </w:r>
          </w:p>
        </w:tc>
      </w:tr>
      <w:tr w:rsidR="00CB111C" w:rsidRPr="00D94E16" w:rsidTr="00E128F1">
        <w:trPr>
          <w:trHeight w:val="415"/>
        </w:trPr>
        <w:tc>
          <w:tcPr>
            <w:tcW w:w="1550" w:type="dxa"/>
            <w:shd w:val="clear" w:color="auto" w:fill="auto"/>
          </w:tcPr>
          <w:p w:rsidR="00CB111C" w:rsidRPr="00D94E16" w:rsidRDefault="00CB111C" w:rsidP="00E128F1">
            <w:pPr>
              <w:jc w:val="center"/>
              <w:rPr>
                <w:color w:val="000000"/>
              </w:rPr>
            </w:pPr>
            <w:r w:rsidRPr="00D94E16">
              <w:rPr>
                <w:color w:val="000000"/>
              </w:rPr>
              <w:t xml:space="preserve">Математика </w:t>
            </w:r>
          </w:p>
        </w:tc>
        <w:tc>
          <w:tcPr>
            <w:tcW w:w="1345" w:type="dxa"/>
          </w:tcPr>
          <w:p w:rsidR="00CB111C" w:rsidRPr="00D94E16" w:rsidRDefault="00CB111C" w:rsidP="00E128F1">
            <w:pPr>
              <w:jc w:val="center"/>
            </w:pPr>
            <w:r w:rsidRPr="00D94E16">
              <w:t>100%</w:t>
            </w:r>
          </w:p>
        </w:tc>
        <w:tc>
          <w:tcPr>
            <w:tcW w:w="1348" w:type="dxa"/>
          </w:tcPr>
          <w:p w:rsidR="00CB111C" w:rsidRPr="00D94E16" w:rsidRDefault="00CB111C" w:rsidP="00E128F1">
            <w:pPr>
              <w:jc w:val="center"/>
            </w:pPr>
            <w:r w:rsidRPr="00D94E16">
              <w:t>54</w:t>
            </w:r>
          </w:p>
        </w:tc>
        <w:tc>
          <w:tcPr>
            <w:tcW w:w="1350" w:type="dxa"/>
          </w:tcPr>
          <w:p w:rsidR="00CB111C" w:rsidRPr="00D94E16" w:rsidRDefault="00CB111C" w:rsidP="00E128F1">
            <w:pPr>
              <w:jc w:val="center"/>
            </w:pPr>
            <w:r w:rsidRPr="00D94E16">
              <w:t>100%</w:t>
            </w:r>
          </w:p>
        </w:tc>
        <w:tc>
          <w:tcPr>
            <w:tcW w:w="1347" w:type="dxa"/>
          </w:tcPr>
          <w:p w:rsidR="00CB111C" w:rsidRPr="00D94E16" w:rsidRDefault="00CB111C" w:rsidP="00E128F1">
            <w:pPr>
              <w:jc w:val="center"/>
            </w:pPr>
            <w:r w:rsidRPr="00D94E16">
              <w:t>61</w:t>
            </w:r>
          </w:p>
        </w:tc>
        <w:tc>
          <w:tcPr>
            <w:tcW w:w="1350" w:type="dxa"/>
          </w:tcPr>
          <w:p w:rsidR="00CB111C" w:rsidRPr="00D94E16" w:rsidRDefault="00CB111C" w:rsidP="00E128F1">
            <w:pPr>
              <w:jc w:val="center"/>
            </w:pPr>
            <w:r w:rsidRPr="00D94E16">
              <w:t>99,2%</w:t>
            </w:r>
          </w:p>
        </w:tc>
        <w:tc>
          <w:tcPr>
            <w:tcW w:w="1349" w:type="dxa"/>
          </w:tcPr>
          <w:p w:rsidR="00CB111C" w:rsidRPr="00D94E16" w:rsidRDefault="00CB111C" w:rsidP="00E128F1">
            <w:pPr>
              <w:jc w:val="center"/>
            </w:pPr>
            <w:r w:rsidRPr="00D94E16">
              <w:t>55</w:t>
            </w:r>
          </w:p>
        </w:tc>
      </w:tr>
    </w:tbl>
    <w:p w:rsidR="00CB111C" w:rsidRDefault="00CB111C" w:rsidP="00CB111C">
      <w:pPr>
        <w:jc w:val="center"/>
        <w:rPr>
          <w:b/>
          <w:bCs/>
          <w:color w:val="000000"/>
        </w:rPr>
      </w:pPr>
    </w:p>
    <w:p w:rsidR="00CB111C" w:rsidRDefault="00CB111C" w:rsidP="00CB111C">
      <w:pPr>
        <w:jc w:val="center"/>
        <w:rPr>
          <w:b/>
          <w:bCs/>
          <w:color w:val="000000"/>
        </w:rPr>
      </w:pPr>
      <w:r w:rsidRPr="00DF79B9">
        <w:rPr>
          <w:b/>
          <w:bCs/>
          <w:color w:val="000000"/>
        </w:rPr>
        <w:t xml:space="preserve">Итоги ЕГЭ (экзамены по </w:t>
      </w:r>
      <w:r>
        <w:rPr>
          <w:b/>
          <w:bCs/>
          <w:color w:val="000000"/>
        </w:rPr>
        <w:t xml:space="preserve">предметам по </w:t>
      </w:r>
      <w:r w:rsidRPr="00DF79B9">
        <w:rPr>
          <w:b/>
          <w:bCs/>
          <w:color w:val="000000"/>
        </w:rPr>
        <w:t>выбору)</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192"/>
        <w:gridCol w:w="1192"/>
        <w:gridCol w:w="1192"/>
        <w:gridCol w:w="1192"/>
        <w:gridCol w:w="1192"/>
        <w:gridCol w:w="1193"/>
      </w:tblGrid>
      <w:tr w:rsidR="00CB111C" w:rsidRPr="00D94E16" w:rsidTr="00E128F1">
        <w:trPr>
          <w:trHeight w:val="1145"/>
        </w:trPr>
        <w:tc>
          <w:tcPr>
            <w:tcW w:w="2520" w:type="dxa"/>
            <w:vMerge w:val="restart"/>
            <w:vAlign w:val="center"/>
          </w:tcPr>
          <w:p w:rsidR="00CB111C" w:rsidRPr="00D94E16" w:rsidRDefault="00CB111C" w:rsidP="00E128F1">
            <w:pPr>
              <w:jc w:val="center"/>
            </w:pPr>
            <w:r w:rsidRPr="00D94E16">
              <w:t>Наименование предмета</w:t>
            </w:r>
          </w:p>
        </w:tc>
        <w:tc>
          <w:tcPr>
            <w:tcW w:w="3576" w:type="dxa"/>
            <w:gridSpan w:val="3"/>
            <w:vAlign w:val="center"/>
          </w:tcPr>
          <w:p w:rsidR="00CB111C" w:rsidRPr="00D94E16" w:rsidRDefault="00CB111C" w:rsidP="00E128F1">
            <w:pPr>
              <w:jc w:val="center"/>
            </w:pPr>
            <w:r w:rsidRPr="00D94E16">
              <w:t>Средний балл</w:t>
            </w:r>
          </w:p>
        </w:tc>
        <w:tc>
          <w:tcPr>
            <w:tcW w:w="3577" w:type="dxa"/>
            <w:gridSpan w:val="3"/>
            <w:vAlign w:val="center"/>
          </w:tcPr>
          <w:p w:rsidR="00CB111C" w:rsidRPr="00D94E16" w:rsidRDefault="00CB111C" w:rsidP="00E128F1">
            <w:pPr>
              <w:jc w:val="center"/>
            </w:pPr>
            <w:r w:rsidRPr="00D94E16">
              <w:t>Доля учащихся, преодолевших минимальный балл</w:t>
            </w:r>
          </w:p>
        </w:tc>
      </w:tr>
      <w:tr w:rsidR="00CB111C" w:rsidRPr="00D94E16" w:rsidTr="00E128F1">
        <w:tc>
          <w:tcPr>
            <w:tcW w:w="2520" w:type="dxa"/>
            <w:vMerge/>
            <w:vAlign w:val="center"/>
          </w:tcPr>
          <w:p w:rsidR="00CB111C" w:rsidRPr="00D94E16" w:rsidRDefault="00CB111C" w:rsidP="00E128F1">
            <w:pPr>
              <w:jc w:val="center"/>
            </w:pPr>
          </w:p>
        </w:tc>
        <w:tc>
          <w:tcPr>
            <w:tcW w:w="1192" w:type="dxa"/>
            <w:shd w:val="clear" w:color="auto" w:fill="auto"/>
            <w:vAlign w:val="center"/>
          </w:tcPr>
          <w:p w:rsidR="00CB111C" w:rsidRPr="00D94E16" w:rsidRDefault="00CB111C" w:rsidP="00E128F1">
            <w:pPr>
              <w:jc w:val="center"/>
            </w:pPr>
            <w:r w:rsidRPr="00D94E16">
              <w:t>2021 год</w:t>
            </w:r>
          </w:p>
        </w:tc>
        <w:tc>
          <w:tcPr>
            <w:tcW w:w="1192" w:type="dxa"/>
            <w:shd w:val="clear" w:color="auto" w:fill="auto"/>
            <w:vAlign w:val="center"/>
          </w:tcPr>
          <w:p w:rsidR="00CB111C" w:rsidRPr="00D94E16" w:rsidRDefault="00CB111C" w:rsidP="00E128F1">
            <w:pPr>
              <w:jc w:val="center"/>
            </w:pPr>
            <w:r w:rsidRPr="00D94E16">
              <w:t>2022 год</w:t>
            </w:r>
          </w:p>
        </w:tc>
        <w:tc>
          <w:tcPr>
            <w:tcW w:w="1192" w:type="dxa"/>
            <w:shd w:val="clear" w:color="auto" w:fill="auto"/>
            <w:vAlign w:val="center"/>
          </w:tcPr>
          <w:p w:rsidR="00CB111C" w:rsidRPr="00D94E16" w:rsidRDefault="00CB111C" w:rsidP="00E128F1">
            <w:pPr>
              <w:jc w:val="center"/>
            </w:pPr>
            <w:r w:rsidRPr="00D94E16">
              <w:t>2023 год</w:t>
            </w:r>
          </w:p>
        </w:tc>
        <w:tc>
          <w:tcPr>
            <w:tcW w:w="1192" w:type="dxa"/>
            <w:shd w:val="clear" w:color="auto" w:fill="auto"/>
            <w:vAlign w:val="center"/>
          </w:tcPr>
          <w:p w:rsidR="00CB111C" w:rsidRPr="00D94E16" w:rsidRDefault="00CB111C" w:rsidP="00E128F1">
            <w:pPr>
              <w:jc w:val="center"/>
            </w:pPr>
            <w:r w:rsidRPr="00D94E16">
              <w:t>2021 год</w:t>
            </w:r>
          </w:p>
        </w:tc>
        <w:tc>
          <w:tcPr>
            <w:tcW w:w="1192" w:type="dxa"/>
            <w:shd w:val="clear" w:color="auto" w:fill="auto"/>
            <w:vAlign w:val="center"/>
          </w:tcPr>
          <w:p w:rsidR="00CB111C" w:rsidRPr="00D94E16" w:rsidRDefault="00CB111C" w:rsidP="00E128F1">
            <w:pPr>
              <w:jc w:val="center"/>
            </w:pPr>
            <w:r w:rsidRPr="00D94E16">
              <w:t>2022 год</w:t>
            </w:r>
          </w:p>
        </w:tc>
        <w:tc>
          <w:tcPr>
            <w:tcW w:w="1193" w:type="dxa"/>
            <w:shd w:val="clear" w:color="auto" w:fill="auto"/>
            <w:vAlign w:val="center"/>
          </w:tcPr>
          <w:p w:rsidR="00CB111C" w:rsidRPr="00D94E16" w:rsidRDefault="00CB111C" w:rsidP="00E128F1">
            <w:pPr>
              <w:jc w:val="center"/>
            </w:pPr>
            <w:r w:rsidRPr="00D94E16">
              <w:t>2023 год</w:t>
            </w:r>
          </w:p>
        </w:tc>
      </w:tr>
      <w:tr w:rsidR="00CB111C" w:rsidRPr="00D94E16" w:rsidTr="00E128F1">
        <w:tc>
          <w:tcPr>
            <w:tcW w:w="2520" w:type="dxa"/>
          </w:tcPr>
          <w:p w:rsidR="00CB111C" w:rsidRPr="00D94E16" w:rsidRDefault="00CB111C" w:rsidP="00E128F1">
            <w:r w:rsidRPr="00D94E16">
              <w:t xml:space="preserve">Литература </w:t>
            </w:r>
          </w:p>
        </w:tc>
        <w:tc>
          <w:tcPr>
            <w:tcW w:w="1192" w:type="dxa"/>
            <w:shd w:val="clear" w:color="auto" w:fill="auto"/>
          </w:tcPr>
          <w:p w:rsidR="00CB111C" w:rsidRPr="00D94E16" w:rsidRDefault="00CB111C" w:rsidP="00E128F1">
            <w:pPr>
              <w:jc w:val="center"/>
            </w:pPr>
            <w:r w:rsidRPr="00D94E16">
              <w:t>75</w:t>
            </w:r>
          </w:p>
        </w:tc>
        <w:tc>
          <w:tcPr>
            <w:tcW w:w="1192" w:type="dxa"/>
            <w:shd w:val="clear" w:color="auto" w:fill="auto"/>
          </w:tcPr>
          <w:p w:rsidR="00CB111C" w:rsidRPr="00D94E16" w:rsidRDefault="00CB111C" w:rsidP="00E128F1">
            <w:pPr>
              <w:jc w:val="center"/>
            </w:pPr>
            <w:r w:rsidRPr="00D94E16">
              <w:t>66</w:t>
            </w:r>
          </w:p>
        </w:tc>
        <w:tc>
          <w:tcPr>
            <w:tcW w:w="1192" w:type="dxa"/>
            <w:shd w:val="clear" w:color="auto" w:fill="auto"/>
          </w:tcPr>
          <w:p w:rsidR="00CB111C" w:rsidRPr="00D94E16" w:rsidRDefault="00CB111C" w:rsidP="00E128F1">
            <w:pPr>
              <w:jc w:val="center"/>
            </w:pPr>
            <w:r w:rsidRPr="00D94E16">
              <w:t>48</w:t>
            </w:r>
          </w:p>
        </w:tc>
        <w:tc>
          <w:tcPr>
            <w:tcW w:w="1192" w:type="dxa"/>
            <w:shd w:val="clear" w:color="auto" w:fill="auto"/>
          </w:tcPr>
          <w:p w:rsidR="00CB111C" w:rsidRPr="00D94E16" w:rsidRDefault="00CB111C" w:rsidP="00E128F1">
            <w:pPr>
              <w:jc w:val="center"/>
            </w:pPr>
            <w:r w:rsidRPr="00D94E16">
              <w:t>100</w:t>
            </w:r>
          </w:p>
        </w:tc>
        <w:tc>
          <w:tcPr>
            <w:tcW w:w="1192" w:type="dxa"/>
            <w:shd w:val="clear" w:color="auto" w:fill="auto"/>
          </w:tcPr>
          <w:p w:rsidR="00CB111C" w:rsidRPr="00D94E16" w:rsidRDefault="00CB111C" w:rsidP="00E128F1">
            <w:pPr>
              <w:jc w:val="center"/>
            </w:pPr>
            <w:r w:rsidRPr="00D94E16">
              <w:t>100</w:t>
            </w:r>
          </w:p>
        </w:tc>
        <w:tc>
          <w:tcPr>
            <w:tcW w:w="1193" w:type="dxa"/>
            <w:shd w:val="clear" w:color="auto" w:fill="auto"/>
          </w:tcPr>
          <w:p w:rsidR="00CB111C" w:rsidRPr="00D94E16" w:rsidRDefault="00CB111C" w:rsidP="00E128F1">
            <w:pPr>
              <w:jc w:val="center"/>
            </w:pPr>
            <w:r w:rsidRPr="00D94E16">
              <w:t>100</w:t>
            </w:r>
          </w:p>
        </w:tc>
      </w:tr>
      <w:tr w:rsidR="00CB111C" w:rsidRPr="00D94E16" w:rsidTr="00E128F1">
        <w:tc>
          <w:tcPr>
            <w:tcW w:w="2520" w:type="dxa"/>
          </w:tcPr>
          <w:p w:rsidR="00CB111C" w:rsidRPr="00D94E16" w:rsidRDefault="00CB111C" w:rsidP="00E128F1">
            <w:r w:rsidRPr="00D94E16">
              <w:t>Обществознание</w:t>
            </w:r>
          </w:p>
        </w:tc>
        <w:tc>
          <w:tcPr>
            <w:tcW w:w="1192" w:type="dxa"/>
            <w:shd w:val="clear" w:color="auto" w:fill="auto"/>
          </w:tcPr>
          <w:p w:rsidR="00CB111C" w:rsidRPr="00D94E16" w:rsidRDefault="00CB111C" w:rsidP="00E128F1">
            <w:pPr>
              <w:jc w:val="center"/>
            </w:pPr>
            <w:r w:rsidRPr="00D94E16">
              <w:t>56</w:t>
            </w:r>
          </w:p>
        </w:tc>
        <w:tc>
          <w:tcPr>
            <w:tcW w:w="1192" w:type="dxa"/>
            <w:shd w:val="clear" w:color="auto" w:fill="auto"/>
          </w:tcPr>
          <w:p w:rsidR="00CB111C" w:rsidRPr="00D94E16" w:rsidRDefault="00CB111C" w:rsidP="00E128F1">
            <w:pPr>
              <w:jc w:val="center"/>
            </w:pPr>
            <w:r w:rsidRPr="00D94E16">
              <w:t>64</w:t>
            </w:r>
          </w:p>
        </w:tc>
        <w:tc>
          <w:tcPr>
            <w:tcW w:w="1192" w:type="dxa"/>
            <w:shd w:val="clear" w:color="auto" w:fill="auto"/>
          </w:tcPr>
          <w:p w:rsidR="00CB111C" w:rsidRPr="00D94E16" w:rsidRDefault="00CB111C" w:rsidP="00E128F1">
            <w:pPr>
              <w:jc w:val="center"/>
            </w:pPr>
            <w:r w:rsidRPr="00D94E16">
              <w:t>55</w:t>
            </w:r>
          </w:p>
        </w:tc>
        <w:tc>
          <w:tcPr>
            <w:tcW w:w="1192" w:type="dxa"/>
            <w:shd w:val="clear" w:color="auto" w:fill="auto"/>
          </w:tcPr>
          <w:p w:rsidR="00CB111C" w:rsidRPr="00D94E16" w:rsidRDefault="00CB111C" w:rsidP="00E128F1">
            <w:pPr>
              <w:jc w:val="center"/>
            </w:pPr>
            <w:r w:rsidRPr="00D94E16">
              <w:t>83,6</w:t>
            </w:r>
          </w:p>
        </w:tc>
        <w:tc>
          <w:tcPr>
            <w:tcW w:w="1192" w:type="dxa"/>
            <w:shd w:val="clear" w:color="auto" w:fill="auto"/>
          </w:tcPr>
          <w:p w:rsidR="00CB111C" w:rsidRPr="00D94E16" w:rsidRDefault="00CB111C" w:rsidP="00E128F1">
            <w:pPr>
              <w:jc w:val="center"/>
            </w:pPr>
            <w:r w:rsidRPr="00D94E16">
              <w:t>97,9</w:t>
            </w:r>
          </w:p>
        </w:tc>
        <w:tc>
          <w:tcPr>
            <w:tcW w:w="1193" w:type="dxa"/>
            <w:shd w:val="clear" w:color="auto" w:fill="auto"/>
          </w:tcPr>
          <w:p w:rsidR="00CB111C" w:rsidRPr="00D94E16" w:rsidRDefault="00CB111C" w:rsidP="00E128F1">
            <w:pPr>
              <w:jc w:val="center"/>
            </w:pPr>
            <w:r w:rsidRPr="00D94E16">
              <w:t>85,5</w:t>
            </w:r>
          </w:p>
        </w:tc>
      </w:tr>
      <w:tr w:rsidR="00CB111C" w:rsidRPr="00D94E16" w:rsidTr="00E128F1">
        <w:tc>
          <w:tcPr>
            <w:tcW w:w="2520" w:type="dxa"/>
          </w:tcPr>
          <w:p w:rsidR="00CB111C" w:rsidRPr="00D94E16" w:rsidRDefault="00CB111C" w:rsidP="00E128F1">
            <w:r w:rsidRPr="00D94E16">
              <w:t xml:space="preserve">История </w:t>
            </w:r>
          </w:p>
        </w:tc>
        <w:tc>
          <w:tcPr>
            <w:tcW w:w="1192" w:type="dxa"/>
            <w:shd w:val="clear" w:color="auto" w:fill="auto"/>
          </w:tcPr>
          <w:p w:rsidR="00CB111C" w:rsidRPr="00D94E16" w:rsidRDefault="00CB111C" w:rsidP="00E128F1">
            <w:pPr>
              <w:jc w:val="center"/>
            </w:pPr>
            <w:r w:rsidRPr="00D94E16">
              <w:t>54</w:t>
            </w:r>
          </w:p>
        </w:tc>
        <w:tc>
          <w:tcPr>
            <w:tcW w:w="1192" w:type="dxa"/>
            <w:shd w:val="clear" w:color="auto" w:fill="auto"/>
          </w:tcPr>
          <w:p w:rsidR="00CB111C" w:rsidRPr="00D94E16" w:rsidRDefault="00CB111C" w:rsidP="00E128F1">
            <w:pPr>
              <w:jc w:val="center"/>
            </w:pPr>
            <w:r w:rsidRPr="00D94E16">
              <w:t>67</w:t>
            </w:r>
          </w:p>
        </w:tc>
        <w:tc>
          <w:tcPr>
            <w:tcW w:w="1192" w:type="dxa"/>
            <w:shd w:val="clear" w:color="auto" w:fill="auto"/>
          </w:tcPr>
          <w:p w:rsidR="00CB111C" w:rsidRPr="00D94E16" w:rsidRDefault="00CB111C" w:rsidP="00E128F1">
            <w:pPr>
              <w:jc w:val="center"/>
            </w:pPr>
            <w:r w:rsidRPr="00D94E16">
              <w:t>54</w:t>
            </w:r>
          </w:p>
        </w:tc>
        <w:tc>
          <w:tcPr>
            <w:tcW w:w="1192" w:type="dxa"/>
            <w:shd w:val="clear" w:color="auto" w:fill="auto"/>
          </w:tcPr>
          <w:p w:rsidR="00CB111C" w:rsidRPr="00D94E16" w:rsidRDefault="00CB111C" w:rsidP="00E128F1">
            <w:pPr>
              <w:jc w:val="center"/>
            </w:pPr>
            <w:r w:rsidRPr="00D94E16">
              <w:t>92</w:t>
            </w:r>
          </w:p>
        </w:tc>
        <w:tc>
          <w:tcPr>
            <w:tcW w:w="1192" w:type="dxa"/>
            <w:shd w:val="clear" w:color="auto" w:fill="auto"/>
          </w:tcPr>
          <w:p w:rsidR="00CB111C" w:rsidRPr="00D94E16" w:rsidRDefault="00CB111C" w:rsidP="00E128F1">
            <w:pPr>
              <w:jc w:val="center"/>
            </w:pPr>
            <w:r w:rsidRPr="00D94E16">
              <w:t>100</w:t>
            </w:r>
          </w:p>
        </w:tc>
        <w:tc>
          <w:tcPr>
            <w:tcW w:w="1193" w:type="dxa"/>
            <w:shd w:val="clear" w:color="auto" w:fill="auto"/>
          </w:tcPr>
          <w:p w:rsidR="00CB111C" w:rsidRPr="00D94E16" w:rsidRDefault="00CB111C" w:rsidP="00E128F1">
            <w:pPr>
              <w:jc w:val="center"/>
            </w:pPr>
            <w:r w:rsidRPr="00D94E16">
              <w:t>91</w:t>
            </w:r>
          </w:p>
        </w:tc>
      </w:tr>
      <w:tr w:rsidR="00CB111C" w:rsidRPr="00D94E16" w:rsidTr="00E128F1">
        <w:tc>
          <w:tcPr>
            <w:tcW w:w="2520" w:type="dxa"/>
          </w:tcPr>
          <w:p w:rsidR="00CB111C" w:rsidRPr="00D94E16" w:rsidRDefault="00CB111C" w:rsidP="00E128F1">
            <w:r w:rsidRPr="00D94E16">
              <w:t>Английский язык</w:t>
            </w:r>
          </w:p>
        </w:tc>
        <w:tc>
          <w:tcPr>
            <w:tcW w:w="1192" w:type="dxa"/>
            <w:shd w:val="clear" w:color="auto" w:fill="auto"/>
          </w:tcPr>
          <w:p w:rsidR="00CB111C" w:rsidRPr="00D94E16" w:rsidRDefault="00CB111C" w:rsidP="00E128F1">
            <w:pPr>
              <w:jc w:val="center"/>
            </w:pPr>
            <w:r w:rsidRPr="00D94E16">
              <w:t>58</w:t>
            </w:r>
          </w:p>
        </w:tc>
        <w:tc>
          <w:tcPr>
            <w:tcW w:w="1192" w:type="dxa"/>
            <w:shd w:val="clear" w:color="auto" w:fill="auto"/>
          </w:tcPr>
          <w:p w:rsidR="00CB111C" w:rsidRPr="00D94E16" w:rsidRDefault="00CB111C" w:rsidP="00E128F1">
            <w:pPr>
              <w:jc w:val="center"/>
            </w:pPr>
            <w:r w:rsidRPr="00D94E16">
              <w:t>66</w:t>
            </w:r>
          </w:p>
        </w:tc>
        <w:tc>
          <w:tcPr>
            <w:tcW w:w="1192" w:type="dxa"/>
            <w:shd w:val="clear" w:color="auto" w:fill="auto"/>
          </w:tcPr>
          <w:p w:rsidR="00CB111C" w:rsidRPr="00D94E16" w:rsidRDefault="00CB111C" w:rsidP="00E128F1">
            <w:pPr>
              <w:jc w:val="center"/>
            </w:pPr>
            <w:r w:rsidRPr="00D94E16">
              <w:t>68</w:t>
            </w:r>
          </w:p>
        </w:tc>
        <w:tc>
          <w:tcPr>
            <w:tcW w:w="1192" w:type="dxa"/>
            <w:shd w:val="clear" w:color="auto" w:fill="auto"/>
          </w:tcPr>
          <w:p w:rsidR="00CB111C" w:rsidRPr="00D94E16" w:rsidRDefault="00CB111C" w:rsidP="00E128F1">
            <w:pPr>
              <w:jc w:val="center"/>
            </w:pPr>
            <w:r w:rsidRPr="00D94E16">
              <w:t>91</w:t>
            </w:r>
          </w:p>
        </w:tc>
        <w:tc>
          <w:tcPr>
            <w:tcW w:w="1192" w:type="dxa"/>
            <w:shd w:val="clear" w:color="auto" w:fill="auto"/>
          </w:tcPr>
          <w:p w:rsidR="00CB111C" w:rsidRPr="00D94E16" w:rsidRDefault="00CB111C" w:rsidP="00E128F1">
            <w:pPr>
              <w:jc w:val="center"/>
            </w:pPr>
            <w:r w:rsidRPr="00D94E16">
              <w:t>100</w:t>
            </w:r>
          </w:p>
        </w:tc>
        <w:tc>
          <w:tcPr>
            <w:tcW w:w="1193" w:type="dxa"/>
            <w:shd w:val="clear" w:color="auto" w:fill="auto"/>
          </w:tcPr>
          <w:p w:rsidR="00CB111C" w:rsidRPr="00D94E16" w:rsidRDefault="00CB111C" w:rsidP="00E128F1">
            <w:pPr>
              <w:jc w:val="center"/>
            </w:pPr>
            <w:r w:rsidRPr="00D94E16">
              <w:t>100</w:t>
            </w:r>
          </w:p>
        </w:tc>
      </w:tr>
      <w:tr w:rsidR="00CB111C" w:rsidRPr="00D94E16" w:rsidTr="00E128F1">
        <w:tc>
          <w:tcPr>
            <w:tcW w:w="2520" w:type="dxa"/>
          </w:tcPr>
          <w:p w:rsidR="00CB111C" w:rsidRPr="00D94E16" w:rsidRDefault="00CB111C" w:rsidP="00E128F1">
            <w:r w:rsidRPr="00D94E16">
              <w:t>Химия</w:t>
            </w:r>
          </w:p>
        </w:tc>
        <w:tc>
          <w:tcPr>
            <w:tcW w:w="1192" w:type="dxa"/>
            <w:shd w:val="clear" w:color="auto" w:fill="auto"/>
          </w:tcPr>
          <w:p w:rsidR="00CB111C" w:rsidRPr="00D94E16" w:rsidRDefault="00CB111C" w:rsidP="00E128F1">
            <w:pPr>
              <w:jc w:val="center"/>
            </w:pPr>
            <w:r w:rsidRPr="00D94E16">
              <w:t>50</w:t>
            </w:r>
          </w:p>
        </w:tc>
        <w:tc>
          <w:tcPr>
            <w:tcW w:w="1192" w:type="dxa"/>
            <w:shd w:val="clear" w:color="auto" w:fill="auto"/>
          </w:tcPr>
          <w:p w:rsidR="00CB111C" w:rsidRPr="00D94E16" w:rsidRDefault="00CB111C" w:rsidP="00E128F1">
            <w:pPr>
              <w:jc w:val="center"/>
            </w:pPr>
            <w:r w:rsidRPr="00D94E16">
              <w:t>48</w:t>
            </w:r>
          </w:p>
        </w:tc>
        <w:tc>
          <w:tcPr>
            <w:tcW w:w="1192" w:type="dxa"/>
            <w:shd w:val="clear" w:color="auto" w:fill="auto"/>
          </w:tcPr>
          <w:p w:rsidR="00CB111C" w:rsidRPr="00D94E16" w:rsidRDefault="00CB111C" w:rsidP="00E128F1">
            <w:pPr>
              <w:jc w:val="center"/>
            </w:pPr>
            <w:r w:rsidRPr="00D94E16">
              <w:t>55</w:t>
            </w:r>
          </w:p>
        </w:tc>
        <w:tc>
          <w:tcPr>
            <w:tcW w:w="1192" w:type="dxa"/>
            <w:shd w:val="clear" w:color="auto" w:fill="auto"/>
          </w:tcPr>
          <w:p w:rsidR="00CB111C" w:rsidRPr="00D94E16" w:rsidRDefault="00CB111C" w:rsidP="00E128F1">
            <w:pPr>
              <w:jc w:val="center"/>
            </w:pPr>
            <w:r w:rsidRPr="00D94E16">
              <w:t>67</w:t>
            </w:r>
          </w:p>
        </w:tc>
        <w:tc>
          <w:tcPr>
            <w:tcW w:w="1192" w:type="dxa"/>
            <w:shd w:val="clear" w:color="auto" w:fill="auto"/>
          </w:tcPr>
          <w:p w:rsidR="00CB111C" w:rsidRPr="00D94E16" w:rsidRDefault="00CB111C" w:rsidP="00E128F1">
            <w:pPr>
              <w:jc w:val="center"/>
            </w:pPr>
            <w:r w:rsidRPr="00D94E16">
              <w:t>72,7</w:t>
            </w:r>
          </w:p>
        </w:tc>
        <w:tc>
          <w:tcPr>
            <w:tcW w:w="1193" w:type="dxa"/>
            <w:shd w:val="clear" w:color="auto" w:fill="auto"/>
          </w:tcPr>
          <w:p w:rsidR="00CB111C" w:rsidRPr="00D94E16" w:rsidRDefault="00CB111C" w:rsidP="00E128F1">
            <w:pPr>
              <w:jc w:val="center"/>
            </w:pPr>
            <w:r w:rsidRPr="00D94E16">
              <w:t>80</w:t>
            </w:r>
          </w:p>
        </w:tc>
      </w:tr>
      <w:tr w:rsidR="00CB111C" w:rsidRPr="00D94E16" w:rsidTr="00E128F1">
        <w:tc>
          <w:tcPr>
            <w:tcW w:w="2520" w:type="dxa"/>
          </w:tcPr>
          <w:p w:rsidR="00CB111C" w:rsidRPr="00D94E16" w:rsidRDefault="00CB111C" w:rsidP="00E128F1">
            <w:r w:rsidRPr="00D94E16">
              <w:t>Биология</w:t>
            </w:r>
          </w:p>
        </w:tc>
        <w:tc>
          <w:tcPr>
            <w:tcW w:w="1192" w:type="dxa"/>
            <w:shd w:val="clear" w:color="auto" w:fill="auto"/>
          </w:tcPr>
          <w:p w:rsidR="00CB111C" w:rsidRPr="00D94E16" w:rsidRDefault="00CB111C" w:rsidP="00E128F1">
            <w:pPr>
              <w:jc w:val="center"/>
            </w:pPr>
            <w:r w:rsidRPr="00D94E16">
              <w:t>52</w:t>
            </w:r>
          </w:p>
        </w:tc>
        <w:tc>
          <w:tcPr>
            <w:tcW w:w="1192" w:type="dxa"/>
            <w:shd w:val="clear" w:color="auto" w:fill="auto"/>
          </w:tcPr>
          <w:p w:rsidR="00CB111C" w:rsidRPr="00D94E16" w:rsidRDefault="00CB111C" w:rsidP="00E128F1">
            <w:pPr>
              <w:jc w:val="center"/>
            </w:pPr>
            <w:r w:rsidRPr="00D94E16">
              <w:t>51</w:t>
            </w:r>
          </w:p>
        </w:tc>
        <w:tc>
          <w:tcPr>
            <w:tcW w:w="1192" w:type="dxa"/>
            <w:shd w:val="clear" w:color="auto" w:fill="auto"/>
          </w:tcPr>
          <w:p w:rsidR="00CB111C" w:rsidRPr="00D94E16" w:rsidRDefault="00CB111C" w:rsidP="00E128F1">
            <w:pPr>
              <w:jc w:val="center"/>
            </w:pPr>
            <w:r w:rsidRPr="00D94E16">
              <w:t>47</w:t>
            </w:r>
          </w:p>
        </w:tc>
        <w:tc>
          <w:tcPr>
            <w:tcW w:w="1192" w:type="dxa"/>
            <w:shd w:val="clear" w:color="auto" w:fill="auto"/>
          </w:tcPr>
          <w:p w:rsidR="00CB111C" w:rsidRPr="00D94E16" w:rsidRDefault="00CB111C" w:rsidP="00E128F1">
            <w:pPr>
              <w:jc w:val="center"/>
            </w:pPr>
            <w:r w:rsidRPr="00D94E16">
              <w:t>83</w:t>
            </w:r>
          </w:p>
        </w:tc>
        <w:tc>
          <w:tcPr>
            <w:tcW w:w="1192" w:type="dxa"/>
            <w:shd w:val="clear" w:color="auto" w:fill="auto"/>
          </w:tcPr>
          <w:p w:rsidR="00CB111C" w:rsidRPr="00D94E16" w:rsidRDefault="00CB111C" w:rsidP="00E128F1">
            <w:pPr>
              <w:jc w:val="center"/>
            </w:pPr>
            <w:r w:rsidRPr="00D94E16">
              <w:t>87,5</w:t>
            </w:r>
          </w:p>
        </w:tc>
        <w:tc>
          <w:tcPr>
            <w:tcW w:w="1193" w:type="dxa"/>
            <w:shd w:val="clear" w:color="auto" w:fill="auto"/>
          </w:tcPr>
          <w:p w:rsidR="00CB111C" w:rsidRPr="00D94E16" w:rsidRDefault="00CB111C" w:rsidP="00E128F1">
            <w:pPr>
              <w:jc w:val="center"/>
            </w:pPr>
            <w:r w:rsidRPr="00D94E16">
              <w:t>95</w:t>
            </w:r>
          </w:p>
        </w:tc>
      </w:tr>
      <w:tr w:rsidR="00CB111C" w:rsidRPr="00D94E16" w:rsidTr="00E128F1">
        <w:tc>
          <w:tcPr>
            <w:tcW w:w="2520" w:type="dxa"/>
          </w:tcPr>
          <w:p w:rsidR="00CB111C" w:rsidRPr="00D94E16" w:rsidRDefault="00CB111C" w:rsidP="00E128F1">
            <w:r w:rsidRPr="00D94E16">
              <w:t>Физика</w:t>
            </w:r>
          </w:p>
        </w:tc>
        <w:tc>
          <w:tcPr>
            <w:tcW w:w="1192" w:type="dxa"/>
            <w:shd w:val="clear" w:color="auto" w:fill="auto"/>
          </w:tcPr>
          <w:p w:rsidR="00CB111C" w:rsidRPr="00D94E16" w:rsidRDefault="00CB111C" w:rsidP="00E128F1">
            <w:pPr>
              <w:jc w:val="center"/>
            </w:pPr>
            <w:r w:rsidRPr="00D94E16">
              <w:t>54</w:t>
            </w:r>
          </w:p>
        </w:tc>
        <w:tc>
          <w:tcPr>
            <w:tcW w:w="1192" w:type="dxa"/>
            <w:shd w:val="clear" w:color="auto" w:fill="auto"/>
          </w:tcPr>
          <w:p w:rsidR="00CB111C" w:rsidRPr="00D94E16" w:rsidRDefault="00CB111C" w:rsidP="00E128F1">
            <w:pPr>
              <w:jc w:val="center"/>
            </w:pPr>
            <w:r w:rsidRPr="00D94E16">
              <w:t>59</w:t>
            </w:r>
          </w:p>
        </w:tc>
        <w:tc>
          <w:tcPr>
            <w:tcW w:w="1192" w:type="dxa"/>
            <w:shd w:val="clear" w:color="auto" w:fill="auto"/>
          </w:tcPr>
          <w:p w:rsidR="00CB111C" w:rsidRPr="00D94E16" w:rsidRDefault="00CB111C" w:rsidP="00E128F1">
            <w:pPr>
              <w:jc w:val="center"/>
            </w:pPr>
            <w:r w:rsidRPr="00D94E16">
              <w:t>50</w:t>
            </w:r>
          </w:p>
        </w:tc>
        <w:tc>
          <w:tcPr>
            <w:tcW w:w="1192" w:type="dxa"/>
            <w:shd w:val="clear" w:color="auto" w:fill="auto"/>
          </w:tcPr>
          <w:p w:rsidR="00CB111C" w:rsidRPr="00D94E16" w:rsidRDefault="00CB111C" w:rsidP="00E128F1">
            <w:pPr>
              <w:jc w:val="center"/>
            </w:pPr>
            <w:r w:rsidRPr="00D94E16">
              <w:t>100</w:t>
            </w:r>
          </w:p>
        </w:tc>
        <w:tc>
          <w:tcPr>
            <w:tcW w:w="1192" w:type="dxa"/>
            <w:shd w:val="clear" w:color="auto" w:fill="auto"/>
          </w:tcPr>
          <w:p w:rsidR="00CB111C" w:rsidRPr="00D94E16" w:rsidRDefault="00CB111C" w:rsidP="00E128F1">
            <w:pPr>
              <w:jc w:val="center"/>
            </w:pPr>
            <w:r w:rsidRPr="00D94E16">
              <w:t>100</w:t>
            </w:r>
          </w:p>
        </w:tc>
        <w:tc>
          <w:tcPr>
            <w:tcW w:w="1193" w:type="dxa"/>
            <w:shd w:val="clear" w:color="auto" w:fill="auto"/>
          </w:tcPr>
          <w:p w:rsidR="00CB111C" w:rsidRPr="00D94E16" w:rsidRDefault="00CB111C" w:rsidP="00E128F1">
            <w:pPr>
              <w:jc w:val="center"/>
            </w:pPr>
            <w:r w:rsidRPr="00D94E16">
              <w:t>100</w:t>
            </w:r>
          </w:p>
        </w:tc>
      </w:tr>
      <w:tr w:rsidR="00CB111C" w:rsidRPr="00D94E16" w:rsidTr="00E128F1">
        <w:tc>
          <w:tcPr>
            <w:tcW w:w="2520" w:type="dxa"/>
          </w:tcPr>
          <w:p w:rsidR="00CB111C" w:rsidRPr="00D94E16" w:rsidRDefault="00CB111C" w:rsidP="00E128F1">
            <w:r w:rsidRPr="00D94E16">
              <w:t>Информатика</w:t>
            </w:r>
          </w:p>
        </w:tc>
        <w:tc>
          <w:tcPr>
            <w:tcW w:w="1192" w:type="dxa"/>
            <w:shd w:val="clear" w:color="auto" w:fill="auto"/>
          </w:tcPr>
          <w:p w:rsidR="00CB111C" w:rsidRPr="00D94E16" w:rsidRDefault="00CB111C" w:rsidP="00E128F1">
            <w:pPr>
              <w:jc w:val="center"/>
            </w:pPr>
            <w:r w:rsidRPr="00D94E16">
              <w:t>61</w:t>
            </w:r>
          </w:p>
        </w:tc>
        <w:tc>
          <w:tcPr>
            <w:tcW w:w="1192" w:type="dxa"/>
            <w:shd w:val="clear" w:color="auto" w:fill="auto"/>
          </w:tcPr>
          <w:p w:rsidR="00CB111C" w:rsidRPr="00D94E16" w:rsidRDefault="00CB111C" w:rsidP="00E128F1">
            <w:pPr>
              <w:jc w:val="center"/>
            </w:pPr>
            <w:r w:rsidRPr="00D94E16">
              <w:t>63</w:t>
            </w:r>
          </w:p>
        </w:tc>
        <w:tc>
          <w:tcPr>
            <w:tcW w:w="1192" w:type="dxa"/>
            <w:shd w:val="clear" w:color="auto" w:fill="auto"/>
          </w:tcPr>
          <w:p w:rsidR="00CB111C" w:rsidRPr="00D94E16" w:rsidRDefault="00CB111C" w:rsidP="00E128F1">
            <w:pPr>
              <w:jc w:val="center"/>
            </w:pPr>
            <w:r w:rsidRPr="00D94E16">
              <w:t>51</w:t>
            </w:r>
          </w:p>
        </w:tc>
        <w:tc>
          <w:tcPr>
            <w:tcW w:w="1192" w:type="dxa"/>
            <w:shd w:val="clear" w:color="auto" w:fill="auto"/>
          </w:tcPr>
          <w:p w:rsidR="00CB111C" w:rsidRPr="00D94E16" w:rsidRDefault="00CB111C" w:rsidP="00E128F1">
            <w:pPr>
              <w:jc w:val="center"/>
            </w:pPr>
            <w:r w:rsidRPr="00D94E16">
              <w:t>100</w:t>
            </w:r>
          </w:p>
        </w:tc>
        <w:tc>
          <w:tcPr>
            <w:tcW w:w="1192" w:type="dxa"/>
            <w:shd w:val="clear" w:color="auto" w:fill="auto"/>
          </w:tcPr>
          <w:p w:rsidR="00CB111C" w:rsidRPr="00D94E16" w:rsidRDefault="00CB111C" w:rsidP="00E128F1">
            <w:pPr>
              <w:jc w:val="center"/>
            </w:pPr>
            <w:r w:rsidRPr="00D94E16">
              <w:t>100</w:t>
            </w:r>
          </w:p>
        </w:tc>
        <w:tc>
          <w:tcPr>
            <w:tcW w:w="1193" w:type="dxa"/>
            <w:shd w:val="clear" w:color="auto" w:fill="auto"/>
          </w:tcPr>
          <w:p w:rsidR="00CB111C" w:rsidRPr="00D94E16" w:rsidRDefault="00CB111C" w:rsidP="00E128F1">
            <w:pPr>
              <w:jc w:val="center"/>
            </w:pPr>
            <w:r w:rsidRPr="00D94E16">
              <w:t>92,9</w:t>
            </w:r>
          </w:p>
        </w:tc>
      </w:tr>
      <w:tr w:rsidR="00CB111C" w:rsidRPr="00D94E16" w:rsidTr="00E128F1">
        <w:tc>
          <w:tcPr>
            <w:tcW w:w="2520" w:type="dxa"/>
          </w:tcPr>
          <w:p w:rsidR="00CB111C" w:rsidRPr="00D94E16" w:rsidRDefault="00CB111C" w:rsidP="00E128F1">
            <w:r w:rsidRPr="00D94E16">
              <w:t>География</w:t>
            </w:r>
          </w:p>
        </w:tc>
        <w:tc>
          <w:tcPr>
            <w:tcW w:w="1192" w:type="dxa"/>
            <w:shd w:val="clear" w:color="auto" w:fill="auto"/>
          </w:tcPr>
          <w:p w:rsidR="00CB111C" w:rsidRPr="00D94E16" w:rsidRDefault="00CB111C" w:rsidP="00E128F1">
            <w:pPr>
              <w:jc w:val="center"/>
            </w:pPr>
            <w:r w:rsidRPr="00D94E16">
              <w:t>-</w:t>
            </w:r>
          </w:p>
        </w:tc>
        <w:tc>
          <w:tcPr>
            <w:tcW w:w="1192" w:type="dxa"/>
            <w:shd w:val="clear" w:color="auto" w:fill="auto"/>
          </w:tcPr>
          <w:p w:rsidR="00CB111C" w:rsidRPr="00D94E16" w:rsidRDefault="00CB111C" w:rsidP="00E128F1">
            <w:pPr>
              <w:jc w:val="center"/>
            </w:pPr>
            <w:r w:rsidRPr="00D94E16">
              <w:t>-</w:t>
            </w:r>
          </w:p>
        </w:tc>
        <w:tc>
          <w:tcPr>
            <w:tcW w:w="1192" w:type="dxa"/>
            <w:shd w:val="clear" w:color="auto" w:fill="auto"/>
          </w:tcPr>
          <w:p w:rsidR="00CB111C" w:rsidRPr="00D94E16" w:rsidRDefault="00CB111C" w:rsidP="00E128F1">
            <w:pPr>
              <w:jc w:val="center"/>
            </w:pPr>
            <w:r w:rsidRPr="00D94E16">
              <w:t>-</w:t>
            </w:r>
          </w:p>
        </w:tc>
        <w:tc>
          <w:tcPr>
            <w:tcW w:w="1192" w:type="dxa"/>
            <w:shd w:val="clear" w:color="auto" w:fill="auto"/>
          </w:tcPr>
          <w:p w:rsidR="00CB111C" w:rsidRPr="00D94E16" w:rsidRDefault="00CB111C" w:rsidP="00E128F1">
            <w:pPr>
              <w:jc w:val="center"/>
            </w:pPr>
            <w:r w:rsidRPr="00D94E16">
              <w:t>-</w:t>
            </w:r>
          </w:p>
        </w:tc>
        <w:tc>
          <w:tcPr>
            <w:tcW w:w="1192" w:type="dxa"/>
            <w:shd w:val="clear" w:color="auto" w:fill="auto"/>
          </w:tcPr>
          <w:p w:rsidR="00CB111C" w:rsidRPr="00D94E16" w:rsidRDefault="00CB111C" w:rsidP="00E128F1">
            <w:pPr>
              <w:jc w:val="center"/>
            </w:pPr>
            <w:r w:rsidRPr="00D94E16">
              <w:t>-</w:t>
            </w:r>
          </w:p>
        </w:tc>
        <w:tc>
          <w:tcPr>
            <w:tcW w:w="1193" w:type="dxa"/>
            <w:shd w:val="clear" w:color="auto" w:fill="auto"/>
          </w:tcPr>
          <w:p w:rsidR="00CB111C" w:rsidRPr="00D94E16" w:rsidRDefault="00CB111C" w:rsidP="00E128F1">
            <w:pPr>
              <w:jc w:val="center"/>
            </w:pPr>
            <w:r w:rsidRPr="00D94E16">
              <w:t>-</w:t>
            </w:r>
          </w:p>
        </w:tc>
      </w:tr>
    </w:tbl>
    <w:p w:rsidR="00CB111C" w:rsidRPr="007330D5" w:rsidRDefault="00CB111C" w:rsidP="00D94E16">
      <w:pPr>
        <w:spacing w:after="120" w:line="276" w:lineRule="auto"/>
        <w:ind w:right="-1" w:firstLine="708"/>
        <w:jc w:val="both"/>
        <w:rPr>
          <w:shd w:val="clear" w:color="auto" w:fill="FFFFFF"/>
        </w:rPr>
      </w:pPr>
      <w:r w:rsidRPr="002F629C">
        <w:rPr>
          <w:rFonts w:eastAsia="Calibri"/>
        </w:rPr>
        <w:t xml:space="preserve">Анализ результатов ГИА рассматривался на августовском </w:t>
      </w:r>
      <w:r>
        <w:rPr>
          <w:rFonts w:eastAsia="Calibri"/>
        </w:rPr>
        <w:t xml:space="preserve">педагогическом </w:t>
      </w:r>
      <w:r w:rsidRPr="002F629C">
        <w:rPr>
          <w:rFonts w:eastAsia="Calibri"/>
        </w:rPr>
        <w:t>совещании</w:t>
      </w:r>
      <w:r>
        <w:rPr>
          <w:rFonts w:eastAsia="Calibri"/>
        </w:rPr>
        <w:t xml:space="preserve"> работниковобразования Устьянского муниципального округа</w:t>
      </w:r>
      <w:r w:rsidRPr="00B52793">
        <w:t xml:space="preserve"> «</w:t>
      </w:r>
      <w:r w:rsidRPr="00B52793">
        <w:rPr>
          <w:shd w:val="clear" w:color="auto" w:fill="FFFFFF"/>
        </w:rPr>
        <w:t xml:space="preserve">Стратегия развития системы образования Устьянского муниципального округа: актуальные результаты, задачи и приоритеты развития на 2023-2024 учебный год» </w:t>
      </w:r>
      <w:r w:rsidRPr="00B52793">
        <w:rPr>
          <w:rFonts w:eastAsia="Calibri"/>
        </w:rPr>
        <w:t>на секциях руководителей</w:t>
      </w:r>
      <w:r w:rsidRPr="002F629C">
        <w:rPr>
          <w:rFonts w:eastAsia="Calibri"/>
        </w:rPr>
        <w:t>, заместителей руководителей, учителей-предметников</w:t>
      </w:r>
      <w:bookmarkStart w:id="14" w:name="_Hlk120637202"/>
      <w:r w:rsidRPr="002F629C">
        <w:rPr>
          <w:rFonts w:eastAsia="Calibri"/>
        </w:rPr>
        <w:t xml:space="preserve">. </w:t>
      </w:r>
      <w:r>
        <w:rPr>
          <w:rFonts w:eastAsia="Calibri"/>
        </w:rPr>
        <w:t>П</w:t>
      </w:r>
      <w:r w:rsidRPr="002F629C">
        <w:rPr>
          <w:rFonts w:eastAsia="Calibri"/>
        </w:rPr>
        <w:t xml:space="preserve">о итогам </w:t>
      </w:r>
      <w:r>
        <w:rPr>
          <w:rFonts w:eastAsia="Calibri"/>
        </w:rPr>
        <w:t>работы секций для управленческих команд образовательных организаций</w:t>
      </w:r>
      <w:r w:rsidRPr="002F629C">
        <w:rPr>
          <w:rFonts w:eastAsia="Calibri"/>
        </w:rPr>
        <w:t xml:space="preserve"> подготовлены аналитические справки со следующими рекомендациями: рассмотреть данный вопрос на пед</w:t>
      </w:r>
      <w:r>
        <w:rPr>
          <w:rFonts w:eastAsia="Calibri"/>
        </w:rPr>
        <w:t xml:space="preserve">агогических </w:t>
      </w:r>
      <w:r w:rsidRPr="002F629C">
        <w:rPr>
          <w:rFonts w:eastAsia="Calibri"/>
        </w:rPr>
        <w:t>советах, школьных</w:t>
      </w:r>
      <w:r>
        <w:rPr>
          <w:rFonts w:eastAsia="Calibri"/>
        </w:rPr>
        <w:t>, окружных, районных</w:t>
      </w:r>
      <w:r w:rsidRPr="002F629C">
        <w:rPr>
          <w:rFonts w:eastAsia="Calibri"/>
        </w:rPr>
        <w:t xml:space="preserve"> методических объединениях, включить вопросы </w:t>
      </w:r>
      <w:r>
        <w:rPr>
          <w:rFonts w:eastAsia="Calibri"/>
        </w:rPr>
        <w:t xml:space="preserve">качества образования </w:t>
      </w:r>
      <w:r w:rsidRPr="002F629C">
        <w:rPr>
          <w:rFonts w:eastAsia="Calibri"/>
        </w:rPr>
        <w:t xml:space="preserve">в планы внутренней системы оценки качества образования, в программу повышения </w:t>
      </w:r>
      <w:r w:rsidRPr="002F629C">
        <w:rPr>
          <w:rFonts w:eastAsia="Calibri"/>
        </w:rPr>
        <w:lastRenderedPageBreak/>
        <w:t>качества образования ОО, ознакомить педагог</w:t>
      </w:r>
      <w:r>
        <w:rPr>
          <w:rFonts w:eastAsia="Calibri"/>
        </w:rPr>
        <w:t xml:space="preserve">ов со статистико-аналитическим </w:t>
      </w:r>
      <w:r w:rsidRPr="002F629C">
        <w:rPr>
          <w:rFonts w:eastAsia="Calibri"/>
        </w:rPr>
        <w:t>отчетом, подго</w:t>
      </w:r>
      <w:r>
        <w:rPr>
          <w:rFonts w:eastAsia="Calibri"/>
        </w:rPr>
        <w:t>товленным специалистами АО ИОО</w:t>
      </w:r>
      <w:r w:rsidRPr="002F629C">
        <w:rPr>
          <w:rFonts w:eastAsia="Calibri"/>
        </w:rPr>
        <w:t xml:space="preserve"> и ГАУ АО «ЦОКО», организовать общественное наблюдение на все оценочные процедуры с охватом 100%. </w:t>
      </w:r>
      <w:bookmarkEnd w:id="14"/>
    </w:p>
    <w:p w:rsidR="00CB111C" w:rsidRPr="00C1355A" w:rsidRDefault="00CB111C" w:rsidP="00D94E16">
      <w:pPr>
        <w:spacing w:line="276" w:lineRule="auto"/>
        <w:ind w:firstLine="709"/>
        <w:contextualSpacing/>
        <w:jc w:val="center"/>
        <w:rPr>
          <w:rFonts w:eastAsia="Calibri"/>
        </w:rPr>
      </w:pPr>
      <w:r w:rsidRPr="00C1355A">
        <w:rPr>
          <w:rFonts w:eastAsia="Calibri"/>
          <w:b/>
        </w:rPr>
        <w:t>Международные и национальные исследования качества образования</w:t>
      </w:r>
    </w:p>
    <w:p w:rsidR="00CB111C" w:rsidRPr="002F629C" w:rsidRDefault="00CB111C" w:rsidP="00D94E16">
      <w:pPr>
        <w:shd w:val="clear" w:color="auto" w:fill="FFFFFF"/>
        <w:spacing w:line="276" w:lineRule="auto"/>
        <w:ind w:firstLine="567"/>
        <w:jc w:val="both"/>
        <w:rPr>
          <w:b/>
          <w:bCs/>
        </w:rPr>
      </w:pPr>
      <w:r>
        <w:t>Обучающиеся общеобразовательных организаций в Устьянском округе в 2023 году приняли участие во Всероссийских оценочных процедурах оценки качества общего образования, проводимых Федеральной службой на надзору в сфере образования, в том числе во Всероссийских проверочных работах (далее - ВПР). Участие учащихся в ВПР предоставило возможность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метапредметными понятиями, определить затруднения по отдельным разделам учебной программы</w:t>
      </w:r>
      <w:r w:rsidRPr="00D838FC">
        <w:t>. Образовательных организаций c признаками необъективных результатов ВПР-2023</w:t>
      </w:r>
      <w:r>
        <w:t xml:space="preserve"> не выявлено.</w:t>
      </w:r>
    </w:p>
    <w:p w:rsidR="00CB111C" w:rsidRPr="002F629C" w:rsidRDefault="00CB111C" w:rsidP="00D94E16">
      <w:pPr>
        <w:spacing w:line="276" w:lineRule="auto"/>
        <w:ind w:firstLine="709"/>
        <w:jc w:val="both"/>
        <w:rPr>
          <w:rFonts w:eastAsia="Calibri"/>
        </w:rPr>
      </w:pPr>
      <w:r w:rsidRPr="002F629C">
        <w:rPr>
          <w:rFonts w:eastAsia="Calibri"/>
        </w:rPr>
        <w:t>Для обеспечения объективности п</w:t>
      </w:r>
      <w:r>
        <w:rPr>
          <w:rFonts w:eastAsia="Calibri"/>
        </w:rPr>
        <w:t>роведения ВПР в 2023 году</w:t>
      </w:r>
      <w:r w:rsidRPr="002F629C">
        <w:rPr>
          <w:rFonts w:eastAsia="Calibri"/>
        </w:rPr>
        <w:t xml:space="preserve"> обеспечено:</w:t>
      </w:r>
    </w:p>
    <w:p w:rsidR="00CB111C" w:rsidRPr="003936D3" w:rsidRDefault="00CB111C" w:rsidP="007461C1">
      <w:pPr>
        <w:pStyle w:val="a9"/>
        <w:numPr>
          <w:ilvl w:val="0"/>
          <w:numId w:val="19"/>
        </w:numPr>
        <w:spacing w:line="276" w:lineRule="auto"/>
        <w:ind w:left="0" w:firstLine="0"/>
        <w:contextualSpacing/>
        <w:jc w:val="both"/>
        <w:rPr>
          <w:rFonts w:eastAsia="Calibri"/>
        </w:rPr>
      </w:pPr>
      <w:r w:rsidRPr="003936D3">
        <w:rPr>
          <w:rFonts w:eastAsia="Calibri"/>
        </w:rPr>
        <w:t xml:space="preserve">общественное наблюдение при проведении и проверке ВПР. Охват общественным наблюдением на этапе проведения составляет </w:t>
      </w:r>
      <w:r w:rsidRPr="003936D3">
        <w:rPr>
          <w:rFonts w:eastAsia="Calibri"/>
          <w:b/>
        </w:rPr>
        <w:t>95,3%,</w:t>
      </w:r>
      <w:r w:rsidRPr="003936D3">
        <w:rPr>
          <w:rFonts w:eastAsia="Calibri"/>
        </w:rPr>
        <w:t xml:space="preserve"> на этапе проверки - </w:t>
      </w:r>
      <w:r w:rsidRPr="003936D3">
        <w:rPr>
          <w:rFonts w:eastAsia="Calibri"/>
          <w:b/>
        </w:rPr>
        <w:t>88,2%</w:t>
      </w:r>
      <w:r w:rsidRPr="003936D3">
        <w:rPr>
          <w:rFonts w:eastAsia="Calibri"/>
        </w:rPr>
        <w:t>, замечаний общественных наблюдателей нет;</w:t>
      </w:r>
    </w:p>
    <w:p w:rsidR="00CB111C" w:rsidRPr="003936D3" w:rsidRDefault="00CB111C" w:rsidP="007461C1">
      <w:pPr>
        <w:pStyle w:val="a9"/>
        <w:numPr>
          <w:ilvl w:val="0"/>
          <w:numId w:val="19"/>
        </w:numPr>
        <w:spacing w:after="120" w:line="276" w:lineRule="auto"/>
        <w:ind w:left="0" w:firstLine="0"/>
        <w:contextualSpacing/>
        <w:jc w:val="both"/>
        <w:rPr>
          <w:rFonts w:eastAsia="Calibri"/>
        </w:rPr>
      </w:pPr>
      <w:r w:rsidRPr="003936D3">
        <w:rPr>
          <w:rFonts w:eastAsia="Calibri"/>
        </w:rPr>
        <w:t>муниципальная перепроверка ВПР одной общеобразовательной организации (МБОУ «Строевская СОШ»), у которой по результатам ВПР-2022 были зафиксированы признаки необъективности.</w:t>
      </w:r>
    </w:p>
    <w:p w:rsidR="00CB111C" w:rsidRDefault="00CB111C" w:rsidP="00D94E16">
      <w:pPr>
        <w:pStyle w:val="46"/>
        <w:spacing w:line="276" w:lineRule="auto"/>
        <w:rPr>
          <w:b/>
          <w:szCs w:val="24"/>
        </w:rPr>
      </w:pPr>
      <w:r>
        <w:rPr>
          <w:b/>
          <w:szCs w:val="24"/>
        </w:rPr>
        <w:t xml:space="preserve">Независимая оценка </w:t>
      </w:r>
      <w:r w:rsidRPr="0011346F">
        <w:rPr>
          <w:b/>
          <w:szCs w:val="24"/>
        </w:rPr>
        <w:t xml:space="preserve">качества условий осуществления </w:t>
      </w:r>
    </w:p>
    <w:p w:rsidR="00CB111C" w:rsidRPr="0011346F" w:rsidRDefault="00CB111C" w:rsidP="00D94E16">
      <w:pPr>
        <w:pStyle w:val="46"/>
        <w:spacing w:line="276" w:lineRule="auto"/>
        <w:rPr>
          <w:b/>
          <w:sz w:val="28"/>
          <w:szCs w:val="28"/>
        </w:rPr>
      </w:pPr>
      <w:r w:rsidRPr="0011346F">
        <w:rPr>
          <w:b/>
          <w:szCs w:val="24"/>
        </w:rPr>
        <w:t>образовательной деятельности</w:t>
      </w:r>
    </w:p>
    <w:p w:rsidR="00CB111C" w:rsidRPr="0011346F" w:rsidRDefault="00CB111C" w:rsidP="00D94E16">
      <w:pPr>
        <w:pStyle w:val="46"/>
        <w:spacing w:line="276" w:lineRule="auto"/>
        <w:ind w:firstLine="708"/>
        <w:jc w:val="both"/>
        <w:rPr>
          <w:szCs w:val="24"/>
        </w:rPr>
      </w:pPr>
      <w:r>
        <w:rPr>
          <w:szCs w:val="24"/>
        </w:rPr>
        <w:t>В</w:t>
      </w:r>
      <w:r w:rsidRPr="0011346F">
        <w:rPr>
          <w:szCs w:val="24"/>
        </w:rPr>
        <w:t xml:space="preserve"> период с 3 по 30 ноября 2023 года</w:t>
      </w:r>
      <w:r>
        <w:rPr>
          <w:szCs w:val="24"/>
        </w:rPr>
        <w:t xml:space="preserve"> осуществлялся сбор и обобщение информации д</w:t>
      </w:r>
      <w:bookmarkStart w:id="15" w:name="_Hlk155967762"/>
      <w:r>
        <w:rPr>
          <w:szCs w:val="24"/>
        </w:rPr>
        <w:t xml:space="preserve">ля проведения независимой оценки </w:t>
      </w:r>
      <w:r w:rsidRPr="0011346F">
        <w:rPr>
          <w:szCs w:val="24"/>
        </w:rPr>
        <w:t>качества условий осуществления образовательной деятельности</w:t>
      </w:r>
      <w:bookmarkEnd w:id="15"/>
      <w:r w:rsidRPr="0011346F">
        <w:rPr>
          <w:szCs w:val="24"/>
        </w:rPr>
        <w:t xml:space="preserve"> организациями, осуществляющими образовательную деятельность, которые включают:</w:t>
      </w:r>
    </w:p>
    <w:p w:rsidR="00CB111C" w:rsidRPr="0011346F" w:rsidRDefault="00CB111C" w:rsidP="007461C1">
      <w:pPr>
        <w:pStyle w:val="46"/>
        <w:numPr>
          <w:ilvl w:val="0"/>
          <w:numId w:val="19"/>
        </w:numPr>
        <w:spacing w:line="276" w:lineRule="auto"/>
        <w:ind w:left="0" w:firstLine="0"/>
        <w:jc w:val="both"/>
        <w:rPr>
          <w:szCs w:val="24"/>
        </w:rPr>
      </w:pPr>
      <w:r w:rsidRPr="0011346F">
        <w:rPr>
          <w:szCs w:val="24"/>
        </w:rPr>
        <w:t>а</w:t>
      </w:r>
      <w:r>
        <w:rPr>
          <w:szCs w:val="24"/>
        </w:rPr>
        <w:t>нкетирование (</w:t>
      </w:r>
      <w:r w:rsidRPr="0011346F">
        <w:rPr>
          <w:szCs w:val="24"/>
        </w:rPr>
        <w:t>в том числе онлайн-анкетирование и интервьюирование обучающихся и их родителей/законных представителей с целью получения информации об удовлетворенности условиями осуществления образовательной деятельности организации и доброжелательностью, вежливостью работников организации</w:t>
      </w:r>
      <w:r>
        <w:rPr>
          <w:szCs w:val="24"/>
        </w:rPr>
        <w:t>)</w:t>
      </w:r>
      <w:r w:rsidRPr="0011346F">
        <w:rPr>
          <w:szCs w:val="24"/>
        </w:rPr>
        <w:t>;</w:t>
      </w:r>
    </w:p>
    <w:p w:rsidR="00CB111C" w:rsidRPr="0011346F" w:rsidRDefault="00CB111C" w:rsidP="007461C1">
      <w:pPr>
        <w:pStyle w:val="46"/>
        <w:numPr>
          <w:ilvl w:val="0"/>
          <w:numId w:val="19"/>
        </w:numPr>
        <w:spacing w:line="276" w:lineRule="auto"/>
        <w:ind w:left="0" w:firstLine="0"/>
        <w:jc w:val="both"/>
        <w:rPr>
          <w:szCs w:val="24"/>
        </w:rPr>
      </w:pPr>
      <w:r w:rsidRPr="0011346F">
        <w:rPr>
          <w:szCs w:val="24"/>
        </w:rPr>
        <w:t>изучение официального сайта организации на открытость и доступность информации об организации;</w:t>
      </w:r>
    </w:p>
    <w:p w:rsidR="00CB111C" w:rsidRPr="0011346F" w:rsidRDefault="00CB111C" w:rsidP="007461C1">
      <w:pPr>
        <w:pStyle w:val="46"/>
        <w:numPr>
          <w:ilvl w:val="0"/>
          <w:numId w:val="19"/>
        </w:numPr>
        <w:spacing w:line="276" w:lineRule="auto"/>
        <w:ind w:left="0" w:firstLine="0"/>
        <w:jc w:val="both"/>
        <w:rPr>
          <w:szCs w:val="24"/>
        </w:rPr>
      </w:pPr>
      <w:r w:rsidRPr="0011346F">
        <w:rPr>
          <w:szCs w:val="24"/>
        </w:rPr>
        <w:t>посещение организации с целью оценки комфортности условий, в которых осуществляется образовательная деятельность и доступности образовательной деятельности для инвалидов.</w:t>
      </w:r>
    </w:p>
    <w:p w:rsidR="00CB111C" w:rsidRPr="00A85F21" w:rsidRDefault="00CB111C" w:rsidP="00D94E16">
      <w:pPr>
        <w:spacing w:after="120" w:line="276" w:lineRule="auto"/>
        <w:ind w:firstLine="709"/>
        <w:jc w:val="both"/>
        <w:rPr>
          <w:rFonts w:eastAsia="Calibri"/>
          <w:b/>
        </w:rPr>
      </w:pPr>
      <w:r w:rsidRPr="00911F26">
        <w:rPr>
          <w:rFonts w:eastAsia="Calibri"/>
        </w:rPr>
        <w:t>По итогам оценки об</w:t>
      </w:r>
      <w:r>
        <w:rPr>
          <w:rFonts w:eastAsia="Calibri"/>
        </w:rPr>
        <w:t xml:space="preserve">щеобразовательные организации </w:t>
      </w:r>
      <w:r w:rsidRPr="00911F26">
        <w:rPr>
          <w:rFonts w:eastAsia="Calibri"/>
        </w:rPr>
        <w:t xml:space="preserve">получили итоговый балл в диапазоне </w:t>
      </w:r>
      <w:r w:rsidRPr="00A85F21">
        <w:rPr>
          <w:rFonts w:eastAsia="Calibri"/>
          <w:b/>
        </w:rPr>
        <w:t>от 87,14 до 99,26,</w:t>
      </w:r>
      <w:r w:rsidRPr="00911F26">
        <w:rPr>
          <w:rFonts w:eastAsia="Calibri"/>
        </w:rPr>
        <w:t xml:space="preserve"> что соответствует оценке «отлично»</w:t>
      </w:r>
      <w:r>
        <w:rPr>
          <w:rFonts w:eastAsia="Calibri"/>
        </w:rPr>
        <w:t xml:space="preserve"> по критериям сайта bus.gov.ru.</w:t>
      </w:r>
      <w:r w:rsidRPr="00911F26">
        <w:rPr>
          <w:rFonts w:eastAsia="Calibri"/>
        </w:rPr>
        <w:t xml:space="preserve"> Показатели результатов независимой оценки з</w:t>
      </w:r>
      <w:r>
        <w:rPr>
          <w:rFonts w:eastAsia="Calibri"/>
        </w:rPr>
        <w:t xml:space="preserve">а прошедший период в сравнении </w:t>
      </w:r>
      <w:r w:rsidRPr="00911F26">
        <w:rPr>
          <w:rFonts w:eastAsia="Calibri"/>
        </w:rPr>
        <w:t>с результатами, полученными в 2023 году,</w:t>
      </w:r>
      <w:r>
        <w:rPr>
          <w:rFonts w:eastAsia="Calibri"/>
        </w:rPr>
        <w:t xml:space="preserve"> повысились по всем критериям: средний итоговый балл </w:t>
      </w:r>
      <w:r w:rsidRPr="00911F26">
        <w:rPr>
          <w:rFonts w:eastAsia="Calibri"/>
        </w:rPr>
        <w:t>2020 года</w:t>
      </w:r>
      <w:r>
        <w:rPr>
          <w:rFonts w:eastAsia="Calibri"/>
        </w:rPr>
        <w:t xml:space="preserve"> - </w:t>
      </w:r>
      <w:r w:rsidRPr="00A85F21">
        <w:rPr>
          <w:rFonts w:eastAsia="Calibri"/>
          <w:b/>
        </w:rPr>
        <w:t>82,5,</w:t>
      </w:r>
      <w:r>
        <w:rPr>
          <w:rFonts w:eastAsia="Calibri"/>
        </w:rPr>
        <w:t xml:space="preserve"> средний итоговый балл </w:t>
      </w:r>
      <w:r w:rsidRPr="00911F26">
        <w:rPr>
          <w:rFonts w:eastAsia="Calibri"/>
        </w:rPr>
        <w:t xml:space="preserve">2023 года- </w:t>
      </w:r>
      <w:r w:rsidRPr="00A85F21">
        <w:rPr>
          <w:rFonts w:eastAsia="Calibri"/>
          <w:b/>
        </w:rPr>
        <w:t>92,9.</w:t>
      </w:r>
    </w:p>
    <w:p w:rsidR="007075EF" w:rsidRDefault="007075EF" w:rsidP="00D94E16">
      <w:pPr>
        <w:spacing w:line="276" w:lineRule="auto"/>
        <w:jc w:val="center"/>
        <w:rPr>
          <w:rFonts w:eastAsia="Calibri"/>
          <w:b/>
        </w:rPr>
      </w:pPr>
    </w:p>
    <w:p w:rsidR="007075EF" w:rsidRDefault="007075EF" w:rsidP="00D94E16">
      <w:pPr>
        <w:spacing w:line="276" w:lineRule="auto"/>
        <w:jc w:val="center"/>
        <w:rPr>
          <w:rFonts w:eastAsia="Calibri"/>
          <w:b/>
        </w:rPr>
      </w:pPr>
    </w:p>
    <w:p w:rsidR="007075EF" w:rsidRDefault="007075EF" w:rsidP="00D94E16">
      <w:pPr>
        <w:spacing w:line="276" w:lineRule="auto"/>
        <w:jc w:val="center"/>
        <w:rPr>
          <w:rFonts w:eastAsia="Calibri"/>
          <w:b/>
        </w:rPr>
      </w:pPr>
    </w:p>
    <w:p w:rsidR="00CB111C" w:rsidRDefault="00CB111C" w:rsidP="00D94E16">
      <w:pPr>
        <w:spacing w:line="276" w:lineRule="auto"/>
        <w:jc w:val="center"/>
        <w:rPr>
          <w:rFonts w:eastAsia="Calibri"/>
          <w:b/>
        </w:rPr>
      </w:pPr>
      <w:r>
        <w:rPr>
          <w:rFonts w:eastAsia="Calibri"/>
          <w:b/>
        </w:rPr>
        <w:lastRenderedPageBreak/>
        <w:t>Анализ результатов самодиагностики в рамках реализации проекта</w:t>
      </w:r>
    </w:p>
    <w:p w:rsidR="00CB111C" w:rsidRPr="0015379C" w:rsidRDefault="00CB111C" w:rsidP="00D94E16">
      <w:pPr>
        <w:spacing w:line="276" w:lineRule="auto"/>
        <w:jc w:val="center"/>
        <w:rPr>
          <w:rFonts w:eastAsia="Calibri"/>
          <w:b/>
        </w:rPr>
      </w:pPr>
      <w:r>
        <w:rPr>
          <w:rFonts w:eastAsia="Calibri"/>
          <w:b/>
        </w:rPr>
        <w:t>«Школа Минпросвещения России»</w:t>
      </w:r>
    </w:p>
    <w:p w:rsidR="00CB111C" w:rsidRPr="0015379C" w:rsidRDefault="00CB111C" w:rsidP="00D94E16">
      <w:pPr>
        <w:shd w:val="clear" w:color="auto" w:fill="FFFFFF"/>
        <w:spacing w:after="120" w:line="276" w:lineRule="auto"/>
        <w:ind w:firstLine="710"/>
        <w:jc w:val="both"/>
      </w:pPr>
      <w:r w:rsidRPr="0015379C">
        <w:rPr>
          <w:shd w:val="clear" w:color="auto" w:fill="FFFFFF"/>
        </w:rPr>
        <w:t xml:space="preserve">В период с 1 по 13 ноября 2023 года </w:t>
      </w:r>
      <w:r w:rsidRPr="0015379C">
        <w:t xml:space="preserve">была проведена самодиагностика реализации проекта «Школа Минпросвещения России».В самодиагностике приняли участие управленческие команды общеобразовательных организаций округа, реализующие основные образовательные программы основного общего и среднего общего образования. </w:t>
      </w:r>
      <w:r w:rsidRPr="0015379C">
        <w:rPr>
          <w:spacing w:val="-1"/>
        </w:rPr>
        <w:t xml:space="preserve">Целью самодиагностики являлся анализ состояния образовательных </w:t>
      </w:r>
      <w:r w:rsidRPr="0015379C">
        <w:t>организаций с точки зрения определенн</w:t>
      </w:r>
      <w:r>
        <w:t>ого перечня показателей, опреде</w:t>
      </w:r>
      <w:r w:rsidRPr="0015379C">
        <w:t>ление ресурсов, за счет которых школы</w:t>
      </w:r>
      <w:r>
        <w:t xml:space="preserve"> формируют ключевые условия, ко</w:t>
      </w:r>
      <w:r w:rsidRPr="0015379C">
        <w:t>торые они должны обеспечить.</w:t>
      </w:r>
    </w:p>
    <w:p w:rsidR="00CB111C" w:rsidRPr="0015379C" w:rsidRDefault="00CB111C" w:rsidP="00D94E16">
      <w:pPr>
        <w:shd w:val="clear" w:color="auto" w:fill="FFFFFF"/>
        <w:spacing w:line="276" w:lineRule="auto"/>
        <w:ind w:firstLine="708"/>
      </w:pPr>
      <w:r w:rsidRPr="0015379C">
        <w:t>Основные задачи:</w:t>
      </w:r>
    </w:p>
    <w:p w:rsidR="00CB111C" w:rsidRPr="0015379C" w:rsidRDefault="00CB111C" w:rsidP="007461C1">
      <w:pPr>
        <w:widowControl w:val="0"/>
        <w:numPr>
          <w:ilvl w:val="0"/>
          <w:numId w:val="17"/>
        </w:numPr>
        <w:shd w:val="clear" w:color="auto" w:fill="FFFFFF"/>
        <w:autoSpaceDE w:val="0"/>
        <w:autoSpaceDN w:val="0"/>
        <w:adjustRightInd w:val="0"/>
        <w:spacing w:line="276" w:lineRule="auto"/>
        <w:jc w:val="both"/>
        <w:rPr>
          <w:spacing w:val="-1"/>
        </w:rPr>
      </w:pPr>
      <w:r w:rsidRPr="0015379C">
        <w:t>Определить уровень готовности образовательных</w:t>
      </w:r>
      <w:r>
        <w:t xml:space="preserve"> организаций Устьянского муниципального округа </w:t>
      </w:r>
      <w:r w:rsidRPr="0015379C">
        <w:t>к участию в проект</w:t>
      </w:r>
      <w:r>
        <w:t>е «Школа Минпросвещения России».</w:t>
      </w:r>
    </w:p>
    <w:p w:rsidR="00CB111C" w:rsidRPr="0015379C" w:rsidRDefault="00CB111C" w:rsidP="007461C1">
      <w:pPr>
        <w:widowControl w:val="0"/>
        <w:numPr>
          <w:ilvl w:val="0"/>
          <w:numId w:val="17"/>
        </w:numPr>
        <w:shd w:val="clear" w:color="auto" w:fill="FFFFFF"/>
        <w:autoSpaceDE w:val="0"/>
        <w:autoSpaceDN w:val="0"/>
        <w:adjustRightInd w:val="0"/>
        <w:spacing w:line="276" w:lineRule="auto"/>
        <w:jc w:val="both"/>
        <w:rPr>
          <w:spacing w:val="-4"/>
        </w:rPr>
      </w:pPr>
      <w:r w:rsidRPr="0015379C">
        <w:rPr>
          <w:spacing w:val="-1"/>
        </w:rPr>
        <w:t>Охарактеризовать особенност</w:t>
      </w:r>
      <w:r>
        <w:rPr>
          <w:spacing w:val="-1"/>
        </w:rPr>
        <w:t>и реализации проекта «Школа Мин</w:t>
      </w:r>
      <w:r w:rsidRPr="0015379C">
        <w:t>просвещен</w:t>
      </w:r>
      <w:r>
        <w:t>ия России» в Устьянском муниципальном округе.</w:t>
      </w:r>
    </w:p>
    <w:p w:rsidR="00CB111C" w:rsidRPr="0015379C" w:rsidRDefault="00CB111C" w:rsidP="007461C1">
      <w:pPr>
        <w:widowControl w:val="0"/>
        <w:numPr>
          <w:ilvl w:val="0"/>
          <w:numId w:val="17"/>
        </w:numPr>
        <w:shd w:val="clear" w:color="auto" w:fill="FFFFFF"/>
        <w:autoSpaceDE w:val="0"/>
        <w:autoSpaceDN w:val="0"/>
        <w:adjustRightInd w:val="0"/>
        <w:spacing w:line="276" w:lineRule="auto"/>
        <w:jc w:val="both"/>
        <w:rPr>
          <w:spacing w:val="-4"/>
        </w:rPr>
      </w:pPr>
      <w:r w:rsidRPr="0015379C">
        <w:t xml:space="preserve">Выявить факторы, влияющие </w:t>
      </w:r>
      <w:r>
        <w:t>на результат для принятия эффек</w:t>
      </w:r>
      <w:r w:rsidRPr="0015379C">
        <w:t>тивных управленческих решений.</w:t>
      </w:r>
    </w:p>
    <w:p w:rsidR="00CB111C" w:rsidRPr="00CE2C54" w:rsidRDefault="00CB111C" w:rsidP="00D94E16">
      <w:pPr>
        <w:shd w:val="clear" w:color="auto" w:fill="FFFFFF"/>
        <w:spacing w:line="276" w:lineRule="auto"/>
        <w:ind w:firstLine="710"/>
        <w:jc w:val="both"/>
      </w:pPr>
      <w:r w:rsidRPr="00CE2C54">
        <w:t>В самодиагностике приняли уч</w:t>
      </w:r>
      <w:r>
        <w:t xml:space="preserve">астие </w:t>
      </w:r>
      <w:r>
        <w:rPr>
          <w:b/>
        </w:rPr>
        <w:t xml:space="preserve">11 </w:t>
      </w:r>
      <w:r w:rsidRPr="00907CDD">
        <w:rPr>
          <w:b/>
        </w:rPr>
        <w:t>образовательных организаций</w:t>
      </w:r>
      <w:r>
        <w:t xml:space="preserve"> Устьянского муниципального округа</w:t>
      </w:r>
      <w:r w:rsidRPr="00CE2C54">
        <w:t xml:space="preserve">.Сбор информации проводился по обновленным критериям и показателям оценивания. В основу положены 120 показателей по 20 критериям, сгруппированные в восьми магистральных направлениях и ключевых условиях деятельности общеобразовательных организаций: «Знание», «Воспитание», «Здоровье», «Профориентация», «Творчество», «Учитель. Школьная команда», «Школьный климат», «Образовательная среда». Показатели касались наличия условий (материально-технических, кадровых, нормативных, методических), а также </w:t>
      </w:r>
      <w:r>
        <w:t>деятельности, осуществляемой об</w:t>
      </w:r>
      <w:r w:rsidRPr="00CE2C54">
        <w:t xml:space="preserve">щеобразовательными организациями </w:t>
      </w:r>
      <w:r>
        <w:t>в различных направлениях: инклю</w:t>
      </w:r>
      <w:r w:rsidRPr="00CE2C54">
        <w:t xml:space="preserve">зивное образование, самоуправление, профориентационная работа и др. Оценка показателей по предлагаемым </w:t>
      </w:r>
      <w:r>
        <w:t>критериям самодиагностики позво</w:t>
      </w:r>
      <w:r w:rsidRPr="00CE2C54">
        <w:t>лила получить развернутую характеристику для определения соответствия уровню модели «Школа Минпросвещен</w:t>
      </w:r>
      <w:r>
        <w:t>ия России», выявить и сформулировать</w:t>
      </w:r>
      <w:r w:rsidRPr="00CE2C54">
        <w:t xml:space="preserve"> проблем</w:t>
      </w:r>
      <w:r>
        <w:t>ы</w:t>
      </w:r>
      <w:r w:rsidRPr="00CE2C54">
        <w:t>.</w:t>
      </w:r>
    </w:p>
    <w:p w:rsidR="00CB111C" w:rsidRPr="00CE2C54" w:rsidRDefault="00CB111C" w:rsidP="00D94E16">
      <w:pPr>
        <w:shd w:val="clear" w:color="auto" w:fill="FFFFFF"/>
        <w:spacing w:line="276" w:lineRule="auto"/>
        <w:ind w:left="19" w:right="24" w:firstLine="689"/>
        <w:jc w:val="both"/>
      </w:pPr>
      <w:r w:rsidRPr="00CE2C54">
        <w:t>Методика расчета п</w:t>
      </w:r>
      <w:r>
        <w:t>оказателей предусматривает опре</w:t>
      </w:r>
      <w:r w:rsidRPr="00CE2C54">
        <w:t>деление уровня («базовый», «средний», «высокий») для каждого из восьми магистральных направлений и ключев</w:t>
      </w:r>
      <w:r>
        <w:t>ых условий по количеству набран</w:t>
      </w:r>
      <w:r w:rsidRPr="00CE2C54">
        <w:t>ных баллов. Для каждого направления и условия опреде</w:t>
      </w:r>
      <w:r>
        <w:t>лены «критиче</w:t>
      </w:r>
      <w:r w:rsidRPr="00CE2C54">
        <w:t>ские» показатели, выполнение которых является обязательным для каждой общеобразовательной организации. При нулевом значении хотя бы одного из таких «критических» показателей результат по направлению и/или условию обнуляется, и уровень соответствия общеобразовательной организации статусу «Школа Минпросвеще</w:t>
      </w:r>
      <w:r>
        <w:t>ния России» по данному направле</w:t>
      </w:r>
      <w:r w:rsidRPr="00CE2C54">
        <w:t>нию определяется как «ниже базового».Если имеется направлениеили условие, по которому набрано 0 балл</w:t>
      </w:r>
      <w:r>
        <w:t>ов, то общеобразовательная орга</w:t>
      </w:r>
      <w:r w:rsidRPr="00CE2C54">
        <w:t>низация соответствует уровню «ниже б</w:t>
      </w:r>
      <w:r>
        <w:t>азового». Средний и высокий уро</w:t>
      </w:r>
      <w:r w:rsidRPr="00CE2C54">
        <w:t>вень устанавливаются, если по каждому из восьми направлени</w:t>
      </w:r>
      <w:r>
        <w:t>й и условий набрано не менее 50</w:t>
      </w:r>
      <w:r w:rsidRPr="00CE2C54">
        <w:t>% баллов. Если по направлен</w:t>
      </w:r>
      <w:r>
        <w:t>ию или условию набрано менее 50</w:t>
      </w:r>
      <w:r w:rsidRPr="00CE2C54">
        <w:t>% баллов, то общеобразовательная организация соответствует предыдущему (более низкому) уровню.</w:t>
      </w:r>
    </w:p>
    <w:p w:rsidR="00CB111C" w:rsidRPr="00CE2C54" w:rsidRDefault="00CB111C" w:rsidP="00D94E16">
      <w:pPr>
        <w:shd w:val="clear" w:color="auto" w:fill="FFFFFF"/>
        <w:spacing w:line="276" w:lineRule="auto"/>
        <w:ind w:left="19" w:right="19" w:firstLine="710"/>
        <w:jc w:val="both"/>
      </w:pPr>
      <w:r w:rsidRPr="00CE2C54">
        <w:t>На основании баллов, полученных</w:t>
      </w:r>
      <w:r>
        <w:t xml:space="preserve"> в сумме по всем 8 блокам, выде</w:t>
      </w:r>
      <w:r w:rsidRPr="00CE2C54">
        <w:t>ляется следующая градация уровней:</w:t>
      </w:r>
    </w:p>
    <w:p w:rsidR="00CB111C" w:rsidRPr="00CE2C54" w:rsidRDefault="00CB111C" w:rsidP="00D94E16">
      <w:pPr>
        <w:shd w:val="clear" w:color="auto" w:fill="FFFFFF"/>
        <w:spacing w:line="276" w:lineRule="auto"/>
        <w:ind w:left="19" w:right="14" w:firstLine="720"/>
        <w:jc w:val="both"/>
      </w:pPr>
      <w:r w:rsidRPr="003936D3">
        <w:rPr>
          <w:b/>
          <w:spacing w:val="-3"/>
        </w:rPr>
        <w:lastRenderedPageBreak/>
        <w:t>72</w:t>
      </w:r>
      <w:r>
        <w:rPr>
          <w:b/>
          <w:spacing w:val="-3"/>
        </w:rPr>
        <w:t xml:space="preserve"> - </w:t>
      </w:r>
      <w:r w:rsidRPr="003936D3">
        <w:rPr>
          <w:b/>
          <w:spacing w:val="-3"/>
        </w:rPr>
        <w:t>123 - базовый уровень</w:t>
      </w:r>
      <w:r w:rsidRPr="00CE2C54">
        <w:rPr>
          <w:spacing w:val="-3"/>
        </w:rPr>
        <w:t xml:space="preserve"> (дополни</w:t>
      </w:r>
      <w:r>
        <w:rPr>
          <w:spacing w:val="-3"/>
        </w:rPr>
        <w:t>тельное условие: отсутствуют ма</w:t>
      </w:r>
      <w:r w:rsidRPr="00CE2C54">
        <w:rPr>
          <w:spacing w:val="-4"/>
        </w:rPr>
        <w:t>гистральные направления и ключевые условия, по которым набрано 0 баллов (если не выполнено, то школа соответствует уровню «ниже базового»);</w:t>
      </w:r>
    </w:p>
    <w:p w:rsidR="00CB111C" w:rsidRPr="00CE2C54" w:rsidRDefault="00CB111C" w:rsidP="00D94E16">
      <w:pPr>
        <w:shd w:val="clear" w:color="auto" w:fill="FFFFFF"/>
        <w:spacing w:line="276" w:lineRule="auto"/>
        <w:ind w:left="19" w:right="24" w:firstLine="720"/>
        <w:jc w:val="both"/>
      </w:pPr>
      <w:r w:rsidRPr="003936D3">
        <w:rPr>
          <w:b/>
        </w:rPr>
        <w:t>124</w:t>
      </w:r>
      <w:r>
        <w:rPr>
          <w:b/>
        </w:rPr>
        <w:t xml:space="preserve"> - </w:t>
      </w:r>
      <w:r w:rsidRPr="003936D3">
        <w:rPr>
          <w:b/>
        </w:rPr>
        <w:t>173 - средний уровень</w:t>
      </w:r>
      <w:r w:rsidRPr="00CE2C54">
        <w:t xml:space="preserve"> (дополнительное условие: по каждому магистральному направлению и каждому ключевому условию набрано не </w:t>
      </w:r>
      <w:r>
        <w:t>менее 50</w:t>
      </w:r>
      <w:r w:rsidRPr="00CE2C54">
        <w:t>% баллов (если не выполнено, то школа соответствует базовому уровню);</w:t>
      </w:r>
    </w:p>
    <w:p w:rsidR="00CB111C" w:rsidRPr="00CE2C54" w:rsidRDefault="00CB111C" w:rsidP="00D94E16">
      <w:pPr>
        <w:shd w:val="clear" w:color="auto" w:fill="FFFFFF"/>
        <w:spacing w:line="276" w:lineRule="auto"/>
        <w:ind w:left="19" w:right="24" w:firstLine="720"/>
        <w:jc w:val="both"/>
      </w:pPr>
      <w:r w:rsidRPr="003936D3">
        <w:rPr>
          <w:b/>
        </w:rPr>
        <w:t>174</w:t>
      </w:r>
      <w:r>
        <w:rPr>
          <w:b/>
        </w:rPr>
        <w:t xml:space="preserve"> - </w:t>
      </w:r>
      <w:r w:rsidRPr="003936D3">
        <w:rPr>
          <w:b/>
        </w:rPr>
        <w:t>210 - высокий уровень</w:t>
      </w:r>
      <w:r w:rsidRPr="00CE2C54">
        <w:t xml:space="preserve"> (дополнительное условие: по каждому магистральному направлению и каждому ключев</w:t>
      </w:r>
      <w:r>
        <w:t>ому условию набрано не менее 50</w:t>
      </w:r>
      <w:r w:rsidRPr="00CE2C54">
        <w:t>% баллов (если не выполнено, то школа соответствует среднему уровню).</w:t>
      </w:r>
    </w:p>
    <w:p w:rsidR="00CB111C" w:rsidRDefault="00CB111C" w:rsidP="00D94E16">
      <w:pPr>
        <w:shd w:val="clear" w:color="auto" w:fill="FFFFFF"/>
        <w:spacing w:line="276" w:lineRule="auto"/>
        <w:ind w:left="19" w:right="24" w:firstLine="710"/>
        <w:jc w:val="both"/>
      </w:pPr>
      <w:r w:rsidRPr="00CE2C54">
        <w:t>Анализ результатов самодиагност</w:t>
      </w:r>
      <w:r>
        <w:t>ики позволил выявить уровень до</w:t>
      </w:r>
      <w:r w:rsidRPr="00CE2C54">
        <w:t>стижения требований проекта «</w:t>
      </w:r>
      <w:r>
        <w:t xml:space="preserve">Школа Минпросвещения России»: </w:t>
      </w:r>
    </w:p>
    <w:p w:rsidR="00CB111C" w:rsidRDefault="00CB111C" w:rsidP="00D94E16">
      <w:pPr>
        <w:shd w:val="clear" w:color="auto" w:fill="FFFFFF"/>
        <w:spacing w:line="276" w:lineRule="auto"/>
        <w:ind w:left="19" w:right="24" w:firstLine="710"/>
        <w:jc w:val="both"/>
      </w:pPr>
      <w:r>
        <w:rPr>
          <w:b/>
        </w:rPr>
        <w:t>9 (81,8</w:t>
      </w:r>
      <w:r w:rsidRPr="007330D5">
        <w:rPr>
          <w:b/>
        </w:rPr>
        <w:t>%)</w:t>
      </w:r>
      <w:r>
        <w:t xml:space="preserve"> образовательным</w:t>
      </w:r>
      <w:r w:rsidRPr="00CE2C54">
        <w:t xml:space="preserve"> орга</w:t>
      </w:r>
      <w:r>
        <w:t xml:space="preserve">низациям определенен средний уровень, </w:t>
      </w:r>
    </w:p>
    <w:p w:rsidR="00CB111C" w:rsidRDefault="00D94E16" w:rsidP="00D94E16">
      <w:pPr>
        <w:spacing w:after="120" w:line="276" w:lineRule="auto"/>
        <w:rPr>
          <w:b/>
        </w:rPr>
      </w:pPr>
      <w:r>
        <w:rPr>
          <w:b/>
        </w:rPr>
        <w:t xml:space="preserve">            </w:t>
      </w:r>
      <w:r w:rsidR="00CB111C">
        <w:rPr>
          <w:b/>
        </w:rPr>
        <w:t>2 (18,2</w:t>
      </w:r>
      <w:r w:rsidR="00CB111C" w:rsidRPr="007330D5">
        <w:rPr>
          <w:b/>
        </w:rPr>
        <w:t>%)</w:t>
      </w:r>
      <w:r w:rsidR="00CB111C" w:rsidRPr="00CE2C54">
        <w:t xml:space="preserve"> школ</w:t>
      </w:r>
      <w:r w:rsidR="00CB111C">
        <w:t>ам</w:t>
      </w:r>
      <w:r w:rsidR="00CB111C" w:rsidRPr="00CE2C54">
        <w:t xml:space="preserve"> – базовый (миним</w:t>
      </w:r>
      <w:r w:rsidR="00CB111C">
        <w:t>ально достаточный) уровень</w:t>
      </w:r>
      <w:r w:rsidR="00CB111C" w:rsidRPr="00CE2C54">
        <w:t>.</w:t>
      </w:r>
    </w:p>
    <w:p w:rsidR="003A63C6" w:rsidRPr="00465568" w:rsidRDefault="003A63C6" w:rsidP="000A1D34">
      <w:pPr>
        <w:jc w:val="center"/>
        <w:rPr>
          <w:b/>
          <w:color w:val="FF0000"/>
          <w:highlight w:val="yellow"/>
        </w:rPr>
      </w:pPr>
    </w:p>
    <w:p w:rsidR="001619E1" w:rsidRPr="006D397F" w:rsidRDefault="008772D5" w:rsidP="001619E1">
      <w:pPr>
        <w:spacing w:after="120"/>
        <w:jc w:val="center"/>
        <w:rPr>
          <w:b/>
        </w:rPr>
      </w:pPr>
      <w:r w:rsidRPr="006D397F">
        <w:rPr>
          <w:b/>
        </w:rPr>
        <w:t>21.1</w:t>
      </w:r>
      <w:r w:rsidR="00D94E16" w:rsidRPr="006D397F">
        <w:rPr>
          <w:b/>
        </w:rPr>
        <w:t>2</w:t>
      </w:r>
      <w:r w:rsidRPr="006D397F">
        <w:rPr>
          <w:b/>
        </w:rPr>
        <w:t>.</w:t>
      </w:r>
      <w:r w:rsidR="001619E1" w:rsidRPr="006D397F">
        <w:rPr>
          <w:b/>
        </w:rPr>
        <w:t>Организация отдыха и оздоровления детей и подростков</w:t>
      </w:r>
    </w:p>
    <w:p w:rsidR="00D94E16" w:rsidRPr="00FC2128" w:rsidRDefault="00D94E16" w:rsidP="00D94E16">
      <w:pPr>
        <w:ind w:firstLine="708"/>
        <w:jc w:val="both"/>
      </w:pPr>
      <w:r>
        <w:t>На территории Устьянского муниципального округа</w:t>
      </w:r>
      <w:r w:rsidRPr="00FC2128">
        <w:t xml:space="preserve"> в 202</w:t>
      </w:r>
      <w:r>
        <w:t>3</w:t>
      </w:r>
      <w:r w:rsidRPr="00FC2128">
        <w:t xml:space="preserve"> году функционировало </w:t>
      </w:r>
      <w:r>
        <w:rPr>
          <w:b/>
        </w:rPr>
        <w:t>20</w:t>
      </w:r>
      <w:r w:rsidRPr="0083736F">
        <w:rPr>
          <w:b/>
        </w:rPr>
        <w:t xml:space="preserve"> лагерей </w:t>
      </w:r>
      <w:r w:rsidRPr="00FC2128">
        <w:t xml:space="preserve">с </w:t>
      </w:r>
      <w:r>
        <w:t>дневным пребыванием детей</w:t>
      </w:r>
      <w:r w:rsidRPr="00FC2128">
        <w:t xml:space="preserve"> на базе образовательных организаций</w:t>
      </w:r>
      <w:r>
        <w:t xml:space="preserve">, </w:t>
      </w:r>
      <w:r w:rsidRPr="0083736F">
        <w:rPr>
          <w:b/>
        </w:rPr>
        <w:t>1 лагерьс дневным пребыванием детей</w:t>
      </w:r>
      <w:r>
        <w:t xml:space="preserve"> на базе ГБСУ АО «Устьянский СРЦН»,</w:t>
      </w:r>
      <w:r w:rsidRPr="0083736F">
        <w:rPr>
          <w:b/>
        </w:rPr>
        <w:t>2 лагеряпалаточного типа</w:t>
      </w:r>
      <w:r>
        <w:t xml:space="preserve"> - ЛПТ «Эрудит», ЛПТ «Гремячий» и </w:t>
      </w:r>
      <w:r w:rsidRPr="0083736F">
        <w:rPr>
          <w:b/>
        </w:rPr>
        <w:t>1 загородный стационарный лагерь</w:t>
      </w:r>
      <w:r>
        <w:t xml:space="preserve"> «Усадьба Ломоноса».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2504"/>
        <w:gridCol w:w="2504"/>
        <w:gridCol w:w="2476"/>
      </w:tblGrid>
      <w:tr w:rsidR="00D94E16" w:rsidRPr="00FC2128" w:rsidTr="00E128F1">
        <w:trPr>
          <w:trHeight w:val="587"/>
        </w:trPr>
        <w:tc>
          <w:tcPr>
            <w:tcW w:w="2155" w:type="dxa"/>
            <w:vAlign w:val="center"/>
          </w:tcPr>
          <w:p w:rsidR="00D94E16" w:rsidRPr="00FC2128" w:rsidRDefault="00D94E16" w:rsidP="00E128F1">
            <w:pPr>
              <w:jc w:val="center"/>
            </w:pPr>
            <w:r w:rsidRPr="00FC2128">
              <w:rPr>
                <w:b/>
              </w:rPr>
              <w:t>Фина</w:t>
            </w:r>
            <w:r>
              <w:rPr>
                <w:b/>
              </w:rPr>
              <w:t>н</w:t>
            </w:r>
            <w:r w:rsidRPr="00FC2128">
              <w:rPr>
                <w:b/>
              </w:rPr>
              <w:t>сиров</w:t>
            </w:r>
            <w:r>
              <w:rPr>
                <w:b/>
              </w:rPr>
              <w:t>а</w:t>
            </w:r>
            <w:r w:rsidRPr="00FC2128">
              <w:rPr>
                <w:b/>
              </w:rPr>
              <w:t>ние (руб</w:t>
            </w:r>
            <w:r>
              <w:rPr>
                <w:b/>
              </w:rPr>
              <w:t>.)</w:t>
            </w:r>
          </w:p>
        </w:tc>
        <w:tc>
          <w:tcPr>
            <w:tcW w:w="2504" w:type="dxa"/>
            <w:vAlign w:val="center"/>
          </w:tcPr>
          <w:p w:rsidR="00D94E16" w:rsidRPr="00FC2128" w:rsidRDefault="00D94E16" w:rsidP="00E128F1">
            <w:pPr>
              <w:jc w:val="center"/>
              <w:rPr>
                <w:b/>
              </w:rPr>
            </w:pPr>
            <w:r w:rsidRPr="00FC2128">
              <w:rPr>
                <w:b/>
              </w:rPr>
              <w:t>2021</w:t>
            </w:r>
            <w:r>
              <w:rPr>
                <w:b/>
              </w:rPr>
              <w:t xml:space="preserve"> год</w:t>
            </w:r>
          </w:p>
        </w:tc>
        <w:tc>
          <w:tcPr>
            <w:tcW w:w="2504" w:type="dxa"/>
            <w:vAlign w:val="center"/>
          </w:tcPr>
          <w:p w:rsidR="00D94E16" w:rsidRPr="00FC2128" w:rsidRDefault="00D94E16" w:rsidP="00E128F1">
            <w:pPr>
              <w:jc w:val="center"/>
              <w:rPr>
                <w:b/>
              </w:rPr>
            </w:pPr>
            <w:r>
              <w:rPr>
                <w:b/>
              </w:rPr>
              <w:t>2022 год</w:t>
            </w:r>
          </w:p>
        </w:tc>
        <w:tc>
          <w:tcPr>
            <w:tcW w:w="2476" w:type="dxa"/>
            <w:vAlign w:val="center"/>
          </w:tcPr>
          <w:p w:rsidR="00D94E16" w:rsidRDefault="00D94E16" w:rsidP="00E128F1">
            <w:pPr>
              <w:jc w:val="center"/>
              <w:rPr>
                <w:b/>
              </w:rPr>
            </w:pPr>
            <w:r>
              <w:rPr>
                <w:b/>
              </w:rPr>
              <w:t>2023 год</w:t>
            </w:r>
          </w:p>
        </w:tc>
      </w:tr>
      <w:tr w:rsidR="00D94E16" w:rsidRPr="00FC2128" w:rsidTr="00E128F1">
        <w:trPr>
          <w:trHeight w:val="565"/>
        </w:trPr>
        <w:tc>
          <w:tcPr>
            <w:tcW w:w="2155" w:type="dxa"/>
            <w:vAlign w:val="center"/>
          </w:tcPr>
          <w:p w:rsidR="00D94E16" w:rsidRPr="00FC2128" w:rsidRDefault="00D94E16" w:rsidP="00E128F1">
            <w:pPr>
              <w:jc w:val="center"/>
              <w:rPr>
                <w:b/>
              </w:rPr>
            </w:pPr>
            <w:r w:rsidRPr="00FC2128">
              <w:rPr>
                <w:b/>
              </w:rPr>
              <w:t>Муниципальный бюджет</w:t>
            </w:r>
          </w:p>
        </w:tc>
        <w:tc>
          <w:tcPr>
            <w:tcW w:w="2504" w:type="dxa"/>
            <w:vAlign w:val="center"/>
          </w:tcPr>
          <w:p w:rsidR="00D94E16" w:rsidRPr="0038714D" w:rsidRDefault="00D94E16" w:rsidP="00E128F1">
            <w:pPr>
              <w:jc w:val="center"/>
            </w:pPr>
            <w:r w:rsidRPr="0038714D">
              <w:t>722 529,93 руб.</w:t>
            </w:r>
          </w:p>
        </w:tc>
        <w:tc>
          <w:tcPr>
            <w:tcW w:w="2504" w:type="dxa"/>
            <w:vAlign w:val="center"/>
          </w:tcPr>
          <w:p w:rsidR="00D94E16" w:rsidRPr="00907CDD" w:rsidRDefault="00D94E16" w:rsidP="00E128F1">
            <w:pPr>
              <w:jc w:val="center"/>
            </w:pPr>
            <w:r w:rsidRPr="00907CDD">
              <w:t>390 000 руб.</w:t>
            </w:r>
          </w:p>
        </w:tc>
        <w:tc>
          <w:tcPr>
            <w:tcW w:w="2476" w:type="dxa"/>
            <w:vAlign w:val="center"/>
          </w:tcPr>
          <w:p w:rsidR="00D94E16" w:rsidRPr="00A1028A" w:rsidRDefault="00D94E16" w:rsidP="00E128F1">
            <w:pPr>
              <w:jc w:val="center"/>
              <w:rPr>
                <w:b/>
              </w:rPr>
            </w:pPr>
            <w:r w:rsidRPr="00A1028A">
              <w:rPr>
                <w:b/>
              </w:rPr>
              <w:t>319 852,04 руб.</w:t>
            </w:r>
          </w:p>
        </w:tc>
      </w:tr>
      <w:tr w:rsidR="00D94E16" w:rsidRPr="00FC2128" w:rsidTr="00E128F1">
        <w:trPr>
          <w:trHeight w:val="819"/>
        </w:trPr>
        <w:tc>
          <w:tcPr>
            <w:tcW w:w="2155" w:type="dxa"/>
            <w:vAlign w:val="center"/>
          </w:tcPr>
          <w:p w:rsidR="00D94E16" w:rsidRPr="00FC2128" w:rsidRDefault="00D94E16" w:rsidP="00E128F1">
            <w:pPr>
              <w:jc w:val="center"/>
              <w:rPr>
                <w:b/>
              </w:rPr>
            </w:pPr>
            <w:r w:rsidRPr="00FC2128">
              <w:rPr>
                <w:b/>
              </w:rPr>
              <w:t>Областной бюджет</w:t>
            </w:r>
          </w:p>
        </w:tc>
        <w:tc>
          <w:tcPr>
            <w:tcW w:w="2504" w:type="dxa"/>
            <w:vAlign w:val="center"/>
          </w:tcPr>
          <w:p w:rsidR="00D94E16" w:rsidRPr="0038714D" w:rsidRDefault="00D94E16" w:rsidP="00E128F1">
            <w:pPr>
              <w:jc w:val="center"/>
            </w:pPr>
            <w:r w:rsidRPr="0038714D">
              <w:t>3 100 922,05 руб.</w:t>
            </w:r>
          </w:p>
          <w:p w:rsidR="00D94E16" w:rsidRPr="0038714D" w:rsidRDefault="00D94E16" w:rsidP="00E128F1">
            <w:pPr>
              <w:jc w:val="center"/>
            </w:pPr>
            <w:r w:rsidRPr="0038714D">
              <w:t>(питание в ЛДП)</w:t>
            </w:r>
          </w:p>
          <w:p w:rsidR="00D94E16" w:rsidRPr="0038714D" w:rsidRDefault="00D94E16" w:rsidP="00E128F1">
            <w:pPr>
              <w:jc w:val="center"/>
            </w:pPr>
            <w:r w:rsidRPr="0038714D">
              <w:t>22 </w:t>
            </w:r>
            <w:r>
              <w:t xml:space="preserve">044,72 </w:t>
            </w:r>
            <w:r w:rsidRPr="0038714D">
              <w:t>руб.</w:t>
            </w:r>
          </w:p>
        </w:tc>
        <w:tc>
          <w:tcPr>
            <w:tcW w:w="2504" w:type="dxa"/>
            <w:vAlign w:val="center"/>
          </w:tcPr>
          <w:p w:rsidR="00D94E16" w:rsidRPr="00907CDD" w:rsidRDefault="00D94E16" w:rsidP="00E128F1">
            <w:pPr>
              <w:ind w:left="-22" w:right="-108"/>
              <w:jc w:val="center"/>
            </w:pPr>
            <w:r w:rsidRPr="00907CDD">
              <w:t>4 314 276,97 руб. (питание в ЛДП)</w:t>
            </w:r>
          </w:p>
          <w:p w:rsidR="00D94E16" w:rsidRPr="00907CDD" w:rsidRDefault="00D94E16" w:rsidP="00E128F1">
            <w:pPr>
              <w:ind w:left="-22" w:right="-108"/>
              <w:jc w:val="center"/>
            </w:pPr>
            <w:r w:rsidRPr="00907CDD">
              <w:t>1 875 126,16руб.</w:t>
            </w:r>
          </w:p>
          <w:p w:rsidR="00D94E16" w:rsidRPr="00907CDD" w:rsidRDefault="00D94E16" w:rsidP="00E128F1">
            <w:pPr>
              <w:ind w:left="-22" w:right="-108"/>
              <w:jc w:val="center"/>
            </w:pPr>
            <w:r w:rsidRPr="00907CDD">
              <w:t>(укрепление МТБ лагерей)</w:t>
            </w:r>
          </w:p>
        </w:tc>
        <w:tc>
          <w:tcPr>
            <w:tcW w:w="2476" w:type="dxa"/>
            <w:vAlign w:val="center"/>
          </w:tcPr>
          <w:p w:rsidR="00D94E16" w:rsidRDefault="00D94E16" w:rsidP="00E128F1">
            <w:pPr>
              <w:ind w:left="-22" w:right="-108"/>
              <w:jc w:val="center"/>
              <w:rPr>
                <w:b/>
              </w:rPr>
            </w:pPr>
            <w:r>
              <w:rPr>
                <w:b/>
              </w:rPr>
              <w:t>4 727 484,16 руб.</w:t>
            </w:r>
          </w:p>
          <w:p w:rsidR="00D94E16" w:rsidRDefault="00D94E16" w:rsidP="00E128F1">
            <w:pPr>
              <w:ind w:left="-22" w:right="-108"/>
              <w:jc w:val="center"/>
              <w:rPr>
                <w:b/>
              </w:rPr>
            </w:pPr>
            <w:r>
              <w:rPr>
                <w:b/>
              </w:rPr>
              <w:t>(питание в ЛДП)</w:t>
            </w:r>
          </w:p>
          <w:p w:rsidR="00D94E16" w:rsidRPr="00DD2098" w:rsidRDefault="00D94E16" w:rsidP="00E128F1">
            <w:pPr>
              <w:ind w:left="-22" w:right="-108"/>
              <w:jc w:val="center"/>
              <w:rPr>
                <w:b/>
              </w:rPr>
            </w:pPr>
            <w:r>
              <w:rPr>
                <w:b/>
              </w:rPr>
              <w:t>2 818 823,82 руб. (укрепление МТБ лагерей)</w:t>
            </w:r>
          </w:p>
        </w:tc>
      </w:tr>
      <w:tr w:rsidR="00D94E16" w:rsidRPr="00FC2128" w:rsidTr="00E128F1">
        <w:trPr>
          <w:trHeight w:val="443"/>
        </w:trPr>
        <w:tc>
          <w:tcPr>
            <w:tcW w:w="2155" w:type="dxa"/>
            <w:vAlign w:val="center"/>
          </w:tcPr>
          <w:p w:rsidR="00D94E16" w:rsidRPr="00FC2128" w:rsidRDefault="00D94E16" w:rsidP="00E128F1">
            <w:pPr>
              <w:jc w:val="center"/>
              <w:rPr>
                <w:b/>
              </w:rPr>
            </w:pPr>
            <w:r w:rsidRPr="00FC2128">
              <w:rPr>
                <w:b/>
              </w:rPr>
              <w:t>Итого:</w:t>
            </w:r>
          </w:p>
        </w:tc>
        <w:tc>
          <w:tcPr>
            <w:tcW w:w="2504" w:type="dxa"/>
            <w:vAlign w:val="center"/>
          </w:tcPr>
          <w:p w:rsidR="00D94E16" w:rsidRPr="0038714D" w:rsidRDefault="00D94E16" w:rsidP="00E128F1">
            <w:pPr>
              <w:jc w:val="center"/>
            </w:pPr>
            <w:r w:rsidRPr="0038714D">
              <w:t>3 845 496,70 руб.</w:t>
            </w:r>
          </w:p>
        </w:tc>
        <w:tc>
          <w:tcPr>
            <w:tcW w:w="2504" w:type="dxa"/>
            <w:vAlign w:val="center"/>
          </w:tcPr>
          <w:p w:rsidR="00D94E16" w:rsidRPr="00907CDD" w:rsidRDefault="00D94E16" w:rsidP="00E128F1">
            <w:pPr>
              <w:jc w:val="center"/>
            </w:pPr>
            <w:r w:rsidRPr="00907CDD">
              <w:t>6 579 403, 13 руб.</w:t>
            </w:r>
          </w:p>
        </w:tc>
        <w:tc>
          <w:tcPr>
            <w:tcW w:w="2476" w:type="dxa"/>
            <w:vAlign w:val="center"/>
          </w:tcPr>
          <w:p w:rsidR="00D94E16" w:rsidRPr="00DD2098" w:rsidRDefault="00D94E16" w:rsidP="00E128F1">
            <w:pPr>
              <w:jc w:val="center"/>
              <w:rPr>
                <w:b/>
              </w:rPr>
            </w:pPr>
            <w:r>
              <w:rPr>
                <w:b/>
              </w:rPr>
              <w:t>7 866 160,02 руб.</w:t>
            </w:r>
          </w:p>
        </w:tc>
      </w:tr>
      <w:tr w:rsidR="00D94E16" w:rsidRPr="00FC2128" w:rsidTr="00E128F1">
        <w:trPr>
          <w:trHeight w:val="551"/>
        </w:trPr>
        <w:tc>
          <w:tcPr>
            <w:tcW w:w="2155" w:type="dxa"/>
            <w:vAlign w:val="center"/>
          </w:tcPr>
          <w:p w:rsidR="00D94E16" w:rsidRPr="00FC2128" w:rsidRDefault="00D94E16" w:rsidP="00E128F1">
            <w:pPr>
              <w:jc w:val="center"/>
              <w:rPr>
                <w:b/>
              </w:rPr>
            </w:pPr>
            <w:r w:rsidRPr="00FC2128">
              <w:rPr>
                <w:b/>
              </w:rPr>
              <w:t>Общий охват оздоровленных детей,в том числе:</w:t>
            </w:r>
          </w:p>
        </w:tc>
        <w:tc>
          <w:tcPr>
            <w:tcW w:w="2504" w:type="dxa"/>
            <w:vAlign w:val="center"/>
          </w:tcPr>
          <w:p w:rsidR="00D94E16" w:rsidRPr="0038714D" w:rsidRDefault="00D94E16" w:rsidP="00E128F1">
            <w:pPr>
              <w:jc w:val="center"/>
            </w:pPr>
            <w:r w:rsidRPr="0038714D">
              <w:t>1443 чел.</w:t>
            </w:r>
          </w:p>
        </w:tc>
        <w:tc>
          <w:tcPr>
            <w:tcW w:w="2504" w:type="dxa"/>
            <w:vAlign w:val="center"/>
          </w:tcPr>
          <w:p w:rsidR="00D94E16" w:rsidRPr="00907CDD" w:rsidRDefault="00D94E16" w:rsidP="00E128F1">
            <w:pPr>
              <w:jc w:val="center"/>
            </w:pPr>
            <w:r w:rsidRPr="00907CDD">
              <w:t>2240 чел.</w:t>
            </w:r>
          </w:p>
        </w:tc>
        <w:tc>
          <w:tcPr>
            <w:tcW w:w="2476" w:type="dxa"/>
            <w:vAlign w:val="center"/>
          </w:tcPr>
          <w:p w:rsidR="00D94E16" w:rsidRPr="00DD2098" w:rsidRDefault="00D94E16" w:rsidP="00E128F1">
            <w:pPr>
              <w:jc w:val="center"/>
              <w:rPr>
                <w:b/>
              </w:rPr>
            </w:pPr>
            <w:r>
              <w:rPr>
                <w:b/>
              </w:rPr>
              <w:t>2149 чел.</w:t>
            </w:r>
          </w:p>
        </w:tc>
      </w:tr>
      <w:tr w:rsidR="00D94E16" w:rsidRPr="00FC2128" w:rsidTr="00E128F1">
        <w:trPr>
          <w:trHeight w:val="1410"/>
        </w:trPr>
        <w:tc>
          <w:tcPr>
            <w:tcW w:w="2155" w:type="dxa"/>
            <w:vAlign w:val="center"/>
          </w:tcPr>
          <w:p w:rsidR="00D94E16" w:rsidRPr="00FC2128" w:rsidRDefault="00D94E16" w:rsidP="00E128F1">
            <w:pPr>
              <w:jc w:val="center"/>
              <w:rPr>
                <w:b/>
              </w:rPr>
            </w:pPr>
            <w:r w:rsidRPr="00FC2128">
              <w:rPr>
                <w:b/>
              </w:rPr>
              <w:t>Лагеря с дневным пребыванием</w:t>
            </w:r>
          </w:p>
        </w:tc>
        <w:tc>
          <w:tcPr>
            <w:tcW w:w="2504" w:type="dxa"/>
            <w:vAlign w:val="center"/>
          </w:tcPr>
          <w:p w:rsidR="00D94E16" w:rsidRPr="0038714D" w:rsidRDefault="00D94E16" w:rsidP="00E128F1">
            <w:pPr>
              <w:jc w:val="center"/>
            </w:pPr>
            <w:r w:rsidRPr="0038714D">
              <w:t>1383 чел.</w:t>
            </w:r>
          </w:p>
        </w:tc>
        <w:tc>
          <w:tcPr>
            <w:tcW w:w="2504" w:type="dxa"/>
            <w:vAlign w:val="center"/>
          </w:tcPr>
          <w:p w:rsidR="00D94E16" w:rsidRDefault="00D94E16" w:rsidP="00E128F1">
            <w:pPr>
              <w:jc w:val="center"/>
            </w:pPr>
            <w:r w:rsidRPr="00907CDD">
              <w:t xml:space="preserve">2067 чел., </w:t>
            </w:r>
          </w:p>
          <w:p w:rsidR="00D94E16" w:rsidRPr="00907CDD" w:rsidRDefault="00D94E16" w:rsidP="00E128F1">
            <w:pPr>
              <w:jc w:val="center"/>
            </w:pPr>
            <w:r w:rsidRPr="00907CDD">
              <w:t>в том числе:</w:t>
            </w:r>
          </w:p>
          <w:p w:rsidR="00D94E16" w:rsidRPr="00907CDD" w:rsidRDefault="00D94E16" w:rsidP="00E128F1">
            <w:pPr>
              <w:jc w:val="center"/>
            </w:pPr>
            <w:r w:rsidRPr="00907CDD">
              <w:t>2057 чел. на базе образовательных учреждений,</w:t>
            </w:r>
          </w:p>
          <w:p w:rsidR="00D94E16" w:rsidRPr="00907CDD" w:rsidRDefault="00D94E16" w:rsidP="00E128F1">
            <w:pPr>
              <w:jc w:val="center"/>
            </w:pPr>
            <w:r w:rsidRPr="00907CDD">
              <w:t>10 чел. на базе ГБСУ АО «Устьянский СРЦН»</w:t>
            </w:r>
          </w:p>
        </w:tc>
        <w:tc>
          <w:tcPr>
            <w:tcW w:w="2476" w:type="dxa"/>
            <w:vAlign w:val="center"/>
          </w:tcPr>
          <w:p w:rsidR="00D94E16" w:rsidRDefault="00D94E16" w:rsidP="00E128F1">
            <w:pPr>
              <w:jc w:val="center"/>
              <w:rPr>
                <w:b/>
              </w:rPr>
            </w:pPr>
            <w:r>
              <w:rPr>
                <w:b/>
              </w:rPr>
              <w:t xml:space="preserve">1919 чел., </w:t>
            </w:r>
          </w:p>
          <w:p w:rsidR="00D94E16" w:rsidRDefault="00D94E16" w:rsidP="00E128F1">
            <w:pPr>
              <w:jc w:val="center"/>
              <w:rPr>
                <w:b/>
              </w:rPr>
            </w:pPr>
            <w:r>
              <w:rPr>
                <w:b/>
              </w:rPr>
              <w:t>в том числе:</w:t>
            </w:r>
          </w:p>
          <w:p w:rsidR="00D94E16" w:rsidRDefault="00D94E16" w:rsidP="00E128F1">
            <w:pPr>
              <w:jc w:val="center"/>
            </w:pPr>
            <w:r>
              <w:rPr>
                <w:b/>
              </w:rPr>
              <w:t>1909 чел.</w:t>
            </w:r>
            <w:r>
              <w:t xml:space="preserve"> на базе образовательных учреждений,</w:t>
            </w:r>
          </w:p>
          <w:p w:rsidR="00D94E16" w:rsidRPr="00766C4E" w:rsidRDefault="00D94E16" w:rsidP="00E128F1">
            <w:pPr>
              <w:jc w:val="center"/>
              <w:rPr>
                <w:b/>
              </w:rPr>
            </w:pPr>
            <w:r w:rsidRPr="00DD2098">
              <w:rPr>
                <w:b/>
              </w:rPr>
              <w:t>10 чел.</w:t>
            </w:r>
            <w:r w:rsidRPr="00DE7F4C">
              <w:t xml:space="preserve"> на базе ГБСУ АО «Устьянский СРЦН»</w:t>
            </w:r>
          </w:p>
        </w:tc>
      </w:tr>
      <w:tr w:rsidR="00D94E16" w:rsidRPr="00FC2128" w:rsidTr="00E128F1">
        <w:trPr>
          <w:trHeight w:val="551"/>
        </w:trPr>
        <w:tc>
          <w:tcPr>
            <w:tcW w:w="2155" w:type="dxa"/>
            <w:vAlign w:val="center"/>
          </w:tcPr>
          <w:p w:rsidR="00D94E16" w:rsidRPr="00FC2128" w:rsidRDefault="00D94E16" w:rsidP="00E128F1">
            <w:pPr>
              <w:jc w:val="center"/>
              <w:rPr>
                <w:b/>
              </w:rPr>
            </w:pPr>
            <w:r w:rsidRPr="00FC2128">
              <w:rPr>
                <w:b/>
              </w:rPr>
              <w:t>Загородные стационарные оздоровительные лагеря</w:t>
            </w:r>
          </w:p>
        </w:tc>
        <w:tc>
          <w:tcPr>
            <w:tcW w:w="2504" w:type="dxa"/>
            <w:vAlign w:val="center"/>
          </w:tcPr>
          <w:p w:rsidR="00D94E16" w:rsidRPr="0038714D" w:rsidRDefault="00D94E16" w:rsidP="00E128F1">
            <w:pPr>
              <w:jc w:val="center"/>
            </w:pPr>
            <w:r w:rsidRPr="0038714D">
              <w:t>28 чел. - дети</w:t>
            </w:r>
          </w:p>
          <w:p w:rsidR="00D94E16" w:rsidRPr="0038714D" w:rsidRDefault="00D94E16" w:rsidP="00E128F1">
            <w:pPr>
              <w:jc w:val="center"/>
            </w:pPr>
            <w:r w:rsidRPr="0038714D">
              <w:t>Устьянского района</w:t>
            </w:r>
          </w:p>
        </w:tc>
        <w:tc>
          <w:tcPr>
            <w:tcW w:w="2504" w:type="dxa"/>
            <w:vAlign w:val="center"/>
          </w:tcPr>
          <w:p w:rsidR="00D94E16" w:rsidRPr="00907CDD" w:rsidRDefault="00D94E16" w:rsidP="00E128F1">
            <w:pPr>
              <w:jc w:val="center"/>
            </w:pPr>
            <w:r w:rsidRPr="00907CDD">
              <w:t>116 чел.- дети</w:t>
            </w:r>
          </w:p>
          <w:p w:rsidR="00D94E16" w:rsidRPr="00907CDD" w:rsidRDefault="00D94E16" w:rsidP="00E128F1">
            <w:pPr>
              <w:jc w:val="center"/>
            </w:pPr>
            <w:r w:rsidRPr="00907CDD">
              <w:t>Устьянского района</w:t>
            </w:r>
          </w:p>
        </w:tc>
        <w:tc>
          <w:tcPr>
            <w:tcW w:w="2476" w:type="dxa"/>
            <w:vAlign w:val="center"/>
          </w:tcPr>
          <w:p w:rsidR="00D94E16" w:rsidRPr="002B48F5" w:rsidRDefault="00D94E16" w:rsidP="00E128F1">
            <w:pPr>
              <w:jc w:val="center"/>
              <w:rPr>
                <w:b/>
              </w:rPr>
            </w:pPr>
            <w:r w:rsidRPr="002B48F5">
              <w:rPr>
                <w:b/>
              </w:rPr>
              <w:t>144 чел. - дети Устьянского округа</w:t>
            </w:r>
          </w:p>
        </w:tc>
      </w:tr>
      <w:tr w:rsidR="00D94E16" w:rsidRPr="00FC2128" w:rsidTr="00E128F1">
        <w:trPr>
          <w:trHeight w:val="568"/>
        </w:trPr>
        <w:tc>
          <w:tcPr>
            <w:tcW w:w="2155" w:type="dxa"/>
            <w:vAlign w:val="center"/>
          </w:tcPr>
          <w:p w:rsidR="00D94E16" w:rsidRDefault="00D94E16" w:rsidP="00E128F1">
            <w:pPr>
              <w:jc w:val="center"/>
              <w:rPr>
                <w:b/>
              </w:rPr>
            </w:pPr>
            <w:r w:rsidRPr="00FC2128">
              <w:rPr>
                <w:b/>
              </w:rPr>
              <w:lastRenderedPageBreak/>
              <w:t>Специализиро</w:t>
            </w:r>
          </w:p>
          <w:p w:rsidR="00D94E16" w:rsidRPr="00FC2128" w:rsidRDefault="00D94E16" w:rsidP="00E128F1">
            <w:pPr>
              <w:jc w:val="center"/>
              <w:rPr>
                <w:b/>
              </w:rPr>
            </w:pPr>
            <w:r w:rsidRPr="00FC2128">
              <w:rPr>
                <w:b/>
              </w:rPr>
              <w:t>ванные (профильные) лагеря</w:t>
            </w:r>
          </w:p>
        </w:tc>
        <w:tc>
          <w:tcPr>
            <w:tcW w:w="2504" w:type="dxa"/>
            <w:vAlign w:val="center"/>
          </w:tcPr>
          <w:p w:rsidR="00D94E16" w:rsidRPr="0038714D" w:rsidRDefault="00D94E16" w:rsidP="00E128F1">
            <w:pPr>
              <w:jc w:val="center"/>
            </w:pPr>
            <w:r w:rsidRPr="0038714D">
              <w:t>32 чел. - дети Устьянского района</w:t>
            </w:r>
          </w:p>
        </w:tc>
        <w:tc>
          <w:tcPr>
            <w:tcW w:w="2504" w:type="dxa"/>
            <w:vAlign w:val="center"/>
          </w:tcPr>
          <w:p w:rsidR="00D94E16" w:rsidRPr="00907CDD" w:rsidRDefault="00D94E16" w:rsidP="00E128F1">
            <w:pPr>
              <w:jc w:val="center"/>
            </w:pPr>
            <w:r w:rsidRPr="00907CDD">
              <w:t>57 чел.- дети</w:t>
            </w:r>
          </w:p>
          <w:p w:rsidR="00D94E16" w:rsidRPr="00907CDD" w:rsidRDefault="00D94E16" w:rsidP="00E128F1">
            <w:pPr>
              <w:jc w:val="center"/>
            </w:pPr>
            <w:r w:rsidRPr="00907CDD">
              <w:t>Устьянского района</w:t>
            </w:r>
          </w:p>
        </w:tc>
        <w:tc>
          <w:tcPr>
            <w:tcW w:w="2476" w:type="dxa"/>
            <w:vAlign w:val="center"/>
          </w:tcPr>
          <w:p w:rsidR="00D94E16" w:rsidRPr="002B48F5" w:rsidRDefault="00D94E16" w:rsidP="00E128F1">
            <w:pPr>
              <w:jc w:val="center"/>
              <w:rPr>
                <w:b/>
              </w:rPr>
            </w:pPr>
            <w:r w:rsidRPr="002B48F5">
              <w:rPr>
                <w:b/>
              </w:rPr>
              <w:t>86 чел. - дети Устьянского округа</w:t>
            </w:r>
          </w:p>
        </w:tc>
      </w:tr>
    </w:tbl>
    <w:p w:rsidR="00D94E16" w:rsidRDefault="00D94E16" w:rsidP="00D94E16">
      <w:pPr>
        <w:ind w:firstLine="567"/>
        <w:jc w:val="center"/>
        <w:rPr>
          <w:b/>
        </w:rPr>
      </w:pPr>
    </w:p>
    <w:p w:rsidR="00D94E16" w:rsidRPr="00D2091B" w:rsidRDefault="00D94E16" w:rsidP="00D94E16">
      <w:pPr>
        <w:ind w:firstLine="567"/>
        <w:jc w:val="center"/>
        <w:rPr>
          <w:b/>
        </w:rPr>
      </w:pPr>
      <w:r w:rsidRPr="003E7C7B">
        <w:rPr>
          <w:b/>
        </w:rPr>
        <w:t xml:space="preserve">Трудовые отряды на базе лагерей с дневным пребыванием </w:t>
      </w:r>
      <w:r>
        <w:rPr>
          <w:b/>
        </w:rPr>
        <w:t>детей</w:t>
      </w:r>
    </w:p>
    <w:p w:rsidR="00D94E16" w:rsidRDefault="00D94E16" w:rsidP="00D94E16">
      <w:pPr>
        <w:tabs>
          <w:tab w:val="left" w:pos="435"/>
        </w:tabs>
        <w:jc w:val="both"/>
      </w:pPr>
      <w:r>
        <w:tab/>
      </w:r>
      <w:r w:rsidRPr="005537E3">
        <w:t xml:space="preserve">В рамках муниципальной программы «Профилактика безнадзорности и правонарушений несовершеннолетних в Устьянском </w:t>
      </w:r>
      <w:r>
        <w:t>муниципальном округе»</w:t>
      </w:r>
      <w:r w:rsidRPr="005537E3">
        <w:t xml:space="preserve"> были организованы трудовые бригады</w:t>
      </w:r>
      <w:r>
        <w:t xml:space="preserve"> на базе лагерей с дневным пребыванием детей</w:t>
      </w:r>
      <w:r w:rsidRPr="005537E3">
        <w:t xml:space="preserve"> и предусмотрены средства местного бюджет</w:t>
      </w:r>
      <w:r>
        <w:t xml:space="preserve">а в сумме </w:t>
      </w:r>
      <w:r w:rsidRPr="0083736F">
        <w:rPr>
          <w:b/>
        </w:rPr>
        <w:t>200000</w:t>
      </w:r>
      <w:r>
        <w:rPr>
          <w:b/>
        </w:rPr>
        <w:t>,00</w:t>
      </w:r>
      <w:r w:rsidRPr="0083736F">
        <w:rPr>
          <w:b/>
        </w:rPr>
        <w:t xml:space="preserve"> руб.</w:t>
      </w:r>
    </w:p>
    <w:p w:rsidR="00D94E16" w:rsidRDefault="00D94E16" w:rsidP="00D94E16">
      <w:pPr>
        <w:tabs>
          <w:tab w:val="left" w:pos="435"/>
        </w:tabs>
        <w:ind w:firstLine="567"/>
        <w:jc w:val="both"/>
        <w:rPr>
          <w:b/>
          <w:sz w:val="28"/>
          <w:szCs w:val="28"/>
        </w:rPr>
      </w:pPr>
      <w:r w:rsidRPr="005537E3">
        <w:t xml:space="preserve">Охват детей составил </w:t>
      </w:r>
      <w:r w:rsidRPr="0083736F">
        <w:rPr>
          <w:b/>
        </w:rPr>
        <w:t>7</w:t>
      </w:r>
      <w:r>
        <w:rPr>
          <w:b/>
        </w:rPr>
        <w:t>1</w:t>
      </w:r>
      <w:r w:rsidRPr="0083736F">
        <w:rPr>
          <w:b/>
        </w:rPr>
        <w:t xml:space="preserve"> чел.,</w:t>
      </w:r>
      <w:r>
        <w:t xml:space="preserve"> из них состоящих наразличного вида профилактического учета </w:t>
      </w:r>
      <w:r>
        <w:rPr>
          <w:b/>
        </w:rPr>
        <w:t xml:space="preserve">46,48 </w:t>
      </w:r>
      <w:r w:rsidRPr="0083736F">
        <w:rPr>
          <w:b/>
        </w:rPr>
        <w:t>%.</w:t>
      </w:r>
      <w:r>
        <w:t>В</w:t>
      </w:r>
      <w:r w:rsidRPr="005537E3">
        <w:t xml:space="preserve">сем </w:t>
      </w:r>
      <w:r>
        <w:t xml:space="preserve">детям были выданы сертификаты стоимостью – </w:t>
      </w:r>
      <w:r w:rsidRPr="0083736F">
        <w:rPr>
          <w:b/>
        </w:rPr>
        <w:t>2 000,00 руб.</w:t>
      </w:r>
    </w:p>
    <w:p w:rsidR="00D94E16" w:rsidRPr="00907CDD" w:rsidRDefault="00D94E16" w:rsidP="00D94E16">
      <w:pPr>
        <w:tabs>
          <w:tab w:val="left" w:pos="435"/>
        </w:tabs>
        <w:jc w:val="both"/>
        <w:rPr>
          <w:b/>
          <w:sz w:val="28"/>
          <w:szCs w:val="28"/>
        </w:rPr>
      </w:pPr>
      <w:r>
        <w:rPr>
          <w:b/>
          <w:sz w:val="28"/>
          <w:szCs w:val="28"/>
        </w:rPr>
        <w:tab/>
      </w:r>
      <w:r w:rsidRPr="005537E3">
        <w:t xml:space="preserve">Трудовые отряды </w:t>
      </w:r>
      <w:r>
        <w:t>во время работы лагеря с дневным пребыванием (далее - ЛДП)</w:t>
      </w:r>
      <w:r w:rsidRPr="005537E3">
        <w:t>были созданы</w:t>
      </w:r>
      <w:r>
        <w:t xml:space="preserve"> в следующих образовательных организациях</w:t>
      </w:r>
      <w:r w:rsidRPr="005537E3">
        <w:t>:</w:t>
      </w:r>
    </w:p>
    <w:p w:rsidR="00D94E16" w:rsidRPr="005537E3" w:rsidRDefault="00D94E16" w:rsidP="00D94E16">
      <w:pPr>
        <w:contextualSpacing/>
        <w:jc w:val="both"/>
      </w:pPr>
      <w:r>
        <w:t>-</w:t>
      </w:r>
      <w:r w:rsidRPr="005537E3">
        <w:t xml:space="preserve"> МБОУ «ОСОШ №1»</w:t>
      </w:r>
      <w:r>
        <w:t xml:space="preserve"> в июне, к</w:t>
      </w:r>
      <w:r w:rsidRPr="005537E3">
        <w:t xml:space="preserve">оличество детей </w:t>
      </w:r>
      <w:r>
        <w:t xml:space="preserve">- </w:t>
      </w:r>
      <w:r>
        <w:rPr>
          <w:b/>
        </w:rPr>
        <w:t>15</w:t>
      </w:r>
      <w:r w:rsidRPr="0083736F">
        <w:rPr>
          <w:b/>
        </w:rPr>
        <w:t xml:space="preserve"> чел.</w:t>
      </w:r>
    </w:p>
    <w:p w:rsidR="00D94E16" w:rsidRPr="0083736F" w:rsidRDefault="00D94E16" w:rsidP="00D94E16">
      <w:pPr>
        <w:shd w:val="clear" w:color="auto" w:fill="FFFFFF"/>
        <w:contextualSpacing/>
        <w:jc w:val="both"/>
        <w:rPr>
          <w:b/>
        </w:rPr>
      </w:pPr>
      <w:r>
        <w:t xml:space="preserve">- МБОУ </w:t>
      </w:r>
      <w:r w:rsidRPr="005537E3">
        <w:t xml:space="preserve">«Устьянская СОШ» </w:t>
      </w:r>
      <w:r>
        <w:t>в июне и июле, к</w:t>
      </w:r>
      <w:r w:rsidRPr="005537E3">
        <w:t xml:space="preserve">оличество детей </w:t>
      </w:r>
      <w:r>
        <w:t xml:space="preserve">- </w:t>
      </w:r>
      <w:r>
        <w:rPr>
          <w:b/>
        </w:rPr>
        <w:t>7</w:t>
      </w:r>
      <w:r w:rsidRPr="0083736F">
        <w:rPr>
          <w:b/>
        </w:rPr>
        <w:t xml:space="preserve"> чел.</w:t>
      </w:r>
    </w:p>
    <w:p w:rsidR="00D94E16" w:rsidRPr="0083736F" w:rsidRDefault="00D94E16" w:rsidP="00D94E16">
      <w:pPr>
        <w:shd w:val="clear" w:color="auto" w:fill="FFFFFF"/>
        <w:contextualSpacing/>
        <w:jc w:val="both"/>
        <w:rPr>
          <w:b/>
        </w:rPr>
      </w:pPr>
      <w:r>
        <w:t>- в МБОУ «ОСОШ № 2»в июне, к</w:t>
      </w:r>
      <w:r w:rsidRPr="005537E3">
        <w:t xml:space="preserve">оличество детей </w:t>
      </w:r>
      <w:r>
        <w:t xml:space="preserve">- </w:t>
      </w:r>
      <w:r w:rsidRPr="0083736F">
        <w:rPr>
          <w:b/>
        </w:rPr>
        <w:t>10 чел.</w:t>
      </w:r>
    </w:p>
    <w:p w:rsidR="00D94E16" w:rsidRDefault="00D94E16" w:rsidP="00D94E16">
      <w:pPr>
        <w:shd w:val="clear" w:color="auto" w:fill="FFFFFF"/>
        <w:contextualSpacing/>
        <w:jc w:val="both"/>
        <w:rPr>
          <w:b/>
        </w:rPr>
      </w:pPr>
      <w:r>
        <w:t>- в МБОУ «Киземская СОШ»в июне, к</w:t>
      </w:r>
      <w:r w:rsidRPr="005537E3">
        <w:t>оличество детей</w:t>
      </w:r>
      <w:r>
        <w:t xml:space="preserve"> -</w:t>
      </w:r>
      <w:r>
        <w:rPr>
          <w:b/>
        </w:rPr>
        <w:t>15</w:t>
      </w:r>
      <w:r w:rsidRPr="0083736F">
        <w:rPr>
          <w:b/>
        </w:rPr>
        <w:t xml:space="preserve"> чел.</w:t>
      </w:r>
    </w:p>
    <w:p w:rsidR="00D94E16" w:rsidRPr="0083736F" w:rsidRDefault="00D94E16" w:rsidP="00D94E16">
      <w:pPr>
        <w:shd w:val="clear" w:color="auto" w:fill="FFFFFF"/>
        <w:contextualSpacing/>
        <w:jc w:val="both"/>
        <w:rPr>
          <w:b/>
        </w:rPr>
      </w:pPr>
      <w:r>
        <w:t>- в МБОУ «ИСОШ» в июне</w:t>
      </w:r>
      <w:r w:rsidRPr="006252D5">
        <w:t>, количество детей</w:t>
      </w:r>
      <w:r>
        <w:rPr>
          <w:b/>
        </w:rPr>
        <w:t xml:space="preserve"> – 24 чел.</w:t>
      </w:r>
    </w:p>
    <w:p w:rsidR="00D94E16" w:rsidRDefault="00D94E16" w:rsidP="00AD38D7">
      <w:pPr>
        <w:ind w:firstLine="708"/>
        <w:jc w:val="both"/>
        <w:rPr>
          <w:highlight w:val="yellow"/>
        </w:rPr>
      </w:pPr>
    </w:p>
    <w:p w:rsidR="001619E1" w:rsidRDefault="008772D5" w:rsidP="001619E1">
      <w:pPr>
        <w:spacing w:after="120"/>
        <w:ind w:firstLine="567"/>
        <w:jc w:val="center"/>
        <w:rPr>
          <w:b/>
        </w:rPr>
      </w:pPr>
      <w:r w:rsidRPr="00153386">
        <w:rPr>
          <w:b/>
        </w:rPr>
        <w:t>21.1</w:t>
      </w:r>
      <w:r w:rsidR="00153386" w:rsidRPr="00153386">
        <w:rPr>
          <w:b/>
        </w:rPr>
        <w:t>3</w:t>
      </w:r>
      <w:r w:rsidRPr="00153386">
        <w:rPr>
          <w:b/>
        </w:rPr>
        <w:t>.</w:t>
      </w:r>
      <w:r w:rsidR="001619E1" w:rsidRPr="00153386">
        <w:rPr>
          <w:b/>
        </w:rPr>
        <w:t>Трудоустройство несовершеннолетних</w:t>
      </w:r>
    </w:p>
    <w:p w:rsidR="00153386" w:rsidRDefault="00153386" w:rsidP="00153386">
      <w:pPr>
        <w:spacing w:line="276" w:lineRule="auto"/>
        <w:ind w:firstLine="567"/>
        <w:jc w:val="both"/>
      </w:pPr>
      <w:r w:rsidRPr="000369BD">
        <w:t>В рамках государственной программы Архангельской области «Молодежь Поморья»</w:t>
      </w:r>
      <w:r w:rsidRPr="00FC2128">
        <w:t xml:space="preserve"> Управление образование приняло участие в конкурсе на право получения субсидии из </w:t>
      </w:r>
      <w:r>
        <w:t xml:space="preserve">областного бюджета на реализацию мероприятий по содействию </w:t>
      </w:r>
      <w:r w:rsidRPr="00FC2128">
        <w:t>трудоустройству несовершеннолетних граждан на территории Архангельской области.</w:t>
      </w:r>
      <w:r w:rsidRPr="000369BD">
        <w:t>По итогам конкурса Устьянски</w:t>
      </w:r>
      <w:r>
        <w:t>й муниципальный округ</w:t>
      </w:r>
      <w:r w:rsidRPr="000369BD">
        <w:t xml:space="preserve"> получил:</w:t>
      </w:r>
      <w:r>
        <w:t xml:space="preserve"> </w:t>
      </w:r>
      <w:r>
        <w:rPr>
          <w:b/>
        </w:rPr>
        <w:t>605297</w:t>
      </w:r>
      <w:r w:rsidRPr="0083736F">
        <w:rPr>
          <w:b/>
        </w:rPr>
        <w:t xml:space="preserve"> руб.</w:t>
      </w:r>
      <w:r>
        <w:rPr>
          <w:b/>
        </w:rPr>
        <w:t xml:space="preserve"> 00 коп.</w:t>
      </w:r>
      <w:r>
        <w:t xml:space="preserve"> - средства областного бюджета, </w:t>
      </w:r>
      <w:r w:rsidRPr="0083736F">
        <w:rPr>
          <w:b/>
        </w:rPr>
        <w:t>1</w:t>
      </w:r>
      <w:r>
        <w:rPr>
          <w:b/>
        </w:rPr>
        <w:t>80 147 руб. 96 коп</w:t>
      </w:r>
      <w:r w:rsidRPr="0083736F">
        <w:rPr>
          <w:b/>
        </w:rPr>
        <w:t>.</w:t>
      </w:r>
      <w:r w:rsidRPr="000369BD">
        <w:t>- соф</w:t>
      </w:r>
      <w:r>
        <w:t xml:space="preserve">инансирование из местного бюджета. </w:t>
      </w:r>
      <w:r w:rsidRPr="000369BD">
        <w:t>Средст</w:t>
      </w:r>
      <w:r>
        <w:t>ва областного и местного бюджетов</w:t>
      </w:r>
      <w:r w:rsidRPr="000369BD">
        <w:t xml:space="preserve"> освоены в полном объеме.</w:t>
      </w:r>
    </w:p>
    <w:p w:rsidR="00153386" w:rsidRDefault="00153386" w:rsidP="00153386">
      <w:pPr>
        <w:spacing w:line="276" w:lineRule="auto"/>
        <w:ind w:firstLine="567"/>
        <w:jc w:val="both"/>
      </w:pPr>
      <w:r w:rsidRPr="000369BD">
        <w:t>Количество трудоустроенных несовершеннолетних в общеобра</w:t>
      </w:r>
      <w:r>
        <w:t xml:space="preserve">зовательные учреждения - </w:t>
      </w:r>
      <w:r w:rsidRPr="00960849">
        <w:rPr>
          <w:b/>
        </w:rPr>
        <w:t>27 чел.</w:t>
      </w:r>
      <w:r>
        <w:t xml:space="preserve"> (</w:t>
      </w:r>
      <w:r w:rsidRPr="005537E3">
        <w:t>МБОУ «Устьянская СОШ»</w:t>
      </w:r>
      <w:r>
        <w:t xml:space="preserve"> - 15 чел., МБОУ «ИСОШ» - 12 чел.), </w:t>
      </w:r>
      <w:r w:rsidRPr="005537E3">
        <w:t>период трудоустройстваиюль</w:t>
      </w:r>
      <w:r>
        <w:t xml:space="preserve"> – август - октябрь </w:t>
      </w:r>
      <w:r w:rsidRPr="005537E3">
        <w:t>202</w:t>
      </w:r>
      <w:r>
        <w:t>3 года. В</w:t>
      </w:r>
      <w:r w:rsidRPr="00FC2128">
        <w:t>се несовершеннолетние получили материальную поддержку от Центра занятости населения, расчет материального пособия производился в календарных днях, в зависимости от периода трудоустройства, который указан в договоре между работ</w:t>
      </w:r>
      <w:r>
        <w:t>одателем и несовершеннолетним.</w:t>
      </w:r>
    </w:p>
    <w:p w:rsidR="00153386" w:rsidRPr="00960849" w:rsidRDefault="00153386" w:rsidP="00153386">
      <w:pPr>
        <w:spacing w:after="120" w:line="276" w:lineRule="auto"/>
        <w:ind w:firstLine="567"/>
      </w:pPr>
      <w:r w:rsidRPr="00960849">
        <w:t>Впервые в летний период 2023 года на базе трех лагерей с дневным пребыванием детей были созданы отряды для детей с огран</w:t>
      </w:r>
      <w:r>
        <w:t>иченными возможностями здоровья.</w:t>
      </w:r>
    </w:p>
    <w:tbl>
      <w:tblPr>
        <w:tblStyle w:val="af1"/>
        <w:tblW w:w="9639" w:type="dxa"/>
        <w:tblInd w:w="108" w:type="dxa"/>
        <w:tblLook w:val="04A0"/>
      </w:tblPr>
      <w:tblGrid>
        <w:gridCol w:w="769"/>
        <w:gridCol w:w="2821"/>
        <w:gridCol w:w="971"/>
        <w:gridCol w:w="1458"/>
        <w:gridCol w:w="1507"/>
        <w:gridCol w:w="2113"/>
      </w:tblGrid>
      <w:tr w:rsidR="00153386" w:rsidRPr="00153386" w:rsidTr="00E128F1">
        <w:tc>
          <w:tcPr>
            <w:tcW w:w="560" w:type="dxa"/>
            <w:vMerge w:val="restart"/>
            <w:vAlign w:val="center"/>
          </w:tcPr>
          <w:p w:rsidR="00153386" w:rsidRPr="00153386" w:rsidRDefault="00153386" w:rsidP="00E128F1">
            <w:pPr>
              <w:jc w:val="center"/>
            </w:pPr>
            <w:r w:rsidRPr="00153386">
              <w:t>№п/п</w:t>
            </w:r>
          </w:p>
        </w:tc>
        <w:tc>
          <w:tcPr>
            <w:tcW w:w="2927" w:type="dxa"/>
            <w:vMerge w:val="restart"/>
            <w:vAlign w:val="center"/>
          </w:tcPr>
          <w:p w:rsidR="00153386" w:rsidRPr="00153386" w:rsidRDefault="00153386" w:rsidP="00E128F1">
            <w:pPr>
              <w:jc w:val="center"/>
            </w:pPr>
            <w:r w:rsidRPr="00153386">
              <w:t>Наименование ОО</w:t>
            </w:r>
          </w:p>
        </w:tc>
        <w:tc>
          <w:tcPr>
            <w:tcW w:w="989" w:type="dxa"/>
            <w:vMerge w:val="restart"/>
            <w:vAlign w:val="center"/>
          </w:tcPr>
          <w:p w:rsidR="00153386" w:rsidRPr="00153386" w:rsidRDefault="00153386" w:rsidP="00E128F1">
            <w:pPr>
              <w:jc w:val="center"/>
            </w:pPr>
            <w:r w:rsidRPr="00153386">
              <w:t>Кол-во детей с ОВЗ</w:t>
            </w:r>
          </w:p>
        </w:tc>
        <w:tc>
          <w:tcPr>
            <w:tcW w:w="5163" w:type="dxa"/>
            <w:gridSpan w:val="3"/>
            <w:vAlign w:val="center"/>
          </w:tcPr>
          <w:p w:rsidR="00153386" w:rsidRPr="00153386" w:rsidRDefault="00153386" w:rsidP="00E128F1">
            <w:pPr>
              <w:jc w:val="center"/>
            </w:pPr>
            <w:r w:rsidRPr="00153386">
              <w:t>В том числе:</w:t>
            </w:r>
          </w:p>
        </w:tc>
      </w:tr>
      <w:tr w:rsidR="00153386" w:rsidRPr="00153386" w:rsidTr="00E128F1">
        <w:tc>
          <w:tcPr>
            <w:tcW w:w="560" w:type="dxa"/>
            <w:vMerge/>
            <w:vAlign w:val="center"/>
          </w:tcPr>
          <w:p w:rsidR="00153386" w:rsidRPr="00153386" w:rsidRDefault="00153386" w:rsidP="00E128F1">
            <w:pPr>
              <w:jc w:val="center"/>
            </w:pPr>
          </w:p>
        </w:tc>
        <w:tc>
          <w:tcPr>
            <w:tcW w:w="2927" w:type="dxa"/>
            <w:vMerge/>
            <w:vAlign w:val="center"/>
          </w:tcPr>
          <w:p w:rsidR="00153386" w:rsidRPr="00153386" w:rsidRDefault="00153386" w:rsidP="00E128F1">
            <w:pPr>
              <w:jc w:val="center"/>
            </w:pPr>
          </w:p>
        </w:tc>
        <w:tc>
          <w:tcPr>
            <w:tcW w:w="989" w:type="dxa"/>
            <w:vMerge/>
            <w:vAlign w:val="center"/>
          </w:tcPr>
          <w:p w:rsidR="00153386" w:rsidRPr="00153386" w:rsidRDefault="00153386" w:rsidP="00E128F1">
            <w:pPr>
              <w:jc w:val="center"/>
            </w:pPr>
          </w:p>
        </w:tc>
        <w:tc>
          <w:tcPr>
            <w:tcW w:w="1469" w:type="dxa"/>
            <w:vAlign w:val="center"/>
          </w:tcPr>
          <w:p w:rsidR="00153386" w:rsidRPr="00153386" w:rsidRDefault="00153386" w:rsidP="00E128F1">
            <w:pPr>
              <w:jc w:val="center"/>
            </w:pPr>
            <w:r w:rsidRPr="00153386">
              <w:t>нарушение речи</w:t>
            </w:r>
          </w:p>
        </w:tc>
        <w:tc>
          <w:tcPr>
            <w:tcW w:w="1534" w:type="dxa"/>
            <w:vAlign w:val="center"/>
          </w:tcPr>
          <w:p w:rsidR="00153386" w:rsidRPr="00153386" w:rsidRDefault="00153386" w:rsidP="00E128F1">
            <w:pPr>
              <w:jc w:val="center"/>
            </w:pPr>
            <w:r w:rsidRPr="00153386">
              <w:t>инвалиды</w:t>
            </w:r>
          </w:p>
        </w:tc>
        <w:tc>
          <w:tcPr>
            <w:tcW w:w="2160" w:type="dxa"/>
            <w:vAlign w:val="center"/>
          </w:tcPr>
          <w:p w:rsidR="00153386" w:rsidRPr="00153386" w:rsidRDefault="00153386" w:rsidP="00E128F1">
            <w:pPr>
              <w:jc w:val="center"/>
            </w:pPr>
            <w:r w:rsidRPr="00153386">
              <w:t>ЗПР (задержка психического развития)</w:t>
            </w:r>
          </w:p>
        </w:tc>
      </w:tr>
      <w:tr w:rsidR="00153386" w:rsidRPr="00153386" w:rsidTr="00E128F1">
        <w:trPr>
          <w:trHeight w:val="340"/>
        </w:trPr>
        <w:tc>
          <w:tcPr>
            <w:tcW w:w="560" w:type="dxa"/>
            <w:vAlign w:val="center"/>
          </w:tcPr>
          <w:p w:rsidR="00153386" w:rsidRPr="00153386" w:rsidRDefault="00153386" w:rsidP="00E128F1">
            <w:pPr>
              <w:jc w:val="center"/>
            </w:pPr>
            <w:r w:rsidRPr="00153386">
              <w:t>1.</w:t>
            </w:r>
          </w:p>
        </w:tc>
        <w:tc>
          <w:tcPr>
            <w:tcW w:w="2927" w:type="dxa"/>
            <w:vAlign w:val="center"/>
          </w:tcPr>
          <w:p w:rsidR="00153386" w:rsidRPr="00153386" w:rsidRDefault="00153386" w:rsidP="00E128F1">
            <w:pPr>
              <w:jc w:val="center"/>
            </w:pPr>
            <w:r w:rsidRPr="00153386">
              <w:t>МБОУ «ОСОШ №1»</w:t>
            </w:r>
          </w:p>
        </w:tc>
        <w:tc>
          <w:tcPr>
            <w:tcW w:w="989" w:type="dxa"/>
            <w:vAlign w:val="center"/>
          </w:tcPr>
          <w:p w:rsidR="00153386" w:rsidRPr="00153386" w:rsidRDefault="00153386" w:rsidP="00E128F1">
            <w:pPr>
              <w:jc w:val="center"/>
            </w:pPr>
            <w:r w:rsidRPr="00153386">
              <w:t>20 чел.</w:t>
            </w:r>
          </w:p>
        </w:tc>
        <w:tc>
          <w:tcPr>
            <w:tcW w:w="1469" w:type="dxa"/>
            <w:vAlign w:val="center"/>
          </w:tcPr>
          <w:p w:rsidR="00153386" w:rsidRPr="00153386" w:rsidRDefault="00153386" w:rsidP="00E128F1">
            <w:pPr>
              <w:jc w:val="center"/>
            </w:pPr>
            <w:r w:rsidRPr="00153386">
              <w:t>17 чел.</w:t>
            </w:r>
          </w:p>
        </w:tc>
        <w:tc>
          <w:tcPr>
            <w:tcW w:w="1534" w:type="dxa"/>
            <w:vAlign w:val="center"/>
          </w:tcPr>
          <w:p w:rsidR="00153386" w:rsidRPr="00153386" w:rsidRDefault="00153386" w:rsidP="00E128F1">
            <w:pPr>
              <w:jc w:val="center"/>
            </w:pPr>
            <w:r w:rsidRPr="00153386">
              <w:t>1 чел.</w:t>
            </w:r>
          </w:p>
          <w:p w:rsidR="00153386" w:rsidRPr="00153386" w:rsidRDefault="00153386" w:rsidP="00E128F1">
            <w:pPr>
              <w:jc w:val="center"/>
            </w:pPr>
            <w:r w:rsidRPr="00153386">
              <w:t>(по зрению)</w:t>
            </w:r>
          </w:p>
        </w:tc>
        <w:tc>
          <w:tcPr>
            <w:tcW w:w="2160" w:type="dxa"/>
            <w:vAlign w:val="center"/>
          </w:tcPr>
          <w:p w:rsidR="00153386" w:rsidRPr="00153386" w:rsidRDefault="00153386" w:rsidP="00E128F1">
            <w:pPr>
              <w:jc w:val="center"/>
            </w:pPr>
            <w:r w:rsidRPr="00153386">
              <w:t>2 чел.</w:t>
            </w:r>
          </w:p>
        </w:tc>
      </w:tr>
      <w:tr w:rsidR="00153386" w:rsidRPr="00153386" w:rsidTr="00E128F1">
        <w:trPr>
          <w:trHeight w:val="234"/>
        </w:trPr>
        <w:tc>
          <w:tcPr>
            <w:tcW w:w="560" w:type="dxa"/>
            <w:vAlign w:val="center"/>
          </w:tcPr>
          <w:p w:rsidR="00153386" w:rsidRPr="00153386" w:rsidRDefault="00153386" w:rsidP="00E128F1">
            <w:pPr>
              <w:jc w:val="center"/>
            </w:pPr>
            <w:r w:rsidRPr="00153386">
              <w:t>2.</w:t>
            </w:r>
          </w:p>
        </w:tc>
        <w:tc>
          <w:tcPr>
            <w:tcW w:w="2927" w:type="dxa"/>
            <w:vAlign w:val="center"/>
          </w:tcPr>
          <w:p w:rsidR="00153386" w:rsidRPr="00153386" w:rsidRDefault="00153386" w:rsidP="00E128F1">
            <w:pPr>
              <w:jc w:val="center"/>
            </w:pPr>
            <w:r w:rsidRPr="00153386">
              <w:t>МБОУ «ОСОШ №2»</w:t>
            </w:r>
          </w:p>
        </w:tc>
        <w:tc>
          <w:tcPr>
            <w:tcW w:w="989" w:type="dxa"/>
            <w:vAlign w:val="center"/>
          </w:tcPr>
          <w:p w:rsidR="00153386" w:rsidRPr="00153386" w:rsidRDefault="00153386" w:rsidP="00E128F1">
            <w:pPr>
              <w:jc w:val="center"/>
            </w:pPr>
            <w:r w:rsidRPr="00153386">
              <w:t>9 чел.</w:t>
            </w:r>
          </w:p>
        </w:tc>
        <w:tc>
          <w:tcPr>
            <w:tcW w:w="1469" w:type="dxa"/>
            <w:vAlign w:val="center"/>
          </w:tcPr>
          <w:p w:rsidR="00153386" w:rsidRPr="00153386" w:rsidRDefault="00153386" w:rsidP="00E128F1">
            <w:pPr>
              <w:jc w:val="center"/>
            </w:pPr>
            <w:r w:rsidRPr="00153386">
              <w:t>7 чел.</w:t>
            </w:r>
          </w:p>
        </w:tc>
        <w:tc>
          <w:tcPr>
            <w:tcW w:w="1534" w:type="dxa"/>
            <w:vAlign w:val="center"/>
          </w:tcPr>
          <w:p w:rsidR="00153386" w:rsidRPr="00153386" w:rsidRDefault="00153386" w:rsidP="00E128F1">
            <w:pPr>
              <w:jc w:val="center"/>
            </w:pPr>
            <w:r w:rsidRPr="00153386">
              <w:t>0 чел.</w:t>
            </w:r>
          </w:p>
        </w:tc>
        <w:tc>
          <w:tcPr>
            <w:tcW w:w="2160" w:type="dxa"/>
            <w:vAlign w:val="center"/>
          </w:tcPr>
          <w:p w:rsidR="00153386" w:rsidRPr="00153386" w:rsidRDefault="00153386" w:rsidP="00E128F1">
            <w:pPr>
              <w:jc w:val="center"/>
            </w:pPr>
            <w:r w:rsidRPr="00153386">
              <w:t>2 чел.</w:t>
            </w:r>
          </w:p>
        </w:tc>
      </w:tr>
      <w:tr w:rsidR="00153386" w:rsidRPr="00153386" w:rsidTr="00E128F1">
        <w:trPr>
          <w:trHeight w:val="685"/>
        </w:trPr>
        <w:tc>
          <w:tcPr>
            <w:tcW w:w="560" w:type="dxa"/>
            <w:vAlign w:val="center"/>
          </w:tcPr>
          <w:p w:rsidR="00153386" w:rsidRPr="00153386" w:rsidRDefault="00153386" w:rsidP="00E128F1">
            <w:pPr>
              <w:jc w:val="center"/>
            </w:pPr>
            <w:r w:rsidRPr="00153386">
              <w:t>3.</w:t>
            </w:r>
          </w:p>
        </w:tc>
        <w:tc>
          <w:tcPr>
            <w:tcW w:w="2927" w:type="dxa"/>
            <w:vAlign w:val="center"/>
          </w:tcPr>
          <w:p w:rsidR="00153386" w:rsidRPr="00153386" w:rsidRDefault="00153386" w:rsidP="00E128F1">
            <w:pPr>
              <w:jc w:val="center"/>
            </w:pPr>
            <w:r w:rsidRPr="00153386">
              <w:t xml:space="preserve">МБОУ </w:t>
            </w:r>
          </w:p>
          <w:p w:rsidR="00153386" w:rsidRPr="00153386" w:rsidRDefault="00153386" w:rsidP="00E128F1">
            <w:pPr>
              <w:jc w:val="center"/>
            </w:pPr>
            <w:r w:rsidRPr="00153386">
              <w:t>«Устьянская СОШ»</w:t>
            </w:r>
          </w:p>
        </w:tc>
        <w:tc>
          <w:tcPr>
            <w:tcW w:w="989" w:type="dxa"/>
            <w:vAlign w:val="center"/>
          </w:tcPr>
          <w:p w:rsidR="00153386" w:rsidRPr="00153386" w:rsidRDefault="00153386" w:rsidP="00E128F1">
            <w:pPr>
              <w:jc w:val="center"/>
            </w:pPr>
            <w:r w:rsidRPr="00153386">
              <w:t>10 чел.</w:t>
            </w:r>
          </w:p>
        </w:tc>
        <w:tc>
          <w:tcPr>
            <w:tcW w:w="1469" w:type="dxa"/>
            <w:vAlign w:val="center"/>
          </w:tcPr>
          <w:p w:rsidR="00153386" w:rsidRPr="00153386" w:rsidRDefault="00153386" w:rsidP="00E128F1">
            <w:pPr>
              <w:jc w:val="center"/>
            </w:pPr>
            <w:r w:rsidRPr="00153386">
              <w:t>10 чел.</w:t>
            </w:r>
          </w:p>
        </w:tc>
        <w:tc>
          <w:tcPr>
            <w:tcW w:w="1534" w:type="dxa"/>
            <w:vAlign w:val="center"/>
          </w:tcPr>
          <w:p w:rsidR="00153386" w:rsidRPr="00153386" w:rsidRDefault="00153386" w:rsidP="00E128F1">
            <w:pPr>
              <w:jc w:val="center"/>
            </w:pPr>
            <w:r w:rsidRPr="00153386">
              <w:t>0 чел.</w:t>
            </w:r>
          </w:p>
        </w:tc>
        <w:tc>
          <w:tcPr>
            <w:tcW w:w="2160" w:type="dxa"/>
            <w:vAlign w:val="center"/>
          </w:tcPr>
          <w:p w:rsidR="00153386" w:rsidRPr="00153386" w:rsidRDefault="00153386" w:rsidP="00E128F1">
            <w:pPr>
              <w:jc w:val="center"/>
            </w:pPr>
            <w:r w:rsidRPr="00153386">
              <w:t>0 чел.</w:t>
            </w:r>
          </w:p>
        </w:tc>
      </w:tr>
      <w:tr w:rsidR="00153386" w:rsidRPr="00153386" w:rsidTr="00E128F1">
        <w:trPr>
          <w:trHeight w:val="282"/>
        </w:trPr>
        <w:tc>
          <w:tcPr>
            <w:tcW w:w="560" w:type="dxa"/>
            <w:vAlign w:val="center"/>
          </w:tcPr>
          <w:p w:rsidR="00153386" w:rsidRPr="00153386" w:rsidRDefault="00153386" w:rsidP="00E128F1">
            <w:pPr>
              <w:jc w:val="center"/>
            </w:pPr>
          </w:p>
        </w:tc>
        <w:tc>
          <w:tcPr>
            <w:tcW w:w="2927" w:type="dxa"/>
            <w:vAlign w:val="center"/>
          </w:tcPr>
          <w:p w:rsidR="00153386" w:rsidRPr="00153386" w:rsidRDefault="00153386" w:rsidP="00E128F1">
            <w:pPr>
              <w:jc w:val="center"/>
            </w:pPr>
            <w:r w:rsidRPr="00153386">
              <w:t>Итого:</w:t>
            </w:r>
          </w:p>
        </w:tc>
        <w:tc>
          <w:tcPr>
            <w:tcW w:w="989" w:type="dxa"/>
            <w:vAlign w:val="center"/>
          </w:tcPr>
          <w:p w:rsidR="00153386" w:rsidRPr="00153386" w:rsidRDefault="00153386" w:rsidP="00E128F1">
            <w:pPr>
              <w:jc w:val="center"/>
            </w:pPr>
            <w:r w:rsidRPr="00153386">
              <w:t>39 чел.</w:t>
            </w:r>
          </w:p>
        </w:tc>
        <w:tc>
          <w:tcPr>
            <w:tcW w:w="1469" w:type="dxa"/>
            <w:vAlign w:val="center"/>
          </w:tcPr>
          <w:p w:rsidR="00153386" w:rsidRPr="00153386" w:rsidRDefault="00153386" w:rsidP="00E128F1">
            <w:pPr>
              <w:jc w:val="center"/>
            </w:pPr>
            <w:r w:rsidRPr="00153386">
              <w:t>34 чел.</w:t>
            </w:r>
          </w:p>
        </w:tc>
        <w:tc>
          <w:tcPr>
            <w:tcW w:w="1534" w:type="dxa"/>
            <w:vAlign w:val="center"/>
          </w:tcPr>
          <w:p w:rsidR="00153386" w:rsidRPr="00153386" w:rsidRDefault="00153386" w:rsidP="00E128F1">
            <w:pPr>
              <w:jc w:val="center"/>
            </w:pPr>
            <w:r w:rsidRPr="00153386">
              <w:t>1 чел.</w:t>
            </w:r>
          </w:p>
        </w:tc>
        <w:tc>
          <w:tcPr>
            <w:tcW w:w="2160" w:type="dxa"/>
            <w:vAlign w:val="center"/>
          </w:tcPr>
          <w:p w:rsidR="00153386" w:rsidRPr="00153386" w:rsidRDefault="00153386" w:rsidP="00E128F1">
            <w:pPr>
              <w:jc w:val="center"/>
            </w:pPr>
            <w:r w:rsidRPr="00153386">
              <w:t>4 чел.</w:t>
            </w:r>
          </w:p>
        </w:tc>
      </w:tr>
    </w:tbl>
    <w:p w:rsidR="00153386" w:rsidRPr="00153386" w:rsidRDefault="00153386" w:rsidP="00F52DD0">
      <w:pPr>
        <w:spacing w:after="120" w:line="276" w:lineRule="auto"/>
        <w:ind w:firstLine="567"/>
        <w:jc w:val="both"/>
        <w:rPr>
          <w:b/>
        </w:rPr>
      </w:pPr>
      <w:r>
        <w:lastRenderedPageBreak/>
        <w:t>В 2023 году о</w:t>
      </w:r>
      <w:r w:rsidRPr="00960849">
        <w:t xml:space="preserve">бразовательные организации приняли участие в Конкурсе на лучшую организацию пожарно-профилактической работы с детьми в организациях отдыха детей и их оздоровления «Пожаробезопасное лето». </w:t>
      </w:r>
      <w:r w:rsidRPr="00C724A4">
        <w:t>Организатор Конкурса -</w:t>
      </w:r>
      <w:r>
        <w:t xml:space="preserve"> </w:t>
      </w:r>
      <w:r w:rsidRPr="00C724A4">
        <w:t>Главное управление МЧС России по Архангельской области при поддержке министерства труда, занятости и социального развития Архангельской области, министерства образования Архангельской области</w:t>
      </w:r>
      <w:r>
        <w:t>,</w:t>
      </w:r>
      <w:r w:rsidRPr="00C724A4">
        <w:t xml:space="preserve"> Архангельского областного отделения Общероссийской общественной организации «Всероссийское добровольное пожарное общество» и Архангельского регионального отделения Общероссийской общественной организации «Российский союз спасателей». </w:t>
      </w:r>
      <w:r w:rsidRPr="00960849">
        <w:t xml:space="preserve">По итогам конкурса </w:t>
      </w:r>
      <w:r>
        <w:rPr>
          <w:b/>
        </w:rPr>
        <w:t>МБОУ «ОСОШ №</w:t>
      </w:r>
      <w:r w:rsidRPr="00960849">
        <w:rPr>
          <w:b/>
        </w:rPr>
        <w:t>1»</w:t>
      </w:r>
      <w:r>
        <w:rPr>
          <w:b/>
        </w:rPr>
        <w:t xml:space="preserve"> </w:t>
      </w:r>
      <w:r>
        <w:t xml:space="preserve">заняло </w:t>
      </w:r>
      <w:r w:rsidRPr="00960849">
        <w:rPr>
          <w:b/>
        </w:rPr>
        <w:t>1 место</w:t>
      </w:r>
      <w:r w:rsidRPr="00960849">
        <w:t>.</w:t>
      </w:r>
    </w:p>
    <w:p w:rsidR="001619E1" w:rsidRPr="00465568" w:rsidRDefault="001619E1" w:rsidP="001619E1">
      <w:pPr>
        <w:shd w:val="clear" w:color="auto" w:fill="FFFFFF"/>
        <w:contextualSpacing/>
        <w:jc w:val="both"/>
        <w:rPr>
          <w:color w:val="FF0000"/>
          <w:sz w:val="16"/>
          <w:szCs w:val="16"/>
          <w:highlight w:val="yellow"/>
        </w:rPr>
      </w:pPr>
    </w:p>
    <w:p w:rsidR="001619E1" w:rsidRPr="00F52DD0" w:rsidRDefault="00643442" w:rsidP="001619E1">
      <w:pPr>
        <w:jc w:val="center"/>
        <w:rPr>
          <w:b/>
        </w:rPr>
      </w:pPr>
      <w:r w:rsidRPr="00F52DD0">
        <w:rPr>
          <w:b/>
        </w:rPr>
        <w:t>21.1</w:t>
      </w:r>
      <w:r w:rsidR="006D397F">
        <w:rPr>
          <w:b/>
        </w:rPr>
        <w:t>4</w:t>
      </w:r>
      <w:r w:rsidRPr="00F52DD0">
        <w:rPr>
          <w:b/>
        </w:rPr>
        <w:t>.</w:t>
      </w:r>
      <w:r w:rsidR="001619E1" w:rsidRPr="00F52DD0">
        <w:rPr>
          <w:b/>
        </w:rPr>
        <w:t>Организация питания учащихся</w:t>
      </w:r>
    </w:p>
    <w:p w:rsidR="00F52DD0" w:rsidRPr="00465568" w:rsidRDefault="00F52DD0" w:rsidP="001619E1">
      <w:pPr>
        <w:jc w:val="center"/>
        <w:rPr>
          <w:b/>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080"/>
        <w:gridCol w:w="1080"/>
        <w:gridCol w:w="1951"/>
        <w:gridCol w:w="1080"/>
        <w:gridCol w:w="1260"/>
        <w:gridCol w:w="1203"/>
      </w:tblGrid>
      <w:tr w:rsidR="00F52DD0" w:rsidRPr="00FC2128" w:rsidTr="00E128F1">
        <w:trPr>
          <w:trHeight w:val="625"/>
        </w:trPr>
        <w:tc>
          <w:tcPr>
            <w:tcW w:w="1985" w:type="dxa"/>
            <w:vMerge w:val="restart"/>
            <w:vAlign w:val="center"/>
          </w:tcPr>
          <w:p w:rsidR="00F52DD0" w:rsidRPr="009442CA" w:rsidRDefault="00F52DD0" w:rsidP="00E128F1">
            <w:pPr>
              <w:jc w:val="center"/>
            </w:pPr>
            <w:r w:rsidRPr="009442CA">
              <w:br w:type="page"/>
              <w:t>2020</w:t>
            </w:r>
            <w:r>
              <w:t xml:space="preserve"> год</w:t>
            </w:r>
          </w:p>
        </w:tc>
        <w:tc>
          <w:tcPr>
            <w:tcW w:w="1080" w:type="dxa"/>
            <w:vMerge w:val="restart"/>
            <w:vAlign w:val="center"/>
          </w:tcPr>
          <w:p w:rsidR="00F52DD0" w:rsidRPr="009442CA" w:rsidRDefault="00F52DD0" w:rsidP="00E128F1">
            <w:pPr>
              <w:jc w:val="center"/>
            </w:pPr>
            <w:r w:rsidRPr="009442CA">
              <w:t>Классы</w:t>
            </w:r>
          </w:p>
        </w:tc>
        <w:tc>
          <w:tcPr>
            <w:tcW w:w="1080" w:type="dxa"/>
            <w:vMerge w:val="restart"/>
            <w:vAlign w:val="center"/>
          </w:tcPr>
          <w:p w:rsidR="00F52DD0" w:rsidRPr="009442CA" w:rsidRDefault="00F52DD0" w:rsidP="00E128F1">
            <w:pPr>
              <w:jc w:val="center"/>
            </w:pPr>
            <w:r>
              <w:t>Кол-</w:t>
            </w:r>
            <w:r w:rsidRPr="009442CA">
              <w:t>во, чел.</w:t>
            </w:r>
          </w:p>
        </w:tc>
        <w:tc>
          <w:tcPr>
            <w:tcW w:w="1951" w:type="dxa"/>
            <w:vMerge w:val="restart"/>
            <w:vAlign w:val="center"/>
          </w:tcPr>
          <w:p w:rsidR="00F52DD0" w:rsidRPr="009442CA" w:rsidRDefault="00F52DD0" w:rsidP="00E128F1">
            <w:pPr>
              <w:jc w:val="center"/>
            </w:pPr>
            <w:r w:rsidRPr="009442CA">
              <w:t>Из них получают горячее питание</w:t>
            </w:r>
          </w:p>
        </w:tc>
        <w:tc>
          <w:tcPr>
            <w:tcW w:w="1080" w:type="dxa"/>
            <w:vMerge w:val="restart"/>
            <w:vAlign w:val="center"/>
          </w:tcPr>
          <w:p w:rsidR="00F52DD0" w:rsidRPr="009442CA" w:rsidRDefault="00F52DD0" w:rsidP="00E128F1">
            <w:pPr>
              <w:jc w:val="center"/>
            </w:pPr>
            <w:r w:rsidRPr="009442CA">
              <w:t>% охвата</w:t>
            </w:r>
          </w:p>
        </w:tc>
        <w:tc>
          <w:tcPr>
            <w:tcW w:w="2463" w:type="dxa"/>
            <w:gridSpan w:val="2"/>
            <w:vAlign w:val="center"/>
          </w:tcPr>
          <w:p w:rsidR="00F52DD0" w:rsidRPr="009442CA" w:rsidRDefault="00F52DD0" w:rsidP="00E128F1">
            <w:pPr>
              <w:jc w:val="center"/>
            </w:pPr>
            <w:r w:rsidRPr="009442CA">
              <w:t>Сто</w:t>
            </w:r>
            <w:r>
              <w:t>имость питания (среднее</w:t>
            </w:r>
            <w:r w:rsidRPr="009442CA">
              <w:t xml:space="preserve"> в день, руб.)</w:t>
            </w:r>
          </w:p>
        </w:tc>
      </w:tr>
      <w:tr w:rsidR="00F52DD0" w:rsidRPr="00FC2128" w:rsidTr="00E128F1">
        <w:trPr>
          <w:trHeight w:val="50"/>
        </w:trPr>
        <w:tc>
          <w:tcPr>
            <w:tcW w:w="1985" w:type="dxa"/>
            <w:vMerge/>
            <w:vAlign w:val="center"/>
          </w:tcPr>
          <w:p w:rsidR="00F52DD0" w:rsidRPr="009442CA" w:rsidRDefault="00F52DD0" w:rsidP="00E128F1">
            <w:pPr>
              <w:jc w:val="center"/>
            </w:pPr>
          </w:p>
        </w:tc>
        <w:tc>
          <w:tcPr>
            <w:tcW w:w="1080" w:type="dxa"/>
            <w:vMerge/>
            <w:vAlign w:val="center"/>
          </w:tcPr>
          <w:p w:rsidR="00F52DD0" w:rsidRPr="009442CA" w:rsidRDefault="00F52DD0" w:rsidP="00E128F1">
            <w:pPr>
              <w:jc w:val="center"/>
            </w:pPr>
          </w:p>
        </w:tc>
        <w:tc>
          <w:tcPr>
            <w:tcW w:w="1080" w:type="dxa"/>
            <w:vMerge/>
            <w:vAlign w:val="center"/>
          </w:tcPr>
          <w:p w:rsidR="00F52DD0" w:rsidRPr="009442CA" w:rsidRDefault="00F52DD0" w:rsidP="00E128F1">
            <w:pPr>
              <w:jc w:val="center"/>
            </w:pPr>
          </w:p>
        </w:tc>
        <w:tc>
          <w:tcPr>
            <w:tcW w:w="1951" w:type="dxa"/>
            <w:vMerge/>
            <w:vAlign w:val="center"/>
          </w:tcPr>
          <w:p w:rsidR="00F52DD0" w:rsidRPr="009442CA" w:rsidRDefault="00F52DD0" w:rsidP="00E128F1">
            <w:pPr>
              <w:jc w:val="center"/>
            </w:pPr>
          </w:p>
        </w:tc>
        <w:tc>
          <w:tcPr>
            <w:tcW w:w="1080" w:type="dxa"/>
            <w:vMerge/>
            <w:vAlign w:val="center"/>
          </w:tcPr>
          <w:p w:rsidR="00F52DD0" w:rsidRPr="009442CA" w:rsidRDefault="00F52DD0" w:rsidP="00E128F1">
            <w:pPr>
              <w:jc w:val="center"/>
            </w:pPr>
          </w:p>
        </w:tc>
        <w:tc>
          <w:tcPr>
            <w:tcW w:w="1260" w:type="dxa"/>
            <w:vAlign w:val="center"/>
          </w:tcPr>
          <w:p w:rsidR="00F52DD0" w:rsidRPr="009442CA" w:rsidRDefault="00F52DD0" w:rsidP="00E128F1">
            <w:pPr>
              <w:jc w:val="center"/>
            </w:pPr>
            <w:r w:rsidRPr="009442CA">
              <w:t>Завтрак</w:t>
            </w:r>
          </w:p>
        </w:tc>
        <w:tc>
          <w:tcPr>
            <w:tcW w:w="1203" w:type="dxa"/>
            <w:vAlign w:val="center"/>
          </w:tcPr>
          <w:p w:rsidR="00F52DD0" w:rsidRPr="009442CA" w:rsidRDefault="00F52DD0" w:rsidP="00E128F1">
            <w:pPr>
              <w:jc w:val="center"/>
            </w:pPr>
            <w:r w:rsidRPr="009442CA">
              <w:t>Обед</w:t>
            </w:r>
          </w:p>
        </w:tc>
      </w:tr>
      <w:tr w:rsidR="00F52DD0" w:rsidRPr="00FC2128" w:rsidTr="00E128F1">
        <w:trPr>
          <w:trHeight w:val="192"/>
        </w:trPr>
        <w:tc>
          <w:tcPr>
            <w:tcW w:w="1985" w:type="dxa"/>
            <w:vAlign w:val="center"/>
          </w:tcPr>
          <w:p w:rsidR="00F52DD0" w:rsidRPr="009442CA" w:rsidRDefault="00F52DD0" w:rsidP="00E128F1">
            <w:pPr>
              <w:jc w:val="center"/>
            </w:pPr>
            <w:r>
              <w:t>Всего учащихся</w:t>
            </w:r>
          </w:p>
        </w:tc>
        <w:tc>
          <w:tcPr>
            <w:tcW w:w="1080" w:type="dxa"/>
            <w:vAlign w:val="center"/>
          </w:tcPr>
          <w:p w:rsidR="00F52DD0" w:rsidRPr="009442CA" w:rsidRDefault="00F52DD0" w:rsidP="00E128F1">
            <w:pPr>
              <w:jc w:val="center"/>
            </w:pPr>
            <w:r w:rsidRPr="009442CA">
              <w:t>1 - 11</w:t>
            </w:r>
          </w:p>
        </w:tc>
        <w:tc>
          <w:tcPr>
            <w:tcW w:w="1080" w:type="dxa"/>
            <w:vAlign w:val="center"/>
          </w:tcPr>
          <w:p w:rsidR="00F52DD0" w:rsidRPr="009442CA" w:rsidRDefault="00F52DD0" w:rsidP="00E128F1">
            <w:pPr>
              <w:jc w:val="center"/>
            </w:pPr>
            <w:r w:rsidRPr="009442CA">
              <w:t>3294</w:t>
            </w:r>
            <w:r>
              <w:t xml:space="preserve"> чел.</w:t>
            </w:r>
          </w:p>
        </w:tc>
        <w:tc>
          <w:tcPr>
            <w:tcW w:w="1951" w:type="dxa"/>
            <w:vAlign w:val="center"/>
          </w:tcPr>
          <w:p w:rsidR="00F52DD0" w:rsidRPr="009442CA" w:rsidRDefault="00F52DD0" w:rsidP="00E128F1">
            <w:pPr>
              <w:jc w:val="center"/>
            </w:pPr>
            <w:r w:rsidRPr="009442CA">
              <w:t>3135</w:t>
            </w:r>
            <w:r w:rsidRPr="00497D90">
              <w:rPr>
                <w:color w:val="000000"/>
              </w:rPr>
              <w:t xml:space="preserve"> чел.</w:t>
            </w:r>
          </w:p>
        </w:tc>
        <w:tc>
          <w:tcPr>
            <w:tcW w:w="1080" w:type="dxa"/>
            <w:vAlign w:val="center"/>
          </w:tcPr>
          <w:p w:rsidR="00F52DD0" w:rsidRPr="009442CA" w:rsidRDefault="00F52DD0" w:rsidP="00E128F1">
            <w:pPr>
              <w:jc w:val="center"/>
            </w:pPr>
            <w:r w:rsidRPr="009442CA">
              <w:t>95,17</w:t>
            </w:r>
            <w:r>
              <w:t>%</w:t>
            </w:r>
          </w:p>
        </w:tc>
        <w:tc>
          <w:tcPr>
            <w:tcW w:w="1260" w:type="dxa"/>
            <w:vMerge w:val="restart"/>
            <w:vAlign w:val="center"/>
          </w:tcPr>
          <w:p w:rsidR="00F52DD0" w:rsidRDefault="00F52DD0" w:rsidP="00E128F1">
            <w:pPr>
              <w:jc w:val="center"/>
            </w:pPr>
            <w:r w:rsidRPr="009442CA">
              <w:t>60,87</w:t>
            </w:r>
          </w:p>
          <w:p w:rsidR="00F52DD0" w:rsidRPr="009442CA" w:rsidRDefault="00F52DD0" w:rsidP="00E128F1">
            <w:pPr>
              <w:jc w:val="center"/>
            </w:pPr>
            <w:r>
              <w:t>руб.</w:t>
            </w:r>
          </w:p>
        </w:tc>
        <w:tc>
          <w:tcPr>
            <w:tcW w:w="1203" w:type="dxa"/>
            <w:vMerge w:val="restart"/>
            <w:vAlign w:val="center"/>
          </w:tcPr>
          <w:p w:rsidR="00F52DD0" w:rsidRPr="009442CA" w:rsidRDefault="00F52DD0" w:rsidP="00E128F1">
            <w:pPr>
              <w:jc w:val="center"/>
            </w:pPr>
            <w:r w:rsidRPr="009442CA">
              <w:t>58,55</w:t>
            </w:r>
            <w:r>
              <w:t xml:space="preserve"> руб.</w:t>
            </w:r>
          </w:p>
        </w:tc>
      </w:tr>
      <w:tr w:rsidR="00F52DD0" w:rsidRPr="00FC2128" w:rsidTr="00E128F1">
        <w:trPr>
          <w:trHeight w:val="257"/>
        </w:trPr>
        <w:tc>
          <w:tcPr>
            <w:tcW w:w="1985" w:type="dxa"/>
            <w:vMerge w:val="restart"/>
            <w:vAlign w:val="center"/>
          </w:tcPr>
          <w:p w:rsidR="00F52DD0" w:rsidRPr="009442CA" w:rsidRDefault="00F52DD0" w:rsidP="00E128F1">
            <w:pPr>
              <w:jc w:val="center"/>
            </w:pPr>
            <w:r w:rsidRPr="009442CA">
              <w:t>В том числе:</w:t>
            </w:r>
          </w:p>
        </w:tc>
        <w:tc>
          <w:tcPr>
            <w:tcW w:w="1080" w:type="dxa"/>
            <w:vAlign w:val="center"/>
          </w:tcPr>
          <w:p w:rsidR="00F52DD0" w:rsidRPr="009442CA" w:rsidRDefault="00F52DD0" w:rsidP="00E128F1">
            <w:pPr>
              <w:jc w:val="center"/>
            </w:pPr>
            <w:r w:rsidRPr="009442CA">
              <w:t>1 - 4</w:t>
            </w:r>
          </w:p>
        </w:tc>
        <w:tc>
          <w:tcPr>
            <w:tcW w:w="1080" w:type="dxa"/>
            <w:vAlign w:val="center"/>
          </w:tcPr>
          <w:p w:rsidR="00F52DD0" w:rsidRPr="009442CA" w:rsidRDefault="00F52DD0" w:rsidP="00E128F1">
            <w:pPr>
              <w:jc w:val="center"/>
            </w:pPr>
            <w:r w:rsidRPr="009442CA">
              <w:t>1295</w:t>
            </w:r>
            <w:r>
              <w:t xml:space="preserve"> чел.</w:t>
            </w:r>
          </w:p>
        </w:tc>
        <w:tc>
          <w:tcPr>
            <w:tcW w:w="1951" w:type="dxa"/>
            <w:vAlign w:val="center"/>
          </w:tcPr>
          <w:p w:rsidR="00F52DD0" w:rsidRPr="009442CA" w:rsidRDefault="00F52DD0" w:rsidP="00E128F1">
            <w:pPr>
              <w:jc w:val="center"/>
            </w:pPr>
            <w:r w:rsidRPr="009442CA">
              <w:t>1291</w:t>
            </w:r>
            <w:r w:rsidRPr="00497D90">
              <w:rPr>
                <w:color w:val="000000"/>
              </w:rPr>
              <w:t xml:space="preserve"> чел.</w:t>
            </w:r>
          </w:p>
        </w:tc>
        <w:tc>
          <w:tcPr>
            <w:tcW w:w="1080" w:type="dxa"/>
            <w:vAlign w:val="center"/>
          </w:tcPr>
          <w:p w:rsidR="00F52DD0" w:rsidRPr="009442CA" w:rsidRDefault="00F52DD0" w:rsidP="00E128F1">
            <w:pPr>
              <w:jc w:val="center"/>
            </w:pPr>
            <w:r w:rsidRPr="009442CA">
              <w:t>99,69</w:t>
            </w:r>
            <w:r>
              <w:t>%</w:t>
            </w:r>
          </w:p>
        </w:tc>
        <w:tc>
          <w:tcPr>
            <w:tcW w:w="1260" w:type="dxa"/>
            <w:vMerge/>
          </w:tcPr>
          <w:p w:rsidR="00F52DD0" w:rsidRPr="00FC2128" w:rsidRDefault="00F52DD0" w:rsidP="00E128F1">
            <w:pPr>
              <w:jc w:val="center"/>
              <w:rPr>
                <w:b/>
              </w:rPr>
            </w:pPr>
          </w:p>
        </w:tc>
        <w:tc>
          <w:tcPr>
            <w:tcW w:w="1203" w:type="dxa"/>
            <w:vMerge/>
          </w:tcPr>
          <w:p w:rsidR="00F52DD0" w:rsidRPr="00FC2128" w:rsidRDefault="00F52DD0" w:rsidP="00E128F1">
            <w:pPr>
              <w:jc w:val="center"/>
              <w:rPr>
                <w:b/>
              </w:rPr>
            </w:pPr>
          </w:p>
        </w:tc>
      </w:tr>
      <w:tr w:rsidR="00F52DD0" w:rsidRPr="00FC2128" w:rsidTr="00E128F1">
        <w:trPr>
          <w:trHeight w:val="265"/>
        </w:trPr>
        <w:tc>
          <w:tcPr>
            <w:tcW w:w="1985" w:type="dxa"/>
            <w:vMerge/>
            <w:vAlign w:val="center"/>
          </w:tcPr>
          <w:p w:rsidR="00F52DD0" w:rsidRPr="009442CA" w:rsidRDefault="00F52DD0" w:rsidP="00E128F1">
            <w:pPr>
              <w:jc w:val="center"/>
            </w:pPr>
          </w:p>
        </w:tc>
        <w:tc>
          <w:tcPr>
            <w:tcW w:w="1080" w:type="dxa"/>
            <w:vAlign w:val="center"/>
          </w:tcPr>
          <w:p w:rsidR="00F52DD0" w:rsidRPr="009442CA" w:rsidRDefault="00F52DD0" w:rsidP="00E128F1">
            <w:pPr>
              <w:jc w:val="center"/>
            </w:pPr>
            <w:r w:rsidRPr="009442CA">
              <w:t>5 - 11</w:t>
            </w:r>
          </w:p>
        </w:tc>
        <w:tc>
          <w:tcPr>
            <w:tcW w:w="1080" w:type="dxa"/>
            <w:vAlign w:val="center"/>
          </w:tcPr>
          <w:p w:rsidR="00F52DD0" w:rsidRPr="009442CA" w:rsidRDefault="00F52DD0" w:rsidP="00E128F1">
            <w:pPr>
              <w:jc w:val="center"/>
            </w:pPr>
            <w:r w:rsidRPr="009442CA">
              <w:t xml:space="preserve"> 1999</w:t>
            </w:r>
          </w:p>
        </w:tc>
        <w:tc>
          <w:tcPr>
            <w:tcW w:w="1951" w:type="dxa"/>
            <w:vAlign w:val="center"/>
          </w:tcPr>
          <w:p w:rsidR="00F52DD0" w:rsidRPr="009442CA" w:rsidRDefault="00F52DD0" w:rsidP="00E128F1">
            <w:pPr>
              <w:jc w:val="center"/>
            </w:pPr>
            <w:r w:rsidRPr="009442CA">
              <w:t>1844</w:t>
            </w:r>
            <w:r w:rsidRPr="00497D90">
              <w:rPr>
                <w:color w:val="000000"/>
              </w:rPr>
              <w:t xml:space="preserve"> чел.</w:t>
            </w:r>
          </w:p>
        </w:tc>
        <w:tc>
          <w:tcPr>
            <w:tcW w:w="1080" w:type="dxa"/>
            <w:vAlign w:val="center"/>
          </w:tcPr>
          <w:p w:rsidR="00F52DD0" w:rsidRPr="009442CA" w:rsidRDefault="00F52DD0" w:rsidP="00E128F1">
            <w:pPr>
              <w:jc w:val="center"/>
            </w:pPr>
            <w:r w:rsidRPr="009442CA">
              <w:t>92,24</w:t>
            </w:r>
            <w:r>
              <w:t>%</w:t>
            </w:r>
          </w:p>
        </w:tc>
        <w:tc>
          <w:tcPr>
            <w:tcW w:w="1260" w:type="dxa"/>
            <w:vMerge/>
          </w:tcPr>
          <w:p w:rsidR="00F52DD0" w:rsidRPr="00FC2128" w:rsidRDefault="00F52DD0" w:rsidP="00E128F1">
            <w:pPr>
              <w:jc w:val="center"/>
              <w:rPr>
                <w:b/>
              </w:rPr>
            </w:pPr>
          </w:p>
        </w:tc>
        <w:tc>
          <w:tcPr>
            <w:tcW w:w="1203" w:type="dxa"/>
            <w:vMerge/>
          </w:tcPr>
          <w:p w:rsidR="00F52DD0" w:rsidRPr="00FC2128" w:rsidRDefault="00F52DD0" w:rsidP="00E128F1">
            <w:pPr>
              <w:jc w:val="center"/>
              <w:rPr>
                <w:b/>
              </w:rPr>
            </w:pPr>
          </w:p>
        </w:tc>
      </w:tr>
      <w:tr w:rsidR="00F52DD0" w:rsidRPr="00FC2128" w:rsidTr="00E128F1">
        <w:trPr>
          <w:trHeight w:val="481"/>
        </w:trPr>
        <w:tc>
          <w:tcPr>
            <w:tcW w:w="1985" w:type="dxa"/>
            <w:vMerge w:val="restart"/>
            <w:vAlign w:val="center"/>
          </w:tcPr>
          <w:p w:rsidR="00F52DD0" w:rsidRPr="0083736F" w:rsidRDefault="00F52DD0" w:rsidP="00E128F1">
            <w:pPr>
              <w:jc w:val="center"/>
            </w:pPr>
            <w:r w:rsidRPr="0083736F">
              <w:t>2021 год</w:t>
            </w:r>
          </w:p>
        </w:tc>
        <w:tc>
          <w:tcPr>
            <w:tcW w:w="1080" w:type="dxa"/>
            <w:vMerge w:val="restart"/>
            <w:vAlign w:val="center"/>
          </w:tcPr>
          <w:p w:rsidR="00F52DD0" w:rsidRPr="0083736F" w:rsidRDefault="00F52DD0" w:rsidP="00E128F1">
            <w:pPr>
              <w:jc w:val="center"/>
            </w:pPr>
            <w:r w:rsidRPr="0083736F">
              <w:t>Классы</w:t>
            </w:r>
          </w:p>
        </w:tc>
        <w:tc>
          <w:tcPr>
            <w:tcW w:w="1080" w:type="dxa"/>
            <w:vMerge w:val="restart"/>
            <w:vAlign w:val="center"/>
          </w:tcPr>
          <w:p w:rsidR="00F52DD0" w:rsidRPr="0083736F" w:rsidRDefault="00F52DD0" w:rsidP="00E128F1">
            <w:pPr>
              <w:jc w:val="center"/>
            </w:pPr>
            <w:r w:rsidRPr="0083736F">
              <w:t>Кол-во, чел.</w:t>
            </w:r>
          </w:p>
        </w:tc>
        <w:tc>
          <w:tcPr>
            <w:tcW w:w="1951" w:type="dxa"/>
            <w:vMerge w:val="restart"/>
            <w:vAlign w:val="center"/>
          </w:tcPr>
          <w:p w:rsidR="00F52DD0" w:rsidRPr="0083736F" w:rsidRDefault="00F52DD0" w:rsidP="00E128F1">
            <w:pPr>
              <w:ind w:right="-108"/>
              <w:jc w:val="center"/>
            </w:pPr>
            <w:r w:rsidRPr="0083736F">
              <w:t>Из них получают горячее питание</w:t>
            </w:r>
          </w:p>
        </w:tc>
        <w:tc>
          <w:tcPr>
            <w:tcW w:w="1080" w:type="dxa"/>
            <w:vMerge w:val="restart"/>
            <w:vAlign w:val="center"/>
          </w:tcPr>
          <w:p w:rsidR="00F52DD0" w:rsidRPr="0083736F" w:rsidRDefault="00F52DD0" w:rsidP="00E128F1">
            <w:pPr>
              <w:jc w:val="center"/>
            </w:pPr>
            <w:r w:rsidRPr="0083736F">
              <w:t>% охвата</w:t>
            </w:r>
          </w:p>
        </w:tc>
        <w:tc>
          <w:tcPr>
            <w:tcW w:w="2463" w:type="dxa"/>
            <w:gridSpan w:val="2"/>
            <w:vAlign w:val="center"/>
          </w:tcPr>
          <w:p w:rsidR="00F52DD0" w:rsidRPr="0083736F" w:rsidRDefault="00F52DD0" w:rsidP="00E128F1">
            <w:pPr>
              <w:jc w:val="center"/>
            </w:pPr>
            <w:r w:rsidRPr="0083736F">
              <w:t>Стоимость питания (среднее в день, руб.)</w:t>
            </w:r>
          </w:p>
        </w:tc>
      </w:tr>
      <w:tr w:rsidR="00F52DD0" w:rsidRPr="00FC2128" w:rsidTr="00E128F1">
        <w:trPr>
          <w:trHeight w:val="145"/>
        </w:trPr>
        <w:tc>
          <w:tcPr>
            <w:tcW w:w="1985" w:type="dxa"/>
            <w:vMerge/>
            <w:vAlign w:val="center"/>
          </w:tcPr>
          <w:p w:rsidR="00F52DD0" w:rsidRPr="0083736F" w:rsidRDefault="00F52DD0" w:rsidP="00E128F1">
            <w:pPr>
              <w:jc w:val="center"/>
            </w:pPr>
          </w:p>
        </w:tc>
        <w:tc>
          <w:tcPr>
            <w:tcW w:w="1080" w:type="dxa"/>
            <w:vMerge/>
            <w:vAlign w:val="center"/>
          </w:tcPr>
          <w:p w:rsidR="00F52DD0" w:rsidRPr="0083736F" w:rsidRDefault="00F52DD0" w:rsidP="00E128F1">
            <w:pPr>
              <w:jc w:val="center"/>
            </w:pPr>
          </w:p>
        </w:tc>
        <w:tc>
          <w:tcPr>
            <w:tcW w:w="1080" w:type="dxa"/>
            <w:vMerge/>
            <w:vAlign w:val="center"/>
          </w:tcPr>
          <w:p w:rsidR="00F52DD0" w:rsidRPr="0083736F" w:rsidRDefault="00F52DD0" w:rsidP="00E128F1">
            <w:pPr>
              <w:jc w:val="center"/>
            </w:pPr>
          </w:p>
        </w:tc>
        <w:tc>
          <w:tcPr>
            <w:tcW w:w="1951" w:type="dxa"/>
            <w:vMerge/>
            <w:vAlign w:val="center"/>
          </w:tcPr>
          <w:p w:rsidR="00F52DD0" w:rsidRPr="0083736F" w:rsidRDefault="00F52DD0" w:rsidP="00E128F1">
            <w:pPr>
              <w:jc w:val="center"/>
            </w:pPr>
          </w:p>
        </w:tc>
        <w:tc>
          <w:tcPr>
            <w:tcW w:w="1080" w:type="dxa"/>
            <w:vMerge/>
            <w:vAlign w:val="center"/>
          </w:tcPr>
          <w:p w:rsidR="00F52DD0" w:rsidRPr="0083736F" w:rsidRDefault="00F52DD0" w:rsidP="00E128F1">
            <w:pPr>
              <w:jc w:val="center"/>
            </w:pPr>
          </w:p>
        </w:tc>
        <w:tc>
          <w:tcPr>
            <w:tcW w:w="1260" w:type="dxa"/>
            <w:vAlign w:val="center"/>
          </w:tcPr>
          <w:p w:rsidR="00F52DD0" w:rsidRPr="0083736F" w:rsidRDefault="00F52DD0" w:rsidP="00E128F1">
            <w:pPr>
              <w:jc w:val="center"/>
            </w:pPr>
            <w:r w:rsidRPr="0083736F">
              <w:t>Завтрак</w:t>
            </w:r>
          </w:p>
        </w:tc>
        <w:tc>
          <w:tcPr>
            <w:tcW w:w="1203" w:type="dxa"/>
            <w:vAlign w:val="center"/>
          </w:tcPr>
          <w:p w:rsidR="00F52DD0" w:rsidRPr="0083736F" w:rsidRDefault="00F52DD0" w:rsidP="00E128F1">
            <w:pPr>
              <w:jc w:val="center"/>
            </w:pPr>
            <w:r w:rsidRPr="0083736F">
              <w:t>Обед</w:t>
            </w:r>
          </w:p>
        </w:tc>
      </w:tr>
      <w:tr w:rsidR="00F52DD0" w:rsidRPr="00FC2128" w:rsidTr="00E128F1">
        <w:trPr>
          <w:trHeight w:val="287"/>
        </w:trPr>
        <w:tc>
          <w:tcPr>
            <w:tcW w:w="1985" w:type="dxa"/>
            <w:vAlign w:val="center"/>
          </w:tcPr>
          <w:p w:rsidR="00F52DD0" w:rsidRPr="0083736F" w:rsidRDefault="00F52DD0" w:rsidP="00E128F1">
            <w:pPr>
              <w:ind w:right="-108"/>
              <w:jc w:val="center"/>
            </w:pPr>
            <w:r w:rsidRPr="0083736F">
              <w:t>Всего учащихся</w:t>
            </w:r>
          </w:p>
        </w:tc>
        <w:tc>
          <w:tcPr>
            <w:tcW w:w="1080" w:type="dxa"/>
            <w:vAlign w:val="center"/>
          </w:tcPr>
          <w:p w:rsidR="00F52DD0" w:rsidRPr="0083736F" w:rsidRDefault="00F52DD0" w:rsidP="00E128F1">
            <w:pPr>
              <w:jc w:val="center"/>
            </w:pPr>
            <w:r w:rsidRPr="0083736F">
              <w:t>1 - 11</w:t>
            </w:r>
          </w:p>
        </w:tc>
        <w:tc>
          <w:tcPr>
            <w:tcW w:w="1080" w:type="dxa"/>
            <w:vAlign w:val="center"/>
          </w:tcPr>
          <w:p w:rsidR="00F52DD0" w:rsidRPr="0083736F" w:rsidRDefault="00F52DD0" w:rsidP="00E128F1">
            <w:pPr>
              <w:jc w:val="center"/>
            </w:pPr>
            <w:r w:rsidRPr="0083736F">
              <w:t>3242</w:t>
            </w:r>
            <w:r>
              <w:t xml:space="preserve"> чел.</w:t>
            </w:r>
          </w:p>
        </w:tc>
        <w:tc>
          <w:tcPr>
            <w:tcW w:w="1951" w:type="dxa"/>
            <w:vAlign w:val="center"/>
          </w:tcPr>
          <w:p w:rsidR="00F52DD0" w:rsidRPr="0083736F" w:rsidRDefault="00F52DD0" w:rsidP="00E128F1">
            <w:pPr>
              <w:jc w:val="center"/>
            </w:pPr>
            <w:r w:rsidRPr="0083736F">
              <w:t>2939</w:t>
            </w:r>
            <w:r w:rsidRPr="00497D90">
              <w:rPr>
                <w:color w:val="000000"/>
              </w:rPr>
              <w:t xml:space="preserve"> чел.</w:t>
            </w:r>
          </w:p>
        </w:tc>
        <w:tc>
          <w:tcPr>
            <w:tcW w:w="1080" w:type="dxa"/>
            <w:vAlign w:val="center"/>
          </w:tcPr>
          <w:p w:rsidR="00F52DD0" w:rsidRPr="0083736F" w:rsidRDefault="00F52DD0" w:rsidP="00E128F1">
            <w:pPr>
              <w:jc w:val="center"/>
            </w:pPr>
            <w:r w:rsidRPr="0083736F">
              <w:t>90,65</w:t>
            </w:r>
            <w:r>
              <w:t>%</w:t>
            </w:r>
          </w:p>
        </w:tc>
        <w:tc>
          <w:tcPr>
            <w:tcW w:w="1260" w:type="dxa"/>
            <w:vMerge w:val="restart"/>
            <w:vAlign w:val="center"/>
          </w:tcPr>
          <w:p w:rsidR="00F52DD0" w:rsidRDefault="00F52DD0" w:rsidP="00E128F1">
            <w:pPr>
              <w:jc w:val="center"/>
            </w:pPr>
            <w:r w:rsidRPr="0083736F">
              <w:t>75,73</w:t>
            </w:r>
          </w:p>
          <w:p w:rsidR="00F52DD0" w:rsidRPr="0083736F" w:rsidRDefault="00F52DD0" w:rsidP="00E128F1">
            <w:pPr>
              <w:jc w:val="center"/>
            </w:pPr>
            <w:r>
              <w:t>руб.</w:t>
            </w:r>
          </w:p>
        </w:tc>
        <w:tc>
          <w:tcPr>
            <w:tcW w:w="1203" w:type="dxa"/>
            <w:vMerge w:val="restart"/>
            <w:vAlign w:val="center"/>
          </w:tcPr>
          <w:p w:rsidR="00F52DD0" w:rsidRPr="0083736F" w:rsidRDefault="00F52DD0" w:rsidP="00E128F1">
            <w:pPr>
              <w:jc w:val="center"/>
            </w:pPr>
            <w:r w:rsidRPr="0083736F">
              <w:t>67,93</w:t>
            </w:r>
            <w:r>
              <w:t xml:space="preserve"> руб.</w:t>
            </w:r>
          </w:p>
        </w:tc>
      </w:tr>
      <w:tr w:rsidR="00F52DD0" w:rsidRPr="00FC2128" w:rsidTr="00E128F1">
        <w:trPr>
          <w:trHeight w:val="201"/>
        </w:trPr>
        <w:tc>
          <w:tcPr>
            <w:tcW w:w="1985" w:type="dxa"/>
            <w:vMerge w:val="restart"/>
            <w:vAlign w:val="center"/>
          </w:tcPr>
          <w:p w:rsidR="00F52DD0" w:rsidRPr="0083736F" w:rsidRDefault="00F52DD0" w:rsidP="00E128F1">
            <w:pPr>
              <w:jc w:val="center"/>
            </w:pPr>
            <w:r w:rsidRPr="0083736F">
              <w:t>В том числе:</w:t>
            </w:r>
          </w:p>
        </w:tc>
        <w:tc>
          <w:tcPr>
            <w:tcW w:w="1080" w:type="dxa"/>
            <w:vAlign w:val="center"/>
          </w:tcPr>
          <w:p w:rsidR="00F52DD0" w:rsidRPr="0083736F" w:rsidRDefault="00F52DD0" w:rsidP="00E128F1">
            <w:pPr>
              <w:jc w:val="center"/>
            </w:pPr>
            <w:r w:rsidRPr="0083736F">
              <w:t>1 - 4</w:t>
            </w:r>
          </w:p>
        </w:tc>
        <w:tc>
          <w:tcPr>
            <w:tcW w:w="1080" w:type="dxa"/>
            <w:vAlign w:val="center"/>
          </w:tcPr>
          <w:p w:rsidR="00F52DD0" w:rsidRPr="0083736F" w:rsidRDefault="00F52DD0" w:rsidP="00E128F1">
            <w:pPr>
              <w:jc w:val="center"/>
            </w:pPr>
            <w:r w:rsidRPr="0083736F">
              <w:t>1280</w:t>
            </w:r>
            <w:r>
              <w:t xml:space="preserve"> чел.</w:t>
            </w:r>
          </w:p>
        </w:tc>
        <w:tc>
          <w:tcPr>
            <w:tcW w:w="1951" w:type="dxa"/>
            <w:vAlign w:val="center"/>
          </w:tcPr>
          <w:p w:rsidR="00F52DD0" w:rsidRPr="0083736F" w:rsidRDefault="00F52DD0" w:rsidP="00E128F1">
            <w:pPr>
              <w:jc w:val="center"/>
            </w:pPr>
            <w:r w:rsidRPr="0083736F">
              <w:t>1271</w:t>
            </w:r>
            <w:r w:rsidRPr="00497D90">
              <w:rPr>
                <w:color w:val="000000"/>
              </w:rPr>
              <w:t xml:space="preserve"> чел.</w:t>
            </w:r>
          </w:p>
        </w:tc>
        <w:tc>
          <w:tcPr>
            <w:tcW w:w="1080" w:type="dxa"/>
            <w:vAlign w:val="center"/>
          </w:tcPr>
          <w:p w:rsidR="00F52DD0" w:rsidRPr="0083736F" w:rsidRDefault="00F52DD0" w:rsidP="00E128F1">
            <w:pPr>
              <w:jc w:val="center"/>
            </w:pPr>
            <w:r w:rsidRPr="0083736F">
              <w:t>99,30</w:t>
            </w:r>
            <w:r>
              <w:t>%</w:t>
            </w:r>
          </w:p>
        </w:tc>
        <w:tc>
          <w:tcPr>
            <w:tcW w:w="1260" w:type="dxa"/>
            <w:vMerge/>
          </w:tcPr>
          <w:p w:rsidR="00F52DD0" w:rsidRPr="00FC2128" w:rsidRDefault="00F52DD0" w:rsidP="00E128F1">
            <w:pPr>
              <w:jc w:val="center"/>
              <w:rPr>
                <w:b/>
              </w:rPr>
            </w:pPr>
          </w:p>
        </w:tc>
        <w:tc>
          <w:tcPr>
            <w:tcW w:w="1203" w:type="dxa"/>
            <w:vMerge/>
          </w:tcPr>
          <w:p w:rsidR="00F52DD0" w:rsidRPr="00FC2128" w:rsidRDefault="00F52DD0" w:rsidP="00E128F1">
            <w:pPr>
              <w:jc w:val="center"/>
              <w:rPr>
                <w:b/>
              </w:rPr>
            </w:pPr>
          </w:p>
        </w:tc>
      </w:tr>
      <w:tr w:rsidR="00F52DD0" w:rsidRPr="00FC2128" w:rsidTr="00E128F1">
        <w:trPr>
          <w:trHeight w:val="88"/>
        </w:trPr>
        <w:tc>
          <w:tcPr>
            <w:tcW w:w="1985" w:type="dxa"/>
            <w:vMerge/>
            <w:vAlign w:val="center"/>
          </w:tcPr>
          <w:p w:rsidR="00F52DD0" w:rsidRPr="0083736F" w:rsidRDefault="00F52DD0" w:rsidP="00E128F1">
            <w:pPr>
              <w:jc w:val="center"/>
            </w:pPr>
          </w:p>
        </w:tc>
        <w:tc>
          <w:tcPr>
            <w:tcW w:w="1080" w:type="dxa"/>
            <w:vAlign w:val="center"/>
          </w:tcPr>
          <w:p w:rsidR="00F52DD0" w:rsidRPr="0083736F" w:rsidRDefault="00F52DD0" w:rsidP="00E128F1">
            <w:pPr>
              <w:jc w:val="center"/>
            </w:pPr>
            <w:r w:rsidRPr="0083736F">
              <w:t>5 - 11</w:t>
            </w:r>
          </w:p>
        </w:tc>
        <w:tc>
          <w:tcPr>
            <w:tcW w:w="1080" w:type="dxa"/>
            <w:vAlign w:val="center"/>
          </w:tcPr>
          <w:p w:rsidR="00F52DD0" w:rsidRPr="0083736F" w:rsidRDefault="00F52DD0" w:rsidP="00E128F1">
            <w:pPr>
              <w:jc w:val="center"/>
            </w:pPr>
            <w:r w:rsidRPr="0083736F">
              <w:t xml:space="preserve"> 1962</w:t>
            </w:r>
          </w:p>
        </w:tc>
        <w:tc>
          <w:tcPr>
            <w:tcW w:w="1951" w:type="dxa"/>
            <w:vAlign w:val="center"/>
          </w:tcPr>
          <w:p w:rsidR="00F52DD0" w:rsidRPr="0083736F" w:rsidRDefault="00F52DD0" w:rsidP="00E128F1">
            <w:pPr>
              <w:jc w:val="center"/>
            </w:pPr>
            <w:r w:rsidRPr="0083736F">
              <w:t>1668</w:t>
            </w:r>
            <w:r w:rsidRPr="00497D90">
              <w:rPr>
                <w:color w:val="000000"/>
              </w:rPr>
              <w:t xml:space="preserve"> чел.</w:t>
            </w:r>
          </w:p>
        </w:tc>
        <w:tc>
          <w:tcPr>
            <w:tcW w:w="1080" w:type="dxa"/>
            <w:vAlign w:val="center"/>
          </w:tcPr>
          <w:p w:rsidR="00F52DD0" w:rsidRPr="0083736F" w:rsidRDefault="00F52DD0" w:rsidP="00E128F1">
            <w:pPr>
              <w:jc w:val="center"/>
            </w:pPr>
            <w:r w:rsidRPr="0083736F">
              <w:t>85,02</w:t>
            </w:r>
            <w:r>
              <w:t>%</w:t>
            </w:r>
          </w:p>
        </w:tc>
        <w:tc>
          <w:tcPr>
            <w:tcW w:w="1260" w:type="dxa"/>
            <w:vMerge/>
          </w:tcPr>
          <w:p w:rsidR="00F52DD0" w:rsidRPr="00FC2128" w:rsidRDefault="00F52DD0" w:rsidP="00E128F1">
            <w:pPr>
              <w:jc w:val="center"/>
              <w:rPr>
                <w:b/>
              </w:rPr>
            </w:pPr>
          </w:p>
        </w:tc>
        <w:tc>
          <w:tcPr>
            <w:tcW w:w="1203" w:type="dxa"/>
            <w:vMerge/>
          </w:tcPr>
          <w:p w:rsidR="00F52DD0" w:rsidRPr="00FC2128" w:rsidRDefault="00F52DD0" w:rsidP="00E128F1">
            <w:pPr>
              <w:jc w:val="center"/>
              <w:rPr>
                <w:b/>
              </w:rPr>
            </w:pPr>
          </w:p>
        </w:tc>
      </w:tr>
      <w:tr w:rsidR="00F52DD0" w:rsidRPr="00FC2128" w:rsidTr="00E128F1">
        <w:trPr>
          <w:trHeight w:val="88"/>
        </w:trPr>
        <w:tc>
          <w:tcPr>
            <w:tcW w:w="1985" w:type="dxa"/>
            <w:vMerge w:val="restart"/>
            <w:vAlign w:val="center"/>
          </w:tcPr>
          <w:p w:rsidR="00F52DD0" w:rsidRPr="00FC0A38" w:rsidRDefault="00F52DD0" w:rsidP="00E128F1">
            <w:pPr>
              <w:jc w:val="center"/>
            </w:pPr>
            <w:r w:rsidRPr="00FC0A38">
              <w:t>2022 год</w:t>
            </w:r>
          </w:p>
        </w:tc>
        <w:tc>
          <w:tcPr>
            <w:tcW w:w="1080" w:type="dxa"/>
            <w:vMerge w:val="restart"/>
            <w:vAlign w:val="center"/>
          </w:tcPr>
          <w:p w:rsidR="00F52DD0" w:rsidRPr="00FC0A38" w:rsidRDefault="00F52DD0" w:rsidP="00E128F1">
            <w:pPr>
              <w:jc w:val="center"/>
            </w:pPr>
            <w:r w:rsidRPr="00FC0A38">
              <w:t>Классы</w:t>
            </w:r>
          </w:p>
        </w:tc>
        <w:tc>
          <w:tcPr>
            <w:tcW w:w="1080" w:type="dxa"/>
            <w:vMerge w:val="restart"/>
            <w:vAlign w:val="center"/>
          </w:tcPr>
          <w:p w:rsidR="00F52DD0" w:rsidRPr="00FC0A38" w:rsidRDefault="00F52DD0" w:rsidP="00E128F1">
            <w:pPr>
              <w:jc w:val="center"/>
            </w:pPr>
            <w:r w:rsidRPr="00FC0A38">
              <w:t>Кол-во, чел.</w:t>
            </w:r>
          </w:p>
        </w:tc>
        <w:tc>
          <w:tcPr>
            <w:tcW w:w="1951" w:type="dxa"/>
            <w:vMerge w:val="restart"/>
            <w:vAlign w:val="center"/>
          </w:tcPr>
          <w:p w:rsidR="00F52DD0" w:rsidRPr="00FC0A38" w:rsidRDefault="00F52DD0" w:rsidP="00E128F1">
            <w:pPr>
              <w:jc w:val="center"/>
            </w:pPr>
            <w:r w:rsidRPr="00FC0A38">
              <w:t>Из них получают горячее питание</w:t>
            </w:r>
          </w:p>
        </w:tc>
        <w:tc>
          <w:tcPr>
            <w:tcW w:w="1080" w:type="dxa"/>
            <w:vMerge w:val="restart"/>
            <w:vAlign w:val="center"/>
          </w:tcPr>
          <w:p w:rsidR="00F52DD0" w:rsidRPr="00FC0A38" w:rsidRDefault="00F52DD0" w:rsidP="00E128F1">
            <w:pPr>
              <w:jc w:val="center"/>
            </w:pPr>
            <w:r w:rsidRPr="00FC0A38">
              <w:t>% охвата</w:t>
            </w:r>
          </w:p>
        </w:tc>
        <w:tc>
          <w:tcPr>
            <w:tcW w:w="2463" w:type="dxa"/>
            <w:gridSpan w:val="2"/>
          </w:tcPr>
          <w:p w:rsidR="00F52DD0" w:rsidRPr="00FC0A38" w:rsidRDefault="00F52DD0" w:rsidP="00E128F1">
            <w:pPr>
              <w:jc w:val="center"/>
            </w:pPr>
            <w:r w:rsidRPr="00FC0A38">
              <w:t>Стоимость питания (среднее  в день, руб.)</w:t>
            </w:r>
          </w:p>
        </w:tc>
      </w:tr>
      <w:tr w:rsidR="00F52DD0" w:rsidRPr="00FC2128" w:rsidTr="00E128F1">
        <w:trPr>
          <w:trHeight w:val="88"/>
        </w:trPr>
        <w:tc>
          <w:tcPr>
            <w:tcW w:w="1985" w:type="dxa"/>
            <w:vMerge/>
            <w:vAlign w:val="center"/>
          </w:tcPr>
          <w:p w:rsidR="00F52DD0" w:rsidRPr="00FC0A38" w:rsidRDefault="00F52DD0" w:rsidP="00E128F1">
            <w:pPr>
              <w:jc w:val="center"/>
            </w:pPr>
          </w:p>
        </w:tc>
        <w:tc>
          <w:tcPr>
            <w:tcW w:w="1080" w:type="dxa"/>
            <w:vMerge/>
            <w:vAlign w:val="center"/>
          </w:tcPr>
          <w:p w:rsidR="00F52DD0" w:rsidRPr="00FC0A38" w:rsidRDefault="00F52DD0" w:rsidP="00E128F1">
            <w:pPr>
              <w:jc w:val="center"/>
            </w:pPr>
          </w:p>
        </w:tc>
        <w:tc>
          <w:tcPr>
            <w:tcW w:w="1080" w:type="dxa"/>
            <w:vMerge/>
            <w:vAlign w:val="center"/>
          </w:tcPr>
          <w:p w:rsidR="00F52DD0" w:rsidRPr="00FC0A38" w:rsidRDefault="00F52DD0" w:rsidP="00E128F1">
            <w:pPr>
              <w:jc w:val="center"/>
            </w:pPr>
          </w:p>
        </w:tc>
        <w:tc>
          <w:tcPr>
            <w:tcW w:w="1951" w:type="dxa"/>
            <w:vMerge/>
            <w:vAlign w:val="center"/>
          </w:tcPr>
          <w:p w:rsidR="00F52DD0" w:rsidRPr="00FC0A38" w:rsidRDefault="00F52DD0" w:rsidP="00E128F1">
            <w:pPr>
              <w:jc w:val="center"/>
            </w:pPr>
          </w:p>
        </w:tc>
        <w:tc>
          <w:tcPr>
            <w:tcW w:w="1080" w:type="dxa"/>
            <w:vMerge/>
            <w:vAlign w:val="center"/>
          </w:tcPr>
          <w:p w:rsidR="00F52DD0" w:rsidRPr="00FC0A38" w:rsidRDefault="00F52DD0" w:rsidP="00E128F1">
            <w:pPr>
              <w:jc w:val="center"/>
            </w:pPr>
          </w:p>
        </w:tc>
        <w:tc>
          <w:tcPr>
            <w:tcW w:w="1260" w:type="dxa"/>
          </w:tcPr>
          <w:p w:rsidR="00F52DD0" w:rsidRPr="00FC0A38" w:rsidRDefault="00F52DD0" w:rsidP="00E128F1">
            <w:pPr>
              <w:jc w:val="center"/>
            </w:pPr>
            <w:r w:rsidRPr="00FC0A38">
              <w:t>Завтрак</w:t>
            </w:r>
          </w:p>
        </w:tc>
        <w:tc>
          <w:tcPr>
            <w:tcW w:w="1203" w:type="dxa"/>
          </w:tcPr>
          <w:p w:rsidR="00F52DD0" w:rsidRPr="00FC0A38" w:rsidRDefault="00F52DD0" w:rsidP="00E128F1">
            <w:pPr>
              <w:jc w:val="center"/>
            </w:pPr>
            <w:r w:rsidRPr="00FC0A38">
              <w:t>Обед</w:t>
            </w:r>
          </w:p>
        </w:tc>
      </w:tr>
      <w:tr w:rsidR="00F52DD0" w:rsidRPr="00FC2128" w:rsidTr="00E128F1">
        <w:trPr>
          <w:trHeight w:val="88"/>
        </w:trPr>
        <w:tc>
          <w:tcPr>
            <w:tcW w:w="1985" w:type="dxa"/>
            <w:vAlign w:val="center"/>
          </w:tcPr>
          <w:p w:rsidR="00F52DD0" w:rsidRPr="00FC0A38" w:rsidRDefault="00F52DD0" w:rsidP="00E128F1">
            <w:pPr>
              <w:jc w:val="center"/>
            </w:pPr>
            <w:r w:rsidRPr="00FC0A38">
              <w:t>Всего учащихся</w:t>
            </w:r>
          </w:p>
        </w:tc>
        <w:tc>
          <w:tcPr>
            <w:tcW w:w="1080" w:type="dxa"/>
          </w:tcPr>
          <w:p w:rsidR="00F52DD0" w:rsidRPr="00FC0A38" w:rsidRDefault="00F52DD0" w:rsidP="00E128F1">
            <w:pPr>
              <w:jc w:val="center"/>
            </w:pPr>
            <w:r w:rsidRPr="00FC0A38">
              <w:t>1 - 11</w:t>
            </w:r>
          </w:p>
        </w:tc>
        <w:tc>
          <w:tcPr>
            <w:tcW w:w="1080" w:type="dxa"/>
          </w:tcPr>
          <w:p w:rsidR="00F52DD0" w:rsidRPr="00FC0A38" w:rsidRDefault="00F52DD0" w:rsidP="00E128F1">
            <w:pPr>
              <w:jc w:val="center"/>
            </w:pPr>
            <w:r w:rsidRPr="00FC0A38">
              <w:t>3216</w:t>
            </w:r>
            <w:r>
              <w:t xml:space="preserve"> чел.</w:t>
            </w:r>
          </w:p>
        </w:tc>
        <w:tc>
          <w:tcPr>
            <w:tcW w:w="1951" w:type="dxa"/>
            <w:vAlign w:val="center"/>
          </w:tcPr>
          <w:p w:rsidR="00F52DD0" w:rsidRPr="00FC0A38" w:rsidRDefault="00F52DD0" w:rsidP="00E128F1">
            <w:pPr>
              <w:jc w:val="center"/>
            </w:pPr>
            <w:r w:rsidRPr="00FC0A38">
              <w:t>2960</w:t>
            </w:r>
            <w:r w:rsidRPr="00FC0A38">
              <w:rPr>
                <w:color w:val="000000"/>
              </w:rPr>
              <w:t xml:space="preserve"> чел.</w:t>
            </w:r>
          </w:p>
        </w:tc>
        <w:tc>
          <w:tcPr>
            <w:tcW w:w="1080" w:type="dxa"/>
            <w:vAlign w:val="center"/>
          </w:tcPr>
          <w:p w:rsidR="00F52DD0" w:rsidRPr="00FC0A38" w:rsidRDefault="00F52DD0" w:rsidP="00E128F1">
            <w:pPr>
              <w:jc w:val="center"/>
            </w:pPr>
            <w:r w:rsidRPr="00FC0A38">
              <w:t>92,04</w:t>
            </w:r>
            <w:r>
              <w:t>%</w:t>
            </w:r>
          </w:p>
        </w:tc>
        <w:tc>
          <w:tcPr>
            <w:tcW w:w="1260" w:type="dxa"/>
            <w:vMerge w:val="restart"/>
            <w:vAlign w:val="center"/>
          </w:tcPr>
          <w:p w:rsidR="00F52DD0" w:rsidRDefault="00F52DD0" w:rsidP="00E128F1">
            <w:pPr>
              <w:jc w:val="center"/>
            </w:pPr>
            <w:r w:rsidRPr="00FC0A38">
              <w:t xml:space="preserve">83 </w:t>
            </w:r>
          </w:p>
          <w:p w:rsidR="00F52DD0" w:rsidRPr="00FC0A38" w:rsidRDefault="00F52DD0" w:rsidP="00E128F1">
            <w:pPr>
              <w:jc w:val="center"/>
              <w:rPr>
                <w:highlight w:val="yellow"/>
              </w:rPr>
            </w:pPr>
            <w:r w:rsidRPr="00FC0A38">
              <w:t>руб.</w:t>
            </w:r>
          </w:p>
        </w:tc>
        <w:tc>
          <w:tcPr>
            <w:tcW w:w="1203" w:type="dxa"/>
            <w:vMerge w:val="restart"/>
            <w:vAlign w:val="center"/>
          </w:tcPr>
          <w:p w:rsidR="00F52DD0" w:rsidRPr="00FC0A38" w:rsidRDefault="00F52DD0" w:rsidP="00E128F1">
            <w:pPr>
              <w:jc w:val="center"/>
              <w:rPr>
                <w:highlight w:val="yellow"/>
              </w:rPr>
            </w:pPr>
            <w:r w:rsidRPr="00FC0A38">
              <w:t>75,86 руб.</w:t>
            </w:r>
          </w:p>
        </w:tc>
      </w:tr>
      <w:tr w:rsidR="00F52DD0" w:rsidRPr="00FC2128" w:rsidTr="00E128F1">
        <w:trPr>
          <w:trHeight w:val="88"/>
        </w:trPr>
        <w:tc>
          <w:tcPr>
            <w:tcW w:w="1985" w:type="dxa"/>
            <w:vMerge w:val="restart"/>
            <w:vAlign w:val="center"/>
          </w:tcPr>
          <w:p w:rsidR="00F52DD0" w:rsidRPr="00FC0A38" w:rsidRDefault="00F52DD0" w:rsidP="00E128F1">
            <w:pPr>
              <w:jc w:val="center"/>
            </w:pPr>
            <w:r w:rsidRPr="00FC0A38">
              <w:t>В том числе:</w:t>
            </w:r>
          </w:p>
        </w:tc>
        <w:tc>
          <w:tcPr>
            <w:tcW w:w="1080" w:type="dxa"/>
          </w:tcPr>
          <w:p w:rsidR="00F52DD0" w:rsidRPr="00FC0A38" w:rsidRDefault="00F52DD0" w:rsidP="00E128F1">
            <w:pPr>
              <w:jc w:val="center"/>
            </w:pPr>
            <w:r w:rsidRPr="00FC0A38">
              <w:t>1 - 4</w:t>
            </w:r>
          </w:p>
        </w:tc>
        <w:tc>
          <w:tcPr>
            <w:tcW w:w="1080" w:type="dxa"/>
          </w:tcPr>
          <w:p w:rsidR="00F52DD0" w:rsidRPr="00FC0A38" w:rsidRDefault="00F52DD0" w:rsidP="00E128F1">
            <w:pPr>
              <w:jc w:val="center"/>
            </w:pPr>
            <w:r w:rsidRPr="00FC0A38">
              <w:t>1259</w:t>
            </w:r>
            <w:r>
              <w:t xml:space="preserve"> чел.</w:t>
            </w:r>
          </w:p>
        </w:tc>
        <w:tc>
          <w:tcPr>
            <w:tcW w:w="1951" w:type="dxa"/>
            <w:vAlign w:val="center"/>
          </w:tcPr>
          <w:p w:rsidR="00F52DD0" w:rsidRPr="00FC0A38" w:rsidRDefault="00F52DD0" w:rsidP="00E128F1">
            <w:pPr>
              <w:jc w:val="center"/>
            </w:pPr>
            <w:r w:rsidRPr="00FC0A38">
              <w:t>1251</w:t>
            </w:r>
            <w:r w:rsidRPr="00FC0A38">
              <w:rPr>
                <w:color w:val="000000"/>
              </w:rPr>
              <w:t xml:space="preserve"> чел.</w:t>
            </w:r>
          </w:p>
        </w:tc>
        <w:tc>
          <w:tcPr>
            <w:tcW w:w="1080" w:type="dxa"/>
            <w:vAlign w:val="center"/>
          </w:tcPr>
          <w:p w:rsidR="00F52DD0" w:rsidRPr="00FC0A38" w:rsidRDefault="00F52DD0" w:rsidP="00E128F1">
            <w:pPr>
              <w:jc w:val="center"/>
            </w:pPr>
            <w:r w:rsidRPr="00FC0A38">
              <w:t>99,3</w:t>
            </w:r>
            <w:r>
              <w:t>%</w:t>
            </w:r>
            <w:r w:rsidRPr="00FC0A38">
              <w:t>6</w:t>
            </w:r>
          </w:p>
        </w:tc>
        <w:tc>
          <w:tcPr>
            <w:tcW w:w="1260" w:type="dxa"/>
            <w:vMerge/>
          </w:tcPr>
          <w:p w:rsidR="00F52DD0" w:rsidRPr="007014C3" w:rsidRDefault="00F52DD0" w:rsidP="00E128F1">
            <w:pPr>
              <w:jc w:val="center"/>
              <w:rPr>
                <w:b/>
                <w:highlight w:val="yellow"/>
              </w:rPr>
            </w:pPr>
          </w:p>
        </w:tc>
        <w:tc>
          <w:tcPr>
            <w:tcW w:w="1203" w:type="dxa"/>
            <w:vMerge/>
          </w:tcPr>
          <w:p w:rsidR="00F52DD0" w:rsidRPr="007014C3" w:rsidRDefault="00F52DD0" w:rsidP="00E128F1">
            <w:pPr>
              <w:jc w:val="center"/>
              <w:rPr>
                <w:b/>
                <w:highlight w:val="yellow"/>
              </w:rPr>
            </w:pPr>
          </w:p>
        </w:tc>
      </w:tr>
      <w:tr w:rsidR="00F52DD0" w:rsidRPr="00FC2128" w:rsidTr="00E128F1">
        <w:trPr>
          <w:trHeight w:val="88"/>
        </w:trPr>
        <w:tc>
          <w:tcPr>
            <w:tcW w:w="1985" w:type="dxa"/>
            <w:vMerge/>
          </w:tcPr>
          <w:p w:rsidR="00F52DD0" w:rsidRPr="00FC0A38" w:rsidRDefault="00F52DD0" w:rsidP="00E128F1">
            <w:pPr>
              <w:jc w:val="center"/>
            </w:pPr>
          </w:p>
        </w:tc>
        <w:tc>
          <w:tcPr>
            <w:tcW w:w="1080" w:type="dxa"/>
          </w:tcPr>
          <w:p w:rsidR="00F52DD0" w:rsidRPr="00FC0A38" w:rsidRDefault="00F52DD0" w:rsidP="00E128F1">
            <w:pPr>
              <w:jc w:val="center"/>
            </w:pPr>
            <w:r w:rsidRPr="00FC0A38">
              <w:t>5 - 11</w:t>
            </w:r>
          </w:p>
        </w:tc>
        <w:tc>
          <w:tcPr>
            <w:tcW w:w="1080" w:type="dxa"/>
          </w:tcPr>
          <w:p w:rsidR="00F52DD0" w:rsidRPr="00FC0A38" w:rsidRDefault="00F52DD0" w:rsidP="00E128F1">
            <w:pPr>
              <w:jc w:val="center"/>
            </w:pPr>
            <w:r w:rsidRPr="00FC0A38">
              <w:t>1957</w:t>
            </w:r>
            <w:r>
              <w:t xml:space="preserve"> чел.</w:t>
            </w:r>
          </w:p>
        </w:tc>
        <w:tc>
          <w:tcPr>
            <w:tcW w:w="1951" w:type="dxa"/>
            <w:vAlign w:val="center"/>
          </w:tcPr>
          <w:p w:rsidR="00F52DD0" w:rsidRPr="00FC0A38" w:rsidRDefault="00F52DD0" w:rsidP="00E128F1">
            <w:pPr>
              <w:jc w:val="center"/>
            </w:pPr>
            <w:r w:rsidRPr="00FC0A38">
              <w:t>1709</w:t>
            </w:r>
            <w:r w:rsidRPr="00FC0A38">
              <w:rPr>
                <w:color w:val="000000"/>
              </w:rPr>
              <w:t xml:space="preserve"> чел.</w:t>
            </w:r>
          </w:p>
        </w:tc>
        <w:tc>
          <w:tcPr>
            <w:tcW w:w="1080" w:type="dxa"/>
            <w:vAlign w:val="center"/>
          </w:tcPr>
          <w:p w:rsidR="00F52DD0" w:rsidRPr="00FC0A38" w:rsidRDefault="00F52DD0" w:rsidP="00E128F1">
            <w:pPr>
              <w:jc w:val="center"/>
            </w:pPr>
            <w:r w:rsidRPr="00FC0A38">
              <w:t>87,34</w:t>
            </w:r>
            <w:r>
              <w:t>%</w:t>
            </w:r>
          </w:p>
        </w:tc>
        <w:tc>
          <w:tcPr>
            <w:tcW w:w="1260" w:type="dxa"/>
            <w:vMerge/>
          </w:tcPr>
          <w:p w:rsidR="00F52DD0" w:rsidRPr="007014C3" w:rsidRDefault="00F52DD0" w:rsidP="00E128F1">
            <w:pPr>
              <w:jc w:val="center"/>
              <w:rPr>
                <w:b/>
                <w:highlight w:val="yellow"/>
              </w:rPr>
            </w:pPr>
          </w:p>
        </w:tc>
        <w:tc>
          <w:tcPr>
            <w:tcW w:w="1203" w:type="dxa"/>
            <w:vMerge/>
          </w:tcPr>
          <w:p w:rsidR="00F52DD0" w:rsidRPr="007014C3" w:rsidRDefault="00F52DD0" w:rsidP="00E128F1">
            <w:pPr>
              <w:jc w:val="center"/>
              <w:rPr>
                <w:b/>
                <w:highlight w:val="yellow"/>
              </w:rPr>
            </w:pPr>
          </w:p>
        </w:tc>
      </w:tr>
      <w:tr w:rsidR="00F52DD0" w:rsidRPr="00FC2128" w:rsidTr="00E128F1">
        <w:trPr>
          <w:trHeight w:val="88"/>
        </w:trPr>
        <w:tc>
          <w:tcPr>
            <w:tcW w:w="1985" w:type="dxa"/>
            <w:vMerge w:val="restart"/>
            <w:vAlign w:val="center"/>
          </w:tcPr>
          <w:p w:rsidR="00F52DD0" w:rsidRPr="00427106" w:rsidRDefault="00F52DD0" w:rsidP="00E128F1">
            <w:pPr>
              <w:jc w:val="center"/>
              <w:rPr>
                <w:b/>
              </w:rPr>
            </w:pPr>
            <w:r>
              <w:rPr>
                <w:b/>
              </w:rPr>
              <w:t>2023 год</w:t>
            </w:r>
          </w:p>
        </w:tc>
        <w:tc>
          <w:tcPr>
            <w:tcW w:w="1080" w:type="dxa"/>
            <w:vMerge w:val="restart"/>
            <w:vAlign w:val="center"/>
          </w:tcPr>
          <w:p w:rsidR="00F52DD0" w:rsidRPr="00427106" w:rsidRDefault="00F52DD0" w:rsidP="00E128F1">
            <w:pPr>
              <w:jc w:val="center"/>
              <w:rPr>
                <w:b/>
              </w:rPr>
            </w:pPr>
            <w:r>
              <w:rPr>
                <w:b/>
              </w:rPr>
              <w:t>Классы</w:t>
            </w:r>
          </w:p>
        </w:tc>
        <w:tc>
          <w:tcPr>
            <w:tcW w:w="1080" w:type="dxa"/>
            <w:vMerge w:val="restart"/>
            <w:vAlign w:val="center"/>
          </w:tcPr>
          <w:p w:rsidR="00F52DD0" w:rsidRPr="00EE77E1" w:rsidRDefault="00F52DD0" w:rsidP="00E128F1">
            <w:pPr>
              <w:jc w:val="center"/>
              <w:rPr>
                <w:b/>
              </w:rPr>
            </w:pPr>
            <w:r>
              <w:rPr>
                <w:b/>
              </w:rPr>
              <w:t>Кол-во, чел.</w:t>
            </w:r>
          </w:p>
        </w:tc>
        <w:tc>
          <w:tcPr>
            <w:tcW w:w="1951" w:type="dxa"/>
            <w:vMerge w:val="restart"/>
            <w:vAlign w:val="center"/>
          </w:tcPr>
          <w:p w:rsidR="00F52DD0" w:rsidRPr="00497D90" w:rsidRDefault="00F52DD0" w:rsidP="00E128F1">
            <w:pPr>
              <w:jc w:val="center"/>
              <w:rPr>
                <w:b/>
              </w:rPr>
            </w:pPr>
            <w:r>
              <w:rPr>
                <w:b/>
              </w:rPr>
              <w:t xml:space="preserve">Из них получают </w:t>
            </w:r>
            <w:r w:rsidRPr="00FC2128">
              <w:rPr>
                <w:b/>
              </w:rPr>
              <w:t>горячее питание</w:t>
            </w:r>
          </w:p>
        </w:tc>
        <w:tc>
          <w:tcPr>
            <w:tcW w:w="1080" w:type="dxa"/>
            <w:vMerge w:val="restart"/>
            <w:vAlign w:val="center"/>
          </w:tcPr>
          <w:p w:rsidR="00F52DD0" w:rsidRPr="00EE77E1" w:rsidRDefault="00F52DD0" w:rsidP="00E128F1">
            <w:pPr>
              <w:jc w:val="center"/>
              <w:rPr>
                <w:b/>
              </w:rPr>
            </w:pPr>
            <w:r w:rsidRPr="00FC2128">
              <w:rPr>
                <w:b/>
              </w:rPr>
              <w:t>% охвата</w:t>
            </w:r>
          </w:p>
        </w:tc>
        <w:tc>
          <w:tcPr>
            <w:tcW w:w="2463" w:type="dxa"/>
            <w:gridSpan w:val="2"/>
          </w:tcPr>
          <w:p w:rsidR="00F52DD0" w:rsidRPr="00FC0A38" w:rsidRDefault="00F52DD0" w:rsidP="00E128F1">
            <w:pPr>
              <w:jc w:val="center"/>
              <w:rPr>
                <w:b/>
              </w:rPr>
            </w:pPr>
            <w:r w:rsidRPr="00FC0A38">
              <w:rPr>
                <w:b/>
              </w:rPr>
              <w:t>Стоимость питания (среднее в день, руб.)</w:t>
            </w:r>
          </w:p>
        </w:tc>
      </w:tr>
      <w:tr w:rsidR="00F52DD0" w:rsidRPr="00FC2128" w:rsidTr="00E128F1">
        <w:trPr>
          <w:trHeight w:val="88"/>
        </w:trPr>
        <w:tc>
          <w:tcPr>
            <w:tcW w:w="1985" w:type="dxa"/>
            <w:vMerge/>
          </w:tcPr>
          <w:p w:rsidR="00F52DD0" w:rsidRPr="00427106" w:rsidRDefault="00F52DD0" w:rsidP="00E128F1">
            <w:pPr>
              <w:jc w:val="center"/>
              <w:rPr>
                <w:b/>
              </w:rPr>
            </w:pPr>
          </w:p>
        </w:tc>
        <w:tc>
          <w:tcPr>
            <w:tcW w:w="1080" w:type="dxa"/>
            <w:vMerge/>
          </w:tcPr>
          <w:p w:rsidR="00F52DD0" w:rsidRPr="00427106" w:rsidRDefault="00F52DD0" w:rsidP="00E128F1">
            <w:pPr>
              <w:jc w:val="center"/>
              <w:rPr>
                <w:b/>
              </w:rPr>
            </w:pPr>
          </w:p>
        </w:tc>
        <w:tc>
          <w:tcPr>
            <w:tcW w:w="1080" w:type="dxa"/>
            <w:vMerge/>
          </w:tcPr>
          <w:p w:rsidR="00F52DD0" w:rsidRPr="00EE77E1" w:rsidRDefault="00F52DD0" w:rsidP="00E128F1">
            <w:pPr>
              <w:jc w:val="center"/>
              <w:rPr>
                <w:b/>
              </w:rPr>
            </w:pPr>
          </w:p>
        </w:tc>
        <w:tc>
          <w:tcPr>
            <w:tcW w:w="1951" w:type="dxa"/>
            <w:vMerge/>
          </w:tcPr>
          <w:p w:rsidR="00F52DD0" w:rsidRPr="00497D90" w:rsidRDefault="00F52DD0" w:rsidP="00E128F1">
            <w:pPr>
              <w:jc w:val="center"/>
              <w:rPr>
                <w:b/>
              </w:rPr>
            </w:pPr>
          </w:p>
        </w:tc>
        <w:tc>
          <w:tcPr>
            <w:tcW w:w="1080" w:type="dxa"/>
            <w:vMerge/>
          </w:tcPr>
          <w:p w:rsidR="00F52DD0" w:rsidRPr="00EE77E1" w:rsidRDefault="00F52DD0" w:rsidP="00E128F1">
            <w:pPr>
              <w:jc w:val="center"/>
              <w:rPr>
                <w:b/>
              </w:rPr>
            </w:pPr>
          </w:p>
        </w:tc>
        <w:tc>
          <w:tcPr>
            <w:tcW w:w="1260" w:type="dxa"/>
          </w:tcPr>
          <w:p w:rsidR="00F52DD0" w:rsidRPr="00FC0A38" w:rsidRDefault="00F52DD0" w:rsidP="00E128F1">
            <w:pPr>
              <w:jc w:val="center"/>
              <w:rPr>
                <w:b/>
              </w:rPr>
            </w:pPr>
            <w:r w:rsidRPr="00FC0A38">
              <w:rPr>
                <w:b/>
              </w:rPr>
              <w:t>Завтрак</w:t>
            </w:r>
          </w:p>
        </w:tc>
        <w:tc>
          <w:tcPr>
            <w:tcW w:w="1203" w:type="dxa"/>
          </w:tcPr>
          <w:p w:rsidR="00F52DD0" w:rsidRPr="00FC0A38" w:rsidRDefault="00F52DD0" w:rsidP="00E128F1">
            <w:pPr>
              <w:jc w:val="center"/>
              <w:rPr>
                <w:b/>
              </w:rPr>
            </w:pPr>
            <w:r w:rsidRPr="00FC0A38">
              <w:rPr>
                <w:b/>
              </w:rPr>
              <w:t>Обед</w:t>
            </w:r>
          </w:p>
        </w:tc>
      </w:tr>
      <w:tr w:rsidR="00F52DD0" w:rsidRPr="00FC2128" w:rsidTr="00E128F1">
        <w:trPr>
          <w:trHeight w:val="88"/>
        </w:trPr>
        <w:tc>
          <w:tcPr>
            <w:tcW w:w="1985" w:type="dxa"/>
          </w:tcPr>
          <w:p w:rsidR="00F52DD0" w:rsidRPr="00427106" w:rsidRDefault="00F52DD0" w:rsidP="00E128F1">
            <w:pPr>
              <w:jc w:val="center"/>
              <w:rPr>
                <w:b/>
              </w:rPr>
            </w:pPr>
            <w:r>
              <w:rPr>
                <w:b/>
              </w:rPr>
              <w:t>Всего учащихся</w:t>
            </w:r>
          </w:p>
        </w:tc>
        <w:tc>
          <w:tcPr>
            <w:tcW w:w="1080" w:type="dxa"/>
          </w:tcPr>
          <w:p w:rsidR="00F52DD0" w:rsidRPr="006928B7" w:rsidRDefault="00F52DD0" w:rsidP="00E128F1">
            <w:pPr>
              <w:jc w:val="center"/>
              <w:rPr>
                <w:b/>
              </w:rPr>
            </w:pPr>
            <w:r w:rsidRPr="006928B7">
              <w:rPr>
                <w:b/>
              </w:rPr>
              <w:t>1 - 11</w:t>
            </w:r>
          </w:p>
        </w:tc>
        <w:tc>
          <w:tcPr>
            <w:tcW w:w="1080" w:type="dxa"/>
          </w:tcPr>
          <w:p w:rsidR="00F52DD0" w:rsidRPr="00EE77E1" w:rsidRDefault="00F52DD0" w:rsidP="00E128F1">
            <w:pPr>
              <w:jc w:val="center"/>
              <w:rPr>
                <w:b/>
              </w:rPr>
            </w:pPr>
            <w:r>
              <w:rPr>
                <w:b/>
              </w:rPr>
              <w:t>3129</w:t>
            </w:r>
            <w:r>
              <w:t>чел.</w:t>
            </w:r>
          </w:p>
        </w:tc>
        <w:tc>
          <w:tcPr>
            <w:tcW w:w="1951" w:type="dxa"/>
            <w:vAlign w:val="center"/>
          </w:tcPr>
          <w:p w:rsidR="00F52DD0" w:rsidRPr="00497D90" w:rsidRDefault="00F52DD0" w:rsidP="00E128F1">
            <w:pPr>
              <w:jc w:val="center"/>
              <w:rPr>
                <w:b/>
              </w:rPr>
            </w:pPr>
            <w:r>
              <w:rPr>
                <w:b/>
              </w:rPr>
              <w:t>2633</w:t>
            </w:r>
            <w:r>
              <w:t>чел.</w:t>
            </w:r>
          </w:p>
        </w:tc>
        <w:tc>
          <w:tcPr>
            <w:tcW w:w="1080" w:type="dxa"/>
            <w:vAlign w:val="center"/>
          </w:tcPr>
          <w:p w:rsidR="00F52DD0" w:rsidRPr="00EE77E1" w:rsidRDefault="00F52DD0" w:rsidP="00E128F1">
            <w:pPr>
              <w:jc w:val="center"/>
              <w:rPr>
                <w:b/>
              </w:rPr>
            </w:pPr>
            <w:r>
              <w:rPr>
                <w:b/>
              </w:rPr>
              <w:t>84,14%</w:t>
            </w:r>
          </w:p>
        </w:tc>
        <w:tc>
          <w:tcPr>
            <w:tcW w:w="1260" w:type="dxa"/>
            <w:vMerge w:val="restart"/>
            <w:vAlign w:val="center"/>
          </w:tcPr>
          <w:p w:rsidR="00F52DD0" w:rsidRDefault="00F52DD0" w:rsidP="00E128F1">
            <w:pPr>
              <w:jc w:val="center"/>
              <w:rPr>
                <w:b/>
              </w:rPr>
            </w:pPr>
            <w:r w:rsidRPr="006928B7">
              <w:rPr>
                <w:b/>
              </w:rPr>
              <w:t>87,68</w:t>
            </w:r>
          </w:p>
          <w:p w:rsidR="00F52DD0" w:rsidRPr="007014C3" w:rsidRDefault="00F52DD0" w:rsidP="00E128F1">
            <w:pPr>
              <w:jc w:val="center"/>
              <w:rPr>
                <w:b/>
                <w:highlight w:val="yellow"/>
              </w:rPr>
            </w:pPr>
            <w:r>
              <w:rPr>
                <w:b/>
              </w:rPr>
              <w:t>руб.</w:t>
            </w:r>
          </w:p>
        </w:tc>
        <w:tc>
          <w:tcPr>
            <w:tcW w:w="1203" w:type="dxa"/>
            <w:vMerge w:val="restart"/>
            <w:vAlign w:val="center"/>
          </w:tcPr>
          <w:p w:rsidR="00F52DD0" w:rsidRPr="007014C3" w:rsidRDefault="00F52DD0" w:rsidP="00E128F1">
            <w:pPr>
              <w:jc w:val="center"/>
              <w:rPr>
                <w:b/>
                <w:highlight w:val="yellow"/>
              </w:rPr>
            </w:pPr>
            <w:r w:rsidRPr="006928B7">
              <w:rPr>
                <w:b/>
              </w:rPr>
              <w:t>85,71</w:t>
            </w:r>
            <w:r>
              <w:rPr>
                <w:b/>
              </w:rPr>
              <w:t xml:space="preserve"> руб.</w:t>
            </w:r>
          </w:p>
        </w:tc>
      </w:tr>
      <w:tr w:rsidR="00F52DD0" w:rsidRPr="00FC2128" w:rsidTr="00E128F1">
        <w:trPr>
          <w:trHeight w:val="88"/>
        </w:trPr>
        <w:tc>
          <w:tcPr>
            <w:tcW w:w="1985" w:type="dxa"/>
            <w:vMerge w:val="restart"/>
          </w:tcPr>
          <w:p w:rsidR="00F52DD0" w:rsidRPr="00427106" w:rsidRDefault="00F52DD0" w:rsidP="00E128F1">
            <w:pPr>
              <w:jc w:val="center"/>
              <w:rPr>
                <w:b/>
              </w:rPr>
            </w:pPr>
            <w:r>
              <w:rPr>
                <w:b/>
              </w:rPr>
              <w:t>В том числе:</w:t>
            </w:r>
          </w:p>
        </w:tc>
        <w:tc>
          <w:tcPr>
            <w:tcW w:w="1080" w:type="dxa"/>
          </w:tcPr>
          <w:p w:rsidR="00F52DD0" w:rsidRPr="006928B7" w:rsidRDefault="00F52DD0" w:rsidP="00E128F1">
            <w:pPr>
              <w:jc w:val="center"/>
              <w:rPr>
                <w:b/>
              </w:rPr>
            </w:pPr>
            <w:r w:rsidRPr="006928B7">
              <w:rPr>
                <w:b/>
              </w:rPr>
              <w:t>1 - 4</w:t>
            </w:r>
          </w:p>
        </w:tc>
        <w:tc>
          <w:tcPr>
            <w:tcW w:w="1080" w:type="dxa"/>
          </w:tcPr>
          <w:p w:rsidR="00F52DD0" w:rsidRPr="00EE77E1" w:rsidRDefault="00F52DD0" w:rsidP="00E128F1">
            <w:pPr>
              <w:jc w:val="center"/>
              <w:rPr>
                <w:b/>
              </w:rPr>
            </w:pPr>
            <w:r>
              <w:rPr>
                <w:b/>
              </w:rPr>
              <w:t>1182</w:t>
            </w:r>
            <w:r>
              <w:t>чел.</w:t>
            </w:r>
          </w:p>
        </w:tc>
        <w:tc>
          <w:tcPr>
            <w:tcW w:w="1951" w:type="dxa"/>
            <w:vAlign w:val="center"/>
          </w:tcPr>
          <w:p w:rsidR="00F52DD0" w:rsidRPr="00497D90" w:rsidRDefault="00F52DD0" w:rsidP="00E128F1">
            <w:pPr>
              <w:jc w:val="center"/>
              <w:rPr>
                <w:b/>
              </w:rPr>
            </w:pPr>
            <w:r>
              <w:rPr>
                <w:b/>
              </w:rPr>
              <w:t>1172</w:t>
            </w:r>
            <w:r>
              <w:t>чел.</w:t>
            </w:r>
          </w:p>
        </w:tc>
        <w:tc>
          <w:tcPr>
            <w:tcW w:w="1080" w:type="dxa"/>
            <w:vAlign w:val="center"/>
          </w:tcPr>
          <w:p w:rsidR="00F52DD0" w:rsidRPr="00EE77E1" w:rsidRDefault="00F52DD0" w:rsidP="00E128F1">
            <w:pPr>
              <w:jc w:val="center"/>
              <w:rPr>
                <w:b/>
              </w:rPr>
            </w:pPr>
            <w:r>
              <w:rPr>
                <w:b/>
              </w:rPr>
              <w:t>99,15%</w:t>
            </w:r>
          </w:p>
        </w:tc>
        <w:tc>
          <w:tcPr>
            <w:tcW w:w="1260" w:type="dxa"/>
            <w:vMerge/>
          </w:tcPr>
          <w:p w:rsidR="00F52DD0" w:rsidRPr="007014C3" w:rsidRDefault="00F52DD0" w:rsidP="00E128F1">
            <w:pPr>
              <w:jc w:val="center"/>
              <w:rPr>
                <w:b/>
                <w:highlight w:val="yellow"/>
              </w:rPr>
            </w:pPr>
          </w:p>
        </w:tc>
        <w:tc>
          <w:tcPr>
            <w:tcW w:w="1203" w:type="dxa"/>
            <w:vMerge/>
          </w:tcPr>
          <w:p w:rsidR="00F52DD0" w:rsidRPr="007014C3" w:rsidRDefault="00F52DD0" w:rsidP="00E128F1">
            <w:pPr>
              <w:jc w:val="center"/>
              <w:rPr>
                <w:b/>
                <w:highlight w:val="yellow"/>
              </w:rPr>
            </w:pPr>
          </w:p>
        </w:tc>
      </w:tr>
      <w:tr w:rsidR="00F52DD0" w:rsidRPr="00FC2128" w:rsidTr="00E128F1">
        <w:trPr>
          <w:trHeight w:val="88"/>
        </w:trPr>
        <w:tc>
          <w:tcPr>
            <w:tcW w:w="1985" w:type="dxa"/>
            <w:vMerge/>
          </w:tcPr>
          <w:p w:rsidR="00F52DD0" w:rsidRPr="00427106" w:rsidRDefault="00F52DD0" w:rsidP="00E128F1">
            <w:pPr>
              <w:jc w:val="center"/>
              <w:rPr>
                <w:b/>
              </w:rPr>
            </w:pPr>
          </w:p>
        </w:tc>
        <w:tc>
          <w:tcPr>
            <w:tcW w:w="1080" w:type="dxa"/>
          </w:tcPr>
          <w:p w:rsidR="00F52DD0" w:rsidRPr="006928B7" w:rsidRDefault="00F52DD0" w:rsidP="00E128F1">
            <w:pPr>
              <w:jc w:val="center"/>
              <w:rPr>
                <w:b/>
              </w:rPr>
            </w:pPr>
            <w:r w:rsidRPr="006928B7">
              <w:rPr>
                <w:b/>
              </w:rPr>
              <w:t>5 - 11</w:t>
            </w:r>
          </w:p>
        </w:tc>
        <w:tc>
          <w:tcPr>
            <w:tcW w:w="1080" w:type="dxa"/>
          </w:tcPr>
          <w:p w:rsidR="00F52DD0" w:rsidRPr="00EE77E1" w:rsidRDefault="00F52DD0" w:rsidP="00E128F1">
            <w:pPr>
              <w:jc w:val="center"/>
              <w:rPr>
                <w:b/>
              </w:rPr>
            </w:pPr>
            <w:r>
              <w:rPr>
                <w:b/>
              </w:rPr>
              <w:t>1947</w:t>
            </w:r>
            <w:r w:rsidRPr="002B48F5">
              <w:t>чел.</w:t>
            </w:r>
          </w:p>
        </w:tc>
        <w:tc>
          <w:tcPr>
            <w:tcW w:w="1951" w:type="dxa"/>
            <w:vAlign w:val="center"/>
          </w:tcPr>
          <w:p w:rsidR="00F52DD0" w:rsidRPr="00497D90" w:rsidRDefault="00F52DD0" w:rsidP="00E128F1">
            <w:pPr>
              <w:jc w:val="center"/>
              <w:rPr>
                <w:b/>
              </w:rPr>
            </w:pPr>
            <w:r>
              <w:rPr>
                <w:b/>
              </w:rPr>
              <w:t>1461</w:t>
            </w:r>
            <w:r>
              <w:t>чел.</w:t>
            </w:r>
          </w:p>
        </w:tc>
        <w:tc>
          <w:tcPr>
            <w:tcW w:w="1080" w:type="dxa"/>
            <w:vAlign w:val="center"/>
          </w:tcPr>
          <w:p w:rsidR="00F52DD0" w:rsidRPr="00EE77E1" w:rsidRDefault="00F52DD0" w:rsidP="00E128F1">
            <w:pPr>
              <w:jc w:val="center"/>
              <w:rPr>
                <w:b/>
              </w:rPr>
            </w:pPr>
            <w:r>
              <w:rPr>
                <w:b/>
              </w:rPr>
              <w:t>75,04%</w:t>
            </w:r>
          </w:p>
        </w:tc>
        <w:tc>
          <w:tcPr>
            <w:tcW w:w="1260" w:type="dxa"/>
            <w:vMerge/>
          </w:tcPr>
          <w:p w:rsidR="00F52DD0" w:rsidRPr="007014C3" w:rsidRDefault="00F52DD0" w:rsidP="00E128F1">
            <w:pPr>
              <w:jc w:val="center"/>
              <w:rPr>
                <w:b/>
                <w:highlight w:val="yellow"/>
              </w:rPr>
            </w:pPr>
          </w:p>
        </w:tc>
        <w:tc>
          <w:tcPr>
            <w:tcW w:w="1203" w:type="dxa"/>
            <w:vMerge/>
          </w:tcPr>
          <w:p w:rsidR="00F52DD0" w:rsidRPr="007014C3" w:rsidRDefault="00F52DD0" w:rsidP="00E128F1">
            <w:pPr>
              <w:jc w:val="center"/>
              <w:rPr>
                <w:b/>
                <w:highlight w:val="yellow"/>
              </w:rPr>
            </w:pPr>
          </w:p>
        </w:tc>
      </w:tr>
    </w:tbl>
    <w:p w:rsidR="00AD38D7" w:rsidRDefault="00AD38D7" w:rsidP="001619E1">
      <w:pPr>
        <w:jc w:val="center"/>
        <w:rPr>
          <w:b/>
          <w:highlight w:val="yellow"/>
        </w:rPr>
      </w:pPr>
    </w:p>
    <w:p w:rsidR="00F52DD0" w:rsidRPr="00465568" w:rsidRDefault="00F52DD0" w:rsidP="001619E1">
      <w:pPr>
        <w:jc w:val="center"/>
        <w:rPr>
          <w:b/>
          <w:highlight w:val="yellow"/>
        </w:rPr>
      </w:pPr>
    </w:p>
    <w:p w:rsidR="00AD38D7" w:rsidRPr="00465568" w:rsidRDefault="00F52DD0" w:rsidP="001619E1">
      <w:pPr>
        <w:jc w:val="center"/>
        <w:rPr>
          <w:b/>
          <w:highlight w:val="yellow"/>
        </w:rPr>
      </w:pPr>
      <w:r w:rsidRPr="00F52DD0">
        <w:rPr>
          <w:b/>
          <w:noProof/>
        </w:rPr>
        <w:drawing>
          <wp:inline distT="0" distB="0" distL="0" distR="0">
            <wp:extent cx="6119495" cy="2276475"/>
            <wp:effectExtent l="19050" t="0" r="14605" b="0"/>
            <wp:docPr id="9"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19E1" w:rsidRPr="00465568" w:rsidRDefault="001619E1" w:rsidP="001619E1">
      <w:pPr>
        <w:jc w:val="center"/>
        <w:rPr>
          <w:b/>
          <w:color w:val="FF0000"/>
          <w:sz w:val="16"/>
          <w:szCs w:val="16"/>
          <w:highlight w:val="yellow"/>
        </w:rPr>
      </w:pPr>
    </w:p>
    <w:p w:rsidR="00F52DD0" w:rsidRPr="00F52DD0" w:rsidRDefault="00AD38D7" w:rsidP="00F52DD0">
      <w:pPr>
        <w:pStyle w:val="a9"/>
        <w:spacing w:line="276" w:lineRule="auto"/>
        <w:ind w:left="0" w:firstLine="708"/>
        <w:jc w:val="both"/>
      </w:pPr>
      <w:r w:rsidRPr="00F52DD0">
        <w:t xml:space="preserve">         </w:t>
      </w:r>
      <w:r w:rsidR="00F52DD0" w:rsidRPr="00F52DD0">
        <w:t>Бесплатное горячее питание предоставляется для обучающихся с 1 по 4 классы. Детям с ограниченными возможностями здоровья (далее - ОВЗ), обучающимся в общеобразовательных организациях, предоставляется бесплатное двухразовое питание. Детям с ОВЗ, которые индивидуально обучаются на дому, обеспечена возможность по письменному заявлению родителя (законного представителя) получения денежной выплаты или продуктовых наборов. Детям, проживающим в пришкольных интернатах, предоставляется питание за счет средств областного и местного бюджета в рамках выделенных лимитов.</w:t>
      </w:r>
    </w:p>
    <w:p w:rsidR="00F52DD0" w:rsidRPr="00F52DD0" w:rsidRDefault="00F52DD0" w:rsidP="00F52DD0">
      <w:pPr>
        <w:pStyle w:val="a9"/>
        <w:spacing w:line="276" w:lineRule="auto"/>
        <w:ind w:left="0" w:firstLine="708"/>
        <w:jc w:val="both"/>
      </w:pPr>
      <w:r w:rsidRPr="00F52DD0">
        <w:t xml:space="preserve">За 2023 год охват горячим питанием обучающихся 1-4 классов составил </w:t>
      </w:r>
      <w:r w:rsidRPr="00F52DD0">
        <w:rPr>
          <w:b/>
        </w:rPr>
        <w:t>99,15 %.</w:t>
      </w:r>
      <w:r w:rsidRPr="00F52DD0">
        <w:t xml:space="preserve"> Не охвачено горячим питанием 10 обучающихся начальных классов – это обучающиеся с ограниченными возможностями здоровья, которые получают образование на дому. Таким детям предоставляется по заявлению родителей (законных представителей) бесплатное питание в виде денежной компенсации или в виде сухого пайка.</w:t>
      </w:r>
    </w:p>
    <w:p w:rsidR="00F52DD0" w:rsidRPr="00F52DD0" w:rsidRDefault="00F52DD0" w:rsidP="00F52DD0">
      <w:pPr>
        <w:spacing w:line="276" w:lineRule="auto"/>
        <w:ind w:firstLine="708"/>
        <w:jc w:val="both"/>
      </w:pPr>
      <w:r w:rsidRPr="00F52DD0">
        <w:t xml:space="preserve">Охват горячим питанием обучающихся 5-11 классов в 2023 году по сравнению с 2022 годом снизился на </w:t>
      </w:r>
      <w:r w:rsidRPr="00F52DD0">
        <w:rPr>
          <w:b/>
        </w:rPr>
        <w:t>12,3%.</w:t>
      </w:r>
      <w:r w:rsidRPr="00F52DD0">
        <w:t xml:space="preserve"> Снижение охвата произошло из-за проведения капитального ремонта одной из крупных школ Устьянского муниципального округа -</w:t>
      </w:r>
      <w:r>
        <w:t xml:space="preserve"> </w:t>
      </w:r>
      <w:r w:rsidRPr="00F52DD0">
        <w:t>МБОУ «Устьянская СОШ», в связи с тем, что большинство обучающихся 9-10-11 классов не получали горячее питание.</w:t>
      </w:r>
      <w:r>
        <w:t xml:space="preserve"> </w:t>
      </w:r>
      <w:r w:rsidRPr="00F52DD0">
        <w:t>Условия для получения горячего питания были предоставлены, но обучающиеся, которые проживали вблизи школы, питались дома.</w:t>
      </w:r>
    </w:p>
    <w:p w:rsidR="00F52DD0" w:rsidRPr="00F52DD0" w:rsidRDefault="00F52DD0" w:rsidP="00F52DD0">
      <w:pPr>
        <w:spacing w:line="276" w:lineRule="auto"/>
        <w:ind w:firstLine="708"/>
        <w:jc w:val="both"/>
        <w:rPr>
          <w:b/>
        </w:rPr>
      </w:pPr>
      <w:r w:rsidRPr="00F52DD0">
        <w:t xml:space="preserve">Бесплатное горячее питание обучающихся начальной школы обеспечено за счет средств федерального, областного и местного бюджетов. Стоимость горячего питания в 2021 году составляла 75,73 рублей в день, в 2022 году - 83,00 рублей в день, </w:t>
      </w:r>
      <w:r w:rsidRPr="00F52DD0">
        <w:rPr>
          <w:b/>
        </w:rPr>
        <w:t>в 2023 году – 87,68 рублей в день</w:t>
      </w:r>
      <w:r w:rsidRPr="00F52DD0">
        <w:t xml:space="preserve">. Кассовый расход по состоянию на 31 декабря 2023 года составил </w:t>
      </w:r>
      <w:r w:rsidRPr="00F52DD0">
        <w:rPr>
          <w:b/>
        </w:rPr>
        <w:t>18 481 532,11 рублей.</w:t>
      </w:r>
    </w:p>
    <w:p w:rsidR="00F52DD0" w:rsidRPr="00F52DD0" w:rsidRDefault="00F52DD0" w:rsidP="00F52DD0">
      <w:pPr>
        <w:pStyle w:val="a9"/>
        <w:spacing w:line="276" w:lineRule="auto"/>
        <w:ind w:left="0" w:firstLine="709"/>
        <w:jc w:val="both"/>
      </w:pPr>
      <w:r w:rsidRPr="00F52DD0">
        <w:t>Бесплатное двухразовое питание детей с ОВЗ обеспечивается полностью за счет средств бюджета Устьянского муниципального округа. Для организации питания детям с ОВЗ</w:t>
      </w:r>
      <w:r>
        <w:t xml:space="preserve"> </w:t>
      </w:r>
      <w:r w:rsidRPr="00F52DD0">
        <w:t>по состоянию на 31 декабря 2023 года кассовый расход составил:</w:t>
      </w:r>
    </w:p>
    <w:p w:rsidR="00F52DD0" w:rsidRPr="00F52DD0" w:rsidRDefault="00F52DD0" w:rsidP="00F52DD0">
      <w:pPr>
        <w:pStyle w:val="a9"/>
        <w:spacing w:line="276" w:lineRule="auto"/>
        <w:ind w:left="0" w:firstLine="709"/>
        <w:jc w:val="both"/>
        <w:rPr>
          <w:b/>
        </w:rPr>
      </w:pPr>
      <w:r w:rsidRPr="00F52DD0">
        <w:t xml:space="preserve">- в общеобразовательных организациях - </w:t>
      </w:r>
      <w:r w:rsidRPr="00F52DD0">
        <w:rPr>
          <w:b/>
        </w:rPr>
        <w:t>2 350 810, 75 рублей;</w:t>
      </w:r>
    </w:p>
    <w:p w:rsidR="00F52DD0" w:rsidRPr="00F52DD0" w:rsidRDefault="00F52DD0" w:rsidP="00F52DD0">
      <w:pPr>
        <w:pStyle w:val="a9"/>
        <w:spacing w:line="276" w:lineRule="auto"/>
        <w:ind w:left="0" w:firstLine="708"/>
        <w:jc w:val="both"/>
      </w:pPr>
      <w:r w:rsidRPr="00F52DD0">
        <w:t>- в дошкольных образовательных организациях</w:t>
      </w:r>
      <w:r w:rsidRPr="00F52DD0">
        <w:rPr>
          <w:b/>
        </w:rPr>
        <w:t xml:space="preserve"> - 1 802 497 рублей.</w:t>
      </w:r>
    </w:p>
    <w:p w:rsidR="00F52DD0" w:rsidRPr="00F52DD0" w:rsidRDefault="00F52DD0" w:rsidP="00F52DD0">
      <w:pPr>
        <w:spacing w:line="276" w:lineRule="auto"/>
        <w:ind w:firstLine="708"/>
        <w:jc w:val="both"/>
      </w:pPr>
      <w:r w:rsidRPr="00F52DD0">
        <w:t xml:space="preserve">Для организации питания детей, проживающих в пришкольных интернатах, кассовый расход по состоянию на 31 декабря 2023 года составил </w:t>
      </w:r>
      <w:r w:rsidRPr="00F52DD0">
        <w:rPr>
          <w:b/>
        </w:rPr>
        <w:t>495 692рублей.</w:t>
      </w:r>
    </w:p>
    <w:p w:rsidR="00F52DD0" w:rsidRPr="00F52DD0" w:rsidRDefault="00F52DD0" w:rsidP="00F52DD0">
      <w:pPr>
        <w:spacing w:line="276" w:lineRule="auto"/>
        <w:ind w:firstLine="708"/>
        <w:jc w:val="both"/>
        <w:rPr>
          <w:bCs/>
          <w:spacing w:val="-6"/>
        </w:rPr>
      </w:pPr>
      <w:r w:rsidRPr="00F52DD0">
        <w:lastRenderedPageBreak/>
        <w:t xml:space="preserve">Детям участников специальной военной операции(далее – СВО) предоставляются меры социальной поддержки </w:t>
      </w:r>
      <w:r w:rsidRPr="00F52DD0">
        <w:rPr>
          <w:spacing w:val="-6"/>
        </w:rPr>
        <w:t>в</w:t>
      </w:r>
      <w:r>
        <w:rPr>
          <w:spacing w:val="-6"/>
        </w:rPr>
        <w:t xml:space="preserve"> </w:t>
      </w:r>
      <w:r w:rsidRPr="00F52DD0">
        <w:rPr>
          <w:spacing w:val="-6"/>
        </w:rPr>
        <w:t>виде бесплатного горячего питания для обучающихся 5-11 классов, а также бесплатного присмотра и ухода за детьми, посещающими муниципальные дошкольные образовательные учреждения</w:t>
      </w:r>
      <w:r w:rsidRPr="00F52DD0">
        <w:rPr>
          <w:bCs/>
          <w:spacing w:val="-6"/>
        </w:rPr>
        <w:t xml:space="preserve"> в виде оплаты расходов, связанных с организацией питания и приобретения расходных материалов, исходя из режима работы</w:t>
      </w:r>
      <w:r>
        <w:rPr>
          <w:bCs/>
          <w:spacing w:val="-6"/>
        </w:rPr>
        <w:t xml:space="preserve"> </w:t>
      </w:r>
      <w:r w:rsidRPr="00F52DD0">
        <w:rPr>
          <w:spacing w:val="-6"/>
        </w:rPr>
        <w:t>муниципального дошкольного образовательного учреждения.</w:t>
      </w:r>
    </w:p>
    <w:p w:rsidR="00F52DD0" w:rsidRPr="00230B1A" w:rsidRDefault="00F52DD0" w:rsidP="00F52DD0">
      <w:pPr>
        <w:spacing w:line="276" w:lineRule="auto"/>
        <w:ind w:firstLine="708"/>
        <w:jc w:val="both"/>
      </w:pPr>
      <w:r w:rsidRPr="00F52DD0">
        <w:rPr>
          <w:bCs/>
          <w:spacing w:val="-6"/>
        </w:rPr>
        <w:t>Для организации питания детей участников</w:t>
      </w:r>
      <w:r>
        <w:rPr>
          <w:bCs/>
          <w:spacing w:val="-6"/>
        </w:rPr>
        <w:t xml:space="preserve"> </w:t>
      </w:r>
      <w:r w:rsidRPr="00F52DD0">
        <w:t xml:space="preserve">СВО </w:t>
      </w:r>
      <w:r w:rsidRPr="00F52DD0">
        <w:rPr>
          <w:bCs/>
          <w:spacing w:val="-6"/>
        </w:rPr>
        <w:t>кассовый расход</w:t>
      </w:r>
      <w:r w:rsidRPr="00F52DD0">
        <w:t xml:space="preserve"> по состоянию на 31 декабря 2023 года составил</w:t>
      </w:r>
      <w:r w:rsidRPr="00F52DD0">
        <w:rPr>
          <w:b/>
        </w:rPr>
        <w:t>1 022 809,64 рублей</w:t>
      </w:r>
      <w:r w:rsidRPr="00F52DD0">
        <w:t xml:space="preserve">. Стоимость бесплатного горячего питание детям участников СВО для обучающихся 5-11 классов в 2023 году составил 111 рублей в день. Дети участников СВО, посещающие муниципальные </w:t>
      </w:r>
      <w:r w:rsidRPr="00F52DD0">
        <w:rPr>
          <w:spacing w:val="-6"/>
        </w:rPr>
        <w:t>дошкольные образовательные учреждения,</w:t>
      </w:r>
      <w:r>
        <w:rPr>
          <w:spacing w:val="-6"/>
        </w:rPr>
        <w:t xml:space="preserve"> </w:t>
      </w:r>
      <w:r w:rsidRPr="00F52DD0">
        <w:rPr>
          <w:spacing w:val="-6"/>
        </w:rPr>
        <w:t xml:space="preserve">освобождены от </w:t>
      </w:r>
      <w:r w:rsidRPr="00F52DD0">
        <w:rPr>
          <w:bCs/>
          <w:spacing w:val="-6"/>
        </w:rPr>
        <w:t>оплаты расходов, связанных с организацией питания и приобретения расходных материалов.</w:t>
      </w:r>
    </w:p>
    <w:p w:rsidR="001619E1" w:rsidRPr="00465568" w:rsidRDefault="001619E1" w:rsidP="00AD38D7">
      <w:pPr>
        <w:jc w:val="both"/>
        <w:rPr>
          <w:b/>
          <w:color w:val="FF0000"/>
          <w:highlight w:val="yellow"/>
        </w:rPr>
      </w:pPr>
    </w:p>
    <w:p w:rsidR="004876B7" w:rsidRPr="00465568" w:rsidRDefault="004876B7" w:rsidP="003D3D4A">
      <w:pPr>
        <w:jc w:val="center"/>
        <w:rPr>
          <w:b/>
          <w:color w:val="FF0000"/>
          <w:highlight w:val="yellow"/>
        </w:rPr>
      </w:pPr>
    </w:p>
    <w:p w:rsidR="00643442" w:rsidRPr="006D397F" w:rsidRDefault="00643442" w:rsidP="003D3D4A">
      <w:pPr>
        <w:jc w:val="center"/>
        <w:rPr>
          <w:b/>
        </w:rPr>
      </w:pPr>
      <w:r w:rsidRPr="006D397F">
        <w:rPr>
          <w:b/>
        </w:rPr>
        <w:t>21.1</w:t>
      </w:r>
      <w:r w:rsidR="006D397F" w:rsidRPr="006D397F">
        <w:rPr>
          <w:b/>
        </w:rPr>
        <w:t>5</w:t>
      </w:r>
      <w:r w:rsidRPr="006D397F">
        <w:rPr>
          <w:b/>
        </w:rPr>
        <w:t>.Олимпиады</w:t>
      </w:r>
    </w:p>
    <w:p w:rsidR="006D397F" w:rsidRPr="00EE05D8" w:rsidRDefault="006D397F" w:rsidP="006D397F">
      <w:pPr>
        <w:spacing w:before="120"/>
        <w:ind w:firstLine="709"/>
        <w:jc w:val="center"/>
        <w:rPr>
          <w:rFonts w:eastAsia="Calibri"/>
          <w:b/>
        </w:rPr>
      </w:pPr>
      <w:r w:rsidRPr="00486D79">
        <w:rPr>
          <w:rFonts w:eastAsia="Calibri"/>
          <w:b/>
        </w:rPr>
        <w:t>Анализ проведения школьного и муниципального этапов всероссийской олимпиады школьников, результаты участия в региональном этапе всероссийской олимп</w:t>
      </w:r>
      <w:r>
        <w:rPr>
          <w:rFonts w:eastAsia="Calibri"/>
          <w:b/>
        </w:rPr>
        <w:t>иады школьников и иных олимпиад</w:t>
      </w:r>
    </w:p>
    <w:p w:rsidR="006D397F" w:rsidRDefault="006D397F" w:rsidP="006D397F">
      <w:pPr>
        <w:spacing w:line="276" w:lineRule="auto"/>
        <w:ind w:firstLine="709"/>
        <w:jc w:val="both"/>
        <w:rPr>
          <w:rFonts w:eastAsia="MS Mincho"/>
          <w:bCs/>
        </w:rPr>
      </w:pPr>
      <w:r>
        <w:rPr>
          <w:rFonts w:eastAsia="MS Mincho"/>
          <w:bCs/>
        </w:rPr>
        <w:t>В 2023</w:t>
      </w:r>
      <w:r w:rsidRPr="006F10E2">
        <w:rPr>
          <w:rFonts w:eastAsia="MS Mincho"/>
          <w:bCs/>
        </w:rPr>
        <w:t xml:space="preserve"> году с учетом регламентирующих документов </w:t>
      </w:r>
      <w:r w:rsidRPr="006F10E2">
        <w:rPr>
          <w:rFonts w:eastAsia="Calibri"/>
        </w:rPr>
        <w:t xml:space="preserve">Министерства </w:t>
      </w:r>
      <w:r>
        <w:rPr>
          <w:rFonts w:eastAsia="Calibri"/>
        </w:rPr>
        <w:t>просвещения Российской Федерации, м</w:t>
      </w:r>
      <w:r w:rsidRPr="006F10E2">
        <w:rPr>
          <w:rFonts w:eastAsia="Calibri"/>
        </w:rPr>
        <w:t>инистерства образования Архангельской области и Управления образования администрации У</w:t>
      </w:r>
      <w:r>
        <w:rPr>
          <w:rFonts w:eastAsia="Calibri"/>
        </w:rPr>
        <w:t xml:space="preserve">стьянского муниципального округа </w:t>
      </w:r>
      <w:r w:rsidRPr="006F10E2">
        <w:rPr>
          <w:rFonts w:eastAsia="Calibri"/>
        </w:rPr>
        <w:t>проведены школьный и муниципальный этапы всероссийск</w:t>
      </w:r>
      <w:r>
        <w:rPr>
          <w:rFonts w:eastAsia="Calibri"/>
        </w:rPr>
        <w:t>ой олимпиады школьников (далее -</w:t>
      </w:r>
      <w:r w:rsidRPr="006F10E2">
        <w:rPr>
          <w:rFonts w:eastAsia="Calibri"/>
        </w:rPr>
        <w:t xml:space="preserve"> ВсОШ).</w:t>
      </w:r>
    </w:p>
    <w:p w:rsidR="006D397F" w:rsidRDefault="006D397F" w:rsidP="006D397F">
      <w:pPr>
        <w:spacing w:line="276" w:lineRule="auto"/>
        <w:ind w:firstLine="709"/>
        <w:jc w:val="both"/>
      </w:pPr>
      <w:r w:rsidRPr="00486D79">
        <w:rPr>
          <w:rFonts w:eastAsia="Calibri"/>
        </w:rPr>
        <w:t>При провед</w:t>
      </w:r>
      <w:r>
        <w:rPr>
          <w:rFonts w:eastAsia="Calibri"/>
        </w:rPr>
        <w:t xml:space="preserve">ении школьного и муниципального этапов </w:t>
      </w:r>
      <w:r w:rsidRPr="00486D79">
        <w:rPr>
          <w:rFonts w:eastAsia="Calibri"/>
        </w:rPr>
        <w:t>ВсОШ обеспечены мероприяти</w:t>
      </w:r>
      <w:r>
        <w:rPr>
          <w:rFonts w:eastAsia="Calibri"/>
        </w:rPr>
        <w:t xml:space="preserve">я, направленные на обеспечение </w:t>
      </w:r>
      <w:r w:rsidRPr="00486D79">
        <w:rPr>
          <w:rFonts w:eastAsia="Calibri"/>
        </w:rPr>
        <w:t>объективности ее п</w:t>
      </w:r>
      <w:r>
        <w:rPr>
          <w:rFonts w:eastAsia="Calibri"/>
        </w:rPr>
        <w:t xml:space="preserve">роведения. </w:t>
      </w:r>
      <w:r w:rsidRPr="00486D79">
        <w:t xml:space="preserve">На школьном уровне были определены ответственные должностные лица за обеспечение конфиденциальности при хранении и передаче олимпиадных заданий. По </w:t>
      </w:r>
      <w:r w:rsidRPr="00486D79">
        <w:rPr>
          <w:b/>
        </w:rPr>
        <w:t>6 учебным предметам</w:t>
      </w:r>
      <w:r w:rsidRPr="00486D79">
        <w:t xml:space="preserve"> (математика, физика, информатика, химия, биология, астрономия)</w:t>
      </w:r>
      <w:r>
        <w:t xml:space="preserve"> о</w:t>
      </w:r>
      <w:r w:rsidRPr="00486D79">
        <w:t>лимпиады проводились с использованием платформы «Сириус. Курсы</w:t>
      </w:r>
      <w:r>
        <w:t>». По остальным предметам использовались единые задания</w:t>
      </w:r>
      <w:r w:rsidRPr="00486D79">
        <w:t>, разработа</w:t>
      </w:r>
      <w:r>
        <w:t>нные</w:t>
      </w:r>
      <w:r w:rsidRPr="00486D79">
        <w:t xml:space="preserve"> муниципальными предметно- методическими комиссиями. </w:t>
      </w:r>
    </w:p>
    <w:p w:rsidR="006D397F" w:rsidRPr="00C6643E" w:rsidRDefault="006D397F" w:rsidP="006D397F">
      <w:pPr>
        <w:spacing w:line="276" w:lineRule="auto"/>
        <w:ind w:firstLine="709"/>
        <w:jc w:val="both"/>
        <w:rPr>
          <w:rFonts w:eastAsia="MS Mincho"/>
          <w:bCs/>
        </w:rPr>
      </w:pPr>
      <w:r w:rsidRPr="00486D79">
        <w:t xml:space="preserve">Проверка олимпиадных работ осуществлялась в соответствии с установленными критериями. Количество участников школьного этапа составило </w:t>
      </w:r>
      <w:r w:rsidRPr="00486D79">
        <w:rPr>
          <w:b/>
        </w:rPr>
        <w:t>3</w:t>
      </w:r>
      <w:r>
        <w:rPr>
          <w:b/>
        </w:rPr>
        <w:t>099</w:t>
      </w:r>
      <w:r w:rsidRPr="00486D79">
        <w:rPr>
          <w:b/>
        </w:rPr>
        <w:t xml:space="preserve"> человек</w:t>
      </w:r>
      <w:r>
        <w:t xml:space="preserve"> (так как многие </w:t>
      </w:r>
      <w:r w:rsidRPr="00486D79">
        <w:t>обучающиеся участвовали в олимпиаде по нескольким пр</w:t>
      </w:r>
      <w:r>
        <w:t xml:space="preserve">едметам, охват от общего числа </w:t>
      </w:r>
      <w:r w:rsidRPr="00486D79">
        <w:t xml:space="preserve">обучающихся 4-11 классов школ района составил </w:t>
      </w:r>
      <w:r w:rsidRPr="00486D79">
        <w:rPr>
          <w:b/>
        </w:rPr>
        <w:t>5</w:t>
      </w:r>
      <w:r>
        <w:rPr>
          <w:b/>
        </w:rPr>
        <w:t>1</w:t>
      </w:r>
      <w:r w:rsidRPr="00486D79">
        <w:rPr>
          <w:b/>
        </w:rPr>
        <w:t>%</w:t>
      </w:r>
      <w:r>
        <w:t xml:space="preserve">), </w:t>
      </w:r>
      <w:r w:rsidRPr="00486D79">
        <w:t xml:space="preserve">призовые места присвоены </w:t>
      </w:r>
      <w:r w:rsidRPr="00486D79">
        <w:rPr>
          <w:b/>
        </w:rPr>
        <w:t>1</w:t>
      </w:r>
      <w:r>
        <w:rPr>
          <w:b/>
        </w:rPr>
        <w:t>149</w:t>
      </w:r>
      <w:r w:rsidRPr="00486D79">
        <w:rPr>
          <w:b/>
        </w:rPr>
        <w:t>участникам</w:t>
      </w:r>
      <w:r w:rsidRPr="00486D79">
        <w:t xml:space="preserve"> (</w:t>
      </w:r>
      <w:r w:rsidRPr="00486D79">
        <w:rPr>
          <w:b/>
        </w:rPr>
        <w:t>3</w:t>
      </w:r>
      <w:r>
        <w:rPr>
          <w:b/>
        </w:rPr>
        <w:t>7</w:t>
      </w:r>
      <w:r w:rsidRPr="00486D79">
        <w:rPr>
          <w:b/>
        </w:rPr>
        <w:t>%</w:t>
      </w:r>
      <w:r w:rsidRPr="00486D79">
        <w:t xml:space="preserve"> от общего количества участников). Состав участников муниципального этапа ВсОШ для обучающихся 7-11 классов определялся муниципальной комиссией с учетом квоты и установленных «проходных» баллов по предметам. Проверку и оценку всех олимпиадных работ муниципального уровня ВсОШ обеспечивали предметные жюри. Проверка осуществлялась в соответствии с установленными критериями. Количество участников муниципального этапа составило </w:t>
      </w:r>
      <w:r w:rsidRPr="00486D79">
        <w:rPr>
          <w:b/>
        </w:rPr>
        <w:t>7</w:t>
      </w:r>
      <w:r>
        <w:rPr>
          <w:b/>
        </w:rPr>
        <w:t>10</w:t>
      </w:r>
      <w:r w:rsidRPr="00486D79">
        <w:rPr>
          <w:b/>
        </w:rPr>
        <w:t xml:space="preserve"> человек</w:t>
      </w:r>
      <w:r w:rsidRPr="00486D79">
        <w:t xml:space="preserve"> (участие 1 раз - </w:t>
      </w:r>
      <w:r w:rsidRPr="00664A7D">
        <w:rPr>
          <w:b/>
        </w:rPr>
        <w:t xml:space="preserve">354 </w:t>
      </w:r>
      <w:r w:rsidRPr="00486D79">
        <w:rPr>
          <w:b/>
        </w:rPr>
        <w:t>человек</w:t>
      </w:r>
      <w:r w:rsidRPr="00486D79">
        <w:t xml:space="preserve"> (</w:t>
      </w:r>
      <w:r>
        <w:t>27</w:t>
      </w:r>
      <w:r w:rsidRPr="00486D79">
        <w:t xml:space="preserve">%), призовые места присвоены </w:t>
      </w:r>
      <w:r w:rsidRPr="00486D79">
        <w:rPr>
          <w:b/>
        </w:rPr>
        <w:t>189 участникам</w:t>
      </w:r>
      <w:r>
        <w:rPr>
          <w:b/>
        </w:rPr>
        <w:t xml:space="preserve"> (27% </w:t>
      </w:r>
      <w:r w:rsidRPr="00664A7D">
        <w:t>от общего количества участников</w:t>
      </w:r>
      <w:r>
        <w:rPr>
          <w:b/>
        </w:rPr>
        <w:t>)</w:t>
      </w:r>
      <w:r w:rsidRPr="005D5E61">
        <w:t>.</w:t>
      </w:r>
    </w:p>
    <w:p w:rsidR="006D397F" w:rsidRDefault="006D397F" w:rsidP="006D397F">
      <w:pPr>
        <w:spacing w:after="120" w:line="276" w:lineRule="auto"/>
        <w:jc w:val="center"/>
        <w:rPr>
          <w:b/>
          <w:bCs/>
          <w:color w:val="000000"/>
        </w:rPr>
      </w:pPr>
      <w:r w:rsidRPr="00DF79B9">
        <w:rPr>
          <w:b/>
          <w:bCs/>
          <w:color w:val="000000"/>
        </w:rPr>
        <w:t>Всероссийская олимпиада школьников (муниципальный этап</w:t>
      </w:r>
      <w:r>
        <w:rPr>
          <w:b/>
          <w:bCs/>
          <w:color w:val="000000"/>
        </w:rPr>
        <w:t>,</w:t>
      </w:r>
      <w:r w:rsidRPr="00DF79B9">
        <w:rPr>
          <w:b/>
          <w:bCs/>
          <w:color w:val="000000"/>
        </w:rPr>
        <w:t xml:space="preserve"> 7-11 класс</w:t>
      </w:r>
      <w:r>
        <w:rPr>
          <w:b/>
          <w:bCs/>
          <w:color w:val="000000"/>
        </w:rPr>
        <w:t>ы</w:t>
      </w:r>
      <w:r w:rsidRPr="00DF79B9">
        <w:rPr>
          <w:b/>
          <w:bCs/>
          <w:color w:val="00000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5"/>
        <w:gridCol w:w="1397"/>
        <w:gridCol w:w="1289"/>
        <w:gridCol w:w="1148"/>
      </w:tblGrid>
      <w:tr w:rsidR="006D397F" w:rsidRPr="00664A7D" w:rsidTr="00E128F1">
        <w:trPr>
          <w:trHeight w:val="210"/>
        </w:trPr>
        <w:tc>
          <w:tcPr>
            <w:tcW w:w="5805" w:type="dxa"/>
            <w:vAlign w:val="center"/>
          </w:tcPr>
          <w:p w:rsidR="006D397F" w:rsidRPr="00664A7D" w:rsidRDefault="006D397F" w:rsidP="006D397F">
            <w:pPr>
              <w:spacing w:line="276" w:lineRule="auto"/>
              <w:jc w:val="center"/>
              <w:rPr>
                <w:b/>
              </w:rPr>
            </w:pPr>
            <w:r w:rsidRPr="00664A7D">
              <w:rPr>
                <w:b/>
              </w:rPr>
              <w:t>Показатели</w:t>
            </w:r>
          </w:p>
        </w:tc>
        <w:tc>
          <w:tcPr>
            <w:tcW w:w="1397" w:type="dxa"/>
          </w:tcPr>
          <w:p w:rsidR="006D397F" w:rsidRPr="00664A7D" w:rsidRDefault="006D397F" w:rsidP="006D397F">
            <w:pPr>
              <w:spacing w:line="276" w:lineRule="auto"/>
              <w:jc w:val="center"/>
              <w:rPr>
                <w:b/>
              </w:rPr>
            </w:pPr>
            <w:r>
              <w:rPr>
                <w:b/>
              </w:rPr>
              <w:t>2021 год</w:t>
            </w:r>
          </w:p>
        </w:tc>
        <w:tc>
          <w:tcPr>
            <w:tcW w:w="1289" w:type="dxa"/>
          </w:tcPr>
          <w:p w:rsidR="006D397F" w:rsidRPr="00664A7D" w:rsidRDefault="006D397F" w:rsidP="006D397F">
            <w:pPr>
              <w:spacing w:line="276" w:lineRule="auto"/>
              <w:jc w:val="center"/>
              <w:rPr>
                <w:b/>
              </w:rPr>
            </w:pPr>
            <w:r>
              <w:rPr>
                <w:b/>
              </w:rPr>
              <w:t>2022 год</w:t>
            </w:r>
          </w:p>
        </w:tc>
        <w:tc>
          <w:tcPr>
            <w:tcW w:w="1148" w:type="dxa"/>
          </w:tcPr>
          <w:p w:rsidR="006D397F" w:rsidRPr="00664A7D" w:rsidRDefault="006D397F" w:rsidP="006D397F">
            <w:pPr>
              <w:spacing w:line="276" w:lineRule="auto"/>
              <w:jc w:val="center"/>
              <w:rPr>
                <w:b/>
              </w:rPr>
            </w:pPr>
            <w:r>
              <w:rPr>
                <w:b/>
              </w:rPr>
              <w:t>2023 год</w:t>
            </w:r>
          </w:p>
        </w:tc>
      </w:tr>
      <w:tr w:rsidR="006D397F" w:rsidRPr="00664A7D" w:rsidTr="00E128F1">
        <w:trPr>
          <w:trHeight w:val="262"/>
        </w:trPr>
        <w:tc>
          <w:tcPr>
            <w:tcW w:w="5805" w:type="dxa"/>
          </w:tcPr>
          <w:p w:rsidR="006D397F" w:rsidRPr="00664A7D" w:rsidRDefault="006D397F" w:rsidP="006D397F">
            <w:pPr>
              <w:spacing w:line="276" w:lineRule="auto"/>
              <w:jc w:val="both"/>
            </w:pPr>
            <w:r w:rsidRPr="00664A7D">
              <w:t>Количество участников (данные считаются один раз)</w:t>
            </w:r>
          </w:p>
        </w:tc>
        <w:tc>
          <w:tcPr>
            <w:tcW w:w="1397" w:type="dxa"/>
            <w:vAlign w:val="center"/>
          </w:tcPr>
          <w:p w:rsidR="006D397F" w:rsidRPr="00664A7D" w:rsidRDefault="006D397F" w:rsidP="006D397F">
            <w:pPr>
              <w:spacing w:line="276" w:lineRule="auto"/>
              <w:jc w:val="center"/>
            </w:pPr>
            <w:r w:rsidRPr="00664A7D">
              <w:t>401</w:t>
            </w:r>
            <w:r>
              <w:t xml:space="preserve"> чел.</w:t>
            </w:r>
          </w:p>
        </w:tc>
        <w:tc>
          <w:tcPr>
            <w:tcW w:w="1289" w:type="dxa"/>
            <w:vAlign w:val="center"/>
          </w:tcPr>
          <w:p w:rsidR="006D397F" w:rsidRPr="00664A7D" w:rsidRDefault="006D397F" w:rsidP="006D397F">
            <w:pPr>
              <w:spacing w:line="276" w:lineRule="auto"/>
              <w:jc w:val="center"/>
            </w:pPr>
            <w:r w:rsidRPr="00664A7D">
              <w:t>399</w:t>
            </w:r>
            <w:r>
              <w:t xml:space="preserve"> чел.</w:t>
            </w:r>
          </w:p>
        </w:tc>
        <w:tc>
          <w:tcPr>
            <w:tcW w:w="1148" w:type="dxa"/>
            <w:vAlign w:val="center"/>
          </w:tcPr>
          <w:p w:rsidR="006D397F" w:rsidRPr="005D5E61" w:rsidRDefault="006D397F" w:rsidP="006D397F">
            <w:pPr>
              <w:spacing w:line="276" w:lineRule="auto"/>
              <w:jc w:val="center"/>
              <w:rPr>
                <w:b/>
              </w:rPr>
            </w:pPr>
            <w:r w:rsidRPr="005D5E61">
              <w:rPr>
                <w:b/>
              </w:rPr>
              <w:t>354 чел.</w:t>
            </w:r>
          </w:p>
        </w:tc>
      </w:tr>
      <w:tr w:rsidR="006D397F" w:rsidRPr="00664A7D" w:rsidTr="00E128F1">
        <w:trPr>
          <w:trHeight w:val="279"/>
        </w:trPr>
        <w:tc>
          <w:tcPr>
            <w:tcW w:w="5805" w:type="dxa"/>
          </w:tcPr>
          <w:p w:rsidR="006D397F" w:rsidRPr="00664A7D" w:rsidRDefault="006D397F" w:rsidP="006D397F">
            <w:pPr>
              <w:spacing w:line="276" w:lineRule="auto"/>
              <w:jc w:val="both"/>
            </w:pPr>
            <w:r>
              <w:t>Доля от общего количества</w:t>
            </w:r>
            <w:r w:rsidRPr="00664A7D">
              <w:t xml:space="preserve"> обучающихся 7-11 </w:t>
            </w:r>
            <w:r w:rsidRPr="00664A7D">
              <w:lastRenderedPageBreak/>
              <w:t>классов</w:t>
            </w:r>
          </w:p>
        </w:tc>
        <w:tc>
          <w:tcPr>
            <w:tcW w:w="1397" w:type="dxa"/>
            <w:vAlign w:val="center"/>
          </w:tcPr>
          <w:p w:rsidR="006D397F" w:rsidRPr="00664A7D" w:rsidRDefault="006D397F" w:rsidP="006D397F">
            <w:pPr>
              <w:spacing w:line="276" w:lineRule="auto"/>
              <w:jc w:val="center"/>
            </w:pPr>
            <w:r w:rsidRPr="00664A7D">
              <w:lastRenderedPageBreak/>
              <w:t>31%</w:t>
            </w:r>
          </w:p>
        </w:tc>
        <w:tc>
          <w:tcPr>
            <w:tcW w:w="1289" w:type="dxa"/>
            <w:vAlign w:val="center"/>
          </w:tcPr>
          <w:p w:rsidR="006D397F" w:rsidRPr="00664A7D" w:rsidRDefault="006D397F" w:rsidP="006D397F">
            <w:pPr>
              <w:spacing w:line="276" w:lineRule="auto"/>
              <w:jc w:val="center"/>
            </w:pPr>
            <w:r w:rsidRPr="00664A7D">
              <w:t>30%</w:t>
            </w:r>
          </w:p>
        </w:tc>
        <w:tc>
          <w:tcPr>
            <w:tcW w:w="1148" w:type="dxa"/>
            <w:vAlign w:val="center"/>
          </w:tcPr>
          <w:p w:rsidR="006D397F" w:rsidRPr="005D5E61" w:rsidRDefault="006D397F" w:rsidP="006D397F">
            <w:pPr>
              <w:spacing w:line="276" w:lineRule="auto"/>
              <w:jc w:val="center"/>
              <w:rPr>
                <w:b/>
              </w:rPr>
            </w:pPr>
            <w:r w:rsidRPr="005D5E61">
              <w:rPr>
                <w:b/>
              </w:rPr>
              <w:t>27%</w:t>
            </w:r>
          </w:p>
        </w:tc>
      </w:tr>
      <w:tr w:rsidR="006D397F" w:rsidRPr="00664A7D" w:rsidTr="00E128F1">
        <w:trPr>
          <w:trHeight w:val="171"/>
        </w:trPr>
        <w:tc>
          <w:tcPr>
            <w:tcW w:w="5805" w:type="dxa"/>
          </w:tcPr>
          <w:p w:rsidR="006D397F" w:rsidRPr="00664A7D" w:rsidRDefault="006D397F" w:rsidP="006D397F">
            <w:pPr>
              <w:spacing w:line="276" w:lineRule="auto"/>
              <w:jc w:val="both"/>
            </w:pPr>
            <w:r w:rsidRPr="00664A7D">
              <w:lastRenderedPageBreak/>
              <w:t xml:space="preserve">Количество победителей и призеров </w:t>
            </w:r>
          </w:p>
        </w:tc>
        <w:tc>
          <w:tcPr>
            <w:tcW w:w="1397" w:type="dxa"/>
            <w:vAlign w:val="center"/>
          </w:tcPr>
          <w:p w:rsidR="006D397F" w:rsidRPr="00664A7D" w:rsidRDefault="006D397F" w:rsidP="006D397F">
            <w:pPr>
              <w:spacing w:line="276" w:lineRule="auto"/>
              <w:jc w:val="center"/>
            </w:pPr>
            <w:r w:rsidRPr="00664A7D">
              <w:t>153</w:t>
            </w:r>
            <w:r>
              <w:t xml:space="preserve"> чел.</w:t>
            </w:r>
          </w:p>
        </w:tc>
        <w:tc>
          <w:tcPr>
            <w:tcW w:w="1289" w:type="dxa"/>
            <w:vAlign w:val="center"/>
          </w:tcPr>
          <w:p w:rsidR="006D397F" w:rsidRPr="00664A7D" w:rsidRDefault="006D397F" w:rsidP="006D397F">
            <w:pPr>
              <w:spacing w:line="276" w:lineRule="auto"/>
              <w:jc w:val="center"/>
            </w:pPr>
            <w:r w:rsidRPr="00664A7D">
              <w:t>156</w:t>
            </w:r>
            <w:r>
              <w:t xml:space="preserve"> чел.</w:t>
            </w:r>
          </w:p>
        </w:tc>
        <w:tc>
          <w:tcPr>
            <w:tcW w:w="1148" w:type="dxa"/>
            <w:vAlign w:val="center"/>
          </w:tcPr>
          <w:p w:rsidR="006D397F" w:rsidRPr="005D5E61" w:rsidRDefault="006D397F" w:rsidP="006D397F">
            <w:pPr>
              <w:spacing w:line="276" w:lineRule="auto"/>
              <w:jc w:val="center"/>
              <w:rPr>
                <w:b/>
              </w:rPr>
            </w:pPr>
            <w:r w:rsidRPr="005D5E61">
              <w:rPr>
                <w:b/>
              </w:rPr>
              <w:t>189 чел.</w:t>
            </w:r>
          </w:p>
        </w:tc>
      </w:tr>
      <w:tr w:rsidR="006D397F" w:rsidRPr="00664A7D" w:rsidTr="00E128F1">
        <w:trPr>
          <w:trHeight w:val="279"/>
        </w:trPr>
        <w:tc>
          <w:tcPr>
            <w:tcW w:w="5805" w:type="dxa"/>
          </w:tcPr>
          <w:p w:rsidR="006D397F" w:rsidRPr="00664A7D" w:rsidRDefault="006D397F" w:rsidP="006D397F">
            <w:pPr>
              <w:spacing w:line="276" w:lineRule="auto"/>
              <w:jc w:val="both"/>
            </w:pPr>
            <w:r w:rsidRPr="00664A7D">
              <w:t>Доля от общего количества участников</w:t>
            </w:r>
          </w:p>
        </w:tc>
        <w:tc>
          <w:tcPr>
            <w:tcW w:w="1397" w:type="dxa"/>
            <w:vAlign w:val="center"/>
          </w:tcPr>
          <w:p w:rsidR="006D397F" w:rsidRPr="00664A7D" w:rsidRDefault="006D397F" w:rsidP="006D397F">
            <w:pPr>
              <w:spacing w:line="276" w:lineRule="auto"/>
              <w:jc w:val="center"/>
            </w:pPr>
            <w:r w:rsidRPr="00664A7D">
              <w:t>38%</w:t>
            </w:r>
          </w:p>
        </w:tc>
        <w:tc>
          <w:tcPr>
            <w:tcW w:w="1289" w:type="dxa"/>
            <w:vAlign w:val="center"/>
          </w:tcPr>
          <w:p w:rsidR="006D397F" w:rsidRPr="00664A7D" w:rsidRDefault="006D397F" w:rsidP="006D397F">
            <w:pPr>
              <w:spacing w:line="276" w:lineRule="auto"/>
              <w:jc w:val="center"/>
            </w:pPr>
            <w:r w:rsidRPr="00664A7D">
              <w:t>22%</w:t>
            </w:r>
          </w:p>
        </w:tc>
        <w:tc>
          <w:tcPr>
            <w:tcW w:w="1148" w:type="dxa"/>
            <w:vAlign w:val="center"/>
          </w:tcPr>
          <w:p w:rsidR="006D397F" w:rsidRPr="005D5E61" w:rsidRDefault="006D397F" w:rsidP="006D397F">
            <w:pPr>
              <w:spacing w:line="276" w:lineRule="auto"/>
              <w:jc w:val="center"/>
              <w:rPr>
                <w:b/>
              </w:rPr>
            </w:pPr>
            <w:r w:rsidRPr="005D5E61">
              <w:rPr>
                <w:b/>
              </w:rPr>
              <w:t>27%</w:t>
            </w:r>
          </w:p>
        </w:tc>
      </w:tr>
      <w:tr w:rsidR="006D397F" w:rsidRPr="00664A7D" w:rsidTr="00E128F1">
        <w:trPr>
          <w:trHeight w:val="542"/>
        </w:trPr>
        <w:tc>
          <w:tcPr>
            <w:tcW w:w="5805" w:type="dxa"/>
          </w:tcPr>
          <w:p w:rsidR="006D397F" w:rsidRPr="00664A7D" w:rsidRDefault="006D397F" w:rsidP="006D397F">
            <w:pPr>
              <w:spacing w:line="276" w:lineRule="auto"/>
              <w:jc w:val="both"/>
            </w:pPr>
            <w:r w:rsidRPr="00664A7D">
              <w:t>Количество обуч</w:t>
            </w:r>
            <w:r>
              <w:t xml:space="preserve">ающихся, прошедших для участия </w:t>
            </w:r>
            <w:r w:rsidRPr="00664A7D">
              <w:t xml:space="preserve">в региональном </w:t>
            </w:r>
            <w:r w:rsidRPr="00664A7D">
              <w:rPr>
                <w:color w:val="000000"/>
              </w:rPr>
              <w:t xml:space="preserve">этапе </w:t>
            </w:r>
          </w:p>
        </w:tc>
        <w:tc>
          <w:tcPr>
            <w:tcW w:w="1397" w:type="dxa"/>
            <w:vAlign w:val="center"/>
          </w:tcPr>
          <w:p w:rsidR="006D397F" w:rsidRPr="00664A7D" w:rsidRDefault="006D397F" w:rsidP="006D397F">
            <w:pPr>
              <w:spacing w:line="276" w:lineRule="auto"/>
              <w:jc w:val="center"/>
            </w:pPr>
            <w:r w:rsidRPr="00664A7D">
              <w:t>36</w:t>
            </w:r>
            <w:r>
              <w:t xml:space="preserve"> чел.</w:t>
            </w:r>
          </w:p>
        </w:tc>
        <w:tc>
          <w:tcPr>
            <w:tcW w:w="1289" w:type="dxa"/>
            <w:vAlign w:val="center"/>
          </w:tcPr>
          <w:p w:rsidR="006D397F" w:rsidRPr="00664A7D" w:rsidRDefault="006D397F" w:rsidP="006D397F">
            <w:pPr>
              <w:spacing w:line="276" w:lineRule="auto"/>
              <w:jc w:val="center"/>
            </w:pPr>
            <w:r w:rsidRPr="00664A7D">
              <w:t>36</w:t>
            </w:r>
            <w:r>
              <w:t xml:space="preserve"> чел.</w:t>
            </w:r>
          </w:p>
        </w:tc>
        <w:tc>
          <w:tcPr>
            <w:tcW w:w="1148" w:type="dxa"/>
            <w:vAlign w:val="center"/>
          </w:tcPr>
          <w:p w:rsidR="006D397F" w:rsidRPr="005D5E61" w:rsidRDefault="006D397F" w:rsidP="006D397F">
            <w:pPr>
              <w:spacing w:line="276" w:lineRule="auto"/>
              <w:jc w:val="center"/>
              <w:rPr>
                <w:b/>
              </w:rPr>
            </w:pPr>
            <w:r w:rsidRPr="005D5E61">
              <w:rPr>
                <w:b/>
              </w:rPr>
              <w:t>43 чел.</w:t>
            </w:r>
          </w:p>
        </w:tc>
      </w:tr>
      <w:tr w:rsidR="006D397F" w:rsidRPr="00664A7D" w:rsidTr="00E128F1">
        <w:trPr>
          <w:trHeight w:val="295"/>
        </w:trPr>
        <w:tc>
          <w:tcPr>
            <w:tcW w:w="5805" w:type="dxa"/>
          </w:tcPr>
          <w:p w:rsidR="006D397F" w:rsidRPr="00664A7D" w:rsidRDefault="006D397F" w:rsidP="006D397F">
            <w:pPr>
              <w:spacing w:line="276" w:lineRule="auto"/>
              <w:jc w:val="both"/>
            </w:pPr>
            <w:r w:rsidRPr="00664A7D">
              <w:t>Доля от общего количества участников</w:t>
            </w:r>
          </w:p>
        </w:tc>
        <w:tc>
          <w:tcPr>
            <w:tcW w:w="1397" w:type="dxa"/>
            <w:vAlign w:val="center"/>
          </w:tcPr>
          <w:p w:rsidR="006D397F" w:rsidRPr="00664A7D" w:rsidRDefault="006D397F" w:rsidP="006D397F">
            <w:pPr>
              <w:spacing w:line="276" w:lineRule="auto"/>
              <w:jc w:val="center"/>
            </w:pPr>
            <w:r w:rsidRPr="00664A7D">
              <w:t>9%</w:t>
            </w:r>
          </w:p>
        </w:tc>
        <w:tc>
          <w:tcPr>
            <w:tcW w:w="1289" w:type="dxa"/>
            <w:vAlign w:val="center"/>
          </w:tcPr>
          <w:p w:rsidR="006D397F" w:rsidRPr="00664A7D" w:rsidRDefault="006D397F" w:rsidP="006D397F">
            <w:pPr>
              <w:spacing w:line="276" w:lineRule="auto"/>
              <w:jc w:val="center"/>
            </w:pPr>
            <w:r w:rsidRPr="00664A7D">
              <w:t>9%</w:t>
            </w:r>
          </w:p>
        </w:tc>
        <w:tc>
          <w:tcPr>
            <w:tcW w:w="1148" w:type="dxa"/>
            <w:vAlign w:val="center"/>
          </w:tcPr>
          <w:p w:rsidR="006D397F" w:rsidRPr="005D5E61" w:rsidRDefault="006D397F" w:rsidP="006D397F">
            <w:pPr>
              <w:spacing w:line="276" w:lineRule="auto"/>
              <w:jc w:val="center"/>
              <w:rPr>
                <w:b/>
              </w:rPr>
            </w:pPr>
            <w:r w:rsidRPr="005D5E61">
              <w:rPr>
                <w:b/>
              </w:rPr>
              <w:t>12%</w:t>
            </w:r>
          </w:p>
        </w:tc>
      </w:tr>
    </w:tbl>
    <w:p w:rsidR="006D397F" w:rsidRDefault="006D397F" w:rsidP="006D397F">
      <w:pPr>
        <w:widowControl w:val="0"/>
        <w:spacing w:before="120" w:after="120" w:line="276" w:lineRule="auto"/>
        <w:ind w:firstLine="709"/>
        <w:jc w:val="both"/>
      </w:pPr>
      <w:r w:rsidRPr="00486D79">
        <w:t>На региональный этап согласно квоте, установленной организатором регионального этапа</w:t>
      </w:r>
      <w:r>
        <w:t xml:space="preserve">, в 2023 году были направлены </w:t>
      </w:r>
      <w:r w:rsidRPr="00486D79">
        <w:rPr>
          <w:b/>
        </w:rPr>
        <w:t>3</w:t>
      </w:r>
      <w:r>
        <w:rPr>
          <w:b/>
        </w:rPr>
        <w:t>0</w:t>
      </w:r>
      <w:r w:rsidRPr="00486D79">
        <w:rPr>
          <w:b/>
        </w:rPr>
        <w:t xml:space="preserve"> обучающихся</w:t>
      </w:r>
      <w:r>
        <w:t xml:space="preserve"> из 5 </w:t>
      </w:r>
      <w:r w:rsidRPr="00486D79">
        <w:rPr>
          <w:b/>
        </w:rPr>
        <w:t>общеобразовательных организаций</w:t>
      </w:r>
      <w:r>
        <w:t>. Победителями стали 4 участника (экология, биология</w:t>
      </w:r>
      <w:r w:rsidRPr="00486D79">
        <w:t>, пр</w:t>
      </w:r>
      <w:r>
        <w:t>аво, технология), призё</w:t>
      </w:r>
      <w:r w:rsidRPr="00486D79">
        <w:t>рами</w:t>
      </w:r>
      <w:r>
        <w:t xml:space="preserve"> –10 участников</w:t>
      </w:r>
      <w:r w:rsidRPr="00486D79">
        <w:t xml:space="preserve"> (литература (</w:t>
      </w:r>
      <w:r>
        <w:t>5</w:t>
      </w:r>
      <w:r w:rsidRPr="00486D79">
        <w:t>), экология (</w:t>
      </w:r>
      <w:r>
        <w:t>1</w:t>
      </w:r>
      <w:r w:rsidRPr="00486D79">
        <w:t>), физическая культура (1), технология (</w:t>
      </w:r>
      <w:r>
        <w:t>1</w:t>
      </w:r>
      <w:r w:rsidRPr="00486D79">
        <w:t>)</w:t>
      </w:r>
      <w:r>
        <w:t>, обществознание (1), ОБЖ (1)).</w:t>
      </w:r>
    </w:p>
    <w:p w:rsidR="006D397F" w:rsidRPr="00C6787B" w:rsidRDefault="006D397F" w:rsidP="006D397F">
      <w:pPr>
        <w:spacing w:after="160" w:line="259" w:lineRule="auto"/>
        <w:jc w:val="center"/>
      </w:pPr>
      <w:r>
        <w:rPr>
          <w:b/>
          <w:bCs/>
          <w:color w:val="000000"/>
        </w:rPr>
        <w:t>Победители и призё</w:t>
      </w:r>
      <w:r w:rsidRPr="00DF79B9">
        <w:rPr>
          <w:b/>
          <w:bCs/>
          <w:color w:val="000000"/>
        </w:rPr>
        <w:t>ры регионального этапа Всероссийской олимпиады школьников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559"/>
        <w:gridCol w:w="812"/>
        <w:gridCol w:w="1598"/>
        <w:gridCol w:w="1559"/>
        <w:gridCol w:w="1843"/>
        <w:gridCol w:w="1417"/>
      </w:tblGrid>
      <w:tr w:rsidR="006D397F" w:rsidRPr="00664A7D" w:rsidTr="00E128F1">
        <w:tc>
          <w:tcPr>
            <w:tcW w:w="851" w:type="dxa"/>
            <w:vAlign w:val="center"/>
          </w:tcPr>
          <w:p w:rsidR="006D397F" w:rsidRPr="00C6643E" w:rsidRDefault="006D397F" w:rsidP="00E128F1">
            <w:pPr>
              <w:jc w:val="center"/>
              <w:rPr>
                <w:b/>
              </w:rPr>
            </w:pPr>
            <w:r w:rsidRPr="00C6643E">
              <w:rPr>
                <w:b/>
              </w:rPr>
              <w:t>Учеб. год</w:t>
            </w:r>
          </w:p>
        </w:tc>
        <w:tc>
          <w:tcPr>
            <w:tcW w:w="1559" w:type="dxa"/>
            <w:vAlign w:val="center"/>
          </w:tcPr>
          <w:p w:rsidR="006D397F" w:rsidRPr="00C6643E" w:rsidRDefault="006D397F" w:rsidP="00E128F1">
            <w:pPr>
              <w:jc w:val="center"/>
              <w:rPr>
                <w:b/>
              </w:rPr>
            </w:pPr>
            <w:r w:rsidRPr="00C6643E">
              <w:rPr>
                <w:b/>
              </w:rPr>
              <w:t>Ф.И.</w:t>
            </w:r>
          </w:p>
          <w:p w:rsidR="006D397F" w:rsidRPr="00C6643E" w:rsidRDefault="006D397F" w:rsidP="00E128F1">
            <w:pPr>
              <w:jc w:val="center"/>
              <w:rPr>
                <w:b/>
              </w:rPr>
            </w:pPr>
            <w:r w:rsidRPr="00C6643E">
              <w:rPr>
                <w:b/>
              </w:rPr>
              <w:t>ученика</w:t>
            </w:r>
          </w:p>
        </w:tc>
        <w:tc>
          <w:tcPr>
            <w:tcW w:w="812" w:type="dxa"/>
            <w:vAlign w:val="center"/>
          </w:tcPr>
          <w:p w:rsidR="006D397F" w:rsidRPr="00C6643E" w:rsidRDefault="006D397F" w:rsidP="00E128F1">
            <w:pPr>
              <w:jc w:val="center"/>
              <w:rPr>
                <w:b/>
              </w:rPr>
            </w:pPr>
            <w:r w:rsidRPr="00C6643E">
              <w:rPr>
                <w:b/>
              </w:rPr>
              <w:t>Класс</w:t>
            </w:r>
          </w:p>
        </w:tc>
        <w:tc>
          <w:tcPr>
            <w:tcW w:w="1598" w:type="dxa"/>
            <w:vAlign w:val="center"/>
          </w:tcPr>
          <w:p w:rsidR="006D397F" w:rsidRPr="00C6643E" w:rsidRDefault="006D397F" w:rsidP="00E128F1">
            <w:pPr>
              <w:jc w:val="center"/>
              <w:rPr>
                <w:b/>
              </w:rPr>
            </w:pPr>
            <w:r w:rsidRPr="00C6643E">
              <w:rPr>
                <w:b/>
              </w:rPr>
              <w:t>Школа</w:t>
            </w:r>
          </w:p>
        </w:tc>
        <w:tc>
          <w:tcPr>
            <w:tcW w:w="1559" w:type="dxa"/>
            <w:vAlign w:val="center"/>
          </w:tcPr>
          <w:p w:rsidR="006D397F" w:rsidRPr="00C6643E" w:rsidRDefault="006D397F" w:rsidP="00E128F1">
            <w:pPr>
              <w:jc w:val="center"/>
              <w:rPr>
                <w:b/>
              </w:rPr>
            </w:pPr>
            <w:r w:rsidRPr="00C6643E">
              <w:rPr>
                <w:b/>
              </w:rPr>
              <w:t>Ф.И.О.</w:t>
            </w:r>
          </w:p>
          <w:p w:rsidR="006D397F" w:rsidRPr="00C6643E" w:rsidRDefault="006D397F" w:rsidP="00E128F1">
            <w:pPr>
              <w:jc w:val="center"/>
              <w:rPr>
                <w:b/>
              </w:rPr>
            </w:pPr>
            <w:r w:rsidRPr="00C6643E">
              <w:rPr>
                <w:b/>
              </w:rPr>
              <w:t>учителя</w:t>
            </w:r>
          </w:p>
        </w:tc>
        <w:tc>
          <w:tcPr>
            <w:tcW w:w="1843" w:type="dxa"/>
            <w:vAlign w:val="center"/>
          </w:tcPr>
          <w:p w:rsidR="006D397F" w:rsidRPr="00C6643E" w:rsidRDefault="006D397F" w:rsidP="00E128F1">
            <w:pPr>
              <w:jc w:val="center"/>
              <w:rPr>
                <w:b/>
              </w:rPr>
            </w:pPr>
            <w:r w:rsidRPr="00C6643E">
              <w:rPr>
                <w:b/>
              </w:rPr>
              <w:t>Предмет</w:t>
            </w:r>
          </w:p>
        </w:tc>
        <w:tc>
          <w:tcPr>
            <w:tcW w:w="1417" w:type="dxa"/>
            <w:vAlign w:val="center"/>
          </w:tcPr>
          <w:p w:rsidR="006D397F" w:rsidRPr="00C6643E" w:rsidRDefault="006D397F" w:rsidP="00E128F1">
            <w:pPr>
              <w:jc w:val="center"/>
              <w:rPr>
                <w:b/>
              </w:rPr>
            </w:pPr>
            <w:r w:rsidRPr="00C6643E">
              <w:rPr>
                <w:b/>
              </w:rPr>
              <w:t>Место</w:t>
            </w:r>
          </w:p>
        </w:tc>
      </w:tr>
      <w:tr w:rsidR="006D397F" w:rsidRPr="00664A7D" w:rsidTr="00E128F1">
        <w:tc>
          <w:tcPr>
            <w:tcW w:w="851" w:type="dxa"/>
            <w:vAlign w:val="center"/>
          </w:tcPr>
          <w:p w:rsidR="006D397F" w:rsidRPr="00C6643E" w:rsidRDefault="006D397F" w:rsidP="00E128F1">
            <w:pPr>
              <w:jc w:val="center"/>
            </w:pPr>
            <w:r w:rsidRPr="00C6643E">
              <w:t>2020-2021</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Коптяева Дарья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Ульяновская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Кашина Т.Ф.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обслуживающий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restart"/>
            <w:vAlign w:val="center"/>
          </w:tcPr>
          <w:p w:rsidR="006D397F" w:rsidRPr="00C6643E" w:rsidRDefault="006D397F" w:rsidP="00E128F1">
            <w:pPr>
              <w:jc w:val="center"/>
            </w:pPr>
            <w:bookmarkStart w:id="16" w:name="_Hlk154560957"/>
            <w:r w:rsidRPr="00C6643E">
              <w:t>2021-2022</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Хоменко Софья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Дмитриевская</w:t>
            </w:r>
            <w:r>
              <w:t xml:space="preserve"> ООШ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Уткина </w:t>
            </w:r>
          </w:p>
          <w:p w:rsidR="006D397F" w:rsidRPr="00C6643E" w:rsidRDefault="006D397F" w:rsidP="00E128F1">
            <w:pPr>
              <w:jc w:val="center"/>
            </w:pPr>
            <w:r w:rsidRPr="00C6643E">
              <w:t>Л.В.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победитель</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Выморкова Мария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Ульяновская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Кашина </w:t>
            </w:r>
          </w:p>
          <w:p w:rsidR="006D397F" w:rsidRPr="00C6643E" w:rsidRDefault="006D397F" w:rsidP="00E128F1">
            <w:pPr>
              <w:jc w:val="center"/>
            </w:pPr>
            <w:r w:rsidRPr="00C6643E">
              <w:t>Т.Ф.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обслуживающий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победитель</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Коробицын Александр</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Кротова </w:t>
            </w:r>
          </w:p>
          <w:p w:rsidR="006D397F" w:rsidRPr="00C6643E" w:rsidRDefault="006D397F" w:rsidP="00E128F1">
            <w:pPr>
              <w:jc w:val="center"/>
            </w:pPr>
            <w:r w:rsidRPr="00C6643E">
              <w:t>Э.В.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право</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победитель</w:t>
            </w:r>
          </w:p>
        </w:tc>
      </w:tr>
      <w:tr w:rsidR="006D397F" w:rsidRPr="00664A7D" w:rsidTr="00E128F1">
        <w:trPr>
          <w:trHeight w:val="269"/>
        </w:trPr>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Бардеева Мария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ОСОШ №2</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Антуфьева 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Пугинская Надежда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ОСОШ №2</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Антуфьева 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bookmarkEnd w:id="16"/>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Горяйнова Дарья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Рыжкова </w:t>
            </w:r>
          </w:p>
          <w:p w:rsidR="006D397F" w:rsidRPr="00C6643E" w:rsidRDefault="006D397F" w:rsidP="00E128F1">
            <w:pPr>
              <w:jc w:val="center"/>
            </w:pPr>
            <w:r w:rsidRPr="00C6643E">
              <w:t>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экология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Добрынская Ксения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Рыжкова </w:t>
            </w:r>
          </w:p>
          <w:p w:rsidR="006D397F" w:rsidRPr="00C6643E" w:rsidRDefault="006D397F" w:rsidP="00E128F1">
            <w:pPr>
              <w:jc w:val="center"/>
            </w:pPr>
            <w:r w:rsidRPr="00C6643E">
              <w:t>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экология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Темежникова Светлана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Рыжкова </w:t>
            </w:r>
          </w:p>
          <w:p w:rsidR="006D397F" w:rsidRPr="00C6643E" w:rsidRDefault="006D397F" w:rsidP="00E128F1">
            <w:pPr>
              <w:jc w:val="center"/>
            </w:pPr>
            <w:r w:rsidRPr="00C6643E">
              <w:t>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экология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Крутова Кристина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ind w:right="-108" w:hanging="108"/>
              <w:jc w:val="center"/>
            </w:pPr>
            <w:r w:rsidRPr="00C6643E">
              <w:t>Медведникова Н.В.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физическая культура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rPr>
          <w:trHeight w:val="415"/>
        </w:trPr>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Улякова  Диана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Ульяновская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pPr>
            <w:r w:rsidRPr="00C6643E">
              <w:t xml:space="preserve">Кашина </w:t>
            </w:r>
          </w:p>
          <w:p w:rsidR="006D397F" w:rsidRPr="00C6643E" w:rsidRDefault="006D397F" w:rsidP="00E128F1">
            <w:pPr>
              <w:jc w:val="center"/>
            </w:pPr>
            <w:r w:rsidRPr="00C6643E">
              <w:t>Т.Ф.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обслуживающий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Оборин Никита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Устьянская</w:t>
            </w:r>
            <w:r>
              <w:t xml:space="preserve">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rsidRPr="00C6643E">
              <w:t>технический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C6643E" w:rsidRDefault="006D397F" w:rsidP="00E128F1">
            <w:pPr>
              <w:jc w:val="center"/>
            </w:pPr>
            <w:r>
              <w:t>призё</w:t>
            </w:r>
            <w:r w:rsidRPr="00C6643E">
              <w:t>р</w:t>
            </w:r>
          </w:p>
        </w:tc>
      </w:tr>
      <w:tr w:rsidR="006D397F" w:rsidRPr="00664A7D" w:rsidTr="00E128F1">
        <w:tc>
          <w:tcPr>
            <w:tcW w:w="851" w:type="dxa"/>
            <w:vMerge w:val="restart"/>
            <w:vAlign w:val="center"/>
          </w:tcPr>
          <w:p w:rsidR="006D397F" w:rsidRPr="00C6643E" w:rsidRDefault="006D397F" w:rsidP="00E128F1">
            <w:pPr>
              <w:jc w:val="center"/>
              <w:rPr>
                <w:b/>
              </w:rPr>
            </w:pPr>
            <w:r w:rsidRPr="00C6643E">
              <w:rPr>
                <w:b/>
              </w:rPr>
              <w:t>2022-2023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Семаков Макар</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Рыжкова 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экология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победитель</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Семаков Макар</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Рыжкова 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биология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победитель</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Улякова Диана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Ульяновская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Кашина </w:t>
            </w:r>
          </w:p>
          <w:p w:rsidR="006D397F" w:rsidRPr="00396C1A" w:rsidRDefault="006D397F" w:rsidP="00E128F1">
            <w:pPr>
              <w:jc w:val="center"/>
              <w:rPr>
                <w:b/>
              </w:rPr>
            </w:pPr>
            <w:r w:rsidRPr="00396C1A">
              <w:rPr>
                <w:b/>
              </w:rPr>
              <w:t>Т.Ф.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ind w:left="-108" w:right="-108"/>
              <w:jc w:val="center"/>
              <w:rPr>
                <w:b/>
              </w:rPr>
            </w:pPr>
            <w:r w:rsidRPr="00396C1A">
              <w:rPr>
                <w:b/>
              </w:rPr>
              <w:t>обслуживающий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победитель</w:t>
            </w:r>
          </w:p>
        </w:tc>
      </w:tr>
      <w:tr w:rsidR="006D397F" w:rsidRPr="00664A7D" w:rsidTr="00E128F1">
        <w:trPr>
          <w:trHeight w:val="132"/>
        </w:trPr>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Коробицын Александр</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Кротова </w:t>
            </w:r>
          </w:p>
          <w:p w:rsidR="006D397F" w:rsidRPr="00396C1A" w:rsidRDefault="006D397F" w:rsidP="00E128F1">
            <w:pPr>
              <w:jc w:val="center"/>
              <w:rPr>
                <w:b/>
              </w:rPr>
            </w:pPr>
            <w:r w:rsidRPr="00396C1A">
              <w:rPr>
                <w:b/>
              </w:rPr>
              <w:t>Э.В.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право</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победитель</w:t>
            </w:r>
          </w:p>
        </w:tc>
      </w:tr>
      <w:tr w:rsidR="006D397F" w:rsidRPr="00664A7D" w:rsidTr="00E128F1">
        <w:trPr>
          <w:trHeight w:val="269"/>
        </w:trPr>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 xml:space="preserve">Бардеева </w:t>
            </w:r>
            <w:r w:rsidRPr="00396C1A">
              <w:rPr>
                <w:b/>
              </w:rPr>
              <w:lastRenderedPageBreak/>
              <w:t>Мария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lastRenderedPageBreak/>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ОСОШ №2</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 xml:space="preserve">Полещук </w:t>
            </w:r>
            <w:r w:rsidRPr="00396C1A">
              <w:rPr>
                <w:b/>
              </w:rPr>
              <w:lastRenderedPageBreak/>
              <w:t>И.В.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lastRenderedPageBreak/>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Пугинская Надежда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ОСОШ №2</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Полещук И.В</w:t>
            </w:r>
            <w:r>
              <w:rPr>
                <w:b/>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Бурдо Милана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ОСОШ №1</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Пятышева Н.А.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Пушкина Анна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ОСОШ №1</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Еремеева Н.В.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Хоменко Софья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Когадько Д.Ф.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литература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Горяйнова Дарья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Рыжкова Л.А.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экология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Хоменко Софья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Устьянская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Кротова </w:t>
            </w:r>
          </w:p>
          <w:p w:rsidR="006D397F" w:rsidRPr="00396C1A" w:rsidRDefault="006D397F" w:rsidP="00E128F1">
            <w:pPr>
              <w:jc w:val="center"/>
              <w:rPr>
                <w:b/>
              </w:rPr>
            </w:pPr>
            <w:r w:rsidRPr="00396C1A">
              <w:rPr>
                <w:b/>
              </w:rPr>
              <w:t>Э.В.</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обществознание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Белозерова Елизавета</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Березницкая ОГ</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Эндлер </w:t>
            </w:r>
          </w:p>
          <w:p w:rsidR="006D397F" w:rsidRPr="00396C1A" w:rsidRDefault="006D397F" w:rsidP="00E128F1">
            <w:pPr>
              <w:jc w:val="center"/>
              <w:rPr>
                <w:b/>
              </w:rPr>
            </w:pPr>
            <w:r w:rsidRPr="00396C1A">
              <w:rPr>
                <w:b/>
              </w:rPr>
              <w:t>А.С.</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ОБЖ</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Шулованова Наталия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ОСОШ №1</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Фокина </w:t>
            </w:r>
          </w:p>
          <w:p w:rsidR="006D397F" w:rsidRPr="00396C1A" w:rsidRDefault="006D397F" w:rsidP="00E128F1">
            <w:pPr>
              <w:jc w:val="center"/>
              <w:rPr>
                <w:b/>
              </w:rPr>
            </w:pPr>
            <w:r w:rsidRPr="00396C1A">
              <w:rPr>
                <w:b/>
              </w:rPr>
              <w:t>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физическая культура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r w:rsidR="006D397F" w:rsidRPr="00664A7D" w:rsidTr="00E128F1">
        <w:trPr>
          <w:trHeight w:val="415"/>
        </w:trPr>
        <w:tc>
          <w:tcPr>
            <w:tcW w:w="851" w:type="dxa"/>
            <w:vMerge/>
            <w:vAlign w:val="center"/>
          </w:tcPr>
          <w:p w:rsidR="006D397F" w:rsidRPr="00C6643E" w:rsidRDefault="006D397F" w:rsidP="00E128F1">
            <w:pPr>
              <w:jc w:val="center"/>
              <w:rPr>
                <w:b/>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Выморкова Мария</w:t>
            </w:r>
          </w:p>
        </w:tc>
        <w:tc>
          <w:tcPr>
            <w:tcW w:w="812"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Ульяновская СОШ</w:t>
            </w:r>
          </w:p>
        </w:tc>
        <w:tc>
          <w:tcPr>
            <w:tcW w:w="1559" w:type="dxa"/>
            <w:tcBorders>
              <w:top w:val="single" w:sz="4" w:space="0" w:color="000000"/>
              <w:left w:val="single" w:sz="4" w:space="0" w:color="000000"/>
              <w:bottom w:val="single" w:sz="4" w:space="0" w:color="000000"/>
              <w:right w:val="single" w:sz="4" w:space="0" w:color="000000"/>
            </w:tcBorders>
            <w:vAlign w:val="center"/>
          </w:tcPr>
          <w:p w:rsidR="006D397F" w:rsidRDefault="006D397F" w:rsidP="00E128F1">
            <w:pPr>
              <w:jc w:val="center"/>
              <w:rPr>
                <w:b/>
              </w:rPr>
            </w:pPr>
            <w:r w:rsidRPr="00396C1A">
              <w:rPr>
                <w:b/>
              </w:rPr>
              <w:t xml:space="preserve">Кашина </w:t>
            </w:r>
          </w:p>
          <w:p w:rsidR="006D397F" w:rsidRPr="00396C1A" w:rsidRDefault="006D397F" w:rsidP="00E128F1">
            <w:pPr>
              <w:jc w:val="center"/>
              <w:rPr>
                <w:b/>
              </w:rPr>
            </w:pPr>
            <w:r w:rsidRPr="00396C1A">
              <w:rPr>
                <w:b/>
              </w:rPr>
              <w:t>Т.Ф.</w:t>
            </w:r>
          </w:p>
        </w:tc>
        <w:tc>
          <w:tcPr>
            <w:tcW w:w="1843"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ind w:left="-108" w:right="-108"/>
              <w:jc w:val="center"/>
              <w:rPr>
                <w:b/>
              </w:rPr>
            </w:pPr>
            <w:r w:rsidRPr="00396C1A">
              <w:rPr>
                <w:b/>
              </w:rPr>
              <w:t>обслуживающий труд</w:t>
            </w:r>
          </w:p>
        </w:tc>
        <w:tc>
          <w:tcPr>
            <w:tcW w:w="1417" w:type="dxa"/>
            <w:tcBorders>
              <w:top w:val="single" w:sz="4" w:space="0" w:color="000000"/>
              <w:left w:val="single" w:sz="4" w:space="0" w:color="000000"/>
              <w:bottom w:val="single" w:sz="4" w:space="0" w:color="000000"/>
              <w:right w:val="single" w:sz="4" w:space="0" w:color="000000"/>
            </w:tcBorders>
            <w:vAlign w:val="center"/>
          </w:tcPr>
          <w:p w:rsidR="006D397F" w:rsidRPr="00396C1A" w:rsidRDefault="006D397F" w:rsidP="00E128F1">
            <w:pPr>
              <w:jc w:val="center"/>
              <w:rPr>
                <w:b/>
              </w:rPr>
            </w:pPr>
            <w:r w:rsidRPr="00396C1A">
              <w:rPr>
                <w:b/>
              </w:rPr>
              <w:t>призёр</w:t>
            </w:r>
          </w:p>
        </w:tc>
      </w:tr>
    </w:tbl>
    <w:p w:rsidR="006D397F" w:rsidRPr="00C6643E" w:rsidRDefault="006D397F" w:rsidP="006D397F">
      <w:pPr>
        <w:spacing w:after="120" w:line="276" w:lineRule="auto"/>
        <w:ind w:firstLine="709"/>
        <w:jc w:val="both"/>
      </w:pPr>
      <w:r>
        <w:rPr>
          <w:rFonts w:eastAsia="Calibri"/>
        </w:rPr>
        <w:t>В целях подготовки к участию во В</w:t>
      </w:r>
      <w:r w:rsidRPr="00486D79">
        <w:rPr>
          <w:rFonts w:eastAsia="Calibri"/>
        </w:rPr>
        <w:t>серос</w:t>
      </w:r>
      <w:r>
        <w:rPr>
          <w:rFonts w:eastAsia="Calibri"/>
        </w:rPr>
        <w:t xml:space="preserve">сийской олимпиаде школьников и </w:t>
      </w:r>
      <w:r w:rsidRPr="00486D79">
        <w:rPr>
          <w:rFonts w:eastAsia="Calibri"/>
        </w:rPr>
        <w:t>выявления детей, и</w:t>
      </w:r>
      <w:r>
        <w:rPr>
          <w:rFonts w:eastAsia="Calibri"/>
        </w:rPr>
        <w:t xml:space="preserve">меющих выдающиеся способности, </w:t>
      </w:r>
      <w:r w:rsidRPr="00486D79">
        <w:rPr>
          <w:rFonts w:eastAsia="Calibri"/>
        </w:rPr>
        <w:t>для обучающихся 5-6 классо</w:t>
      </w:r>
      <w:r>
        <w:rPr>
          <w:rFonts w:eastAsia="Calibri"/>
        </w:rPr>
        <w:t xml:space="preserve">в в декабре 2023 года проводился школьный и муниципальный этап олимпиады по </w:t>
      </w:r>
      <w:r w:rsidRPr="00C6643E">
        <w:rPr>
          <w:rFonts w:eastAsia="Calibri"/>
          <w:b/>
        </w:rPr>
        <w:t>10 предметам</w:t>
      </w:r>
      <w:r>
        <w:rPr>
          <w:rFonts w:eastAsia="Calibri"/>
        </w:rPr>
        <w:t>. В школьном этапе приняли</w:t>
      </w:r>
      <w:r w:rsidRPr="00486D79">
        <w:rPr>
          <w:rFonts w:eastAsia="Calibri"/>
        </w:rPr>
        <w:t xml:space="preserve"> участие около </w:t>
      </w:r>
      <w:r w:rsidRPr="002F6D5A">
        <w:rPr>
          <w:rFonts w:eastAsia="Calibri"/>
          <w:b/>
        </w:rPr>
        <w:t>60% обучающихся</w:t>
      </w:r>
      <w:r w:rsidRPr="00486D79">
        <w:rPr>
          <w:rFonts w:eastAsia="Calibri"/>
        </w:rPr>
        <w:t xml:space="preserve">, в муниципальном этапе </w:t>
      </w:r>
      <w:r>
        <w:rPr>
          <w:rFonts w:eastAsia="Calibri"/>
        </w:rPr>
        <w:t>-</w:t>
      </w:r>
      <w:r w:rsidRPr="00486D79">
        <w:rPr>
          <w:rFonts w:eastAsia="Calibri"/>
        </w:rPr>
        <w:t xml:space="preserve"> около </w:t>
      </w:r>
      <w:r w:rsidRPr="002F6D5A">
        <w:rPr>
          <w:rFonts w:eastAsia="Calibri"/>
          <w:b/>
        </w:rPr>
        <w:t>4</w:t>
      </w:r>
      <w:r>
        <w:rPr>
          <w:rFonts w:eastAsia="Calibri"/>
          <w:b/>
        </w:rPr>
        <w:t>5</w:t>
      </w:r>
      <w:r w:rsidRPr="002F6D5A">
        <w:rPr>
          <w:rFonts w:eastAsia="Calibri"/>
          <w:b/>
        </w:rPr>
        <w:t>%</w:t>
      </w:r>
      <w:r>
        <w:rPr>
          <w:rFonts w:eastAsia="Calibri"/>
        </w:rPr>
        <w:t xml:space="preserve"> от </w:t>
      </w:r>
      <w:r w:rsidRPr="00486D79">
        <w:rPr>
          <w:rFonts w:eastAsia="Calibri"/>
        </w:rPr>
        <w:t>числа участников школьного этапа.</w:t>
      </w:r>
    </w:p>
    <w:p w:rsidR="006D397F" w:rsidRDefault="006D397F" w:rsidP="006D397F">
      <w:pPr>
        <w:spacing w:after="120"/>
        <w:jc w:val="center"/>
        <w:rPr>
          <w:b/>
          <w:bCs/>
          <w:color w:val="000000"/>
        </w:rPr>
      </w:pPr>
      <w:r w:rsidRPr="00DF79B9">
        <w:rPr>
          <w:b/>
          <w:bCs/>
          <w:color w:val="000000"/>
        </w:rPr>
        <w:t>Олимпиада школьников (муниципальный этап</w:t>
      </w:r>
      <w:r>
        <w:rPr>
          <w:b/>
          <w:bCs/>
          <w:color w:val="000000"/>
        </w:rPr>
        <w:t xml:space="preserve">, </w:t>
      </w:r>
      <w:r w:rsidRPr="00DF79B9">
        <w:rPr>
          <w:b/>
          <w:bCs/>
          <w:color w:val="000000"/>
        </w:rPr>
        <w:t>5-6 классы)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1086"/>
        <w:gridCol w:w="1087"/>
        <w:gridCol w:w="1087"/>
      </w:tblGrid>
      <w:tr w:rsidR="006D397F" w:rsidRPr="00F81D5B" w:rsidTr="00E128F1">
        <w:trPr>
          <w:trHeight w:val="197"/>
        </w:trPr>
        <w:tc>
          <w:tcPr>
            <w:tcW w:w="6379" w:type="dxa"/>
            <w:vAlign w:val="center"/>
          </w:tcPr>
          <w:p w:rsidR="006D397F" w:rsidRPr="00F81D5B" w:rsidRDefault="006D397F" w:rsidP="00E128F1">
            <w:pPr>
              <w:jc w:val="center"/>
              <w:rPr>
                <w:b/>
              </w:rPr>
            </w:pPr>
            <w:r w:rsidRPr="00F81D5B">
              <w:rPr>
                <w:b/>
              </w:rPr>
              <w:t>Показатели</w:t>
            </w:r>
          </w:p>
        </w:tc>
        <w:tc>
          <w:tcPr>
            <w:tcW w:w="1086" w:type="dxa"/>
          </w:tcPr>
          <w:p w:rsidR="006D397F" w:rsidRPr="00F81D5B" w:rsidRDefault="006D397F" w:rsidP="00E128F1">
            <w:pPr>
              <w:jc w:val="center"/>
              <w:rPr>
                <w:b/>
              </w:rPr>
            </w:pPr>
            <w:r w:rsidRPr="00F81D5B">
              <w:rPr>
                <w:b/>
              </w:rPr>
              <w:t>2021г</w:t>
            </w:r>
            <w:r>
              <w:rPr>
                <w:b/>
              </w:rPr>
              <w:t>.</w:t>
            </w:r>
          </w:p>
        </w:tc>
        <w:tc>
          <w:tcPr>
            <w:tcW w:w="1087" w:type="dxa"/>
          </w:tcPr>
          <w:p w:rsidR="006D397F" w:rsidRPr="00F81D5B" w:rsidRDefault="006D397F" w:rsidP="00E128F1">
            <w:pPr>
              <w:jc w:val="center"/>
              <w:rPr>
                <w:b/>
              </w:rPr>
            </w:pPr>
            <w:r w:rsidRPr="00F81D5B">
              <w:rPr>
                <w:b/>
              </w:rPr>
              <w:t>2022г.</w:t>
            </w:r>
          </w:p>
        </w:tc>
        <w:tc>
          <w:tcPr>
            <w:tcW w:w="1087" w:type="dxa"/>
          </w:tcPr>
          <w:p w:rsidR="006D397F" w:rsidRPr="00F81D5B" w:rsidRDefault="006D397F" w:rsidP="00E128F1">
            <w:pPr>
              <w:jc w:val="center"/>
              <w:rPr>
                <w:b/>
              </w:rPr>
            </w:pPr>
            <w:r w:rsidRPr="00F81D5B">
              <w:rPr>
                <w:b/>
              </w:rPr>
              <w:t>2023г.</w:t>
            </w:r>
          </w:p>
        </w:tc>
      </w:tr>
      <w:tr w:rsidR="006D397F" w:rsidRPr="00F81D5B" w:rsidTr="00E128F1">
        <w:trPr>
          <w:trHeight w:val="433"/>
        </w:trPr>
        <w:tc>
          <w:tcPr>
            <w:tcW w:w="6379" w:type="dxa"/>
          </w:tcPr>
          <w:p w:rsidR="006D397F" w:rsidRPr="00F81D5B" w:rsidRDefault="006D397F" w:rsidP="00E128F1">
            <w:r w:rsidRPr="00F81D5B">
              <w:t>Количество участников (данные считаются один раз)</w:t>
            </w:r>
          </w:p>
        </w:tc>
        <w:tc>
          <w:tcPr>
            <w:tcW w:w="1086" w:type="dxa"/>
            <w:vAlign w:val="center"/>
          </w:tcPr>
          <w:p w:rsidR="006D397F" w:rsidRPr="00F81D5B" w:rsidRDefault="006D397F" w:rsidP="00E128F1">
            <w:pPr>
              <w:jc w:val="center"/>
            </w:pPr>
            <w:r w:rsidRPr="00F81D5B">
              <w:t>191</w:t>
            </w:r>
            <w:r>
              <w:t xml:space="preserve"> чел.</w:t>
            </w:r>
          </w:p>
        </w:tc>
        <w:tc>
          <w:tcPr>
            <w:tcW w:w="1087" w:type="dxa"/>
            <w:vAlign w:val="center"/>
          </w:tcPr>
          <w:p w:rsidR="006D397F" w:rsidRPr="00F81D5B" w:rsidRDefault="006D397F" w:rsidP="00E128F1">
            <w:pPr>
              <w:jc w:val="center"/>
            </w:pPr>
            <w:r w:rsidRPr="00F81D5B">
              <w:t>190</w:t>
            </w:r>
            <w:r>
              <w:t xml:space="preserve"> чел.</w:t>
            </w:r>
          </w:p>
        </w:tc>
        <w:tc>
          <w:tcPr>
            <w:tcW w:w="1087" w:type="dxa"/>
            <w:vAlign w:val="center"/>
          </w:tcPr>
          <w:p w:rsidR="006D397F" w:rsidRPr="00365F27" w:rsidRDefault="006D397F" w:rsidP="00E128F1">
            <w:pPr>
              <w:jc w:val="center"/>
              <w:rPr>
                <w:b/>
              </w:rPr>
            </w:pPr>
            <w:r w:rsidRPr="00365F27">
              <w:rPr>
                <w:b/>
              </w:rPr>
              <w:t>164 чел.</w:t>
            </w:r>
          </w:p>
        </w:tc>
      </w:tr>
      <w:tr w:rsidR="006D397F" w:rsidRPr="00F81D5B" w:rsidTr="00E128F1">
        <w:trPr>
          <w:trHeight w:val="425"/>
        </w:trPr>
        <w:tc>
          <w:tcPr>
            <w:tcW w:w="6379" w:type="dxa"/>
          </w:tcPr>
          <w:p w:rsidR="006D397F" w:rsidRPr="00F81D5B" w:rsidRDefault="006D397F" w:rsidP="00E128F1">
            <w:r>
              <w:t xml:space="preserve">Доля от общего количества </w:t>
            </w:r>
            <w:r w:rsidRPr="00F81D5B">
              <w:t>обучающихся 5-6 классов</w:t>
            </w:r>
          </w:p>
        </w:tc>
        <w:tc>
          <w:tcPr>
            <w:tcW w:w="1086" w:type="dxa"/>
            <w:vAlign w:val="center"/>
          </w:tcPr>
          <w:p w:rsidR="006D397F" w:rsidRPr="00F81D5B" w:rsidRDefault="006D397F" w:rsidP="00E128F1">
            <w:pPr>
              <w:jc w:val="center"/>
            </w:pPr>
            <w:r w:rsidRPr="00F81D5B">
              <w:t>30%</w:t>
            </w:r>
          </w:p>
        </w:tc>
        <w:tc>
          <w:tcPr>
            <w:tcW w:w="1087" w:type="dxa"/>
            <w:vAlign w:val="center"/>
          </w:tcPr>
          <w:p w:rsidR="006D397F" w:rsidRPr="00F81D5B" w:rsidRDefault="006D397F" w:rsidP="00E128F1">
            <w:pPr>
              <w:jc w:val="center"/>
            </w:pPr>
            <w:r w:rsidRPr="00F81D5B">
              <w:t>30%</w:t>
            </w:r>
          </w:p>
        </w:tc>
        <w:tc>
          <w:tcPr>
            <w:tcW w:w="1087" w:type="dxa"/>
            <w:vAlign w:val="center"/>
          </w:tcPr>
          <w:p w:rsidR="006D397F" w:rsidRPr="00365F27" w:rsidRDefault="006D397F" w:rsidP="00E128F1">
            <w:pPr>
              <w:jc w:val="center"/>
              <w:rPr>
                <w:b/>
              </w:rPr>
            </w:pPr>
            <w:r w:rsidRPr="00365F27">
              <w:rPr>
                <w:b/>
              </w:rPr>
              <w:t>25%</w:t>
            </w:r>
          </w:p>
        </w:tc>
      </w:tr>
      <w:tr w:rsidR="006D397F" w:rsidRPr="00F81D5B" w:rsidTr="00E128F1">
        <w:trPr>
          <w:trHeight w:val="417"/>
        </w:trPr>
        <w:tc>
          <w:tcPr>
            <w:tcW w:w="6379" w:type="dxa"/>
          </w:tcPr>
          <w:p w:rsidR="006D397F" w:rsidRPr="00F81D5B" w:rsidRDefault="006D397F" w:rsidP="00E128F1">
            <w:r w:rsidRPr="00F81D5B">
              <w:t xml:space="preserve">Количество победителей и призеров </w:t>
            </w:r>
          </w:p>
        </w:tc>
        <w:tc>
          <w:tcPr>
            <w:tcW w:w="1086" w:type="dxa"/>
            <w:vAlign w:val="center"/>
          </w:tcPr>
          <w:p w:rsidR="006D397F" w:rsidRPr="00F81D5B" w:rsidRDefault="006D397F" w:rsidP="00E128F1">
            <w:pPr>
              <w:jc w:val="center"/>
            </w:pPr>
            <w:r w:rsidRPr="00F81D5B">
              <w:t>83</w:t>
            </w:r>
          </w:p>
        </w:tc>
        <w:tc>
          <w:tcPr>
            <w:tcW w:w="1087" w:type="dxa"/>
            <w:vAlign w:val="center"/>
          </w:tcPr>
          <w:p w:rsidR="006D397F" w:rsidRPr="00F81D5B" w:rsidRDefault="006D397F" w:rsidP="00E128F1">
            <w:pPr>
              <w:jc w:val="center"/>
            </w:pPr>
            <w:r w:rsidRPr="00F81D5B">
              <w:t>113</w:t>
            </w:r>
          </w:p>
        </w:tc>
        <w:tc>
          <w:tcPr>
            <w:tcW w:w="1087" w:type="dxa"/>
            <w:vAlign w:val="center"/>
          </w:tcPr>
          <w:p w:rsidR="006D397F" w:rsidRPr="00365F27" w:rsidRDefault="006D397F" w:rsidP="00E128F1">
            <w:pPr>
              <w:jc w:val="center"/>
              <w:rPr>
                <w:b/>
              </w:rPr>
            </w:pPr>
            <w:r w:rsidRPr="00365F27">
              <w:rPr>
                <w:b/>
              </w:rPr>
              <w:t>95</w:t>
            </w:r>
            <w:r>
              <w:rPr>
                <w:b/>
              </w:rPr>
              <w:t xml:space="preserve"> чел.</w:t>
            </w:r>
          </w:p>
        </w:tc>
      </w:tr>
      <w:tr w:rsidR="006D397F" w:rsidRPr="00F81D5B" w:rsidTr="00E128F1">
        <w:trPr>
          <w:trHeight w:val="409"/>
        </w:trPr>
        <w:tc>
          <w:tcPr>
            <w:tcW w:w="6379" w:type="dxa"/>
          </w:tcPr>
          <w:p w:rsidR="006D397F" w:rsidRPr="00F81D5B" w:rsidRDefault="006D397F" w:rsidP="00E128F1">
            <w:r w:rsidRPr="00F81D5B">
              <w:t>Доля от общего количества участников</w:t>
            </w:r>
          </w:p>
        </w:tc>
        <w:tc>
          <w:tcPr>
            <w:tcW w:w="1086" w:type="dxa"/>
            <w:vAlign w:val="center"/>
          </w:tcPr>
          <w:p w:rsidR="006D397F" w:rsidRPr="00F81D5B" w:rsidRDefault="006D397F" w:rsidP="00E128F1">
            <w:pPr>
              <w:jc w:val="center"/>
            </w:pPr>
            <w:r w:rsidRPr="00F81D5B">
              <w:t>23%</w:t>
            </w:r>
          </w:p>
        </w:tc>
        <w:tc>
          <w:tcPr>
            <w:tcW w:w="1087" w:type="dxa"/>
            <w:vAlign w:val="center"/>
          </w:tcPr>
          <w:p w:rsidR="006D397F" w:rsidRPr="00F81D5B" w:rsidRDefault="006D397F" w:rsidP="00E128F1">
            <w:pPr>
              <w:jc w:val="center"/>
            </w:pPr>
            <w:r w:rsidRPr="00F81D5B">
              <w:t>31%</w:t>
            </w:r>
          </w:p>
        </w:tc>
        <w:tc>
          <w:tcPr>
            <w:tcW w:w="1087" w:type="dxa"/>
            <w:vAlign w:val="center"/>
          </w:tcPr>
          <w:p w:rsidR="006D397F" w:rsidRPr="00365F27" w:rsidRDefault="006D397F" w:rsidP="00E128F1">
            <w:pPr>
              <w:jc w:val="center"/>
              <w:rPr>
                <w:b/>
              </w:rPr>
            </w:pPr>
            <w:r w:rsidRPr="00365F27">
              <w:rPr>
                <w:b/>
              </w:rPr>
              <w:t>31%</w:t>
            </w:r>
          </w:p>
        </w:tc>
      </w:tr>
    </w:tbl>
    <w:p w:rsidR="006D397F" w:rsidRPr="00631A01" w:rsidRDefault="006D397F" w:rsidP="006D397F">
      <w:pPr>
        <w:ind w:firstLine="709"/>
        <w:jc w:val="both"/>
        <w:rPr>
          <w:rFonts w:eastAsia="Calibri"/>
          <w:sz w:val="16"/>
          <w:szCs w:val="16"/>
        </w:rPr>
      </w:pPr>
    </w:p>
    <w:p w:rsidR="006D397F" w:rsidRDefault="006D397F" w:rsidP="006D397F">
      <w:pPr>
        <w:spacing w:line="276" w:lineRule="auto"/>
        <w:ind w:firstLine="709"/>
        <w:jc w:val="both"/>
        <w:rPr>
          <w:rFonts w:eastAsia="Calibri"/>
        </w:rPr>
      </w:pPr>
      <w:r w:rsidRPr="00486D79">
        <w:rPr>
          <w:rFonts w:eastAsia="Calibri"/>
        </w:rPr>
        <w:t>Обучаю</w:t>
      </w:r>
      <w:r>
        <w:rPr>
          <w:rFonts w:eastAsia="Calibri"/>
        </w:rPr>
        <w:t xml:space="preserve">щиеся начальных классов также </w:t>
      </w:r>
      <w:r w:rsidRPr="00486D79">
        <w:rPr>
          <w:rFonts w:eastAsia="Calibri"/>
        </w:rPr>
        <w:t>принимают активное уч</w:t>
      </w:r>
      <w:r>
        <w:rPr>
          <w:rFonts w:eastAsia="Calibri"/>
        </w:rPr>
        <w:t xml:space="preserve">астие в олимпиадном движении. Для </w:t>
      </w:r>
      <w:r w:rsidRPr="00486D79">
        <w:rPr>
          <w:rFonts w:eastAsia="Calibri"/>
        </w:rPr>
        <w:t>обучающихся 2-</w:t>
      </w:r>
      <w:r>
        <w:rPr>
          <w:rFonts w:eastAsia="Calibri"/>
        </w:rPr>
        <w:t xml:space="preserve">3 классов олимпиады проводятся </w:t>
      </w:r>
      <w:r w:rsidRPr="00486D79">
        <w:rPr>
          <w:rFonts w:eastAsia="Calibri"/>
        </w:rPr>
        <w:t xml:space="preserve">на уровне школ и </w:t>
      </w:r>
      <w:r>
        <w:rPr>
          <w:rFonts w:eastAsia="Calibri"/>
        </w:rPr>
        <w:t xml:space="preserve">школьных образовательных </w:t>
      </w:r>
      <w:r w:rsidRPr="00486D79">
        <w:rPr>
          <w:rFonts w:eastAsia="Calibri"/>
        </w:rPr>
        <w:t>округов, а для обучающихс</w:t>
      </w:r>
      <w:r>
        <w:rPr>
          <w:rFonts w:eastAsia="Calibri"/>
        </w:rPr>
        <w:t>я 4-х классов по 4-м предметам - в рамках региональной</w:t>
      </w:r>
      <w:r w:rsidRPr="00486D79">
        <w:rPr>
          <w:rFonts w:eastAsia="Calibri"/>
        </w:rPr>
        <w:t xml:space="preserve"> олимпиады. Охват участн</w:t>
      </w:r>
      <w:r>
        <w:rPr>
          <w:rFonts w:eastAsia="Calibri"/>
        </w:rPr>
        <w:t xml:space="preserve">иков школьным этапом составляет около </w:t>
      </w:r>
      <w:r w:rsidRPr="002F6D5A">
        <w:rPr>
          <w:rFonts w:eastAsia="Calibri"/>
          <w:b/>
        </w:rPr>
        <w:t>2</w:t>
      </w:r>
      <w:r>
        <w:rPr>
          <w:rFonts w:eastAsia="Calibri"/>
          <w:b/>
        </w:rPr>
        <w:t>5</w:t>
      </w:r>
      <w:r w:rsidRPr="002F6D5A">
        <w:rPr>
          <w:rFonts w:eastAsia="Calibri"/>
          <w:b/>
        </w:rPr>
        <w:t>%</w:t>
      </w:r>
      <w:r>
        <w:rPr>
          <w:rFonts w:eastAsia="Calibri"/>
        </w:rPr>
        <w:t xml:space="preserve">. Вмуниципальном этапе участвуют более </w:t>
      </w:r>
      <w:r w:rsidRPr="002F6D5A">
        <w:rPr>
          <w:rFonts w:eastAsia="Calibri"/>
          <w:b/>
        </w:rPr>
        <w:t>60%</w:t>
      </w:r>
      <w:r>
        <w:rPr>
          <w:rFonts w:eastAsia="Calibri"/>
        </w:rPr>
        <w:t xml:space="preserve"> детей от участников школьного этапа</w:t>
      </w:r>
      <w:r w:rsidRPr="00486D79">
        <w:rPr>
          <w:rFonts w:eastAsia="Calibri"/>
        </w:rPr>
        <w:t>. На региональном эт</w:t>
      </w:r>
      <w:r>
        <w:rPr>
          <w:rFonts w:eastAsia="Calibri"/>
        </w:rPr>
        <w:t xml:space="preserve">апе </w:t>
      </w:r>
      <w:r w:rsidRPr="00486D79">
        <w:rPr>
          <w:rFonts w:eastAsia="Calibri"/>
        </w:rPr>
        <w:t>областной заочной</w:t>
      </w:r>
      <w:r>
        <w:rPr>
          <w:rFonts w:eastAsia="Calibri"/>
        </w:rPr>
        <w:t xml:space="preserve"> олимпиады для обучающихся 4-х классов призовое место получил </w:t>
      </w:r>
      <w:r w:rsidRPr="00042106">
        <w:rPr>
          <w:rFonts w:eastAsia="Calibri"/>
          <w:b/>
        </w:rPr>
        <w:t>1</w:t>
      </w:r>
      <w:r w:rsidRPr="002F6D5A">
        <w:rPr>
          <w:rFonts w:eastAsia="Calibri"/>
          <w:b/>
        </w:rPr>
        <w:t xml:space="preserve"> чел.</w:t>
      </w:r>
      <w:r>
        <w:rPr>
          <w:rFonts w:eastAsia="Calibri"/>
        </w:rPr>
        <w:t xml:space="preserve"> (МБОУ «ОСОШ №1», предмет-математика).</w:t>
      </w:r>
    </w:p>
    <w:p w:rsidR="006D397F" w:rsidRDefault="006D397F" w:rsidP="006D397F">
      <w:pPr>
        <w:spacing w:line="276" w:lineRule="auto"/>
        <w:ind w:firstLine="709"/>
        <w:jc w:val="both"/>
        <w:rPr>
          <w:rFonts w:eastAsia="Calibri"/>
        </w:rPr>
      </w:pPr>
      <w:r>
        <w:rPr>
          <w:rFonts w:eastAsia="Calibri"/>
        </w:rPr>
        <w:t xml:space="preserve">Кроме этого, для учеников 4-х классов, </w:t>
      </w:r>
      <w:r w:rsidRPr="00486D79">
        <w:rPr>
          <w:rFonts w:eastAsia="Calibri"/>
        </w:rPr>
        <w:t>обучающихся по системе УМК «Начальная школа XXI века»</w:t>
      </w:r>
      <w:r>
        <w:rPr>
          <w:rFonts w:eastAsia="Calibri"/>
        </w:rPr>
        <w:t>, на базе района проводит</w:t>
      </w:r>
      <w:r w:rsidRPr="00486D79">
        <w:rPr>
          <w:rFonts w:eastAsia="Calibri"/>
        </w:rPr>
        <w:t>ся школьный, муниципальный, региональный и все</w:t>
      </w:r>
      <w:r>
        <w:rPr>
          <w:rFonts w:eastAsia="Calibri"/>
        </w:rPr>
        <w:t xml:space="preserve">российский этапы всероссийской </w:t>
      </w:r>
      <w:r w:rsidRPr="00486D79">
        <w:rPr>
          <w:rFonts w:eastAsia="Calibri"/>
        </w:rPr>
        <w:t xml:space="preserve">интеллектуальной олимпиады </w:t>
      </w:r>
      <w:r>
        <w:rPr>
          <w:rFonts w:eastAsia="Calibri"/>
          <w:b/>
        </w:rPr>
        <w:t>«Ученик</w:t>
      </w:r>
      <w:r w:rsidRPr="006809E5">
        <w:rPr>
          <w:rFonts w:eastAsia="Calibri"/>
          <w:b/>
        </w:rPr>
        <w:t xml:space="preserve"> XXI</w:t>
      </w:r>
      <w:r>
        <w:rPr>
          <w:rFonts w:eastAsia="Calibri"/>
          <w:b/>
        </w:rPr>
        <w:t xml:space="preserve"> века пробуем силы – </w:t>
      </w:r>
      <w:r w:rsidRPr="002F6D5A">
        <w:rPr>
          <w:rFonts w:eastAsia="Calibri"/>
          <w:b/>
        </w:rPr>
        <w:t>проявляем способности»</w:t>
      </w:r>
      <w:r>
        <w:rPr>
          <w:rFonts w:eastAsia="Calibri"/>
        </w:rPr>
        <w:t xml:space="preserve">. Ребята успешно участвуют и </w:t>
      </w:r>
      <w:r w:rsidRPr="00486D79">
        <w:rPr>
          <w:rFonts w:eastAsia="Calibri"/>
        </w:rPr>
        <w:t xml:space="preserve">получают заслуженные награды. </w:t>
      </w:r>
      <w:r>
        <w:rPr>
          <w:rFonts w:eastAsia="Calibri"/>
        </w:rPr>
        <w:t xml:space="preserve">В 2023 году ученик МБОУ «ОСОШ №1» стал призером  всероссийского этапа олимпиады по литературному чтению. </w:t>
      </w:r>
      <w:r w:rsidRPr="00486D79">
        <w:rPr>
          <w:rFonts w:eastAsia="Calibri"/>
        </w:rPr>
        <w:t>Эта многоступенч</w:t>
      </w:r>
      <w:r>
        <w:rPr>
          <w:rFonts w:eastAsia="Calibri"/>
        </w:rPr>
        <w:t xml:space="preserve">атая система </w:t>
      </w:r>
      <w:r>
        <w:rPr>
          <w:rFonts w:eastAsia="Calibri"/>
        </w:rPr>
        <w:lastRenderedPageBreak/>
        <w:t xml:space="preserve">позволяет выявить </w:t>
      </w:r>
      <w:r w:rsidRPr="00486D79">
        <w:rPr>
          <w:rFonts w:eastAsia="Calibri"/>
        </w:rPr>
        <w:t>детей, имеющих спос</w:t>
      </w:r>
      <w:r>
        <w:rPr>
          <w:rFonts w:eastAsia="Calibri"/>
        </w:rPr>
        <w:t>обности к тому или иному предмету уже на уровне начальной школы.</w:t>
      </w:r>
    </w:p>
    <w:p w:rsidR="006D397F" w:rsidRPr="006809E5" w:rsidRDefault="006D397F" w:rsidP="006D397F">
      <w:pPr>
        <w:spacing w:after="120" w:line="276" w:lineRule="auto"/>
        <w:ind w:firstLine="709"/>
        <w:jc w:val="both"/>
      </w:pPr>
      <w:r w:rsidRPr="00486D79">
        <w:rPr>
          <w:rFonts w:eastAsia="Calibri"/>
        </w:rPr>
        <w:t>На ур</w:t>
      </w:r>
      <w:r>
        <w:rPr>
          <w:rFonts w:eastAsia="Calibri"/>
        </w:rPr>
        <w:t xml:space="preserve">овне дошкольного образования </w:t>
      </w:r>
      <w:r w:rsidRPr="00486D79">
        <w:rPr>
          <w:rFonts w:eastAsia="Calibri"/>
        </w:rPr>
        <w:t>ежегодно проводитс</w:t>
      </w:r>
      <w:r>
        <w:rPr>
          <w:rFonts w:eastAsia="Calibri"/>
        </w:rPr>
        <w:t>я районная олимпиада «Умный совё</w:t>
      </w:r>
      <w:r w:rsidRPr="00486D79">
        <w:rPr>
          <w:rFonts w:eastAsia="Calibri"/>
        </w:rPr>
        <w:t>н</w:t>
      </w:r>
      <w:r>
        <w:rPr>
          <w:rFonts w:eastAsia="Calibri"/>
        </w:rPr>
        <w:t>ок» для детей старшего возраста.</w:t>
      </w:r>
    </w:p>
    <w:p w:rsidR="00AD38D7" w:rsidRDefault="00AD38D7" w:rsidP="006D397F">
      <w:pPr>
        <w:spacing w:line="276" w:lineRule="auto"/>
        <w:jc w:val="center"/>
        <w:rPr>
          <w:b/>
          <w:highlight w:val="yellow"/>
        </w:rPr>
      </w:pPr>
    </w:p>
    <w:p w:rsidR="004876B7" w:rsidRPr="005372E6" w:rsidRDefault="00AD38D7" w:rsidP="003D3D4A">
      <w:pPr>
        <w:jc w:val="center"/>
        <w:rPr>
          <w:b/>
        </w:rPr>
      </w:pPr>
      <w:r w:rsidRPr="005372E6">
        <w:rPr>
          <w:b/>
        </w:rPr>
        <w:t>21.1</w:t>
      </w:r>
      <w:r w:rsidR="006D397F" w:rsidRPr="005372E6">
        <w:rPr>
          <w:b/>
        </w:rPr>
        <w:t>6</w:t>
      </w:r>
      <w:r w:rsidRPr="005372E6">
        <w:rPr>
          <w:b/>
        </w:rPr>
        <w:t>. Дополнительное образование</w:t>
      </w:r>
    </w:p>
    <w:p w:rsidR="00AD38D7" w:rsidRPr="00465568" w:rsidRDefault="00AD38D7" w:rsidP="003D3D4A">
      <w:pPr>
        <w:jc w:val="center"/>
        <w:rPr>
          <w:b/>
          <w:highlight w:val="yellow"/>
        </w:rPr>
      </w:pPr>
    </w:p>
    <w:p w:rsidR="00667D4C" w:rsidRDefault="00667D4C" w:rsidP="00667D4C">
      <w:pPr>
        <w:spacing w:line="276" w:lineRule="auto"/>
        <w:ind w:firstLine="708"/>
        <w:jc w:val="both"/>
      </w:pPr>
      <w:r w:rsidRPr="00DE1AD3">
        <w:t xml:space="preserve">Дополнительное образование детей </w:t>
      </w:r>
      <w:r>
        <w:t xml:space="preserve">(далее - ДОД) в Устьянском муниципальном округе </w:t>
      </w:r>
      <w:r w:rsidRPr="00DE1AD3">
        <w:t xml:space="preserve">реализуется на базе </w:t>
      </w:r>
      <w:r w:rsidRPr="00B34252">
        <w:rPr>
          <w:b/>
          <w:bCs/>
        </w:rPr>
        <w:t xml:space="preserve">16 образовательных </w:t>
      </w:r>
      <w:r>
        <w:rPr>
          <w:b/>
          <w:bCs/>
        </w:rPr>
        <w:t>учреждений</w:t>
      </w:r>
      <w:r w:rsidRPr="00B34252">
        <w:rPr>
          <w:b/>
          <w:bCs/>
        </w:rPr>
        <w:t xml:space="preserve"> округа</w:t>
      </w:r>
      <w:r>
        <w:rPr>
          <w:b/>
          <w:bCs/>
        </w:rPr>
        <w:t xml:space="preserve"> и их структурных подразделений</w:t>
      </w:r>
      <w:r>
        <w:t>:</w:t>
      </w:r>
      <w:r w:rsidRPr="00DE1AD3">
        <w:t xml:space="preserve"> 2 учреждения дошкольного образования, 10 учреждений основного общего образования, Устьянский детско-юношеский центр, </w:t>
      </w:r>
      <w:r>
        <w:t xml:space="preserve">Октябрьская </w:t>
      </w:r>
      <w:r w:rsidRPr="00DE1AD3">
        <w:t>спортивн</w:t>
      </w:r>
      <w:r>
        <w:t>ая</w:t>
      </w:r>
      <w:r w:rsidRPr="00DE1AD3">
        <w:t xml:space="preserve"> школ</w:t>
      </w:r>
      <w:r>
        <w:t>а</w:t>
      </w:r>
      <w:r w:rsidRPr="00DE1AD3">
        <w:t xml:space="preserve">, </w:t>
      </w:r>
      <w:r>
        <w:t xml:space="preserve">Киземская </w:t>
      </w:r>
      <w:r w:rsidRPr="00DE1AD3">
        <w:t>специальная (коррекционная) общеоб</w:t>
      </w:r>
      <w:r>
        <w:t>разовательная школа - интернат и Ц</w:t>
      </w:r>
      <w:r w:rsidRPr="00DE1AD3">
        <w:t>ентр содействия семейному устройству</w:t>
      </w:r>
      <w:r>
        <w:t>.</w:t>
      </w:r>
    </w:p>
    <w:p w:rsidR="00667D4C" w:rsidRDefault="00667D4C" w:rsidP="00667D4C">
      <w:pPr>
        <w:spacing w:line="276" w:lineRule="auto"/>
        <w:ind w:firstLine="708"/>
        <w:jc w:val="both"/>
      </w:pPr>
      <w:r w:rsidRPr="00B34252">
        <w:rPr>
          <w:b/>
          <w:bCs/>
        </w:rPr>
        <w:t xml:space="preserve">Охват </w:t>
      </w:r>
      <w:r w:rsidRPr="00F160E8">
        <w:rPr>
          <w:b/>
          <w:bCs/>
        </w:rPr>
        <w:t>дополнительным образованием</w:t>
      </w:r>
      <w:r w:rsidRPr="00B34252">
        <w:rPr>
          <w:b/>
          <w:bCs/>
        </w:rPr>
        <w:t>детей</w:t>
      </w:r>
      <w:r>
        <w:t xml:space="preserve"> в возрасте от 5 до 18 лет на конец 2023 года составляет </w:t>
      </w:r>
      <w:r w:rsidRPr="00AD4DBB">
        <w:rPr>
          <w:b/>
        </w:rPr>
        <w:t>80,8%</w:t>
      </w:r>
      <w:r>
        <w:t xml:space="preserve"> (обучается 3484 ребёнка из 4313 детей по данным Росстата, проживающих на территории муниципалитета).</w:t>
      </w:r>
    </w:p>
    <w:p w:rsidR="00667D4C" w:rsidRDefault="00667D4C" w:rsidP="00667D4C">
      <w:pPr>
        <w:spacing w:line="276" w:lineRule="auto"/>
        <w:ind w:firstLine="708"/>
        <w:jc w:val="both"/>
      </w:pPr>
      <w:r>
        <w:t>Занятия в муниципалитете проводятся по</w:t>
      </w:r>
      <w:r w:rsidRPr="00B34252">
        <w:rPr>
          <w:b/>
          <w:bCs/>
        </w:rPr>
        <w:t xml:space="preserve">368 программам </w:t>
      </w:r>
      <w:r>
        <w:rPr>
          <w:b/>
          <w:bCs/>
        </w:rPr>
        <w:t xml:space="preserve">дополнительного образования </w:t>
      </w:r>
      <w:r w:rsidRPr="00B34252">
        <w:rPr>
          <w:b/>
          <w:bCs/>
        </w:rPr>
        <w:t>всех</w:t>
      </w:r>
      <w:r>
        <w:rPr>
          <w:b/>
          <w:bCs/>
        </w:rPr>
        <w:t xml:space="preserve"> видов </w:t>
      </w:r>
      <w:r w:rsidRPr="00B34252">
        <w:rPr>
          <w:b/>
          <w:bCs/>
        </w:rPr>
        <w:t>направленностей</w:t>
      </w:r>
      <w:r>
        <w:t>,</w:t>
      </w:r>
      <w:r w:rsidRPr="00DE1AD3">
        <w:t xml:space="preserve"> из них 73 программы </w:t>
      </w:r>
      <w:r>
        <w:t xml:space="preserve">реализуются </w:t>
      </w:r>
      <w:r w:rsidRPr="00DE1AD3">
        <w:t xml:space="preserve">с применением </w:t>
      </w:r>
      <w:r>
        <w:t>с</w:t>
      </w:r>
      <w:r w:rsidRPr="00DE1AD3">
        <w:t>оциального сертификата</w:t>
      </w:r>
      <w:r>
        <w:t xml:space="preserve"> (ранее сертификата персонифицированного финансирования), а именно:</w:t>
      </w:r>
    </w:p>
    <w:p w:rsidR="00667D4C" w:rsidRPr="0055305D" w:rsidRDefault="00667D4C" w:rsidP="007461C1">
      <w:pPr>
        <w:pStyle w:val="a9"/>
        <w:numPr>
          <w:ilvl w:val="0"/>
          <w:numId w:val="21"/>
        </w:numPr>
        <w:spacing w:line="276" w:lineRule="auto"/>
        <w:ind w:left="0" w:firstLine="284"/>
        <w:contextualSpacing/>
        <w:jc w:val="both"/>
      </w:pPr>
      <w:r w:rsidRPr="0055305D">
        <w:t>21 программа технической направленности;</w:t>
      </w:r>
    </w:p>
    <w:p w:rsidR="00667D4C" w:rsidRPr="0055305D" w:rsidRDefault="00667D4C" w:rsidP="007461C1">
      <w:pPr>
        <w:pStyle w:val="a9"/>
        <w:numPr>
          <w:ilvl w:val="0"/>
          <w:numId w:val="21"/>
        </w:numPr>
        <w:spacing w:line="276" w:lineRule="auto"/>
        <w:ind w:left="0" w:firstLine="284"/>
        <w:contextualSpacing/>
        <w:jc w:val="both"/>
      </w:pPr>
      <w:r w:rsidRPr="0055305D">
        <w:t>10 программ социально-гуманитарной направленности;</w:t>
      </w:r>
    </w:p>
    <w:p w:rsidR="00667D4C" w:rsidRPr="0055305D" w:rsidRDefault="00667D4C" w:rsidP="007461C1">
      <w:pPr>
        <w:pStyle w:val="a9"/>
        <w:numPr>
          <w:ilvl w:val="0"/>
          <w:numId w:val="21"/>
        </w:numPr>
        <w:spacing w:line="276" w:lineRule="auto"/>
        <w:ind w:left="0" w:firstLine="284"/>
        <w:contextualSpacing/>
        <w:jc w:val="both"/>
      </w:pPr>
      <w:r w:rsidRPr="0055305D">
        <w:t>2 программы естественно-научной направленности;</w:t>
      </w:r>
    </w:p>
    <w:p w:rsidR="00667D4C" w:rsidRPr="0055305D" w:rsidRDefault="00667D4C" w:rsidP="007461C1">
      <w:pPr>
        <w:pStyle w:val="a9"/>
        <w:numPr>
          <w:ilvl w:val="0"/>
          <w:numId w:val="21"/>
        </w:numPr>
        <w:spacing w:line="276" w:lineRule="auto"/>
        <w:ind w:left="0" w:firstLine="284"/>
        <w:contextualSpacing/>
        <w:jc w:val="both"/>
      </w:pPr>
      <w:r w:rsidRPr="0055305D">
        <w:t>2 программы турист</w:t>
      </w:r>
      <w:r>
        <w:t>с</w:t>
      </w:r>
      <w:r w:rsidRPr="0055305D">
        <w:t>ко-краеведческой направленности;</w:t>
      </w:r>
    </w:p>
    <w:p w:rsidR="00667D4C" w:rsidRPr="0055305D" w:rsidRDefault="00667D4C" w:rsidP="007461C1">
      <w:pPr>
        <w:pStyle w:val="a9"/>
        <w:numPr>
          <w:ilvl w:val="0"/>
          <w:numId w:val="21"/>
        </w:numPr>
        <w:spacing w:line="276" w:lineRule="auto"/>
        <w:ind w:left="0" w:firstLine="284"/>
        <w:contextualSpacing/>
        <w:jc w:val="both"/>
      </w:pPr>
      <w:r w:rsidRPr="0055305D">
        <w:t>22 программы физкультурно-спортивной направленности;</w:t>
      </w:r>
    </w:p>
    <w:p w:rsidR="00667D4C" w:rsidRPr="0055305D" w:rsidRDefault="00667D4C" w:rsidP="007461C1">
      <w:pPr>
        <w:pStyle w:val="a9"/>
        <w:numPr>
          <w:ilvl w:val="0"/>
          <w:numId w:val="21"/>
        </w:numPr>
        <w:spacing w:line="276" w:lineRule="auto"/>
        <w:ind w:left="0" w:firstLine="284"/>
        <w:contextualSpacing/>
        <w:jc w:val="both"/>
      </w:pPr>
      <w:r w:rsidRPr="0055305D">
        <w:t>23 программы художественной направленности (из них 1 адаптированная для детей с ОВЗ).</w:t>
      </w:r>
    </w:p>
    <w:p w:rsidR="00667D4C" w:rsidRDefault="00667D4C" w:rsidP="00667D4C">
      <w:pPr>
        <w:spacing w:line="276" w:lineRule="auto"/>
        <w:ind w:firstLine="708"/>
        <w:jc w:val="both"/>
      </w:pPr>
      <w:r>
        <w:t xml:space="preserve">В 2024 году в большинстве образовательных учреждениях округа планируется к реализации 66 программ дополнительного образования детей с применением социального сертификата. В связи с этим программы проходят повторную </w:t>
      </w:r>
      <w:r w:rsidRPr="00B34252">
        <w:rPr>
          <w:b/>
          <w:bCs/>
        </w:rPr>
        <w:t>экспертизу независимой оценки качества образования</w:t>
      </w:r>
      <w:r>
        <w:t xml:space="preserve"> по новым стандартам и требованиям. </w:t>
      </w:r>
    </w:p>
    <w:p w:rsidR="00667D4C" w:rsidRDefault="00667D4C" w:rsidP="00667D4C">
      <w:pPr>
        <w:spacing w:line="276" w:lineRule="auto"/>
        <w:ind w:firstLine="284"/>
        <w:jc w:val="both"/>
      </w:pPr>
      <w:r w:rsidRPr="00F160E8">
        <w:rPr>
          <w:b/>
          <w:bCs/>
        </w:rPr>
        <w:t>В рамках проекта «Успех каждого ребёнка»</w:t>
      </w:r>
      <w:r w:rsidRPr="004B4A0B">
        <w:t xml:space="preserve"> на </w:t>
      </w:r>
      <w:r w:rsidRPr="00F160E8">
        <w:t>территории округа реализуются:</w:t>
      </w:r>
    </w:p>
    <w:p w:rsidR="00667D4C" w:rsidRDefault="00667D4C" w:rsidP="007461C1">
      <w:pPr>
        <w:pStyle w:val="a9"/>
        <w:numPr>
          <w:ilvl w:val="0"/>
          <w:numId w:val="22"/>
        </w:numPr>
        <w:spacing w:line="276" w:lineRule="auto"/>
        <w:ind w:left="0" w:firstLine="284"/>
        <w:contextualSpacing/>
        <w:jc w:val="both"/>
      </w:pPr>
      <w:r>
        <w:t>5 р</w:t>
      </w:r>
      <w:r w:rsidRPr="004B4A0B">
        <w:t>азноуровневы</w:t>
      </w:r>
      <w:r>
        <w:t>х</w:t>
      </w:r>
      <w:r w:rsidRPr="004B4A0B">
        <w:t xml:space="preserve"> программ</w:t>
      </w:r>
      <w:r>
        <w:t xml:space="preserve"> ДОД;</w:t>
      </w:r>
    </w:p>
    <w:p w:rsidR="00667D4C" w:rsidRDefault="00667D4C" w:rsidP="007461C1">
      <w:pPr>
        <w:pStyle w:val="a9"/>
        <w:numPr>
          <w:ilvl w:val="0"/>
          <w:numId w:val="22"/>
        </w:numPr>
        <w:spacing w:line="276" w:lineRule="auto"/>
        <w:ind w:left="0" w:firstLine="284"/>
        <w:contextualSpacing/>
        <w:jc w:val="both"/>
      </w:pPr>
      <w:r>
        <w:t>2 д</w:t>
      </w:r>
      <w:r w:rsidRPr="004B4A0B">
        <w:t>истанционные программы</w:t>
      </w:r>
      <w:r>
        <w:t xml:space="preserve"> ДОД;</w:t>
      </w:r>
    </w:p>
    <w:p w:rsidR="00667D4C" w:rsidRDefault="00667D4C" w:rsidP="007461C1">
      <w:pPr>
        <w:pStyle w:val="a9"/>
        <w:numPr>
          <w:ilvl w:val="0"/>
          <w:numId w:val="22"/>
        </w:numPr>
        <w:spacing w:line="276" w:lineRule="auto"/>
        <w:ind w:left="0" w:firstLine="284"/>
        <w:contextualSpacing/>
        <w:jc w:val="both"/>
      </w:pPr>
      <w:r>
        <w:t xml:space="preserve">6 программв </w:t>
      </w:r>
      <w:r w:rsidRPr="004B4A0B">
        <w:t>сетевой форме</w:t>
      </w:r>
      <w:r>
        <w:t xml:space="preserve"> ДОД;</w:t>
      </w:r>
    </w:p>
    <w:p w:rsidR="00667D4C" w:rsidRDefault="00667D4C" w:rsidP="007461C1">
      <w:pPr>
        <w:pStyle w:val="a9"/>
        <w:numPr>
          <w:ilvl w:val="0"/>
          <w:numId w:val="22"/>
        </w:numPr>
        <w:spacing w:line="276" w:lineRule="auto"/>
        <w:ind w:left="0" w:firstLine="284"/>
        <w:contextualSpacing/>
        <w:jc w:val="both"/>
      </w:pPr>
      <w:r>
        <w:t>1 сезонная школа для одарённых детей ДОД;</w:t>
      </w:r>
    </w:p>
    <w:p w:rsidR="00667D4C" w:rsidRPr="004B4A0B" w:rsidRDefault="00667D4C" w:rsidP="007461C1">
      <w:pPr>
        <w:pStyle w:val="a9"/>
        <w:numPr>
          <w:ilvl w:val="0"/>
          <w:numId w:val="22"/>
        </w:numPr>
        <w:spacing w:line="276" w:lineRule="auto"/>
        <w:ind w:left="0" w:firstLine="284"/>
        <w:contextualSpacing/>
        <w:jc w:val="both"/>
      </w:pPr>
      <w:r>
        <w:t>8 а</w:t>
      </w:r>
      <w:r w:rsidRPr="004B4A0B">
        <w:t>даптированны</w:t>
      </w:r>
      <w:r>
        <w:t>х</w:t>
      </w:r>
      <w:r w:rsidRPr="004B4A0B">
        <w:t xml:space="preserve"> программ</w:t>
      </w:r>
      <w:r>
        <w:t xml:space="preserve"> ДОД.</w:t>
      </w:r>
    </w:p>
    <w:p w:rsidR="00667D4C" w:rsidRDefault="00667D4C" w:rsidP="00667D4C">
      <w:pPr>
        <w:spacing w:line="276" w:lineRule="auto"/>
        <w:ind w:left="284" w:firstLine="424"/>
        <w:jc w:val="both"/>
      </w:pPr>
      <w:r>
        <w:t xml:space="preserve">Отметим </w:t>
      </w:r>
      <w:r w:rsidRPr="00F160E8">
        <w:rPr>
          <w:b/>
          <w:bCs/>
        </w:rPr>
        <w:t>активное развитие</w:t>
      </w:r>
      <w:r>
        <w:t xml:space="preserve"> в 2023 году на территории муниципалитета </w:t>
      </w:r>
      <w:r w:rsidRPr="00F160E8">
        <w:t>таких направлений программ,</w:t>
      </w:r>
      <w:r>
        <w:t xml:space="preserve"> как школьные театры, школьные музеи, медиацентры и краеведение. В сфере дополнительного образования детей в Устьянском муниципальном округе реализуются:</w:t>
      </w:r>
    </w:p>
    <w:p w:rsidR="00667D4C" w:rsidRDefault="00667D4C" w:rsidP="007461C1">
      <w:pPr>
        <w:pStyle w:val="a9"/>
        <w:numPr>
          <w:ilvl w:val="0"/>
          <w:numId w:val="20"/>
        </w:numPr>
        <w:spacing w:line="276" w:lineRule="auto"/>
        <w:ind w:left="0" w:firstLine="284"/>
        <w:contextualSpacing/>
        <w:jc w:val="both"/>
      </w:pPr>
      <w:r>
        <w:t>«</w:t>
      </w:r>
      <w:r w:rsidRPr="00305A49">
        <w:t>Школьны</w:t>
      </w:r>
      <w:r>
        <w:t>й</w:t>
      </w:r>
      <w:r w:rsidRPr="00305A49">
        <w:t xml:space="preserve"> театр</w:t>
      </w:r>
      <w:r>
        <w:t>» - 15 программ на базе 10 образовательных учреждений;</w:t>
      </w:r>
    </w:p>
    <w:p w:rsidR="00667D4C" w:rsidRDefault="00667D4C" w:rsidP="007461C1">
      <w:pPr>
        <w:pStyle w:val="a9"/>
        <w:numPr>
          <w:ilvl w:val="0"/>
          <w:numId w:val="20"/>
        </w:numPr>
        <w:spacing w:line="276" w:lineRule="auto"/>
        <w:ind w:left="0" w:firstLine="284"/>
        <w:contextualSpacing/>
        <w:jc w:val="both"/>
      </w:pPr>
      <w:r>
        <w:t>«</w:t>
      </w:r>
      <w:r w:rsidRPr="00305A49">
        <w:t>Школьны</w:t>
      </w:r>
      <w:r>
        <w:t>й</w:t>
      </w:r>
      <w:r w:rsidRPr="00305A49">
        <w:t xml:space="preserve"> музе</w:t>
      </w:r>
      <w:r>
        <w:t>й» - 3 программы на базе 3 образовательных учреждений;</w:t>
      </w:r>
    </w:p>
    <w:p w:rsidR="00667D4C" w:rsidRDefault="00667D4C" w:rsidP="007461C1">
      <w:pPr>
        <w:pStyle w:val="a9"/>
        <w:numPr>
          <w:ilvl w:val="0"/>
          <w:numId w:val="20"/>
        </w:numPr>
        <w:spacing w:line="276" w:lineRule="auto"/>
        <w:ind w:left="0" w:firstLine="284"/>
        <w:contextualSpacing/>
        <w:jc w:val="both"/>
      </w:pPr>
      <w:r>
        <w:t>«Краеведение» - 9 программ на базе 8 образовательных учреждений;</w:t>
      </w:r>
    </w:p>
    <w:p w:rsidR="00667D4C" w:rsidRDefault="00667D4C" w:rsidP="007461C1">
      <w:pPr>
        <w:pStyle w:val="a9"/>
        <w:numPr>
          <w:ilvl w:val="0"/>
          <w:numId w:val="20"/>
        </w:numPr>
        <w:spacing w:line="276" w:lineRule="auto"/>
        <w:ind w:left="0" w:firstLine="284"/>
        <w:contextualSpacing/>
        <w:jc w:val="both"/>
      </w:pPr>
      <w:r>
        <w:lastRenderedPageBreak/>
        <w:t>«</w:t>
      </w:r>
      <w:r w:rsidRPr="0055305D">
        <w:t>Медиацентр</w:t>
      </w:r>
      <w:r>
        <w:t xml:space="preserve">»- </w:t>
      </w:r>
      <w:r w:rsidRPr="0055305D">
        <w:t xml:space="preserve">6 программ на базе 6 </w:t>
      </w:r>
      <w:r>
        <w:t>образовательных учреждений.</w:t>
      </w:r>
    </w:p>
    <w:p w:rsidR="00667D4C" w:rsidRDefault="00667D4C" w:rsidP="00667D4C">
      <w:pPr>
        <w:pStyle w:val="a9"/>
        <w:tabs>
          <w:tab w:val="left" w:pos="0"/>
        </w:tabs>
        <w:spacing w:line="276" w:lineRule="auto"/>
        <w:ind w:left="0"/>
        <w:jc w:val="both"/>
        <w:rPr>
          <w:rFonts w:eastAsia="Calibri"/>
        </w:rPr>
      </w:pPr>
      <w:r>
        <w:rPr>
          <w:rFonts w:eastAsia="Calibri"/>
        </w:rPr>
        <w:tab/>
      </w:r>
      <w:r w:rsidRPr="00827D11">
        <w:rPr>
          <w:rFonts w:eastAsia="Calibri"/>
        </w:rPr>
        <w:t>МБОУ «ОСОШ № 2» СП «У</w:t>
      </w:r>
      <w:r>
        <w:rPr>
          <w:rFonts w:eastAsia="Calibri"/>
        </w:rPr>
        <w:t>ДЮЦ</w:t>
      </w:r>
      <w:r w:rsidRPr="00827D11">
        <w:rPr>
          <w:rFonts w:eastAsia="Calibri"/>
        </w:rPr>
        <w:t xml:space="preserve">» является стартовой площадкой для проведения мероприятий </w:t>
      </w:r>
      <w:r>
        <w:rPr>
          <w:rFonts w:eastAsia="Calibri"/>
        </w:rPr>
        <w:t xml:space="preserve">муниципального </w:t>
      </w:r>
      <w:r w:rsidRPr="00827D11">
        <w:rPr>
          <w:rFonts w:eastAsia="Calibri"/>
        </w:rPr>
        <w:t>уровня</w:t>
      </w:r>
      <w:r>
        <w:rPr>
          <w:rFonts w:eastAsia="Calibri"/>
        </w:rPr>
        <w:t xml:space="preserve"> и участия в мероприятиях регионального уровня. </w:t>
      </w:r>
      <w:r w:rsidRPr="00867F5A">
        <w:rPr>
          <w:rFonts w:eastAsia="Calibri"/>
        </w:rPr>
        <w:t xml:space="preserve">В настоящее время активно используется модуль «Мероприятия» </w:t>
      </w:r>
      <w:r>
        <w:rPr>
          <w:rFonts w:eastAsia="Calibri"/>
        </w:rPr>
        <w:t>в ГИС АО «</w:t>
      </w:r>
      <w:r w:rsidRPr="00867F5A">
        <w:rPr>
          <w:rFonts w:eastAsia="Calibri"/>
        </w:rPr>
        <w:t>Навигатор</w:t>
      </w:r>
      <w:r>
        <w:rPr>
          <w:rFonts w:eastAsia="Calibri"/>
        </w:rPr>
        <w:t>»</w:t>
      </w:r>
      <w:r w:rsidRPr="00867F5A">
        <w:rPr>
          <w:rFonts w:eastAsia="Calibri"/>
        </w:rPr>
        <w:t xml:space="preserve">, где опубликовано </w:t>
      </w:r>
      <w:r w:rsidRPr="00365F27">
        <w:rPr>
          <w:rFonts w:eastAsia="Calibri"/>
          <w:b/>
        </w:rPr>
        <w:t>28 мероприятий</w:t>
      </w:r>
      <w:r>
        <w:rPr>
          <w:rFonts w:eastAsia="Calibri"/>
        </w:rPr>
        <w:t xml:space="preserve"> муниципального уровня.</w:t>
      </w:r>
    </w:p>
    <w:p w:rsidR="00667D4C" w:rsidRDefault="00667D4C" w:rsidP="00667D4C">
      <w:pPr>
        <w:pStyle w:val="a9"/>
        <w:tabs>
          <w:tab w:val="left" w:pos="0"/>
        </w:tabs>
        <w:spacing w:line="276" w:lineRule="auto"/>
        <w:ind w:left="0"/>
        <w:jc w:val="both"/>
        <w:rPr>
          <w:rFonts w:eastAsia="Calibri"/>
        </w:rPr>
      </w:pPr>
    </w:p>
    <w:p w:rsidR="00667D4C" w:rsidRPr="008B17F7" w:rsidRDefault="00667D4C" w:rsidP="00667D4C">
      <w:pPr>
        <w:jc w:val="center"/>
        <w:rPr>
          <w:b/>
          <w:sz w:val="28"/>
          <w:szCs w:val="28"/>
        </w:rPr>
      </w:pPr>
      <w:r w:rsidRPr="008B17F7">
        <w:rPr>
          <w:b/>
          <w:sz w:val="28"/>
          <w:szCs w:val="28"/>
        </w:rPr>
        <w:t>МБОУ «ОСОШ № 2»</w:t>
      </w:r>
      <w:r>
        <w:rPr>
          <w:b/>
          <w:sz w:val="28"/>
          <w:szCs w:val="28"/>
        </w:rPr>
        <w:t xml:space="preserve"> СП «Устьянский детско – юношеский Центр</w:t>
      </w:r>
      <w:r w:rsidRPr="008B17F7">
        <w:rPr>
          <w:b/>
          <w:sz w:val="28"/>
          <w:szCs w:val="28"/>
        </w:rPr>
        <w:t>»</w:t>
      </w:r>
    </w:p>
    <w:p w:rsidR="00667D4C" w:rsidRPr="00EA294A" w:rsidRDefault="00667D4C" w:rsidP="00667D4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33"/>
        <w:gridCol w:w="733"/>
        <w:gridCol w:w="733"/>
        <w:gridCol w:w="732"/>
        <w:gridCol w:w="732"/>
        <w:gridCol w:w="733"/>
        <w:gridCol w:w="3116"/>
      </w:tblGrid>
      <w:tr w:rsidR="00667D4C" w:rsidRPr="00EF41C2" w:rsidTr="00E128F1">
        <w:trPr>
          <w:trHeight w:val="701"/>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Наименование МБОУ</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Кол-во воспитан.</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Всего групп</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Pr>
                <w:rFonts w:eastAsia="Calibri"/>
              </w:rPr>
              <w:t>В том числе</w:t>
            </w:r>
          </w:p>
          <w:p w:rsidR="00667D4C" w:rsidRPr="00EF41C2" w:rsidRDefault="00667D4C" w:rsidP="00E128F1">
            <w:pPr>
              <w:jc w:val="center"/>
              <w:rPr>
                <w:rFonts w:eastAsia="Calibri"/>
              </w:rPr>
            </w:pPr>
            <w:r w:rsidRPr="00EF41C2">
              <w:rPr>
                <w:rFonts w:eastAsia="Calibri"/>
              </w:rPr>
              <w:t>на базе ОУ</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Направленность программ</w:t>
            </w:r>
          </w:p>
        </w:tc>
      </w:tr>
      <w:tr w:rsidR="00667D4C" w:rsidRPr="00EF41C2" w:rsidTr="00E128F1">
        <w:trPr>
          <w:trHeight w:val="27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5A4748" w:rsidRDefault="00667D4C" w:rsidP="00E128F1">
            <w:pPr>
              <w:jc w:val="center"/>
              <w:rPr>
                <w:rFonts w:eastAsia="Calibri"/>
                <w:b/>
              </w:rPr>
            </w:pPr>
            <w:r w:rsidRPr="005A4748">
              <w:rPr>
                <w:rFonts w:eastAsia="Calibri"/>
                <w:b/>
              </w:rPr>
              <w:t>2023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5A4748" w:rsidRDefault="00667D4C" w:rsidP="00E128F1">
            <w:pPr>
              <w:jc w:val="center"/>
              <w:rPr>
                <w:rFonts w:eastAsia="Calibri"/>
                <w:b/>
              </w:rPr>
            </w:pPr>
            <w:r w:rsidRPr="005A4748">
              <w:rPr>
                <w:rFonts w:eastAsia="Calibri"/>
                <w:b/>
              </w:rPr>
              <w:t>2023 год</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5A4748" w:rsidRDefault="00667D4C" w:rsidP="00E128F1">
            <w:pPr>
              <w:jc w:val="center"/>
              <w:rPr>
                <w:rFonts w:eastAsia="Calibri"/>
                <w:b/>
              </w:rPr>
            </w:pPr>
            <w:r w:rsidRPr="005A4748">
              <w:rPr>
                <w:rFonts w:eastAsia="Calibri"/>
                <w:b/>
              </w:rPr>
              <w:t>2023 год</w:t>
            </w: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b/>
              </w:rPr>
            </w:pPr>
          </w:p>
        </w:tc>
      </w:tr>
      <w:tr w:rsidR="00667D4C" w:rsidRPr="00EF41C2" w:rsidTr="00E128F1">
        <w:tc>
          <w:tcPr>
            <w:tcW w:w="2127" w:type="dxa"/>
            <w:tcBorders>
              <w:top w:val="single" w:sz="4" w:space="0" w:color="auto"/>
              <w:left w:val="single" w:sz="4" w:space="0" w:color="auto"/>
              <w:bottom w:val="single" w:sz="4" w:space="0" w:color="auto"/>
              <w:right w:val="single" w:sz="4" w:space="0" w:color="auto"/>
            </w:tcBorders>
            <w:vAlign w:val="center"/>
            <w:hideMark/>
          </w:tcPr>
          <w:p w:rsidR="00667D4C" w:rsidRDefault="00667D4C" w:rsidP="00E128F1">
            <w:pPr>
              <w:jc w:val="center"/>
              <w:rPr>
                <w:rFonts w:eastAsia="Calibri"/>
                <w:b/>
              </w:rPr>
            </w:pPr>
            <w:r w:rsidRPr="00EF41C2">
              <w:rPr>
                <w:rFonts w:eastAsia="Calibri"/>
                <w:b/>
              </w:rPr>
              <w:t>М</w:t>
            </w:r>
            <w:r>
              <w:rPr>
                <w:rFonts w:eastAsia="Calibri"/>
                <w:b/>
              </w:rPr>
              <w:t xml:space="preserve">БОУ </w:t>
            </w:r>
          </w:p>
          <w:p w:rsidR="00667D4C" w:rsidRDefault="00667D4C" w:rsidP="00E128F1">
            <w:pPr>
              <w:jc w:val="center"/>
              <w:rPr>
                <w:rFonts w:eastAsia="Calibri"/>
                <w:b/>
              </w:rPr>
            </w:pPr>
            <w:r>
              <w:rPr>
                <w:rFonts w:eastAsia="Calibri"/>
                <w:b/>
              </w:rPr>
              <w:t xml:space="preserve">«ОСОШ №2» </w:t>
            </w:r>
          </w:p>
          <w:p w:rsidR="00667D4C" w:rsidRPr="00EF41C2" w:rsidRDefault="00667D4C" w:rsidP="00E128F1">
            <w:pPr>
              <w:jc w:val="center"/>
              <w:rPr>
                <w:rFonts w:eastAsia="Calibri"/>
                <w:b/>
              </w:rPr>
            </w:pPr>
            <w:r>
              <w:rPr>
                <w:rFonts w:eastAsia="Calibri"/>
                <w:b/>
              </w:rPr>
              <w:t>СП «УДЮЦ</w:t>
            </w:r>
            <w:r w:rsidRPr="00EF41C2">
              <w:rPr>
                <w:rFonts w:eastAsia="Calibri"/>
                <w:b/>
              </w:rPr>
              <w:t>»</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AD4DBB" w:rsidRDefault="00667D4C" w:rsidP="00E128F1">
            <w:pPr>
              <w:jc w:val="center"/>
              <w:rPr>
                <w:rFonts w:eastAsia="Calibri"/>
              </w:rPr>
            </w:pPr>
            <w:r w:rsidRPr="00AD4DBB">
              <w:rPr>
                <w:rFonts w:eastAsia="Calibri"/>
              </w:rPr>
              <w:t>1486 чел.</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b/>
              </w:rPr>
            </w:pPr>
            <w:r>
              <w:rPr>
                <w:rFonts w:eastAsia="Calibri"/>
                <w:b/>
              </w:rPr>
              <w:t>1379 чел.</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AD4DBB" w:rsidRDefault="00667D4C" w:rsidP="00E128F1">
            <w:pPr>
              <w:jc w:val="center"/>
              <w:rPr>
                <w:rFonts w:eastAsia="Calibri"/>
              </w:rPr>
            </w:pPr>
            <w:r w:rsidRPr="00AD4DBB">
              <w:rPr>
                <w:rFonts w:eastAsia="Calibri"/>
              </w:rPr>
              <w:t>104</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b/>
              </w:rPr>
            </w:pPr>
            <w:r>
              <w:rPr>
                <w:rFonts w:eastAsia="Calibri"/>
                <w:b/>
              </w:rPr>
              <w:t>101</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AD4DBB" w:rsidRDefault="00667D4C" w:rsidP="00E128F1">
            <w:pPr>
              <w:jc w:val="center"/>
              <w:rPr>
                <w:rFonts w:eastAsia="Calibri"/>
              </w:rPr>
            </w:pPr>
            <w:r w:rsidRPr="00AD4DBB">
              <w:rPr>
                <w:rFonts w:eastAsia="Calibri"/>
              </w:rPr>
              <w:t>79</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b/>
              </w:rPr>
            </w:pPr>
            <w:r>
              <w:rPr>
                <w:rFonts w:eastAsia="Calibri"/>
                <w:b/>
              </w:rPr>
              <w:t>77</w:t>
            </w:r>
          </w:p>
        </w:tc>
        <w:tc>
          <w:tcPr>
            <w:tcW w:w="3116" w:type="dxa"/>
            <w:tcBorders>
              <w:top w:val="single" w:sz="4" w:space="0" w:color="auto"/>
              <w:left w:val="single" w:sz="4" w:space="0" w:color="auto"/>
              <w:bottom w:val="single" w:sz="4" w:space="0" w:color="auto"/>
              <w:right w:val="single" w:sz="4" w:space="0" w:color="auto"/>
            </w:tcBorders>
            <w:hideMark/>
          </w:tcPr>
          <w:p w:rsidR="00667D4C" w:rsidRPr="00EF41C2" w:rsidRDefault="00667D4C" w:rsidP="00E128F1">
            <w:pPr>
              <w:jc w:val="center"/>
              <w:rPr>
                <w:rFonts w:eastAsia="Calibri"/>
              </w:rPr>
            </w:pPr>
            <w:r w:rsidRPr="00EF41C2">
              <w:rPr>
                <w:rFonts w:eastAsia="Calibri"/>
              </w:rPr>
              <w:t xml:space="preserve">Художественная, </w:t>
            </w:r>
          </w:p>
          <w:p w:rsidR="00667D4C" w:rsidRPr="00EF41C2" w:rsidRDefault="00667D4C" w:rsidP="00E128F1">
            <w:pPr>
              <w:jc w:val="center"/>
              <w:rPr>
                <w:rFonts w:eastAsia="Calibri"/>
              </w:rPr>
            </w:pPr>
            <w:r w:rsidRPr="00EF41C2">
              <w:rPr>
                <w:rFonts w:eastAsia="Calibri"/>
              </w:rPr>
              <w:t xml:space="preserve">социально – гуманитарная, туристско-краеведческая, техническая, </w:t>
            </w:r>
          </w:p>
          <w:p w:rsidR="00667D4C" w:rsidRPr="00EF41C2" w:rsidRDefault="00667D4C" w:rsidP="00E128F1">
            <w:pPr>
              <w:jc w:val="center"/>
              <w:rPr>
                <w:rFonts w:eastAsia="Calibri"/>
              </w:rPr>
            </w:pPr>
            <w:r w:rsidRPr="00EF41C2">
              <w:rPr>
                <w:rFonts w:eastAsia="Calibri"/>
              </w:rPr>
              <w:t>естественно-научная, физкультурно-спортивная</w:t>
            </w:r>
          </w:p>
        </w:tc>
      </w:tr>
    </w:tbl>
    <w:p w:rsidR="00667D4C" w:rsidRPr="00EA294A" w:rsidRDefault="00667D4C" w:rsidP="00667D4C">
      <w:pPr>
        <w:rPr>
          <w:b/>
        </w:rPr>
      </w:pPr>
    </w:p>
    <w:p w:rsidR="00667D4C" w:rsidRPr="00AD4DBB" w:rsidRDefault="00667D4C" w:rsidP="00667D4C">
      <w:pPr>
        <w:jc w:val="center"/>
        <w:rPr>
          <w:rFonts w:eastAsia="Calibri"/>
          <w:b/>
        </w:rPr>
      </w:pPr>
      <w:r w:rsidRPr="00B505DA">
        <w:rPr>
          <w:rFonts w:eastAsia="Calibri"/>
          <w:b/>
        </w:rPr>
        <w:t>Наиболее значимые</w:t>
      </w:r>
      <w:r w:rsidRPr="00AD4DBB">
        <w:rPr>
          <w:rFonts w:eastAsia="Calibri"/>
          <w:b/>
        </w:rPr>
        <w:t xml:space="preserve"> достижения воспитанников (команд)</w:t>
      </w:r>
    </w:p>
    <w:p w:rsidR="00667D4C" w:rsidRPr="00AD4DBB" w:rsidRDefault="00667D4C" w:rsidP="00667D4C">
      <w:pPr>
        <w:jc w:val="center"/>
        <w:rPr>
          <w:rFonts w:eastAsia="Calibri"/>
          <w:b/>
        </w:rPr>
      </w:pPr>
      <w:r w:rsidRPr="00AD4DBB">
        <w:rPr>
          <w:rFonts w:eastAsia="Calibri"/>
          <w:b/>
        </w:rPr>
        <w:t xml:space="preserve"> МБОУ «ОСОШ №2» СП «УДЮЦ» в мероприят</w:t>
      </w:r>
      <w:r>
        <w:rPr>
          <w:rFonts w:eastAsia="Calibri"/>
          <w:b/>
        </w:rPr>
        <w:t>иях регионального уровня в 2023 году</w:t>
      </w:r>
    </w:p>
    <w:p w:rsidR="00667D4C" w:rsidRPr="001C1B8A" w:rsidRDefault="00667D4C" w:rsidP="00667D4C">
      <w:pPr>
        <w:jc w:val="center"/>
        <w:rPr>
          <w:rFonts w:eastAsia="Calibri"/>
          <w:b/>
          <w:sz w:val="16"/>
          <w:szCs w:val="16"/>
        </w:rPr>
      </w:pPr>
    </w:p>
    <w:tbl>
      <w:tblPr>
        <w:tblW w:w="9684" w:type="dxa"/>
        <w:tblCellMar>
          <w:left w:w="0" w:type="dxa"/>
          <w:right w:w="0" w:type="dxa"/>
        </w:tblCellMar>
        <w:tblLook w:val="04A0"/>
      </w:tblPr>
      <w:tblGrid>
        <w:gridCol w:w="2917"/>
        <w:gridCol w:w="2166"/>
        <w:gridCol w:w="2576"/>
        <w:gridCol w:w="2025"/>
      </w:tblGrid>
      <w:tr w:rsidR="00667D4C" w:rsidRPr="001C1B8A" w:rsidTr="00E128F1">
        <w:trPr>
          <w:trHeight w:val="682"/>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sidRPr="001C1B8A">
              <w:rPr>
                <w:rFonts w:eastAsia="Calibri"/>
                <w:bCs/>
              </w:rPr>
              <w:t>Название мероприятия</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sidRPr="001C1B8A">
              <w:rPr>
                <w:rFonts w:eastAsia="Calibri"/>
                <w:bCs/>
              </w:rPr>
              <w:t>Место, сроки проведения</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Pr>
                <w:rFonts w:eastAsia="Calibri"/>
                <w:bCs/>
              </w:rPr>
              <w:t>ФИ участников</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ind w:right="146"/>
              <w:jc w:val="center"/>
              <w:rPr>
                <w:rFonts w:eastAsia="Calibri"/>
                <w:bCs/>
              </w:rPr>
            </w:pPr>
            <w:r>
              <w:rPr>
                <w:rFonts w:eastAsia="Calibri"/>
                <w:bCs/>
              </w:rPr>
              <w:t>Результат</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Pr="00DC68C1" w:rsidRDefault="00667D4C" w:rsidP="00E128F1">
            <w:pPr>
              <w:ind w:right="130"/>
              <w:jc w:val="center"/>
              <w:rPr>
                <w:rFonts w:eastAsia="Calibri"/>
                <w:b/>
              </w:rPr>
            </w:pPr>
            <w:r w:rsidRPr="00DC68C1">
              <w:rPr>
                <w:rFonts w:eastAsia="Calibri"/>
                <w:b/>
              </w:rPr>
              <w:t>Открыт</w:t>
            </w:r>
            <w:r>
              <w:rPr>
                <w:rFonts w:eastAsia="Calibri"/>
                <w:b/>
              </w:rPr>
              <w:t>ы</w:t>
            </w:r>
            <w:r w:rsidRPr="00DC68C1">
              <w:rPr>
                <w:rFonts w:eastAsia="Calibri"/>
                <w:b/>
              </w:rPr>
              <w:t>е региональные соревнования по робототехнике «</w:t>
            </w:r>
            <w:r w:rsidRPr="00DC68C1">
              <w:rPr>
                <w:rFonts w:eastAsia="Calibri"/>
                <w:b/>
                <w:lang w:val="en-US"/>
              </w:rPr>
              <w:t>Robo</w:t>
            </w:r>
            <w:r w:rsidRPr="00DC68C1">
              <w:rPr>
                <w:rFonts w:eastAsia="Calibri"/>
                <w:b/>
              </w:rPr>
              <w:t xml:space="preserve"> Устья </w:t>
            </w:r>
            <w:r w:rsidRPr="00DC68C1">
              <w:rPr>
                <w:rFonts w:eastAsia="Calibri"/>
                <w:b/>
                <w:lang w:val="en-US"/>
              </w:rPr>
              <w:t>Challenge</w:t>
            </w:r>
            <w:r w:rsidRPr="00DC68C1">
              <w:rPr>
                <w:rFonts w:eastAsia="Calibri"/>
                <w:b/>
              </w:rPr>
              <w:t xml:space="preserve"> 2023»</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pStyle w:val="a5"/>
              <w:jc w:val="center"/>
              <w:rPr>
                <w:rFonts w:ascii="Times New Roman" w:hAnsi="Times New Roman"/>
                <w:sz w:val="24"/>
                <w:szCs w:val="24"/>
              </w:rPr>
            </w:pPr>
            <w:r w:rsidRPr="00262F41">
              <w:rPr>
                <w:rFonts w:ascii="Times New Roman" w:hAnsi="Times New Roman"/>
                <w:sz w:val="24"/>
                <w:szCs w:val="24"/>
              </w:rPr>
              <w:t xml:space="preserve">МБОУ </w:t>
            </w:r>
          </w:p>
          <w:p w:rsidR="00667D4C" w:rsidRDefault="00667D4C" w:rsidP="00E128F1">
            <w:pPr>
              <w:pStyle w:val="a5"/>
              <w:jc w:val="center"/>
              <w:rPr>
                <w:rFonts w:ascii="Times New Roman" w:hAnsi="Times New Roman"/>
                <w:sz w:val="24"/>
                <w:szCs w:val="24"/>
              </w:rPr>
            </w:pPr>
            <w:r w:rsidRPr="00262F41">
              <w:rPr>
                <w:rFonts w:ascii="Times New Roman" w:hAnsi="Times New Roman"/>
                <w:sz w:val="24"/>
                <w:szCs w:val="24"/>
              </w:rPr>
              <w:t xml:space="preserve">«ОСОШ №1», февраль </w:t>
            </w:r>
          </w:p>
          <w:p w:rsidR="00667D4C" w:rsidRPr="00262F41" w:rsidRDefault="00667D4C" w:rsidP="00E128F1">
            <w:pPr>
              <w:pStyle w:val="a5"/>
              <w:jc w:val="center"/>
              <w:rPr>
                <w:rFonts w:ascii="Times New Roman" w:hAnsi="Times New Roman"/>
                <w:sz w:val="24"/>
                <w:szCs w:val="24"/>
              </w:rPr>
            </w:pPr>
            <w:r w:rsidRPr="00262F41">
              <w:rPr>
                <w:rFonts w:ascii="Times New Roman" w:hAnsi="Times New Roman"/>
                <w:sz w:val="24"/>
                <w:szCs w:val="24"/>
              </w:rPr>
              <w:t>2023</w:t>
            </w:r>
            <w:r>
              <w:rPr>
                <w:rFonts w:ascii="Times New Roman" w:hAnsi="Times New Roman"/>
                <w:sz w:val="24"/>
                <w:szCs w:val="24"/>
              </w:rPr>
              <w:t xml:space="preserve"> 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14"/>
              <w:jc w:val="center"/>
              <w:rPr>
                <w:rFonts w:eastAsia="Calibri"/>
                <w:bCs/>
              </w:rPr>
            </w:pPr>
            <w:r>
              <w:rPr>
                <w:rFonts w:eastAsia="Calibri"/>
                <w:bCs/>
              </w:rPr>
              <w:t>Буторин Я.</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173" w:right="146"/>
              <w:jc w:val="center"/>
              <w:rPr>
                <w:rFonts w:eastAsia="Calibri"/>
                <w:bCs/>
              </w:rPr>
            </w:pPr>
            <w:r>
              <w:rPr>
                <w:rFonts w:eastAsia="Calibri"/>
                <w:bCs/>
              </w:rPr>
              <w:t>Диплом 2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DC68C1" w:rsidRDefault="00667D4C" w:rsidP="00E128F1">
            <w:pPr>
              <w:ind w:right="130"/>
              <w:jc w:val="center"/>
              <w:rPr>
                <w:rFonts w:eastAsia="Calibri"/>
                <w:b/>
                <w:bCs/>
              </w:rPr>
            </w:pPr>
            <w:r w:rsidRPr="00DC68C1">
              <w:rPr>
                <w:b/>
                <w:bCs/>
                <w:color w:val="000000"/>
                <w:shd w:val="clear" w:color="auto" w:fill="FFFFFF"/>
              </w:rPr>
              <w:t>Чемпионат и первенство Центрального федерального округа и С</w:t>
            </w:r>
            <w:r>
              <w:rPr>
                <w:b/>
                <w:bCs/>
                <w:color w:val="000000"/>
                <w:shd w:val="clear" w:color="auto" w:fill="FFFFFF"/>
              </w:rPr>
              <w:t xml:space="preserve">ЗФО по </w:t>
            </w:r>
            <w:r w:rsidRPr="00DC68C1">
              <w:rPr>
                <w:b/>
                <w:bCs/>
                <w:color w:val="000000"/>
                <w:shd w:val="clear" w:color="auto" w:fill="FFFFFF"/>
              </w:rPr>
              <w:t>русским шашкам</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71"/>
              <w:jc w:val="center"/>
              <w:rPr>
                <w:color w:val="000000"/>
                <w:shd w:val="clear" w:color="auto" w:fill="FFFFFF"/>
              </w:rPr>
            </w:pPr>
            <w:r>
              <w:rPr>
                <w:color w:val="000000"/>
                <w:shd w:val="clear" w:color="auto" w:fill="FFFFFF"/>
              </w:rPr>
              <w:t xml:space="preserve">г. </w:t>
            </w:r>
            <w:r w:rsidRPr="00AC55FE">
              <w:rPr>
                <w:color w:val="000000"/>
                <w:shd w:val="clear" w:color="auto" w:fill="FFFFFF"/>
              </w:rPr>
              <w:t>Ярославль</w:t>
            </w:r>
            <w:r>
              <w:rPr>
                <w:color w:val="000000"/>
                <w:shd w:val="clear" w:color="auto" w:fill="FFFFFF"/>
              </w:rPr>
              <w:t xml:space="preserve">, февраль </w:t>
            </w:r>
          </w:p>
          <w:p w:rsidR="00667D4C" w:rsidRDefault="00667D4C" w:rsidP="00E128F1">
            <w:pPr>
              <w:ind w:left="71"/>
              <w:jc w:val="center"/>
              <w:rPr>
                <w:rFonts w:eastAsia="Calibri"/>
                <w:bCs/>
              </w:rPr>
            </w:pPr>
            <w:r>
              <w:rPr>
                <w:color w:val="000000"/>
                <w:shd w:val="clear" w:color="auto" w:fill="FFFFFF"/>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14"/>
              <w:jc w:val="center"/>
              <w:rPr>
                <w:rFonts w:eastAsia="Calibri"/>
                <w:bCs/>
              </w:rPr>
            </w:pPr>
            <w:r>
              <w:rPr>
                <w:rFonts w:eastAsia="Calibri"/>
                <w:bCs/>
              </w:rPr>
              <w:t>Соболев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173" w:right="146"/>
              <w:jc w:val="center"/>
              <w:rPr>
                <w:color w:val="000000"/>
                <w:shd w:val="clear" w:color="auto" w:fill="FFFFFF"/>
              </w:rPr>
            </w:pPr>
          </w:p>
          <w:p w:rsidR="00667D4C" w:rsidRPr="00AC55FE" w:rsidRDefault="00667D4C" w:rsidP="00E128F1">
            <w:pPr>
              <w:ind w:left="173" w:right="146"/>
              <w:jc w:val="center"/>
              <w:rPr>
                <w:color w:val="000000"/>
                <w:shd w:val="clear" w:color="auto" w:fill="FFFFFF"/>
              </w:rPr>
            </w:pPr>
            <w:r>
              <w:rPr>
                <w:color w:val="000000"/>
                <w:shd w:val="clear" w:color="auto" w:fill="FFFFFF"/>
              </w:rPr>
              <w:t xml:space="preserve">Диплом </w:t>
            </w:r>
            <w:r w:rsidRPr="00AC55FE">
              <w:rPr>
                <w:color w:val="000000"/>
                <w:shd w:val="clear" w:color="auto" w:fill="FFFFFF"/>
              </w:rPr>
              <w:t>1</w:t>
            </w:r>
            <w:r>
              <w:rPr>
                <w:color w:val="000000"/>
                <w:shd w:val="clear" w:color="auto" w:fill="FFFFFF"/>
              </w:rPr>
              <w:t xml:space="preserve"> степени</w:t>
            </w:r>
          </w:p>
          <w:p w:rsidR="00667D4C" w:rsidRDefault="00667D4C" w:rsidP="00E128F1">
            <w:pPr>
              <w:ind w:left="173" w:right="146"/>
              <w:jc w:val="center"/>
              <w:rPr>
                <w:rFonts w:eastAsia="Calibri"/>
                <w:bCs/>
              </w:rPr>
            </w:pP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Default="00667D4C" w:rsidP="00E128F1">
            <w:pPr>
              <w:ind w:right="130"/>
              <w:jc w:val="center"/>
              <w:rPr>
                <w:rFonts w:eastAsia="Calibri"/>
                <w:b/>
              </w:rPr>
            </w:pPr>
            <w:r w:rsidRPr="00DC68C1">
              <w:rPr>
                <w:rFonts w:eastAsia="Calibri"/>
                <w:b/>
              </w:rPr>
              <w:t xml:space="preserve">Межрегиональная детская проектно-исследовательская конференция </w:t>
            </w:r>
          </w:p>
          <w:p w:rsidR="00667D4C" w:rsidRPr="00DC68C1" w:rsidRDefault="00667D4C" w:rsidP="00E128F1">
            <w:pPr>
              <w:ind w:right="130"/>
              <w:jc w:val="center"/>
              <w:rPr>
                <w:rFonts w:eastAsia="Calibri"/>
                <w:b/>
                <w:highlight w:val="yellow"/>
              </w:rPr>
            </w:pPr>
            <w:r w:rsidRPr="00DC68C1">
              <w:rPr>
                <w:rFonts w:eastAsia="Calibri"/>
                <w:b/>
              </w:rPr>
              <w:t>«Я познаю мир…»</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71"/>
              <w:jc w:val="center"/>
              <w:rPr>
                <w:rFonts w:eastAsia="Calibri"/>
                <w:bCs/>
              </w:rPr>
            </w:pPr>
            <w:r>
              <w:rPr>
                <w:color w:val="000000"/>
                <w:shd w:val="clear" w:color="auto" w:fill="FFFFFF"/>
              </w:rPr>
              <w:t xml:space="preserve">г. </w:t>
            </w:r>
            <w:r>
              <w:rPr>
                <w:rFonts w:eastAsia="Calibri"/>
                <w:bCs/>
              </w:rPr>
              <w:t xml:space="preserve">Вельск, </w:t>
            </w:r>
          </w:p>
          <w:p w:rsidR="00667D4C" w:rsidRDefault="00667D4C" w:rsidP="00E128F1">
            <w:pPr>
              <w:ind w:left="71"/>
              <w:jc w:val="center"/>
              <w:rPr>
                <w:rFonts w:eastAsia="Calibri"/>
                <w:bCs/>
              </w:rPr>
            </w:pPr>
            <w:r>
              <w:rPr>
                <w:rFonts w:eastAsia="Calibri"/>
                <w:bCs/>
              </w:rPr>
              <w:t xml:space="preserve">март </w:t>
            </w:r>
          </w:p>
          <w:p w:rsidR="00667D4C" w:rsidRPr="004F1820" w:rsidRDefault="00667D4C" w:rsidP="00E128F1">
            <w:pPr>
              <w:ind w:left="71"/>
              <w:jc w:val="center"/>
              <w:rPr>
                <w:rFonts w:eastAsia="Calibri"/>
                <w:bCs/>
                <w:highlight w:val="yellow"/>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Чертова С.,</w:t>
            </w:r>
          </w:p>
          <w:p w:rsidR="00667D4C" w:rsidRDefault="00667D4C" w:rsidP="00E128F1">
            <w:pPr>
              <w:ind w:left="14"/>
              <w:jc w:val="center"/>
              <w:rPr>
                <w:rFonts w:eastAsia="Calibri"/>
                <w:bCs/>
              </w:rPr>
            </w:pPr>
            <w:r>
              <w:rPr>
                <w:rFonts w:eastAsia="Calibri"/>
                <w:bCs/>
              </w:rPr>
              <w:t>Алышова К.,</w:t>
            </w:r>
          </w:p>
          <w:p w:rsidR="00667D4C" w:rsidRPr="00835D42" w:rsidRDefault="00667D4C" w:rsidP="00E128F1">
            <w:pPr>
              <w:ind w:left="14"/>
              <w:jc w:val="center"/>
              <w:rPr>
                <w:rFonts w:eastAsia="Calibri"/>
                <w:bCs/>
                <w:u w:val="single"/>
              </w:rPr>
            </w:pPr>
            <w:r w:rsidRPr="00835D42">
              <w:rPr>
                <w:rFonts w:eastAsia="Calibri"/>
                <w:bCs/>
                <w:u w:val="single"/>
              </w:rPr>
              <w:t xml:space="preserve">Команда: </w:t>
            </w:r>
          </w:p>
          <w:p w:rsidR="00667D4C" w:rsidRPr="00835D42" w:rsidRDefault="00667D4C" w:rsidP="00E128F1">
            <w:pPr>
              <w:ind w:left="14"/>
              <w:jc w:val="center"/>
              <w:rPr>
                <w:rFonts w:eastAsia="Calibri"/>
                <w:bCs/>
              </w:rPr>
            </w:pPr>
            <w:r>
              <w:rPr>
                <w:rFonts w:eastAsia="Calibri"/>
                <w:bCs/>
              </w:rPr>
              <w:t>Стрюкова А., Андреева К.</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67D4C" w:rsidRDefault="00667D4C" w:rsidP="00E128F1">
            <w:pPr>
              <w:ind w:right="146"/>
              <w:jc w:val="center"/>
              <w:rPr>
                <w:rFonts w:eastAsia="Calibri"/>
                <w:bCs/>
              </w:rPr>
            </w:pPr>
            <w:r>
              <w:rPr>
                <w:rFonts w:eastAsia="Calibri"/>
                <w:bCs/>
              </w:rPr>
              <w:t>Диплом 1 степени</w:t>
            </w:r>
          </w:p>
          <w:p w:rsidR="00667D4C" w:rsidRDefault="00667D4C" w:rsidP="00E128F1">
            <w:pPr>
              <w:ind w:left="173" w:right="146"/>
              <w:jc w:val="center"/>
              <w:rPr>
                <w:rFonts w:eastAsia="Calibri"/>
                <w:bCs/>
              </w:rPr>
            </w:pPr>
            <w:r>
              <w:rPr>
                <w:rFonts w:eastAsia="Calibri"/>
                <w:bCs/>
              </w:rPr>
              <w:t>Диплом 2 степени</w:t>
            </w:r>
          </w:p>
          <w:p w:rsidR="00667D4C" w:rsidRPr="00835D42" w:rsidRDefault="00667D4C" w:rsidP="00E128F1">
            <w:pPr>
              <w:ind w:left="173" w:right="146"/>
              <w:jc w:val="center"/>
              <w:rPr>
                <w:rFonts w:eastAsia="Calibri"/>
                <w:bCs/>
              </w:rPr>
            </w:pPr>
            <w:r w:rsidRPr="00537613">
              <w:rPr>
                <w:rFonts w:eastAsia="Calibri"/>
              </w:rPr>
              <w:t>Диплом 1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right="130"/>
              <w:jc w:val="center"/>
              <w:rPr>
                <w:rFonts w:eastAsia="Calibri"/>
                <w:b/>
              </w:rPr>
            </w:pPr>
            <w:r w:rsidRPr="00DC68C1">
              <w:rPr>
                <w:rFonts w:eastAsia="Calibri"/>
                <w:b/>
              </w:rPr>
              <w:t xml:space="preserve">Областная военно- спортивная эстафета </w:t>
            </w:r>
          </w:p>
          <w:p w:rsidR="00667D4C" w:rsidRPr="00DC68C1" w:rsidRDefault="00667D4C" w:rsidP="00E128F1">
            <w:pPr>
              <w:ind w:right="130"/>
              <w:jc w:val="center"/>
              <w:rPr>
                <w:rFonts w:eastAsia="Calibri"/>
                <w:b/>
              </w:rPr>
            </w:pPr>
            <w:r w:rsidRPr="00DC68C1">
              <w:rPr>
                <w:rFonts w:eastAsia="Calibri"/>
                <w:b/>
              </w:rPr>
              <w:t>«Внуки Маргелова»</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71"/>
              <w:jc w:val="center"/>
              <w:rPr>
                <w:rFonts w:eastAsia="Calibri"/>
                <w:bCs/>
              </w:rPr>
            </w:pPr>
            <w:r>
              <w:rPr>
                <w:color w:val="000000"/>
                <w:shd w:val="clear" w:color="auto" w:fill="FFFFFF"/>
              </w:rPr>
              <w:t xml:space="preserve">г. </w:t>
            </w:r>
            <w:r>
              <w:rPr>
                <w:rFonts w:eastAsia="Calibri"/>
                <w:bCs/>
              </w:rPr>
              <w:t>Архангельск,</w:t>
            </w:r>
          </w:p>
          <w:p w:rsidR="00667D4C" w:rsidRDefault="00667D4C" w:rsidP="00E128F1">
            <w:pPr>
              <w:ind w:left="71"/>
              <w:jc w:val="center"/>
              <w:rPr>
                <w:rFonts w:eastAsia="Calibri"/>
                <w:bCs/>
              </w:rPr>
            </w:pPr>
            <w:r>
              <w:rPr>
                <w:rFonts w:eastAsia="Calibri"/>
                <w:bCs/>
              </w:rPr>
              <w:t xml:space="preserve">март </w:t>
            </w:r>
          </w:p>
          <w:p w:rsidR="00667D4C" w:rsidRPr="001C1B8A" w:rsidRDefault="00667D4C" w:rsidP="00E128F1">
            <w:pPr>
              <w:ind w:left="71"/>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14"/>
              <w:jc w:val="center"/>
              <w:rPr>
                <w:rFonts w:eastAsia="Calibri"/>
                <w:bCs/>
              </w:rPr>
            </w:pPr>
            <w:r>
              <w:rPr>
                <w:rFonts w:eastAsia="Calibri"/>
                <w:bCs/>
              </w:rPr>
              <w:t xml:space="preserve">Шанин А., Поженский М., Акишин Д., </w:t>
            </w:r>
          </w:p>
          <w:p w:rsidR="00667D4C" w:rsidRPr="001C1B8A" w:rsidRDefault="00667D4C" w:rsidP="00E128F1">
            <w:pPr>
              <w:ind w:left="14"/>
              <w:jc w:val="center"/>
              <w:rPr>
                <w:rFonts w:eastAsia="Calibri"/>
                <w:bCs/>
              </w:rPr>
            </w:pPr>
            <w:r>
              <w:rPr>
                <w:rFonts w:eastAsia="Calibri"/>
                <w:bCs/>
              </w:rPr>
              <w:t>Полосков Э.</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ind w:left="173" w:right="146"/>
              <w:jc w:val="center"/>
              <w:rPr>
                <w:rFonts w:eastAsia="Calibri"/>
                <w:bCs/>
              </w:rPr>
            </w:pPr>
            <w:r>
              <w:rPr>
                <w:rFonts w:eastAsia="Calibri"/>
                <w:bCs/>
              </w:rPr>
              <w:t>Диплом 2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Pr="00A36D14" w:rsidRDefault="00667D4C" w:rsidP="00E128F1">
            <w:pPr>
              <w:ind w:right="130"/>
              <w:jc w:val="center"/>
              <w:rPr>
                <w:rFonts w:eastAsia="Calibri"/>
                <w:b/>
              </w:rPr>
            </w:pPr>
            <w:r w:rsidRPr="00A36D14">
              <w:rPr>
                <w:rFonts w:eastAsia="Calibri"/>
                <w:b/>
              </w:rPr>
              <w:t>Ежегодный областной конкурс сочинений о деятельности о</w:t>
            </w:r>
            <w:r>
              <w:rPr>
                <w:rFonts w:eastAsia="Calibri"/>
                <w:b/>
              </w:rPr>
              <w:t>рганов внутренних дел РФ</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71"/>
              <w:jc w:val="center"/>
              <w:rPr>
                <w:rFonts w:eastAsia="Calibri"/>
                <w:bCs/>
              </w:rPr>
            </w:pPr>
            <w:r>
              <w:rPr>
                <w:color w:val="000000"/>
                <w:shd w:val="clear" w:color="auto" w:fill="FFFFFF"/>
              </w:rPr>
              <w:t xml:space="preserve">г. </w:t>
            </w:r>
            <w:r>
              <w:rPr>
                <w:rFonts w:eastAsia="Calibri"/>
                <w:bCs/>
              </w:rPr>
              <w:t xml:space="preserve">Архангельск, апрель </w:t>
            </w:r>
          </w:p>
          <w:p w:rsidR="00667D4C" w:rsidRDefault="00667D4C" w:rsidP="00E128F1">
            <w:pPr>
              <w:ind w:left="71"/>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Федорова Е.</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p>
          <w:p w:rsidR="00667D4C" w:rsidRDefault="00667D4C" w:rsidP="00E128F1">
            <w:pPr>
              <w:jc w:val="center"/>
              <w:rPr>
                <w:rFonts w:eastAsia="Calibri"/>
                <w:bCs/>
              </w:rPr>
            </w:pPr>
            <w:r>
              <w:rPr>
                <w:rFonts w:eastAsia="Calibri"/>
                <w:bCs/>
              </w:rPr>
              <w:t>Диплом 2 степени</w:t>
            </w:r>
          </w:p>
          <w:p w:rsidR="00667D4C" w:rsidRDefault="00667D4C" w:rsidP="00E128F1">
            <w:pPr>
              <w:jc w:val="center"/>
              <w:rPr>
                <w:rFonts w:eastAsia="Calibri"/>
                <w:bCs/>
              </w:rPr>
            </w:pP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b/>
                <w:bCs/>
              </w:rPr>
            </w:pPr>
          </w:p>
          <w:p w:rsidR="00667D4C" w:rsidRDefault="00667D4C" w:rsidP="00E128F1">
            <w:pPr>
              <w:jc w:val="center"/>
              <w:rPr>
                <w:b/>
                <w:bCs/>
              </w:rPr>
            </w:pPr>
            <w:r w:rsidRPr="00A36D14">
              <w:rPr>
                <w:b/>
                <w:bCs/>
              </w:rPr>
              <w:t xml:space="preserve">Региональный этап Всероссийской акции </w:t>
            </w:r>
          </w:p>
          <w:p w:rsidR="00667D4C" w:rsidRPr="00A36D14" w:rsidRDefault="00667D4C" w:rsidP="00E128F1">
            <w:pPr>
              <w:jc w:val="center"/>
              <w:rPr>
                <w:rFonts w:eastAsia="Calibri"/>
                <w:b/>
                <w:bCs/>
              </w:rPr>
            </w:pPr>
            <w:r w:rsidRPr="00A36D14">
              <w:rPr>
                <w:b/>
                <w:bCs/>
              </w:rPr>
              <w:t>«Я- гражданин России»</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p>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май </w:t>
            </w:r>
          </w:p>
          <w:p w:rsidR="00667D4C"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F01D68" w:rsidRDefault="00667D4C" w:rsidP="00E128F1">
            <w:pPr>
              <w:ind w:left="142"/>
              <w:jc w:val="center"/>
              <w:rPr>
                <w:rFonts w:eastAsia="Calibri"/>
                <w:bCs/>
              </w:rPr>
            </w:pPr>
            <w:r w:rsidRPr="00835D42">
              <w:rPr>
                <w:rFonts w:eastAsia="Calibri"/>
                <w:bCs/>
                <w:u w:val="single"/>
              </w:rPr>
              <w:t>Команда</w:t>
            </w:r>
            <w:r>
              <w:rPr>
                <w:rFonts w:eastAsia="Calibri"/>
                <w:bCs/>
              </w:rPr>
              <w:t>:</w:t>
            </w:r>
            <w:r w:rsidRPr="00F01D68">
              <w:rPr>
                <w:rFonts w:eastAsia="Calibri"/>
                <w:bCs/>
              </w:rPr>
              <w:t>Биганашвили</w:t>
            </w:r>
            <w:r>
              <w:rPr>
                <w:rFonts w:eastAsia="Calibri"/>
                <w:bCs/>
              </w:rPr>
              <w:t xml:space="preserve"> И.,</w:t>
            </w:r>
          </w:p>
          <w:p w:rsidR="00667D4C" w:rsidRPr="00F01D68" w:rsidRDefault="00667D4C" w:rsidP="00E128F1">
            <w:pPr>
              <w:ind w:left="142"/>
              <w:jc w:val="center"/>
              <w:rPr>
                <w:rFonts w:eastAsia="Calibri"/>
                <w:bCs/>
              </w:rPr>
            </w:pPr>
            <w:r>
              <w:rPr>
                <w:rFonts w:eastAsia="Calibri"/>
                <w:bCs/>
              </w:rPr>
              <w:t>Стрюкова А., Андреева К., Другова А.,</w:t>
            </w:r>
          </w:p>
          <w:p w:rsidR="00667D4C" w:rsidRDefault="00667D4C" w:rsidP="00E128F1">
            <w:pPr>
              <w:ind w:left="142"/>
              <w:jc w:val="center"/>
              <w:rPr>
                <w:rFonts w:eastAsia="Calibri"/>
                <w:bCs/>
              </w:rPr>
            </w:pPr>
            <w:r>
              <w:rPr>
                <w:rFonts w:eastAsia="Calibri"/>
                <w:bCs/>
              </w:rPr>
              <w:t>Васильева Я.</w:t>
            </w:r>
            <w:r w:rsidRPr="00F01D68">
              <w:rPr>
                <w:rFonts w:eastAsia="Calibri"/>
                <w:bCs/>
              </w:rPr>
              <w:t>,</w:t>
            </w:r>
          </w:p>
          <w:p w:rsidR="00667D4C" w:rsidRDefault="00667D4C" w:rsidP="00E128F1">
            <w:pPr>
              <w:jc w:val="center"/>
              <w:rPr>
                <w:rFonts w:eastAsia="Calibri"/>
                <w:bCs/>
              </w:rPr>
            </w:pPr>
            <w:r>
              <w:rPr>
                <w:rFonts w:eastAsia="Calibri"/>
                <w:bCs/>
              </w:rPr>
              <w:t>Резанова К.</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Диплом 1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rPr>
            </w:pPr>
            <w:r w:rsidRPr="00A36D14">
              <w:rPr>
                <w:rFonts w:eastAsia="Calibri"/>
                <w:b/>
              </w:rPr>
              <w:t>Областные соревнования «Пожарно-прикладной спорт»</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июнь </w:t>
            </w:r>
          </w:p>
          <w:p w:rsidR="00667D4C" w:rsidRPr="001C1B8A"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835D42" w:rsidRDefault="00667D4C" w:rsidP="00E128F1">
            <w:pPr>
              <w:jc w:val="center"/>
              <w:rPr>
                <w:rFonts w:eastAsia="Calibri"/>
                <w:bCs/>
                <w:u w:val="single"/>
              </w:rPr>
            </w:pPr>
            <w:r w:rsidRPr="00835D42">
              <w:rPr>
                <w:rFonts w:eastAsia="Calibri"/>
                <w:bCs/>
                <w:u w:val="single"/>
              </w:rPr>
              <w:t>Команда:</w:t>
            </w:r>
          </w:p>
          <w:p w:rsidR="00667D4C" w:rsidRDefault="00667D4C" w:rsidP="00E128F1">
            <w:pPr>
              <w:jc w:val="center"/>
              <w:rPr>
                <w:rFonts w:eastAsia="Calibri"/>
                <w:bCs/>
              </w:rPr>
            </w:pPr>
            <w:r>
              <w:rPr>
                <w:rFonts w:eastAsia="Calibri"/>
                <w:bCs/>
              </w:rPr>
              <w:t xml:space="preserve">Медянова В., Овсянкина Е., Щукина Д., </w:t>
            </w:r>
          </w:p>
          <w:p w:rsidR="00667D4C" w:rsidRPr="001C1B8A" w:rsidRDefault="00667D4C" w:rsidP="00E128F1">
            <w:pPr>
              <w:jc w:val="center"/>
              <w:rPr>
                <w:rFonts w:eastAsia="Calibri"/>
                <w:bCs/>
              </w:rPr>
            </w:pPr>
            <w:r>
              <w:rPr>
                <w:rFonts w:eastAsia="Calibri"/>
                <w:bCs/>
              </w:rPr>
              <w:t>Шанин А., Прилучный К., Цокоров И.</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Диплом 3 степени в общем зачете,</w:t>
            </w:r>
          </w:p>
          <w:p w:rsidR="00667D4C" w:rsidRDefault="00667D4C" w:rsidP="00E128F1">
            <w:pPr>
              <w:jc w:val="center"/>
              <w:rPr>
                <w:rFonts w:eastAsia="Calibri"/>
                <w:bCs/>
              </w:rPr>
            </w:pPr>
            <w:r>
              <w:rPr>
                <w:rFonts w:eastAsia="Calibri"/>
                <w:bCs/>
              </w:rPr>
              <w:t>Диплом 1 степени в команде по боевому развертыванию.</w:t>
            </w:r>
          </w:p>
          <w:p w:rsidR="00667D4C" w:rsidRDefault="00667D4C" w:rsidP="00E128F1">
            <w:pPr>
              <w:jc w:val="center"/>
              <w:rPr>
                <w:rFonts w:eastAsia="Calibri"/>
                <w:bCs/>
              </w:rPr>
            </w:pPr>
            <w:r>
              <w:rPr>
                <w:rFonts w:eastAsia="Calibri"/>
                <w:bCs/>
              </w:rPr>
              <w:t>Личные зачеты:</w:t>
            </w:r>
          </w:p>
          <w:p w:rsidR="00667D4C" w:rsidRDefault="00667D4C" w:rsidP="00E128F1">
            <w:pPr>
              <w:jc w:val="center"/>
              <w:rPr>
                <w:rFonts w:eastAsia="Calibri"/>
                <w:bCs/>
              </w:rPr>
            </w:pPr>
            <w:r>
              <w:rPr>
                <w:rFonts w:eastAsia="Calibri"/>
                <w:bCs/>
              </w:rPr>
              <w:t>Шанин А., 2 место;</w:t>
            </w:r>
          </w:p>
          <w:p w:rsidR="00667D4C" w:rsidRDefault="00667D4C" w:rsidP="00E128F1">
            <w:pPr>
              <w:jc w:val="center"/>
              <w:rPr>
                <w:rFonts w:eastAsia="Calibri"/>
                <w:bCs/>
              </w:rPr>
            </w:pPr>
            <w:r>
              <w:rPr>
                <w:rFonts w:eastAsia="Calibri"/>
                <w:bCs/>
              </w:rPr>
              <w:t>Медянова В.,2 место;</w:t>
            </w:r>
          </w:p>
          <w:p w:rsidR="00667D4C" w:rsidRPr="001C1B8A" w:rsidRDefault="00667D4C" w:rsidP="00E128F1">
            <w:pPr>
              <w:jc w:val="center"/>
              <w:rPr>
                <w:rFonts w:eastAsia="Calibri"/>
                <w:bCs/>
              </w:rPr>
            </w:pPr>
            <w:r>
              <w:rPr>
                <w:rFonts w:eastAsia="Calibri"/>
                <w:bCs/>
              </w:rPr>
              <w:t xml:space="preserve">Прилучный К., 2 место </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rPr>
            </w:pPr>
            <w:r w:rsidRPr="00A36D14">
              <w:rPr>
                <w:rFonts w:eastAsia="Calibri"/>
                <w:b/>
              </w:rPr>
              <w:t>ВСИ Юнармейский спецназ «Победа»</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июнь </w:t>
            </w:r>
          </w:p>
          <w:p w:rsidR="00667D4C" w:rsidRPr="001C1B8A"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sidRPr="008933BE">
              <w:rPr>
                <w:rFonts w:eastAsia="Calibri"/>
                <w:bCs/>
              </w:rPr>
              <w:t>Шан</w:t>
            </w:r>
            <w:r>
              <w:rPr>
                <w:rFonts w:eastAsia="Calibri"/>
                <w:bCs/>
              </w:rPr>
              <w:t>ин А.</w:t>
            </w:r>
            <w:r w:rsidRPr="008933BE">
              <w:rPr>
                <w:rFonts w:eastAsia="Calibri"/>
                <w:bCs/>
              </w:rPr>
              <w:t xml:space="preserve">, </w:t>
            </w:r>
          </w:p>
          <w:p w:rsidR="00667D4C" w:rsidRPr="001C1B8A" w:rsidRDefault="00667D4C" w:rsidP="00E128F1">
            <w:pPr>
              <w:jc w:val="center"/>
              <w:rPr>
                <w:rFonts w:eastAsia="Calibri"/>
                <w:bCs/>
              </w:rPr>
            </w:pPr>
            <w:r>
              <w:rPr>
                <w:rFonts w:eastAsia="Calibri"/>
                <w:bCs/>
              </w:rPr>
              <w:t>Акишин Д.</w:t>
            </w:r>
            <w:r w:rsidRPr="008933BE">
              <w:rPr>
                <w:rFonts w:eastAsia="Calibri"/>
                <w:bCs/>
              </w:rPr>
              <w:t>,</w:t>
            </w:r>
            <w:r>
              <w:rPr>
                <w:rFonts w:eastAsia="Calibri"/>
                <w:bCs/>
              </w:rPr>
              <w:t>Прилучный К., Цокоров И., Ширшова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Шанин А.</w:t>
            </w:r>
          </w:p>
          <w:p w:rsidR="00667D4C" w:rsidRPr="001C1B8A" w:rsidRDefault="00667D4C" w:rsidP="00E128F1">
            <w:pPr>
              <w:jc w:val="center"/>
              <w:rPr>
                <w:rFonts w:eastAsia="Calibri"/>
                <w:bCs/>
              </w:rPr>
            </w:pPr>
            <w:r>
              <w:rPr>
                <w:rFonts w:eastAsia="Calibri"/>
                <w:bCs/>
              </w:rPr>
              <w:t>сдал на оливковый берет с правом ношения на левую сторону</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Pr="00A36D14" w:rsidRDefault="00667D4C" w:rsidP="00E128F1">
            <w:pPr>
              <w:jc w:val="center"/>
              <w:rPr>
                <w:rFonts w:eastAsia="Calibri"/>
                <w:b/>
              </w:rPr>
            </w:pPr>
            <w:r w:rsidRPr="00A36D14">
              <w:rPr>
                <w:rFonts w:eastAsia="Calibri"/>
                <w:b/>
              </w:rPr>
              <w:t>Областной конкурс фоторабот «Флаг России-символ Родины моей»</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август </w:t>
            </w:r>
          </w:p>
          <w:p w:rsidR="00667D4C"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8933BE" w:rsidRDefault="00667D4C" w:rsidP="00E128F1">
            <w:pPr>
              <w:jc w:val="center"/>
              <w:rPr>
                <w:rFonts w:eastAsia="Calibri"/>
                <w:bCs/>
              </w:rPr>
            </w:pPr>
            <w:r>
              <w:rPr>
                <w:rFonts w:eastAsia="Calibri"/>
                <w:bCs/>
              </w:rPr>
              <w:t>Федорова Е., Поженский М.</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Диплом 2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Default="00667D4C" w:rsidP="00E128F1">
            <w:pPr>
              <w:jc w:val="center"/>
              <w:rPr>
                <w:rFonts w:eastAsia="Calibri"/>
                <w:b/>
                <w:bCs/>
              </w:rPr>
            </w:pPr>
            <w:r w:rsidRPr="00A36D14">
              <w:rPr>
                <w:rFonts w:eastAsia="Calibri"/>
                <w:b/>
                <w:bCs/>
                <w:lang w:val="en-US"/>
              </w:rPr>
              <w:t>I</w:t>
            </w:r>
            <w:r w:rsidRPr="00A36D14">
              <w:rPr>
                <w:rFonts w:eastAsia="Calibri"/>
                <w:b/>
                <w:bCs/>
              </w:rPr>
              <w:t xml:space="preserve"> областные соревнования по быстрым шахматам «Мемориал </w:t>
            </w:r>
          </w:p>
          <w:p w:rsidR="00667D4C" w:rsidRPr="00A36D14" w:rsidRDefault="00667D4C" w:rsidP="00E128F1">
            <w:pPr>
              <w:jc w:val="center"/>
              <w:rPr>
                <w:rFonts w:eastAsia="Calibri"/>
                <w:b/>
                <w:bCs/>
              </w:rPr>
            </w:pPr>
            <w:r w:rsidRPr="00A36D14">
              <w:rPr>
                <w:rFonts w:eastAsia="Calibri"/>
                <w:b/>
                <w:bCs/>
              </w:rPr>
              <w:t>Ю.Н.Папыгина»</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color w:val="000000"/>
                <w:shd w:val="clear" w:color="auto" w:fill="FFFFFF"/>
              </w:rPr>
              <w:t xml:space="preserve">г. </w:t>
            </w:r>
            <w:r w:rsidRPr="00AC55FE">
              <w:rPr>
                <w:rFonts w:eastAsia="Calibri"/>
              </w:rPr>
              <w:t>Коряжма</w:t>
            </w:r>
            <w:r>
              <w:rPr>
                <w:rFonts w:eastAsia="Calibri"/>
              </w:rPr>
              <w:t xml:space="preserve">, сентябрь </w:t>
            </w:r>
          </w:p>
          <w:p w:rsidR="00667D4C" w:rsidRDefault="00667D4C" w:rsidP="00E128F1">
            <w:pPr>
              <w:jc w:val="center"/>
              <w:rPr>
                <w:rFonts w:eastAsia="Calibri"/>
                <w:bCs/>
              </w:rPr>
            </w:pPr>
            <w:r>
              <w:rPr>
                <w:rFonts w:eastAsia="Calibri"/>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67D4C" w:rsidRDefault="00667D4C" w:rsidP="00E128F1">
            <w:pPr>
              <w:jc w:val="center"/>
              <w:rPr>
                <w:rFonts w:eastAsia="Calibri"/>
              </w:rPr>
            </w:pPr>
          </w:p>
          <w:p w:rsidR="00667D4C" w:rsidRDefault="00667D4C" w:rsidP="00E128F1">
            <w:pPr>
              <w:jc w:val="center"/>
              <w:rPr>
                <w:rFonts w:eastAsia="Calibri"/>
                <w:bCs/>
              </w:rPr>
            </w:pPr>
            <w:r w:rsidRPr="00AC55FE">
              <w:rPr>
                <w:rFonts w:eastAsia="Calibri"/>
              </w:rPr>
              <w:t xml:space="preserve"> Едовина</w:t>
            </w:r>
            <w:r>
              <w:rPr>
                <w:rFonts w:eastAsia="Calibri"/>
              </w:rPr>
              <w:t xml:space="preserve"> Е.</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67D4C" w:rsidRDefault="00667D4C" w:rsidP="00E128F1">
            <w:pPr>
              <w:jc w:val="center"/>
              <w:rPr>
                <w:rFonts w:eastAsia="Calibri"/>
              </w:rPr>
            </w:pPr>
          </w:p>
          <w:p w:rsidR="00667D4C" w:rsidRDefault="00667D4C" w:rsidP="00E128F1">
            <w:pPr>
              <w:jc w:val="center"/>
              <w:rPr>
                <w:rFonts w:eastAsia="Calibri"/>
                <w:bCs/>
              </w:rPr>
            </w:pPr>
            <w:r>
              <w:rPr>
                <w:rFonts w:eastAsia="Calibri"/>
              </w:rPr>
              <w:t xml:space="preserve">Диплом </w:t>
            </w:r>
            <w:r w:rsidRPr="00AC55FE">
              <w:rPr>
                <w:rFonts w:eastAsia="Calibri"/>
              </w:rPr>
              <w:t xml:space="preserve">1 </w:t>
            </w:r>
            <w:r>
              <w:rPr>
                <w:rFonts w:eastAsia="Calibri"/>
              </w:rPr>
              <w:t>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Pr="00A36D14" w:rsidRDefault="00667D4C" w:rsidP="00E128F1">
            <w:pPr>
              <w:jc w:val="center"/>
              <w:rPr>
                <w:rFonts w:eastAsia="Calibri"/>
                <w:b/>
              </w:rPr>
            </w:pPr>
            <w:r w:rsidRPr="00A36D14">
              <w:rPr>
                <w:rFonts w:eastAsia="Calibri"/>
                <w:b/>
              </w:rPr>
              <w:t xml:space="preserve">X открытый дистанционный командный турнир по робототехнике </w:t>
            </w:r>
            <w:r w:rsidRPr="00A36D14">
              <w:rPr>
                <w:rFonts w:eastAsia="Calibri"/>
                <w:b/>
                <w:lang w:val="en-US"/>
              </w:rPr>
              <w:t>AR</w:t>
            </w:r>
            <w:r w:rsidRPr="00A36D14">
              <w:rPr>
                <w:rFonts w:eastAsia="Calibri"/>
                <w:b/>
              </w:rPr>
              <w:t>2</w:t>
            </w:r>
            <w:r w:rsidRPr="00A36D14">
              <w:rPr>
                <w:rFonts w:eastAsia="Calibri"/>
                <w:b/>
                <w:lang w:val="en-US"/>
              </w:rPr>
              <w:t>T</w:t>
            </w:r>
            <w:r w:rsidRPr="00A36D14">
              <w:rPr>
                <w:rFonts w:eastAsia="Calibri"/>
                <w:b/>
              </w:rPr>
              <w:t>2</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ноябрь </w:t>
            </w:r>
          </w:p>
          <w:p w:rsidR="00667D4C" w:rsidRPr="00732EB4"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835D42" w:rsidRDefault="00667D4C" w:rsidP="00E128F1">
            <w:pPr>
              <w:jc w:val="center"/>
              <w:rPr>
                <w:rFonts w:eastAsia="Calibri"/>
                <w:bCs/>
                <w:u w:val="single"/>
              </w:rPr>
            </w:pPr>
            <w:r w:rsidRPr="00835D42">
              <w:rPr>
                <w:rFonts w:eastAsia="Calibri"/>
                <w:bCs/>
                <w:u w:val="single"/>
              </w:rPr>
              <w:t xml:space="preserve">Команда: </w:t>
            </w:r>
          </w:p>
          <w:p w:rsidR="00667D4C" w:rsidRDefault="00667D4C" w:rsidP="00E128F1">
            <w:pPr>
              <w:jc w:val="center"/>
              <w:rPr>
                <w:rFonts w:eastAsia="Calibri"/>
                <w:bCs/>
              </w:rPr>
            </w:pPr>
            <w:r>
              <w:rPr>
                <w:rFonts w:eastAsia="Calibri"/>
                <w:bCs/>
              </w:rPr>
              <w:t>Буторин Я.</w:t>
            </w:r>
            <w:r w:rsidRPr="00732EB4">
              <w:rPr>
                <w:rFonts w:eastAsia="Calibri"/>
                <w:bCs/>
              </w:rPr>
              <w:t xml:space="preserve">, </w:t>
            </w:r>
          </w:p>
          <w:p w:rsidR="00667D4C" w:rsidRPr="00732EB4" w:rsidRDefault="00667D4C" w:rsidP="00E128F1">
            <w:pPr>
              <w:jc w:val="center"/>
              <w:rPr>
                <w:rFonts w:eastAsia="Calibri"/>
                <w:bCs/>
              </w:rPr>
            </w:pPr>
            <w:r>
              <w:rPr>
                <w:rFonts w:eastAsia="Calibri"/>
                <w:bCs/>
              </w:rPr>
              <w:t>Тарутин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732EB4" w:rsidRDefault="00667D4C" w:rsidP="00E128F1">
            <w:pPr>
              <w:jc w:val="center"/>
              <w:rPr>
                <w:rFonts w:eastAsia="Calibri"/>
                <w:bCs/>
              </w:rPr>
            </w:pPr>
            <w:r>
              <w:rPr>
                <w:rFonts w:eastAsia="Calibri"/>
                <w:bCs/>
              </w:rPr>
              <w:t xml:space="preserve">Диплом </w:t>
            </w:r>
            <w:r w:rsidRPr="00732EB4">
              <w:rPr>
                <w:rFonts w:eastAsia="Calibri"/>
                <w:bCs/>
              </w:rPr>
              <w:t xml:space="preserve">1 </w:t>
            </w:r>
            <w:r>
              <w:rPr>
                <w:rFonts w:eastAsia="Calibri"/>
                <w:bCs/>
              </w:rPr>
              <w:t>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667D4C" w:rsidRPr="00A36D14" w:rsidRDefault="00667D4C" w:rsidP="00E128F1">
            <w:pPr>
              <w:jc w:val="center"/>
              <w:rPr>
                <w:rFonts w:eastAsia="Calibri"/>
                <w:b/>
              </w:rPr>
            </w:pPr>
            <w:r w:rsidRPr="00A36D14">
              <w:rPr>
                <w:rFonts w:eastAsia="Calibri"/>
                <w:b/>
              </w:rPr>
              <w:t>Открытый региональный фестиваль детского декоративно-прикладного творчества «Переплет»</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Коряжма, ноябрь </w:t>
            </w:r>
          </w:p>
          <w:p w:rsidR="00667D4C" w:rsidRPr="00732EB4"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Кошкина С.,</w:t>
            </w:r>
          </w:p>
          <w:p w:rsidR="00667D4C" w:rsidRDefault="00667D4C" w:rsidP="00E128F1">
            <w:pPr>
              <w:jc w:val="center"/>
              <w:rPr>
                <w:rFonts w:eastAsia="Calibri"/>
                <w:bCs/>
              </w:rPr>
            </w:pPr>
            <w:r>
              <w:rPr>
                <w:rFonts w:eastAsia="Calibri"/>
                <w:bCs/>
              </w:rPr>
              <w:t>Козлова В.,</w:t>
            </w:r>
          </w:p>
          <w:p w:rsidR="00667D4C" w:rsidRPr="00732EB4" w:rsidRDefault="00667D4C" w:rsidP="00E128F1">
            <w:pPr>
              <w:jc w:val="center"/>
              <w:rPr>
                <w:rFonts w:eastAsia="Calibri"/>
                <w:bCs/>
              </w:rPr>
            </w:pPr>
            <w:r>
              <w:rPr>
                <w:rFonts w:eastAsia="Calibri"/>
                <w:bCs/>
              </w:rPr>
              <w:t>Чертова С.,</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Диплом 2 степени</w:t>
            </w:r>
          </w:p>
          <w:p w:rsidR="00667D4C" w:rsidRDefault="00667D4C" w:rsidP="00E128F1">
            <w:pPr>
              <w:jc w:val="center"/>
              <w:rPr>
                <w:rFonts w:eastAsia="Calibri"/>
                <w:bCs/>
              </w:rPr>
            </w:pPr>
            <w:r>
              <w:rPr>
                <w:rFonts w:eastAsia="Calibri"/>
                <w:bCs/>
              </w:rPr>
              <w:t>Диплом 3 степени</w:t>
            </w:r>
          </w:p>
          <w:p w:rsidR="00667D4C" w:rsidRPr="00732EB4" w:rsidRDefault="00667D4C" w:rsidP="00E128F1">
            <w:pPr>
              <w:jc w:val="center"/>
              <w:rPr>
                <w:rFonts w:eastAsia="Calibri"/>
                <w:bCs/>
              </w:rPr>
            </w:pPr>
            <w:r>
              <w:rPr>
                <w:rFonts w:eastAsia="Calibri"/>
                <w:bCs/>
              </w:rPr>
              <w:t>Диплом 3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rPr>
            </w:pPr>
            <w:r w:rsidRPr="00A36D14">
              <w:rPr>
                <w:rFonts w:eastAsia="Calibri"/>
                <w:b/>
              </w:rPr>
              <w:t>Художественный конкурс «Мир заповедной природы»</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 xml:space="preserve">Пинега, </w:t>
            </w:r>
          </w:p>
          <w:p w:rsidR="00667D4C" w:rsidRDefault="00667D4C" w:rsidP="00E128F1">
            <w:pPr>
              <w:jc w:val="center"/>
              <w:rPr>
                <w:rFonts w:eastAsia="Calibri"/>
                <w:bCs/>
              </w:rPr>
            </w:pPr>
            <w:r>
              <w:rPr>
                <w:rFonts w:eastAsia="Calibri"/>
                <w:bCs/>
              </w:rPr>
              <w:t xml:space="preserve">ноябрь </w:t>
            </w:r>
          </w:p>
          <w:p w:rsidR="00667D4C"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rPr>
            </w:pPr>
            <w:r>
              <w:rPr>
                <w:color w:val="000000"/>
              </w:rPr>
              <w:t>Б</w:t>
            </w:r>
            <w:r w:rsidRPr="00F01D68">
              <w:rPr>
                <w:color w:val="000000"/>
              </w:rPr>
              <w:t xml:space="preserve">иганашвили </w:t>
            </w:r>
            <w:r>
              <w:rPr>
                <w:color w:val="000000"/>
              </w:rPr>
              <w:t>И.,</w:t>
            </w:r>
          </w:p>
          <w:p w:rsidR="00667D4C" w:rsidRPr="00835D42" w:rsidRDefault="00667D4C" w:rsidP="00E128F1">
            <w:pPr>
              <w:jc w:val="center"/>
              <w:rPr>
                <w:color w:val="000000"/>
              </w:rPr>
            </w:pPr>
            <w:r>
              <w:rPr>
                <w:color w:val="000000"/>
              </w:rPr>
              <w:t>Коршунова В.</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 xml:space="preserve">Диплом </w:t>
            </w:r>
            <w:r w:rsidRPr="00F01D68">
              <w:rPr>
                <w:rFonts w:eastAsia="Calibri"/>
                <w:bCs/>
              </w:rPr>
              <w:t>1 степен</w:t>
            </w:r>
            <w:r>
              <w:rPr>
                <w:rFonts w:eastAsia="Calibri"/>
                <w:bCs/>
              </w:rPr>
              <w:t>и</w:t>
            </w:r>
          </w:p>
          <w:p w:rsidR="00667D4C" w:rsidRPr="007450CC" w:rsidRDefault="00667D4C" w:rsidP="00E128F1">
            <w:pPr>
              <w:jc w:val="center"/>
              <w:rPr>
                <w:rFonts w:eastAsia="Calibri"/>
              </w:rPr>
            </w:pPr>
            <w:r>
              <w:rPr>
                <w:rFonts w:eastAsia="Calibri"/>
                <w:bCs/>
              </w:rPr>
              <w:t>Диплом 3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rPr>
            </w:pPr>
            <w:r w:rsidRPr="00A36D14">
              <w:rPr>
                <w:rFonts w:eastAsia="Calibri"/>
                <w:b/>
              </w:rPr>
              <w:t xml:space="preserve">Областная военно- медицинская игра, посвященная </w:t>
            </w:r>
            <w:r>
              <w:rPr>
                <w:rFonts w:eastAsia="Calibri"/>
                <w:b/>
              </w:rPr>
              <w:t xml:space="preserve">памяти хирурга Николая </w:t>
            </w:r>
            <w:r>
              <w:rPr>
                <w:rFonts w:eastAsia="Calibri"/>
                <w:b/>
              </w:rPr>
              <w:lastRenderedPageBreak/>
              <w:t>Пирогова</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lastRenderedPageBreak/>
              <w:t xml:space="preserve">г. </w:t>
            </w:r>
            <w:r w:rsidRPr="00A36D14">
              <w:rPr>
                <w:rFonts w:eastAsia="Calibri"/>
                <w:bCs/>
              </w:rPr>
              <w:t>Архангельск</w:t>
            </w:r>
            <w:r>
              <w:rPr>
                <w:rFonts w:eastAsia="Calibri"/>
                <w:bCs/>
              </w:rPr>
              <w:t>,</w:t>
            </w:r>
            <w:r w:rsidRPr="00A36D14">
              <w:rPr>
                <w:rFonts w:eastAsia="Calibri"/>
                <w:bCs/>
              </w:rPr>
              <w:t xml:space="preserve">ноябрь </w:t>
            </w:r>
          </w:p>
          <w:p w:rsidR="00667D4C" w:rsidRPr="00A36D14" w:rsidRDefault="00667D4C" w:rsidP="00E128F1">
            <w:pPr>
              <w:jc w:val="center"/>
              <w:rPr>
                <w:rFonts w:eastAsia="Calibri"/>
                <w:b/>
              </w:rPr>
            </w:pPr>
            <w:r w:rsidRPr="00A36D14">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sidRPr="00835D42">
              <w:rPr>
                <w:rFonts w:eastAsia="Calibri"/>
                <w:bCs/>
                <w:u w:val="single"/>
              </w:rPr>
              <w:t>Команда «Рубеж»:</w:t>
            </w:r>
            <w:r>
              <w:rPr>
                <w:rFonts w:eastAsia="Calibri"/>
                <w:bCs/>
              </w:rPr>
              <w:t>Шанин А.</w:t>
            </w:r>
            <w:r w:rsidRPr="0098553E">
              <w:rPr>
                <w:rFonts w:eastAsia="Calibri"/>
                <w:bCs/>
              </w:rPr>
              <w:t xml:space="preserve">, </w:t>
            </w:r>
            <w:r>
              <w:rPr>
                <w:rFonts w:eastAsia="Calibri"/>
                <w:bCs/>
              </w:rPr>
              <w:t xml:space="preserve">Поженский М., Прилучный К., Цокоров </w:t>
            </w:r>
            <w:r>
              <w:rPr>
                <w:rFonts w:eastAsia="Calibri"/>
                <w:bCs/>
              </w:rPr>
              <w:lastRenderedPageBreak/>
              <w:t>И.</w:t>
            </w:r>
            <w:r w:rsidRPr="0098553E">
              <w:rPr>
                <w:rFonts w:eastAsia="Calibri"/>
                <w:bCs/>
              </w:rPr>
              <w:t xml:space="preserve">, </w:t>
            </w:r>
            <w:r>
              <w:rPr>
                <w:rFonts w:eastAsia="Calibri"/>
                <w:bCs/>
              </w:rPr>
              <w:t>Овсянкина Е., Молчанов Н.</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lastRenderedPageBreak/>
              <w:t>2 место команда в общем зачете.</w:t>
            </w:r>
          </w:p>
          <w:p w:rsidR="00667D4C" w:rsidRDefault="00667D4C" w:rsidP="00E128F1">
            <w:pPr>
              <w:jc w:val="center"/>
              <w:rPr>
                <w:rFonts w:eastAsia="Calibri"/>
                <w:bCs/>
              </w:rPr>
            </w:pPr>
            <w:r>
              <w:rPr>
                <w:rFonts w:eastAsia="Calibri"/>
                <w:bCs/>
              </w:rPr>
              <w:t>Личный зачет:</w:t>
            </w:r>
          </w:p>
          <w:p w:rsidR="00667D4C" w:rsidRDefault="00667D4C" w:rsidP="00E128F1">
            <w:pPr>
              <w:jc w:val="center"/>
              <w:rPr>
                <w:rFonts w:eastAsia="Calibri"/>
                <w:bCs/>
              </w:rPr>
            </w:pPr>
            <w:r>
              <w:rPr>
                <w:rFonts w:eastAsia="Calibri"/>
                <w:bCs/>
              </w:rPr>
              <w:t xml:space="preserve">Цокоров И., 1 </w:t>
            </w:r>
            <w:r>
              <w:rPr>
                <w:rFonts w:eastAsia="Calibri"/>
                <w:bCs/>
              </w:rPr>
              <w:lastRenderedPageBreak/>
              <w:t>место;</w:t>
            </w:r>
          </w:p>
          <w:p w:rsidR="00667D4C" w:rsidRDefault="00667D4C" w:rsidP="00E128F1">
            <w:pPr>
              <w:ind w:right="-45"/>
              <w:jc w:val="center"/>
              <w:rPr>
                <w:rFonts w:eastAsia="Calibri"/>
                <w:bCs/>
              </w:rPr>
            </w:pPr>
            <w:r>
              <w:rPr>
                <w:rFonts w:eastAsia="Calibri"/>
                <w:bCs/>
              </w:rPr>
              <w:t xml:space="preserve">Овсянкина Е., </w:t>
            </w:r>
          </w:p>
          <w:p w:rsidR="00667D4C" w:rsidRDefault="00667D4C" w:rsidP="00E128F1">
            <w:pPr>
              <w:ind w:right="-45"/>
              <w:jc w:val="center"/>
              <w:rPr>
                <w:rFonts w:eastAsia="Calibri"/>
                <w:bCs/>
              </w:rPr>
            </w:pPr>
            <w:r>
              <w:rPr>
                <w:rFonts w:eastAsia="Calibri"/>
                <w:bCs/>
              </w:rPr>
              <w:t>3 место;</w:t>
            </w:r>
          </w:p>
          <w:p w:rsidR="00667D4C" w:rsidRDefault="00667D4C" w:rsidP="00E128F1">
            <w:pPr>
              <w:jc w:val="center"/>
              <w:rPr>
                <w:rFonts w:eastAsia="Calibri"/>
                <w:bCs/>
              </w:rPr>
            </w:pPr>
            <w:r>
              <w:rPr>
                <w:rFonts w:eastAsia="Calibri"/>
                <w:bCs/>
              </w:rPr>
              <w:t xml:space="preserve">Шанин А., 2 место </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
              </w:rPr>
            </w:pPr>
            <w:r>
              <w:rPr>
                <w:rFonts w:eastAsia="Calibri"/>
                <w:b/>
              </w:rPr>
              <w:lastRenderedPageBreak/>
              <w:t>О</w:t>
            </w:r>
            <w:r w:rsidRPr="00A36D14">
              <w:rPr>
                <w:rFonts w:eastAsia="Calibri"/>
                <w:b/>
              </w:rPr>
              <w:t>бластн</w:t>
            </w:r>
            <w:r>
              <w:rPr>
                <w:rFonts w:eastAsia="Calibri"/>
                <w:b/>
              </w:rPr>
              <w:t xml:space="preserve">ой конкурс </w:t>
            </w:r>
          </w:p>
          <w:p w:rsidR="00667D4C" w:rsidRPr="00A36D14" w:rsidRDefault="00667D4C" w:rsidP="00E128F1">
            <w:pPr>
              <w:jc w:val="center"/>
              <w:rPr>
                <w:rFonts w:eastAsia="Calibri"/>
                <w:b/>
              </w:rPr>
            </w:pPr>
            <w:r>
              <w:rPr>
                <w:rFonts w:eastAsia="Calibri"/>
                <w:b/>
              </w:rPr>
              <w:t>«Равнение на лучших»</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color w:val="000000"/>
                <w:shd w:val="clear" w:color="auto" w:fill="FFFFFF"/>
              </w:rPr>
              <w:t xml:space="preserve">г. </w:t>
            </w:r>
            <w:r>
              <w:rPr>
                <w:rFonts w:eastAsia="Calibri"/>
                <w:bCs/>
              </w:rPr>
              <w:t xml:space="preserve">Архангельск, ноябрь </w:t>
            </w:r>
          </w:p>
          <w:p w:rsidR="00667D4C" w:rsidRDefault="00667D4C" w:rsidP="00E128F1">
            <w:pPr>
              <w:jc w:val="center"/>
              <w:rPr>
                <w:rFonts w:eastAsia="Calibri"/>
                <w:bCs/>
              </w:rPr>
            </w:pPr>
            <w:r>
              <w:rPr>
                <w:rFonts w:eastAsia="Calibri"/>
                <w:bCs/>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98553E" w:rsidRDefault="00667D4C" w:rsidP="00E128F1">
            <w:pPr>
              <w:jc w:val="center"/>
              <w:rPr>
                <w:rFonts w:eastAsia="Calibri"/>
                <w:bCs/>
              </w:rPr>
            </w:pPr>
            <w:r>
              <w:rPr>
                <w:rFonts w:eastAsia="Calibri"/>
                <w:bCs/>
              </w:rPr>
              <w:t>Шанин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Диплом 2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
                <w:bCs/>
              </w:rPr>
            </w:pPr>
            <w:r w:rsidRPr="00A36D14">
              <w:rPr>
                <w:rFonts w:eastAsia="Calibri"/>
                <w:b/>
                <w:bCs/>
              </w:rPr>
              <w:t xml:space="preserve">Региональный этап Спартакиады </w:t>
            </w:r>
          </w:p>
          <w:p w:rsidR="00667D4C" w:rsidRPr="00A36D14" w:rsidRDefault="00667D4C" w:rsidP="00E128F1">
            <w:pPr>
              <w:jc w:val="center"/>
              <w:rPr>
                <w:rFonts w:eastAsia="Calibri"/>
                <w:b/>
                <w:bCs/>
              </w:rPr>
            </w:pPr>
            <w:r w:rsidRPr="00A36D14">
              <w:rPr>
                <w:rFonts w:eastAsia="Calibri"/>
                <w:b/>
                <w:bCs/>
              </w:rPr>
              <w:t>по русским шашкам</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color w:val="000000"/>
                <w:shd w:val="clear" w:color="auto" w:fill="FFFFFF"/>
              </w:rPr>
              <w:t xml:space="preserve">г. </w:t>
            </w:r>
            <w:r>
              <w:rPr>
                <w:rFonts w:eastAsia="Calibri"/>
              </w:rPr>
              <w:t xml:space="preserve">Вельск, декабрь </w:t>
            </w:r>
          </w:p>
          <w:p w:rsidR="00667D4C" w:rsidRDefault="00667D4C" w:rsidP="00E128F1">
            <w:pPr>
              <w:jc w:val="center"/>
              <w:rPr>
                <w:rFonts w:eastAsia="Calibri"/>
                <w:bCs/>
              </w:rPr>
            </w:pPr>
            <w:r>
              <w:rPr>
                <w:rFonts w:eastAsia="Calibri"/>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rFonts w:eastAsia="Calibri"/>
              </w:rPr>
              <w:t>Соболев А.</w:t>
            </w:r>
          </w:p>
          <w:p w:rsidR="00667D4C" w:rsidRDefault="00667D4C" w:rsidP="00E128F1">
            <w:pPr>
              <w:jc w:val="center"/>
              <w:rPr>
                <w:rFonts w:eastAsia="Calibri"/>
                <w:bCs/>
              </w:rPr>
            </w:pPr>
            <w:r w:rsidRPr="00AC55FE">
              <w:rPr>
                <w:rFonts w:eastAsia="Calibri"/>
              </w:rPr>
              <w:t xml:space="preserve"> (личный зачет)</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rPr>
              <w:t xml:space="preserve">Диплом </w:t>
            </w:r>
            <w:r w:rsidRPr="00AC55FE">
              <w:rPr>
                <w:rFonts w:eastAsia="Calibri"/>
              </w:rPr>
              <w:t xml:space="preserve">3 </w:t>
            </w:r>
            <w:r>
              <w:rPr>
                <w:rFonts w:eastAsia="Calibri"/>
              </w:rPr>
              <w:t>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bCs/>
              </w:rPr>
            </w:pPr>
            <w:r w:rsidRPr="00A36D14">
              <w:rPr>
                <w:rFonts w:eastAsia="Calibri"/>
                <w:b/>
                <w:bCs/>
              </w:rPr>
              <w:t>Первенство по русским шашкам среди образовательных организаций Архангельской области</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color w:val="000000"/>
                <w:shd w:val="clear" w:color="auto" w:fill="FFFFFF"/>
              </w:rPr>
              <w:t xml:space="preserve">г. </w:t>
            </w:r>
            <w:r>
              <w:rPr>
                <w:rFonts w:eastAsia="Calibri"/>
              </w:rPr>
              <w:t xml:space="preserve">Вельск, декабрь </w:t>
            </w:r>
          </w:p>
          <w:p w:rsidR="00667D4C" w:rsidRDefault="00667D4C" w:rsidP="00E128F1">
            <w:pPr>
              <w:jc w:val="center"/>
              <w:rPr>
                <w:rFonts w:eastAsia="Calibri"/>
                <w:bCs/>
              </w:rPr>
            </w:pPr>
            <w:r>
              <w:rPr>
                <w:rFonts w:eastAsia="Calibri"/>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rFonts w:eastAsia="Calibri"/>
              </w:rPr>
              <w:t>Соболев А.</w:t>
            </w:r>
          </w:p>
          <w:p w:rsidR="00667D4C" w:rsidRDefault="00667D4C" w:rsidP="00E128F1">
            <w:pPr>
              <w:jc w:val="center"/>
              <w:rPr>
                <w:rFonts w:eastAsia="Calibri"/>
                <w:bCs/>
              </w:rPr>
            </w:pPr>
            <w:r w:rsidRPr="00AC55FE">
              <w:rPr>
                <w:rFonts w:eastAsia="Calibri"/>
              </w:rPr>
              <w:t xml:space="preserve"> (категория 1-4 класс)</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rPr>
              <w:t xml:space="preserve">Диплом </w:t>
            </w:r>
            <w:r w:rsidRPr="00AC55FE">
              <w:rPr>
                <w:rFonts w:eastAsia="Calibri"/>
              </w:rPr>
              <w:t xml:space="preserve">1 </w:t>
            </w:r>
            <w:r>
              <w:rPr>
                <w:rFonts w:eastAsia="Calibri"/>
              </w:rPr>
              <w:t>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bCs/>
              </w:rPr>
            </w:pPr>
            <w:r w:rsidRPr="00A36D14">
              <w:rPr>
                <w:rFonts w:eastAsia="Calibri"/>
                <w:b/>
                <w:bCs/>
              </w:rPr>
              <w:t>Первенство Архангельской области по русским шашкам</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rPr>
            </w:pPr>
            <w:r>
              <w:rPr>
                <w:color w:val="000000"/>
                <w:shd w:val="clear" w:color="auto" w:fill="FFFFFF"/>
              </w:rPr>
              <w:t xml:space="preserve">г. </w:t>
            </w:r>
            <w:r>
              <w:rPr>
                <w:rFonts w:eastAsia="Calibri"/>
              </w:rPr>
              <w:t xml:space="preserve">Архангельск, декабрь </w:t>
            </w:r>
          </w:p>
          <w:p w:rsidR="00667D4C" w:rsidRDefault="00667D4C" w:rsidP="00E128F1">
            <w:pPr>
              <w:jc w:val="center"/>
              <w:rPr>
                <w:rFonts w:eastAsia="Calibri"/>
                <w:bCs/>
              </w:rPr>
            </w:pPr>
            <w:r>
              <w:rPr>
                <w:rFonts w:eastAsia="Calibri"/>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rPr>
              <w:t>Соболев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rPr>
              <w:t>Диплом 1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jc w:val="center"/>
              <w:rPr>
                <w:rFonts w:eastAsia="Calibri"/>
                <w:b/>
                <w:bCs/>
              </w:rPr>
            </w:pPr>
            <w:r w:rsidRPr="00A36D14">
              <w:rPr>
                <w:b/>
                <w:bCs/>
                <w:color w:val="000000"/>
                <w:shd w:val="clear" w:color="auto" w:fill="FFFFFF"/>
              </w:rPr>
              <w:t>Обла</w:t>
            </w:r>
            <w:r>
              <w:rPr>
                <w:b/>
                <w:bCs/>
                <w:color w:val="000000"/>
                <w:shd w:val="clear" w:color="auto" w:fill="FFFFFF"/>
              </w:rPr>
              <w:t>стной хореографический конкурс «Юный век»</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 xml:space="preserve">г. </w:t>
            </w:r>
            <w:r w:rsidRPr="007230D5">
              <w:rPr>
                <w:color w:val="000000"/>
                <w:shd w:val="clear" w:color="auto" w:fill="FFFFFF"/>
              </w:rPr>
              <w:t>Архангельск</w:t>
            </w:r>
            <w:r>
              <w:rPr>
                <w:color w:val="000000"/>
                <w:shd w:val="clear" w:color="auto" w:fill="FFFFFF"/>
              </w:rPr>
              <w:t xml:space="preserve">, декабрь </w:t>
            </w:r>
          </w:p>
          <w:p w:rsidR="00667D4C" w:rsidRPr="007230D5" w:rsidRDefault="00667D4C" w:rsidP="00E128F1">
            <w:pPr>
              <w:jc w:val="center"/>
              <w:rPr>
                <w:rFonts w:eastAsia="Calibri"/>
                <w:bCs/>
              </w:rPr>
            </w:pPr>
            <w:r>
              <w:rPr>
                <w:color w:val="000000"/>
                <w:shd w:val="clear" w:color="auto" w:fill="FFFFFF"/>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835D42" w:rsidRDefault="00667D4C" w:rsidP="00E128F1">
            <w:pPr>
              <w:jc w:val="center"/>
              <w:rPr>
                <w:color w:val="000000"/>
                <w:u w:val="single"/>
                <w:shd w:val="clear" w:color="auto" w:fill="FFFFFF"/>
              </w:rPr>
            </w:pPr>
            <w:r w:rsidRPr="00835D42">
              <w:rPr>
                <w:color w:val="000000"/>
                <w:u w:val="single"/>
                <w:shd w:val="clear" w:color="auto" w:fill="FFFFFF"/>
              </w:rPr>
              <w:t>«Устьянские робята»</w:t>
            </w:r>
            <w:r>
              <w:rPr>
                <w:color w:val="000000"/>
                <w:u w:val="single"/>
                <w:shd w:val="clear" w:color="auto" w:fill="FFFFFF"/>
              </w:rPr>
              <w:t>:</w:t>
            </w:r>
          </w:p>
          <w:p w:rsidR="00667D4C" w:rsidRPr="007230D5" w:rsidRDefault="00667D4C" w:rsidP="00E128F1">
            <w:pPr>
              <w:jc w:val="center"/>
              <w:rPr>
                <w:i/>
              </w:rPr>
            </w:pPr>
            <w:r>
              <w:t>Перепелица Д.,</w:t>
            </w:r>
          </w:p>
          <w:p w:rsidR="00667D4C" w:rsidRPr="007230D5" w:rsidRDefault="00667D4C" w:rsidP="00E128F1">
            <w:pPr>
              <w:jc w:val="center"/>
              <w:rPr>
                <w:i/>
              </w:rPr>
            </w:pPr>
            <w:r>
              <w:t>Батурин Д.,</w:t>
            </w:r>
          </w:p>
          <w:p w:rsidR="00667D4C" w:rsidRPr="007230D5" w:rsidRDefault="00667D4C" w:rsidP="00E128F1">
            <w:pPr>
              <w:jc w:val="center"/>
              <w:rPr>
                <w:i/>
              </w:rPr>
            </w:pPr>
            <w:r>
              <w:t>Кузнецов Г.,</w:t>
            </w:r>
          </w:p>
          <w:p w:rsidR="00667D4C" w:rsidRPr="00835D42" w:rsidRDefault="00667D4C" w:rsidP="00E128F1">
            <w:pPr>
              <w:jc w:val="center"/>
              <w:rPr>
                <w:i/>
              </w:rPr>
            </w:pPr>
            <w:r>
              <w:t>Заостровцев О.</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7230D5" w:rsidRDefault="00667D4C" w:rsidP="00E128F1">
            <w:pPr>
              <w:jc w:val="center"/>
              <w:rPr>
                <w:rFonts w:eastAsia="Calibri"/>
                <w:bCs/>
              </w:rPr>
            </w:pPr>
            <w:r w:rsidRPr="007230D5">
              <w:rPr>
                <w:color w:val="000000"/>
                <w:shd w:val="clear" w:color="auto" w:fill="FFFFFF"/>
              </w:rPr>
              <w:t>Диплом 2 ст</w:t>
            </w:r>
            <w:r>
              <w:rPr>
                <w:color w:val="000000"/>
                <w:shd w:val="clear" w:color="auto" w:fill="FFFFFF"/>
              </w:rPr>
              <w:t>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A36D14" w:rsidRDefault="00667D4C" w:rsidP="00E128F1">
            <w:pPr>
              <w:ind w:left="-84" w:hanging="30"/>
              <w:jc w:val="center"/>
              <w:rPr>
                <w:b/>
                <w:bCs/>
                <w:color w:val="000000"/>
                <w:shd w:val="clear" w:color="auto" w:fill="FFFFFF"/>
              </w:rPr>
            </w:pPr>
            <w:r>
              <w:rPr>
                <w:b/>
                <w:bCs/>
                <w:color w:val="000000"/>
                <w:shd w:val="clear" w:color="auto" w:fill="FFFFFF"/>
              </w:rPr>
              <w:t>Фестиваль-конкурс молодежного творчества «Даёшь молодежь»</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 xml:space="preserve">п. Кулой, </w:t>
            </w:r>
          </w:p>
          <w:p w:rsidR="00667D4C" w:rsidRPr="007230D5" w:rsidRDefault="00667D4C" w:rsidP="00E128F1">
            <w:pPr>
              <w:jc w:val="center"/>
              <w:rPr>
                <w:color w:val="000000"/>
                <w:shd w:val="clear" w:color="auto" w:fill="FFFFFF"/>
              </w:rPr>
            </w:pPr>
            <w:r>
              <w:rPr>
                <w:color w:val="000000"/>
                <w:shd w:val="clear" w:color="auto" w:fill="FFFFFF"/>
              </w:rPr>
              <w:t>март 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7230D5" w:rsidRDefault="00667D4C" w:rsidP="00E128F1">
            <w:pPr>
              <w:jc w:val="center"/>
              <w:rPr>
                <w:color w:val="000000"/>
                <w:shd w:val="clear" w:color="auto" w:fill="FFFFFF"/>
              </w:rPr>
            </w:pPr>
            <w:r>
              <w:rPr>
                <w:color w:val="000000"/>
                <w:shd w:val="clear" w:color="auto" w:fill="FFFFFF"/>
              </w:rPr>
              <w:t>Хореографический коллектив «Устьяночка», группа «Мальчишки»</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7230D5" w:rsidRDefault="00667D4C" w:rsidP="00E128F1">
            <w:pPr>
              <w:jc w:val="center"/>
              <w:rPr>
                <w:color w:val="000000"/>
                <w:shd w:val="clear" w:color="auto" w:fill="FFFFFF"/>
              </w:rPr>
            </w:pPr>
            <w:r>
              <w:rPr>
                <w:color w:val="000000"/>
                <w:shd w:val="clear" w:color="auto" w:fill="FFFFFF"/>
              </w:rPr>
              <w:t>Гран-При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84" w:hanging="30"/>
              <w:jc w:val="center"/>
              <w:rPr>
                <w:b/>
                <w:bCs/>
                <w:color w:val="000000"/>
                <w:shd w:val="clear" w:color="auto" w:fill="FFFFFF"/>
              </w:rPr>
            </w:pPr>
            <w:r>
              <w:rPr>
                <w:b/>
                <w:bCs/>
                <w:color w:val="000000"/>
                <w:shd w:val="clear" w:color="auto" w:fill="FFFFFF"/>
              </w:rPr>
              <w:t>Межрегиональный конкурс «Волшебный мир танца»</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 xml:space="preserve">г. Котлас, </w:t>
            </w:r>
          </w:p>
          <w:p w:rsidR="00667D4C" w:rsidRDefault="00667D4C" w:rsidP="00E128F1">
            <w:pPr>
              <w:jc w:val="center"/>
              <w:rPr>
                <w:color w:val="000000"/>
                <w:shd w:val="clear" w:color="auto" w:fill="FFFFFF"/>
              </w:rPr>
            </w:pPr>
            <w:r>
              <w:rPr>
                <w:color w:val="000000"/>
                <w:shd w:val="clear" w:color="auto" w:fill="FFFFFF"/>
              </w:rPr>
              <w:t xml:space="preserve">апрель </w:t>
            </w:r>
          </w:p>
          <w:p w:rsidR="00667D4C" w:rsidRDefault="00667D4C" w:rsidP="00E128F1">
            <w:pPr>
              <w:jc w:val="center"/>
              <w:rPr>
                <w:color w:val="000000"/>
                <w:shd w:val="clear" w:color="auto" w:fill="FFFFFF"/>
              </w:rPr>
            </w:pPr>
            <w:r>
              <w:rPr>
                <w:color w:val="000000"/>
                <w:shd w:val="clear" w:color="auto" w:fill="FFFFFF"/>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7230D5" w:rsidRDefault="00667D4C" w:rsidP="00E128F1">
            <w:pPr>
              <w:jc w:val="center"/>
              <w:rPr>
                <w:color w:val="000000"/>
                <w:shd w:val="clear" w:color="auto" w:fill="FFFFFF"/>
              </w:rPr>
            </w:pPr>
            <w:r>
              <w:rPr>
                <w:color w:val="000000"/>
                <w:shd w:val="clear" w:color="auto" w:fill="FFFFFF"/>
              </w:rPr>
              <w:t>Хореографический коллектив «Устьяночка»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Лауреат 3 степени</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84" w:hanging="30"/>
              <w:jc w:val="center"/>
              <w:rPr>
                <w:b/>
                <w:bCs/>
                <w:color w:val="000000"/>
                <w:shd w:val="clear" w:color="auto" w:fill="FFFFFF"/>
              </w:rPr>
            </w:pPr>
            <w:r>
              <w:rPr>
                <w:b/>
                <w:bCs/>
                <w:color w:val="000000"/>
                <w:shd w:val="clear" w:color="auto" w:fill="FFFFFF"/>
              </w:rPr>
              <w:t>Фестиваль Вологодской юниор-Лиги КВН</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 xml:space="preserve">г. Вологда, ноябрь </w:t>
            </w:r>
          </w:p>
          <w:p w:rsidR="00667D4C" w:rsidRDefault="00667D4C" w:rsidP="00E128F1">
            <w:pPr>
              <w:jc w:val="center"/>
              <w:rPr>
                <w:color w:val="000000"/>
                <w:shd w:val="clear" w:color="auto" w:fill="FFFFFF"/>
              </w:rPr>
            </w:pPr>
            <w:r>
              <w:rPr>
                <w:color w:val="000000"/>
                <w:shd w:val="clear" w:color="auto" w:fill="FFFFFF"/>
              </w:rPr>
              <w:t>2023</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Команды КВН:</w:t>
            </w:r>
          </w:p>
          <w:p w:rsidR="00667D4C" w:rsidRDefault="00667D4C" w:rsidP="00E128F1">
            <w:pPr>
              <w:jc w:val="center"/>
              <w:rPr>
                <w:color w:val="000000"/>
                <w:shd w:val="clear" w:color="auto" w:fill="FFFFFF"/>
              </w:rPr>
            </w:pPr>
            <w:r>
              <w:rPr>
                <w:color w:val="000000"/>
                <w:shd w:val="clear" w:color="auto" w:fill="FFFFFF"/>
              </w:rPr>
              <w:t>«За себя и за Сашку»,</w:t>
            </w:r>
          </w:p>
          <w:p w:rsidR="00667D4C" w:rsidRDefault="00667D4C" w:rsidP="00E128F1">
            <w:pPr>
              <w:jc w:val="center"/>
              <w:rPr>
                <w:color w:val="000000"/>
                <w:shd w:val="clear" w:color="auto" w:fill="FFFFFF"/>
              </w:rPr>
            </w:pPr>
            <w:r>
              <w:rPr>
                <w:color w:val="000000"/>
                <w:shd w:val="clear" w:color="auto" w:fill="FFFFFF"/>
              </w:rPr>
              <w:t xml:space="preserve"> «Детство в одном месте»</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Гран-При</w:t>
            </w:r>
          </w:p>
          <w:p w:rsidR="00667D4C" w:rsidRDefault="00667D4C" w:rsidP="00E128F1">
            <w:pPr>
              <w:jc w:val="center"/>
              <w:rPr>
                <w:color w:val="000000"/>
                <w:shd w:val="clear" w:color="auto" w:fill="FFFFFF"/>
              </w:rPr>
            </w:pPr>
            <w:r>
              <w:rPr>
                <w:color w:val="000000"/>
                <w:shd w:val="clear" w:color="auto" w:fill="FFFFFF"/>
              </w:rPr>
              <w:t>Кубок абитуриента ВоГУ</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84" w:hanging="30"/>
              <w:jc w:val="center"/>
              <w:rPr>
                <w:b/>
                <w:bCs/>
                <w:color w:val="000000"/>
                <w:shd w:val="clear" w:color="auto" w:fill="FFFFFF"/>
              </w:rPr>
            </w:pPr>
            <w:r>
              <w:rPr>
                <w:b/>
                <w:bCs/>
                <w:color w:val="000000"/>
                <w:shd w:val="clear" w:color="auto" w:fill="FFFFFF"/>
              </w:rPr>
              <w:t xml:space="preserve">Финал Лиги КВН </w:t>
            </w:r>
          </w:p>
        </w:tc>
        <w:tc>
          <w:tcPr>
            <w:tcW w:w="17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г. Котлас, апрель</w:t>
            </w:r>
          </w:p>
          <w:p w:rsidR="00667D4C" w:rsidRDefault="00667D4C" w:rsidP="00E128F1">
            <w:pPr>
              <w:jc w:val="center"/>
              <w:rPr>
                <w:color w:val="000000"/>
                <w:shd w:val="clear" w:color="auto" w:fill="FFFFFF"/>
              </w:rPr>
            </w:pPr>
            <w:r>
              <w:rPr>
                <w:color w:val="000000"/>
                <w:shd w:val="clear" w:color="auto" w:fill="FFFFFF"/>
              </w:rPr>
              <w:t xml:space="preserve"> 2024</w:t>
            </w:r>
            <w:r>
              <w:t>года</w:t>
            </w:r>
          </w:p>
        </w:tc>
        <w:tc>
          <w:tcPr>
            <w:tcW w:w="22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 xml:space="preserve">Команда КВН </w:t>
            </w:r>
          </w:p>
          <w:p w:rsidR="00667D4C" w:rsidRDefault="00667D4C" w:rsidP="00E128F1">
            <w:pPr>
              <w:jc w:val="center"/>
              <w:rPr>
                <w:color w:val="000000"/>
                <w:shd w:val="clear" w:color="auto" w:fill="FFFFFF"/>
              </w:rPr>
            </w:pPr>
            <w:r>
              <w:rPr>
                <w:color w:val="000000"/>
                <w:shd w:val="clear" w:color="auto" w:fill="FFFFFF"/>
              </w:rPr>
              <w:t>«Тимур и его команда»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color w:val="000000"/>
                <w:shd w:val="clear" w:color="auto" w:fill="FFFFFF"/>
              </w:rPr>
            </w:pPr>
            <w:r>
              <w:rPr>
                <w:color w:val="000000"/>
                <w:shd w:val="clear" w:color="auto" w:fill="FFFFFF"/>
              </w:rPr>
              <w:t>Чемпион Лиги КВН</w:t>
            </w:r>
          </w:p>
        </w:tc>
      </w:tr>
    </w:tbl>
    <w:p w:rsidR="00667D4C" w:rsidRDefault="00667D4C" w:rsidP="00667D4C">
      <w:pPr>
        <w:jc w:val="center"/>
        <w:rPr>
          <w:b/>
        </w:rPr>
      </w:pPr>
    </w:p>
    <w:p w:rsidR="00667D4C" w:rsidRDefault="00667D4C" w:rsidP="00667D4C">
      <w:pPr>
        <w:spacing w:before="120"/>
        <w:ind w:left="360"/>
        <w:contextualSpacing/>
        <w:jc w:val="center"/>
        <w:rPr>
          <w:b/>
        </w:rPr>
      </w:pPr>
      <w:r w:rsidRPr="00AD4DBB">
        <w:rPr>
          <w:b/>
        </w:rPr>
        <w:t>Наиболее значимые дост</w:t>
      </w:r>
      <w:r>
        <w:rPr>
          <w:b/>
        </w:rPr>
        <w:t xml:space="preserve">ижения воспитанников (команд) </w:t>
      </w:r>
      <w:r w:rsidRPr="00AD4DBB">
        <w:rPr>
          <w:b/>
        </w:rPr>
        <w:t xml:space="preserve">МБОУ «ОСОШ №2» </w:t>
      </w:r>
    </w:p>
    <w:p w:rsidR="00667D4C" w:rsidRDefault="00667D4C" w:rsidP="00667D4C">
      <w:pPr>
        <w:spacing w:after="120"/>
        <w:ind w:left="360"/>
        <w:contextualSpacing/>
        <w:jc w:val="center"/>
        <w:rPr>
          <w:b/>
        </w:rPr>
      </w:pPr>
      <w:r w:rsidRPr="00AD4DBB">
        <w:rPr>
          <w:b/>
        </w:rPr>
        <w:t>СП «УДЮЦ » в мероприятиях федерального, ме</w:t>
      </w:r>
      <w:r>
        <w:rPr>
          <w:b/>
        </w:rPr>
        <w:t>ждународного уровня в 2023 году</w:t>
      </w:r>
    </w:p>
    <w:p w:rsidR="00667D4C" w:rsidRPr="009A77B4" w:rsidRDefault="00667D4C" w:rsidP="00667D4C">
      <w:pPr>
        <w:spacing w:after="240"/>
        <w:ind w:left="360"/>
        <w:contextualSpacing/>
        <w:jc w:val="center"/>
        <w:rPr>
          <w:b/>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37"/>
        <w:gridCol w:w="1624"/>
        <w:gridCol w:w="2865"/>
        <w:gridCol w:w="2113"/>
      </w:tblGrid>
      <w:tr w:rsidR="00667D4C" w:rsidRPr="001C1B8A" w:rsidTr="00E128F1">
        <w:tc>
          <w:tcPr>
            <w:tcW w:w="3402" w:type="dxa"/>
            <w:vAlign w:val="center"/>
          </w:tcPr>
          <w:p w:rsidR="00667D4C" w:rsidRPr="001C1B8A" w:rsidRDefault="00667D4C" w:rsidP="00E128F1">
            <w:pPr>
              <w:jc w:val="center"/>
              <w:rPr>
                <w:rFonts w:eastAsia="Calibri"/>
                <w:bCs/>
              </w:rPr>
            </w:pPr>
            <w:r w:rsidRPr="001C1B8A">
              <w:rPr>
                <w:rFonts w:eastAsia="Calibri"/>
                <w:bCs/>
              </w:rPr>
              <w:t>Название мероприятия</w:t>
            </w:r>
          </w:p>
        </w:tc>
        <w:tc>
          <w:tcPr>
            <w:tcW w:w="1701" w:type="dxa"/>
            <w:vAlign w:val="center"/>
          </w:tcPr>
          <w:p w:rsidR="00667D4C" w:rsidRPr="001C1B8A" w:rsidRDefault="00667D4C" w:rsidP="00E128F1">
            <w:pPr>
              <w:jc w:val="center"/>
              <w:rPr>
                <w:rFonts w:eastAsia="Calibri"/>
                <w:bCs/>
              </w:rPr>
            </w:pPr>
            <w:r w:rsidRPr="001C1B8A">
              <w:rPr>
                <w:rFonts w:eastAsia="Calibri"/>
                <w:bCs/>
              </w:rPr>
              <w:t>Место, сроки проведения</w:t>
            </w:r>
          </w:p>
        </w:tc>
        <w:tc>
          <w:tcPr>
            <w:tcW w:w="2268" w:type="dxa"/>
            <w:vAlign w:val="center"/>
          </w:tcPr>
          <w:p w:rsidR="00667D4C" w:rsidRPr="001C1B8A" w:rsidRDefault="00667D4C" w:rsidP="00E128F1">
            <w:pPr>
              <w:jc w:val="center"/>
              <w:rPr>
                <w:rFonts w:eastAsia="Calibri"/>
                <w:bCs/>
              </w:rPr>
            </w:pPr>
            <w:r>
              <w:rPr>
                <w:rFonts w:eastAsia="Calibri"/>
                <w:bCs/>
              </w:rPr>
              <w:t>ФИ участников</w:t>
            </w:r>
          </w:p>
        </w:tc>
        <w:tc>
          <w:tcPr>
            <w:tcW w:w="2268" w:type="dxa"/>
            <w:vAlign w:val="center"/>
          </w:tcPr>
          <w:p w:rsidR="00667D4C" w:rsidRPr="001C1B8A" w:rsidRDefault="00667D4C" w:rsidP="00E128F1">
            <w:pPr>
              <w:jc w:val="center"/>
              <w:rPr>
                <w:rFonts w:eastAsia="Calibri"/>
                <w:bCs/>
              </w:rPr>
            </w:pPr>
            <w:r w:rsidRPr="001C1B8A">
              <w:rPr>
                <w:rFonts w:eastAsia="Calibri"/>
                <w:bCs/>
              </w:rPr>
              <w:t>Результат</w:t>
            </w:r>
          </w:p>
          <w:p w:rsidR="00667D4C" w:rsidRPr="001C1B8A" w:rsidRDefault="00667D4C" w:rsidP="00E128F1">
            <w:pPr>
              <w:jc w:val="center"/>
              <w:rPr>
                <w:rFonts w:eastAsia="Calibri"/>
                <w:bCs/>
              </w:rPr>
            </w:pPr>
            <w:r w:rsidRPr="001C1B8A">
              <w:rPr>
                <w:rFonts w:eastAsia="Calibri"/>
                <w:bCs/>
              </w:rPr>
              <w:t>(участие, место)</w:t>
            </w:r>
          </w:p>
        </w:tc>
      </w:tr>
      <w:tr w:rsidR="00667D4C" w:rsidRPr="001C1B8A" w:rsidTr="00E128F1">
        <w:trPr>
          <w:trHeight w:val="556"/>
        </w:trPr>
        <w:tc>
          <w:tcPr>
            <w:tcW w:w="3402" w:type="dxa"/>
            <w:vAlign w:val="center"/>
          </w:tcPr>
          <w:p w:rsidR="00667D4C" w:rsidRDefault="00667D4C" w:rsidP="00E128F1">
            <w:pPr>
              <w:jc w:val="center"/>
              <w:rPr>
                <w:b/>
                <w:bCs/>
              </w:rPr>
            </w:pPr>
          </w:p>
          <w:p w:rsidR="00667D4C" w:rsidRPr="00053CA6" w:rsidRDefault="00667D4C" w:rsidP="00E128F1">
            <w:pPr>
              <w:jc w:val="center"/>
              <w:rPr>
                <w:b/>
                <w:bCs/>
                <w:i/>
              </w:rPr>
            </w:pPr>
            <w:r w:rsidRPr="00053CA6">
              <w:rPr>
                <w:b/>
                <w:bCs/>
              </w:rPr>
              <w:t>Международный конкурс «Творческие сезоны» - проекта «Таланты России»</w:t>
            </w:r>
          </w:p>
          <w:p w:rsidR="00667D4C" w:rsidRPr="007230D5" w:rsidRDefault="00667D4C" w:rsidP="00E128F1">
            <w:pPr>
              <w:jc w:val="center"/>
            </w:pPr>
          </w:p>
        </w:tc>
        <w:tc>
          <w:tcPr>
            <w:tcW w:w="1701" w:type="dxa"/>
            <w:vAlign w:val="center"/>
          </w:tcPr>
          <w:p w:rsidR="00667D4C" w:rsidRDefault="00667D4C" w:rsidP="00E128F1">
            <w:pPr>
              <w:jc w:val="center"/>
              <w:rPr>
                <w:color w:val="000000"/>
                <w:shd w:val="clear" w:color="auto" w:fill="FFFFFF"/>
              </w:rPr>
            </w:pPr>
          </w:p>
          <w:p w:rsidR="00667D4C" w:rsidRDefault="00667D4C" w:rsidP="00E128F1">
            <w:pPr>
              <w:jc w:val="center"/>
            </w:pPr>
            <w:r>
              <w:rPr>
                <w:color w:val="000000"/>
                <w:shd w:val="clear" w:color="auto" w:fill="FFFFFF"/>
              </w:rPr>
              <w:t xml:space="preserve">г. </w:t>
            </w:r>
            <w:r w:rsidRPr="007230D5">
              <w:t>Ярославль</w:t>
            </w:r>
            <w:r>
              <w:t>, апрель</w:t>
            </w:r>
          </w:p>
          <w:p w:rsidR="00667D4C" w:rsidRPr="007230D5" w:rsidRDefault="00667D4C" w:rsidP="00E128F1">
            <w:pPr>
              <w:jc w:val="center"/>
            </w:pPr>
            <w:r>
              <w:t>2023</w:t>
            </w:r>
            <w:r>
              <w:rPr>
                <w:color w:val="000000"/>
                <w:shd w:val="clear" w:color="auto" w:fill="FFFFFF"/>
              </w:rPr>
              <w:t xml:space="preserve"> года</w:t>
            </w:r>
          </w:p>
        </w:tc>
        <w:tc>
          <w:tcPr>
            <w:tcW w:w="2268" w:type="dxa"/>
            <w:vAlign w:val="center"/>
          </w:tcPr>
          <w:p w:rsidR="00667D4C" w:rsidRPr="00B505DA" w:rsidRDefault="00667D4C" w:rsidP="00E128F1">
            <w:pPr>
              <w:jc w:val="center"/>
              <w:rPr>
                <w:u w:val="single"/>
              </w:rPr>
            </w:pPr>
            <w:r w:rsidRPr="001A0D1A">
              <w:rPr>
                <w:u w:val="single"/>
              </w:rPr>
              <w:t>Группа «Девчонки</w:t>
            </w:r>
          </w:p>
          <w:p w:rsidR="00667D4C" w:rsidRPr="00053CA6" w:rsidRDefault="00667D4C" w:rsidP="00E128F1">
            <w:pPr>
              <w:jc w:val="center"/>
            </w:pPr>
            <w:r>
              <w:rPr>
                <w:color w:val="000000"/>
                <w:shd w:val="clear" w:color="auto" w:fill="FFFFFF"/>
              </w:rPr>
              <w:t>хореографический коллектив</w:t>
            </w:r>
            <w:r w:rsidRPr="001A0D1A">
              <w:rPr>
                <w:u w:val="single"/>
              </w:rPr>
              <w:t xml:space="preserve"> «Устьяночка»</w:t>
            </w:r>
            <w:r>
              <w:rPr>
                <w:u w:val="single"/>
              </w:rPr>
              <w:t>:</w:t>
            </w:r>
          </w:p>
          <w:p w:rsidR="00667D4C" w:rsidRPr="007230D5" w:rsidRDefault="00667D4C" w:rsidP="00E128F1">
            <w:pPr>
              <w:jc w:val="center"/>
              <w:rPr>
                <w:i/>
              </w:rPr>
            </w:pPr>
            <w:r>
              <w:t>Третьякова А.,</w:t>
            </w:r>
          </w:p>
          <w:p w:rsidR="00667D4C" w:rsidRPr="007230D5" w:rsidRDefault="00667D4C" w:rsidP="00E128F1">
            <w:pPr>
              <w:jc w:val="center"/>
              <w:rPr>
                <w:i/>
              </w:rPr>
            </w:pPr>
            <w:r>
              <w:t>Силинская А.,</w:t>
            </w:r>
          </w:p>
          <w:p w:rsidR="00667D4C" w:rsidRPr="001A0D1A" w:rsidRDefault="00667D4C" w:rsidP="00E128F1">
            <w:pPr>
              <w:jc w:val="center"/>
              <w:rPr>
                <w:i/>
              </w:rPr>
            </w:pPr>
            <w:r>
              <w:t>Ефремова К.</w:t>
            </w:r>
          </w:p>
        </w:tc>
        <w:tc>
          <w:tcPr>
            <w:tcW w:w="2268" w:type="dxa"/>
            <w:vAlign w:val="center"/>
          </w:tcPr>
          <w:p w:rsidR="00667D4C" w:rsidRDefault="00667D4C" w:rsidP="00E128F1">
            <w:pPr>
              <w:jc w:val="center"/>
            </w:pPr>
          </w:p>
          <w:p w:rsidR="00667D4C" w:rsidRDefault="00667D4C" w:rsidP="00E128F1">
            <w:pPr>
              <w:jc w:val="center"/>
            </w:pPr>
          </w:p>
          <w:p w:rsidR="00667D4C" w:rsidRDefault="00667D4C" w:rsidP="00E128F1">
            <w:pPr>
              <w:jc w:val="center"/>
            </w:pPr>
          </w:p>
          <w:p w:rsidR="00667D4C" w:rsidRPr="00EA203B" w:rsidRDefault="00667D4C" w:rsidP="00E128F1">
            <w:pPr>
              <w:jc w:val="center"/>
              <w:rPr>
                <w:i/>
              </w:rPr>
            </w:pPr>
            <w:r w:rsidRPr="007230D5">
              <w:t>Лауреат 2 ст</w:t>
            </w:r>
            <w:r>
              <w:t>епени</w:t>
            </w:r>
            <w:r>
              <w:rPr>
                <w:i/>
              </w:rPr>
              <w:t>,</w:t>
            </w:r>
          </w:p>
          <w:p w:rsidR="00667D4C" w:rsidRPr="007230D5" w:rsidRDefault="00667D4C" w:rsidP="00E128F1">
            <w:pPr>
              <w:jc w:val="center"/>
            </w:pPr>
            <w:r w:rsidRPr="007230D5">
              <w:t>Ефремова Ксения</w:t>
            </w:r>
            <w:r>
              <w:t>,л</w:t>
            </w:r>
            <w:r w:rsidRPr="007230D5">
              <w:t xml:space="preserve">ауреат 3 </w:t>
            </w:r>
            <w:r w:rsidRPr="007230D5">
              <w:lastRenderedPageBreak/>
              <w:t>ст</w:t>
            </w:r>
            <w:r>
              <w:t>епени</w:t>
            </w:r>
          </w:p>
        </w:tc>
      </w:tr>
      <w:tr w:rsidR="00667D4C" w:rsidRPr="001C1B8A" w:rsidTr="00E128F1">
        <w:tc>
          <w:tcPr>
            <w:tcW w:w="3402" w:type="dxa"/>
            <w:vAlign w:val="center"/>
          </w:tcPr>
          <w:p w:rsidR="00667D4C" w:rsidRDefault="00667D4C" w:rsidP="00E128F1">
            <w:pPr>
              <w:jc w:val="center"/>
              <w:rPr>
                <w:b/>
                <w:bCs/>
              </w:rPr>
            </w:pPr>
            <w:r w:rsidRPr="00FE09FC">
              <w:rPr>
                <w:b/>
                <w:bCs/>
              </w:rPr>
              <w:lastRenderedPageBreak/>
              <w:t xml:space="preserve">Всероссийский конкурс хореографического искусства </w:t>
            </w:r>
          </w:p>
          <w:p w:rsidR="00667D4C" w:rsidRPr="00FE09FC" w:rsidRDefault="00667D4C" w:rsidP="00E128F1">
            <w:pPr>
              <w:jc w:val="center"/>
              <w:rPr>
                <w:b/>
                <w:bCs/>
              </w:rPr>
            </w:pPr>
            <w:r w:rsidRPr="00FE09FC">
              <w:rPr>
                <w:b/>
                <w:bCs/>
              </w:rPr>
              <w:t>«Планета – Фест»</w:t>
            </w:r>
          </w:p>
          <w:p w:rsidR="00667D4C" w:rsidRPr="007230D5" w:rsidRDefault="00667D4C" w:rsidP="00E128F1">
            <w:pPr>
              <w:jc w:val="center"/>
            </w:pPr>
          </w:p>
        </w:tc>
        <w:tc>
          <w:tcPr>
            <w:tcW w:w="1701" w:type="dxa"/>
            <w:vAlign w:val="center"/>
          </w:tcPr>
          <w:p w:rsidR="00667D4C" w:rsidRDefault="00667D4C" w:rsidP="00E128F1">
            <w:pPr>
              <w:ind w:right="-108"/>
              <w:jc w:val="center"/>
            </w:pPr>
            <w:r>
              <w:rPr>
                <w:color w:val="000000"/>
                <w:shd w:val="clear" w:color="auto" w:fill="FFFFFF"/>
              </w:rPr>
              <w:t xml:space="preserve">г. </w:t>
            </w:r>
            <w:r w:rsidRPr="007230D5">
              <w:t>Архангельск</w:t>
            </w:r>
            <w:r>
              <w:t>,</w:t>
            </w:r>
          </w:p>
          <w:p w:rsidR="00667D4C" w:rsidRDefault="00667D4C" w:rsidP="00E128F1">
            <w:pPr>
              <w:jc w:val="center"/>
            </w:pPr>
            <w:r>
              <w:t xml:space="preserve">апрель </w:t>
            </w:r>
          </w:p>
          <w:p w:rsidR="00667D4C" w:rsidRPr="007230D5" w:rsidRDefault="00667D4C" w:rsidP="00E128F1">
            <w:pPr>
              <w:jc w:val="center"/>
            </w:pPr>
            <w:r>
              <w:t>2023</w:t>
            </w:r>
            <w:r>
              <w:rPr>
                <w:color w:val="000000"/>
                <w:shd w:val="clear" w:color="auto" w:fill="FFFFFF"/>
              </w:rPr>
              <w:t xml:space="preserve"> года</w:t>
            </w:r>
          </w:p>
        </w:tc>
        <w:tc>
          <w:tcPr>
            <w:tcW w:w="2268" w:type="dxa"/>
            <w:vAlign w:val="center"/>
          </w:tcPr>
          <w:p w:rsidR="00667D4C" w:rsidRPr="001A0D1A" w:rsidRDefault="00667D4C" w:rsidP="00E128F1">
            <w:pPr>
              <w:pStyle w:val="a5"/>
              <w:spacing w:line="276" w:lineRule="auto"/>
              <w:jc w:val="center"/>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«Устьянские </w:t>
            </w:r>
            <w:r w:rsidRPr="001A0D1A">
              <w:rPr>
                <w:rFonts w:ascii="Times New Roman" w:hAnsi="Times New Roman"/>
                <w:sz w:val="24"/>
                <w:szCs w:val="24"/>
                <w:u w:val="single"/>
                <w:shd w:val="clear" w:color="auto" w:fill="FFFFFF"/>
              </w:rPr>
              <w:t>робята»:</w:t>
            </w:r>
          </w:p>
          <w:p w:rsidR="00667D4C" w:rsidRPr="00FE09FC" w:rsidRDefault="00667D4C" w:rsidP="00E128F1">
            <w:pPr>
              <w:pStyle w:val="a5"/>
              <w:spacing w:line="276" w:lineRule="auto"/>
              <w:jc w:val="center"/>
              <w:rPr>
                <w:rFonts w:ascii="Times New Roman" w:hAnsi="Times New Roman"/>
                <w:i/>
                <w:sz w:val="24"/>
                <w:szCs w:val="24"/>
              </w:rPr>
            </w:pPr>
            <w:r>
              <w:rPr>
                <w:rFonts w:ascii="Times New Roman" w:hAnsi="Times New Roman"/>
                <w:sz w:val="24"/>
                <w:szCs w:val="24"/>
              </w:rPr>
              <w:t>Перепелица Д.,</w:t>
            </w:r>
          </w:p>
          <w:p w:rsidR="00667D4C" w:rsidRPr="00FE09FC" w:rsidRDefault="00667D4C" w:rsidP="00E128F1">
            <w:pPr>
              <w:pStyle w:val="a5"/>
              <w:spacing w:line="276" w:lineRule="auto"/>
              <w:jc w:val="center"/>
              <w:rPr>
                <w:rFonts w:ascii="Times New Roman" w:hAnsi="Times New Roman"/>
                <w:i/>
                <w:sz w:val="24"/>
                <w:szCs w:val="24"/>
              </w:rPr>
            </w:pPr>
            <w:r>
              <w:rPr>
                <w:rFonts w:ascii="Times New Roman" w:hAnsi="Times New Roman"/>
                <w:sz w:val="24"/>
                <w:szCs w:val="24"/>
              </w:rPr>
              <w:t>Батурин Д.,</w:t>
            </w:r>
          </w:p>
          <w:p w:rsidR="00667D4C" w:rsidRPr="00FE09FC" w:rsidRDefault="00667D4C" w:rsidP="00E128F1">
            <w:pPr>
              <w:pStyle w:val="a5"/>
              <w:spacing w:line="276" w:lineRule="auto"/>
              <w:jc w:val="center"/>
              <w:rPr>
                <w:rFonts w:ascii="Times New Roman" w:hAnsi="Times New Roman"/>
                <w:i/>
                <w:sz w:val="24"/>
                <w:szCs w:val="24"/>
              </w:rPr>
            </w:pPr>
            <w:r>
              <w:rPr>
                <w:rFonts w:ascii="Times New Roman" w:hAnsi="Times New Roman"/>
                <w:sz w:val="24"/>
                <w:szCs w:val="24"/>
              </w:rPr>
              <w:t>Кузнецов Г.,</w:t>
            </w:r>
          </w:p>
          <w:p w:rsidR="00667D4C" w:rsidRPr="00202D24" w:rsidRDefault="00667D4C" w:rsidP="00E128F1">
            <w:pPr>
              <w:pStyle w:val="a5"/>
              <w:spacing w:line="276" w:lineRule="auto"/>
              <w:jc w:val="center"/>
              <w:rPr>
                <w:rFonts w:ascii="Times New Roman" w:hAnsi="Times New Roman"/>
                <w:i/>
                <w:sz w:val="24"/>
                <w:szCs w:val="24"/>
              </w:rPr>
            </w:pPr>
            <w:r>
              <w:rPr>
                <w:rFonts w:ascii="Times New Roman" w:hAnsi="Times New Roman"/>
                <w:sz w:val="24"/>
                <w:szCs w:val="24"/>
              </w:rPr>
              <w:t>Заостровцев О.</w:t>
            </w:r>
          </w:p>
        </w:tc>
        <w:tc>
          <w:tcPr>
            <w:tcW w:w="2268" w:type="dxa"/>
            <w:vAlign w:val="center"/>
          </w:tcPr>
          <w:p w:rsidR="00667D4C" w:rsidRDefault="00667D4C" w:rsidP="00E128F1">
            <w:pPr>
              <w:jc w:val="center"/>
            </w:pPr>
            <w:r>
              <w:t>Группа:л</w:t>
            </w:r>
            <w:r w:rsidRPr="007230D5">
              <w:t>ауреат</w:t>
            </w:r>
          </w:p>
          <w:p w:rsidR="00667D4C" w:rsidRPr="007230D5" w:rsidRDefault="00667D4C" w:rsidP="00E128F1">
            <w:pPr>
              <w:jc w:val="center"/>
              <w:rPr>
                <w:i/>
              </w:rPr>
            </w:pPr>
            <w:r w:rsidRPr="007230D5">
              <w:t>2 ст</w:t>
            </w:r>
            <w:r>
              <w:t>епени;</w:t>
            </w:r>
          </w:p>
          <w:p w:rsidR="00667D4C" w:rsidRDefault="00667D4C" w:rsidP="00E128F1">
            <w:pPr>
              <w:jc w:val="center"/>
            </w:pPr>
            <w:r>
              <w:t xml:space="preserve">Дуэт: Перепелица Д., Батурин Д., </w:t>
            </w:r>
          </w:p>
          <w:p w:rsidR="00667D4C" w:rsidRPr="00B505DA" w:rsidRDefault="00667D4C" w:rsidP="00E128F1">
            <w:pPr>
              <w:jc w:val="center"/>
            </w:pPr>
            <w:r>
              <w:t>л</w:t>
            </w:r>
            <w:r w:rsidRPr="007230D5">
              <w:t>ауреат 2 ст</w:t>
            </w:r>
            <w:r>
              <w:t>епени;</w:t>
            </w:r>
          </w:p>
          <w:p w:rsidR="00667D4C" w:rsidRPr="007230D5" w:rsidRDefault="00667D4C" w:rsidP="00E128F1">
            <w:pPr>
              <w:jc w:val="center"/>
            </w:pPr>
            <w:r>
              <w:t xml:space="preserve">Перепелица Д., </w:t>
            </w:r>
            <w:r w:rsidRPr="007230D5">
              <w:t>соло</w:t>
            </w:r>
            <w:r>
              <w:t>, л</w:t>
            </w:r>
            <w:r w:rsidRPr="007230D5">
              <w:t>ауреат 2 ст</w:t>
            </w:r>
            <w:r>
              <w:t>епени</w:t>
            </w:r>
          </w:p>
        </w:tc>
      </w:tr>
      <w:tr w:rsidR="00667D4C" w:rsidRPr="001C1B8A" w:rsidTr="00E128F1">
        <w:tc>
          <w:tcPr>
            <w:tcW w:w="3402" w:type="dxa"/>
            <w:vAlign w:val="center"/>
          </w:tcPr>
          <w:p w:rsidR="00667D4C" w:rsidRDefault="00667D4C" w:rsidP="00E128F1">
            <w:pPr>
              <w:jc w:val="center"/>
              <w:rPr>
                <w:b/>
                <w:bCs/>
              </w:rPr>
            </w:pPr>
            <w:r w:rsidRPr="00FE09FC">
              <w:rPr>
                <w:b/>
                <w:bCs/>
              </w:rPr>
              <w:t xml:space="preserve">Всероссийский конкурс – фестиваль по хореографии </w:t>
            </w:r>
          </w:p>
          <w:p w:rsidR="00667D4C" w:rsidRPr="00FE09FC" w:rsidRDefault="00667D4C" w:rsidP="00E128F1">
            <w:pPr>
              <w:jc w:val="center"/>
              <w:rPr>
                <w:rFonts w:eastAsia="Calibri"/>
                <w:b/>
                <w:bCs/>
              </w:rPr>
            </w:pPr>
            <w:r w:rsidRPr="00FE09FC">
              <w:rPr>
                <w:b/>
                <w:bCs/>
              </w:rPr>
              <w:t>«Дыхание Севера»</w:t>
            </w:r>
          </w:p>
        </w:tc>
        <w:tc>
          <w:tcPr>
            <w:tcW w:w="1701" w:type="dxa"/>
            <w:vAlign w:val="center"/>
          </w:tcPr>
          <w:p w:rsidR="00667D4C" w:rsidRDefault="00667D4C" w:rsidP="00E128F1">
            <w:pPr>
              <w:ind w:left="-108" w:right="-108"/>
              <w:jc w:val="center"/>
            </w:pPr>
            <w:r>
              <w:rPr>
                <w:color w:val="000000"/>
                <w:shd w:val="clear" w:color="auto" w:fill="FFFFFF"/>
              </w:rPr>
              <w:t xml:space="preserve">г. </w:t>
            </w:r>
            <w:r w:rsidRPr="007230D5">
              <w:t>Архангельск</w:t>
            </w:r>
            <w:r>
              <w:t>,</w:t>
            </w:r>
          </w:p>
          <w:p w:rsidR="00667D4C" w:rsidRDefault="00667D4C" w:rsidP="00E128F1">
            <w:pPr>
              <w:ind w:left="-108" w:right="-108"/>
              <w:jc w:val="center"/>
            </w:pPr>
            <w:r>
              <w:t>январь</w:t>
            </w:r>
          </w:p>
          <w:p w:rsidR="00667D4C" w:rsidRPr="001A0D1A" w:rsidRDefault="00667D4C" w:rsidP="00E128F1">
            <w:pPr>
              <w:ind w:left="-108" w:right="-108"/>
              <w:jc w:val="center"/>
            </w:pPr>
            <w:r w:rsidRPr="007230D5">
              <w:t>2023</w:t>
            </w:r>
            <w:r>
              <w:rPr>
                <w:color w:val="000000"/>
                <w:shd w:val="clear" w:color="auto" w:fill="FFFFFF"/>
              </w:rPr>
              <w:t xml:space="preserve"> года</w:t>
            </w:r>
          </w:p>
        </w:tc>
        <w:tc>
          <w:tcPr>
            <w:tcW w:w="2268" w:type="dxa"/>
            <w:vAlign w:val="center"/>
          </w:tcPr>
          <w:p w:rsidR="00667D4C" w:rsidRPr="007230D5" w:rsidRDefault="00667D4C" w:rsidP="00E128F1">
            <w:pPr>
              <w:jc w:val="center"/>
              <w:rPr>
                <w:i/>
              </w:rPr>
            </w:pPr>
            <w:r>
              <w:t>Хореографический коллектив</w:t>
            </w:r>
            <w:r w:rsidRPr="00FE09FC">
              <w:t xml:space="preserve"> «Устьяночка»</w:t>
            </w:r>
            <w:r>
              <w:t>:Терентьева К.,</w:t>
            </w:r>
          </w:p>
          <w:p w:rsidR="00667D4C" w:rsidRPr="007230D5" w:rsidRDefault="00667D4C" w:rsidP="00E128F1">
            <w:pPr>
              <w:jc w:val="center"/>
              <w:rPr>
                <w:i/>
              </w:rPr>
            </w:pPr>
            <w:r>
              <w:t>Шанина К.,</w:t>
            </w:r>
          </w:p>
          <w:p w:rsidR="00667D4C" w:rsidRPr="007230D5" w:rsidRDefault="00667D4C" w:rsidP="00E128F1">
            <w:pPr>
              <w:jc w:val="center"/>
              <w:rPr>
                <w:i/>
              </w:rPr>
            </w:pPr>
            <w:r>
              <w:t>Филимонова А.,</w:t>
            </w:r>
          </w:p>
          <w:p w:rsidR="00667D4C" w:rsidRPr="007230D5" w:rsidRDefault="00667D4C" w:rsidP="00E128F1">
            <w:pPr>
              <w:jc w:val="center"/>
              <w:rPr>
                <w:i/>
              </w:rPr>
            </w:pPr>
            <w:r>
              <w:t>Пугинская Т.,</w:t>
            </w:r>
          </w:p>
          <w:p w:rsidR="00667D4C" w:rsidRPr="007230D5" w:rsidRDefault="00667D4C" w:rsidP="00E128F1">
            <w:pPr>
              <w:jc w:val="center"/>
              <w:rPr>
                <w:i/>
              </w:rPr>
            </w:pPr>
            <w:r w:rsidRPr="007230D5">
              <w:t>Капусти</w:t>
            </w:r>
            <w:r>
              <w:t>на В.,</w:t>
            </w:r>
          </w:p>
          <w:p w:rsidR="00667D4C" w:rsidRPr="007230D5" w:rsidRDefault="00667D4C" w:rsidP="00E128F1">
            <w:pPr>
              <w:jc w:val="center"/>
              <w:rPr>
                <w:i/>
              </w:rPr>
            </w:pPr>
            <w:r>
              <w:t>Демидова В.,</w:t>
            </w:r>
          </w:p>
          <w:p w:rsidR="00667D4C" w:rsidRPr="007230D5" w:rsidRDefault="00667D4C" w:rsidP="00E128F1">
            <w:pPr>
              <w:jc w:val="center"/>
              <w:rPr>
                <w:i/>
              </w:rPr>
            </w:pPr>
            <w:r>
              <w:t>Синицкая В.,</w:t>
            </w:r>
          </w:p>
          <w:p w:rsidR="00667D4C" w:rsidRPr="007230D5" w:rsidRDefault="00667D4C" w:rsidP="00E128F1">
            <w:pPr>
              <w:jc w:val="center"/>
              <w:rPr>
                <w:i/>
              </w:rPr>
            </w:pPr>
            <w:r>
              <w:t>Дуркина А.,</w:t>
            </w:r>
          </w:p>
          <w:p w:rsidR="00667D4C" w:rsidRPr="007230D5" w:rsidRDefault="00667D4C" w:rsidP="00E128F1">
            <w:pPr>
              <w:jc w:val="center"/>
              <w:rPr>
                <w:i/>
              </w:rPr>
            </w:pPr>
            <w:r>
              <w:t>Когут Р.</w:t>
            </w:r>
          </w:p>
          <w:p w:rsidR="00667D4C" w:rsidRPr="001A0D1A" w:rsidRDefault="00667D4C" w:rsidP="00E128F1">
            <w:pPr>
              <w:ind w:left="-84" w:hanging="30"/>
              <w:jc w:val="center"/>
              <w:rPr>
                <w:u w:val="single"/>
              </w:rPr>
            </w:pPr>
            <w:r w:rsidRPr="001A0D1A">
              <w:rPr>
                <w:u w:val="single"/>
              </w:rPr>
              <w:t>«</w:t>
            </w:r>
            <w:r w:rsidRPr="001A0D1A">
              <w:rPr>
                <w:color w:val="000000"/>
                <w:u w:val="single"/>
                <w:shd w:val="clear" w:color="auto" w:fill="FFFFFF"/>
              </w:rPr>
              <w:t>Устьянские робята</w:t>
            </w:r>
            <w:r w:rsidRPr="001A0D1A">
              <w:rPr>
                <w:u w:val="single"/>
              </w:rPr>
              <w:t>»</w:t>
            </w:r>
          </w:p>
          <w:p w:rsidR="00667D4C" w:rsidRPr="007230D5" w:rsidRDefault="00667D4C" w:rsidP="00E128F1">
            <w:pPr>
              <w:jc w:val="center"/>
              <w:rPr>
                <w:i/>
              </w:rPr>
            </w:pPr>
            <w:r>
              <w:t>Перепелица Д.,</w:t>
            </w:r>
          </w:p>
          <w:p w:rsidR="00667D4C" w:rsidRPr="007230D5" w:rsidRDefault="00667D4C" w:rsidP="00E128F1">
            <w:pPr>
              <w:jc w:val="center"/>
              <w:rPr>
                <w:i/>
              </w:rPr>
            </w:pPr>
            <w:r>
              <w:t>Батурин Д.,</w:t>
            </w:r>
          </w:p>
          <w:p w:rsidR="00667D4C" w:rsidRPr="007230D5" w:rsidRDefault="00667D4C" w:rsidP="00E128F1">
            <w:pPr>
              <w:jc w:val="center"/>
              <w:rPr>
                <w:i/>
              </w:rPr>
            </w:pPr>
            <w:r>
              <w:t>Кузнецов Г.,</w:t>
            </w:r>
          </w:p>
          <w:p w:rsidR="00667D4C" w:rsidRPr="007230D5" w:rsidRDefault="00667D4C" w:rsidP="00E128F1">
            <w:pPr>
              <w:jc w:val="center"/>
              <w:rPr>
                <w:rFonts w:eastAsia="Calibri"/>
                <w:bCs/>
              </w:rPr>
            </w:pPr>
            <w:r>
              <w:t>Заостровцев О.</w:t>
            </w:r>
          </w:p>
        </w:tc>
        <w:tc>
          <w:tcPr>
            <w:tcW w:w="2268" w:type="dxa"/>
          </w:tcPr>
          <w:p w:rsidR="00667D4C" w:rsidRPr="007230D5" w:rsidRDefault="00667D4C" w:rsidP="00E128F1">
            <w:pPr>
              <w:jc w:val="center"/>
              <w:rPr>
                <w:i/>
              </w:rPr>
            </w:pPr>
            <w:r w:rsidRPr="007230D5">
              <w:t>Лауреат 2ст</w:t>
            </w:r>
            <w:r>
              <w:t>епени</w:t>
            </w:r>
          </w:p>
          <w:p w:rsidR="00667D4C" w:rsidRDefault="00667D4C" w:rsidP="00E128F1">
            <w:pPr>
              <w:ind w:left="-84" w:hanging="30"/>
              <w:jc w:val="center"/>
            </w:pPr>
          </w:p>
          <w:p w:rsidR="00667D4C" w:rsidRDefault="00667D4C" w:rsidP="00E128F1">
            <w:pPr>
              <w:ind w:left="-84" w:hanging="30"/>
              <w:jc w:val="center"/>
            </w:pPr>
          </w:p>
          <w:p w:rsidR="00667D4C" w:rsidRDefault="00667D4C" w:rsidP="00E128F1">
            <w:pPr>
              <w:ind w:left="-84" w:hanging="30"/>
              <w:jc w:val="center"/>
            </w:pPr>
          </w:p>
          <w:p w:rsidR="00667D4C" w:rsidRDefault="00667D4C" w:rsidP="00E128F1">
            <w:pPr>
              <w:ind w:left="-84" w:hanging="30"/>
              <w:jc w:val="center"/>
            </w:pPr>
          </w:p>
          <w:p w:rsidR="00667D4C" w:rsidRDefault="00667D4C" w:rsidP="00E128F1">
            <w:pPr>
              <w:ind w:left="-84" w:hanging="30"/>
              <w:jc w:val="center"/>
            </w:pPr>
          </w:p>
          <w:p w:rsidR="00667D4C" w:rsidRDefault="00667D4C" w:rsidP="00E128F1">
            <w:pPr>
              <w:ind w:left="-84" w:hanging="30"/>
              <w:jc w:val="center"/>
            </w:pPr>
          </w:p>
          <w:p w:rsidR="00667D4C" w:rsidRDefault="00667D4C" w:rsidP="00E128F1">
            <w:pPr>
              <w:ind w:left="-84" w:hanging="30"/>
              <w:jc w:val="center"/>
            </w:pPr>
          </w:p>
          <w:p w:rsidR="00667D4C" w:rsidRDefault="00667D4C" w:rsidP="00E128F1"/>
          <w:p w:rsidR="00667D4C" w:rsidRDefault="00667D4C" w:rsidP="00E128F1"/>
          <w:p w:rsidR="00667D4C" w:rsidRDefault="00667D4C" w:rsidP="00E128F1"/>
          <w:p w:rsidR="00667D4C" w:rsidRDefault="00667D4C" w:rsidP="00E128F1">
            <w:pPr>
              <w:jc w:val="center"/>
            </w:pPr>
          </w:p>
          <w:p w:rsidR="00667D4C" w:rsidRPr="007230D5" w:rsidRDefault="00667D4C" w:rsidP="00E128F1">
            <w:pPr>
              <w:jc w:val="center"/>
              <w:rPr>
                <w:rFonts w:eastAsia="Calibri"/>
                <w:bCs/>
              </w:rPr>
            </w:pPr>
            <w:r w:rsidRPr="007230D5">
              <w:t>Лауреат 2 ст</w:t>
            </w:r>
            <w:r>
              <w:t>епени</w:t>
            </w:r>
          </w:p>
        </w:tc>
      </w:tr>
      <w:tr w:rsidR="00667D4C" w:rsidRPr="001C1B8A" w:rsidTr="00E128F1">
        <w:tc>
          <w:tcPr>
            <w:tcW w:w="3402" w:type="dxa"/>
            <w:vAlign w:val="center"/>
          </w:tcPr>
          <w:p w:rsidR="00667D4C" w:rsidRPr="00FE09FC" w:rsidRDefault="00667D4C" w:rsidP="00E128F1">
            <w:pPr>
              <w:jc w:val="center"/>
              <w:rPr>
                <w:rFonts w:eastAsia="Calibri"/>
                <w:b/>
              </w:rPr>
            </w:pPr>
            <w:r>
              <w:rPr>
                <w:rFonts w:eastAsia="Calibri"/>
                <w:b/>
              </w:rPr>
              <w:t xml:space="preserve">Всероссийские </w:t>
            </w:r>
            <w:r w:rsidRPr="00FE09FC">
              <w:rPr>
                <w:rFonts w:eastAsia="Calibri"/>
                <w:b/>
              </w:rPr>
              <w:t>соревнования «Пожарно-прикладной спорт»</w:t>
            </w:r>
          </w:p>
        </w:tc>
        <w:tc>
          <w:tcPr>
            <w:tcW w:w="1701" w:type="dxa"/>
            <w:vAlign w:val="center"/>
          </w:tcPr>
          <w:p w:rsidR="00667D4C" w:rsidRDefault="00667D4C" w:rsidP="00E128F1">
            <w:pPr>
              <w:ind w:left="-108" w:right="-108"/>
              <w:jc w:val="center"/>
              <w:rPr>
                <w:rFonts w:eastAsia="Calibri"/>
                <w:bCs/>
              </w:rPr>
            </w:pPr>
            <w:r>
              <w:rPr>
                <w:color w:val="000000"/>
                <w:shd w:val="clear" w:color="auto" w:fill="FFFFFF"/>
              </w:rPr>
              <w:t xml:space="preserve">г. </w:t>
            </w:r>
            <w:r>
              <w:rPr>
                <w:rFonts w:eastAsia="Calibri"/>
                <w:bCs/>
              </w:rPr>
              <w:t xml:space="preserve">Санкт-Петербург, июль </w:t>
            </w:r>
          </w:p>
          <w:p w:rsidR="00667D4C" w:rsidRPr="001C1B8A" w:rsidRDefault="00667D4C" w:rsidP="00E128F1">
            <w:pPr>
              <w:ind w:left="-108" w:right="-108"/>
              <w:jc w:val="center"/>
              <w:rPr>
                <w:rFonts w:eastAsia="Calibri"/>
                <w:bCs/>
              </w:rPr>
            </w:pPr>
            <w:r>
              <w:rPr>
                <w:rFonts w:eastAsia="Calibri"/>
                <w:bCs/>
              </w:rPr>
              <w:t>2023</w:t>
            </w:r>
            <w:r>
              <w:rPr>
                <w:color w:val="000000"/>
                <w:shd w:val="clear" w:color="auto" w:fill="FFFFFF"/>
              </w:rPr>
              <w:t xml:space="preserve"> года</w:t>
            </w:r>
          </w:p>
        </w:tc>
        <w:tc>
          <w:tcPr>
            <w:tcW w:w="2268" w:type="dxa"/>
            <w:vAlign w:val="center"/>
          </w:tcPr>
          <w:p w:rsidR="00667D4C" w:rsidRPr="001C1B8A" w:rsidRDefault="00667D4C" w:rsidP="00E128F1">
            <w:pPr>
              <w:jc w:val="center"/>
              <w:rPr>
                <w:rFonts w:eastAsia="Calibri"/>
                <w:bCs/>
              </w:rPr>
            </w:pPr>
            <w:r>
              <w:rPr>
                <w:rFonts w:eastAsia="Calibri"/>
                <w:bCs/>
              </w:rPr>
              <w:t>Прилучный К., Шанин А.</w:t>
            </w:r>
          </w:p>
        </w:tc>
        <w:tc>
          <w:tcPr>
            <w:tcW w:w="2268" w:type="dxa"/>
            <w:vAlign w:val="center"/>
          </w:tcPr>
          <w:p w:rsidR="00667D4C" w:rsidRPr="001C1B8A" w:rsidRDefault="00667D4C" w:rsidP="00E128F1">
            <w:pPr>
              <w:ind w:left="-84" w:hanging="30"/>
              <w:jc w:val="center"/>
              <w:rPr>
                <w:rFonts w:eastAsia="Calibri"/>
                <w:bCs/>
              </w:rPr>
            </w:pPr>
            <w:r>
              <w:rPr>
                <w:rFonts w:eastAsia="Calibri"/>
                <w:bCs/>
              </w:rPr>
              <w:t>Диплом 2 степени</w:t>
            </w:r>
          </w:p>
        </w:tc>
      </w:tr>
      <w:tr w:rsidR="00667D4C" w:rsidRPr="001C1B8A" w:rsidTr="00E128F1">
        <w:trPr>
          <w:trHeight w:val="560"/>
        </w:trPr>
        <w:tc>
          <w:tcPr>
            <w:tcW w:w="3402" w:type="dxa"/>
            <w:vAlign w:val="center"/>
          </w:tcPr>
          <w:p w:rsidR="00667D4C" w:rsidRPr="0069555E" w:rsidRDefault="00667D4C" w:rsidP="00E128F1">
            <w:pPr>
              <w:jc w:val="center"/>
              <w:rPr>
                <w:b/>
                <w:bCs/>
                <w:color w:val="000000"/>
                <w:shd w:val="clear" w:color="auto" w:fill="FFFFFF"/>
              </w:rPr>
            </w:pPr>
            <w:r w:rsidRPr="00FE09FC">
              <w:rPr>
                <w:b/>
                <w:bCs/>
                <w:color w:val="000000"/>
                <w:shd w:val="clear" w:color="auto" w:fill="FFFFFF"/>
              </w:rPr>
              <w:t>Всероссийские соревнования по русским шашкам памяти двукратного чемпиона мира, гроссмейстера В.В. Скрабова</w:t>
            </w:r>
          </w:p>
        </w:tc>
        <w:tc>
          <w:tcPr>
            <w:tcW w:w="1701" w:type="dxa"/>
            <w:vAlign w:val="center"/>
          </w:tcPr>
          <w:p w:rsidR="00667D4C" w:rsidRDefault="00667D4C" w:rsidP="00E128F1">
            <w:pPr>
              <w:jc w:val="center"/>
              <w:rPr>
                <w:color w:val="000000"/>
                <w:shd w:val="clear" w:color="auto" w:fill="FFFFFF"/>
              </w:rPr>
            </w:pPr>
            <w:r>
              <w:rPr>
                <w:color w:val="000000"/>
                <w:shd w:val="clear" w:color="auto" w:fill="FFFFFF"/>
              </w:rPr>
              <w:t xml:space="preserve">г. </w:t>
            </w:r>
            <w:r w:rsidRPr="00AC55FE">
              <w:rPr>
                <w:color w:val="000000"/>
                <w:shd w:val="clear" w:color="auto" w:fill="FFFFFF"/>
              </w:rPr>
              <w:t>Ярославль</w:t>
            </w:r>
            <w:r>
              <w:rPr>
                <w:color w:val="000000"/>
                <w:shd w:val="clear" w:color="auto" w:fill="FFFFFF"/>
              </w:rPr>
              <w:t xml:space="preserve">, </w:t>
            </w:r>
          </w:p>
          <w:p w:rsidR="00667D4C" w:rsidRDefault="00667D4C" w:rsidP="00E128F1">
            <w:pPr>
              <w:jc w:val="center"/>
              <w:rPr>
                <w:color w:val="000000"/>
                <w:shd w:val="clear" w:color="auto" w:fill="FFFFFF"/>
              </w:rPr>
            </w:pPr>
            <w:r>
              <w:rPr>
                <w:color w:val="000000"/>
                <w:shd w:val="clear" w:color="auto" w:fill="FFFFFF"/>
              </w:rPr>
              <w:t xml:space="preserve">июль </w:t>
            </w:r>
          </w:p>
          <w:p w:rsidR="00667D4C" w:rsidRPr="001C1B8A" w:rsidRDefault="00667D4C" w:rsidP="00E128F1">
            <w:pPr>
              <w:jc w:val="center"/>
              <w:rPr>
                <w:rFonts w:eastAsia="Calibri"/>
                <w:bCs/>
              </w:rPr>
            </w:pPr>
            <w:r>
              <w:rPr>
                <w:color w:val="000000"/>
                <w:shd w:val="clear" w:color="auto" w:fill="FFFFFF"/>
              </w:rPr>
              <w:t>2023 года</w:t>
            </w:r>
          </w:p>
        </w:tc>
        <w:tc>
          <w:tcPr>
            <w:tcW w:w="2268" w:type="dxa"/>
            <w:vAlign w:val="center"/>
          </w:tcPr>
          <w:p w:rsidR="00667D4C" w:rsidRPr="001C1B8A" w:rsidRDefault="00667D4C" w:rsidP="00E128F1">
            <w:pPr>
              <w:jc w:val="center"/>
              <w:rPr>
                <w:rFonts w:eastAsia="Calibri"/>
                <w:bCs/>
              </w:rPr>
            </w:pPr>
            <w:r>
              <w:rPr>
                <w:rFonts w:eastAsia="Calibri"/>
                <w:bCs/>
              </w:rPr>
              <w:t>Соболев А.</w:t>
            </w:r>
          </w:p>
        </w:tc>
        <w:tc>
          <w:tcPr>
            <w:tcW w:w="2268" w:type="dxa"/>
            <w:vAlign w:val="center"/>
          </w:tcPr>
          <w:p w:rsidR="00667D4C" w:rsidRPr="001C1B8A" w:rsidRDefault="00667D4C" w:rsidP="00E128F1">
            <w:pPr>
              <w:ind w:left="-84" w:hanging="30"/>
              <w:jc w:val="center"/>
              <w:rPr>
                <w:rFonts w:eastAsia="Calibri"/>
                <w:bCs/>
              </w:rPr>
            </w:pPr>
            <w:r>
              <w:rPr>
                <w:color w:val="000000"/>
                <w:shd w:val="clear" w:color="auto" w:fill="FFFFFF"/>
              </w:rPr>
              <w:t>Диплом 1 степени</w:t>
            </w:r>
          </w:p>
        </w:tc>
      </w:tr>
      <w:tr w:rsidR="00667D4C" w:rsidRPr="001C1B8A" w:rsidTr="00E128F1">
        <w:trPr>
          <w:trHeight w:val="560"/>
        </w:trPr>
        <w:tc>
          <w:tcPr>
            <w:tcW w:w="3402" w:type="dxa"/>
            <w:vAlign w:val="center"/>
          </w:tcPr>
          <w:p w:rsidR="00667D4C" w:rsidRPr="00C94BB3" w:rsidRDefault="00667D4C" w:rsidP="00E128F1">
            <w:pPr>
              <w:jc w:val="center"/>
              <w:rPr>
                <w:b/>
                <w:bCs/>
                <w:color w:val="000000"/>
                <w:shd w:val="clear" w:color="auto" w:fill="FFFFFF"/>
              </w:rPr>
            </w:pPr>
            <w:r w:rsidRPr="00C94BB3">
              <w:rPr>
                <w:b/>
                <w:bCs/>
                <w:color w:val="000000"/>
                <w:shd w:val="clear" w:color="auto" w:fill="FFFFFF"/>
              </w:rPr>
              <w:t>М</w:t>
            </w:r>
            <w:r w:rsidRPr="00C94BB3">
              <w:rPr>
                <w:b/>
              </w:rPr>
              <w:t xml:space="preserve">еждународный конкурс-фестиваль «Гордость нации» </w:t>
            </w:r>
          </w:p>
        </w:tc>
        <w:tc>
          <w:tcPr>
            <w:tcW w:w="1701" w:type="dxa"/>
            <w:vAlign w:val="center"/>
          </w:tcPr>
          <w:p w:rsidR="00667D4C" w:rsidRDefault="00667D4C" w:rsidP="00E128F1">
            <w:pPr>
              <w:jc w:val="center"/>
              <w:rPr>
                <w:color w:val="000000"/>
                <w:shd w:val="clear" w:color="auto" w:fill="FFFFFF"/>
              </w:rPr>
            </w:pPr>
            <w:r>
              <w:rPr>
                <w:color w:val="000000"/>
                <w:shd w:val="clear" w:color="auto" w:fill="FFFFFF"/>
              </w:rPr>
              <w:t xml:space="preserve">г. Москва, февраль </w:t>
            </w:r>
          </w:p>
          <w:p w:rsidR="00667D4C" w:rsidRPr="00AC55FE" w:rsidRDefault="00667D4C" w:rsidP="00E128F1">
            <w:pPr>
              <w:jc w:val="center"/>
              <w:rPr>
                <w:color w:val="000000"/>
                <w:shd w:val="clear" w:color="auto" w:fill="FFFFFF"/>
              </w:rPr>
            </w:pPr>
            <w:r>
              <w:rPr>
                <w:color w:val="000000"/>
                <w:shd w:val="clear" w:color="auto" w:fill="FFFFFF"/>
              </w:rPr>
              <w:t>2023 года</w:t>
            </w:r>
          </w:p>
        </w:tc>
        <w:tc>
          <w:tcPr>
            <w:tcW w:w="2268" w:type="dxa"/>
            <w:vAlign w:val="center"/>
          </w:tcPr>
          <w:p w:rsidR="00667D4C" w:rsidRPr="00AC55FE" w:rsidRDefault="00667D4C" w:rsidP="00E128F1">
            <w:pPr>
              <w:jc w:val="center"/>
              <w:rPr>
                <w:rFonts w:eastAsia="Calibri"/>
                <w:bCs/>
              </w:rPr>
            </w:pPr>
            <w:r>
              <w:rPr>
                <w:rFonts w:eastAsia="Calibri"/>
                <w:bCs/>
              </w:rPr>
              <w:t>Хореографический коллектив «Устьяночка»</w:t>
            </w:r>
          </w:p>
        </w:tc>
        <w:tc>
          <w:tcPr>
            <w:tcW w:w="2268" w:type="dxa"/>
            <w:vAlign w:val="center"/>
          </w:tcPr>
          <w:p w:rsidR="00667D4C" w:rsidRDefault="00667D4C" w:rsidP="00E128F1">
            <w:pPr>
              <w:ind w:left="-84" w:hanging="30"/>
              <w:jc w:val="center"/>
              <w:rPr>
                <w:color w:val="000000"/>
                <w:shd w:val="clear" w:color="auto" w:fill="FFFFFF"/>
              </w:rPr>
            </w:pPr>
            <w:r>
              <w:rPr>
                <w:color w:val="000000"/>
                <w:shd w:val="clear" w:color="auto" w:fill="FFFFFF"/>
              </w:rPr>
              <w:t>Лауреат 1 степени</w:t>
            </w:r>
          </w:p>
        </w:tc>
      </w:tr>
      <w:tr w:rsidR="00667D4C" w:rsidRPr="001C1B8A" w:rsidTr="00E128F1">
        <w:trPr>
          <w:trHeight w:val="560"/>
        </w:trPr>
        <w:tc>
          <w:tcPr>
            <w:tcW w:w="3402" w:type="dxa"/>
            <w:vAlign w:val="center"/>
          </w:tcPr>
          <w:p w:rsidR="00667D4C" w:rsidRDefault="00667D4C" w:rsidP="00E128F1">
            <w:pPr>
              <w:jc w:val="center"/>
              <w:rPr>
                <w:b/>
                <w:bCs/>
                <w:color w:val="000000"/>
                <w:shd w:val="clear" w:color="auto" w:fill="FFFFFF"/>
              </w:rPr>
            </w:pPr>
            <w:r>
              <w:rPr>
                <w:b/>
                <w:bCs/>
                <w:color w:val="000000"/>
                <w:shd w:val="clear" w:color="auto" w:fill="FFFFFF"/>
              </w:rPr>
              <w:t xml:space="preserve">Всероссийский открытый хореографический конкурс </w:t>
            </w:r>
          </w:p>
          <w:p w:rsidR="00667D4C" w:rsidRPr="00C94BB3" w:rsidRDefault="00667D4C" w:rsidP="00E128F1">
            <w:pPr>
              <w:jc w:val="center"/>
              <w:rPr>
                <w:b/>
                <w:bCs/>
                <w:color w:val="000000"/>
                <w:shd w:val="clear" w:color="auto" w:fill="FFFFFF"/>
              </w:rPr>
            </w:pPr>
            <w:r>
              <w:rPr>
                <w:b/>
                <w:bCs/>
                <w:color w:val="000000"/>
                <w:shd w:val="clear" w:color="auto" w:fill="FFFFFF"/>
              </w:rPr>
              <w:t xml:space="preserve">«В танце к мечте» </w:t>
            </w:r>
          </w:p>
        </w:tc>
        <w:tc>
          <w:tcPr>
            <w:tcW w:w="1701" w:type="dxa"/>
            <w:vAlign w:val="center"/>
          </w:tcPr>
          <w:p w:rsidR="00667D4C" w:rsidRDefault="00667D4C" w:rsidP="00E128F1">
            <w:pPr>
              <w:jc w:val="center"/>
              <w:rPr>
                <w:color w:val="000000"/>
                <w:shd w:val="clear" w:color="auto" w:fill="FFFFFF"/>
              </w:rPr>
            </w:pPr>
            <w:r>
              <w:rPr>
                <w:color w:val="000000"/>
                <w:shd w:val="clear" w:color="auto" w:fill="FFFFFF"/>
              </w:rPr>
              <w:t xml:space="preserve">г. Москва, февраль </w:t>
            </w:r>
          </w:p>
          <w:p w:rsidR="00667D4C" w:rsidRDefault="00667D4C" w:rsidP="00E128F1">
            <w:pPr>
              <w:jc w:val="center"/>
              <w:rPr>
                <w:color w:val="000000"/>
                <w:shd w:val="clear" w:color="auto" w:fill="FFFFFF"/>
              </w:rPr>
            </w:pPr>
            <w:r>
              <w:rPr>
                <w:color w:val="000000"/>
                <w:shd w:val="clear" w:color="auto" w:fill="FFFFFF"/>
              </w:rPr>
              <w:t>2023 года</w:t>
            </w:r>
          </w:p>
        </w:tc>
        <w:tc>
          <w:tcPr>
            <w:tcW w:w="2268" w:type="dxa"/>
            <w:vAlign w:val="center"/>
          </w:tcPr>
          <w:p w:rsidR="00667D4C" w:rsidRDefault="00667D4C" w:rsidP="00E128F1">
            <w:pPr>
              <w:jc w:val="center"/>
              <w:rPr>
                <w:rFonts w:eastAsia="Calibri"/>
                <w:bCs/>
              </w:rPr>
            </w:pPr>
            <w:r>
              <w:rPr>
                <w:rFonts w:eastAsia="Calibri"/>
                <w:bCs/>
              </w:rPr>
              <w:t>Хореографический коллектив «Устьяночка»</w:t>
            </w:r>
          </w:p>
        </w:tc>
        <w:tc>
          <w:tcPr>
            <w:tcW w:w="2268" w:type="dxa"/>
            <w:vAlign w:val="center"/>
          </w:tcPr>
          <w:p w:rsidR="00667D4C" w:rsidRDefault="00667D4C" w:rsidP="00E128F1">
            <w:pPr>
              <w:ind w:left="-84" w:hanging="30"/>
              <w:jc w:val="center"/>
              <w:rPr>
                <w:color w:val="000000"/>
                <w:shd w:val="clear" w:color="auto" w:fill="FFFFFF"/>
              </w:rPr>
            </w:pPr>
            <w:r>
              <w:rPr>
                <w:color w:val="000000"/>
                <w:shd w:val="clear" w:color="auto" w:fill="FFFFFF"/>
              </w:rPr>
              <w:t>Лауреат 1 степени</w:t>
            </w:r>
          </w:p>
        </w:tc>
      </w:tr>
    </w:tbl>
    <w:p w:rsidR="00667D4C" w:rsidRDefault="00667D4C" w:rsidP="00667D4C">
      <w:pPr>
        <w:jc w:val="center"/>
        <w:rPr>
          <w:b/>
          <w:sz w:val="28"/>
          <w:szCs w:val="28"/>
        </w:rPr>
      </w:pPr>
    </w:p>
    <w:p w:rsidR="007075EF" w:rsidRDefault="007075EF" w:rsidP="00667D4C">
      <w:pPr>
        <w:jc w:val="center"/>
        <w:rPr>
          <w:b/>
          <w:sz w:val="28"/>
          <w:szCs w:val="28"/>
        </w:rPr>
      </w:pPr>
    </w:p>
    <w:p w:rsidR="007075EF" w:rsidRDefault="007075EF" w:rsidP="00667D4C">
      <w:pPr>
        <w:jc w:val="center"/>
        <w:rPr>
          <w:b/>
          <w:sz w:val="28"/>
          <w:szCs w:val="28"/>
        </w:rPr>
      </w:pPr>
    </w:p>
    <w:p w:rsidR="007075EF" w:rsidRDefault="007075EF" w:rsidP="00667D4C">
      <w:pPr>
        <w:jc w:val="center"/>
        <w:rPr>
          <w:b/>
          <w:sz w:val="28"/>
          <w:szCs w:val="28"/>
        </w:rPr>
      </w:pPr>
    </w:p>
    <w:p w:rsidR="00667D4C" w:rsidRDefault="00667D4C" w:rsidP="00667D4C">
      <w:pPr>
        <w:jc w:val="center"/>
        <w:rPr>
          <w:b/>
          <w:sz w:val="28"/>
          <w:szCs w:val="28"/>
        </w:rPr>
      </w:pPr>
      <w:r w:rsidRPr="008B17F7">
        <w:rPr>
          <w:b/>
          <w:sz w:val="28"/>
          <w:szCs w:val="28"/>
        </w:rPr>
        <w:lastRenderedPageBreak/>
        <w:t>МБОУ «ОСОШ № 2» СП «</w:t>
      </w:r>
      <w:r>
        <w:rPr>
          <w:b/>
          <w:sz w:val="28"/>
          <w:szCs w:val="28"/>
        </w:rPr>
        <w:t>Октябрьская спортивная школа</w:t>
      </w:r>
      <w:r w:rsidRPr="008B17F7">
        <w:rPr>
          <w:b/>
          <w:sz w:val="28"/>
          <w:szCs w:val="28"/>
        </w:rPr>
        <w:t>»</w:t>
      </w:r>
    </w:p>
    <w:p w:rsidR="00667D4C" w:rsidRPr="009A77B4" w:rsidRDefault="00667D4C" w:rsidP="00667D4C">
      <w:pPr>
        <w:jc w:val="cente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33"/>
        <w:gridCol w:w="733"/>
        <w:gridCol w:w="733"/>
        <w:gridCol w:w="732"/>
        <w:gridCol w:w="732"/>
        <w:gridCol w:w="733"/>
        <w:gridCol w:w="3400"/>
      </w:tblGrid>
      <w:tr w:rsidR="00667D4C" w:rsidRPr="00EF41C2" w:rsidTr="00E128F1">
        <w:trPr>
          <w:trHeight w:val="70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Наименование МБОУ</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Кол-во воспитан.</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Всего групп</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Pr>
                <w:rFonts w:eastAsia="Calibri"/>
              </w:rPr>
              <w:t>В том числе</w:t>
            </w:r>
          </w:p>
          <w:p w:rsidR="00667D4C" w:rsidRPr="00EF41C2" w:rsidRDefault="00667D4C" w:rsidP="00E128F1">
            <w:pPr>
              <w:jc w:val="center"/>
              <w:rPr>
                <w:rFonts w:eastAsia="Calibri"/>
              </w:rPr>
            </w:pPr>
            <w:r w:rsidRPr="00EF41C2">
              <w:rPr>
                <w:rFonts w:eastAsia="Calibri"/>
              </w:rPr>
              <w:t>на базе ОУ</w:t>
            </w:r>
          </w:p>
        </w:tc>
        <w:tc>
          <w:tcPr>
            <w:tcW w:w="3400" w:type="dxa"/>
            <w:vMerge w:val="restart"/>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r w:rsidRPr="00EF41C2">
              <w:rPr>
                <w:rFonts w:eastAsia="Calibri"/>
              </w:rPr>
              <w:t>Направленность программ</w:t>
            </w:r>
          </w:p>
        </w:tc>
      </w:tr>
      <w:tr w:rsidR="00667D4C" w:rsidRPr="00EF41C2" w:rsidTr="00E128F1">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rPr>
            </w:pP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B505DA" w:rsidRDefault="00667D4C" w:rsidP="00E128F1">
            <w:pPr>
              <w:jc w:val="center"/>
              <w:rPr>
                <w:rFonts w:eastAsia="Calibri"/>
                <w:b/>
              </w:rPr>
            </w:pPr>
            <w:r w:rsidRPr="00B505DA">
              <w:rPr>
                <w:rFonts w:eastAsia="Calibri"/>
                <w:b/>
              </w:rPr>
              <w:t>2023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B505DA" w:rsidRDefault="00667D4C" w:rsidP="00E128F1">
            <w:pPr>
              <w:jc w:val="center"/>
              <w:rPr>
                <w:rFonts w:eastAsia="Calibri"/>
                <w:b/>
              </w:rPr>
            </w:pPr>
            <w:r w:rsidRPr="00B505DA">
              <w:rPr>
                <w:rFonts w:eastAsia="Calibri"/>
                <w:b/>
              </w:rPr>
              <w:t>2023 год</w:t>
            </w:r>
          </w:p>
        </w:tc>
        <w:tc>
          <w:tcPr>
            <w:tcW w:w="732" w:type="dxa"/>
            <w:tcBorders>
              <w:top w:val="single" w:sz="4" w:space="0" w:color="auto"/>
              <w:left w:val="single" w:sz="4" w:space="0" w:color="auto"/>
              <w:bottom w:val="single" w:sz="4" w:space="0" w:color="auto"/>
              <w:right w:val="single" w:sz="4" w:space="0" w:color="auto"/>
            </w:tcBorders>
            <w:vAlign w:val="center"/>
          </w:tcPr>
          <w:p w:rsidR="00667D4C" w:rsidRPr="00EF41C2" w:rsidRDefault="00667D4C" w:rsidP="00E128F1">
            <w:pPr>
              <w:jc w:val="center"/>
              <w:rPr>
                <w:rFonts w:eastAsia="Calibri"/>
              </w:rPr>
            </w:pPr>
            <w:r w:rsidRPr="00EF41C2">
              <w:rPr>
                <w:rFonts w:eastAsia="Calibri"/>
              </w:rPr>
              <w:t>202</w:t>
            </w:r>
            <w:r>
              <w:rPr>
                <w:rFonts w:eastAsia="Calibri"/>
              </w:rPr>
              <w:t>2 год</w:t>
            </w:r>
          </w:p>
        </w:tc>
        <w:tc>
          <w:tcPr>
            <w:tcW w:w="733" w:type="dxa"/>
            <w:tcBorders>
              <w:top w:val="single" w:sz="4" w:space="0" w:color="auto"/>
              <w:left w:val="single" w:sz="4" w:space="0" w:color="auto"/>
              <w:bottom w:val="single" w:sz="4" w:space="0" w:color="auto"/>
              <w:right w:val="single" w:sz="4" w:space="0" w:color="auto"/>
            </w:tcBorders>
            <w:vAlign w:val="center"/>
          </w:tcPr>
          <w:p w:rsidR="00667D4C" w:rsidRPr="00B505DA" w:rsidRDefault="00667D4C" w:rsidP="00E128F1">
            <w:pPr>
              <w:jc w:val="center"/>
              <w:rPr>
                <w:rFonts w:eastAsia="Calibri"/>
                <w:b/>
              </w:rPr>
            </w:pPr>
            <w:r w:rsidRPr="00B505DA">
              <w:rPr>
                <w:rFonts w:eastAsia="Calibri"/>
                <w:b/>
              </w:rPr>
              <w:t>2023 год</w:t>
            </w: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b/>
              </w:rPr>
            </w:pPr>
          </w:p>
        </w:tc>
      </w:tr>
      <w:tr w:rsidR="00667D4C" w:rsidRPr="00EF41C2" w:rsidTr="00E128F1">
        <w:tc>
          <w:tcPr>
            <w:tcW w:w="1843" w:type="dxa"/>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b/>
              </w:rPr>
            </w:pPr>
            <w:r w:rsidRPr="00EF41C2">
              <w:rPr>
                <w:rFonts w:eastAsia="Calibri"/>
                <w:b/>
              </w:rPr>
              <w:t>МБОУ</w:t>
            </w:r>
          </w:p>
          <w:p w:rsidR="00667D4C" w:rsidRPr="00EF41C2" w:rsidRDefault="00667D4C" w:rsidP="00E128F1">
            <w:pPr>
              <w:jc w:val="center"/>
              <w:rPr>
                <w:rFonts w:eastAsia="Calibri"/>
              </w:rPr>
            </w:pPr>
            <w:r w:rsidRPr="00EF41C2">
              <w:rPr>
                <w:rFonts w:eastAsia="Calibri"/>
                <w:b/>
              </w:rPr>
              <w:t>«ОСОШ №2» СП «Октябрьская СШ»</w:t>
            </w:r>
          </w:p>
        </w:tc>
        <w:tc>
          <w:tcPr>
            <w:tcW w:w="733" w:type="dxa"/>
            <w:vAlign w:val="center"/>
          </w:tcPr>
          <w:p w:rsidR="00667D4C" w:rsidRPr="00906A94" w:rsidRDefault="00667D4C" w:rsidP="00E128F1">
            <w:pPr>
              <w:jc w:val="center"/>
              <w:rPr>
                <w:rFonts w:eastAsia="Calibri"/>
              </w:rPr>
            </w:pPr>
            <w:r w:rsidRPr="00906A94">
              <w:rPr>
                <w:rFonts w:eastAsia="Calibri"/>
              </w:rPr>
              <w:t>525</w:t>
            </w:r>
            <w:r>
              <w:rPr>
                <w:rFonts w:eastAsia="Calibri"/>
              </w:rPr>
              <w:t xml:space="preserve"> чел.</w:t>
            </w:r>
          </w:p>
        </w:tc>
        <w:tc>
          <w:tcPr>
            <w:tcW w:w="733" w:type="dxa"/>
            <w:vAlign w:val="center"/>
          </w:tcPr>
          <w:p w:rsidR="00667D4C" w:rsidRPr="00B505DA" w:rsidRDefault="00667D4C" w:rsidP="00E128F1">
            <w:pPr>
              <w:jc w:val="center"/>
              <w:rPr>
                <w:rFonts w:eastAsia="Calibri"/>
                <w:b/>
              </w:rPr>
            </w:pPr>
            <w:r w:rsidRPr="00B505DA">
              <w:rPr>
                <w:rFonts w:eastAsia="Calibri"/>
                <w:b/>
              </w:rPr>
              <w:t>526</w:t>
            </w:r>
            <w:r>
              <w:rPr>
                <w:rFonts w:eastAsia="Calibri"/>
                <w:b/>
              </w:rPr>
              <w:t xml:space="preserve"> чел.</w:t>
            </w:r>
          </w:p>
        </w:tc>
        <w:tc>
          <w:tcPr>
            <w:tcW w:w="733" w:type="dxa"/>
            <w:vAlign w:val="center"/>
          </w:tcPr>
          <w:p w:rsidR="00667D4C" w:rsidRPr="00906A94" w:rsidRDefault="00667D4C" w:rsidP="00E128F1">
            <w:pPr>
              <w:jc w:val="center"/>
              <w:rPr>
                <w:rFonts w:eastAsia="Calibri"/>
              </w:rPr>
            </w:pPr>
            <w:r w:rsidRPr="00906A94">
              <w:rPr>
                <w:rFonts w:eastAsia="Calibri"/>
              </w:rPr>
              <w:t>31</w:t>
            </w:r>
          </w:p>
        </w:tc>
        <w:tc>
          <w:tcPr>
            <w:tcW w:w="732" w:type="dxa"/>
            <w:vAlign w:val="center"/>
          </w:tcPr>
          <w:p w:rsidR="00667D4C" w:rsidRPr="00B505DA" w:rsidRDefault="00667D4C" w:rsidP="00E128F1">
            <w:pPr>
              <w:jc w:val="center"/>
              <w:rPr>
                <w:rFonts w:eastAsia="Calibri"/>
                <w:b/>
              </w:rPr>
            </w:pPr>
            <w:r w:rsidRPr="00B505DA">
              <w:rPr>
                <w:rFonts w:eastAsia="Calibri"/>
                <w:b/>
              </w:rPr>
              <w:t>30</w:t>
            </w:r>
          </w:p>
        </w:tc>
        <w:tc>
          <w:tcPr>
            <w:tcW w:w="732" w:type="dxa"/>
            <w:vAlign w:val="center"/>
          </w:tcPr>
          <w:p w:rsidR="00667D4C" w:rsidRPr="00906A94" w:rsidRDefault="00667D4C" w:rsidP="00E128F1">
            <w:pPr>
              <w:jc w:val="center"/>
              <w:rPr>
                <w:rFonts w:eastAsia="Calibri"/>
              </w:rPr>
            </w:pPr>
            <w:r w:rsidRPr="00906A94">
              <w:rPr>
                <w:rFonts w:eastAsia="Calibri"/>
              </w:rPr>
              <w:t>22</w:t>
            </w:r>
            <w:r>
              <w:rPr>
                <w:rFonts w:eastAsia="Calibri"/>
              </w:rPr>
              <w:t xml:space="preserve"> ч</w:t>
            </w:r>
          </w:p>
        </w:tc>
        <w:tc>
          <w:tcPr>
            <w:tcW w:w="733" w:type="dxa"/>
            <w:vAlign w:val="center"/>
          </w:tcPr>
          <w:p w:rsidR="00667D4C" w:rsidRPr="00B505DA" w:rsidRDefault="00667D4C" w:rsidP="00E128F1">
            <w:pPr>
              <w:jc w:val="center"/>
              <w:rPr>
                <w:rFonts w:eastAsia="Calibri"/>
                <w:b/>
              </w:rPr>
            </w:pPr>
            <w:r w:rsidRPr="00B505DA">
              <w:rPr>
                <w:rFonts w:eastAsia="Calibri"/>
                <w:b/>
              </w:rPr>
              <w:t>23</w:t>
            </w:r>
          </w:p>
        </w:tc>
        <w:tc>
          <w:tcPr>
            <w:tcW w:w="3400" w:type="dxa"/>
            <w:tcBorders>
              <w:top w:val="single" w:sz="4" w:space="0" w:color="auto"/>
              <w:left w:val="single" w:sz="4" w:space="0" w:color="auto"/>
              <w:bottom w:val="single" w:sz="4" w:space="0" w:color="auto"/>
              <w:right w:val="single" w:sz="4" w:space="0" w:color="auto"/>
            </w:tcBorders>
            <w:vAlign w:val="center"/>
            <w:hideMark/>
          </w:tcPr>
          <w:p w:rsidR="00667D4C" w:rsidRPr="00EF41C2" w:rsidRDefault="00667D4C" w:rsidP="00E128F1">
            <w:pPr>
              <w:jc w:val="center"/>
              <w:rPr>
                <w:rFonts w:eastAsia="Calibri"/>
                <w:u w:val="single"/>
              </w:rPr>
            </w:pPr>
            <w:r w:rsidRPr="00EF41C2">
              <w:rPr>
                <w:rFonts w:eastAsia="Calibri"/>
                <w:u w:val="single"/>
              </w:rPr>
              <w:t>Физкультурно-спортивная:</w:t>
            </w:r>
          </w:p>
          <w:p w:rsidR="00667D4C" w:rsidRPr="00EF41C2" w:rsidRDefault="00667D4C" w:rsidP="00E128F1">
            <w:pPr>
              <w:ind w:right="-108"/>
              <w:jc w:val="center"/>
              <w:rPr>
                <w:rFonts w:eastAsia="Calibri"/>
              </w:rPr>
            </w:pPr>
            <w:r w:rsidRPr="00EF41C2">
              <w:rPr>
                <w:rFonts w:eastAsia="Calibri"/>
              </w:rPr>
              <w:t>баскетбол</w:t>
            </w:r>
            <w:r>
              <w:rPr>
                <w:rFonts w:eastAsia="Calibri"/>
              </w:rPr>
              <w:t xml:space="preserve">, волейбол, мини-футбол, самбо, хоккей с шайбой, </w:t>
            </w:r>
            <w:r w:rsidRPr="00EF41C2">
              <w:rPr>
                <w:rFonts w:eastAsia="Calibri"/>
              </w:rPr>
              <w:t>стрельба из пневматическог</w:t>
            </w:r>
            <w:r>
              <w:rPr>
                <w:rFonts w:eastAsia="Calibri"/>
              </w:rPr>
              <w:t>о оружия, пауэрлифтинг, лыжные гонки,</w:t>
            </w:r>
            <w:r w:rsidRPr="00EF41C2">
              <w:rPr>
                <w:rFonts w:eastAsia="Calibri"/>
              </w:rPr>
              <w:t>настольный теннис</w:t>
            </w:r>
            <w:r>
              <w:rPr>
                <w:rFonts w:eastAsia="Calibri"/>
              </w:rPr>
              <w:t xml:space="preserve">, </w:t>
            </w:r>
          </w:p>
        </w:tc>
      </w:tr>
    </w:tbl>
    <w:p w:rsidR="00667D4C" w:rsidRPr="00EA203B" w:rsidRDefault="00667D4C" w:rsidP="00667D4C">
      <w:pPr>
        <w:jc w:val="center"/>
        <w:rPr>
          <w:rFonts w:eastAsia="Calibri"/>
          <w:b/>
          <w:sz w:val="12"/>
          <w:szCs w:val="12"/>
          <w:u w:val="single"/>
        </w:rPr>
      </w:pPr>
    </w:p>
    <w:p w:rsidR="00667D4C" w:rsidRDefault="00667D4C" w:rsidP="00667D4C">
      <w:pPr>
        <w:jc w:val="center"/>
        <w:rPr>
          <w:rFonts w:eastAsia="Calibri"/>
          <w:b/>
        </w:rPr>
      </w:pPr>
      <w:r w:rsidRPr="009A77B4">
        <w:rPr>
          <w:rFonts w:eastAsia="Calibri"/>
          <w:b/>
        </w:rPr>
        <w:t>Наиболее значимые</w:t>
      </w:r>
      <w:r w:rsidRPr="0066658E">
        <w:rPr>
          <w:rFonts w:eastAsia="Calibri"/>
          <w:b/>
        </w:rPr>
        <w:t xml:space="preserve"> достижения воспитанников (команд) </w:t>
      </w:r>
      <w:r>
        <w:rPr>
          <w:rFonts w:eastAsia="Calibri"/>
          <w:b/>
        </w:rPr>
        <w:t xml:space="preserve">МБОУ «ОСОШ №2» </w:t>
      </w:r>
    </w:p>
    <w:p w:rsidR="00667D4C" w:rsidRPr="001C1B8A" w:rsidRDefault="00667D4C" w:rsidP="00667D4C">
      <w:pPr>
        <w:jc w:val="center"/>
        <w:rPr>
          <w:rFonts w:eastAsia="Calibri"/>
          <w:b/>
        </w:rPr>
      </w:pPr>
      <w:r>
        <w:rPr>
          <w:rFonts w:eastAsia="Calibri"/>
          <w:b/>
        </w:rPr>
        <w:t>СП «Октябрьская СШ»</w:t>
      </w:r>
      <w:r w:rsidRPr="0066658E">
        <w:rPr>
          <w:rFonts w:eastAsia="Calibri"/>
          <w:b/>
        </w:rPr>
        <w:t xml:space="preserve"> в мероприятиях </w:t>
      </w:r>
      <w:r w:rsidRPr="006871E3">
        <w:rPr>
          <w:rFonts w:eastAsia="Calibri"/>
          <w:b/>
        </w:rPr>
        <w:t>регионального уровня</w:t>
      </w:r>
      <w:r w:rsidRPr="0066658E">
        <w:rPr>
          <w:rFonts w:eastAsia="Calibri"/>
          <w:b/>
        </w:rPr>
        <w:t xml:space="preserve"> в 202</w:t>
      </w:r>
      <w:bookmarkStart w:id="17" w:name="_Hlk93515723"/>
      <w:r>
        <w:rPr>
          <w:rFonts w:eastAsia="Calibri"/>
          <w:b/>
        </w:rPr>
        <w:t>3 году</w:t>
      </w:r>
    </w:p>
    <w:p w:rsidR="00667D4C" w:rsidRPr="001C1B8A" w:rsidRDefault="00667D4C" w:rsidP="00667D4C">
      <w:pPr>
        <w:jc w:val="center"/>
        <w:rPr>
          <w:rFonts w:eastAsia="Calibri"/>
          <w:b/>
          <w:sz w:val="16"/>
          <w:szCs w:val="16"/>
        </w:rPr>
      </w:pPr>
    </w:p>
    <w:tbl>
      <w:tblPr>
        <w:tblW w:w="9684" w:type="dxa"/>
        <w:tblCellMar>
          <w:left w:w="0" w:type="dxa"/>
          <w:right w:w="0" w:type="dxa"/>
        </w:tblCellMar>
        <w:tblLook w:val="04A0"/>
      </w:tblPr>
      <w:tblGrid>
        <w:gridCol w:w="3403"/>
        <w:gridCol w:w="1934"/>
        <w:gridCol w:w="2109"/>
        <w:gridCol w:w="2238"/>
      </w:tblGrid>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bookmarkEnd w:id="17"/>
          <w:p w:rsidR="00667D4C" w:rsidRPr="001C1B8A" w:rsidRDefault="00667D4C" w:rsidP="00E128F1">
            <w:pPr>
              <w:jc w:val="center"/>
              <w:rPr>
                <w:rFonts w:eastAsia="Calibri"/>
                <w:bCs/>
              </w:rPr>
            </w:pPr>
            <w:r w:rsidRPr="001C1B8A">
              <w:rPr>
                <w:rFonts w:eastAsia="Calibri"/>
                <w:bCs/>
              </w:rPr>
              <w:t>Название мероприятия</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sidRPr="001C1B8A">
              <w:rPr>
                <w:rFonts w:eastAsia="Calibri"/>
                <w:bCs/>
              </w:rPr>
              <w:t>Место, сроки проведения</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Pr>
                <w:rFonts w:eastAsia="Calibri"/>
                <w:bCs/>
              </w:rPr>
              <w:t>ФИ участников</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67D4C" w:rsidRPr="001C1B8A" w:rsidRDefault="00667D4C" w:rsidP="00E128F1">
            <w:pPr>
              <w:jc w:val="center"/>
              <w:rPr>
                <w:rFonts w:eastAsia="Calibri"/>
                <w:bCs/>
              </w:rPr>
            </w:pPr>
            <w:r>
              <w:rPr>
                <w:rFonts w:eastAsia="Calibri"/>
                <w:bCs/>
              </w:rPr>
              <w:t>Результат</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p>
          <w:p w:rsidR="00667D4C" w:rsidRDefault="00667D4C" w:rsidP="00E128F1">
            <w:pPr>
              <w:jc w:val="center"/>
              <w:rPr>
                <w:rFonts w:eastAsia="Calibri"/>
                <w:b/>
                <w:bCs/>
              </w:rPr>
            </w:pPr>
            <w:r>
              <w:rPr>
                <w:rFonts w:eastAsia="Calibri"/>
                <w:b/>
                <w:bCs/>
              </w:rPr>
              <w:t>VI традиционный турнир «Кубок Победы»</w:t>
            </w:r>
            <w:r w:rsidRPr="005A4748">
              <w:rPr>
                <w:rFonts w:eastAsia="Calibri"/>
                <w:b/>
                <w:bCs/>
              </w:rPr>
              <w:t xml:space="preserve"> на призы ЗМС по самбо </w:t>
            </w:r>
          </w:p>
          <w:p w:rsidR="00667D4C" w:rsidRPr="005A4748" w:rsidRDefault="00667D4C" w:rsidP="00E128F1">
            <w:pPr>
              <w:jc w:val="center"/>
              <w:rPr>
                <w:rFonts w:eastAsia="Calibri"/>
                <w:b/>
                <w:bCs/>
              </w:rPr>
            </w:pPr>
            <w:r w:rsidRPr="005A4748">
              <w:rPr>
                <w:rFonts w:eastAsia="Calibri"/>
                <w:b/>
                <w:bCs/>
              </w:rPr>
              <w:t>М.В. Кокорина</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right="-45"/>
              <w:jc w:val="center"/>
              <w:rPr>
                <w:rFonts w:eastAsia="Calibri"/>
                <w:bCs/>
              </w:rPr>
            </w:pPr>
            <w:r>
              <w:rPr>
                <w:rFonts w:eastAsia="Calibri"/>
                <w:bCs/>
              </w:rPr>
              <w:t xml:space="preserve">п. </w:t>
            </w:r>
            <w:r w:rsidRPr="001A1F21">
              <w:rPr>
                <w:rFonts w:eastAsia="Calibri"/>
                <w:bCs/>
              </w:rPr>
              <w:t>Октябрьский</w:t>
            </w:r>
            <w:r>
              <w:rPr>
                <w:rFonts w:eastAsia="Calibri"/>
                <w:bCs/>
              </w:rPr>
              <w:t>, 28-</w:t>
            </w:r>
            <w:r w:rsidRPr="001A1F21">
              <w:rPr>
                <w:rFonts w:eastAsia="Calibri"/>
                <w:bCs/>
              </w:rPr>
              <w:t>30 апреля</w:t>
            </w:r>
          </w:p>
          <w:p w:rsidR="00667D4C" w:rsidRPr="001C1B8A" w:rsidRDefault="00667D4C" w:rsidP="00E128F1">
            <w:pPr>
              <w:ind w:right="-45"/>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A1F21" w:rsidRDefault="00667D4C" w:rsidP="00E128F1">
            <w:pPr>
              <w:jc w:val="center"/>
              <w:rPr>
                <w:rFonts w:eastAsia="Calibri"/>
                <w:bCs/>
              </w:rPr>
            </w:pPr>
            <w:r>
              <w:rPr>
                <w:rFonts w:eastAsia="Calibri"/>
                <w:bCs/>
              </w:rPr>
              <w:t>Борисов В.,</w:t>
            </w:r>
          </w:p>
          <w:p w:rsidR="00667D4C" w:rsidRPr="001A1F21" w:rsidRDefault="00667D4C" w:rsidP="00E128F1">
            <w:pPr>
              <w:jc w:val="center"/>
              <w:rPr>
                <w:rFonts w:eastAsia="Calibri"/>
                <w:bCs/>
              </w:rPr>
            </w:pPr>
            <w:r>
              <w:rPr>
                <w:rFonts w:eastAsia="Calibri"/>
                <w:bCs/>
              </w:rPr>
              <w:t>Рыпаков Р.,</w:t>
            </w:r>
          </w:p>
          <w:p w:rsidR="00667D4C" w:rsidRPr="001A1F21" w:rsidRDefault="00667D4C" w:rsidP="00E128F1">
            <w:pPr>
              <w:jc w:val="center"/>
              <w:rPr>
                <w:rFonts w:eastAsia="Calibri"/>
                <w:bCs/>
              </w:rPr>
            </w:pPr>
            <w:r w:rsidRPr="001A1F21">
              <w:rPr>
                <w:rFonts w:eastAsia="Calibri"/>
                <w:bCs/>
              </w:rPr>
              <w:t xml:space="preserve">Лютов </w:t>
            </w:r>
            <w:r>
              <w:rPr>
                <w:rFonts w:eastAsia="Calibri"/>
                <w:bCs/>
              </w:rPr>
              <w:t>Д.,</w:t>
            </w:r>
          </w:p>
          <w:p w:rsidR="00667D4C" w:rsidRPr="001A1F21" w:rsidRDefault="00667D4C" w:rsidP="00E128F1">
            <w:pPr>
              <w:jc w:val="center"/>
              <w:rPr>
                <w:rFonts w:eastAsia="Calibri"/>
                <w:bCs/>
              </w:rPr>
            </w:pPr>
            <w:r>
              <w:rPr>
                <w:rFonts w:eastAsia="Calibri"/>
                <w:bCs/>
              </w:rPr>
              <w:t>Савельев Р.,</w:t>
            </w:r>
          </w:p>
          <w:p w:rsidR="00667D4C" w:rsidRPr="001A1F21" w:rsidRDefault="00667D4C" w:rsidP="00E128F1">
            <w:pPr>
              <w:jc w:val="center"/>
              <w:rPr>
                <w:rFonts w:eastAsia="Calibri"/>
                <w:bCs/>
              </w:rPr>
            </w:pPr>
            <w:r>
              <w:rPr>
                <w:rFonts w:eastAsia="Calibri"/>
                <w:bCs/>
              </w:rPr>
              <w:t>Резанова К.,</w:t>
            </w:r>
          </w:p>
          <w:p w:rsidR="00667D4C" w:rsidRPr="001A1F21" w:rsidRDefault="00667D4C" w:rsidP="00E128F1">
            <w:pPr>
              <w:jc w:val="center"/>
              <w:rPr>
                <w:rFonts w:eastAsia="Calibri"/>
                <w:bCs/>
              </w:rPr>
            </w:pPr>
            <w:r>
              <w:rPr>
                <w:rFonts w:eastAsia="Calibri"/>
                <w:bCs/>
              </w:rPr>
              <w:t>Резанова Р.,</w:t>
            </w:r>
          </w:p>
          <w:p w:rsidR="00667D4C" w:rsidRPr="001A1F21" w:rsidRDefault="00667D4C" w:rsidP="00E128F1">
            <w:pPr>
              <w:jc w:val="center"/>
              <w:rPr>
                <w:rFonts w:eastAsia="Calibri"/>
                <w:bCs/>
              </w:rPr>
            </w:pPr>
            <w:r>
              <w:rPr>
                <w:rFonts w:eastAsia="Calibri"/>
                <w:bCs/>
              </w:rPr>
              <w:t>Ахмедов Э.,</w:t>
            </w:r>
          </w:p>
          <w:p w:rsidR="00667D4C" w:rsidRPr="001A1F21" w:rsidRDefault="00667D4C" w:rsidP="00E128F1">
            <w:pPr>
              <w:jc w:val="center"/>
              <w:rPr>
                <w:rFonts w:eastAsia="Calibri"/>
                <w:bCs/>
              </w:rPr>
            </w:pPr>
            <w:r>
              <w:rPr>
                <w:rFonts w:eastAsia="Calibri"/>
                <w:bCs/>
              </w:rPr>
              <w:t>Хохол Р.,</w:t>
            </w:r>
          </w:p>
          <w:p w:rsidR="00667D4C" w:rsidRPr="001A1F21" w:rsidRDefault="00667D4C" w:rsidP="00E128F1">
            <w:pPr>
              <w:jc w:val="center"/>
              <w:rPr>
                <w:rFonts w:eastAsia="Calibri"/>
                <w:bCs/>
              </w:rPr>
            </w:pPr>
            <w:r>
              <w:rPr>
                <w:rFonts w:eastAsia="Calibri"/>
                <w:bCs/>
              </w:rPr>
              <w:t>Ботыгина В.,</w:t>
            </w:r>
          </w:p>
          <w:p w:rsidR="00667D4C" w:rsidRPr="001A1F21" w:rsidRDefault="00667D4C" w:rsidP="00E128F1">
            <w:pPr>
              <w:jc w:val="center"/>
              <w:rPr>
                <w:rFonts w:eastAsia="Calibri"/>
                <w:bCs/>
              </w:rPr>
            </w:pPr>
            <w:r>
              <w:rPr>
                <w:rFonts w:eastAsia="Calibri"/>
                <w:bCs/>
              </w:rPr>
              <w:t>Копылова М.,</w:t>
            </w:r>
          </w:p>
          <w:p w:rsidR="00667D4C" w:rsidRPr="001A1F21" w:rsidRDefault="00667D4C" w:rsidP="00E128F1">
            <w:pPr>
              <w:jc w:val="center"/>
              <w:rPr>
                <w:rFonts w:eastAsia="Calibri"/>
                <w:bCs/>
              </w:rPr>
            </w:pPr>
            <w:r>
              <w:rPr>
                <w:rFonts w:eastAsia="Calibri"/>
                <w:bCs/>
              </w:rPr>
              <w:t>Звездин С.,</w:t>
            </w:r>
          </w:p>
          <w:p w:rsidR="00667D4C" w:rsidRPr="001A1F21" w:rsidRDefault="00667D4C" w:rsidP="00E128F1">
            <w:pPr>
              <w:jc w:val="center"/>
              <w:rPr>
                <w:rFonts w:eastAsia="Calibri"/>
                <w:bCs/>
              </w:rPr>
            </w:pPr>
            <w:r>
              <w:rPr>
                <w:rFonts w:eastAsia="Calibri"/>
                <w:bCs/>
              </w:rPr>
              <w:t>Шанин А.,</w:t>
            </w:r>
          </w:p>
          <w:p w:rsidR="00667D4C" w:rsidRPr="001A1F21" w:rsidRDefault="00667D4C" w:rsidP="00E128F1">
            <w:pPr>
              <w:jc w:val="center"/>
              <w:rPr>
                <w:rFonts w:eastAsia="Calibri"/>
                <w:bCs/>
              </w:rPr>
            </w:pPr>
            <w:r>
              <w:rPr>
                <w:rFonts w:eastAsia="Calibri"/>
                <w:bCs/>
              </w:rPr>
              <w:t>Правдин И.,</w:t>
            </w:r>
          </w:p>
          <w:p w:rsidR="00667D4C" w:rsidRPr="001A1F21" w:rsidRDefault="00667D4C" w:rsidP="00E128F1">
            <w:pPr>
              <w:jc w:val="center"/>
              <w:rPr>
                <w:rFonts w:eastAsia="Calibri"/>
                <w:bCs/>
              </w:rPr>
            </w:pPr>
            <w:r>
              <w:rPr>
                <w:rFonts w:eastAsia="Calibri"/>
                <w:bCs/>
              </w:rPr>
              <w:t>Борисов Д.,</w:t>
            </w:r>
          </w:p>
          <w:p w:rsidR="00667D4C" w:rsidRPr="001C1B8A" w:rsidRDefault="00667D4C" w:rsidP="00E128F1">
            <w:pPr>
              <w:jc w:val="center"/>
              <w:rPr>
                <w:rFonts w:eastAsia="Calibri"/>
                <w:bCs/>
              </w:rPr>
            </w:pPr>
            <w:r>
              <w:rPr>
                <w:rFonts w:eastAsia="Calibri"/>
                <w:bCs/>
              </w:rPr>
              <w:t>Лоскутов Н.</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1 место – 6 чел.,</w:t>
            </w:r>
          </w:p>
          <w:p w:rsidR="00667D4C" w:rsidRDefault="00667D4C" w:rsidP="00E128F1">
            <w:pPr>
              <w:jc w:val="center"/>
              <w:rPr>
                <w:rFonts w:eastAsia="Calibri"/>
                <w:bCs/>
              </w:rPr>
            </w:pPr>
            <w:r>
              <w:rPr>
                <w:rFonts w:eastAsia="Calibri"/>
                <w:bCs/>
              </w:rPr>
              <w:t>2 место – 4 чел.,</w:t>
            </w:r>
          </w:p>
          <w:p w:rsidR="00667D4C" w:rsidRPr="001C1B8A" w:rsidRDefault="00667D4C" w:rsidP="00E128F1">
            <w:pPr>
              <w:jc w:val="center"/>
              <w:rPr>
                <w:rFonts w:eastAsia="Calibri"/>
                <w:bCs/>
              </w:rPr>
            </w:pPr>
            <w:r>
              <w:rPr>
                <w:rFonts w:eastAsia="Calibri"/>
                <w:bCs/>
              </w:rPr>
              <w:t>3 место – 5 чел.</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
                <w:bCs/>
              </w:rPr>
            </w:pPr>
            <w:r w:rsidRPr="005A4748">
              <w:rPr>
                <w:rFonts w:eastAsia="Calibri"/>
                <w:b/>
                <w:bCs/>
              </w:rPr>
              <w:t xml:space="preserve">Первенство Архангельской области по мини-футболу среди команд юношей </w:t>
            </w:r>
          </w:p>
          <w:p w:rsidR="00667D4C" w:rsidRPr="005A4748" w:rsidRDefault="00667D4C" w:rsidP="00E128F1">
            <w:pPr>
              <w:jc w:val="center"/>
              <w:rPr>
                <w:rFonts w:eastAsia="Calibri"/>
                <w:b/>
                <w:bCs/>
              </w:rPr>
            </w:pPr>
            <w:r w:rsidRPr="005A4748">
              <w:rPr>
                <w:rFonts w:eastAsia="Calibri"/>
                <w:b/>
                <w:bCs/>
              </w:rPr>
              <w:t>до 16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sidRPr="00E30134">
              <w:rPr>
                <w:rFonts w:eastAsia="Calibri"/>
                <w:bCs/>
              </w:rPr>
              <w:t>г.Архангельск</w:t>
            </w:r>
            <w:r>
              <w:rPr>
                <w:rFonts w:eastAsia="Calibri"/>
                <w:bCs/>
              </w:rPr>
              <w:t>,</w:t>
            </w:r>
          </w:p>
          <w:p w:rsidR="00667D4C" w:rsidRDefault="00667D4C" w:rsidP="00E128F1">
            <w:pPr>
              <w:jc w:val="center"/>
              <w:rPr>
                <w:rFonts w:eastAsia="Calibri"/>
                <w:bCs/>
              </w:rPr>
            </w:pPr>
            <w:r>
              <w:rPr>
                <w:rFonts w:eastAsia="Calibri"/>
                <w:bCs/>
              </w:rPr>
              <w:t>14-17 декабря</w:t>
            </w:r>
          </w:p>
          <w:p w:rsidR="00667D4C" w:rsidRPr="001A1F21"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6871E3" w:rsidRDefault="00667D4C" w:rsidP="00E128F1">
            <w:pPr>
              <w:jc w:val="center"/>
              <w:rPr>
                <w:rFonts w:eastAsia="Calibri"/>
                <w:bCs/>
              </w:rPr>
            </w:pPr>
            <w:r>
              <w:rPr>
                <w:rFonts w:eastAsia="Calibri"/>
                <w:bCs/>
              </w:rPr>
              <w:t>Кононов Л.,</w:t>
            </w:r>
          </w:p>
          <w:p w:rsidR="00667D4C" w:rsidRPr="006871E3" w:rsidRDefault="00667D4C" w:rsidP="00E128F1">
            <w:pPr>
              <w:jc w:val="center"/>
              <w:rPr>
                <w:rFonts w:eastAsia="Calibri"/>
                <w:bCs/>
              </w:rPr>
            </w:pPr>
            <w:r>
              <w:rPr>
                <w:rFonts w:eastAsia="Calibri"/>
                <w:bCs/>
              </w:rPr>
              <w:t>Котов Н.,</w:t>
            </w:r>
          </w:p>
          <w:p w:rsidR="00667D4C" w:rsidRPr="006871E3" w:rsidRDefault="00667D4C" w:rsidP="00E128F1">
            <w:pPr>
              <w:jc w:val="center"/>
              <w:rPr>
                <w:rFonts w:eastAsia="Calibri"/>
                <w:bCs/>
              </w:rPr>
            </w:pPr>
            <w:r>
              <w:rPr>
                <w:rFonts w:eastAsia="Calibri"/>
                <w:bCs/>
              </w:rPr>
              <w:t>Дружинин А.,</w:t>
            </w:r>
          </w:p>
          <w:p w:rsidR="00667D4C" w:rsidRPr="006871E3" w:rsidRDefault="00667D4C" w:rsidP="00E128F1">
            <w:pPr>
              <w:jc w:val="center"/>
              <w:rPr>
                <w:rFonts w:eastAsia="Calibri"/>
                <w:bCs/>
              </w:rPr>
            </w:pPr>
            <w:r>
              <w:rPr>
                <w:rFonts w:eastAsia="Calibri"/>
                <w:bCs/>
              </w:rPr>
              <w:t>Кузнецов Н.,</w:t>
            </w:r>
          </w:p>
          <w:p w:rsidR="00667D4C" w:rsidRPr="006871E3" w:rsidRDefault="00667D4C" w:rsidP="00E128F1">
            <w:pPr>
              <w:jc w:val="center"/>
              <w:rPr>
                <w:rFonts w:eastAsia="Calibri"/>
                <w:bCs/>
              </w:rPr>
            </w:pPr>
            <w:r>
              <w:rPr>
                <w:rFonts w:eastAsia="Calibri"/>
                <w:bCs/>
              </w:rPr>
              <w:t>Маслов М.,</w:t>
            </w:r>
          </w:p>
          <w:p w:rsidR="00667D4C" w:rsidRPr="006871E3" w:rsidRDefault="00667D4C" w:rsidP="00E128F1">
            <w:pPr>
              <w:jc w:val="center"/>
              <w:rPr>
                <w:rFonts w:eastAsia="Calibri"/>
                <w:bCs/>
              </w:rPr>
            </w:pPr>
            <w:r>
              <w:rPr>
                <w:rFonts w:eastAsia="Calibri"/>
                <w:bCs/>
              </w:rPr>
              <w:t>Шестаков М.,</w:t>
            </w:r>
          </w:p>
          <w:p w:rsidR="00667D4C" w:rsidRDefault="00667D4C" w:rsidP="00E128F1">
            <w:pPr>
              <w:jc w:val="center"/>
              <w:rPr>
                <w:rFonts w:eastAsia="Calibri"/>
                <w:bCs/>
              </w:rPr>
            </w:pPr>
            <w:r>
              <w:rPr>
                <w:rFonts w:eastAsia="Calibri"/>
                <w:bCs/>
              </w:rPr>
              <w:t>Рядчин Т.,</w:t>
            </w:r>
          </w:p>
          <w:p w:rsidR="00667D4C" w:rsidRPr="001A1F21" w:rsidRDefault="00667D4C" w:rsidP="00E128F1">
            <w:pPr>
              <w:jc w:val="center"/>
              <w:rPr>
                <w:rFonts w:eastAsia="Calibri"/>
                <w:bCs/>
              </w:rPr>
            </w:pPr>
            <w:r>
              <w:rPr>
                <w:rFonts w:eastAsia="Calibri"/>
                <w:bCs/>
              </w:rPr>
              <w:t>Хваленя К.</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Участие</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p>
          <w:p w:rsidR="00667D4C" w:rsidRPr="005A4748" w:rsidRDefault="00667D4C" w:rsidP="00E128F1">
            <w:pPr>
              <w:jc w:val="center"/>
              <w:rPr>
                <w:rFonts w:eastAsia="Calibri"/>
                <w:b/>
                <w:bCs/>
              </w:rPr>
            </w:pPr>
            <w:r w:rsidRPr="005A4748">
              <w:rPr>
                <w:rFonts w:eastAsia="Calibri"/>
                <w:b/>
                <w:bCs/>
              </w:rPr>
              <w:t>Первенство Архангельской области по волейболу среди команд девушек до 14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p>
          <w:p w:rsidR="00667D4C" w:rsidRPr="001C1B8A" w:rsidRDefault="00667D4C" w:rsidP="00E128F1">
            <w:pPr>
              <w:jc w:val="center"/>
              <w:rPr>
                <w:rFonts w:eastAsia="Calibri"/>
                <w:bCs/>
              </w:rPr>
            </w:pPr>
            <w:r w:rsidRPr="00E30134">
              <w:rPr>
                <w:rFonts w:eastAsia="Calibri"/>
                <w:bCs/>
              </w:rPr>
              <w:t>г.Архангельск</w:t>
            </w:r>
            <w:r>
              <w:rPr>
                <w:rFonts w:eastAsia="Calibri"/>
                <w:bCs/>
              </w:rPr>
              <w:t>,30-</w:t>
            </w:r>
            <w:r w:rsidRPr="00E30134">
              <w:rPr>
                <w:rFonts w:eastAsia="Calibri"/>
                <w:bCs/>
              </w:rPr>
              <w:t>31 октября</w:t>
            </w: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Назарбекова Д., Тарбаева В.</w:t>
            </w:r>
            <w:r w:rsidRPr="00E30134">
              <w:rPr>
                <w:rFonts w:eastAsia="Calibri"/>
                <w:bCs/>
              </w:rPr>
              <w:t xml:space="preserve">, </w:t>
            </w:r>
          </w:p>
          <w:p w:rsidR="00667D4C" w:rsidRDefault="00667D4C" w:rsidP="00E128F1">
            <w:pPr>
              <w:jc w:val="center"/>
              <w:rPr>
                <w:rFonts w:eastAsia="Calibri"/>
                <w:bCs/>
              </w:rPr>
            </w:pPr>
            <w:r>
              <w:rPr>
                <w:rFonts w:eastAsia="Calibri"/>
                <w:bCs/>
              </w:rPr>
              <w:t>Медведева Е.</w:t>
            </w:r>
            <w:r w:rsidRPr="00E30134">
              <w:rPr>
                <w:rFonts w:eastAsia="Calibri"/>
                <w:bCs/>
              </w:rPr>
              <w:t xml:space="preserve">, </w:t>
            </w:r>
          </w:p>
          <w:p w:rsidR="00667D4C" w:rsidRDefault="00667D4C" w:rsidP="00E128F1">
            <w:pPr>
              <w:jc w:val="center"/>
              <w:rPr>
                <w:rFonts w:eastAsia="Calibri"/>
                <w:bCs/>
              </w:rPr>
            </w:pPr>
            <w:r>
              <w:rPr>
                <w:rFonts w:eastAsia="Calibri"/>
                <w:bCs/>
              </w:rPr>
              <w:t>Фокина А.</w:t>
            </w:r>
            <w:r w:rsidRPr="00E30134">
              <w:rPr>
                <w:rFonts w:eastAsia="Calibri"/>
                <w:bCs/>
              </w:rPr>
              <w:t xml:space="preserve">, </w:t>
            </w:r>
          </w:p>
          <w:p w:rsidR="00667D4C" w:rsidRDefault="00667D4C" w:rsidP="00E128F1">
            <w:pPr>
              <w:jc w:val="center"/>
              <w:rPr>
                <w:rFonts w:eastAsia="Calibri"/>
                <w:bCs/>
              </w:rPr>
            </w:pPr>
            <w:r>
              <w:rPr>
                <w:rFonts w:eastAsia="Calibri"/>
                <w:bCs/>
              </w:rPr>
              <w:t>Летавина А., Коробицына М.</w:t>
            </w:r>
            <w:r w:rsidRPr="00E30134">
              <w:rPr>
                <w:rFonts w:eastAsia="Calibri"/>
                <w:bCs/>
              </w:rPr>
              <w:t>,</w:t>
            </w:r>
          </w:p>
          <w:p w:rsidR="00667D4C" w:rsidRPr="001C1B8A" w:rsidRDefault="00667D4C" w:rsidP="00E128F1">
            <w:pPr>
              <w:jc w:val="center"/>
              <w:rPr>
                <w:rFonts w:eastAsia="Calibri"/>
                <w:bCs/>
              </w:rPr>
            </w:pPr>
            <w:r>
              <w:rPr>
                <w:rFonts w:eastAsia="Calibri"/>
                <w:bCs/>
              </w:rPr>
              <w:t>Сысоева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p>
          <w:p w:rsidR="00667D4C" w:rsidRDefault="00667D4C" w:rsidP="00E128F1">
            <w:pPr>
              <w:jc w:val="center"/>
              <w:rPr>
                <w:rFonts w:eastAsia="Calibri"/>
                <w:bCs/>
              </w:rPr>
            </w:pPr>
          </w:p>
          <w:p w:rsidR="00667D4C" w:rsidRPr="001C1B8A" w:rsidRDefault="00667D4C" w:rsidP="00E128F1">
            <w:pPr>
              <w:jc w:val="center"/>
              <w:rPr>
                <w:rFonts w:eastAsia="Calibri"/>
                <w:bCs/>
              </w:rPr>
            </w:pPr>
            <w:r>
              <w:rPr>
                <w:rFonts w:eastAsia="Calibri"/>
                <w:bCs/>
              </w:rPr>
              <w:t>3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t xml:space="preserve">Первенство Архангельской </w:t>
            </w:r>
            <w:r w:rsidRPr="005A4748">
              <w:rPr>
                <w:rFonts w:eastAsia="Calibri"/>
                <w:b/>
                <w:bCs/>
              </w:rPr>
              <w:lastRenderedPageBreak/>
              <w:t>области по баскетболу среди юниорок до 17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right="-45"/>
              <w:jc w:val="center"/>
              <w:rPr>
                <w:rFonts w:eastAsia="Calibri"/>
                <w:bCs/>
              </w:rPr>
            </w:pPr>
            <w:r>
              <w:rPr>
                <w:rFonts w:eastAsia="Calibri"/>
                <w:bCs/>
              </w:rPr>
              <w:lastRenderedPageBreak/>
              <w:t xml:space="preserve">п. </w:t>
            </w:r>
            <w:r w:rsidRPr="003F6D66">
              <w:rPr>
                <w:rFonts w:eastAsia="Calibri"/>
                <w:bCs/>
              </w:rPr>
              <w:lastRenderedPageBreak/>
              <w:t>Октябрьский</w:t>
            </w:r>
            <w:r>
              <w:rPr>
                <w:rFonts w:eastAsia="Calibri"/>
                <w:bCs/>
              </w:rPr>
              <w:t>,18-</w:t>
            </w:r>
            <w:r w:rsidRPr="003F6D66">
              <w:rPr>
                <w:rFonts w:eastAsia="Calibri"/>
                <w:bCs/>
              </w:rPr>
              <w:t>20 октября</w:t>
            </w:r>
          </w:p>
          <w:p w:rsidR="00667D4C" w:rsidRPr="001C1B8A"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lastRenderedPageBreak/>
              <w:t>Дзюба Ю.,</w:t>
            </w:r>
          </w:p>
          <w:p w:rsidR="00667D4C" w:rsidRDefault="00667D4C" w:rsidP="00E128F1">
            <w:pPr>
              <w:jc w:val="center"/>
              <w:rPr>
                <w:rFonts w:eastAsia="Calibri"/>
                <w:bCs/>
              </w:rPr>
            </w:pPr>
            <w:r>
              <w:rPr>
                <w:rFonts w:eastAsia="Calibri"/>
                <w:bCs/>
              </w:rPr>
              <w:lastRenderedPageBreak/>
              <w:t>Крук Д.,</w:t>
            </w:r>
          </w:p>
          <w:p w:rsidR="00667D4C" w:rsidRDefault="00667D4C" w:rsidP="00E128F1">
            <w:pPr>
              <w:jc w:val="center"/>
              <w:rPr>
                <w:rFonts w:eastAsia="Calibri"/>
                <w:bCs/>
              </w:rPr>
            </w:pPr>
            <w:r w:rsidRPr="003F6D66">
              <w:rPr>
                <w:rFonts w:eastAsia="Calibri"/>
                <w:bCs/>
              </w:rPr>
              <w:t>Пик</w:t>
            </w:r>
            <w:r>
              <w:rPr>
                <w:rFonts w:eastAsia="Calibri"/>
                <w:bCs/>
              </w:rPr>
              <w:t>инер Э.,</w:t>
            </w:r>
          </w:p>
          <w:p w:rsidR="00667D4C" w:rsidRDefault="00667D4C" w:rsidP="00E128F1">
            <w:pPr>
              <w:jc w:val="center"/>
              <w:rPr>
                <w:rFonts w:eastAsia="Calibri"/>
                <w:bCs/>
              </w:rPr>
            </w:pPr>
            <w:r w:rsidRPr="003F6D66">
              <w:rPr>
                <w:rFonts w:eastAsia="Calibri"/>
                <w:bCs/>
              </w:rPr>
              <w:t>Гло</w:t>
            </w:r>
            <w:r>
              <w:rPr>
                <w:rFonts w:eastAsia="Calibri"/>
                <w:bCs/>
              </w:rPr>
              <w:t>това К.,</w:t>
            </w:r>
          </w:p>
          <w:p w:rsidR="00667D4C" w:rsidRDefault="00667D4C" w:rsidP="00E128F1">
            <w:pPr>
              <w:jc w:val="center"/>
              <w:rPr>
                <w:rFonts w:eastAsia="Calibri"/>
                <w:bCs/>
              </w:rPr>
            </w:pPr>
            <w:r>
              <w:rPr>
                <w:rFonts w:eastAsia="Calibri"/>
                <w:bCs/>
              </w:rPr>
              <w:t>Попова Э.,</w:t>
            </w:r>
          </w:p>
          <w:p w:rsidR="00667D4C" w:rsidRDefault="00667D4C" w:rsidP="00E128F1">
            <w:pPr>
              <w:jc w:val="center"/>
              <w:rPr>
                <w:rFonts w:eastAsia="Calibri"/>
                <w:bCs/>
              </w:rPr>
            </w:pPr>
            <w:r>
              <w:rPr>
                <w:rFonts w:eastAsia="Calibri"/>
                <w:bCs/>
              </w:rPr>
              <w:t>Коптева А.,</w:t>
            </w:r>
          </w:p>
          <w:p w:rsidR="00667D4C" w:rsidRDefault="00667D4C" w:rsidP="00E128F1">
            <w:pPr>
              <w:jc w:val="center"/>
              <w:rPr>
                <w:rFonts w:eastAsia="Calibri"/>
                <w:bCs/>
              </w:rPr>
            </w:pPr>
            <w:r w:rsidRPr="003F6D66">
              <w:rPr>
                <w:rFonts w:eastAsia="Calibri"/>
                <w:bCs/>
              </w:rPr>
              <w:t>Ема</w:t>
            </w:r>
            <w:r>
              <w:rPr>
                <w:rFonts w:eastAsia="Calibri"/>
                <w:bCs/>
              </w:rPr>
              <w:t>накова К.,</w:t>
            </w:r>
          </w:p>
          <w:p w:rsidR="00667D4C" w:rsidRDefault="00667D4C" w:rsidP="00E128F1">
            <w:pPr>
              <w:jc w:val="center"/>
              <w:rPr>
                <w:rFonts w:eastAsia="Calibri"/>
                <w:bCs/>
              </w:rPr>
            </w:pPr>
            <w:r w:rsidRPr="003F6D66">
              <w:rPr>
                <w:rFonts w:eastAsia="Calibri"/>
                <w:bCs/>
              </w:rPr>
              <w:t>Пар</w:t>
            </w:r>
            <w:r>
              <w:rPr>
                <w:rFonts w:eastAsia="Calibri"/>
                <w:bCs/>
              </w:rPr>
              <w:t>шина В.,</w:t>
            </w:r>
          </w:p>
          <w:p w:rsidR="00667D4C" w:rsidRPr="001C1B8A" w:rsidRDefault="00667D4C" w:rsidP="00E128F1">
            <w:pPr>
              <w:jc w:val="center"/>
              <w:rPr>
                <w:rFonts w:eastAsia="Calibri"/>
                <w:bCs/>
              </w:rPr>
            </w:pPr>
            <w:r w:rsidRPr="003F6D66">
              <w:rPr>
                <w:rFonts w:eastAsia="Calibri"/>
                <w:bCs/>
              </w:rPr>
              <w:t>Шалаева</w:t>
            </w:r>
            <w:r>
              <w:rPr>
                <w:rFonts w:eastAsia="Calibri"/>
                <w:bCs/>
              </w:rPr>
              <w:t xml:space="preserve"> Н.</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lastRenderedPageBreak/>
              <w:t>3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lastRenderedPageBreak/>
              <w:t>Первенство Архангельской области по волейболу среди команд девушек до 16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t>г. Архангельск, 07-</w:t>
            </w:r>
            <w:r w:rsidRPr="003F6D66">
              <w:rPr>
                <w:rFonts w:eastAsia="Calibri"/>
                <w:bCs/>
              </w:rPr>
              <w:t>08 октября</w:t>
            </w:r>
          </w:p>
          <w:p w:rsidR="00667D4C" w:rsidRPr="001C1B8A"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3F6D66" w:rsidRDefault="00667D4C" w:rsidP="00E128F1">
            <w:pPr>
              <w:jc w:val="center"/>
              <w:rPr>
                <w:rFonts w:eastAsia="Calibri"/>
                <w:bCs/>
              </w:rPr>
            </w:pPr>
            <w:r>
              <w:rPr>
                <w:rFonts w:eastAsia="Calibri"/>
                <w:bCs/>
              </w:rPr>
              <w:t>Коробицына М.,</w:t>
            </w:r>
          </w:p>
          <w:p w:rsidR="00667D4C" w:rsidRPr="003F6D66" w:rsidRDefault="00667D4C" w:rsidP="00E128F1">
            <w:pPr>
              <w:jc w:val="center"/>
              <w:rPr>
                <w:rFonts w:eastAsia="Calibri"/>
                <w:bCs/>
              </w:rPr>
            </w:pPr>
            <w:r>
              <w:rPr>
                <w:rFonts w:eastAsia="Calibri"/>
                <w:bCs/>
              </w:rPr>
              <w:t>Сысоева А.,</w:t>
            </w:r>
          </w:p>
          <w:p w:rsidR="00667D4C" w:rsidRPr="003F6D66" w:rsidRDefault="00667D4C" w:rsidP="00E128F1">
            <w:pPr>
              <w:jc w:val="center"/>
              <w:rPr>
                <w:rFonts w:eastAsia="Calibri"/>
                <w:bCs/>
              </w:rPr>
            </w:pPr>
            <w:r>
              <w:rPr>
                <w:rFonts w:eastAsia="Calibri"/>
                <w:bCs/>
              </w:rPr>
              <w:t>Шайтанова М.,</w:t>
            </w:r>
          </w:p>
          <w:p w:rsidR="00667D4C" w:rsidRPr="003F6D66" w:rsidRDefault="00667D4C" w:rsidP="00E128F1">
            <w:pPr>
              <w:jc w:val="center"/>
              <w:rPr>
                <w:rFonts w:eastAsia="Calibri"/>
                <w:bCs/>
              </w:rPr>
            </w:pPr>
            <w:r w:rsidRPr="003F6D66">
              <w:rPr>
                <w:rFonts w:eastAsia="Calibri"/>
                <w:bCs/>
              </w:rPr>
              <w:t>Коноплев</w:t>
            </w:r>
            <w:r>
              <w:rPr>
                <w:rFonts w:eastAsia="Calibri"/>
                <w:bCs/>
              </w:rPr>
              <w:t>а Ю.,</w:t>
            </w:r>
          </w:p>
          <w:p w:rsidR="00667D4C" w:rsidRPr="003F6D66" w:rsidRDefault="00667D4C" w:rsidP="00E128F1">
            <w:pPr>
              <w:jc w:val="center"/>
              <w:rPr>
                <w:rFonts w:eastAsia="Calibri"/>
                <w:bCs/>
              </w:rPr>
            </w:pPr>
            <w:r>
              <w:rPr>
                <w:rFonts w:eastAsia="Calibri"/>
                <w:bCs/>
              </w:rPr>
              <w:t>Соболева Е.,</w:t>
            </w:r>
          </w:p>
          <w:p w:rsidR="00667D4C" w:rsidRPr="003F6D66" w:rsidRDefault="00667D4C" w:rsidP="00E128F1">
            <w:pPr>
              <w:jc w:val="center"/>
              <w:rPr>
                <w:rFonts w:eastAsia="Calibri"/>
                <w:bCs/>
              </w:rPr>
            </w:pPr>
            <w:r w:rsidRPr="003F6D66">
              <w:rPr>
                <w:rFonts w:eastAsia="Calibri"/>
                <w:bCs/>
              </w:rPr>
              <w:t xml:space="preserve">Владимирова </w:t>
            </w:r>
            <w:r>
              <w:rPr>
                <w:rFonts w:eastAsia="Calibri"/>
                <w:bCs/>
              </w:rPr>
              <w:t>А.,</w:t>
            </w:r>
          </w:p>
          <w:p w:rsidR="00667D4C" w:rsidRPr="001C1B8A" w:rsidRDefault="00667D4C" w:rsidP="00E128F1">
            <w:pPr>
              <w:jc w:val="center"/>
              <w:rPr>
                <w:rFonts w:eastAsia="Calibri"/>
                <w:bCs/>
              </w:rPr>
            </w:pPr>
            <w:r>
              <w:rPr>
                <w:rFonts w:eastAsia="Calibri"/>
                <w:bCs/>
              </w:rPr>
              <w:t>Никитина С.</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t>1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t>Первенство Архангельской области по лыжер</w:t>
            </w:r>
            <w:r>
              <w:rPr>
                <w:rFonts w:eastAsia="Calibri"/>
                <w:b/>
                <w:bCs/>
              </w:rPr>
              <w:t xml:space="preserve">оллерам на лыжных соревнованиях </w:t>
            </w:r>
            <w:r w:rsidRPr="005A4748">
              <w:rPr>
                <w:rFonts w:eastAsia="Calibri"/>
                <w:b/>
                <w:bCs/>
              </w:rPr>
              <w:t xml:space="preserve"> им. В.С. Кузина</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sidRPr="00D0686E">
              <w:rPr>
                <w:rFonts w:eastAsia="Calibri"/>
                <w:bCs/>
              </w:rPr>
              <w:t>д. Малые Карелы</w:t>
            </w:r>
            <w:r>
              <w:rPr>
                <w:rFonts w:eastAsia="Calibri"/>
                <w:bCs/>
              </w:rPr>
              <w:t>,</w:t>
            </w:r>
          </w:p>
          <w:p w:rsidR="00667D4C" w:rsidRDefault="00667D4C" w:rsidP="00E128F1">
            <w:pPr>
              <w:jc w:val="center"/>
              <w:rPr>
                <w:rFonts w:eastAsia="Calibri"/>
                <w:bCs/>
              </w:rPr>
            </w:pPr>
            <w:r>
              <w:rPr>
                <w:rFonts w:eastAsia="Calibri"/>
                <w:bCs/>
              </w:rPr>
              <w:t>01 октября</w:t>
            </w:r>
          </w:p>
          <w:p w:rsidR="00667D4C" w:rsidRPr="001C1B8A"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t>Белый Д.</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t>1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t>Первенство Архангельской области по баскетболу среди юношей до 15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sidRPr="00D0686E">
              <w:rPr>
                <w:rFonts w:eastAsia="Calibri"/>
                <w:bCs/>
              </w:rPr>
              <w:t>г.Котлас</w:t>
            </w:r>
            <w:r>
              <w:rPr>
                <w:rFonts w:eastAsia="Calibri"/>
                <w:bCs/>
              </w:rPr>
              <w:t>,</w:t>
            </w:r>
          </w:p>
          <w:p w:rsidR="00667D4C" w:rsidRDefault="00667D4C" w:rsidP="00E128F1">
            <w:pPr>
              <w:jc w:val="center"/>
              <w:rPr>
                <w:rFonts w:eastAsia="Calibri"/>
                <w:bCs/>
              </w:rPr>
            </w:pPr>
            <w:r>
              <w:rPr>
                <w:rFonts w:eastAsia="Calibri"/>
                <w:bCs/>
              </w:rPr>
              <w:t>21-22 апреля</w:t>
            </w:r>
          </w:p>
          <w:p w:rsidR="00667D4C" w:rsidRPr="001C1B8A"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D0686E" w:rsidRDefault="00667D4C" w:rsidP="00E128F1">
            <w:pPr>
              <w:jc w:val="center"/>
              <w:rPr>
                <w:rFonts w:eastAsia="Calibri"/>
                <w:bCs/>
              </w:rPr>
            </w:pPr>
            <w:r>
              <w:rPr>
                <w:rFonts w:eastAsia="Calibri"/>
                <w:bCs/>
              </w:rPr>
              <w:t>Дружинин В.,</w:t>
            </w:r>
          </w:p>
          <w:p w:rsidR="00667D4C" w:rsidRPr="00D0686E" w:rsidRDefault="00667D4C" w:rsidP="00E128F1">
            <w:pPr>
              <w:jc w:val="center"/>
              <w:rPr>
                <w:rFonts w:eastAsia="Calibri"/>
                <w:bCs/>
              </w:rPr>
            </w:pPr>
            <w:r>
              <w:rPr>
                <w:rFonts w:eastAsia="Calibri"/>
                <w:bCs/>
              </w:rPr>
              <w:t>Чередов Д.,</w:t>
            </w:r>
          </w:p>
          <w:p w:rsidR="00667D4C" w:rsidRPr="00D0686E" w:rsidRDefault="00667D4C" w:rsidP="00E128F1">
            <w:pPr>
              <w:jc w:val="center"/>
              <w:rPr>
                <w:rFonts w:eastAsia="Calibri"/>
                <w:bCs/>
              </w:rPr>
            </w:pPr>
            <w:r>
              <w:rPr>
                <w:rFonts w:eastAsia="Calibri"/>
                <w:bCs/>
              </w:rPr>
              <w:t>Чокоев К.,</w:t>
            </w:r>
          </w:p>
          <w:p w:rsidR="00667D4C" w:rsidRPr="00D0686E" w:rsidRDefault="00667D4C" w:rsidP="00E128F1">
            <w:pPr>
              <w:jc w:val="center"/>
              <w:rPr>
                <w:rFonts w:eastAsia="Calibri"/>
                <w:bCs/>
              </w:rPr>
            </w:pPr>
            <w:r>
              <w:rPr>
                <w:rFonts w:eastAsia="Calibri"/>
                <w:bCs/>
              </w:rPr>
              <w:t>Дружинин Т.,</w:t>
            </w:r>
          </w:p>
          <w:p w:rsidR="00667D4C" w:rsidRPr="00D0686E" w:rsidRDefault="00667D4C" w:rsidP="00E128F1">
            <w:pPr>
              <w:jc w:val="center"/>
              <w:rPr>
                <w:rFonts w:eastAsia="Calibri"/>
                <w:bCs/>
              </w:rPr>
            </w:pPr>
            <w:r>
              <w:rPr>
                <w:rFonts w:eastAsia="Calibri"/>
                <w:bCs/>
              </w:rPr>
              <w:t>Ожигин Ф.,</w:t>
            </w:r>
          </w:p>
          <w:p w:rsidR="00667D4C" w:rsidRPr="00D0686E" w:rsidRDefault="00667D4C" w:rsidP="00E128F1">
            <w:pPr>
              <w:jc w:val="center"/>
              <w:rPr>
                <w:rFonts w:eastAsia="Calibri"/>
                <w:bCs/>
              </w:rPr>
            </w:pPr>
            <w:r>
              <w:rPr>
                <w:rFonts w:eastAsia="Calibri"/>
                <w:bCs/>
              </w:rPr>
              <w:t>Кудреватый С.,</w:t>
            </w:r>
          </w:p>
          <w:p w:rsidR="00667D4C" w:rsidRPr="00D0686E" w:rsidRDefault="00667D4C" w:rsidP="00E128F1">
            <w:pPr>
              <w:jc w:val="center"/>
              <w:rPr>
                <w:rFonts w:eastAsia="Calibri"/>
                <w:bCs/>
              </w:rPr>
            </w:pPr>
            <w:r w:rsidRPr="00D0686E">
              <w:rPr>
                <w:rFonts w:eastAsia="Calibri"/>
                <w:bCs/>
              </w:rPr>
              <w:t xml:space="preserve">Рыжков </w:t>
            </w:r>
            <w:r>
              <w:rPr>
                <w:rFonts w:eastAsia="Calibri"/>
                <w:bCs/>
              </w:rPr>
              <w:t>Р.,</w:t>
            </w:r>
          </w:p>
          <w:p w:rsidR="00667D4C" w:rsidRPr="00D0686E" w:rsidRDefault="00667D4C" w:rsidP="00E128F1">
            <w:pPr>
              <w:jc w:val="center"/>
              <w:rPr>
                <w:rFonts w:eastAsia="Calibri"/>
                <w:bCs/>
              </w:rPr>
            </w:pPr>
            <w:r>
              <w:rPr>
                <w:rFonts w:eastAsia="Calibri"/>
                <w:bCs/>
              </w:rPr>
              <w:t>Выморков М.,</w:t>
            </w:r>
          </w:p>
          <w:p w:rsidR="00667D4C" w:rsidRPr="00D0686E" w:rsidRDefault="00667D4C" w:rsidP="00E128F1">
            <w:pPr>
              <w:jc w:val="center"/>
              <w:rPr>
                <w:rFonts w:eastAsia="Calibri"/>
                <w:bCs/>
              </w:rPr>
            </w:pPr>
            <w:r>
              <w:rPr>
                <w:rFonts w:eastAsia="Calibri"/>
                <w:bCs/>
              </w:rPr>
              <w:t>Мякшин Д.,</w:t>
            </w:r>
          </w:p>
          <w:p w:rsidR="00667D4C" w:rsidRPr="00D0686E" w:rsidRDefault="00667D4C" w:rsidP="00E128F1">
            <w:pPr>
              <w:jc w:val="center"/>
              <w:rPr>
                <w:rFonts w:eastAsia="Calibri"/>
                <w:bCs/>
              </w:rPr>
            </w:pPr>
            <w:r>
              <w:rPr>
                <w:rFonts w:eastAsia="Calibri"/>
                <w:bCs/>
              </w:rPr>
              <w:t>Прожерин А.,</w:t>
            </w:r>
          </w:p>
          <w:p w:rsidR="00667D4C" w:rsidRPr="00D0686E" w:rsidRDefault="00667D4C" w:rsidP="00E128F1">
            <w:pPr>
              <w:jc w:val="center"/>
              <w:rPr>
                <w:rFonts w:eastAsia="Calibri"/>
                <w:bCs/>
              </w:rPr>
            </w:pPr>
            <w:r>
              <w:rPr>
                <w:rFonts w:eastAsia="Calibri"/>
                <w:bCs/>
              </w:rPr>
              <w:t>Сапов Т.,</w:t>
            </w:r>
          </w:p>
          <w:p w:rsidR="00667D4C" w:rsidRPr="001C1B8A" w:rsidRDefault="00667D4C" w:rsidP="00E128F1">
            <w:pPr>
              <w:jc w:val="center"/>
              <w:rPr>
                <w:rFonts w:eastAsia="Calibri"/>
                <w:bCs/>
              </w:rPr>
            </w:pPr>
            <w:r>
              <w:rPr>
                <w:rFonts w:eastAsia="Calibri"/>
                <w:bCs/>
              </w:rPr>
              <w:t>Буторин А.</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t>2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t>Первенство Архангельской области по баскетболу среди девушек до 15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right="-45"/>
              <w:jc w:val="center"/>
              <w:rPr>
                <w:rFonts w:eastAsia="Calibri"/>
                <w:bCs/>
              </w:rPr>
            </w:pPr>
            <w:r w:rsidRPr="00345BE0">
              <w:rPr>
                <w:rFonts w:eastAsia="Calibri"/>
                <w:bCs/>
              </w:rPr>
              <w:t xml:space="preserve">п. Октябрьский, </w:t>
            </w:r>
            <w:r>
              <w:rPr>
                <w:rFonts w:eastAsia="Calibri"/>
                <w:bCs/>
              </w:rPr>
              <w:t>29-</w:t>
            </w:r>
            <w:r w:rsidRPr="00345BE0">
              <w:rPr>
                <w:rFonts w:eastAsia="Calibri"/>
                <w:bCs/>
              </w:rPr>
              <w:t>30 марта</w:t>
            </w:r>
          </w:p>
          <w:p w:rsidR="00667D4C" w:rsidRPr="001C1B8A" w:rsidRDefault="00667D4C" w:rsidP="00E128F1">
            <w:pPr>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345BE0" w:rsidRDefault="00667D4C" w:rsidP="00E128F1">
            <w:pPr>
              <w:jc w:val="center"/>
              <w:rPr>
                <w:rFonts w:eastAsia="Calibri"/>
                <w:bCs/>
              </w:rPr>
            </w:pPr>
            <w:r>
              <w:rPr>
                <w:rFonts w:eastAsia="Calibri"/>
                <w:bCs/>
              </w:rPr>
              <w:t>Дзюба Ю.,</w:t>
            </w:r>
          </w:p>
          <w:p w:rsidR="00667D4C" w:rsidRPr="00345BE0" w:rsidRDefault="00667D4C" w:rsidP="00E128F1">
            <w:pPr>
              <w:jc w:val="center"/>
              <w:rPr>
                <w:rFonts w:eastAsia="Calibri"/>
                <w:bCs/>
              </w:rPr>
            </w:pPr>
            <w:r>
              <w:rPr>
                <w:rFonts w:eastAsia="Calibri"/>
                <w:bCs/>
              </w:rPr>
              <w:t>Крук Д.,</w:t>
            </w:r>
          </w:p>
          <w:p w:rsidR="00667D4C" w:rsidRDefault="00667D4C" w:rsidP="00E128F1">
            <w:pPr>
              <w:jc w:val="center"/>
              <w:rPr>
                <w:rFonts w:eastAsia="Calibri"/>
                <w:bCs/>
              </w:rPr>
            </w:pPr>
            <w:r>
              <w:rPr>
                <w:rFonts w:eastAsia="Calibri"/>
                <w:bCs/>
              </w:rPr>
              <w:t>Пикинер Э.,</w:t>
            </w:r>
          </w:p>
          <w:p w:rsidR="00667D4C" w:rsidRPr="00345BE0" w:rsidRDefault="00667D4C" w:rsidP="00E128F1">
            <w:pPr>
              <w:jc w:val="center"/>
              <w:rPr>
                <w:rFonts w:eastAsia="Calibri"/>
                <w:bCs/>
              </w:rPr>
            </w:pPr>
            <w:r>
              <w:rPr>
                <w:rFonts w:eastAsia="Calibri"/>
                <w:bCs/>
              </w:rPr>
              <w:t xml:space="preserve"> Глотова К.,</w:t>
            </w:r>
          </w:p>
          <w:p w:rsidR="00667D4C" w:rsidRDefault="00667D4C" w:rsidP="00E128F1">
            <w:pPr>
              <w:jc w:val="center"/>
              <w:rPr>
                <w:rFonts w:eastAsia="Calibri"/>
                <w:bCs/>
              </w:rPr>
            </w:pPr>
            <w:r>
              <w:rPr>
                <w:rFonts w:eastAsia="Calibri"/>
                <w:bCs/>
              </w:rPr>
              <w:t>Попова Э.,</w:t>
            </w:r>
          </w:p>
          <w:p w:rsidR="00667D4C" w:rsidRDefault="00667D4C" w:rsidP="00E128F1">
            <w:pPr>
              <w:jc w:val="center"/>
              <w:rPr>
                <w:rFonts w:eastAsia="Calibri"/>
                <w:bCs/>
              </w:rPr>
            </w:pPr>
            <w:r>
              <w:rPr>
                <w:rFonts w:eastAsia="Calibri"/>
                <w:bCs/>
              </w:rPr>
              <w:t xml:space="preserve"> Коптева А.,</w:t>
            </w:r>
          </w:p>
          <w:p w:rsidR="00667D4C" w:rsidRDefault="00667D4C" w:rsidP="00E128F1">
            <w:pPr>
              <w:jc w:val="center"/>
              <w:rPr>
                <w:rFonts w:eastAsia="Calibri"/>
                <w:bCs/>
              </w:rPr>
            </w:pPr>
            <w:r>
              <w:rPr>
                <w:rFonts w:eastAsia="Calibri"/>
                <w:bCs/>
              </w:rPr>
              <w:t xml:space="preserve"> Еманакова К.,</w:t>
            </w:r>
          </w:p>
          <w:p w:rsidR="00667D4C" w:rsidRDefault="00667D4C" w:rsidP="00E128F1">
            <w:pPr>
              <w:jc w:val="center"/>
              <w:rPr>
                <w:rFonts w:eastAsia="Calibri"/>
                <w:bCs/>
              </w:rPr>
            </w:pPr>
            <w:r>
              <w:rPr>
                <w:rFonts w:eastAsia="Calibri"/>
                <w:bCs/>
              </w:rPr>
              <w:t xml:space="preserve"> Паршина В.,</w:t>
            </w:r>
          </w:p>
          <w:p w:rsidR="00667D4C" w:rsidRPr="001C1B8A" w:rsidRDefault="00667D4C" w:rsidP="00E128F1">
            <w:pPr>
              <w:jc w:val="center"/>
              <w:rPr>
                <w:rFonts w:eastAsia="Calibri"/>
                <w:bCs/>
              </w:rPr>
            </w:pPr>
            <w:r>
              <w:rPr>
                <w:rFonts w:eastAsia="Calibri"/>
                <w:bCs/>
              </w:rPr>
              <w:t xml:space="preserve"> Шалаева Н.</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1C1B8A" w:rsidRDefault="00667D4C" w:rsidP="00E128F1">
            <w:pPr>
              <w:jc w:val="center"/>
              <w:rPr>
                <w:rFonts w:eastAsia="Calibri"/>
                <w:bCs/>
              </w:rPr>
            </w:pPr>
            <w:r>
              <w:rPr>
                <w:rFonts w:eastAsia="Calibri"/>
                <w:bCs/>
              </w:rPr>
              <w:t>3 место</w:t>
            </w:r>
          </w:p>
        </w:tc>
      </w:tr>
      <w:tr w:rsidR="00667D4C" w:rsidRPr="001C1B8A" w:rsidTr="00E128F1">
        <w:trPr>
          <w:trHeight w:val="315"/>
        </w:trPr>
        <w:tc>
          <w:tcPr>
            <w:tcW w:w="3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67D4C" w:rsidRPr="005A4748" w:rsidRDefault="00667D4C" w:rsidP="00E128F1">
            <w:pPr>
              <w:jc w:val="center"/>
              <w:rPr>
                <w:rFonts w:eastAsia="Calibri"/>
                <w:b/>
                <w:bCs/>
              </w:rPr>
            </w:pPr>
            <w:r w:rsidRPr="005A4748">
              <w:rPr>
                <w:rFonts w:eastAsia="Calibri"/>
                <w:b/>
                <w:bCs/>
              </w:rPr>
              <w:t xml:space="preserve">Первенство Архангельской области по самбо среди юношей </w:t>
            </w:r>
            <w:r>
              <w:rPr>
                <w:rFonts w:eastAsia="Calibri"/>
                <w:b/>
                <w:bCs/>
              </w:rPr>
              <w:t>и девушек 12-14 лет и 11-12 лет</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ind w:left="-45"/>
              <w:jc w:val="center"/>
              <w:rPr>
                <w:rFonts w:eastAsia="Calibri"/>
                <w:bCs/>
              </w:rPr>
            </w:pPr>
            <w:r w:rsidRPr="00345BE0">
              <w:rPr>
                <w:rFonts w:eastAsia="Calibri"/>
                <w:bCs/>
              </w:rPr>
              <w:t>п. Октябрьский, 19 февраля</w:t>
            </w:r>
          </w:p>
          <w:p w:rsidR="00667D4C" w:rsidRPr="001C1B8A" w:rsidRDefault="00667D4C" w:rsidP="00E128F1">
            <w:pPr>
              <w:ind w:left="-45"/>
              <w:jc w:val="center"/>
              <w:rPr>
                <w:rFonts w:eastAsia="Calibri"/>
                <w:bCs/>
              </w:rPr>
            </w:pPr>
            <w:r>
              <w:rPr>
                <w:color w:val="000000"/>
                <w:shd w:val="clear" w:color="auto" w:fill="FFFFFF"/>
              </w:rPr>
              <w:t>2023 года</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Pr="00345BE0" w:rsidRDefault="00667D4C" w:rsidP="00E128F1">
            <w:pPr>
              <w:jc w:val="center"/>
              <w:rPr>
                <w:rFonts w:eastAsia="Calibri"/>
                <w:bCs/>
              </w:rPr>
            </w:pPr>
            <w:r>
              <w:rPr>
                <w:rFonts w:eastAsia="Calibri"/>
                <w:bCs/>
              </w:rPr>
              <w:t>Попова А.,</w:t>
            </w:r>
          </w:p>
          <w:p w:rsidR="00667D4C" w:rsidRDefault="00667D4C" w:rsidP="00E128F1">
            <w:pPr>
              <w:jc w:val="center"/>
              <w:rPr>
                <w:rFonts w:eastAsia="Calibri"/>
                <w:bCs/>
              </w:rPr>
            </w:pPr>
            <w:r>
              <w:rPr>
                <w:rFonts w:eastAsia="Calibri"/>
                <w:bCs/>
              </w:rPr>
              <w:t>Лютов Д.,</w:t>
            </w:r>
          </w:p>
          <w:p w:rsidR="00667D4C" w:rsidRPr="00345BE0" w:rsidRDefault="00667D4C" w:rsidP="00E128F1">
            <w:pPr>
              <w:jc w:val="center"/>
              <w:rPr>
                <w:rFonts w:eastAsia="Calibri"/>
                <w:bCs/>
              </w:rPr>
            </w:pPr>
            <w:r>
              <w:rPr>
                <w:rFonts w:eastAsia="Calibri"/>
                <w:bCs/>
              </w:rPr>
              <w:t>Данилов А.,</w:t>
            </w:r>
          </w:p>
          <w:p w:rsidR="00667D4C" w:rsidRPr="00345BE0" w:rsidRDefault="00667D4C" w:rsidP="00E128F1">
            <w:pPr>
              <w:jc w:val="center"/>
              <w:rPr>
                <w:rFonts w:eastAsia="Calibri"/>
                <w:bCs/>
              </w:rPr>
            </w:pPr>
            <w:r>
              <w:rPr>
                <w:rFonts w:eastAsia="Calibri"/>
                <w:bCs/>
              </w:rPr>
              <w:t>Рыпаков Р.,</w:t>
            </w:r>
          </w:p>
          <w:p w:rsidR="00667D4C" w:rsidRDefault="00667D4C" w:rsidP="00E128F1">
            <w:pPr>
              <w:jc w:val="center"/>
              <w:rPr>
                <w:rFonts w:eastAsia="Calibri"/>
                <w:bCs/>
              </w:rPr>
            </w:pPr>
            <w:r>
              <w:rPr>
                <w:rFonts w:eastAsia="Calibri"/>
                <w:bCs/>
              </w:rPr>
              <w:t>Савельев Р.,</w:t>
            </w:r>
          </w:p>
          <w:p w:rsidR="00667D4C" w:rsidRPr="00345BE0" w:rsidRDefault="00667D4C" w:rsidP="00E128F1">
            <w:pPr>
              <w:jc w:val="center"/>
              <w:rPr>
                <w:rFonts w:eastAsia="Calibri"/>
                <w:bCs/>
              </w:rPr>
            </w:pPr>
            <w:r>
              <w:rPr>
                <w:rFonts w:eastAsia="Calibri"/>
                <w:bCs/>
              </w:rPr>
              <w:t>Борисов В.,</w:t>
            </w:r>
          </w:p>
          <w:p w:rsidR="00667D4C" w:rsidRDefault="00667D4C" w:rsidP="00E128F1">
            <w:pPr>
              <w:jc w:val="center"/>
              <w:rPr>
                <w:rFonts w:eastAsia="Calibri"/>
                <w:bCs/>
              </w:rPr>
            </w:pPr>
            <w:r>
              <w:rPr>
                <w:rFonts w:eastAsia="Calibri"/>
                <w:bCs/>
              </w:rPr>
              <w:t>Хохол Р.,</w:t>
            </w:r>
          </w:p>
          <w:p w:rsidR="00667D4C" w:rsidRDefault="00667D4C" w:rsidP="00E128F1">
            <w:pPr>
              <w:jc w:val="center"/>
              <w:rPr>
                <w:rFonts w:eastAsia="Calibri"/>
                <w:bCs/>
              </w:rPr>
            </w:pPr>
            <w:r>
              <w:rPr>
                <w:rFonts w:eastAsia="Calibri"/>
                <w:bCs/>
              </w:rPr>
              <w:t>Резанова Р.,</w:t>
            </w:r>
          </w:p>
          <w:p w:rsidR="00667D4C" w:rsidRPr="00345BE0" w:rsidRDefault="00667D4C" w:rsidP="00E128F1">
            <w:pPr>
              <w:jc w:val="center"/>
              <w:rPr>
                <w:rFonts w:eastAsia="Calibri"/>
                <w:bCs/>
              </w:rPr>
            </w:pPr>
            <w:r>
              <w:rPr>
                <w:rFonts w:eastAsia="Calibri"/>
                <w:bCs/>
              </w:rPr>
              <w:t>Копылова М.,</w:t>
            </w:r>
          </w:p>
          <w:p w:rsidR="00667D4C" w:rsidRDefault="00667D4C" w:rsidP="00E128F1">
            <w:pPr>
              <w:jc w:val="center"/>
              <w:rPr>
                <w:rFonts w:eastAsia="Calibri"/>
                <w:bCs/>
              </w:rPr>
            </w:pPr>
            <w:r>
              <w:rPr>
                <w:rFonts w:eastAsia="Calibri"/>
                <w:bCs/>
              </w:rPr>
              <w:t>Резанова К.,</w:t>
            </w:r>
          </w:p>
          <w:p w:rsidR="00667D4C" w:rsidRPr="00345BE0" w:rsidRDefault="00667D4C" w:rsidP="00E128F1">
            <w:pPr>
              <w:jc w:val="center"/>
              <w:rPr>
                <w:rFonts w:eastAsia="Calibri"/>
                <w:bCs/>
              </w:rPr>
            </w:pPr>
            <w:r>
              <w:rPr>
                <w:rFonts w:eastAsia="Calibri"/>
                <w:bCs/>
              </w:rPr>
              <w:lastRenderedPageBreak/>
              <w:t>Борисов В.,</w:t>
            </w:r>
          </w:p>
          <w:p w:rsidR="00667D4C" w:rsidRPr="00345BE0" w:rsidRDefault="00667D4C" w:rsidP="00E128F1">
            <w:pPr>
              <w:jc w:val="center"/>
              <w:rPr>
                <w:rFonts w:eastAsia="Calibri"/>
                <w:bCs/>
              </w:rPr>
            </w:pPr>
            <w:r>
              <w:rPr>
                <w:rFonts w:eastAsia="Calibri"/>
                <w:bCs/>
              </w:rPr>
              <w:t>Ботыгина В.,</w:t>
            </w:r>
          </w:p>
          <w:p w:rsidR="00667D4C" w:rsidRDefault="00667D4C" w:rsidP="00E128F1">
            <w:pPr>
              <w:jc w:val="center"/>
              <w:rPr>
                <w:rFonts w:eastAsia="Calibri"/>
                <w:bCs/>
              </w:rPr>
            </w:pPr>
            <w:r w:rsidRPr="00345BE0">
              <w:rPr>
                <w:rFonts w:eastAsia="Calibri"/>
                <w:bCs/>
              </w:rPr>
              <w:t>П</w:t>
            </w:r>
            <w:r>
              <w:rPr>
                <w:rFonts w:eastAsia="Calibri"/>
                <w:bCs/>
              </w:rPr>
              <w:t>равдин И.,</w:t>
            </w:r>
          </w:p>
          <w:p w:rsidR="00667D4C" w:rsidRPr="001C1B8A" w:rsidRDefault="00667D4C" w:rsidP="00E128F1">
            <w:pPr>
              <w:jc w:val="center"/>
              <w:rPr>
                <w:rFonts w:eastAsia="Calibri"/>
                <w:bCs/>
              </w:rPr>
            </w:pPr>
            <w:r w:rsidRPr="00345BE0">
              <w:rPr>
                <w:rFonts w:eastAsia="Calibri"/>
                <w:bCs/>
              </w:rPr>
              <w:t>Коп</w:t>
            </w:r>
            <w:r>
              <w:rPr>
                <w:rFonts w:eastAsia="Calibri"/>
                <w:bCs/>
              </w:rPr>
              <w:t>тяев В.</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667D4C" w:rsidRDefault="00667D4C" w:rsidP="00E128F1">
            <w:pPr>
              <w:jc w:val="center"/>
              <w:rPr>
                <w:rFonts w:eastAsia="Calibri"/>
                <w:bCs/>
              </w:rPr>
            </w:pPr>
            <w:r>
              <w:rPr>
                <w:rFonts w:eastAsia="Calibri"/>
                <w:bCs/>
              </w:rPr>
              <w:lastRenderedPageBreak/>
              <w:t>1 место – 5 чел.,</w:t>
            </w:r>
          </w:p>
          <w:p w:rsidR="00667D4C" w:rsidRDefault="00667D4C" w:rsidP="00E128F1">
            <w:pPr>
              <w:jc w:val="center"/>
              <w:rPr>
                <w:rFonts w:eastAsia="Calibri"/>
                <w:bCs/>
              </w:rPr>
            </w:pPr>
            <w:r>
              <w:rPr>
                <w:rFonts w:eastAsia="Calibri"/>
                <w:bCs/>
              </w:rPr>
              <w:t>2 место – 3 чел.,</w:t>
            </w:r>
          </w:p>
          <w:p w:rsidR="00667D4C" w:rsidRPr="001C1B8A" w:rsidRDefault="00667D4C" w:rsidP="00E128F1">
            <w:pPr>
              <w:jc w:val="center"/>
              <w:rPr>
                <w:rFonts w:eastAsia="Calibri"/>
                <w:bCs/>
              </w:rPr>
            </w:pPr>
            <w:r>
              <w:rPr>
                <w:rFonts w:eastAsia="Calibri"/>
                <w:bCs/>
              </w:rPr>
              <w:t>3 место – 6 чел.</w:t>
            </w:r>
          </w:p>
        </w:tc>
      </w:tr>
    </w:tbl>
    <w:p w:rsidR="00667D4C" w:rsidRPr="00EA203B" w:rsidRDefault="00667D4C" w:rsidP="00667D4C">
      <w:pPr>
        <w:ind w:right="-143"/>
        <w:contextualSpacing/>
        <w:jc w:val="both"/>
        <w:rPr>
          <w:sz w:val="12"/>
          <w:szCs w:val="12"/>
        </w:rPr>
      </w:pPr>
    </w:p>
    <w:p w:rsidR="00667D4C" w:rsidRDefault="00667D4C" w:rsidP="00667D4C">
      <w:pPr>
        <w:ind w:right="-1"/>
        <w:contextualSpacing/>
        <w:jc w:val="both"/>
        <w:rPr>
          <w:b/>
        </w:rPr>
      </w:pPr>
      <w:r w:rsidRPr="00202D24">
        <w:rPr>
          <w:b/>
        </w:rPr>
        <w:t>Наиболее значимые</w:t>
      </w:r>
      <w:r w:rsidRPr="00B86C9D">
        <w:rPr>
          <w:b/>
        </w:rPr>
        <w:t xml:space="preserve"> достижения воспитанников (команд)</w:t>
      </w:r>
      <w:r>
        <w:rPr>
          <w:b/>
        </w:rPr>
        <w:t xml:space="preserve"> МБОУ «ОСОШ №2» «Октябрьская СШ»</w:t>
      </w:r>
      <w:r w:rsidRPr="00B86C9D">
        <w:rPr>
          <w:b/>
        </w:rPr>
        <w:t xml:space="preserve"> в мероприятиях </w:t>
      </w:r>
      <w:r w:rsidRPr="006871E3">
        <w:rPr>
          <w:b/>
        </w:rPr>
        <w:t>федерального, международного уровня</w:t>
      </w:r>
      <w:r w:rsidRPr="00B86C9D">
        <w:rPr>
          <w:b/>
        </w:rPr>
        <w:t xml:space="preserve"> в 202</w:t>
      </w:r>
      <w:r>
        <w:rPr>
          <w:b/>
        </w:rPr>
        <w:t>3</w:t>
      </w:r>
      <w:r w:rsidRPr="00B86C9D">
        <w:rPr>
          <w:b/>
        </w:rPr>
        <w:t xml:space="preserve"> году</w:t>
      </w:r>
    </w:p>
    <w:p w:rsidR="00667D4C" w:rsidRPr="004E655B" w:rsidRDefault="00667D4C" w:rsidP="00667D4C">
      <w:pPr>
        <w:ind w:left="360"/>
        <w:contextualSpacing/>
        <w:jc w:val="center"/>
        <w:rPr>
          <w:b/>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2"/>
        <w:gridCol w:w="1843"/>
        <w:gridCol w:w="2126"/>
        <w:gridCol w:w="2268"/>
      </w:tblGrid>
      <w:tr w:rsidR="00667D4C" w:rsidRPr="001C1B8A" w:rsidTr="00E128F1">
        <w:tc>
          <w:tcPr>
            <w:tcW w:w="3402" w:type="dxa"/>
            <w:vAlign w:val="center"/>
          </w:tcPr>
          <w:p w:rsidR="00667D4C" w:rsidRPr="001C1B8A" w:rsidRDefault="00667D4C" w:rsidP="00E128F1">
            <w:pPr>
              <w:jc w:val="center"/>
              <w:rPr>
                <w:rFonts w:eastAsia="Calibri"/>
                <w:bCs/>
              </w:rPr>
            </w:pPr>
            <w:r w:rsidRPr="001C1B8A">
              <w:rPr>
                <w:rFonts w:eastAsia="Calibri"/>
                <w:bCs/>
              </w:rPr>
              <w:t>Название мероприятия</w:t>
            </w:r>
          </w:p>
        </w:tc>
        <w:tc>
          <w:tcPr>
            <w:tcW w:w="1843" w:type="dxa"/>
            <w:vAlign w:val="center"/>
          </w:tcPr>
          <w:p w:rsidR="00667D4C" w:rsidRPr="001C1B8A" w:rsidRDefault="00667D4C" w:rsidP="00E128F1">
            <w:pPr>
              <w:jc w:val="center"/>
              <w:rPr>
                <w:rFonts w:eastAsia="Calibri"/>
                <w:bCs/>
              </w:rPr>
            </w:pPr>
            <w:r w:rsidRPr="001C1B8A">
              <w:rPr>
                <w:rFonts w:eastAsia="Calibri"/>
                <w:bCs/>
              </w:rPr>
              <w:t>Место, сроки проведения</w:t>
            </w:r>
          </w:p>
        </w:tc>
        <w:tc>
          <w:tcPr>
            <w:tcW w:w="2126" w:type="dxa"/>
            <w:vAlign w:val="center"/>
          </w:tcPr>
          <w:p w:rsidR="00667D4C" w:rsidRPr="001C1B8A" w:rsidRDefault="00667D4C" w:rsidP="00E128F1">
            <w:pPr>
              <w:jc w:val="center"/>
              <w:rPr>
                <w:rFonts w:eastAsia="Calibri"/>
                <w:bCs/>
              </w:rPr>
            </w:pPr>
            <w:r>
              <w:rPr>
                <w:rFonts w:eastAsia="Calibri"/>
                <w:bCs/>
              </w:rPr>
              <w:t>ФИ участников</w:t>
            </w:r>
          </w:p>
        </w:tc>
        <w:tc>
          <w:tcPr>
            <w:tcW w:w="2268" w:type="dxa"/>
            <w:vAlign w:val="center"/>
          </w:tcPr>
          <w:p w:rsidR="00667D4C" w:rsidRPr="001C1B8A" w:rsidRDefault="00667D4C" w:rsidP="00E128F1">
            <w:pPr>
              <w:jc w:val="center"/>
              <w:rPr>
                <w:rFonts w:eastAsia="Calibri"/>
                <w:bCs/>
              </w:rPr>
            </w:pPr>
            <w:r>
              <w:rPr>
                <w:rFonts w:eastAsia="Calibri"/>
                <w:bCs/>
              </w:rPr>
              <w:t>Результат</w:t>
            </w:r>
          </w:p>
        </w:tc>
      </w:tr>
      <w:tr w:rsidR="00667D4C" w:rsidRPr="001C1B8A" w:rsidTr="00E128F1">
        <w:tc>
          <w:tcPr>
            <w:tcW w:w="3402" w:type="dxa"/>
            <w:vAlign w:val="center"/>
          </w:tcPr>
          <w:p w:rsidR="00667D4C" w:rsidRPr="001C1B8A" w:rsidRDefault="00667D4C" w:rsidP="00E128F1">
            <w:pPr>
              <w:jc w:val="center"/>
              <w:rPr>
                <w:rFonts w:eastAsia="Calibri"/>
                <w:b/>
                <w:bCs/>
              </w:rPr>
            </w:pPr>
            <w:r w:rsidRPr="001A1F21">
              <w:rPr>
                <w:rFonts w:eastAsia="Calibri"/>
                <w:b/>
                <w:bCs/>
              </w:rPr>
              <w:t>Первенство СЗФО по волейболу среди команд де</w:t>
            </w:r>
            <w:r>
              <w:rPr>
                <w:rFonts w:eastAsia="Calibri"/>
                <w:b/>
                <w:bCs/>
              </w:rPr>
              <w:t>вушек до 16 лет</w:t>
            </w:r>
          </w:p>
        </w:tc>
        <w:tc>
          <w:tcPr>
            <w:tcW w:w="1843" w:type="dxa"/>
            <w:vAlign w:val="center"/>
          </w:tcPr>
          <w:p w:rsidR="00667D4C" w:rsidRPr="00F87B72" w:rsidRDefault="00667D4C" w:rsidP="00E128F1">
            <w:pPr>
              <w:ind w:left="-108" w:right="-108"/>
              <w:jc w:val="center"/>
              <w:rPr>
                <w:rFonts w:eastAsia="Calibri"/>
                <w:bCs/>
              </w:rPr>
            </w:pPr>
          </w:p>
          <w:p w:rsidR="00667D4C" w:rsidRDefault="00667D4C" w:rsidP="00E128F1">
            <w:pPr>
              <w:ind w:left="-108" w:right="-108"/>
              <w:jc w:val="center"/>
              <w:rPr>
                <w:rFonts w:eastAsia="Calibri"/>
                <w:bCs/>
              </w:rPr>
            </w:pPr>
            <w:r>
              <w:rPr>
                <w:rFonts w:eastAsia="Calibri"/>
                <w:bCs/>
              </w:rPr>
              <w:t xml:space="preserve">г. </w:t>
            </w:r>
            <w:r w:rsidRPr="00F87B72">
              <w:rPr>
                <w:rFonts w:eastAsia="Calibri"/>
                <w:bCs/>
              </w:rPr>
              <w:t>Череповец</w:t>
            </w:r>
            <w:r>
              <w:rPr>
                <w:rFonts w:eastAsia="Calibri"/>
                <w:bCs/>
              </w:rPr>
              <w:t>,</w:t>
            </w:r>
          </w:p>
          <w:p w:rsidR="00667D4C" w:rsidRDefault="00667D4C" w:rsidP="00E128F1">
            <w:pPr>
              <w:ind w:left="-108" w:right="-108"/>
              <w:jc w:val="center"/>
              <w:rPr>
                <w:rFonts w:eastAsia="Calibri"/>
                <w:bCs/>
              </w:rPr>
            </w:pPr>
            <w:r>
              <w:rPr>
                <w:rFonts w:eastAsia="Calibri"/>
                <w:bCs/>
              </w:rPr>
              <w:t>01-</w:t>
            </w:r>
            <w:r w:rsidRPr="00F87B72">
              <w:rPr>
                <w:rFonts w:eastAsia="Calibri"/>
                <w:bCs/>
              </w:rPr>
              <w:t>09 но</w:t>
            </w:r>
            <w:r>
              <w:rPr>
                <w:rFonts w:eastAsia="Calibri"/>
                <w:bCs/>
              </w:rPr>
              <w:t>ября</w:t>
            </w:r>
          </w:p>
          <w:p w:rsidR="00667D4C" w:rsidRPr="001C1B8A" w:rsidRDefault="00667D4C" w:rsidP="00E128F1">
            <w:pPr>
              <w:ind w:left="-108" w:right="-108"/>
              <w:jc w:val="center"/>
              <w:rPr>
                <w:rFonts w:eastAsia="Calibri"/>
                <w:bCs/>
              </w:rPr>
            </w:pPr>
            <w:r>
              <w:rPr>
                <w:color w:val="000000"/>
                <w:shd w:val="clear" w:color="auto" w:fill="FFFFFF"/>
              </w:rPr>
              <w:t>2023 года</w:t>
            </w:r>
          </w:p>
        </w:tc>
        <w:tc>
          <w:tcPr>
            <w:tcW w:w="2126" w:type="dxa"/>
            <w:vAlign w:val="center"/>
          </w:tcPr>
          <w:p w:rsidR="00667D4C" w:rsidRDefault="00667D4C" w:rsidP="00E128F1">
            <w:pPr>
              <w:jc w:val="center"/>
              <w:rPr>
                <w:rFonts w:eastAsia="Calibri"/>
                <w:bCs/>
              </w:rPr>
            </w:pPr>
            <w:r w:rsidRPr="00E30134">
              <w:rPr>
                <w:rFonts w:eastAsia="Calibri"/>
                <w:bCs/>
              </w:rPr>
              <w:t>В состав сборной Архангельской области вошли:</w:t>
            </w:r>
          </w:p>
          <w:p w:rsidR="00667D4C" w:rsidRPr="00F87B72" w:rsidRDefault="00667D4C" w:rsidP="00E128F1">
            <w:pPr>
              <w:jc w:val="center"/>
              <w:rPr>
                <w:rFonts w:eastAsia="Calibri"/>
                <w:bCs/>
              </w:rPr>
            </w:pPr>
            <w:r>
              <w:rPr>
                <w:rFonts w:eastAsia="Calibri"/>
                <w:bCs/>
              </w:rPr>
              <w:t>Коноплёва Ю.,</w:t>
            </w:r>
          </w:p>
          <w:p w:rsidR="00667D4C" w:rsidRPr="00F87B72" w:rsidRDefault="00667D4C" w:rsidP="00E128F1">
            <w:pPr>
              <w:jc w:val="center"/>
              <w:rPr>
                <w:rFonts w:eastAsia="Calibri"/>
                <w:bCs/>
              </w:rPr>
            </w:pPr>
            <w:r>
              <w:rPr>
                <w:rFonts w:eastAsia="Calibri"/>
                <w:bCs/>
              </w:rPr>
              <w:t>Никитина С.,</w:t>
            </w:r>
          </w:p>
          <w:p w:rsidR="00667D4C" w:rsidRPr="00F87B72" w:rsidRDefault="00667D4C" w:rsidP="00E128F1">
            <w:pPr>
              <w:jc w:val="center"/>
              <w:rPr>
                <w:rFonts w:eastAsia="Calibri"/>
                <w:bCs/>
              </w:rPr>
            </w:pPr>
            <w:r>
              <w:rPr>
                <w:rFonts w:eastAsia="Calibri"/>
                <w:bCs/>
              </w:rPr>
              <w:t>Шайтанова М.,</w:t>
            </w:r>
          </w:p>
          <w:p w:rsidR="00667D4C" w:rsidRPr="00F87B72" w:rsidRDefault="00667D4C" w:rsidP="00E128F1">
            <w:pPr>
              <w:jc w:val="center"/>
              <w:rPr>
                <w:rFonts w:eastAsia="Calibri"/>
                <w:bCs/>
              </w:rPr>
            </w:pPr>
            <w:r>
              <w:rPr>
                <w:rFonts w:eastAsia="Calibri"/>
                <w:bCs/>
              </w:rPr>
              <w:t>Коробицына М.,</w:t>
            </w:r>
          </w:p>
          <w:p w:rsidR="00667D4C" w:rsidRPr="00F87B72" w:rsidRDefault="00667D4C" w:rsidP="00E128F1">
            <w:pPr>
              <w:jc w:val="center"/>
              <w:rPr>
                <w:rFonts w:eastAsia="Calibri"/>
                <w:bCs/>
              </w:rPr>
            </w:pPr>
            <w:r>
              <w:rPr>
                <w:rFonts w:eastAsia="Calibri"/>
                <w:bCs/>
              </w:rPr>
              <w:t>Владимирова А.,</w:t>
            </w:r>
          </w:p>
          <w:p w:rsidR="00667D4C" w:rsidRPr="00F87B72" w:rsidRDefault="00667D4C" w:rsidP="00E128F1">
            <w:pPr>
              <w:jc w:val="center"/>
              <w:rPr>
                <w:rFonts w:eastAsia="Calibri"/>
                <w:bCs/>
              </w:rPr>
            </w:pPr>
            <w:r>
              <w:rPr>
                <w:rFonts w:eastAsia="Calibri"/>
                <w:bCs/>
              </w:rPr>
              <w:t>Соболева Е.,</w:t>
            </w:r>
          </w:p>
          <w:p w:rsidR="00667D4C" w:rsidRPr="001C1B8A" w:rsidRDefault="00667D4C" w:rsidP="00E128F1">
            <w:pPr>
              <w:jc w:val="center"/>
              <w:rPr>
                <w:rFonts w:eastAsia="Calibri"/>
                <w:bCs/>
              </w:rPr>
            </w:pPr>
            <w:r>
              <w:rPr>
                <w:rFonts w:eastAsia="Calibri"/>
                <w:bCs/>
              </w:rPr>
              <w:t>Сысоева А.</w:t>
            </w:r>
          </w:p>
        </w:tc>
        <w:tc>
          <w:tcPr>
            <w:tcW w:w="2268" w:type="dxa"/>
            <w:vAlign w:val="center"/>
          </w:tcPr>
          <w:p w:rsidR="00667D4C" w:rsidRPr="001C1B8A" w:rsidRDefault="00667D4C" w:rsidP="00E128F1">
            <w:pPr>
              <w:ind w:left="-84" w:hanging="30"/>
              <w:jc w:val="center"/>
              <w:rPr>
                <w:rFonts w:eastAsia="Calibri"/>
                <w:bCs/>
              </w:rPr>
            </w:pPr>
            <w:r>
              <w:rPr>
                <w:rFonts w:eastAsia="Calibri"/>
                <w:bCs/>
              </w:rPr>
              <w:t>3 место</w:t>
            </w:r>
          </w:p>
        </w:tc>
      </w:tr>
      <w:tr w:rsidR="00667D4C" w:rsidRPr="001C1B8A" w:rsidTr="00E128F1">
        <w:trPr>
          <w:trHeight w:val="560"/>
        </w:trPr>
        <w:tc>
          <w:tcPr>
            <w:tcW w:w="3402" w:type="dxa"/>
            <w:vAlign w:val="center"/>
          </w:tcPr>
          <w:p w:rsidR="00667D4C" w:rsidRPr="001C1B8A" w:rsidRDefault="00667D4C" w:rsidP="00E128F1">
            <w:pPr>
              <w:jc w:val="center"/>
              <w:rPr>
                <w:rFonts w:eastAsia="Calibri"/>
                <w:b/>
                <w:bCs/>
              </w:rPr>
            </w:pPr>
            <w:r w:rsidRPr="00345BE0">
              <w:rPr>
                <w:rFonts w:eastAsia="Calibri"/>
                <w:b/>
                <w:bCs/>
              </w:rPr>
              <w:t>Первенство Северо-Западно</w:t>
            </w:r>
            <w:r>
              <w:rPr>
                <w:rFonts w:eastAsia="Calibri"/>
                <w:b/>
                <w:bCs/>
              </w:rPr>
              <w:t>го федерального округа по самбо</w:t>
            </w:r>
          </w:p>
        </w:tc>
        <w:tc>
          <w:tcPr>
            <w:tcW w:w="1843" w:type="dxa"/>
            <w:vAlign w:val="center"/>
          </w:tcPr>
          <w:p w:rsidR="00667D4C" w:rsidRPr="008B17F7" w:rsidRDefault="00667D4C" w:rsidP="00E128F1">
            <w:pPr>
              <w:jc w:val="center"/>
              <w:rPr>
                <w:rFonts w:eastAsia="Calibri"/>
                <w:bCs/>
              </w:rPr>
            </w:pPr>
            <w:r w:rsidRPr="008B17F7">
              <w:rPr>
                <w:rFonts w:eastAsia="Calibri"/>
                <w:bCs/>
              </w:rPr>
              <w:t>г. Кандалакша,</w:t>
            </w:r>
          </w:p>
          <w:p w:rsidR="00667D4C" w:rsidRDefault="00667D4C" w:rsidP="00E128F1">
            <w:pPr>
              <w:jc w:val="center"/>
              <w:rPr>
                <w:rFonts w:eastAsia="Calibri"/>
                <w:bCs/>
              </w:rPr>
            </w:pPr>
            <w:r w:rsidRPr="008B17F7">
              <w:rPr>
                <w:rFonts w:eastAsia="Calibri"/>
                <w:bCs/>
              </w:rPr>
              <w:t>7 по 9 апреля</w:t>
            </w:r>
          </w:p>
          <w:p w:rsidR="00667D4C" w:rsidRPr="008B17F7" w:rsidRDefault="00667D4C" w:rsidP="00E128F1">
            <w:pPr>
              <w:jc w:val="center"/>
              <w:rPr>
                <w:rFonts w:eastAsia="Calibri"/>
                <w:bCs/>
              </w:rPr>
            </w:pPr>
            <w:r>
              <w:rPr>
                <w:color w:val="000000"/>
                <w:shd w:val="clear" w:color="auto" w:fill="FFFFFF"/>
              </w:rPr>
              <w:t>2023 года</w:t>
            </w:r>
          </w:p>
        </w:tc>
        <w:tc>
          <w:tcPr>
            <w:tcW w:w="2126" w:type="dxa"/>
            <w:vAlign w:val="center"/>
          </w:tcPr>
          <w:p w:rsidR="00667D4C" w:rsidRDefault="00667D4C" w:rsidP="00E128F1">
            <w:pPr>
              <w:jc w:val="center"/>
              <w:rPr>
                <w:rFonts w:eastAsia="Calibri"/>
                <w:bCs/>
              </w:rPr>
            </w:pPr>
            <w:r>
              <w:rPr>
                <w:rFonts w:eastAsia="Calibri"/>
                <w:bCs/>
              </w:rPr>
              <w:t>Лютов Д.,</w:t>
            </w:r>
          </w:p>
          <w:p w:rsidR="00667D4C" w:rsidRDefault="00667D4C" w:rsidP="00E128F1">
            <w:pPr>
              <w:jc w:val="center"/>
              <w:rPr>
                <w:rFonts w:eastAsia="Calibri"/>
                <w:bCs/>
              </w:rPr>
            </w:pPr>
            <w:r>
              <w:rPr>
                <w:rFonts w:eastAsia="Calibri"/>
                <w:bCs/>
              </w:rPr>
              <w:t>Рыпаков Р.,</w:t>
            </w:r>
          </w:p>
          <w:p w:rsidR="00667D4C" w:rsidRPr="001C1B8A" w:rsidRDefault="00667D4C" w:rsidP="00E128F1">
            <w:pPr>
              <w:jc w:val="center"/>
              <w:rPr>
                <w:rFonts w:eastAsia="Calibri"/>
                <w:bCs/>
              </w:rPr>
            </w:pPr>
            <w:r>
              <w:rPr>
                <w:rFonts w:eastAsia="Calibri"/>
                <w:bCs/>
              </w:rPr>
              <w:t>Савельев Р.,</w:t>
            </w:r>
          </w:p>
        </w:tc>
        <w:tc>
          <w:tcPr>
            <w:tcW w:w="2268" w:type="dxa"/>
            <w:vAlign w:val="center"/>
          </w:tcPr>
          <w:p w:rsidR="00667D4C" w:rsidRDefault="00667D4C" w:rsidP="00E128F1">
            <w:pPr>
              <w:ind w:left="-109" w:firstLine="109"/>
              <w:jc w:val="center"/>
              <w:rPr>
                <w:rFonts w:eastAsia="Calibri"/>
                <w:bCs/>
              </w:rPr>
            </w:pPr>
            <w:r>
              <w:rPr>
                <w:rFonts w:eastAsia="Calibri"/>
                <w:bCs/>
              </w:rPr>
              <w:t>Участие спортсменов.</w:t>
            </w:r>
          </w:p>
          <w:p w:rsidR="00667D4C" w:rsidRPr="001C1B8A" w:rsidRDefault="00667D4C" w:rsidP="00E128F1">
            <w:pPr>
              <w:ind w:left="-109" w:firstLine="109"/>
              <w:jc w:val="center"/>
              <w:rPr>
                <w:rFonts w:eastAsia="Calibri"/>
                <w:bCs/>
              </w:rPr>
            </w:pPr>
            <w:r>
              <w:rPr>
                <w:rFonts w:eastAsia="Calibri"/>
                <w:bCs/>
              </w:rPr>
              <w:t>О</w:t>
            </w:r>
            <w:r w:rsidRPr="00345BE0">
              <w:rPr>
                <w:rFonts w:eastAsia="Calibri"/>
                <w:bCs/>
              </w:rPr>
              <w:t>бщеком</w:t>
            </w:r>
            <w:r>
              <w:rPr>
                <w:rFonts w:eastAsia="Calibri"/>
                <w:bCs/>
              </w:rPr>
              <w:t xml:space="preserve">андный зачет - </w:t>
            </w:r>
            <w:r w:rsidRPr="00345BE0">
              <w:rPr>
                <w:rFonts w:eastAsia="Calibri"/>
                <w:bCs/>
              </w:rPr>
              <w:t>2 место</w:t>
            </w:r>
          </w:p>
        </w:tc>
      </w:tr>
      <w:tr w:rsidR="00667D4C" w:rsidRPr="001C1B8A" w:rsidTr="00E128F1">
        <w:trPr>
          <w:trHeight w:val="560"/>
        </w:trPr>
        <w:tc>
          <w:tcPr>
            <w:tcW w:w="3402" w:type="dxa"/>
            <w:vAlign w:val="center"/>
          </w:tcPr>
          <w:p w:rsidR="00667D4C" w:rsidRDefault="00667D4C" w:rsidP="00E128F1">
            <w:pPr>
              <w:jc w:val="center"/>
              <w:rPr>
                <w:rFonts w:eastAsia="Calibri"/>
                <w:b/>
                <w:bCs/>
              </w:rPr>
            </w:pPr>
          </w:p>
          <w:p w:rsidR="00667D4C" w:rsidRDefault="00667D4C" w:rsidP="00E128F1">
            <w:pPr>
              <w:jc w:val="center"/>
              <w:rPr>
                <w:rFonts w:eastAsia="Calibri"/>
                <w:b/>
                <w:bCs/>
              </w:rPr>
            </w:pPr>
            <w:r>
              <w:rPr>
                <w:rFonts w:eastAsia="Calibri"/>
                <w:b/>
                <w:bCs/>
              </w:rPr>
              <w:t xml:space="preserve">ПервенствоСЗФО </w:t>
            </w:r>
            <w:r w:rsidRPr="00345BE0">
              <w:rPr>
                <w:rFonts w:eastAsia="Calibri"/>
                <w:b/>
                <w:bCs/>
              </w:rPr>
              <w:t>по самбо сре</w:t>
            </w:r>
            <w:r>
              <w:rPr>
                <w:rFonts w:eastAsia="Calibri"/>
                <w:b/>
                <w:bCs/>
              </w:rPr>
              <w:t xml:space="preserve">ди юношей и девушек </w:t>
            </w:r>
          </w:p>
          <w:p w:rsidR="00667D4C" w:rsidRDefault="00667D4C" w:rsidP="00E128F1">
            <w:pPr>
              <w:jc w:val="center"/>
              <w:rPr>
                <w:rFonts w:eastAsia="Calibri"/>
                <w:b/>
                <w:bCs/>
              </w:rPr>
            </w:pPr>
            <w:r>
              <w:rPr>
                <w:rFonts w:eastAsia="Calibri"/>
                <w:b/>
                <w:bCs/>
              </w:rPr>
              <w:t>14-16 лет</w:t>
            </w:r>
          </w:p>
          <w:p w:rsidR="00667D4C" w:rsidRPr="00345BE0" w:rsidRDefault="00667D4C" w:rsidP="00E128F1">
            <w:pPr>
              <w:jc w:val="center"/>
              <w:rPr>
                <w:rFonts w:eastAsia="Calibri"/>
                <w:b/>
                <w:bCs/>
              </w:rPr>
            </w:pPr>
          </w:p>
        </w:tc>
        <w:tc>
          <w:tcPr>
            <w:tcW w:w="1843" w:type="dxa"/>
            <w:vAlign w:val="center"/>
          </w:tcPr>
          <w:p w:rsidR="00667D4C" w:rsidRPr="008B17F7" w:rsidRDefault="00667D4C" w:rsidP="00E128F1">
            <w:pPr>
              <w:jc w:val="center"/>
              <w:rPr>
                <w:rFonts w:eastAsia="Calibri"/>
                <w:bCs/>
              </w:rPr>
            </w:pPr>
            <w:r w:rsidRPr="008B17F7">
              <w:rPr>
                <w:rFonts w:eastAsia="Calibri"/>
                <w:bCs/>
              </w:rPr>
              <w:t>г.Псков,</w:t>
            </w:r>
          </w:p>
          <w:p w:rsidR="00667D4C" w:rsidRDefault="00667D4C" w:rsidP="00E128F1">
            <w:pPr>
              <w:jc w:val="center"/>
              <w:rPr>
                <w:rFonts w:eastAsia="Calibri"/>
                <w:bCs/>
              </w:rPr>
            </w:pPr>
            <w:r w:rsidRPr="008B17F7">
              <w:rPr>
                <w:rFonts w:eastAsia="Calibri"/>
                <w:bCs/>
              </w:rPr>
              <w:t>4 февраля</w:t>
            </w:r>
          </w:p>
          <w:p w:rsidR="00667D4C" w:rsidRPr="008B17F7" w:rsidRDefault="00667D4C" w:rsidP="00E128F1">
            <w:pPr>
              <w:jc w:val="center"/>
              <w:rPr>
                <w:rFonts w:eastAsia="Calibri"/>
                <w:bCs/>
              </w:rPr>
            </w:pPr>
            <w:r>
              <w:rPr>
                <w:color w:val="000000"/>
                <w:shd w:val="clear" w:color="auto" w:fill="FFFFFF"/>
              </w:rPr>
              <w:t>2023 года</w:t>
            </w:r>
          </w:p>
        </w:tc>
        <w:tc>
          <w:tcPr>
            <w:tcW w:w="2126" w:type="dxa"/>
            <w:vAlign w:val="center"/>
          </w:tcPr>
          <w:p w:rsidR="00667D4C" w:rsidRDefault="00667D4C" w:rsidP="00E128F1">
            <w:pPr>
              <w:jc w:val="center"/>
              <w:rPr>
                <w:rFonts w:eastAsia="Calibri"/>
                <w:bCs/>
              </w:rPr>
            </w:pPr>
            <w:r>
              <w:rPr>
                <w:rFonts w:eastAsia="Calibri"/>
                <w:bCs/>
              </w:rPr>
              <w:t>Ручьева Д.</w:t>
            </w:r>
          </w:p>
        </w:tc>
        <w:tc>
          <w:tcPr>
            <w:tcW w:w="2268" w:type="dxa"/>
            <w:vAlign w:val="center"/>
          </w:tcPr>
          <w:p w:rsidR="00667D4C" w:rsidRDefault="00667D4C" w:rsidP="00E128F1">
            <w:pPr>
              <w:ind w:left="-109" w:firstLine="109"/>
              <w:jc w:val="center"/>
              <w:rPr>
                <w:rFonts w:eastAsia="Calibri"/>
                <w:bCs/>
              </w:rPr>
            </w:pPr>
            <w:r>
              <w:rPr>
                <w:rFonts w:eastAsia="Calibri"/>
                <w:bCs/>
              </w:rPr>
              <w:t>Участие</w:t>
            </w:r>
          </w:p>
        </w:tc>
      </w:tr>
      <w:tr w:rsidR="00667D4C" w:rsidRPr="001C1B8A" w:rsidTr="00E128F1">
        <w:trPr>
          <w:trHeight w:val="560"/>
        </w:trPr>
        <w:tc>
          <w:tcPr>
            <w:tcW w:w="3402" w:type="dxa"/>
            <w:vAlign w:val="center"/>
          </w:tcPr>
          <w:p w:rsidR="00667D4C" w:rsidRDefault="00667D4C" w:rsidP="00E128F1">
            <w:pPr>
              <w:jc w:val="center"/>
              <w:rPr>
                <w:rFonts w:eastAsia="Calibri"/>
                <w:b/>
                <w:bCs/>
              </w:rPr>
            </w:pPr>
          </w:p>
          <w:p w:rsidR="00667D4C" w:rsidRDefault="00667D4C" w:rsidP="00E128F1">
            <w:pPr>
              <w:jc w:val="center"/>
              <w:rPr>
                <w:rFonts w:eastAsia="Calibri"/>
                <w:b/>
                <w:bCs/>
              </w:rPr>
            </w:pPr>
            <w:r w:rsidRPr="006871E3">
              <w:rPr>
                <w:rFonts w:eastAsia="Calibri"/>
                <w:b/>
                <w:bCs/>
              </w:rPr>
              <w:t>Первенство ОФФ «СЕВЕРО-ЗАПАД» среди ком</w:t>
            </w:r>
            <w:r>
              <w:rPr>
                <w:rFonts w:eastAsia="Calibri"/>
                <w:b/>
                <w:bCs/>
              </w:rPr>
              <w:t>анд юношей до 14 лет</w:t>
            </w:r>
          </w:p>
          <w:p w:rsidR="00667D4C" w:rsidRDefault="00667D4C" w:rsidP="00E128F1">
            <w:pPr>
              <w:jc w:val="center"/>
              <w:rPr>
                <w:rFonts w:eastAsia="Calibri"/>
                <w:b/>
                <w:bCs/>
              </w:rPr>
            </w:pPr>
          </w:p>
        </w:tc>
        <w:tc>
          <w:tcPr>
            <w:tcW w:w="1843" w:type="dxa"/>
            <w:vAlign w:val="center"/>
          </w:tcPr>
          <w:p w:rsidR="00667D4C" w:rsidRDefault="00667D4C" w:rsidP="00E128F1">
            <w:pPr>
              <w:jc w:val="center"/>
              <w:rPr>
                <w:rFonts w:eastAsia="Calibri"/>
                <w:bCs/>
              </w:rPr>
            </w:pPr>
            <w:r>
              <w:rPr>
                <w:rFonts w:eastAsia="Calibri"/>
                <w:bCs/>
              </w:rPr>
              <w:t>г. Архангельск,</w:t>
            </w:r>
            <w:r w:rsidRPr="008B17F7">
              <w:rPr>
                <w:rFonts w:eastAsia="Calibri"/>
                <w:bCs/>
              </w:rPr>
              <w:t xml:space="preserve"> 23-27 января</w:t>
            </w:r>
          </w:p>
          <w:p w:rsidR="00667D4C" w:rsidRPr="008B17F7" w:rsidRDefault="00667D4C" w:rsidP="00E128F1">
            <w:pPr>
              <w:jc w:val="center"/>
              <w:rPr>
                <w:rFonts w:eastAsia="Calibri"/>
                <w:bCs/>
              </w:rPr>
            </w:pPr>
            <w:r>
              <w:rPr>
                <w:color w:val="000000"/>
                <w:shd w:val="clear" w:color="auto" w:fill="FFFFFF"/>
              </w:rPr>
              <w:t>2023 года</w:t>
            </w:r>
          </w:p>
        </w:tc>
        <w:tc>
          <w:tcPr>
            <w:tcW w:w="2126" w:type="dxa"/>
            <w:vAlign w:val="center"/>
          </w:tcPr>
          <w:p w:rsidR="00667D4C" w:rsidRPr="00345BE0" w:rsidRDefault="00667D4C" w:rsidP="00E128F1">
            <w:pPr>
              <w:jc w:val="center"/>
              <w:rPr>
                <w:rFonts w:eastAsia="Calibri"/>
                <w:bCs/>
              </w:rPr>
            </w:pPr>
            <w:r>
              <w:rPr>
                <w:rFonts w:eastAsia="Calibri"/>
                <w:bCs/>
              </w:rPr>
              <w:t>Шестаков М.</w:t>
            </w:r>
          </w:p>
        </w:tc>
        <w:tc>
          <w:tcPr>
            <w:tcW w:w="2268" w:type="dxa"/>
            <w:vAlign w:val="center"/>
          </w:tcPr>
          <w:p w:rsidR="00667D4C" w:rsidRDefault="00667D4C" w:rsidP="00E128F1">
            <w:pPr>
              <w:ind w:left="-109" w:firstLine="109"/>
              <w:jc w:val="center"/>
              <w:rPr>
                <w:rFonts w:eastAsia="Calibri"/>
                <w:bCs/>
              </w:rPr>
            </w:pPr>
            <w:r>
              <w:rPr>
                <w:rFonts w:eastAsia="Calibri"/>
                <w:bCs/>
              </w:rPr>
              <w:t>3 место</w:t>
            </w:r>
          </w:p>
        </w:tc>
      </w:tr>
    </w:tbl>
    <w:p w:rsidR="00667D4C" w:rsidRDefault="00667D4C" w:rsidP="00667D4C">
      <w:pPr>
        <w:keepNext/>
        <w:keepLines/>
        <w:spacing w:after="120"/>
        <w:jc w:val="center"/>
        <w:outlineLvl w:val="0"/>
        <w:rPr>
          <w:rFonts w:eastAsiaTheme="majorEastAsia"/>
          <w:b/>
          <w:bCs/>
          <w:sz w:val="28"/>
          <w:szCs w:val="28"/>
        </w:rPr>
      </w:pPr>
      <w:bookmarkStart w:id="18" w:name="_Toc126588199"/>
      <w:bookmarkStart w:id="19" w:name="_Toc158198542"/>
    </w:p>
    <w:p w:rsidR="00667D4C" w:rsidRDefault="00667D4C" w:rsidP="00667D4C">
      <w:pPr>
        <w:keepNext/>
        <w:keepLines/>
        <w:spacing w:after="120"/>
        <w:jc w:val="center"/>
        <w:outlineLvl w:val="0"/>
        <w:rPr>
          <w:rFonts w:eastAsiaTheme="majorEastAsia"/>
          <w:b/>
          <w:bCs/>
          <w:sz w:val="28"/>
          <w:szCs w:val="28"/>
        </w:rPr>
      </w:pPr>
      <w:r>
        <w:rPr>
          <w:rFonts w:eastAsiaTheme="majorEastAsia"/>
          <w:b/>
          <w:bCs/>
          <w:sz w:val="28"/>
          <w:szCs w:val="28"/>
        </w:rPr>
        <w:t>РАЙОННЫЕ УЧЕБНО-ИССЛЕДОВАТЕЛЬСКИЕ КОНФЕРЕНЦИИ</w:t>
      </w:r>
      <w:bookmarkEnd w:id="18"/>
      <w:bookmarkEnd w:id="19"/>
    </w:p>
    <w:p w:rsidR="00667D4C" w:rsidRPr="00E735A2" w:rsidRDefault="00667D4C" w:rsidP="00667D4C">
      <w:pPr>
        <w:rPr>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1567"/>
        <w:gridCol w:w="1568"/>
        <w:gridCol w:w="1543"/>
        <w:gridCol w:w="1559"/>
      </w:tblGrid>
      <w:tr w:rsidR="00667D4C" w:rsidRPr="00F00A99" w:rsidTr="00E128F1">
        <w:trPr>
          <w:trHeight w:val="515"/>
        </w:trPr>
        <w:tc>
          <w:tcPr>
            <w:tcW w:w="3402" w:type="dxa"/>
            <w:vMerge w:val="restart"/>
            <w:tcBorders>
              <w:top w:val="single" w:sz="4" w:space="0" w:color="000000"/>
              <w:left w:val="single" w:sz="4" w:space="0" w:color="000000"/>
              <w:bottom w:val="single" w:sz="4" w:space="0" w:color="000000"/>
              <w:right w:val="single" w:sz="4" w:space="0" w:color="000000"/>
            </w:tcBorders>
          </w:tcPr>
          <w:p w:rsidR="00667D4C" w:rsidRPr="00F00A99" w:rsidRDefault="00667D4C" w:rsidP="00E128F1">
            <w:pPr>
              <w:jc w:val="center"/>
              <w:rPr>
                <w:rFonts w:eastAsia="Calibri"/>
                <w:b/>
              </w:rPr>
            </w:pPr>
          </w:p>
          <w:p w:rsidR="00667D4C" w:rsidRPr="00F00A99" w:rsidRDefault="00667D4C" w:rsidP="00E128F1">
            <w:pPr>
              <w:jc w:val="center"/>
              <w:rPr>
                <w:rFonts w:eastAsia="Calibri"/>
                <w:b/>
              </w:rPr>
            </w:pPr>
            <w:r w:rsidRPr="00F00A99">
              <w:rPr>
                <w:rFonts w:eastAsia="Calibri"/>
                <w:b/>
              </w:rPr>
              <w:t>Название конференции</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202</w:t>
            </w:r>
            <w:r>
              <w:rPr>
                <w:rFonts w:eastAsia="Calibri"/>
                <w:b/>
              </w:rPr>
              <w:t>2</w:t>
            </w:r>
            <w:r w:rsidRPr="00F00A99">
              <w:rPr>
                <w:rFonts w:eastAsia="Calibri"/>
                <w:b/>
              </w:rPr>
              <w:t xml:space="preserve"> год</w:t>
            </w:r>
          </w:p>
        </w:tc>
        <w:tc>
          <w:tcPr>
            <w:tcW w:w="3102" w:type="dxa"/>
            <w:gridSpan w:val="2"/>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202</w:t>
            </w:r>
            <w:r>
              <w:rPr>
                <w:rFonts w:eastAsia="Calibri"/>
                <w:b/>
              </w:rPr>
              <w:t>3</w:t>
            </w:r>
            <w:r w:rsidRPr="00F00A99">
              <w:rPr>
                <w:rFonts w:eastAsia="Calibri"/>
                <w:b/>
              </w:rPr>
              <w:t xml:space="preserve"> год</w:t>
            </w:r>
          </w:p>
        </w:tc>
      </w:tr>
      <w:tr w:rsidR="00667D4C" w:rsidRPr="00F00A99" w:rsidTr="00E128F1">
        <w:trPr>
          <w:trHeight w:val="629"/>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rPr>
                <w:rFonts w:eastAsia="Calibri"/>
                <w:b/>
              </w:rPr>
            </w:pPr>
          </w:p>
        </w:tc>
        <w:tc>
          <w:tcPr>
            <w:tcW w:w="1567" w:type="dxa"/>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Количество участников</w:t>
            </w:r>
          </w:p>
        </w:tc>
        <w:tc>
          <w:tcPr>
            <w:tcW w:w="1568" w:type="dxa"/>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Количество школ</w:t>
            </w:r>
          </w:p>
        </w:tc>
        <w:tc>
          <w:tcPr>
            <w:tcW w:w="1543" w:type="dxa"/>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Количество участников</w:t>
            </w:r>
          </w:p>
        </w:tc>
        <w:tc>
          <w:tcPr>
            <w:tcW w:w="1559" w:type="dxa"/>
            <w:tcBorders>
              <w:top w:val="single" w:sz="4" w:space="0" w:color="000000"/>
              <w:left w:val="single" w:sz="4" w:space="0" w:color="000000"/>
              <w:bottom w:val="single" w:sz="4" w:space="0" w:color="000000"/>
              <w:right w:val="single" w:sz="4" w:space="0" w:color="000000"/>
            </w:tcBorders>
            <w:hideMark/>
          </w:tcPr>
          <w:p w:rsidR="00667D4C" w:rsidRPr="00F00A99" w:rsidRDefault="00667D4C" w:rsidP="00E128F1">
            <w:pPr>
              <w:jc w:val="center"/>
              <w:rPr>
                <w:rFonts w:eastAsia="Calibri"/>
                <w:b/>
              </w:rPr>
            </w:pPr>
            <w:r w:rsidRPr="00F00A99">
              <w:rPr>
                <w:rFonts w:eastAsia="Calibri"/>
                <w:b/>
              </w:rPr>
              <w:t>Количество школ</w:t>
            </w:r>
          </w:p>
        </w:tc>
      </w:tr>
      <w:tr w:rsidR="00667D4C" w:rsidRPr="00F00A99" w:rsidTr="00E128F1">
        <w:trPr>
          <w:trHeight w:val="1535"/>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rPr>
            </w:pPr>
            <w:r w:rsidRPr="00F00A99">
              <w:rPr>
                <w:rFonts w:eastAsia="Calibri"/>
              </w:rPr>
              <w:t xml:space="preserve">Учебно-исследовательская  конференция для учащихся начальных классов </w:t>
            </w:r>
          </w:p>
          <w:p w:rsidR="00667D4C" w:rsidRPr="00F00A99" w:rsidRDefault="00667D4C" w:rsidP="00E128F1">
            <w:pPr>
              <w:jc w:val="center"/>
              <w:rPr>
                <w:rFonts w:eastAsia="Calibri"/>
              </w:rPr>
            </w:pPr>
            <w:r w:rsidRPr="00F00A99">
              <w:rPr>
                <w:rFonts w:eastAsia="Calibri"/>
                <w:b/>
              </w:rPr>
              <w:t>«Юный исследователь»</w:t>
            </w:r>
          </w:p>
          <w:p w:rsidR="00667D4C" w:rsidRPr="00F00A99" w:rsidRDefault="00667D4C" w:rsidP="00E128F1">
            <w:pPr>
              <w:jc w:val="center"/>
              <w:rPr>
                <w:rFonts w:eastAsia="Calibri"/>
                <w:i/>
              </w:rPr>
            </w:pPr>
            <w:r w:rsidRPr="00F00A99">
              <w:rPr>
                <w:rFonts w:eastAsia="Calibri"/>
                <w:i/>
              </w:rPr>
              <w:t>(проводилась по округам)</w:t>
            </w:r>
          </w:p>
        </w:tc>
        <w:tc>
          <w:tcPr>
            <w:tcW w:w="1567"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42 чел.</w:t>
            </w:r>
          </w:p>
        </w:tc>
        <w:tc>
          <w:tcPr>
            <w:tcW w:w="1568"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14</w:t>
            </w:r>
          </w:p>
        </w:tc>
        <w:tc>
          <w:tcPr>
            <w:tcW w:w="1543"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41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11</w:t>
            </w:r>
          </w:p>
        </w:tc>
      </w:tr>
      <w:tr w:rsidR="00667D4C" w:rsidRPr="00F00A99" w:rsidTr="00E128F1">
        <w:trPr>
          <w:trHeight w:val="150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rPr>
            </w:pPr>
            <w:r>
              <w:rPr>
                <w:rFonts w:eastAsia="Calibri"/>
              </w:rPr>
              <w:lastRenderedPageBreak/>
              <w:t xml:space="preserve">Учебно-исследовательская конференция </w:t>
            </w:r>
            <w:r w:rsidRPr="00F00A99">
              <w:rPr>
                <w:rFonts w:eastAsia="Calibri"/>
              </w:rPr>
              <w:t>для учащихся</w:t>
            </w:r>
          </w:p>
          <w:p w:rsidR="00667D4C" w:rsidRPr="00F00A99" w:rsidRDefault="00667D4C" w:rsidP="00E128F1">
            <w:pPr>
              <w:jc w:val="center"/>
              <w:rPr>
                <w:rFonts w:eastAsia="Calibri"/>
              </w:rPr>
            </w:pPr>
            <w:r w:rsidRPr="00F00A99">
              <w:rPr>
                <w:rFonts w:eastAsia="Calibri"/>
              </w:rPr>
              <w:t xml:space="preserve">5-8 классов </w:t>
            </w:r>
          </w:p>
          <w:p w:rsidR="00667D4C" w:rsidRPr="00F00A99" w:rsidRDefault="00667D4C" w:rsidP="00E128F1">
            <w:pPr>
              <w:jc w:val="center"/>
              <w:rPr>
                <w:rFonts w:eastAsia="Calibri"/>
              </w:rPr>
            </w:pPr>
            <w:r w:rsidRPr="00F00A99">
              <w:rPr>
                <w:rFonts w:eastAsia="Calibri"/>
                <w:b/>
              </w:rPr>
              <w:t>«Я - исследователь»</w:t>
            </w:r>
          </w:p>
          <w:p w:rsidR="00667D4C" w:rsidRPr="00F00A99" w:rsidRDefault="00667D4C" w:rsidP="00E128F1">
            <w:pPr>
              <w:jc w:val="center"/>
              <w:rPr>
                <w:rFonts w:eastAsia="Calibri"/>
                <w:i/>
              </w:rPr>
            </w:pPr>
            <w:r w:rsidRPr="00F00A99">
              <w:rPr>
                <w:rFonts w:eastAsia="Calibri"/>
                <w:i/>
              </w:rPr>
              <w:t>(проводилась по округам)</w:t>
            </w:r>
          </w:p>
        </w:tc>
        <w:tc>
          <w:tcPr>
            <w:tcW w:w="1567"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23 чел.</w:t>
            </w:r>
          </w:p>
        </w:tc>
        <w:tc>
          <w:tcPr>
            <w:tcW w:w="1568"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18</w:t>
            </w:r>
          </w:p>
        </w:tc>
        <w:tc>
          <w:tcPr>
            <w:tcW w:w="1543"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15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13</w:t>
            </w:r>
          </w:p>
        </w:tc>
      </w:tr>
      <w:tr w:rsidR="00667D4C" w:rsidRPr="00F00A99" w:rsidTr="00E128F1">
        <w:trPr>
          <w:trHeight w:val="1411"/>
        </w:trPr>
        <w:tc>
          <w:tcPr>
            <w:tcW w:w="340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rPr>
            </w:pPr>
            <w:r w:rsidRPr="00F00A99">
              <w:rPr>
                <w:rFonts w:eastAsia="Calibri"/>
              </w:rPr>
              <w:t>Учебно-исследовательская конференция для учащихся             9-11 классов</w:t>
            </w:r>
          </w:p>
          <w:p w:rsidR="00667D4C" w:rsidRPr="00F00A99" w:rsidRDefault="00667D4C" w:rsidP="00E128F1">
            <w:pPr>
              <w:jc w:val="center"/>
              <w:rPr>
                <w:rFonts w:eastAsia="Calibri"/>
                <w:b/>
              </w:rPr>
            </w:pPr>
            <w:r w:rsidRPr="00F00A99">
              <w:rPr>
                <w:rFonts w:eastAsia="Calibri"/>
                <w:b/>
              </w:rPr>
              <w:t>«Юность Устьи»</w:t>
            </w:r>
          </w:p>
        </w:tc>
        <w:tc>
          <w:tcPr>
            <w:tcW w:w="1567"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30 чел.</w:t>
            </w:r>
          </w:p>
        </w:tc>
        <w:tc>
          <w:tcPr>
            <w:tcW w:w="1568"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11</w:t>
            </w:r>
          </w:p>
        </w:tc>
        <w:tc>
          <w:tcPr>
            <w:tcW w:w="1543"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19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6</w:t>
            </w:r>
          </w:p>
        </w:tc>
      </w:tr>
    </w:tbl>
    <w:p w:rsidR="00667D4C" w:rsidRPr="00D76DD0" w:rsidRDefault="00667D4C" w:rsidP="00667D4C">
      <w:pPr>
        <w:rPr>
          <w:rFonts w:eastAsia="Calibri"/>
          <w:sz w:val="16"/>
          <w:szCs w:val="16"/>
        </w:rPr>
      </w:pPr>
    </w:p>
    <w:p w:rsidR="00667D4C" w:rsidRPr="00F00A99" w:rsidRDefault="00667D4C" w:rsidP="00667D4C">
      <w:pPr>
        <w:jc w:val="center"/>
        <w:rPr>
          <w:rFonts w:eastAsia="Calibri"/>
          <w:b/>
        </w:rPr>
      </w:pPr>
      <w:r w:rsidRPr="00F00A99">
        <w:rPr>
          <w:rFonts w:eastAsia="Calibri"/>
          <w:b/>
        </w:rPr>
        <w:t>Образовательные организации - активные участники районной</w:t>
      </w:r>
    </w:p>
    <w:p w:rsidR="00667D4C" w:rsidRPr="00F00A99" w:rsidRDefault="00667D4C" w:rsidP="00667D4C">
      <w:pPr>
        <w:spacing w:after="120"/>
        <w:jc w:val="center"/>
        <w:rPr>
          <w:rFonts w:eastAsia="Calibri"/>
          <w:b/>
        </w:rPr>
      </w:pPr>
      <w:r>
        <w:rPr>
          <w:rFonts w:eastAsia="Calibri"/>
          <w:b/>
        </w:rPr>
        <w:t>у</w:t>
      </w:r>
      <w:r w:rsidRPr="00F00A99">
        <w:rPr>
          <w:rFonts w:eastAsia="Calibri"/>
          <w:b/>
        </w:rPr>
        <w:t>чебно-исследовательской конференции «Юность Устьи»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2"/>
        <w:gridCol w:w="1275"/>
        <w:gridCol w:w="1276"/>
        <w:gridCol w:w="1276"/>
      </w:tblGrid>
      <w:tr w:rsidR="00667D4C" w:rsidRPr="00F00A99" w:rsidTr="00E128F1">
        <w:trPr>
          <w:trHeight w:val="437"/>
        </w:trPr>
        <w:tc>
          <w:tcPr>
            <w:tcW w:w="5812" w:type="dxa"/>
            <w:vMerge w:val="restart"/>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Наименование образовательных организаций</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Количество участников</w:t>
            </w:r>
          </w:p>
        </w:tc>
      </w:tr>
      <w:tr w:rsidR="00667D4C" w:rsidRPr="00F00A99" w:rsidTr="00E128F1">
        <w:trPr>
          <w:trHeight w:val="255"/>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2021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2022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2023 год</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ind w:right="-108"/>
              <w:jc w:val="center"/>
              <w:rPr>
                <w:rFonts w:eastAsia="Calibri"/>
              </w:rPr>
            </w:pPr>
            <w:r w:rsidRPr="00F00A99">
              <w:rPr>
                <w:rFonts w:eastAsia="Calibri"/>
              </w:rPr>
              <w:t>МБОУ «Устьянская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7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5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5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«Бестужевская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5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«ОСОШ №1»</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4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ind w:right="-108"/>
              <w:jc w:val="center"/>
              <w:rPr>
                <w:rFonts w:eastAsia="Calibri"/>
              </w:rPr>
            </w:pPr>
            <w:r w:rsidRPr="00F00A99">
              <w:rPr>
                <w:rFonts w:eastAsia="Calibri"/>
              </w:rPr>
              <w:t>МБОУ «Строевская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3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4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3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«ОСОШ №2»</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3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5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5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«Устьянская СОШ» филиал «Орловская 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3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ind w:right="-108"/>
              <w:jc w:val="center"/>
              <w:rPr>
                <w:rFonts w:eastAsia="Calibri"/>
              </w:rPr>
            </w:pPr>
            <w:r w:rsidRPr="00F00A99">
              <w:rPr>
                <w:rFonts w:eastAsia="Calibri"/>
              </w:rPr>
              <w:t>МБОУ «Березницкая ОГ»</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2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5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«Ульяновская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2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1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sidRPr="00F00A99">
              <w:rPr>
                <w:rFonts w:eastAsia="Calibri"/>
              </w:rPr>
              <w:t>МБОУ «Киземская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4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3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ind w:right="-108"/>
              <w:jc w:val="center"/>
              <w:rPr>
                <w:rFonts w:eastAsia="Calibri"/>
              </w:rPr>
            </w:pPr>
            <w:r>
              <w:rPr>
                <w:rFonts w:eastAsia="Calibri"/>
              </w:rPr>
              <w:t xml:space="preserve">МБОУ «Березницкая ОГ» </w:t>
            </w:r>
            <w:r w:rsidRPr="00F00A99">
              <w:rPr>
                <w:rFonts w:eastAsia="Calibri"/>
              </w:rPr>
              <w:t>филиал «Едемская ООШ имени Розы Шаниной»</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2 чел.</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Pr="00F00A99" w:rsidRDefault="00667D4C" w:rsidP="00E128F1">
            <w:pPr>
              <w:ind w:right="-108"/>
              <w:jc w:val="center"/>
              <w:rPr>
                <w:rFonts w:eastAsia="Calibri"/>
              </w:rPr>
            </w:pPr>
            <w:r>
              <w:rPr>
                <w:rFonts w:eastAsia="Calibri"/>
              </w:rPr>
              <w:t>МБОУ «Малодорская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Default="00667D4C" w:rsidP="00E128F1">
            <w:pPr>
              <w:ind w:right="-108"/>
              <w:jc w:val="center"/>
              <w:rPr>
                <w:rFonts w:eastAsia="Calibri"/>
              </w:rPr>
            </w:pPr>
            <w:r>
              <w:rPr>
                <w:rFonts w:eastAsia="Calibri"/>
              </w:rPr>
              <w:t>МБОУ «Лойгинская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Default="00667D4C" w:rsidP="00E128F1">
            <w:pPr>
              <w:jc w:val="center"/>
              <w:rPr>
                <w:rFonts w:eastAsia="Calibri"/>
                <w:b/>
              </w:rPr>
            </w:pPr>
            <w:r>
              <w:rPr>
                <w:rFonts w:eastAsia="Calibri"/>
                <w:b/>
              </w:rPr>
              <w:t>-</w:t>
            </w:r>
          </w:p>
        </w:tc>
      </w:tr>
      <w:tr w:rsidR="00667D4C" w:rsidRPr="00F00A99" w:rsidTr="00E128F1">
        <w:trPr>
          <w:trHeight w:val="204"/>
        </w:trPr>
        <w:tc>
          <w:tcPr>
            <w:tcW w:w="5812" w:type="dxa"/>
            <w:tcBorders>
              <w:top w:val="single" w:sz="4" w:space="0" w:color="000000"/>
              <w:left w:val="single" w:sz="4" w:space="0" w:color="000000"/>
              <w:bottom w:val="single" w:sz="4" w:space="0" w:color="000000"/>
              <w:right w:val="single" w:sz="4" w:space="0" w:color="000000"/>
            </w:tcBorders>
            <w:vAlign w:val="center"/>
          </w:tcPr>
          <w:p w:rsidR="00667D4C" w:rsidRDefault="00667D4C" w:rsidP="00E128F1">
            <w:pPr>
              <w:ind w:right="-108"/>
              <w:jc w:val="center"/>
              <w:rPr>
                <w:rFonts w:eastAsia="Calibri"/>
              </w:rPr>
            </w:pPr>
            <w:r>
              <w:rPr>
                <w:rFonts w:eastAsia="Calibri"/>
              </w:rPr>
              <w:t>МБОУ «Дмитриевская СОШ»</w:t>
            </w:r>
          </w:p>
        </w:tc>
        <w:tc>
          <w:tcPr>
            <w:tcW w:w="1275"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Pr="00F6509A" w:rsidRDefault="00667D4C" w:rsidP="00E128F1">
            <w:pPr>
              <w:jc w:val="center"/>
              <w:rPr>
                <w:rFonts w:eastAsia="Calibri"/>
              </w:rPr>
            </w:pPr>
            <w:r w:rsidRPr="00F6509A">
              <w:rPr>
                <w:rFonts w:eastAsia="Calibri"/>
              </w:rPr>
              <w:t>1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667D4C" w:rsidRDefault="00667D4C" w:rsidP="00E128F1">
            <w:pPr>
              <w:jc w:val="center"/>
              <w:rPr>
                <w:rFonts w:eastAsia="Calibri"/>
                <w:b/>
              </w:rPr>
            </w:pPr>
            <w:r>
              <w:rPr>
                <w:rFonts w:eastAsia="Calibri"/>
                <w:b/>
              </w:rPr>
              <w:t>-</w:t>
            </w:r>
          </w:p>
        </w:tc>
      </w:tr>
    </w:tbl>
    <w:p w:rsidR="00667D4C" w:rsidRDefault="00667D4C" w:rsidP="00667D4C">
      <w:pPr>
        <w:spacing w:before="120"/>
        <w:ind w:right="-1" w:firstLine="709"/>
        <w:jc w:val="both"/>
        <w:rPr>
          <w:rFonts w:eastAsia="Calibri"/>
        </w:rPr>
      </w:pPr>
      <w:r w:rsidRPr="00AF79B9">
        <w:rPr>
          <w:rFonts w:eastAsia="Calibri"/>
        </w:rPr>
        <w:t xml:space="preserve">Ежегодно </w:t>
      </w:r>
      <w:r>
        <w:rPr>
          <w:rFonts w:eastAsia="Calibri"/>
        </w:rPr>
        <w:t>учащиеся школ Устьянского муниципального округа становятся победителями и призёрами областной учебно-исследовательской конференции «Юность Поморья», которая проводится с целью выявления, развития и поддержки одарённых и талантливых детей.</w:t>
      </w:r>
    </w:p>
    <w:p w:rsidR="00667D4C" w:rsidRDefault="00667D4C" w:rsidP="00667D4C">
      <w:pPr>
        <w:spacing w:before="120"/>
        <w:ind w:right="-1" w:firstLine="709"/>
        <w:jc w:val="both"/>
        <w:rPr>
          <w:rFonts w:eastAsia="Calibri"/>
        </w:rPr>
      </w:pPr>
    </w:p>
    <w:p w:rsidR="00667D4C" w:rsidRPr="00F00A99" w:rsidRDefault="00667D4C" w:rsidP="00667D4C">
      <w:pPr>
        <w:spacing w:after="120"/>
        <w:jc w:val="center"/>
        <w:rPr>
          <w:rFonts w:eastAsia="Calibri"/>
          <w:b/>
        </w:rPr>
      </w:pPr>
      <w:bookmarkStart w:id="20" w:name="_Hlk154572522"/>
      <w:r w:rsidRPr="00F00A99">
        <w:rPr>
          <w:rFonts w:eastAsia="Calibri"/>
          <w:b/>
        </w:rPr>
        <w:t>Областная учебно-</w:t>
      </w:r>
      <w:r>
        <w:rPr>
          <w:rFonts w:eastAsia="Calibri"/>
          <w:b/>
        </w:rPr>
        <w:t xml:space="preserve"> исследовательская конференция</w:t>
      </w:r>
      <w:r w:rsidRPr="00F00A99">
        <w:rPr>
          <w:rFonts w:eastAsia="Calibri"/>
          <w:b/>
        </w:rPr>
        <w:t xml:space="preserve"> «Юность Поморья»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1"/>
        <w:gridCol w:w="980"/>
        <w:gridCol w:w="3119"/>
        <w:gridCol w:w="2835"/>
        <w:gridCol w:w="1984"/>
      </w:tblGrid>
      <w:tr w:rsidR="00667D4C" w:rsidRPr="00F00A99" w:rsidTr="00E128F1">
        <w:tc>
          <w:tcPr>
            <w:tcW w:w="721" w:type="dxa"/>
            <w:tcBorders>
              <w:top w:val="single" w:sz="4" w:space="0" w:color="000000"/>
              <w:left w:val="single" w:sz="4" w:space="0" w:color="000000"/>
              <w:bottom w:val="single" w:sz="4" w:space="0" w:color="000000"/>
              <w:right w:val="single" w:sz="4" w:space="0" w:color="000000"/>
            </w:tcBorders>
            <w:vAlign w:val="center"/>
            <w:hideMark/>
          </w:tcPr>
          <w:p w:rsidR="00667D4C" w:rsidRPr="00BD6ABC" w:rsidRDefault="00667D4C" w:rsidP="00E128F1">
            <w:pPr>
              <w:jc w:val="center"/>
              <w:rPr>
                <w:rFonts w:eastAsia="Calibri"/>
              </w:rPr>
            </w:pPr>
            <w:r w:rsidRPr="00BD6ABC">
              <w:rPr>
                <w:rFonts w:eastAsia="Calibri"/>
              </w:rPr>
              <w:t>Год</w:t>
            </w: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667D4C" w:rsidRPr="00BD6ABC" w:rsidRDefault="00667D4C" w:rsidP="00E128F1">
            <w:pPr>
              <w:jc w:val="center"/>
              <w:rPr>
                <w:rFonts w:eastAsia="Calibri"/>
              </w:rPr>
            </w:pPr>
            <w:r w:rsidRPr="00BD6ABC">
              <w:rPr>
                <w:rFonts w:eastAsia="Calibri"/>
              </w:rPr>
              <w:t>Кол-во участ.</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667D4C" w:rsidRPr="00BD6ABC" w:rsidRDefault="00667D4C" w:rsidP="00E128F1">
            <w:pPr>
              <w:jc w:val="center"/>
              <w:rPr>
                <w:rFonts w:eastAsia="Calibri"/>
              </w:rPr>
            </w:pPr>
            <w:r w:rsidRPr="00BD6ABC">
              <w:rPr>
                <w:rFonts w:eastAsia="Calibri"/>
              </w:rPr>
              <w:t>Победители, призеры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67D4C" w:rsidRPr="00BD6ABC" w:rsidRDefault="00667D4C" w:rsidP="00E128F1">
            <w:pPr>
              <w:jc w:val="center"/>
              <w:rPr>
                <w:rFonts w:eastAsia="Calibri"/>
              </w:rPr>
            </w:pPr>
            <w:r w:rsidRPr="00BD6ABC">
              <w:rPr>
                <w:rFonts w:eastAsia="Calibri"/>
              </w:rPr>
              <w:t>Секция, тема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7D4C" w:rsidRPr="00BD6ABC" w:rsidRDefault="00667D4C" w:rsidP="00E128F1">
            <w:pPr>
              <w:jc w:val="center"/>
              <w:rPr>
                <w:rFonts w:eastAsia="Calibri"/>
              </w:rPr>
            </w:pPr>
            <w:r w:rsidRPr="00BD6ABC">
              <w:rPr>
                <w:rFonts w:eastAsia="Calibri"/>
              </w:rPr>
              <w:t>Учитель</w:t>
            </w:r>
          </w:p>
        </w:tc>
      </w:tr>
      <w:bookmarkEnd w:id="20"/>
      <w:tr w:rsidR="00667D4C" w:rsidRPr="00F00A99" w:rsidTr="00E128F1">
        <w:trPr>
          <w:trHeight w:val="285"/>
        </w:trPr>
        <w:tc>
          <w:tcPr>
            <w:tcW w:w="721" w:type="dxa"/>
            <w:vMerge w:val="restart"/>
            <w:tcBorders>
              <w:left w:val="single" w:sz="4" w:space="0" w:color="000000"/>
              <w:right w:val="single" w:sz="4" w:space="0" w:color="000000"/>
            </w:tcBorders>
          </w:tcPr>
          <w:p w:rsidR="00667D4C" w:rsidRPr="00BD6ABC" w:rsidRDefault="00667D4C" w:rsidP="00E128F1">
            <w:pPr>
              <w:jc w:val="center"/>
              <w:rPr>
                <w:rFonts w:eastAsia="Calibri"/>
              </w:rPr>
            </w:pPr>
            <w:r w:rsidRPr="00BD6ABC">
              <w:rPr>
                <w:rFonts w:eastAsia="Calibri"/>
              </w:rPr>
              <w:t>2021 год</w:t>
            </w:r>
          </w:p>
        </w:tc>
        <w:tc>
          <w:tcPr>
            <w:tcW w:w="980" w:type="dxa"/>
            <w:vMerge w:val="restart"/>
            <w:tcBorders>
              <w:left w:val="single" w:sz="4" w:space="0" w:color="000000"/>
              <w:right w:val="single" w:sz="4" w:space="0" w:color="000000"/>
            </w:tcBorders>
          </w:tcPr>
          <w:p w:rsidR="00667D4C" w:rsidRPr="00F00A99" w:rsidRDefault="00667D4C" w:rsidP="00E128F1">
            <w:pPr>
              <w:jc w:val="center"/>
              <w:rPr>
                <w:rFonts w:eastAsia="Calibri"/>
                <w:b/>
              </w:rPr>
            </w:pPr>
            <w:r w:rsidRPr="00F00A99">
              <w:rPr>
                <w:rFonts w:eastAsia="Calibri"/>
                <w:b/>
              </w:rPr>
              <w:t>6</w:t>
            </w: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rPr>
            </w:pPr>
            <w:r w:rsidRPr="00F00A99">
              <w:rPr>
                <w:rFonts w:eastAsia="Calibri"/>
                <w:b/>
              </w:rPr>
              <w:t>Вашукевич Полина,</w:t>
            </w:r>
            <w:r w:rsidRPr="00F00A99">
              <w:rPr>
                <w:rFonts w:eastAsia="Calibri"/>
              </w:rPr>
              <w:t xml:space="preserve"> МБОУ «ОСОШ №1»</w:t>
            </w:r>
            <w:r>
              <w:rPr>
                <w:rFonts w:eastAsia="Calibri"/>
              </w:rPr>
              <w:t>,</w:t>
            </w:r>
          </w:p>
          <w:p w:rsidR="00667D4C" w:rsidRPr="00F00A99" w:rsidRDefault="00667D4C" w:rsidP="00E128F1">
            <w:pPr>
              <w:jc w:val="center"/>
              <w:rPr>
                <w:rFonts w:eastAsia="Calibri"/>
              </w:rPr>
            </w:pPr>
            <w:r>
              <w:rPr>
                <w:rFonts w:eastAsia="Calibri"/>
              </w:rPr>
              <w:t>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Краеведение</w:t>
            </w:r>
          </w:p>
          <w:p w:rsidR="00667D4C" w:rsidRPr="00F00A99" w:rsidRDefault="00667D4C" w:rsidP="00E128F1">
            <w:pPr>
              <w:jc w:val="center"/>
              <w:rPr>
                <w:rFonts w:eastAsia="Calibri"/>
              </w:rPr>
            </w:pPr>
            <w:r w:rsidRPr="00F00A99">
              <w:rPr>
                <w:rFonts w:eastAsia="Calibri"/>
              </w:rPr>
              <w:t>«Традиционная Устьянская кухня»</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Пеньевская </w:t>
            </w:r>
          </w:p>
          <w:p w:rsidR="00667D4C" w:rsidRPr="00E466C8" w:rsidRDefault="00667D4C" w:rsidP="00E128F1">
            <w:pPr>
              <w:jc w:val="center"/>
              <w:rPr>
                <w:rFonts w:eastAsia="Calibri"/>
                <w:b/>
              </w:rPr>
            </w:pPr>
            <w:r w:rsidRPr="00E466C8">
              <w:rPr>
                <w:rFonts w:eastAsia="Calibri"/>
                <w:b/>
              </w:rPr>
              <w:t>Вера Николаевна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BD6ABC" w:rsidRDefault="00667D4C" w:rsidP="00E128F1">
            <w:pPr>
              <w:jc w:val="cente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b/>
              </w:rPr>
            </w:pPr>
            <w:r w:rsidRPr="00F00A99">
              <w:rPr>
                <w:rFonts w:eastAsia="Calibri"/>
                <w:b/>
              </w:rPr>
              <w:t>Уварова Александра,</w:t>
            </w:r>
          </w:p>
          <w:p w:rsidR="00667D4C" w:rsidRPr="00F00A99" w:rsidRDefault="00667D4C" w:rsidP="00E128F1">
            <w:pPr>
              <w:jc w:val="center"/>
              <w:rPr>
                <w:rFonts w:eastAsia="Calibri"/>
              </w:rPr>
            </w:pPr>
            <w:r w:rsidRPr="00F00A99">
              <w:rPr>
                <w:rFonts w:eastAsia="Calibri"/>
              </w:rPr>
              <w:t>МБОУ «Устьянская СОШ», 3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Краеведение</w:t>
            </w:r>
          </w:p>
          <w:p w:rsidR="00667D4C" w:rsidRPr="00F00A99" w:rsidRDefault="00667D4C" w:rsidP="00E128F1">
            <w:pPr>
              <w:jc w:val="center"/>
              <w:rPr>
                <w:rFonts w:eastAsia="Calibri"/>
              </w:rPr>
            </w:pPr>
            <w:r w:rsidRPr="00F00A99">
              <w:rPr>
                <w:rFonts w:eastAsia="Calibri"/>
              </w:rPr>
              <w:t>«Родословная моей семьи»</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Кротова Эльвира Владимировна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BD6ABC" w:rsidRDefault="00667D4C" w:rsidP="00E128F1">
            <w:pPr>
              <w:jc w:val="cente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rPr>
            </w:pPr>
            <w:r w:rsidRPr="00F00A99">
              <w:rPr>
                <w:rFonts w:eastAsia="Calibri"/>
                <w:b/>
              </w:rPr>
              <w:t>Пеньевская Марианна</w:t>
            </w:r>
            <w:r w:rsidRPr="00F00A99">
              <w:rPr>
                <w:rFonts w:eastAsia="Calibri"/>
              </w:rPr>
              <w:t>, МБОУ «Строевская СОШ», 1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Краеведение</w:t>
            </w:r>
          </w:p>
          <w:p w:rsidR="00667D4C" w:rsidRPr="00F00A99" w:rsidRDefault="00667D4C" w:rsidP="00E128F1">
            <w:pPr>
              <w:jc w:val="center"/>
              <w:rPr>
                <w:rFonts w:eastAsia="Calibri"/>
              </w:rPr>
            </w:pPr>
            <w:r w:rsidRPr="00F00A99">
              <w:rPr>
                <w:rFonts w:eastAsia="Calibri"/>
              </w:rPr>
              <w:t>История Архангельской области в годы Великой Отечественной войны</w:t>
            </w:r>
          </w:p>
          <w:p w:rsidR="00667D4C" w:rsidRPr="00F00A99" w:rsidRDefault="00667D4C" w:rsidP="00E128F1">
            <w:pPr>
              <w:jc w:val="center"/>
              <w:rPr>
                <w:rFonts w:eastAsia="Calibri"/>
              </w:rPr>
            </w:pPr>
            <w:r w:rsidRPr="00F00A99">
              <w:rPr>
                <w:rFonts w:eastAsia="Calibri"/>
              </w:rPr>
              <w:t>«Книги приказов</w:t>
            </w:r>
            <w:r>
              <w:rPr>
                <w:rFonts w:eastAsia="Calibri"/>
              </w:rPr>
              <w:t xml:space="preserve"> </w:t>
            </w:r>
            <w:r>
              <w:rPr>
                <w:rFonts w:eastAsia="Calibri"/>
              </w:rPr>
              <w:lastRenderedPageBreak/>
              <w:t>рассказывают…»</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lastRenderedPageBreak/>
              <w:t xml:space="preserve">Волова </w:t>
            </w:r>
          </w:p>
          <w:p w:rsidR="00667D4C" w:rsidRPr="00E466C8" w:rsidRDefault="00667D4C" w:rsidP="00E128F1">
            <w:pPr>
              <w:jc w:val="center"/>
              <w:rPr>
                <w:rFonts w:eastAsia="Calibri"/>
                <w:b/>
              </w:rPr>
            </w:pPr>
            <w:r w:rsidRPr="00E466C8">
              <w:rPr>
                <w:rFonts w:eastAsia="Calibri"/>
                <w:b/>
              </w:rPr>
              <w:t>Надежда Николаевна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BD6ABC" w:rsidRDefault="00667D4C" w:rsidP="00E128F1">
            <w:pPr>
              <w:jc w:val="cente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rPr>
            </w:pPr>
            <w:r w:rsidRPr="00F00A99">
              <w:rPr>
                <w:rFonts w:eastAsia="Calibri"/>
                <w:b/>
              </w:rPr>
              <w:t>Кашина Анастасия</w:t>
            </w:r>
            <w:r w:rsidRPr="00F00A99">
              <w:rPr>
                <w:rFonts w:eastAsia="Calibri"/>
              </w:rPr>
              <w:t>,</w:t>
            </w:r>
          </w:p>
          <w:p w:rsidR="00667D4C" w:rsidRDefault="00667D4C" w:rsidP="00E128F1">
            <w:pPr>
              <w:jc w:val="center"/>
              <w:rPr>
                <w:rFonts w:eastAsia="Calibri"/>
              </w:rPr>
            </w:pPr>
            <w:r w:rsidRPr="00F00A99">
              <w:rPr>
                <w:rFonts w:eastAsia="Calibri"/>
              </w:rPr>
              <w:t>МБОУ «Строевская СОШ»</w:t>
            </w:r>
            <w:r>
              <w:rPr>
                <w:rFonts w:eastAsia="Calibri"/>
              </w:rPr>
              <w:t xml:space="preserve">, </w:t>
            </w:r>
          </w:p>
          <w:p w:rsidR="00667D4C" w:rsidRPr="00F00A99" w:rsidRDefault="00667D4C" w:rsidP="00E128F1">
            <w:pPr>
              <w:jc w:val="center"/>
              <w:rPr>
                <w:rFonts w:eastAsia="Calibri"/>
              </w:rPr>
            </w:pPr>
            <w:r>
              <w:rPr>
                <w:rFonts w:eastAsia="Calibri"/>
              </w:rPr>
              <w:t>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Краеведение</w:t>
            </w:r>
          </w:p>
          <w:p w:rsidR="00667D4C" w:rsidRPr="00F00A99" w:rsidRDefault="00667D4C" w:rsidP="00E128F1">
            <w:pPr>
              <w:jc w:val="center"/>
              <w:rPr>
                <w:rFonts w:eastAsia="Calibri"/>
              </w:rPr>
            </w:pPr>
            <w:r w:rsidRPr="00F00A99">
              <w:rPr>
                <w:rFonts w:eastAsia="Calibri"/>
              </w:rPr>
              <w:t>История Архангельской области в годы Великой Отечественной войны</w:t>
            </w:r>
          </w:p>
          <w:p w:rsidR="00667D4C" w:rsidRDefault="00667D4C" w:rsidP="00E128F1">
            <w:pPr>
              <w:jc w:val="center"/>
              <w:rPr>
                <w:rFonts w:eastAsia="Calibri"/>
              </w:rPr>
            </w:pPr>
            <w:r w:rsidRPr="00F00A99">
              <w:rPr>
                <w:rFonts w:eastAsia="Calibri"/>
              </w:rPr>
              <w:t xml:space="preserve">«Архангельская область </w:t>
            </w:r>
          </w:p>
          <w:p w:rsidR="00667D4C" w:rsidRPr="00F00A99" w:rsidRDefault="00667D4C" w:rsidP="00E128F1">
            <w:pPr>
              <w:jc w:val="center"/>
              <w:rPr>
                <w:rFonts w:eastAsia="Calibri"/>
              </w:rPr>
            </w:pPr>
            <w:r w:rsidRPr="00F00A99">
              <w:rPr>
                <w:rFonts w:eastAsia="Calibri"/>
              </w:rPr>
              <w:t>в годы Великой Отечественной войны»</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Пеньевская Ирина</w:t>
            </w:r>
          </w:p>
          <w:p w:rsidR="00667D4C" w:rsidRPr="00E466C8" w:rsidRDefault="00667D4C" w:rsidP="00E128F1">
            <w:pPr>
              <w:jc w:val="center"/>
              <w:rPr>
                <w:rFonts w:eastAsia="Calibri"/>
                <w:b/>
              </w:rPr>
            </w:pPr>
            <w:r w:rsidRPr="00E466C8">
              <w:rPr>
                <w:rFonts w:eastAsia="Calibri"/>
                <w:b/>
              </w:rPr>
              <w:t>Ивановна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BD6ABC" w:rsidRDefault="00667D4C" w:rsidP="00E128F1">
            <w:pPr>
              <w:jc w:val="cente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b/>
              </w:rPr>
            </w:pPr>
            <w:r w:rsidRPr="00F00A99">
              <w:rPr>
                <w:rFonts w:eastAsia="Calibri"/>
                <w:b/>
              </w:rPr>
              <w:t>Евсеева Виктория,</w:t>
            </w:r>
          </w:p>
          <w:p w:rsidR="00667D4C" w:rsidRPr="00F00A99" w:rsidRDefault="00667D4C" w:rsidP="00E128F1">
            <w:pPr>
              <w:jc w:val="center"/>
              <w:rPr>
                <w:rFonts w:eastAsia="Calibri"/>
              </w:rPr>
            </w:pPr>
            <w:r w:rsidRPr="00F00A99">
              <w:rPr>
                <w:rFonts w:eastAsia="Calibri"/>
              </w:rPr>
              <w:t>МБОУ «Устьянская СОШ», 3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Социология</w:t>
            </w:r>
          </w:p>
          <w:p w:rsidR="00667D4C" w:rsidRPr="00F00A99" w:rsidRDefault="00667D4C" w:rsidP="00E128F1">
            <w:pPr>
              <w:jc w:val="center"/>
              <w:rPr>
                <w:rFonts w:eastAsia="Calibri"/>
              </w:rPr>
            </w:pPr>
            <w:r w:rsidRPr="00F00A99">
              <w:rPr>
                <w:rFonts w:eastAsia="Calibri"/>
              </w:rPr>
              <w:t>«Социологическое исследование отношения учащихся старших классов к электронным сигаретам»</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Кротов </w:t>
            </w:r>
          </w:p>
          <w:p w:rsidR="00667D4C" w:rsidRPr="00E466C8" w:rsidRDefault="00667D4C" w:rsidP="00E128F1">
            <w:pPr>
              <w:jc w:val="center"/>
              <w:rPr>
                <w:rFonts w:eastAsia="Calibri"/>
                <w:b/>
              </w:rPr>
            </w:pPr>
            <w:r w:rsidRPr="00E466C8">
              <w:rPr>
                <w:rFonts w:eastAsia="Calibri"/>
                <w:b/>
              </w:rPr>
              <w:t>Николай Геннадьевич</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BD6ABC" w:rsidRDefault="00667D4C" w:rsidP="00E128F1">
            <w:pPr>
              <w:jc w:val="cente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b/>
              </w:rPr>
            </w:pPr>
            <w:r w:rsidRPr="00F00A99">
              <w:rPr>
                <w:rFonts w:eastAsia="Calibri"/>
                <w:b/>
              </w:rPr>
              <w:t>Коловангина Наталия,</w:t>
            </w:r>
          </w:p>
          <w:p w:rsidR="00667D4C" w:rsidRPr="00F00A99" w:rsidRDefault="00667D4C" w:rsidP="00E128F1">
            <w:pPr>
              <w:jc w:val="center"/>
              <w:rPr>
                <w:rFonts w:eastAsia="Calibri"/>
              </w:rPr>
            </w:pPr>
            <w:r w:rsidRPr="00F00A99">
              <w:rPr>
                <w:rFonts w:eastAsia="Calibri"/>
              </w:rPr>
              <w:t>МБОУ «ОСОШ №1»,</w:t>
            </w:r>
          </w:p>
          <w:p w:rsidR="00667D4C" w:rsidRPr="00F00A99" w:rsidRDefault="00667D4C" w:rsidP="00E128F1">
            <w:pPr>
              <w:jc w:val="center"/>
              <w:rPr>
                <w:rFonts w:eastAsia="Calibri"/>
              </w:rPr>
            </w:pPr>
            <w:r w:rsidRPr="00F00A99">
              <w:rPr>
                <w:rFonts w:eastAsia="Calibri"/>
              </w:rPr>
              <w:t>1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F00A99" w:rsidRDefault="00667D4C" w:rsidP="00E128F1">
            <w:pPr>
              <w:jc w:val="center"/>
              <w:rPr>
                <w:rFonts w:eastAsia="Calibri"/>
                <w:u w:val="single"/>
              </w:rPr>
            </w:pPr>
            <w:r w:rsidRPr="00F00A99">
              <w:rPr>
                <w:rFonts w:eastAsia="Calibri"/>
                <w:u w:val="single"/>
              </w:rPr>
              <w:t>Социология</w:t>
            </w:r>
          </w:p>
          <w:p w:rsidR="00667D4C" w:rsidRPr="00F00A99" w:rsidRDefault="00667D4C" w:rsidP="00E128F1">
            <w:pPr>
              <w:jc w:val="center"/>
              <w:rPr>
                <w:rFonts w:eastAsia="Calibri"/>
              </w:rPr>
            </w:pPr>
            <w:r w:rsidRPr="00F00A99">
              <w:rPr>
                <w:rFonts w:eastAsia="Calibri"/>
              </w:rPr>
              <w:t>«Теоретические и практические аспекты ЕГЭ в помощь старшеклассникам»</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Чокоева</w:t>
            </w:r>
          </w:p>
          <w:p w:rsidR="00667D4C" w:rsidRPr="00E466C8" w:rsidRDefault="00667D4C" w:rsidP="00E128F1">
            <w:pPr>
              <w:jc w:val="center"/>
              <w:rPr>
                <w:rFonts w:eastAsia="Calibri"/>
                <w:b/>
              </w:rPr>
            </w:pPr>
            <w:r w:rsidRPr="00E466C8">
              <w:rPr>
                <w:rFonts w:eastAsia="Calibri"/>
                <w:b/>
              </w:rPr>
              <w:t>Елена Александровна</w:t>
            </w:r>
          </w:p>
        </w:tc>
      </w:tr>
      <w:tr w:rsidR="00667D4C" w:rsidRPr="00F00A99" w:rsidTr="00E128F1">
        <w:trPr>
          <w:trHeight w:val="285"/>
        </w:trPr>
        <w:tc>
          <w:tcPr>
            <w:tcW w:w="721" w:type="dxa"/>
            <w:vMerge w:val="restart"/>
            <w:tcBorders>
              <w:left w:val="single" w:sz="4" w:space="0" w:color="000000"/>
              <w:right w:val="single" w:sz="4" w:space="0" w:color="000000"/>
            </w:tcBorders>
          </w:tcPr>
          <w:p w:rsidR="00667D4C" w:rsidRPr="00BD6ABC" w:rsidRDefault="00667D4C" w:rsidP="00E128F1">
            <w:pPr>
              <w:jc w:val="center"/>
              <w:rPr>
                <w:rFonts w:eastAsia="Calibri"/>
              </w:rPr>
            </w:pPr>
            <w:r w:rsidRPr="00BD6ABC">
              <w:rPr>
                <w:rFonts w:eastAsia="Calibri"/>
              </w:rPr>
              <w:t>2022 год</w:t>
            </w:r>
          </w:p>
        </w:tc>
        <w:tc>
          <w:tcPr>
            <w:tcW w:w="980" w:type="dxa"/>
            <w:vMerge w:val="restart"/>
            <w:tcBorders>
              <w:left w:val="single" w:sz="4" w:space="0" w:color="000000"/>
              <w:right w:val="single" w:sz="4" w:space="0" w:color="000000"/>
            </w:tcBorders>
          </w:tcPr>
          <w:p w:rsidR="00667D4C" w:rsidRPr="002C0933" w:rsidRDefault="00667D4C" w:rsidP="00E128F1">
            <w:pPr>
              <w:jc w:val="center"/>
              <w:rPr>
                <w:rFonts w:eastAsia="Calibri"/>
                <w:b/>
              </w:rPr>
            </w:pPr>
            <w:r w:rsidRPr="002C0933">
              <w:rPr>
                <w:rFonts w:eastAsia="Calibri"/>
                <w:b/>
              </w:rPr>
              <w:t>5</w:t>
            </w: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Пушкина Елизавета,</w:t>
            </w:r>
          </w:p>
          <w:p w:rsidR="00667D4C" w:rsidRDefault="00667D4C" w:rsidP="00E128F1">
            <w:pPr>
              <w:jc w:val="center"/>
              <w:rPr>
                <w:rFonts w:eastAsia="Calibri"/>
              </w:rPr>
            </w:pPr>
            <w:r w:rsidRPr="009501BF">
              <w:rPr>
                <w:rFonts w:eastAsia="Calibri"/>
              </w:rPr>
              <w:t>МБОУ «Устьянская СОШ»</w:t>
            </w:r>
            <w:r>
              <w:rPr>
                <w:rFonts w:eastAsia="Calibri"/>
              </w:rPr>
              <w:t>,</w:t>
            </w:r>
          </w:p>
          <w:p w:rsidR="00667D4C" w:rsidRPr="009501BF" w:rsidRDefault="00667D4C" w:rsidP="00E128F1">
            <w:pPr>
              <w:jc w:val="center"/>
              <w:rPr>
                <w:rFonts w:eastAsia="Calibri"/>
              </w:rPr>
            </w:pPr>
            <w:r>
              <w:rPr>
                <w:rFonts w:eastAsia="Calibri"/>
              </w:rPr>
              <w:t>2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Медицина</w:t>
            </w:r>
          </w:p>
          <w:p w:rsidR="00667D4C" w:rsidRPr="009501BF" w:rsidRDefault="00667D4C" w:rsidP="00E128F1">
            <w:pPr>
              <w:jc w:val="center"/>
              <w:rPr>
                <w:rFonts w:eastAsia="Calibri"/>
              </w:rPr>
            </w:pPr>
            <w:r w:rsidRPr="009501BF">
              <w:rPr>
                <w:rFonts w:eastAsia="Calibri"/>
              </w:rPr>
              <w:t>«Фармакологический анализ «Чая Турбослим очищение»</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Темежникова Елена Владимировна</w:t>
            </w:r>
            <w:r>
              <w:rPr>
                <w:rFonts w:eastAsia="Calibri"/>
                <w:b/>
              </w:rPr>
              <w:t>,</w:t>
            </w:r>
          </w:p>
          <w:p w:rsidR="00667D4C" w:rsidRDefault="00667D4C" w:rsidP="00E128F1">
            <w:pPr>
              <w:jc w:val="center"/>
              <w:rPr>
                <w:rFonts w:eastAsia="Calibri"/>
                <w:b/>
              </w:rPr>
            </w:pPr>
            <w:r w:rsidRPr="00E466C8">
              <w:rPr>
                <w:rFonts w:eastAsia="Calibri"/>
                <w:b/>
              </w:rPr>
              <w:t xml:space="preserve">Реймер </w:t>
            </w:r>
          </w:p>
          <w:p w:rsidR="00667D4C" w:rsidRPr="00E466C8" w:rsidRDefault="00667D4C" w:rsidP="00E128F1">
            <w:pPr>
              <w:jc w:val="center"/>
              <w:rPr>
                <w:rFonts w:eastAsia="Calibri"/>
                <w:b/>
              </w:rPr>
            </w:pPr>
            <w:r w:rsidRPr="00E466C8">
              <w:rPr>
                <w:rFonts w:eastAsia="Calibri"/>
                <w:b/>
              </w:rPr>
              <w:t>Людмила Владимировна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F00A99"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Абрамова Оксана,</w:t>
            </w:r>
          </w:p>
          <w:p w:rsidR="00667D4C" w:rsidRPr="009501BF" w:rsidRDefault="00667D4C" w:rsidP="00E128F1">
            <w:pPr>
              <w:jc w:val="center"/>
              <w:rPr>
                <w:rFonts w:eastAsia="Calibri"/>
              </w:rPr>
            </w:pPr>
            <w:r w:rsidRPr="009501BF">
              <w:rPr>
                <w:rFonts w:eastAsia="Calibri"/>
              </w:rPr>
              <w:t>МБОУ «Киземская СОШ»</w:t>
            </w:r>
            <w:r>
              <w:rPr>
                <w:rFonts w:eastAsia="Calibri"/>
              </w:rPr>
              <w:t>, 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Литературоведение</w:t>
            </w:r>
          </w:p>
          <w:p w:rsidR="00667D4C" w:rsidRPr="00D76DD0" w:rsidRDefault="00667D4C" w:rsidP="00E128F1">
            <w:pPr>
              <w:jc w:val="center"/>
              <w:rPr>
                <w:rFonts w:eastAsia="Calibri"/>
              </w:rPr>
            </w:pPr>
            <w:r w:rsidRPr="009501BF">
              <w:rPr>
                <w:rFonts w:eastAsia="Calibri"/>
              </w:rPr>
              <w:t>«Роль образа воды в художественной структуре заговоров»</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 xml:space="preserve">Рогачёва </w:t>
            </w:r>
          </w:p>
          <w:p w:rsidR="00667D4C" w:rsidRDefault="00667D4C" w:rsidP="00E128F1">
            <w:pPr>
              <w:jc w:val="center"/>
              <w:rPr>
                <w:rFonts w:eastAsia="Calibri"/>
                <w:b/>
              </w:rPr>
            </w:pPr>
            <w:r w:rsidRPr="00E466C8">
              <w:rPr>
                <w:rFonts w:eastAsia="Calibri"/>
                <w:b/>
              </w:rPr>
              <w:t xml:space="preserve">Ирина </w:t>
            </w:r>
          </w:p>
          <w:p w:rsidR="00667D4C" w:rsidRPr="00E466C8" w:rsidRDefault="00667D4C" w:rsidP="00E128F1">
            <w:pPr>
              <w:jc w:val="center"/>
              <w:rPr>
                <w:rFonts w:eastAsia="Calibri"/>
                <w:b/>
              </w:rPr>
            </w:pPr>
            <w:r w:rsidRPr="00E466C8">
              <w:rPr>
                <w:rFonts w:eastAsia="Calibri"/>
                <w:b/>
              </w:rPr>
              <w:t>Сергеевна</w:t>
            </w:r>
          </w:p>
        </w:tc>
      </w:tr>
      <w:tr w:rsidR="00667D4C" w:rsidRPr="00F00A99" w:rsidTr="00E128F1">
        <w:trPr>
          <w:trHeight w:val="285"/>
        </w:trPr>
        <w:tc>
          <w:tcPr>
            <w:tcW w:w="721" w:type="dxa"/>
            <w:vMerge w:val="restart"/>
            <w:tcBorders>
              <w:left w:val="single" w:sz="4" w:space="0" w:color="000000"/>
              <w:right w:val="single" w:sz="4" w:space="0" w:color="000000"/>
            </w:tcBorders>
          </w:tcPr>
          <w:p w:rsidR="00667D4C" w:rsidRPr="00F00A99" w:rsidRDefault="00667D4C" w:rsidP="00E128F1">
            <w:pPr>
              <w:rPr>
                <w:rFonts w:eastAsia="Calibri"/>
              </w:rPr>
            </w:pPr>
          </w:p>
        </w:tc>
        <w:tc>
          <w:tcPr>
            <w:tcW w:w="980" w:type="dxa"/>
            <w:vMerge w:val="restart"/>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Волова Анастасия,</w:t>
            </w:r>
          </w:p>
          <w:p w:rsidR="00667D4C" w:rsidRPr="000A06D2" w:rsidRDefault="00667D4C" w:rsidP="00E128F1">
            <w:pPr>
              <w:jc w:val="center"/>
              <w:rPr>
                <w:rFonts w:eastAsia="Calibri"/>
              </w:rPr>
            </w:pPr>
            <w:r w:rsidRPr="000A06D2">
              <w:rPr>
                <w:rFonts w:eastAsia="Calibri"/>
              </w:rPr>
              <w:t>МБОУ «Строевская СОШ»</w:t>
            </w:r>
            <w:r>
              <w:rPr>
                <w:rFonts w:eastAsia="Calibri"/>
              </w:rPr>
              <w:t>, 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Литературоведение</w:t>
            </w:r>
          </w:p>
          <w:p w:rsidR="00667D4C" w:rsidRDefault="00667D4C" w:rsidP="00E128F1">
            <w:pPr>
              <w:jc w:val="center"/>
              <w:rPr>
                <w:rFonts w:eastAsia="Calibri"/>
              </w:rPr>
            </w:pPr>
            <w:r w:rsidRPr="002C36BE">
              <w:rPr>
                <w:rFonts w:eastAsia="Calibri"/>
              </w:rPr>
              <w:t xml:space="preserve">«Изучение словаря произведений </w:t>
            </w:r>
          </w:p>
          <w:p w:rsidR="00667D4C" w:rsidRPr="002C36BE" w:rsidRDefault="00667D4C" w:rsidP="00E128F1">
            <w:pPr>
              <w:jc w:val="center"/>
              <w:rPr>
                <w:rFonts w:eastAsia="Calibri"/>
              </w:rPr>
            </w:pPr>
            <w:r w:rsidRPr="002C36BE">
              <w:rPr>
                <w:rFonts w:eastAsia="Calibri"/>
              </w:rPr>
              <w:t>Н.В. Гоголя»</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Волова </w:t>
            </w:r>
          </w:p>
          <w:p w:rsidR="00667D4C" w:rsidRPr="00E466C8" w:rsidRDefault="00667D4C" w:rsidP="00E128F1">
            <w:pPr>
              <w:jc w:val="center"/>
              <w:rPr>
                <w:rFonts w:eastAsia="Calibri"/>
                <w:b/>
              </w:rPr>
            </w:pPr>
            <w:r w:rsidRPr="00E466C8">
              <w:rPr>
                <w:rFonts w:eastAsia="Calibri"/>
                <w:b/>
              </w:rPr>
              <w:t>Надежда Николаевна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F00A99"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Веревкина Екатерина,</w:t>
            </w:r>
          </w:p>
          <w:p w:rsidR="00667D4C" w:rsidRDefault="00667D4C" w:rsidP="00E128F1">
            <w:pPr>
              <w:jc w:val="center"/>
              <w:rPr>
                <w:rFonts w:eastAsia="Calibri"/>
              </w:rPr>
            </w:pPr>
            <w:r w:rsidRPr="000A06D2">
              <w:rPr>
                <w:rFonts w:eastAsia="Calibri"/>
              </w:rPr>
              <w:t>МБОУ «ОСОШ №2»</w:t>
            </w:r>
            <w:r>
              <w:rPr>
                <w:rFonts w:eastAsia="Calibri"/>
              </w:rPr>
              <w:t>,</w:t>
            </w:r>
          </w:p>
          <w:p w:rsidR="00667D4C" w:rsidRPr="000A06D2" w:rsidRDefault="00667D4C" w:rsidP="00E128F1">
            <w:pPr>
              <w:jc w:val="center"/>
              <w:rPr>
                <w:rFonts w:eastAsia="Calibri"/>
              </w:rPr>
            </w:pPr>
            <w:r>
              <w:rPr>
                <w:rFonts w:eastAsia="Calibri"/>
              </w:rPr>
              <w:t>3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Социология</w:t>
            </w:r>
          </w:p>
          <w:p w:rsidR="00667D4C" w:rsidRPr="002C0933" w:rsidRDefault="00667D4C" w:rsidP="00E128F1">
            <w:pPr>
              <w:jc w:val="center"/>
              <w:rPr>
                <w:rFonts w:eastAsia="Calibri"/>
              </w:rPr>
            </w:pPr>
            <w:r w:rsidRPr="002C0933">
              <w:rPr>
                <w:rFonts w:eastAsia="Calibri"/>
              </w:rPr>
              <w:t>«Причины востребованности бумажной книги»</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 xml:space="preserve">Коптяева </w:t>
            </w:r>
          </w:p>
          <w:p w:rsidR="00667D4C" w:rsidRDefault="00667D4C" w:rsidP="00E128F1">
            <w:pPr>
              <w:jc w:val="center"/>
              <w:rPr>
                <w:rFonts w:eastAsia="Calibri"/>
                <w:b/>
              </w:rPr>
            </w:pPr>
            <w:r w:rsidRPr="00E466C8">
              <w:rPr>
                <w:rFonts w:eastAsia="Calibri"/>
                <w:b/>
              </w:rPr>
              <w:t xml:space="preserve">Елена </w:t>
            </w:r>
          </w:p>
          <w:p w:rsidR="00667D4C" w:rsidRPr="00E466C8" w:rsidRDefault="00667D4C" w:rsidP="00E128F1">
            <w:pPr>
              <w:jc w:val="center"/>
              <w:rPr>
                <w:rFonts w:eastAsia="Calibri"/>
                <w:b/>
              </w:rPr>
            </w:pPr>
            <w:r w:rsidRPr="00E466C8">
              <w:rPr>
                <w:rFonts w:eastAsia="Calibri"/>
                <w:b/>
              </w:rPr>
              <w:t>Ивановна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Pr="00F00A99"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2E36A2" w:rsidRDefault="00667D4C" w:rsidP="00E128F1">
            <w:pPr>
              <w:jc w:val="center"/>
              <w:rPr>
                <w:rFonts w:eastAsia="Calibri"/>
                <w:b/>
              </w:rPr>
            </w:pPr>
            <w:r w:rsidRPr="002E36A2">
              <w:rPr>
                <w:rFonts w:eastAsia="Calibri"/>
                <w:b/>
              </w:rPr>
              <w:t>Коловангина Наталия,</w:t>
            </w:r>
          </w:p>
          <w:p w:rsidR="00667D4C" w:rsidRPr="002E36A2" w:rsidRDefault="00667D4C" w:rsidP="00E128F1">
            <w:pPr>
              <w:jc w:val="center"/>
              <w:rPr>
                <w:rFonts w:eastAsia="Calibri"/>
              </w:rPr>
            </w:pPr>
            <w:r w:rsidRPr="002E36A2">
              <w:rPr>
                <w:rFonts w:eastAsia="Calibri"/>
              </w:rPr>
              <w:t>МБОУ «ОСОШ №1»,</w:t>
            </w:r>
          </w:p>
          <w:p w:rsidR="00667D4C" w:rsidRPr="00F00A99" w:rsidRDefault="00667D4C" w:rsidP="00E128F1">
            <w:pPr>
              <w:jc w:val="center"/>
              <w:rPr>
                <w:rFonts w:eastAsia="Calibri"/>
                <w:b/>
              </w:rPr>
            </w:pPr>
            <w:r w:rsidRPr="002E36A2">
              <w:rPr>
                <w:rFonts w:eastAsia="Calibri"/>
              </w:rPr>
              <w:t>1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Социология</w:t>
            </w:r>
          </w:p>
          <w:p w:rsidR="00667D4C" w:rsidRPr="002137C3" w:rsidRDefault="00667D4C" w:rsidP="00E128F1">
            <w:pPr>
              <w:jc w:val="center"/>
              <w:rPr>
                <w:rFonts w:eastAsia="Calibri"/>
              </w:rPr>
            </w:pPr>
            <w:r w:rsidRPr="002137C3">
              <w:rPr>
                <w:rFonts w:eastAsia="Calibri"/>
              </w:rPr>
              <w:t>«Трудоустройство несовершеннолетних в Устьянском р</w:t>
            </w:r>
            <w:r>
              <w:rPr>
                <w:rFonts w:eastAsia="Calibri"/>
              </w:rPr>
              <w:t>айоне: трудности и возможности»</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Чокоева</w:t>
            </w:r>
          </w:p>
          <w:p w:rsidR="00667D4C" w:rsidRPr="00E466C8" w:rsidRDefault="00667D4C" w:rsidP="00E128F1">
            <w:pPr>
              <w:jc w:val="center"/>
              <w:rPr>
                <w:rFonts w:eastAsia="Calibri"/>
                <w:b/>
              </w:rPr>
            </w:pPr>
            <w:r w:rsidRPr="00E466C8">
              <w:rPr>
                <w:rFonts w:eastAsia="Calibri"/>
                <w:b/>
              </w:rPr>
              <w:t>Елена Александровна</w:t>
            </w:r>
          </w:p>
        </w:tc>
      </w:tr>
      <w:tr w:rsidR="00667D4C" w:rsidRPr="00F00A99" w:rsidTr="00E128F1">
        <w:trPr>
          <w:trHeight w:val="285"/>
        </w:trPr>
        <w:tc>
          <w:tcPr>
            <w:tcW w:w="721" w:type="dxa"/>
            <w:vMerge w:val="restart"/>
            <w:tcBorders>
              <w:left w:val="single" w:sz="4" w:space="0" w:color="000000"/>
              <w:right w:val="single" w:sz="4" w:space="0" w:color="000000"/>
            </w:tcBorders>
          </w:tcPr>
          <w:p w:rsidR="00667D4C" w:rsidRPr="00D76DD0" w:rsidRDefault="00667D4C" w:rsidP="00E128F1">
            <w:pPr>
              <w:jc w:val="center"/>
              <w:rPr>
                <w:rFonts w:eastAsia="Calibri"/>
                <w:b/>
              </w:rPr>
            </w:pPr>
            <w:r w:rsidRPr="00D76DD0">
              <w:rPr>
                <w:rFonts w:eastAsia="Calibri"/>
                <w:b/>
              </w:rPr>
              <w:t>2023</w:t>
            </w:r>
            <w:r>
              <w:rPr>
                <w:rFonts w:eastAsia="Calibri"/>
                <w:b/>
              </w:rPr>
              <w:t xml:space="preserve"> год</w:t>
            </w:r>
          </w:p>
        </w:tc>
        <w:tc>
          <w:tcPr>
            <w:tcW w:w="980" w:type="dxa"/>
            <w:vMerge w:val="restart"/>
            <w:tcBorders>
              <w:left w:val="single" w:sz="4" w:space="0" w:color="000000"/>
              <w:right w:val="single" w:sz="4" w:space="0" w:color="000000"/>
            </w:tcBorders>
          </w:tcPr>
          <w:p w:rsidR="00667D4C" w:rsidRPr="00D76DD0" w:rsidRDefault="00667D4C" w:rsidP="00E128F1">
            <w:pPr>
              <w:jc w:val="center"/>
              <w:rPr>
                <w:rFonts w:eastAsia="Calibri"/>
                <w:b/>
              </w:rPr>
            </w:pPr>
            <w:r w:rsidRPr="00D76DD0">
              <w:rPr>
                <w:rFonts w:eastAsia="Calibri"/>
                <w:b/>
              </w:rPr>
              <w:t>7</w:t>
            </w: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p>
          <w:p w:rsidR="00667D4C" w:rsidRPr="002E36A2" w:rsidRDefault="00667D4C" w:rsidP="00E128F1">
            <w:pPr>
              <w:jc w:val="center"/>
              <w:rPr>
                <w:rFonts w:eastAsia="Calibri"/>
                <w:b/>
              </w:rPr>
            </w:pPr>
            <w:r>
              <w:rPr>
                <w:rFonts w:eastAsia="Calibri"/>
                <w:b/>
              </w:rPr>
              <w:t>Рубцова Екатерина</w:t>
            </w:r>
            <w:r w:rsidRPr="002E36A2">
              <w:rPr>
                <w:rFonts w:eastAsia="Calibri"/>
                <w:b/>
              </w:rPr>
              <w:t>,</w:t>
            </w:r>
          </w:p>
          <w:p w:rsidR="00667D4C" w:rsidRDefault="00667D4C" w:rsidP="00E128F1">
            <w:pPr>
              <w:jc w:val="center"/>
              <w:rPr>
                <w:rFonts w:eastAsia="Calibri"/>
              </w:rPr>
            </w:pPr>
            <w:r w:rsidRPr="002E36A2">
              <w:rPr>
                <w:rFonts w:eastAsia="Calibri"/>
              </w:rPr>
              <w:t>МБОУ «ОСОШ №</w:t>
            </w:r>
            <w:r>
              <w:rPr>
                <w:rFonts w:eastAsia="Calibri"/>
              </w:rPr>
              <w:t>2</w:t>
            </w:r>
            <w:r w:rsidRPr="002E36A2">
              <w:rPr>
                <w:rFonts w:eastAsia="Calibri"/>
              </w:rPr>
              <w:t>»,</w:t>
            </w:r>
          </w:p>
          <w:p w:rsidR="00667D4C" w:rsidRPr="002E36A2" w:rsidRDefault="00667D4C" w:rsidP="00E128F1">
            <w:pPr>
              <w:jc w:val="center"/>
              <w:rPr>
                <w:rFonts w:eastAsia="Calibri"/>
              </w:rPr>
            </w:pPr>
            <w:r>
              <w:rPr>
                <w:rFonts w:eastAsia="Calibri"/>
              </w:rPr>
              <w:t>участник</w:t>
            </w:r>
          </w:p>
          <w:p w:rsidR="00667D4C" w:rsidRPr="002E36A2" w:rsidRDefault="00667D4C" w:rsidP="00E128F1">
            <w:pPr>
              <w:jc w:val="center"/>
              <w:rPr>
                <w:rFonts w:eastAsia="Calibri"/>
                <w:b/>
              </w:rPr>
            </w:pP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C4546A">
              <w:rPr>
                <w:rFonts w:eastAsia="Calibri"/>
                <w:u w:val="single"/>
              </w:rPr>
              <w:t>Литературоведение</w:t>
            </w:r>
          </w:p>
          <w:p w:rsidR="00667D4C" w:rsidRDefault="00667D4C" w:rsidP="00E128F1">
            <w:pPr>
              <w:jc w:val="center"/>
              <w:rPr>
                <w:rFonts w:eastAsia="Calibri"/>
              </w:rPr>
            </w:pPr>
            <w:r w:rsidRPr="00477F19">
              <w:rPr>
                <w:rFonts w:eastAsia="Calibri"/>
              </w:rPr>
              <w:t xml:space="preserve">«Дж. Г. Байрон </w:t>
            </w:r>
          </w:p>
          <w:p w:rsidR="00667D4C" w:rsidRPr="00B3404E" w:rsidRDefault="00667D4C" w:rsidP="00E128F1">
            <w:pPr>
              <w:jc w:val="center"/>
              <w:rPr>
                <w:rFonts w:eastAsia="Calibri"/>
              </w:rPr>
            </w:pPr>
            <w:r w:rsidRPr="00477F19">
              <w:rPr>
                <w:rFonts w:eastAsia="Calibri"/>
              </w:rPr>
              <w:t>«Дон Жуан» и Евгений Онегин А.С. Пушкина: сходства и различия</w:t>
            </w:r>
            <w:r>
              <w:rPr>
                <w:rFonts w:eastAsia="Calibri"/>
              </w:rPr>
              <w:t>»</w:t>
            </w:r>
            <w:r w:rsidRPr="00477F19">
              <w:rPr>
                <w:rFonts w:eastAsia="Calibri"/>
              </w:rPr>
              <w:t xml:space="preserve">. </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Антуфьева Светлана Алексеевна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Ожигина Валерия,</w:t>
            </w:r>
          </w:p>
          <w:p w:rsidR="00667D4C" w:rsidRDefault="00667D4C" w:rsidP="00E128F1">
            <w:pPr>
              <w:jc w:val="center"/>
              <w:rPr>
                <w:rFonts w:eastAsia="Calibri"/>
              </w:rPr>
            </w:pPr>
            <w:r w:rsidRPr="000A06D2">
              <w:rPr>
                <w:rFonts w:eastAsia="Calibri"/>
              </w:rPr>
              <w:t>МБОУ «</w:t>
            </w:r>
            <w:r>
              <w:rPr>
                <w:rFonts w:eastAsia="Calibri"/>
              </w:rPr>
              <w:t>ОСОШ №2</w:t>
            </w:r>
            <w:r w:rsidRPr="000A06D2">
              <w:rPr>
                <w:rFonts w:eastAsia="Calibri"/>
              </w:rPr>
              <w:t>»</w:t>
            </w:r>
            <w:r>
              <w:rPr>
                <w:rFonts w:eastAsia="Calibri"/>
              </w:rPr>
              <w:t>,</w:t>
            </w:r>
          </w:p>
          <w:p w:rsidR="00667D4C" w:rsidRPr="00B3404E" w:rsidRDefault="00667D4C" w:rsidP="00E128F1">
            <w:pPr>
              <w:jc w:val="center"/>
              <w:rPr>
                <w:rFonts w:eastAsia="Calibri"/>
              </w:rPr>
            </w:pPr>
            <w:r>
              <w:rPr>
                <w:rFonts w:eastAsia="Calibri"/>
              </w:rPr>
              <w:t>1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C4546A">
              <w:rPr>
                <w:rFonts w:eastAsia="Calibri"/>
                <w:u w:val="single"/>
              </w:rPr>
              <w:t>Ли</w:t>
            </w:r>
            <w:r>
              <w:rPr>
                <w:rFonts w:eastAsia="Calibri"/>
                <w:u w:val="single"/>
              </w:rPr>
              <w:t>нгвострановедение</w:t>
            </w:r>
          </w:p>
          <w:p w:rsidR="00667D4C" w:rsidRPr="00B3404E" w:rsidRDefault="00667D4C" w:rsidP="00E128F1">
            <w:pPr>
              <w:jc w:val="center"/>
              <w:rPr>
                <w:rFonts w:eastAsia="Calibri"/>
              </w:rPr>
            </w:pPr>
            <w:r w:rsidRPr="00B3404E">
              <w:rPr>
                <w:rFonts w:eastAsia="Calibri"/>
              </w:rPr>
              <w:t xml:space="preserve">«Особенности английского и русского </w:t>
            </w:r>
            <w:r w:rsidRPr="00B3404E">
              <w:rPr>
                <w:rFonts w:eastAsia="Calibri"/>
              </w:rPr>
              <w:lastRenderedPageBreak/>
              <w:t xml:space="preserve">юмора на примере произведений Дж. К. Джерома и А.Т. Аверченко» </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lastRenderedPageBreak/>
              <w:t xml:space="preserve">Коптяева </w:t>
            </w:r>
          </w:p>
          <w:p w:rsidR="00667D4C" w:rsidRDefault="00667D4C" w:rsidP="00E128F1">
            <w:pPr>
              <w:jc w:val="center"/>
              <w:rPr>
                <w:rFonts w:eastAsia="Calibri"/>
                <w:b/>
              </w:rPr>
            </w:pPr>
            <w:r w:rsidRPr="00E466C8">
              <w:rPr>
                <w:rFonts w:eastAsia="Calibri"/>
                <w:b/>
              </w:rPr>
              <w:t xml:space="preserve">Елена </w:t>
            </w:r>
          </w:p>
          <w:p w:rsidR="00667D4C" w:rsidRPr="00E466C8" w:rsidRDefault="00667D4C" w:rsidP="00E128F1">
            <w:pPr>
              <w:jc w:val="center"/>
              <w:rPr>
                <w:rFonts w:eastAsia="Calibri"/>
                <w:b/>
              </w:rPr>
            </w:pPr>
            <w:r w:rsidRPr="00E466C8">
              <w:rPr>
                <w:rFonts w:eastAsia="Calibri"/>
                <w:b/>
              </w:rPr>
              <w:t xml:space="preserve">Ивановна, </w:t>
            </w:r>
            <w:r w:rsidRPr="00E466C8">
              <w:rPr>
                <w:rFonts w:eastAsia="Calibri"/>
                <w:b/>
              </w:rPr>
              <w:lastRenderedPageBreak/>
              <w:t>Шумилина Алёна Николаевна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Пушкина Елизавета,</w:t>
            </w:r>
          </w:p>
          <w:p w:rsidR="00667D4C" w:rsidRDefault="00667D4C" w:rsidP="00E128F1">
            <w:pPr>
              <w:jc w:val="center"/>
              <w:rPr>
                <w:rFonts w:eastAsia="Calibri"/>
              </w:rPr>
            </w:pPr>
            <w:r w:rsidRPr="009501BF">
              <w:rPr>
                <w:rFonts w:eastAsia="Calibri"/>
              </w:rPr>
              <w:t>МБОУ «</w:t>
            </w:r>
            <w:r>
              <w:rPr>
                <w:rFonts w:eastAsia="Calibri"/>
              </w:rPr>
              <w:t>ОСОШ №2</w:t>
            </w:r>
            <w:r w:rsidRPr="009501BF">
              <w:rPr>
                <w:rFonts w:eastAsia="Calibri"/>
              </w:rPr>
              <w:t>»</w:t>
            </w:r>
            <w:r>
              <w:rPr>
                <w:rFonts w:eastAsia="Calibri"/>
              </w:rPr>
              <w:t>,</w:t>
            </w:r>
          </w:p>
          <w:p w:rsidR="00667D4C" w:rsidRPr="002E36A2" w:rsidRDefault="00667D4C" w:rsidP="00E128F1">
            <w:pPr>
              <w:jc w:val="center"/>
              <w:rPr>
                <w:rFonts w:eastAsia="Calibri"/>
                <w:b/>
              </w:rPr>
            </w:pPr>
            <w:r>
              <w:rPr>
                <w:rFonts w:eastAsia="Calibri"/>
              </w:rPr>
              <w:t>1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C4546A">
              <w:rPr>
                <w:rFonts w:eastAsia="Calibri"/>
                <w:u w:val="single"/>
              </w:rPr>
              <w:t>Медицина</w:t>
            </w:r>
          </w:p>
          <w:p w:rsidR="00667D4C" w:rsidRPr="00B3404E" w:rsidRDefault="00667D4C" w:rsidP="00E128F1">
            <w:pPr>
              <w:jc w:val="center"/>
              <w:rPr>
                <w:rFonts w:eastAsia="Calibri"/>
              </w:rPr>
            </w:pPr>
            <w:r w:rsidRPr="00B3404E">
              <w:rPr>
                <w:rFonts w:eastAsia="Calibri"/>
              </w:rPr>
              <w:t>«Оценка соматического здоровья</w:t>
            </w:r>
            <w:r>
              <w:rPr>
                <w:rFonts w:eastAsia="Calibri"/>
              </w:rPr>
              <w:t xml:space="preserve"> школьников</w:t>
            </w:r>
            <w:r w:rsidRPr="00B3404E">
              <w:rPr>
                <w:rFonts w:eastAsia="Calibri"/>
              </w:rPr>
              <w:t>»</w:t>
            </w:r>
          </w:p>
          <w:p w:rsidR="00667D4C" w:rsidRDefault="00667D4C" w:rsidP="00E128F1">
            <w:pPr>
              <w:jc w:val="center"/>
              <w:rPr>
                <w:rFonts w:eastAsia="Calibri"/>
                <w:u w:val="single"/>
              </w:rPr>
            </w:pP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Реймер </w:t>
            </w:r>
          </w:p>
          <w:p w:rsidR="00667D4C" w:rsidRPr="00E466C8" w:rsidRDefault="00667D4C" w:rsidP="00E128F1">
            <w:pPr>
              <w:jc w:val="center"/>
              <w:rPr>
                <w:rFonts w:eastAsia="Calibri"/>
                <w:b/>
              </w:rPr>
            </w:pPr>
            <w:r w:rsidRPr="00E466C8">
              <w:rPr>
                <w:rFonts w:eastAsia="Calibri"/>
                <w:b/>
              </w:rPr>
              <w:t>Людмила Владимировна</w:t>
            </w:r>
            <w:r>
              <w:rPr>
                <w:rFonts w:eastAsia="Calibri"/>
                <w:b/>
              </w:rPr>
              <w:t>,</w:t>
            </w:r>
          </w:p>
          <w:p w:rsidR="00667D4C" w:rsidRPr="00E466C8" w:rsidRDefault="00667D4C" w:rsidP="00E128F1">
            <w:pPr>
              <w:jc w:val="center"/>
              <w:rPr>
                <w:rFonts w:eastAsia="Calibri"/>
                <w:b/>
              </w:rPr>
            </w:pPr>
            <w:r w:rsidRPr="00E466C8">
              <w:rPr>
                <w:rFonts w:eastAsia="Calibri"/>
                <w:b/>
              </w:rPr>
              <w:t>Миронова Наталья Владимировна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Темежников Илья,</w:t>
            </w:r>
          </w:p>
          <w:p w:rsidR="00667D4C" w:rsidRDefault="00667D4C" w:rsidP="00E128F1">
            <w:pPr>
              <w:jc w:val="center"/>
              <w:rPr>
                <w:rFonts w:eastAsia="Calibri"/>
              </w:rPr>
            </w:pPr>
            <w:r w:rsidRPr="009501BF">
              <w:rPr>
                <w:rFonts w:eastAsia="Calibri"/>
              </w:rPr>
              <w:t>МБОУ «</w:t>
            </w:r>
            <w:r>
              <w:rPr>
                <w:rFonts w:eastAsia="Calibri"/>
              </w:rPr>
              <w:t>ОСОШ №2</w:t>
            </w:r>
            <w:r w:rsidRPr="009501BF">
              <w:rPr>
                <w:rFonts w:eastAsia="Calibri"/>
              </w:rPr>
              <w:t>»</w:t>
            </w:r>
            <w:r>
              <w:rPr>
                <w:rFonts w:eastAsia="Calibri"/>
              </w:rPr>
              <w:t>,</w:t>
            </w:r>
          </w:p>
          <w:p w:rsidR="00667D4C" w:rsidRPr="002E36A2" w:rsidRDefault="00667D4C" w:rsidP="00E128F1">
            <w:pPr>
              <w:jc w:val="center"/>
              <w:rPr>
                <w:rFonts w:eastAsia="Calibri"/>
                <w:b/>
              </w:rPr>
            </w:pPr>
            <w:r>
              <w:rPr>
                <w:rFonts w:eastAsia="Calibri"/>
              </w:rPr>
              <w:t>3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C4546A">
              <w:rPr>
                <w:rFonts w:eastAsia="Calibri"/>
                <w:u w:val="single"/>
              </w:rPr>
              <w:t>Медицина</w:t>
            </w:r>
          </w:p>
          <w:p w:rsidR="00667D4C" w:rsidRDefault="00667D4C" w:rsidP="00E128F1">
            <w:pPr>
              <w:jc w:val="center"/>
              <w:rPr>
                <w:rFonts w:eastAsia="Calibri"/>
                <w:u w:val="single"/>
              </w:rPr>
            </w:pPr>
            <w:r w:rsidRPr="00C4546A">
              <w:rPr>
                <w:rFonts w:eastAsia="Calibri"/>
              </w:rPr>
              <w:t>«Анализ ассортимента оригинальных и воспроизведённых лекарственных препаратов аптечной организации»</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Темежникова Елена Владимировна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Пачина Марина,</w:t>
            </w:r>
          </w:p>
          <w:p w:rsidR="00667D4C" w:rsidRDefault="00667D4C" w:rsidP="00E128F1">
            <w:pPr>
              <w:jc w:val="center"/>
              <w:rPr>
                <w:rFonts w:eastAsia="Calibri"/>
              </w:rPr>
            </w:pPr>
            <w:r w:rsidRPr="009501BF">
              <w:rPr>
                <w:rFonts w:eastAsia="Calibri"/>
              </w:rPr>
              <w:t>МБОУ «</w:t>
            </w:r>
            <w:r>
              <w:rPr>
                <w:rFonts w:eastAsia="Calibri"/>
              </w:rPr>
              <w:t>Строевская СОШ</w:t>
            </w:r>
            <w:r w:rsidRPr="009501BF">
              <w:rPr>
                <w:rFonts w:eastAsia="Calibri"/>
              </w:rPr>
              <w:t>»</w:t>
            </w:r>
            <w:r>
              <w:rPr>
                <w:rFonts w:eastAsia="Calibri"/>
              </w:rPr>
              <w:t>, участник</w:t>
            </w:r>
          </w:p>
          <w:p w:rsidR="00667D4C" w:rsidRPr="002E36A2" w:rsidRDefault="00667D4C" w:rsidP="00E128F1">
            <w:pPr>
              <w:jc w:val="center"/>
              <w:rPr>
                <w:rFonts w:eastAsia="Calibri"/>
                <w:b/>
              </w:rPr>
            </w:pP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Психология и педагогика</w:t>
            </w:r>
          </w:p>
          <w:p w:rsidR="00667D4C" w:rsidRPr="00F3790C" w:rsidRDefault="00667D4C" w:rsidP="00E128F1">
            <w:pPr>
              <w:jc w:val="center"/>
              <w:rPr>
                <w:rFonts w:eastAsia="Calibri"/>
              </w:rPr>
            </w:pPr>
            <w:r w:rsidRPr="00F3790C">
              <w:rPr>
                <w:rFonts w:eastAsia="Calibri"/>
              </w:rPr>
              <w:t xml:space="preserve">«Изучение влияния музыки на эмоциональное состояние человека в процессе организованной творческой деятельности» </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Пеньевская Ирина Ивановна</w:t>
            </w:r>
          </w:p>
        </w:tc>
      </w:tr>
      <w:tr w:rsidR="00667D4C" w:rsidRPr="00F00A99" w:rsidTr="00E128F1">
        <w:trPr>
          <w:trHeight w:val="285"/>
        </w:trPr>
        <w:tc>
          <w:tcPr>
            <w:tcW w:w="721" w:type="dxa"/>
            <w:vMerge/>
            <w:tcBorders>
              <w:left w:val="single" w:sz="4" w:space="0" w:color="000000"/>
              <w:right w:val="single" w:sz="4" w:space="0" w:color="000000"/>
            </w:tcBorders>
          </w:tcPr>
          <w:p w:rsidR="00667D4C" w:rsidRDefault="00667D4C" w:rsidP="00E128F1">
            <w:pPr>
              <w:rPr>
                <w:rFonts w:eastAsia="Calibri"/>
              </w:rPr>
            </w:pPr>
          </w:p>
        </w:tc>
        <w:tc>
          <w:tcPr>
            <w:tcW w:w="980" w:type="dxa"/>
            <w:vMerge/>
            <w:tcBorders>
              <w:left w:val="single" w:sz="4" w:space="0" w:color="000000"/>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Волова Анастасия,</w:t>
            </w:r>
          </w:p>
          <w:p w:rsidR="00667D4C" w:rsidRDefault="00667D4C" w:rsidP="00E128F1">
            <w:pPr>
              <w:jc w:val="center"/>
              <w:rPr>
                <w:rFonts w:eastAsia="Calibri"/>
              </w:rPr>
            </w:pPr>
            <w:r w:rsidRPr="009501BF">
              <w:rPr>
                <w:rFonts w:eastAsia="Calibri"/>
              </w:rPr>
              <w:t>МБОУ «</w:t>
            </w:r>
            <w:r>
              <w:rPr>
                <w:rFonts w:eastAsia="Calibri"/>
              </w:rPr>
              <w:t>Строевская СОШ</w:t>
            </w:r>
            <w:r w:rsidRPr="009501BF">
              <w:rPr>
                <w:rFonts w:eastAsia="Calibri"/>
              </w:rPr>
              <w:t>»</w:t>
            </w:r>
            <w:r>
              <w:rPr>
                <w:rFonts w:eastAsia="Calibri"/>
              </w:rPr>
              <w:t>,</w:t>
            </w:r>
          </w:p>
          <w:p w:rsidR="00667D4C" w:rsidRPr="00E466C8" w:rsidRDefault="00667D4C" w:rsidP="00E128F1">
            <w:pPr>
              <w:jc w:val="center"/>
              <w:rPr>
                <w:rFonts w:eastAsia="Calibri"/>
              </w:rPr>
            </w:pPr>
            <w:r>
              <w:rPr>
                <w:rFonts w:eastAsia="Calibri"/>
              </w:rPr>
              <w:t>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Краеведение</w:t>
            </w:r>
          </w:p>
          <w:p w:rsidR="00667D4C" w:rsidRPr="00E466C8" w:rsidRDefault="00667D4C" w:rsidP="00E128F1">
            <w:pPr>
              <w:jc w:val="center"/>
              <w:rPr>
                <w:rFonts w:eastAsia="Calibri"/>
              </w:rPr>
            </w:pPr>
            <w:r w:rsidRPr="00F3790C">
              <w:rPr>
                <w:rFonts w:eastAsia="Calibri"/>
              </w:rPr>
              <w:t xml:space="preserve"> «Рося</w:t>
            </w:r>
            <w:r>
              <w:rPr>
                <w:rFonts w:eastAsia="Calibri"/>
              </w:rPr>
              <w:t>ной хлебушек» Попова Владислава»</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Волова </w:t>
            </w:r>
          </w:p>
          <w:p w:rsidR="00667D4C" w:rsidRPr="00E466C8" w:rsidRDefault="00667D4C" w:rsidP="00E128F1">
            <w:pPr>
              <w:jc w:val="center"/>
              <w:rPr>
                <w:rFonts w:eastAsia="Calibri"/>
                <w:b/>
              </w:rPr>
            </w:pPr>
            <w:r w:rsidRPr="00E466C8">
              <w:rPr>
                <w:rFonts w:eastAsia="Calibri"/>
                <w:b/>
              </w:rPr>
              <w:t>Надежда Николаевна</w:t>
            </w:r>
          </w:p>
        </w:tc>
      </w:tr>
      <w:tr w:rsidR="00667D4C" w:rsidRPr="00F00A99" w:rsidTr="00E128F1">
        <w:trPr>
          <w:trHeight w:val="285"/>
        </w:trPr>
        <w:tc>
          <w:tcPr>
            <w:tcW w:w="721" w:type="dxa"/>
            <w:vMerge/>
            <w:tcBorders>
              <w:left w:val="single" w:sz="4" w:space="0" w:color="000000"/>
              <w:bottom w:val="single" w:sz="4" w:space="0" w:color="auto"/>
              <w:right w:val="single" w:sz="4" w:space="0" w:color="000000"/>
            </w:tcBorders>
          </w:tcPr>
          <w:p w:rsidR="00667D4C" w:rsidRDefault="00667D4C" w:rsidP="00E128F1">
            <w:pPr>
              <w:rPr>
                <w:rFonts w:eastAsia="Calibri"/>
              </w:rPr>
            </w:pPr>
          </w:p>
        </w:tc>
        <w:tc>
          <w:tcPr>
            <w:tcW w:w="980" w:type="dxa"/>
            <w:tcBorders>
              <w:left w:val="single" w:sz="4" w:space="0" w:color="000000"/>
              <w:bottom w:val="single" w:sz="4" w:space="0" w:color="auto"/>
              <w:right w:val="single" w:sz="4" w:space="0" w:color="000000"/>
            </w:tcBorders>
          </w:tcPr>
          <w:p w:rsidR="00667D4C" w:rsidRPr="00F00A99" w:rsidRDefault="00667D4C" w:rsidP="00E128F1">
            <w:pPr>
              <w:rPr>
                <w:rFonts w:eastAsia="Calibri"/>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Клепикова Кристина</w:t>
            </w:r>
          </w:p>
          <w:p w:rsidR="00667D4C" w:rsidRDefault="00667D4C" w:rsidP="00E128F1">
            <w:pPr>
              <w:jc w:val="center"/>
              <w:rPr>
                <w:rFonts w:eastAsia="Calibri"/>
              </w:rPr>
            </w:pPr>
            <w:r w:rsidRPr="009501BF">
              <w:rPr>
                <w:rFonts w:eastAsia="Calibri"/>
              </w:rPr>
              <w:t>МБОУ «</w:t>
            </w:r>
            <w:r>
              <w:rPr>
                <w:rFonts w:eastAsia="Calibri"/>
              </w:rPr>
              <w:t>Устьянская СОШ</w:t>
            </w:r>
            <w:r w:rsidRPr="009501BF">
              <w:rPr>
                <w:rFonts w:eastAsia="Calibri"/>
              </w:rPr>
              <w:t>»</w:t>
            </w:r>
            <w:r>
              <w:rPr>
                <w:rFonts w:eastAsia="Calibri"/>
              </w:rPr>
              <w:t>,</w:t>
            </w:r>
          </w:p>
          <w:p w:rsidR="00667D4C" w:rsidRPr="00E466C8" w:rsidRDefault="00667D4C" w:rsidP="00E128F1">
            <w:pPr>
              <w:jc w:val="center"/>
              <w:rPr>
                <w:rFonts w:eastAsia="Calibri"/>
              </w:rPr>
            </w:pPr>
            <w:r>
              <w:rPr>
                <w:rFonts w:eastAsia="Calibri"/>
              </w:rPr>
              <w:t>3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Химия</w:t>
            </w:r>
          </w:p>
          <w:p w:rsidR="00667D4C" w:rsidRPr="00F3790C" w:rsidRDefault="00667D4C" w:rsidP="00E128F1">
            <w:pPr>
              <w:jc w:val="center"/>
              <w:rPr>
                <w:rFonts w:eastAsia="Calibri"/>
              </w:rPr>
            </w:pPr>
            <w:r w:rsidRPr="00F3790C">
              <w:rPr>
                <w:rFonts w:eastAsia="Calibri"/>
              </w:rPr>
              <w:t>«Анализ особенностей препаратов от рефлюкс-эзофагита»</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Реймер </w:t>
            </w:r>
          </w:p>
          <w:p w:rsidR="00667D4C" w:rsidRPr="00E466C8" w:rsidRDefault="00667D4C" w:rsidP="00E128F1">
            <w:pPr>
              <w:jc w:val="center"/>
              <w:rPr>
                <w:rFonts w:eastAsia="Calibri"/>
                <w:b/>
              </w:rPr>
            </w:pPr>
            <w:r w:rsidRPr="00E466C8">
              <w:rPr>
                <w:rFonts w:eastAsia="Calibri"/>
                <w:b/>
              </w:rPr>
              <w:t>Людмила Владимировна</w:t>
            </w:r>
          </w:p>
        </w:tc>
      </w:tr>
    </w:tbl>
    <w:p w:rsidR="00667D4C" w:rsidRPr="00D23CF9" w:rsidRDefault="00667D4C" w:rsidP="00667D4C">
      <w:pPr>
        <w:spacing w:before="120" w:after="120" w:line="276" w:lineRule="auto"/>
        <w:ind w:firstLine="709"/>
        <w:jc w:val="both"/>
      </w:pPr>
      <w:r w:rsidRPr="00D23CF9">
        <w:t>Учащиеся 3-4 классов имеют возможность представ</w:t>
      </w:r>
      <w:r>
        <w:t>ить</w:t>
      </w:r>
      <w:r w:rsidRPr="00D23CF9">
        <w:t xml:space="preserve"> свои работы на областную учебно – исследовательскую конференцию «Будущее Поморья». </w:t>
      </w:r>
      <w:r>
        <w:rPr>
          <w:color w:val="000000"/>
          <w:shd w:val="clear" w:color="auto" w:fill="FFFFFF"/>
        </w:rPr>
        <w:t>Получив первый опыт,</w:t>
      </w:r>
      <w:r w:rsidRPr="00D23CF9">
        <w:rPr>
          <w:color w:val="000000"/>
          <w:shd w:val="clear" w:color="auto" w:fill="FFFFFF"/>
        </w:rPr>
        <w:t xml:space="preserve"> юны</w:t>
      </w:r>
      <w:r>
        <w:rPr>
          <w:color w:val="000000"/>
          <w:shd w:val="clear" w:color="auto" w:fill="FFFFFF"/>
        </w:rPr>
        <w:t>е</w:t>
      </w:r>
      <w:r w:rsidRPr="00D23CF9">
        <w:rPr>
          <w:color w:val="000000"/>
          <w:shd w:val="clear" w:color="auto" w:fill="FFFFFF"/>
        </w:rPr>
        <w:t xml:space="preserve"> исследовател</w:t>
      </w:r>
      <w:r>
        <w:rPr>
          <w:color w:val="000000"/>
          <w:shd w:val="clear" w:color="auto" w:fill="FFFFFF"/>
        </w:rPr>
        <w:t>и планируют</w:t>
      </w:r>
      <w:r w:rsidRPr="00D23CF9">
        <w:rPr>
          <w:color w:val="000000"/>
          <w:shd w:val="clear" w:color="auto" w:fill="FFFFFF"/>
        </w:rPr>
        <w:t xml:space="preserve"> дальнейше</w:t>
      </w:r>
      <w:r>
        <w:rPr>
          <w:color w:val="000000"/>
          <w:shd w:val="clear" w:color="auto" w:fill="FFFFFF"/>
        </w:rPr>
        <w:t>е</w:t>
      </w:r>
      <w:r w:rsidRPr="00D23CF9">
        <w:rPr>
          <w:color w:val="000000"/>
          <w:shd w:val="clear" w:color="auto" w:fill="FFFFFF"/>
        </w:rPr>
        <w:t xml:space="preserve"> изучени</w:t>
      </w:r>
      <w:r>
        <w:rPr>
          <w:color w:val="000000"/>
          <w:shd w:val="clear" w:color="auto" w:fill="FFFFFF"/>
        </w:rPr>
        <w:t>е</w:t>
      </w:r>
      <w:r w:rsidRPr="00D23CF9">
        <w:rPr>
          <w:color w:val="000000"/>
          <w:shd w:val="clear" w:color="auto" w:fill="FFFFFF"/>
        </w:rPr>
        <w:t xml:space="preserve"> интересующих их тем.</w:t>
      </w:r>
      <w:r>
        <w:rPr>
          <w:color w:val="000000"/>
          <w:shd w:val="clear" w:color="auto" w:fill="FFFFFF"/>
        </w:rPr>
        <w:t xml:space="preserve"> Э</w:t>
      </w:r>
      <w:r w:rsidRPr="00D23CF9">
        <w:rPr>
          <w:color w:val="000000"/>
          <w:shd w:val="clear" w:color="auto" w:fill="FFFFFF"/>
        </w:rPr>
        <w:t xml:space="preserve">то говорит о том, что растет новое поколение </w:t>
      </w:r>
      <w:r>
        <w:rPr>
          <w:color w:val="000000"/>
          <w:shd w:val="clear" w:color="auto" w:fill="FFFFFF"/>
        </w:rPr>
        <w:t>детей</w:t>
      </w:r>
      <w:r w:rsidRPr="00D23CF9">
        <w:rPr>
          <w:color w:val="000000"/>
          <w:shd w:val="clear" w:color="auto" w:fill="FFFFFF"/>
        </w:rPr>
        <w:t xml:space="preserve"> неравнодушных к научному знанию</w:t>
      </w:r>
      <w:r>
        <w:rPr>
          <w:color w:val="000000"/>
          <w:shd w:val="clear" w:color="auto" w:fill="FFFFFF"/>
        </w:rPr>
        <w:t>.</w:t>
      </w:r>
    </w:p>
    <w:p w:rsidR="00667D4C" w:rsidRPr="00F00A99" w:rsidRDefault="00667D4C" w:rsidP="00667D4C">
      <w:pPr>
        <w:spacing w:after="120"/>
        <w:jc w:val="center"/>
        <w:rPr>
          <w:rFonts w:eastAsia="Calibri"/>
          <w:b/>
        </w:rPr>
      </w:pPr>
      <w:r w:rsidRPr="00F00A99">
        <w:rPr>
          <w:rFonts w:eastAsia="Calibri"/>
          <w:b/>
        </w:rPr>
        <w:t>Областная учебно-исследова</w:t>
      </w:r>
      <w:r>
        <w:rPr>
          <w:rFonts w:eastAsia="Calibri"/>
          <w:b/>
        </w:rPr>
        <w:t>тельская конференция</w:t>
      </w:r>
      <w:r w:rsidRPr="00F00A99">
        <w:rPr>
          <w:rFonts w:eastAsia="Calibri"/>
          <w:b/>
        </w:rPr>
        <w:t xml:space="preserve"> «</w:t>
      </w:r>
      <w:r>
        <w:rPr>
          <w:rFonts w:eastAsia="Calibri"/>
          <w:b/>
        </w:rPr>
        <w:t>Будущее</w:t>
      </w:r>
      <w:r w:rsidRPr="00F00A99">
        <w:rPr>
          <w:rFonts w:eastAsia="Calibri"/>
          <w:b/>
        </w:rPr>
        <w:t xml:space="preserve"> Поморья»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1"/>
        <w:gridCol w:w="980"/>
        <w:gridCol w:w="3119"/>
        <w:gridCol w:w="2835"/>
        <w:gridCol w:w="1984"/>
      </w:tblGrid>
      <w:tr w:rsidR="00667D4C" w:rsidRPr="00F00A99" w:rsidTr="00E128F1">
        <w:tc>
          <w:tcPr>
            <w:tcW w:w="721"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Год</w:t>
            </w: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Кол-во участ.</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Победители, призеры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jc w:val="center"/>
              <w:rPr>
                <w:rFonts w:eastAsia="Calibri"/>
                <w:b/>
              </w:rPr>
            </w:pPr>
            <w:r w:rsidRPr="00F00A99">
              <w:rPr>
                <w:rFonts w:eastAsia="Calibri"/>
                <w:b/>
              </w:rPr>
              <w:t>Секция, тема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7D4C" w:rsidRPr="00F00A99" w:rsidRDefault="00667D4C" w:rsidP="00E128F1">
            <w:pPr>
              <w:ind w:right="34"/>
              <w:jc w:val="center"/>
              <w:rPr>
                <w:rFonts w:eastAsia="Calibri"/>
                <w:b/>
              </w:rPr>
            </w:pPr>
            <w:r w:rsidRPr="00F00A99">
              <w:rPr>
                <w:rFonts w:eastAsia="Calibri"/>
                <w:b/>
              </w:rPr>
              <w:t>Учитель</w:t>
            </w:r>
          </w:p>
        </w:tc>
      </w:tr>
      <w:tr w:rsidR="00667D4C" w:rsidRPr="00F00A99" w:rsidTr="00E128F1">
        <w:tc>
          <w:tcPr>
            <w:tcW w:w="721" w:type="dxa"/>
            <w:vMerge w:val="restart"/>
            <w:tcBorders>
              <w:top w:val="single" w:sz="4" w:space="0" w:color="000000"/>
              <w:left w:val="single" w:sz="4" w:space="0" w:color="000000"/>
              <w:right w:val="single" w:sz="4" w:space="0" w:color="000000"/>
            </w:tcBorders>
            <w:vAlign w:val="center"/>
          </w:tcPr>
          <w:p w:rsidR="00667D4C" w:rsidRPr="00F00A99" w:rsidRDefault="00667D4C" w:rsidP="00E128F1">
            <w:pPr>
              <w:rPr>
                <w:rFonts w:eastAsia="Calibri"/>
                <w:b/>
              </w:rPr>
            </w:pPr>
            <w:r>
              <w:rPr>
                <w:rFonts w:eastAsia="Calibri"/>
                <w:b/>
              </w:rPr>
              <w:t>2023</w:t>
            </w:r>
          </w:p>
        </w:tc>
        <w:tc>
          <w:tcPr>
            <w:tcW w:w="980" w:type="dxa"/>
            <w:vMerge w:val="restart"/>
            <w:tcBorders>
              <w:top w:val="single" w:sz="4" w:space="0" w:color="000000"/>
              <w:left w:val="single" w:sz="4" w:space="0" w:color="000000"/>
              <w:right w:val="single" w:sz="4" w:space="0" w:color="000000"/>
            </w:tcBorders>
            <w:vAlign w:val="center"/>
          </w:tcPr>
          <w:p w:rsidR="00667D4C" w:rsidRPr="00F00A99" w:rsidRDefault="00667D4C" w:rsidP="00E128F1">
            <w:pPr>
              <w:jc w:val="center"/>
              <w:rPr>
                <w:rFonts w:eastAsia="Calibri"/>
                <w:b/>
              </w:rPr>
            </w:pPr>
            <w:r>
              <w:rPr>
                <w:rFonts w:eastAsia="Calibri"/>
                <w:b/>
              </w:rPr>
              <w:t>5</w:t>
            </w: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Pr>
                <w:rFonts w:eastAsia="Calibri"/>
                <w:b/>
              </w:rPr>
              <w:t>Кашин Иван,</w:t>
            </w:r>
          </w:p>
          <w:p w:rsidR="00667D4C" w:rsidRDefault="00667D4C" w:rsidP="00E128F1">
            <w:pPr>
              <w:jc w:val="center"/>
              <w:rPr>
                <w:rFonts w:eastAsia="Calibri"/>
              </w:rPr>
            </w:pPr>
            <w:r w:rsidRPr="009501BF">
              <w:rPr>
                <w:rFonts w:eastAsia="Calibri"/>
              </w:rPr>
              <w:t>МБОУ</w:t>
            </w:r>
          </w:p>
          <w:p w:rsidR="00667D4C" w:rsidRDefault="00667D4C" w:rsidP="00E128F1">
            <w:pPr>
              <w:jc w:val="center"/>
              <w:rPr>
                <w:rFonts w:eastAsia="Calibri"/>
              </w:rPr>
            </w:pPr>
            <w:r w:rsidRPr="009501BF">
              <w:rPr>
                <w:rFonts w:eastAsia="Calibri"/>
              </w:rPr>
              <w:t xml:space="preserve"> «</w:t>
            </w:r>
            <w:r>
              <w:rPr>
                <w:rFonts w:eastAsia="Calibri"/>
              </w:rPr>
              <w:t>Ульяновская СОШ</w:t>
            </w:r>
            <w:r w:rsidRPr="009501BF">
              <w:rPr>
                <w:rFonts w:eastAsia="Calibri"/>
              </w:rPr>
              <w:t>»</w:t>
            </w:r>
            <w:r>
              <w:rPr>
                <w:rFonts w:eastAsia="Calibri"/>
              </w:rPr>
              <w:t xml:space="preserve">, </w:t>
            </w:r>
          </w:p>
          <w:p w:rsidR="00667D4C" w:rsidRPr="00E466C8" w:rsidRDefault="00667D4C" w:rsidP="00E128F1">
            <w:pPr>
              <w:jc w:val="center"/>
              <w:rPr>
                <w:rFonts w:eastAsia="Calibri"/>
              </w:rPr>
            </w:pPr>
            <w:r>
              <w:rPr>
                <w:rFonts w:eastAsia="Calibri"/>
              </w:rPr>
              <w:t>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Pr>
                <w:rFonts w:eastAsia="Calibri"/>
                <w:u w:val="single"/>
              </w:rPr>
              <w:t>Окно в природу</w:t>
            </w:r>
          </w:p>
          <w:p w:rsidR="00667D4C" w:rsidRPr="00844903" w:rsidRDefault="00667D4C" w:rsidP="00E128F1">
            <w:pPr>
              <w:jc w:val="center"/>
              <w:rPr>
                <w:rFonts w:eastAsia="Calibri"/>
              </w:rPr>
            </w:pPr>
            <w:r w:rsidRPr="00844903">
              <w:rPr>
                <w:rFonts w:eastAsia="Calibri"/>
              </w:rPr>
              <w:t>«Грибы нашего леса»</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Кашина </w:t>
            </w:r>
          </w:p>
          <w:p w:rsidR="00667D4C" w:rsidRPr="00E466C8" w:rsidRDefault="00667D4C" w:rsidP="00E128F1">
            <w:pPr>
              <w:jc w:val="center"/>
              <w:rPr>
                <w:rFonts w:eastAsia="Calibri"/>
                <w:b/>
              </w:rPr>
            </w:pPr>
            <w:r w:rsidRPr="00E466C8">
              <w:rPr>
                <w:rFonts w:eastAsia="Calibri"/>
                <w:b/>
              </w:rPr>
              <w:t>Татьяна Фёдоровна</w:t>
            </w:r>
          </w:p>
        </w:tc>
      </w:tr>
      <w:tr w:rsidR="00667D4C" w:rsidRPr="00F00A99" w:rsidTr="00E128F1">
        <w:tc>
          <w:tcPr>
            <w:tcW w:w="721"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980"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616AA4" w:rsidRDefault="00667D4C" w:rsidP="00E128F1">
            <w:pPr>
              <w:jc w:val="center"/>
              <w:rPr>
                <w:rFonts w:eastAsia="Calibri"/>
                <w:b/>
              </w:rPr>
            </w:pPr>
            <w:r>
              <w:rPr>
                <w:rFonts w:eastAsia="Calibri"/>
                <w:b/>
              </w:rPr>
              <w:t>Мельников Матвей,</w:t>
            </w:r>
          </w:p>
          <w:p w:rsidR="00667D4C" w:rsidRDefault="00667D4C" w:rsidP="00E128F1">
            <w:pPr>
              <w:jc w:val="center"/>
              <w:rPr>
                <w:rFonts w:eastAsia="Calibri"/>
              </w:rPr>
            </w:pPr>
            <w:r w:rsidRPr="00616AA4">
              <w:rPr>
                <w:rFonts w:eastAsia="Calibri"/>
              </w:rPr>
              <w:t>МБОУ «</w:t>
            </w:r>
            <w:r>
              <w:rPr>
                <w:rFonts w:eastAsia="Calibri"/>
              </w:rPr>
              <w:t>ОСОШ №2</w:t>
            </w:r>
            <w:r w:rsidRPr="00616AA4">
              <w:rPr>
                <w:rFonts w:eastAsia="Calibri"/>
              </w:rPr>
              <w:t>»</w:t>
            </w:r>
            <w:r>
              <w:rPr>
                <w:rFonts w:eastAsia="Calibri"/>
              </w:rPr>
              <w:t>,</w:t>
            </w:r>
          </w:p>
          <w:p w:rsidR="00667D4C" w:rsidRPr="00616AA4" w:rsidRDefault="00667D4C" w:rsidP="00E128F1">
            <w:pPr>
              <w:jc w:val="center"/>
              <w:rPr>
                <w:rFonts w:eastAsia="Calibri"/>
              </w:rPr>
            </w:pPr>
            <w:r>
              <w:rPr>
                <w:rFonts w:eastAsia="Calibri"/>
              </w:rPr>
              <w:t>2 место</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244EE6" w:rsidRDefault="00667D4C" w:rsidP="00E128F1">
            <w:pPr>
              <w:jc w:val="center"/>
              <w:rPr>
                <w:rFonts w:eastAsia="Calibri"/>
                <w:u w:val="single"/>
              </w:rPr>
            </w:pPr>
            <w:r w:rsidRPr="00244EE6">
              <w:rPr>
                <w:rFonts w:eastAsia="Calibri"/>
                <w:u w:val="single"/>
              </w:rPr>
              <w:t>Изучаем родной край</w:t>
            </w:r>
          </w:p>
          <w:p w:rsidR="00667D4C" w:rsidRPr="003A2EB0" w:rsidRDefault="00667D4C" w:rsidP="00E128F1">
            <w:pPr>
              <w:jc w:val="center"/>
              <w:rPr>
                <w:rFonts w:eastAsia="Calibri"/>
              </w:rPr>
            </w:pPr>
            <w:r>
              <w:rPr>
                <w:rFonts w:eastAsia="Calibri"/>
              </w:rPr>
              <w:t>«Самая запутанная улица Октябрьского»</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t xml:space="preserve">Кокорина </w:t>
            </w:r>
          </w:p>
          <w:p w:rsidR="00667D4C" w:rsidRPr="00E466C8" w:rsidRDefault="00667D4C" w:rsidP="00E128F1">
            <w:pPr>
              <w:jc w:val="center"/>
              <w:rPr>
                <w:rFonts w:eastAsia="Calibri"/>
                <w:b/>
              </w:rPr>
            </w:pPr>
            <w:r w:rsidRPr="00E466C8">
              <w:rPr>
                <w:rFonts w:eastAsia="Calibri"/>
                <w:b/>
              </w:rPr>
              <w:t>Елена Валентиновна</w:t>
            </w:r>
          </w:p>
        </w:tc>
      </w:tr>
      <w:tr w:rsidR="00667D4C" w:rsidRPr="00F00A99" w:rsidTr="00E128F1">
        <w:tc>
          <w:tcPr>
            <w:tcW w:w="721"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980"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616AA4" w:rsidRDefault="00667D4C" w:rsidP="00E128F1">
            <w:pPr>
              <w:jc w:val="center"/>
              <w:rPr>
                <w:rFonts w:eastAsia="Calibri"/>
                <w:b/>
              </w:rPr>
            </w:pPr>
            <w:r>
              <w:rPr>
                <w:rFonts w:eastAsia="Calibri"/>
                <w:b/>
              </w:rPr>
              <w:t>Паршина Анастасия,</w:t>
            </w:r>
          </w:p>
          <w:p w:rsidR="00667D4C" w:rsidRDefault="00667D4C" w:rsidP="00E128F1">
            <w:pPr>
              <w:jc w:val="center"/>
              <w:rPr>
                <w:rFonts w:eastAsia="Calibri"/>
              </w:rPr>
            </w:pPr>
            <w:r w:rsidRPr="00616AA4">
              <w:rPr>
                <w:rFonts w:eastAsia="Calibri"/>
              </w:rPr>
              <w:t xml:space="preserve">МБОУ </w:t>
            </w:r>
          </w:p>
          <w:p w:rsidR="00667D4C" w:rsidRPr="00E466C8" w:rsidRDefault="00667D4C" w:rsidP="00E128F1">
            <w:pPr>
              <w:jc w:val="center"/>
              <w:rPr>
                <w:rFonts w:eastAsia="Calibri"/>
              </w:rPr>
            </w:pPr>
            <w:r w:rsidRPr="00616AA4">
              <w:rPr>
                <w:rFonts w:eastAsia="Calibri"/>
              </w:rPr>
              <w:lastRenderedPageBreak/>
              <w:t>«</w:t>
            </w:r>
            <w:r>
              <w:rPr>
                <w:rFonts w:eastAsia="Calibri"/>
              </w:rPr>
              <w:t>Дмитриевская СОШ</w:t>
            </w:r>
            <w:r w:rsidRPr="00616AA4">
              <w:rPr>
                <w:rFonts w:eastAsia="Calibri"/>
              </w:rPr>
              <w:t>»</w:t>
            </w:r>
            <w:r>
              <w:rPr>
                <w:rFonts w:eastAsia="Calibri"/>
              </w:rPr>
              <w:t>, 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244EE6">
              <w:rPr>
                <w:rFonts w:eastAsia="Calibri"/>
                <w:u w:val="single"/>
              </w:rPr>
              <w:lastRenderedPageBreak/>
              <w:t>Первы</w:t>
            </w:r>
            <w:r>
              <w:rPr>
                <w:rFonts w:eastAsia="Calibri"/>
                <w:u w:val="single"/>
              </w:rPr>
              <w:t>е</w:t>
            </w:r>
            <w:r w:rsidRPr="00244EE6">
              <w:rPr>
                <w:rFonts w:eastAsia="Calibri"/>
                <w:u w:val="single"/>
              </w:rPr>
              <w:t xml:space="preserve"> шаги в науку</w:t>
            </w:r>
          </w:p>
          <w:p w:rsidR="00667D4C" w:rsidRPr="00244EE6" w:rsidRDefault="00667D4C" w:rsidP="00E128F1">
            <w:pPr>
              <w:jc w:val="center"/>
              <w:rPr>
                <w:rFonts w:eastAsia="Calibri"/>
              </w:rPr>
            </w:pPr>
            <w:r w:rsidRPr="00244EE6">
              <w:rPr>
                <w:rFonts w:eastAsia="Calibri"/>
              </w:rPr>
              <w:t xml:space="preserve">«На мешке с солью и </w:t>
            </w:r>
            <w:r w:rsidRPr="00244EE6">
              <w:rPr>
                <w:rFonts w:eastAsia="Calibri"/>
              </w:rPr>
              <w:lastRenderedPageBreak/>
              <w:t>верёвка солёная»</w:t>
            </w:r>
          </w:p>
          <w:p w:rsidR="00667D4C" w:rsidRDefault="00667D4C" w:rsidP="00E128F1">
            <w:pPr>
              <w:jc w:val="center"/>
              <w:rPr>
                <w:rFonts w:eastAsia="Calibri"/>
                <w:u w:val="single"/>
              </w:rPr>
            </w:pP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b/>
              </w:rPr>
            </w:pPr>
            <w:r w:rsidRPr="00E466C8">
              <w:rPr>
                <w:rFonts w:eastAsia="Calibri"/>
                <w:b/>
              </w:rPr>
              <w:lastRenderedPageBreak/>
              <w:t xml:space="preserve">Сычева </w:t>
            </w:r>
          </w:p>
          <w:p w:rsidR="00667D4C" w:rsidRDefault="00667D4C" w:rsidP="00E128F1">
            <w:pPr>
              <w:jc w:val="center"/>
              <w:rPr>
                <w:rFonts w:eastAsia="Calibri"/>
                <w:b/>
              </w:rPr>
            </w:pPr>
            <w:r w:rsidRPr="00E466C8">
              <w:rPr>
                <w:rFonts w:eastAsia="Calibri"/>
                <w:b/>
              </w:rPr>
              <w:t xml:space="preserve">Ольга </w:t>
            </w:r>
          </w:p>
          <w:p w:rsidR="00667D4C" w:rsidRPr="00E466C8" w:rsidRDefault="00667D4C" w:rsidP="00E128F1">
            <w:pPr>
              <w:jc w:val="center"/>
              <w:rPr>
                <w:rFonts w:eastAsia="Calibri"/>
                <w:b/>
              </w:rPr>
            </w:pPr>
            <w:r w:rsidRPr="00E466C8">
              <w:rPr>
                <w:rFonts w:eastAsia="Calibri"/>
                <w:b/>
              </w:rPr>
              <w:lastRenderedPageBreak/>
              <w:t>Юрьевна, Жигалова Наталья Александровна</w:t>
            </w:r>
          </w:p>
        </w:tc>
      </w:tr>
      <w:tr w:rsidR="00667D4C" w:rsidRPr="00F00A99" w:rsidTr="00E128F1">
        <w:tc>
          <w:tcPr>
            <w:tcW w:w="721"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980" w:type="dxa"/>
            <w:vMerge/>
            <w:tcBorders>
              <w:left w:val="single" w:sz="4" w:space="0" w:color="000000"/>
              <w:right w:val="single" w:sz="4" w:space="0" w:color="000000"/>
            </w:tcBorders>
            <w:vAlign w:val="center"/>
          </w:tcPr>
          <w:p w:rsidR="00667D4C" w:rsidRDefault="00667D4C" w:rsidP="00E128F1">
            <w:pPr>
              <w:jc w:val="center"/>
              <w:rPr>
                <w:rFonts w:eastAsia="Calibri"/>
                <w:b/>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616AA4" w:rsidRDefault="00667D4C" w:rsidP="00E128F1">
            <w:pPr>
              <w:jc w:val="center"/>
              <w:rPr>
                <w:rFonts w:eastAsia="Calibri"/>
                <w:b/>
              </w:rPr>
            </w:pPr>
            <w:r>
              <w:rPr>
                <w:rFonts w:eastAsia="Calibri"/>
                <w:b/>
              </w:rPr>
              <w:t>Загорская Ариана,</w:t>
            </w:r>
          </w:p>
          <w:p w:rsidR="00667D4C" w:rsidRDefault="00667D4C" w:rsidP="00E128F1">
            <w:pPr>
              <w:jc w:val="center"/>
              <w:rPr>
                <w:rFonts w:eastAsia="Calibri"/>
              </w:rPr>
            </w:pPr>
            <w:r w:rsidRPr="00616AA4">
              <w:rPr>
                <w:rFonts w:eastAsia="Calibri"/>
              </w:rPr>
              <w:t xml:space="preserve">МБОУ </w:t>
            </w:r>
          </w:p>
          <w:p w:rsidR="00667D4C" w:rsidRPr="00E466C8" w:rsidRDefault="00667D4C" w:rsidP="00E128F1">
            <w:pPr>
              <w:jc w:val="center"/>
              <w:rPr>
                <w:rFonts w:eastAsia="Calibri"/>
              </w:rPr>
            </w:pPr>
            <w:r w:rsidRPr="00616AA4">
              <w:rPr>
                <w:rFonts w:eastAsia="Calibri"/>
              </w:rPr>
              <w:t>«</w:t>
            </w:r>
            <w:r>
              <w:rPr>
                <w:rFonts w:eastAsia="Calibri"/>
              </w:rPr>
              <w:t>Киземская СОШ</w:t>
            </w:r>
            <w:r w:rsidRPr="00616AA4">
              <w:rPr>
                <w:rFonts w:eastAsia="Calibri"/>
              </w:rPr>
              <w:t>»</w:t>
            </w:r>
            <w:r>
              <w:rPr>
                <w:rFonts w:eastAsia="Calibri"/>
              </w:rPr>
              <w:t>, 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Pr="003A2EB0" w:rsidRDefault="00667D4C" w:rsidP="00E128F1">
            <w:pPr>
              <w:jc w:val="center"/>
              <w:rPr>
                <w:rFonts w:eastAsia="Calibri"/>
                <w:u w:val="single"/>
              </w:rPr>
            </w:pPr>
            <w:r>
              <w:rPr>
                <w:rFonts w:eastAsia="Calibri"/>
                <w:u w:val="single"/>
              </w:rPr>
              <w:t>Изучаем родной край</w:t>
            </w:r>
          </w:p>
          <w:p w:rsidR="00667D4C" w:rsidRDefault="00667D4C" w:rsidP="00E128F1">
            <w:pPr>
              <w:jc w:val="center"/>
              <w:rPr>
                <w:rFonts w:eastAsia="Calibri"/>
                <w:u w:val="single"/>
              </w:rPr>
            </w:pPr>
            <w:r w:rsidRPr="003A2EB0">
              <w:rPr>
                <w:rFonts w:eastAsia="Calibri"/>
              </w:rPr>
              <w:t>«</w:t>
            </w:r>
            <w:r>
              <w:rPr>
                <w:rFonts w:eastAsia="Calibri"/>
              </w:rPr>
              <w:t>Символ русской зимы</w:t>
            </w:r>
            <w:r w:rsidRPr="003A2EB0">
              <w:rPr>
                <w:rFonts w:eastAsia="Calibri"/>
              </w:rPr>
              <w:t>»</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Акишина Любовь Николаевна</w:t>
            </w:r>
          </w:p>
        </w:tc>
      </w:tr>
      <w:tr w:rsidR="00667D4C" w:rsidRPr="00F00A99" w:rsidTr="00E128F1">
        <w:tc>
          <w:tcPr>
            <w:tcW w:w="721" w:type="dxa"/>
            <w:vMerge/>
            <w:tcBorders>
              <w:left w:val="single" w:sz="4" w:space="0" w:color="000000"/>
              <w:bottom w:val="single" w:sz="4" w:space="0" w:color="000000"/>
              <w:right w:val="single" w:sz="4" w:space="0" w:color="000000"/>
            </w:tcBorders>
            <w:vAlign w:val="center"/>
          </w:tcPr>
          <w:p w:rsidR="00667D4C" w:rsidRDefault="00667D4C" w:rsidP="00E128F1">
            <w:pPr>
              <w:jc w:val="center"/>
              <w:rPr>
                <w:rFonts w:eastAsia="Calibri"/>
                <w:b/>
              </w:rPr>
            </w:pPr>
          </w:p>
        </w:tc>
        <w:tc>
          <w:tcPr>
            <w:tcW w:w="980" w:type="dxa"/>
            <w:vMerge/>
            <w:tcBorders>
              <w:left w:val="single" w:sz="4" w:space="0" w:color="000000"/>
              <w:bottom w:val="single" w:sz="4" w:space="0" w:color="000000"/>
              <w:right w:val="single" w:sz="4" w:space="0" w:color="000000"/>
            </w:tcBorders>
            <w:vAlign w:val="center"/>
          </w:tcPr>
          <w:p w:rsidR="00667D4C" w:rsidRDefault="00667D4C" w:rsidP="00E128F1">
            <w:pPr>
              <w:jc w:val="center"/>
              <w:rPr>
                <w:rFonts w:eastAsia="Calibri"/>
                <w:b/>
              </w:rPr>
            </w:pPr>
          </w:p>
        </w:tc>
        <w:tc>
          <w:tcPr>
            <w:tcW w:w="3119" w:type="dxa"/>
            <w:tcBorders>
              <w:top w:val="single" w:sz="4" w:space="0" w:color="auto"/>
              <w:left w:val="single" w:sz="4" w:space="0" w:color="000000"/>
              <w:bottom w:val="single" w:sz="4" w:space="0" w:color="auto"/>
              <w:right w:val="single" w:sz="4" w:space="0" w:color="000000"/>
            </w:tcBorders>
            <w:vAlign w:val="center"/>
          </w:tcPr>
          <w:p w:rsidR="00667D4C" w:rsidRPr="00616AA4" w:rsidRDefault="00667D4C" w:rsidP="00E128F1">
            <w:pPr>
              <w:jc w:val="center"/>
              <w:rPr>
                <w:rFonts w:eastAsia="Calibri"/>
                <w:b/>
              </w:rPr>
            </w:pPr>
            <w:r>
              <w:rPr>
                <w:rFonts w:eastAsia="Calibri"/>
                <w:b/>
              </w:rPr>
              <w:t>Левшина Варвара,</w:t>
            </w:r>
          </w:p>
          <w:p w:rsidR="00667D4C" w:rsidRPr="00E466C8" w:rsidRDefault="00667D4C" w:rsidP="00E128F1">
            <w:pPr>
              <w:jc w:val="center"/>
              <w:rPr>
                <w:rFonts w:eastAsia="Calibri"/>
              </w:rPr>
            </w:pPr>
            <w:r w:rsidRPr="00616AA4">
              <w:rPr>
                <w:rFonts w:eastAsia="Calibri"/>
              </w:rPr>
              <w:t>МБОУ «</w:t>
            </w:r>
            <w:r>
              <w:rPr>
                <w:rFonts w:eastAsia="Calibri"/>
              </w:rPr>
              <w:t>Березницкая ОГ</w:t>
            </w:r>
            <w:r w:rsidRPr="00616AA4">
              <w:rPr>
                <w:rFonts w:eastAsia="Calibri"/>
              </w:rPr>
              <w:t>»</w:t>
            </w:r>
            <w:r>
              <w:rPr>
                <w:rFonts w:eastAsia="Calibri"/>
              </w:rPr>
              <w:t xml:space="preserve"> филиал «Едемская ООШ» имени Розы Шаниной, участник</w:t>
            </w:r>
          </w:p>
        </w:tc>
        <w:tc>
          <w:tcPr>
            <w:tcW w:w="2835" w:type="dxa"/>
            <w:tcBorders>
              <w:top w:val="single" w:sz="4" w:space="0" w:color="auto"/>
              <w:left w:val="single" w:sz="4" w:space="0" w:color="000000"/>
              <w:bottom w:val="single" w:sz="4" w:space="0" w:color="auto"/>
              <w:right w:val="single" w:sz="4" w:space="0" w:color="000000"/>
            </w:tcBorders>
            <w:vAlign w:val="center"/>
          </w:tcPr>
          <w:p w:rsidR="00667D4C" w:rsidRDefault="00667D4C" w:rsidP="00E128F1">
            <w:pPr>
              <w:jc w:val="center"/>
              <w:rPr>
                <w:rFonts w:eastAsia="Calibri"/>
                <w:u w:val="single"/>
              </w:rPr>
            </w:pPr>
            <w:r w:rsidRPr="00AB5741">
              <w:rPr>
                <w:rFonts w:eastAsia="Calibri"/>
                <w:u w:val="single"/>
              </w:rPr>
              <w:t>История: люди и события</w:t>
            </w:r>
          </w:p>
          <w:p w:rsidR="00667D4C" w:rsidRPr="00AB5741" w:rsidRDefault="00667D4C" w:rsidP="00E128F1">
            <w:pPr>
              <w:jc w:val="center"/>
              <w:rPr>
                <w:rFonts w:eastAsia="Calibri"/>
              </w:rPr>
            </w:pPr>
            <w:r w:rsidRPr="00AB5741">
              <w:rPr>
                <w:rFonts w:eastAsia="Calibri"/>
              </w:rPr>
              <w:t>«Узник немецкого плена»</w:t>
            </w:r>
          </w:p>
        </w:tc>
        <w:tc>
          <w:tcPr>
            <w:tcW w:w="1984" w:type="dxa"/>
            <w:tcBorders>
              <w:top w:val="single" w:sz="4" w:space="0" w:color="auto"/>
              <w:left w:val="single" w:sz="4" w:space="0" w:color="000000"/>
              <w:bottom w:val="single" w:sz="4" w:space="0" w:color="auto"/>
              <w:right w:val="single" w:sz="4" w:space="0" w:color="000000"/>
            </w:tcBorders>
            <w:vAlign w:val="center"/>
          </w:tcPr>
          <w:p w:rsidR="00667D4C" w:rsidRPr="00E466C8" w:rsidRDefault="00667D4C" w:rsidP="00E128F1">
            <w:pPr>
              <w:jc w:val="center"/>
              <w:rPr>
                <w:rFonts w:eastAsia="Calibri"/>
                <w:b/>
              </w:rPr>
            </w:pPr>
            <w:r w:rsidRPr="00E466C8">
              <w:rPr>
                <w:rFonts w:eastAsia="Calibri"/>
                <w:b/>
              </w:rPr>
              <w:t>Шанина Валентина Васильевна</w:t>
            </w:r>
          </w:p>
        </w:tc>
      </w:tr>
    </w:tbl>
    <w:p w:rsidR="007075EF" w:rsidRDefault="00667D4C" w:rsidP="007075EF">
      <w:pPr>
        <w:spacing w:before="240" w:after="160" w:line="276" w:lineRule="auto"/>
        <w:ind w:right="-1" w:firstLine="709"/>
        <w:jc w:val="both"/>
        <w:rPr>
          <w:bCs/>
          <w:color w:val="000000"/>
        </w:rPr>
      </w:pPr>
      <w:r>
        <w:rPr>
          <w:bCs/>
          <w:color w:val="000000"/>
        </w:rPr>
        <w:t>Таким образом, и</w:t>
      </w:r>
      <w:r w:rsidRPr="00E466C8">
        <w:rPr>
          <w:bCs/>
          <w:color w:val="000000"/>
        </w:rPr>
        <w:t>сследовательская деятельность позволяет развивать интеллектуальный потенциал личности</w:t>
      </w:r>
      <w:r>
        <w:rPr>
          <w:bCs/>
          <w:color w:val="000000"/>
        </w:rPr>
        <w:t xml:space="preserve"> обучающихся</w:t>
      </w:r>
      <w:r w:rsidRPr="00E466C8">
        <w:rPr>
          <w:bCs/>
          <w:color w:val="000000"/>
        </w:rPr>
        <w:t>: от накопления знаний и навыков к самовыражению в творчестве и науке. Овладение исследовательским методом дает возможность приобрести умение анализировать, находить причинно-следственные связи.</w:t>
      </w:r>
      <w:bookmarkStart w:id="21" w:name="_Toc158198543"/>
    </w:p>
    <w:p w:rsidR="00667D4C" w:rsidRPr="007075EF" w:rsidRDefault="00667D4C" w:rsidP="007075EF">
      <w:pPr>
        <w:spacing w:before="240" w:after="160" w:line="276" w:lineRule="auto"/>
        <w:ind w:right="-1" w:firstLine="709"/>
        <w:jc w:val="both"/>
        <w:rPr>
          <w:bCs/>
          <w:color w:val="000000"/>
        </w:rPr>
      </w:pPr>
      <w:r>
        <w:rPr>
          <w:rFonts w:eastAsiaTheme="majorEastAsia"/>
          <w:b/>
          <w:bCs/>
          <w:sz w:val="28"/>
          <w:szCs w:val="28"/>
        </w:rPr>
        <w:t>РАЙОННЫЙ ПРАЗДНИК «ЮНЫЕ ДАРОВАНИЯ УСТЬИ - 2023»</w:t>
      </w:r>
      <w:bookmarkEnd w:id="21"/>
    </w:p>
    <w:p w:rsidR="00667D4C" w:rsidRPr="00B93952" w:rsidRDefault="00667D4C" w:rsidP="00667D4C">
      <w:pPr>
        <w:spacing w:line="276" w:lineRule="auto"/>
        <w:ind w:right="-1" w:firstLine="709"/>
        <w:jc w:val="both"/>
        <w:rPr>
          <w:lang w:eastAsia="zh-CN"/>
        </w:rPr>
      </w:pPr>
      <w:r w:rsidRPr="00B93952">
        <w:rPr>
          <w:lang w:eastAsia="zh-CN"/>
        </w:rPr>
        <w:t>Районный праздник «Юные</w:t>
      </w:r>
      <w:r>
        <w:rPr>
          <w:lang w:eastAsia="zh-CN"/>
        </w:rPr>
        <w:t xml:space="preserve"> дарования Устьи» традиционно проводится </w:t>
      </w:r>
      <w:r w:rsidRPr="00B93952">
        <w:rPr>
          <w:lang w:eastAsia="zh-CN"/>
        </w:rPr>
        <w:t xml:space="preserve">в конце </w:t>
      </w:r>
      <w:r w:rsidRPr="006501C5">
        <w:rPr>
          <w:lang w:eastAsia="zh-CN"/>
        </w:rPr>
        <w:t xml:space="preserve">каждого </w:t>
      </w:r>
      <w:r w:rsidRPr="00B93952">
        <w:rPr>
          <w:lang w:eastAsia="zh-CN"/>
        </w:rPr>
        <w:t>учебного года уже на протяжении 1</w:t>
      </w:r>
      <w:r w:rsidRPr="006501C5">
        <w:rPr>
          <w:lang w:eastAsia="zh-CN"/>
        </w:rPr>
        <w:t>7</w:t>
      </w:r>
      <w:r w:rsidRPr="00B93952">
        <w:rPr>
          <w:lang w:eastAsia="zh-CN"/>
        </w:rPr>
        <w:t xml:space="preserve"> лет. Основная цель данного мероприятия</w:t>
      </w:r>
      <w:r w:rsidRPr="006501C5">
        <w:rPr>
          <w:lang w:eastAsia="zh-CN"/>
        </w:rPr>
        <w:t xml:space="preserve"> - </w:t>
      </w:r>
      <w:r w:rsidRPr="00B93952">
        <w:rPr>
          <w:lang w:eastAsia="zh-CN"/>
        </w:rPr>
        <w:t xml:space="preserve">выявление, поддержка, стимулирование одарённых детей Устьянского </w:t>
      </w:r>
      <w:r w:rsidRPr="006501C5">
        <w:rPr>
          <w:lang w:eastAsia="zh-CN"/>
        </w:rPr>
        <w:t>муниципального округа</w:t>
      </w:r>
      <w:r w:rsidRPr="00B93952">
        <w:rPr>
          <w:lang w:eastAsia="zh-CN"/>
        </w:rPr>
        <w:t>.</w:t>
      </w:r>
    </w:p>
    <w:p w:rsidR="00667D4C" w:rsidRDefault="00667D4C" w:rsidP="00667D4C">
      <w:pPr>
        <w:spacing w:line="276" w:lineRule="auto"/>
        <w:ind w:right="-1" w:firstLine="709"/>
        <w:jc w:val="both"/>
        <w:rPr>
          <w:i/>
          <w:lang w:eastAsia="zh-CN"/>
        </w:rPr>
      </w:pPr>
      <w:r w:rsidRPr="00B93952">
        <w:rPr>
          <w:lang w:eastAsia="zh-CN"/>
        </w:rPr>
        <w:t>По количеству заявленных претендентов, изготовляются именные сертификаты за победу в номи</w:t>
      </w:r>
      <w:r>
        <w:rPr>
          <w:lang w:eastAsia="zh-CN"/>
        </w:rPr>
        <w:t>нациях с подписью Главы а</w:t>
      </w:r>
      <w:r w:rsidRPr="00B93952">
        <w:rPr>
          <w:lang w:eastAsia="zh-CN"/>
        </w:rPr>
        <w:t xml:space="preserve">дминистрации </w:t>
      </w:r>
      <w:r>
        <w:rPr>
          <w:lang w:eastAsia="zh-CN"/>
        </w:rPr>
        <w:t>Устьянского муниципального</w:t>
      </w:r>
      <w:r w:rsidRPr="006501C5">
        <w:rPr>
          <w:lang w:eastAsia="zh-CN"/>
        </w:rPr>
        <w:t>округ</w:t>
      </w:r>
      <w:r>
        <w:rPr>
          <w:lang w:eastAsia="zh-CN"/>
        </w:rPr>
        <w:t>а, плакетки и</w:t>
      </w:r>
      <w:r w:rsidRPr="00B93952">
        <w:rPr>
          <w:lang w:eastAsia="zh-CN"/>
        </w:rPr>
        <w:t xml:space="preserve"> медали. </w:t>
      </w:r>
    </w:p>
    <w:p w:rsidR="00667D4C" w:rsidRPr="00E466C8" w:rsidRDefault="00667D4C" w:rsidP="00667D4C">
      <w:pPr>
        <w:spacing w:line="276" w:lineRule="auto"/>
        <w:ind w:right="-1" w:firstLine="709"/>
        <w:jc w:val="both"/>
        <w:rPr>
          <w:i/>
          <w:lang w:eastAsia="zh-CN"/>
        </w:rPr>
      </w:pPr>
      <w:r>
        <w:rPr>
          <w:lang w:eastAsia="zh-CN"/>
        </w:rPr>
        <w:t xml:space="preserve">Отбор учащихся и коллективов </w:t>
      </w:r>
      <w:r w:rsidRPr="00B93952">
        <w:rPr>
          <w:lang w:eastAsia="zh-CN"/>
        </w:rPr>
        <w:t>для награждения на празднике «Юные дарования Устьи» происходит с</w:t>
      </w:r>
      <w:r>
        <w:rPr>
          <w:lang w:eastAsia="zh-CN"/>
        </w:rPr>
        <w:t>огласно Перечню, утвержденномуп</w:t>
      </w:r>
      <w:r w:rsidRPr="00B93952">
        <w:rPr>
          <w:lang w:eastAsia="zh-CN"/>
        </w:rPr>
        <w:t>риказом Управления образован</w:t>
      </w:r>
      <w:r>
        <w:rPr>
          <w:lang w:eastAsia="zh-CN"/>
        </w:rPr>
        <w:t xml:space="preserve">ия. </w:t>
      </w:r>
      <w:r w:rsidRPr="00B93952">
        <w:rPr>
          <w:lang w:eastAsia="zh-CN"/>
        </w:rPr>
        <w:t xml:space="preserve">В перечень </w:t>
      </w:r>
      <w:r>
        <w:rPr>
          <w:lang w:eastAsia="zh-CN"/>
        </w:rPr>
        <w:t xml:space="preserve">входят районные мероприятия, </w:t>
      </w:r>
      <w:r w:rsidRPr="00B93952">
        <w:rPr>
          <w:lang w:eastAsia="zh-CN"/>
        </w:rPr>
        <w:t>проводимые в течение учебного год</w:t>
      </w:r>
      <w:r>
        <w:rPr>
          <w:lang w:eastAsia="zh-CN"/>
        </w:rPr>
        <w:t>а. Кроме этого, в достижения</w:t>
      </w:r>
      <w:r w:rsidRPr="00B93952">
        <w:rPr>
          <w:lang w:eastAsia="zh-CN"/>
        </w:rPr>
        <w:t xml:space="preserve"> з</w:t>
      </w:r>
      <w:r>
        <w:rPr>
          <w:lang w:eastAsia="zh-CN"/>
        </w:rPr>
        <w:t xml:space="preserve">асчитывается отличная учеба и наличие призовых мест в </w:t>
      </w:r>
      <w:r w:rsidRPr="00B93952">
        <w:rPr>
          <w:lang w:eastAsia="zh-CN"/>
        </w:rPr>
        <w:t xml:space="preserve">региональных, межрегиональных, российских мероприятиях, за исключением Интернет- конкурсов. </w:t>
      </w:r>
      <w:r w:rsidRPr="006501C5">
        <w:rPr>
          <w:lang w:eastAsia="zh-CN"/>
        </w:rPr>
        <w:t xml:space="preserve">Награждение проходит по номинациям: </w:t>
      </w:r>
    </w:p>
    <w:p w:rsidR="00667D4C" w:rsidRPr="006501C5" w:rsidRDefault="00667D4C" w:rsidP="007461C1">
      <w:pPr>
        <w:pStyle w:val="a9"/>
        <w:numPr>
          <w:ilvl w:val="0"/>
          <w:numId w:val="25"/>
        </w:numPr>
        <w:spacing w:after="200" w:line="276" w:lineRule="auto"/>
        <w:ind w:right="-1"/>
        <w:contextualSpacing/>
        <w:rPr>
          <w:lang w:eastAsia="zh-CN"/>
        </w:rPr>
      </w:pPr>
      <w:r w:rsidRPr="006501C5">
        <w:rPr>
          <w:lang w:eastAsia="zh-CN"/>
        </w:rPr>
        <w:t>«Золотой фонд Устьи»;</w:t>
      </w:r>
    </w:p>
    <w:p w:rsidR="00667D4C" w:rsidRPr="006501C5" w:rsidRDefault="00667D4C" w:rsidP="007461C1">
      <w:pPr>
        <w:pStyle w:val="a9"/>
        <w:numPr>
          <w:ilvl w:val="0"/>
          <w:numId w:val="25"/>
        </w:numPr>
        <w:spacing w:after="200" w:line="276" w:lineRule="auto"/>
        <w:ind w:right="-1"/>
        <w:contextualSpacing/>
        <w:rPr>
          <w:lang w:eastAsia="zh-CN"/>
        </w:rPr>
      </w:pPr>
      <w:r w:rsidRPr="006501C5">
        <w:rPr>
          <w:lang w:eastAsia="zh-CN"/>
        </w:rPr>
        <w:t>«Серебряный фонд Устьи»;</w:t>
      </w:r>
    </w:p>
    <w:p w:rsidR="00667D4C" w:rsidRPr="006501C5" w:rsidRDefault="00667D4C" w:rsidP="007461C1">
      <w:pPr>
        <w:pStyle w:val="a9"/>
        <w:numPr>
          <w:ilvl w:val="0"/>
          <w:numId w:val="25"/>
        </w:numPr>
        <w:spacing w:after="200" w:line="276" w:lineRule="auto"/>
        <w:ind w:right="-1"/>
        <w:contextualSpacing/>
        <w:rPr>
          <w:lang w:eastAsia="zh-CN"/>
        </w:rPr>
      </w:pPr>
      <w:r w:rsidRPr="006501C5">
        <w:rPr>
          <w:lang w:eastAsia="zh-CN"/>
        </w:rPr>
        <w:t>«Науки юношей питают»;</w:t>
      </w:r>
    </w:p>
    <w:p w:rsidR="00667D4C" w:rsidRPr="00504ED4" w:rsidRDefault="00667D4C" w:rsidP="007461C1">
      <w:pPr>
        <w:pStyle w:val="a9"/>
        <w:numPr>
          <w:ilvl w:val="0"/>
          <w:numId w:val="25"/>
        </w:numPr>
        <w:spacing w:after="200" w:line="276" w:lineRule="auto"/>
        <w:ind w:right="-1"/>
        <w:contextualSpacing/>
        <w:rPr>
          <w:lang w:eastAsia="zh-CN"/>
        </w:rPr>
      </w:pPr>
      <w:r w:rsidRPr="00504ED4">
        <w:rPr>
          <w:lang w:eastAsia="zh-CN"/>
        </w:rPr>
        <w:t>«Интеллект будущего»;</w:t>
      </w:r>
    </w:p>
    <w:p w:rsidR="00667D4C" w:rsidRPr="006501C5" w:rsidRDefault="00667D4C" w:rsidP="007461C1">
      <w:pPr>
        <w:pStyle w:val="a9"/>
        <w:numPr>
          <w:ilvl w:val="0"/>
          <w:numId w:val="25"/>
        </w:numPr>
        <w:spacing w:after="200" w:line="276" w:lineRule="auto"/>
        <w:ind w:right="-1"/>
        <w:contextualSpacing/>
        <w:rPr>
          <w:lang w:eastAsia="zh-CN"/>
        </w:rPr>
      </w:pPr>
      <w:r>
        <w:rPr>
          <w:lang w:eastAsia="zh-CN"/>
        </w:rPr>
        <w:t>«И красота, и вдохновение</w:t>
      </w:r>
      <w:r w:rsidRPr="006501C5">
        <w:rPr>
          <w:lang w:eastAsia="zh-CN"/>
        </w:rPr>
        <w:t>»;</w:t>
      </w:r>
    </w:p>
    <w:p w:rsidR="00667D4C" w:rsidRPr="006501C5" w:rsidRDefault="00667D4C" w:rsidP="007461C1">
      <w:pPr>
        <w:pStyle w:val="a9"/>
        <w:numPr>
          <w:ilvl w:val="0"/>
          <w:numId w:val="25"/>
        </w:numPr>
        <w:spacing w:after="200" w:line="276" w:lineRule="auto"/>
        <w:ind w:right="-1"/>
        <w:contextualSpacing/>
        <w:rPr>
          <w:lang w:eastAsia="zh-CN"/>
        </w:rPr>
      </w:pPr>
      <w:r w:rsidRPr="006501C5">
        <w:rPr>
          <w:lang w:eastAsia="zh-CN"/>
        </w:rPr>
        <w:t>«Олимпийские надежды»;</w:t>
      </w:r>
    </w:p>
    <w:p w:rsidR="00667D4C" w:rsidRDefault="00667D4C" w:rsidP="007461C1">
      <w:pPr>
        <w:pStyle w:val="a9"/>
        <w:numPr>
          <w:ilvl w:val="0"/>
          <w:numId w:val="25"/>
        </w:numPr>
        <w:spacing w:line="276" w:lineRule="auto"/>
        <w:ind w:right="-1"/>
        <w:contextualSpacing/>
        <w:rPr>
          <w:lang w:eastAsia="zh-CN"/>
        </w:rPr>
      </w:pPr>
      <w:r w:rsidRPr="006501C5">
        <w:rPr>
          <w:lang w:eastAsia="zh-CN"/>
        </w:rPr>
        <w:t>«Шаги к успеху».</w:t>
      </w:r>
    </w:p>
    <w:p w:rsidR="00667D4C" w:rsidRDefault="00667D4C" w:rsidP="00667D4C">
      <w:pPr>
        <w:spacing w:after="120" w:line="276" w:lineRule="auto"/>
        <w:ind w:right="-1" w:firstLine="709"/>
        <w:jc w:val="both"/>
        <w:rPr>
          <w:lang w:eastAsia="zh-CN"/>
        </w:rPr>
      </w:pPr>
      <w:r>
        <w:rPr>
          <w:lang w:eastAsia="zh-CN"/>
        </w:rPr>
        <w:t xml:space="preserve">Мероприятие проводится в </w:t>
      </w:r>
      <w:r w:rsidRPr="006501C5">
        <w:rPr>
          <w:lang w:eastAsia="zh-CN"/>
        </w:rPr>
        <w:t>центральном Доме культуры</w:t>
      </w:r>
      <w:r>
        <w:rPr>
          <w:lang w:eastAsia="zh-CN"/>
        </w:rPr>
        <w:t xml:space="preserve"> и является большим </w:t>
      </w:r>
      <w:r w:rsidRPr="006501C5">
        <w:rPr>
          <w:lang w:eastAsia="zh-CN"/>
        </w:rPr>
        <w:t>красочным праздником дл</w:t>
      </w:r>
      <w:r>
        <w:rPr>
          <w:lang w:eastAsia="zh-CN"/>
        </w:rPr>
        <w:t>я детей, родителей, педагогов.</w:t>
      </w:r>
    </w:p>
    <w:p w:rsidR="007075EF" w:rsidRDefault="007075EF" w:rsidP="00667D4C">
      <w:pPr>
        <w:spacing w:after="120" w:line="276" w:lineRule="auto"/>
        <w:ind w:right="-1" w:firstLine="709"/>
        <w:jc w:val="both"/>
        <w:rPr>
          <w:lang w:eastAsia="zh-CN"/>
        </w:rPr>
      </w:pPr>
    </w:p>
    <w:p w:rsidR="007075EF" w:rsidRDefault="007075EF" w:rsidP="00667D4C">
      <w:pPr>
        <w:spacing w:after="120" w:line="276" w:lineRule="auto"/>
        <w:ind w:right="-1" w:firstLine="709"/>
        <w:jc w:val="both"/>
        <w:rPr>
          <w:lang w:eastAsia="zh-CN"/>
        </w:rPr>
      </w:pPr>
    </w:p>
    <w:p w:rsidR="007075EF" w:rsidRPr="006501C5" w:rsidRDefault="007075EF" w:rsidP="00667D4C">
      <w:pPr>
        <w:spacing w:after="120" w:line="276" w:lineRule="auto"/>
        <w:ind w:right="-1" w:firstLine="709"/>
        <w:jc w:val="both"/>
        <w:rPr>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2126"/>
        <w:gridCol w:w="2145"/>
        <w:gridCol w:w="1966"/>
      </w:tblGrid>
      <w:tr w:rsidR="00667D4C" w:rsidRPr="006B2D48" w:rsidTr="00E128F1">
        <w:tc>
          <w:tcPr>
            <w:tcW w:w="568" w:type="dxa"/>
            <w:shd w:val="clear" w:color="auto" w:fill="auto"/>
            <w:vAlign w:val="center"/>
          </w:tcPr>
          <w:p w:rsidR="00667D4C" w:rsidRPr="006B2D48" w:rsidRDefault="00667D4C" w:rsidP="00E128F1">
            <w:pPr>
              <w:jc w:val="center"/>
              <w:rPr>
                <w:b/>
              </w:rPr>
            </w:pPr>
            <w:r w:rsidRPr="006B2D48">
              <w:rPr>
                <w:b/>
              </w:rPr>
              <w:lastRenderedPageBreak/>
              <w:t>№</w:t>
            </w:r>
          </w:p>
        </w:tc>
        <w:tc>
          <w:tcPr>
            <w:tcW w:w="2976" w:type="dxa"/>
            <w:shd w:val="clear" w:color="auto" w:fill="auto"/>
            <w:vAlign w:val="center"/>
          </w:tcPr>
          <w:p w:rsidR="00667D4C" w:rsidRPr="006B2D48" w:rsidRDefault="00667D4C" w:rsidP="00E128F1">
            <w:pPr>
              <w:jc w:val="center"/>
              <w:rPr>
                <w:b/>
              </w:rPr>
            </w:pPr>
            <w:r w:rsidRPr="006B2D48">
              <w:rPr>
                <w:b/>
              </w:rPr>
              <w:t>Наименование ОУ</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2021</w:t>
            </w:r>
          </w:p>
          <w:p w:rsidR="00667D4C" w:rsidRPr="002A3DA3" w:rsidRDefault="00667D4C" w:rsidP="00E128F1">
            <w:pPr>
              <w:jc w:val="center"/>
              <w:rPr>
                <w:color w:val="000000"/>
              </w:rPr>
            </w:pPr>
            <w:r w:rsidRPr="002A3DA3">
              <w:rPr>
                <w:color w:val="000000"/>
              </w:rPr>
              <w:t>3279</w:t>
            </w:r>
            <w:r>
              <w:rPr>
                <w:color w:val="000000"/>
              </w:rPr>
              <w:t xml:space="preserve"> чел.</w:t>
            </w:r>
          </w:p>
        </w:tc>
        <w:tc>
          <w:tcPr>
            <w:tcW w:w="2145" w:type="dxa"/>
            <w:shd w:val="clear" w:color="auto" w:fill="auto"/>
            <w:vAlign w:val="center"/>
          </w:tcPr>
          <w:p w:rsidR="00667D4C" w:rsidRDefault="00667D4C" w:rsidP="00E128F1">
            <w:pPr>
              <w:jc w:val="center"/>
              <w:rPr>
                <w:color w:val="000000"/>
              </w:rPr>
            </w:pPr>
            <w:r w:rsidRPr="002A3DA3">
              <w:rPr>
                <w:color w:val="000000"/>
              </w:rPr>
              <w:t>2022</w:t>
            </w:r>
          </w:p>
          <w:p w:rsidR="00667D4C" w:rsidRPr="002A3DA3" w:rsidRDefault="00667D4C" w:rsidP="00E128F1">
            <w:pPr>
              <w:jc w:val="center"/>
              <w:rPr>
                <w:color w:val="000000"/>
              </w:rPr>
            </w:pPr>
            <w:r>
              <w:rPr>
                <w:color w:val="000000"/>
              </w:rPr>
              <w:t>3236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2023</w:t>
            </w:r>
          </w:p>
          <w:p w:rsidR="00667D4C" w:rsidRPr="003D7138" w:rsidRDefault="00667D4C" w:rsidP="00E128F1">
            <w:pPr>
              <w:jc w:val="center"/>
              <w:rPr>
                <w:b/>
                <w:color w:val="000000"/>
              </w:rPr>
            </w:pPr>
            <w:r w:rsidRPr="003D7138">
              <w:rPr>
                <w:b/>
                <w:color w:val="000000"/>
              </w:rPr>
              <w:t>3212 чел.</w:t>
            </w:r>
          </w:p>
        </w:tc>
      </w:tr>
      <w:tr w:rsidR="00667D4C" w:rsidRPr="006B2D48" w:rsidTr="00E128F1">
        <w:tc>
          <w:tcPr>
            <w:tcW w:w="568" w:type="dxa"/>
            <w:vMerge w:val="restart"/>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По району</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221 чел. (6,73%)</w:t>
            </w:r>
            <w:r>
              <w:rPr>
                <w:color w:val="000000"/>
              </w:rPr>
              <w:t>,</w:t>
            </w:r>
          </w:p>
          <w:p w:rsidR="00667D4C" w:rsidRPr="002A3DA3" w:rsidRDefault="00667D4C" w:rsidP="00E128F1">
            <w:pPr>
              <w:jc w:val="center"/>
              <w:rPr>
                <w:color w:val="000000"/>
              </w:rPr>
            </w:pPr>
            <w:r w:rsidRPr="002A3DA3">
              <w:rPr>
                <w:color w:val="000000"/>
              </w:rPr>
              <w:t>64 ком</w:t>
            </w:r>
            <w:r>
              <w:rPr>
                <w:color w:val="000000"/>
              </w:rPr>
              <w:t>анды,</w:t>
            </w:r>
            <w:r w:rsidRPr="002A3DA3">
              <w:rPr>
                <w:color w:val="000000"/>
              </w:rPr>
              <w:t>(1,95%)</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223 чел.</w:t>
            </w:r>
            <w:r>
              <w:rPr>
                <w:color w:val="000000"/>
              </w:rPr>
              <w:t>(6,87</w:t>
            </w:r>
            <w:r w:rsidRPr="002A3DA3">
              <w:rPr>
                <w:color w:val="000000"/>
              </w:rPr>
              <w:t>%)</w:t>
            </w:r>
            <w:r>
              <w:rPr>
                <w:color w:val="000000"/>
              </w:rPr>
              <w:t>,</w:t>
            </w:r>
          </w:p>
          <w:p w:rsidR="00667D4C" w:rsidRDefault="00667D4C" w:rsidP="00E128F1">
            <w:pPr>
              <w:jc w:val="center"/>
              <w:rPr>
                <w:color w:val="000000"/>
              </w:rPr>
            </w:pPr>
            <w:r w:rsidRPr="002A3DA3">
              <w:rPr>
                <w:color w:val="000000"/>
              </w:rPr>
              <w:t>81 ком</w:t>
            </w:r>
            <w:r>
              <w:rPr>
                <w:color w:val="000000"/>
              </w:rPr>
              <w:t>анда,</w:t>
            </w:r>
          </w:p>
          <w:p w:rsidR="00667D4C" w:rsidRPr="002A3DA3" w:rsidRDefault="00667D4C" w:rsidP="00E128F1">
            <w:pPr>
              <w:jc w:val="center"/>
              <w:rPr>
                <w:color w:val="000000"/>
              </w:rPr>
            </w:pPr>
            <w:r w:rsidRPr="002A3DA3">
              <w:rPr>
                <w:color w:val="000000"/>
              </w:rPr>
              <w:t>(2,49 %)</w:t>
            </w:r>
          </w:p>
        </w:tc>
        <w:tc>
          <w:tcPr>
            <w:tcW w:w="1966" w:type="dxa"/>
            <w:shd w:val="clear" w:color="auto" w:fill="auto"/>
            <w:vAlign w:val="center"/>
          </w:tcPr>
          <w:p w:rsidR="00667D4C" w:rsidRPr="003D7138" w:rsidRDefault="00667D4C" w:rsidP="00E128F1">
            <w:pPr>
              <w:ind w:left="-126" w:right="-108"/>
              <w:jc w:val="center"/>
              <w:rPr>
                <w:b/>
                <w:color w:val="000000"/>
              </w:rPr>
            </w:pPr>
            <w:r w:rsidRPr="003D7138">
              <w:rPr>
                <w:b/>
                <w:color w:val="000000"/>
              </w:rPr>
              <w:t>234 чел.</w:t>
            </w:r>
            <w:r>
              <w:rPr>
                <w:b/>
                <w:color w:val="000000"/>
              </w:rPr>
              <w:t xml:space="preserve"> (7,</w:t>
            </w:r>
            <w:r w:rsidRPr="003D7138">
              <w:rPr>
                <w:b/>
                <w:color w:val="000000"/>
              </w:rPr>
              <w:t>28</w:t>
            </w:r>
            <w:r>
              <w:rPr>
                <w:b/>
                <w:color w:val="000000"/>
              </w:rPr>
              <w:t>%</w:t>
            </w:r>
            <w:r w:rsidRPr="003D7138">
              <w:rPr>
                <w:b/>
                <w:color w:val="000000"/>
              </w:rPr>
              <w:t>)</w:t>
            </w:r>
            <w:r>
              <w:rPr>
                <w:b/>
                <w:color w:val="000000"/>
              </w:rPr>
              <w:t>,</w:t>
            </w:r>
          </w:p>
          <w:p w:rsidR="00667D4C" w:rsidRPr="003D7138" w:rsidRDefault="00667D4C" w:rsidP="00E128F1">
            <w:pPr>
              <w:jc w:val="center"/>
              <w:rPr>
                <w:b/>
                <w:color w:val="000000"/>
              </w:rPr>
            </w:pPr>
            <w:r w:rsidRPr="003D7138">
              <w:rPr>
                <w:b/>
                <w:color w:val="000000"/>
              </w:rPr>
              <w:t>107 команд</w:t>
            </w:r>
            <w:r>
              <w:rPr>
                <w:b/>
                <w:color w:val="000000"/>
              </w:rPr>
              <w:t>,</w:t>
            </w:r>
          </w:p>
          <w:p w:rsidR="00667D4C" w:rsidRPr="003D7138" w:rsidRDefault="00667D4C" w:rsidP="00E128F1">
            <w:pPr>
              <w:jc w:val="center"/>
              <w:rPr>
                <w:b/>
                <w:color w:val="000000"/>
              </w:rPr>
            </w:pPr>
            <w:r w:rsidRPr="003D7138">
              <w:rPr>
                <w:b/>
                <w:color w:val="000000"/>
              </w:rPr>
              <w:t>(3,3%)</w:t>
            </w:r>
          </w:p>
        </w:tc>
      </w:tr>
      <w:tr w:rsidR="00667D4C" w:rsidRPr="006B2D48" w:rsidTr="00E128F1">
        <w:trPr>
          <w:trHeight w:val="589"/>
        </w:trPr>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ЗОЛОТОЙ ФОНД</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w:t>
            </w:r>
            <w:r>
              <w:rPr>
                <w:color w:val="000000"/>
              </w:rPr>
              <w:t xml:space="preserve">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 xml:space="preserve">10 </w:t>
            </w:r>
            <w:r>
              <w:rPr>
                <w:color w:val="000000"/>
              </w:rPr>
              <w:t>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5 чел.</w:t>
            </w:r>
          </w:p>
        </w:tc>
      </w:tr>
      <w:tr w:rsidR="00667D4C" w:rsidRPr="006B2D48"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ЗОЛОТОЙ ФОНД    «НАУКИ ЮНОШЕЙ ПИТАЮТ»</w:t>
            </w:r>
          </w:p>
        </w:tc>
        <w:tc>
          <w:tcPr>
            <w:tcW w:w="2126" w:type="dxa"/>
            <w:shd w:val="clear" w:color="auto" w:fill="auto"/>
            <w:vAlign w:val="center"/>
          </w:tcPr>
          <w:p w:rsidR="00667D4C" w:rsidRPr="002A3DA3" w:rsidRDefault="00667D4C" w:rsidP="00E128F1">
            <w:pPr>
              <w:jc w:val="center"/>
              <w:rPr>
                <w:color w:val="000000"/>
              </w:rPr>
            </w:pPr>
            <w:r>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w:t>
            </w:r>
            <w:r>
              <w:rPr>
                <w:color w:val="000000"/>
              </w:rPr>
              <w:t xml:space="preserve">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6B2D48"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ЗОЛОТОЙ ФОНД</w:t>
            </w:r>
          </w:p>
          <w:p w:rsidR="00667D4C" w:rsidRPr="006B2D48" w:rsidRDefault="00667D4C" w:rsidP="00E128F1">
            <w:pPr>
              <w:jc w:val="center"/>
              <w:rPr>
                <w:b/>
              </w:rPr>
            </w:pPr>
            <w:r>
              <w:rPr>
                <w:b/>
              </w:rPr>
              <w:t>«И КРАСОТА И ВДОХНОВЕНИ</w:t>
            </w:r>
            <w:r w:rsidRPr="006B2D48">
              <w:rPr>
                <w:b/>
              </w:rPr>
              <w:t>Е»</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5</w:t>
            </w:r>
            <w:r>
              <w:rPr>
                <w:color w:val="000000"/>
              </w:rPr>
              <w:t xml:space="preserve"> чел.</w:t>
            </w:r>
          </w:p>
        </w:tc>
        <w:tc>
          <w:tcPr>
            <w:tcW w:w="2145" w:type="dxa"/>
            <w:shd w:val="clear" w:color="auto" w:fill="auto"/>
            <w:vAlign w:val="center"/>
          </w:tcPr>
          <w:p w:rsidR="00667D4C" w:rsidRDefault="00667D4C" w:rsidP="00E128F1">
            <w:pPr>
              <w:jc w:val="center"/>
              <w:rPr>
                <w:color w:val="000000"/>
              </w:rPr>
            </w:pPr>
            <w:r w:rsidRPr="002A3DA3">
              <w:rPr>
                <w:color w:val="000000"/>
              </w:rPr>
              <w:t>1 чел</w:t>
            </w:r>
            <w:r>
              <w:rPr>
                <w:color w:val="000000"/>
              </w:rPr>
              <w:t>. и</w:t>
            </w:r>
          </w:p>
          <w:p w:rsidR="00667D4C" w:rsidRPr="002A3DA3" w:rsidRDefault="00667D4C" w:rsidP="00E128F1">
            <w:pPr>
              <w:jc w:val="center"/>
              <w:rPr>
                <w:color w:val="000000"/>
              </w:rPr>
            </w:pPr>
            <w:r w:rsidRPr="002A3DA3">
              <w:rPr>
                <w:color w:val="000000"/>
              </w:rPr>
              <w:t>1 ком</w:t>
            </w:r>
            <w:r>
              <w:rPr>
                <w:color w:val="000000"/>
              </w:rPr>
              <w:t>анда</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6B2D48" w:rsidTr="00E128F1">
        <w:tc>
          <w:tcPr>
            <w:tcW w:w="568" w:type="dxa"/>
            <w:vMerge/>
            <w:shd w:val="clear" w:color="auto" w:fill="auto"/>
          </w:tcPr>
          <w:p w:rsidR="00667D4C" w:rsidRPr="006B2D48" w:rsidRDefault="00667D4C" w:rsidP="00E128F1">
            <w:pPr>
              <w:ind w:left="6" w:firstLine="6"/>
              <w:jc w:val="center"/>
              <w:rPr>
                <w:b/>
              </w:rPr>
            </w:pPr>
          </w:p>
        </w:tc>
        <w:tc>
          <w:tcPr>
            <w:tcW w:w="2976" w:type="dxa"/>
            <w:shd w:val="clear" w:color="auto" w:fill="auto"/>
            <w:vAlign w:val="center"/>
          </w:tcPr>
          <w:p w:rsidR="00667D4C" w:rsidRPr="006B2D48" w:rsidRDefault="00667D4C" w:rsidP="00E128F1">
            <w:pPr>
              <w:ind w:left="6" w:firstLine="6"/>
              <w:jc w:val="center"/>
              <w:rPr>
                <w:b/>
              </w:rPr>
            </w:pPr>
            <w:r w:rsidRPr="006B2D48">
              <w:rPr>
                <w:b/>
              </w:rPr>
              <w:t>ЗОЛОТОЙ ФОНД «ОЛИМПИЙСКИЕ НАДЕЖДЫ»</w:t>
            </w:r>
          </w:p>
        </w:tc>
        <w:tc>
          <w:tcPr>
            <w:tcW w:w="2126" w:type="dxa"/>
            <w:shd w:val="clear" w:color="auto" w:fill="auto"/>
            <w:vAlign w:val="center"/>
          </w:tcPr>
          <w:p w:rsidR="00667D4C" w:rsidRPr="002A3DA3" w:rsidRDefault="00667D4C" w:rsidP="00E128F1">
            <w:pPr>
              <w:ind w:left="6" w:firstLine="6"/>
              <w:jc w:val="center"/>
              <w:rPr>
                <w:color w:val="000000"/>
              </w:rPr>
            </w:pPr>
            <w:r w:rsidRPr="002A3DA3">
              <w:rPr>
                <w:color w:val="000000"/>
              </w:rPr>
              <w:t>7</w:t>
            </w:r>
            <w:r>
              <w:rPr>
                <w:color w:val="000000"/>
              </w:rPr>
              <w:t xml:space="preserve"> чел.</w:t>
            </w:r>
          </w:p>
        </w:tc>
        <w:tc>
          <w:tcPr>
            <w:tcW w:w="2145" w:type="dxa"/>
            <w:shd w:val="clear" w:color="auto" w:fill="auto"/>
            <w:vAlign w:val="center"/>
          </w:tcPr>
          <w:p w:rsidR="00667D4C" w:rsidRPr="002A3DA3" w:rsidRDefault="00667D4C" w:rsidP="00E128F1">
            <w:pPr>
              <w:ind w:left="6" w:firstLine="6"/>
              <w:jc w:val="center"/>
              <w:rPr>
                <w:color w:val="000000"/>
              </w:rPr>
            </w:pPr>
            <w:r w:rsidRPr="002A3DA3">
              <w:rPr>
                <w:color w:val="000000"/>
              </w:rPr>
              <w:t>21</w:t>
            </w:r>
            <w:r>
              <w:rPr>
                <w:color w:val="000000"/>
              </w:rPr>
              <w:t xml:space="preserve"> чел.</w:t>
            </w:r>
          </w:p>
        </w:tc>
        <w:tc>
          <w:tcPr>
            <w:tcW w:w="1966" w:type="dxa"/>
            <w:shd w:val="clear" w:color="auto" w:fill="auto"/>
            <w:vAlign w:val="center"/>
          </w:tcPr>
          <w:p w:rsidR="00667D4C" w:rsidRPr="003D7138" w:rsidRDefault="00667D4C" w:rsidP="00E128F1">
            <w:pPr>
              <w:ind w:left="6" w:firstLine="6"/>
              <w:jc w:val="center"/>
              <w:rPr>
                <w:b/>
                <w:color w:val="000000"/>
              </w:rPr>
            </w:pPr>
            <w:r w:rsidRPr="003D7138">
              <w:rPr>
                <w:b/>
                <w:color w:val="000000"/>
              </w:rPr>
              <w:t>25 чел.</w:t>
            </w:r>
          </w:p>
        </w:tc>
      </w:tr>
      <w:tr w:rsidR="00667D4C" w:rsidRPr="006B2D48" w:rsidTr="00E128F1">
        <w:trPr>
          <w:trHeight w:val="509"/>
        </w:trPr>
        <w:tc>
          <w:tcPr>
            <w:tcW w:w="568" w:type="dxa"/>
            <w:vMerge/>
            <w:shd w:val="clear" w:color="auto" w:fill="auto"/>
          </w:tcPr>
          <w:p w:rsidR="00667D4C" w:rsidRPr="006B2D48" w:rsidRDefault="00667D4C" w:rsidP="00E128F1">
            <w:pPr>
              <w:ind w:left="6" w:firstLine="6"/>
              <w:jc w:val="center"/>
              <w:rPr>
                <w:b/>
              </w:rPr>
            </w:pPr>
          </w:p>
        </w:tc>
        <w:tc>
          <w:tcPr>
            <w:tcW w:w="2976" w:type="dxa"/>
            <w:shd w:val="clear" w:color="auto" w:fill="auto"/>
            <w:vAlign w:val="center"/>
          </w:tcPr>
          <w:p w:rsidR="00667D4C" w:rsidRPr="006B2D48" w:rsidRDefault="00667D4C" w:rsidP="00E128F1">
            <w:pPr>
              <w:ind w:left="6" w:firstLine="6"/>
              <w:jc w:val="center"/>
              <w:rPr>
                <w:b/>
              </w:rPr>
            </w:pPr>
            <w:r w:rsidRPr="006B2D48">
              <w:rPr>
                <w:b/>
              </w:rPr>
              <w:t>СЕРЕБРЯНЫЙ ФОНД</w:t>
            </w:r>
          </w:p>
        </w:tc>
        <w:tc>
          <w:tcPr>
            <w:tcW w:w="2126" w:type="dxa"/>
            <w:shd w:val="clear" w:color="auto" w:fill="auto"/>
            <w:vAlign w:val="center"/>
          </w:tcPr>
          <w:p w:rsidR="00667D4C" w:rsidRPr="002A3DA3" w:rsidRDefault="00667D4C" w:rsidP="00E128F1">
            <w:pPr>
              <w:ind w:left="6" w:firstLine="6"/>
              <w:jc w:val="center"/>
              <w:rPr>
                <w:color w:val="000000"/>
              </w:rPr>
            </w:pPr>
            <w:r w:rsidRPr="002A3DA3">
              <w:rPr>
                <w:color w:val="000000"/>
              </w:rPr>
              <w:t>20</w:t>
            </w:r>
            <w:r>
              <w:rPr>
                <w:color w:val="000000"/>
              </w:rPr>
              <w:t xml:space="preserve"> чел.</w:t>
            </w:r>
          </w:p>
        </w:tc>
        <w:tc>
          <w:tcPr>
            <w:tcW w:w="2145" w:type="dxa"/>
            <w:shd w:val="clear" w:color="auto" w:fill="auto"/>
            <w:vAlign w:val="center"/>
          </w:tcPr>
          <w:p w:rsidR="00667D4C" w:rsidRPr="002A3DA3" w:rsidRDefault="00667D4C" w:rsidP="00E128F1">
            <w:pPr>
              <w:ind w:left="6" w:firstLine="6"/>
              <w:jc w:val="center"/>
              <w:rPr>
                <w:color w:val="000000"/>
              </w:rPr>
            </w:pPr>
            <w:r w:rsidRPr="002A3DA3">
              <w:rPr>
                <w:color w:val="000000"/>
              </w:rPr>
              <w:t>14</w:t>
            </w:r>
            <w:r>
              <w:rPr>
                <w:color w:val="000000"/>
              </w:rPr>
              <w:t xml:space="preserve"> чел.</w:t>
            </w:r>
          </w:p>
        </w:tc>
        <w:tc>
          <w:tcPr>
            <w:tcW w:w="1966" w:type="dxa"/>
            <w:shd w:val="clear" w:color="auto" w:fill="auto"/>
            <w:vAlign w:val="center"/>
          </w:tcPr>
          <w:p w:rsidR="00667D4C" w:rsidRPr="003D7138" w:rsidRDefault="00667D4C" w:rsidP="00E128F1">
            <w:pPr>
              <w:ind w:left="6" w:firstLine="6"/>
              <w:jc w:val="center"/>
              <w:rPr>
                <w:b/>
                <w:color w:val="000000"/>
              </w:rPr>
            </w:pPr>
            <w:r w:rsidRPr="003D7138">
              <w:rPr>
                <w:b/>
                <w:color w:val="000000"/>
              </w:rPr>
              <w:t>21 чел.</w:t>
            </w:r>
          </w:p>
        </w:tc>
      </w:tr>
      <w:tr w:rsidR="00667D4C" w:rsidRPr="006B2D48"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СЕРЕБРЯНЫЙ ФОНД</w:t>
            </w:r>
          </w:p>
          <w:p w:rsidR="00667D4C" w:rsidRPr="006B2D48" w:rsidRDefault="00667D4C" w:rsidP="00E128F1">
            <w:pPr>
              <w:jc w:val="center"/>
              <w:rPr>
                <w:b/>
              </w:rPr>
            </w:pPr>
            <w:r w:rsidRPr="006B2D48">
              <w:rPr>
                <w:b/>
              </w:rPr>
              <w:t>«ОЛИМПИЙСКИЕ НАДЕЖДЫ»</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16</w:t>
            </w:r>
            <w:r>
              <w:rPr>
                <w:color w:val="000000"/>
              </w:rPr>
              <w:t xml:space="preserve">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15</w:t>
            </w:r>
            <w:r>
              <w:rPr>
                <w:color w:val="000000"/>
              </w:rPr>
              <w:t xml:space="preserve">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22 чел.</w:t>
            </w:r>
          </w:p>
        </w:tc>
      </w:tr>
      <w:tr w:rsidR="00667D4C" w:rsidRPr="006B2D48"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СЕРЕБРЯНЫЙ ФОНД</w:t>
            </w:r>
          </w:p>
          <w:p w:rsidR="00667D4C" w:rsidRPr="006B2D48" w:rsidRDefault="00667D4C" w:rsidP="00E128F1">
            <w:pPr>
              <w:jc w:val="center"/>
              <w:rPr>
                <w:b/>
              </w:rPr>
            </w:pPr>
            <w:r>
              <w:rPr>
                <w:b/>
              </w:rPr>
              <w:t>«И КРАСОТА, И ВДОХНОВЕНИ</w:t>
            </w:r>
            <w:r w:rsidRPr="006B2D48">
              <w:rPr>
                <w:b/>
              </w:rPr>
              <w:t>Е»</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12</w:t>
            </w:r>
            <w:r>
              <w:rPr>
                <w:color w:val="000000"/>
              </w:rPr>
              <w:t xml:space="preserve"> чел.</w:t>
            </w:r>
          </w:p>
        </w:tc>
        <w:tc>
          <w:tcPr>
            <w:tcW w:w="2145" w:type="dxa"/>
            <w:shd w:val="clear" w:color="auto" w:fill="auto"/>
            <w:vAlign w:val="center"/>
          </w:tcPr>
          <w:p w:rsidR="00667D4C" w:rsidRDefault="00667D4C" w:rsidP="00E128F1">
            <w:pPr>
              <w:jc w:val="center"/>
              <w:rPr>
                <w:color w:val="000000"/>
              </w:rPr>
            </w:pPr>
            <w:r w:rsidRPr="00504ED4">
              <w:rPr>
                <w:color w:val="000000"/>
              </w:rPr>
              <w:t>7 чел</w:t>
            </w:r>
            <w:r>
              <w:rPr>
                <w:color w:val="000000"/>
              </w:rPr>
              <w:t>. и</w:t>
            </w:r>
          </w:p>
          <w:p w:rsidR="00667D4C" w:rsidRPr="00504ED4" w:rsidRDefault="00667D4C" w:rsidP="00E128F1">
            <w:pPr>
              <w:jc w:val="center"/>
              <w:rPr>
                <w:color w:val="000000"/>
              </w:rPr>
            </w:pPr>
            <w:r w:rsidRPr="00504ED4">
              <w:rPr>
                <w:color w:val="000000"/>
              </w:rPr>
              <w:t>1 ком</w:t>
            </w:r>
            <w:r>
              <w:rPr>
                <w:color w:val="000000"/>
              </w:rPr>
              <w:t>анда</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10 чел.</w:t>
            </w:r>
          </w:p>
        </w:tc>
      </w:tr>
      <w:tr w:rsidR="00667D4C" w:rsidRPr="006B2D48"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tcPr>
          <w:p w:rsidR="00667D4C" w:rsidRPr="006B2D48" w:rsidRDefault="00667D4C" w:rsidP="00E128F1">
            <w:pPr>
              <w:jc w:val="center"/>
              <w:rPr>
                <w:b/>
              </w:rPr>
            </w:pPr>
            <w:r w:rsidRPr="006B2D48">
              <w:rPr>
                <w:b/>
              </w:rPr>
              <w:t>СЕРЕБРЯНЫЙ ФОНД</w:t>
            </w:r>
          </w:p>
          <w:p w:rsidR="00667D4C" w:rsidRPr="006B2D48" w:rsidRDefault="00667D4C" w:rsidP="00E128F1">
            <w:pPr>
              <w:jc w:val="center"/>
              <w:rPr>
                <w:b/>
              </w:rPr>
            </w:pPr>
            <w:r w:rsidRPr="006B2D48">
              <w:rPr>
                <w:b/>
              </w:rPr>
              <w:t>«НАУКИ ЮНОШЕЙ ПИТАЮТ»</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w:t>
            </w:r>
            <w:r>
              <w:rPr>
                <w:color w:val="000000"/>
              </w:rPr>
              <w:t xml:space="preserve">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12</w:t>
            </w:r>
            <w:r>
              <w:rPr>
                <w:color w:val="000000"/>
              </w:rPr>
              <w:t xml:space="preserve">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9 чел.</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tcPr>
          <w:p w:rsidR="00667D4C" w:rsidRPr="006B2D48" w:rsidRDefault="00667D4C" w:rsidP="00E128F1">
            <w:pPr>
              <w:jc w:val="center"/>
              <w:rPr>
                <w:b/>
              </w:rPr>
            </w:pPr>
            <w:r w:rsidRPr="006B2D48">
              <w:rPr>
                <w:b/>
              </w:rPr>
              <w:t>СЕРЕБРЯНЫЙ ФОНД</w:t>
            </w:r>
          </w:p>
          <w:p w:rsidR="00667D4C" w:rsidRPr="006B2D48" w:rsidRDefault="00667D4C" w:rsidP="00E128F1">
            <w:pPr>
              <w:jc w:val="center"/>
              <w:rPr>
                <w:b/>
              </w:rPr>
            </w:pPr>
            <w:r w:rsidRPr="006B2D48">
              <w:rPr>
                <w:b/>
              </w:rPr>
              <w:t>«ИНТЕЛЛЕКТ БУДУЩЕГО»</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1</w:t>
            </w:r>
            <w:r>
              <w:rPr>
                <w:color w:val="000000"/>
              </w:rPr>
              <w:t xml:space="preserve"> чел.</w:t>
            </w:r>
          </w:p>
        </w:tc>
        <w:tc>
          <w:tcPr>
            <w:tcW w:w="2145"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1</w:t>
            </w:r>
            <w:r>
              <w:rPr>
                <w:color w:val="000000"/>
              </w:rPr>
              <w:t xml:space="preserve"> чел.</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«Я – гражданин России»</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27</w:t>
            </w:r>
            <w:r>
              <w:rPr>
                <w:color w:val="000000"/>
              </w:rPr>
              <w:t xml:space="preserve"> чел.</w:t>
            </w:r>
          </w:p>
        </w:tc>
        <w:tc>
          <w:tcPr>
            <w:tcW w:w="2145" w:type="dxa"/>
            <w:tcBorders>
              <w:bottom w:val="single" w:sz="4" w:space="0" w:color="auto"/>
            </w:tcBorders>
            <w:shd w:val="clear" w:color="auto" w:fill="auto"/>
            <w:vAlign w:val="center"/>
          </w:tcPr>
          <w:p w:rsidR="00667D4C" w:rsidRDefault="00667D4C" w:rsidP="00E128F1">
            <w:pPr>
              <w:jc w:val="center"/>
              <w:rPr>
                <w:color w:val="000000"/>
              </w:rPr>
            </w:pPr>
            <w:r w:rsidRPr="002A3DA3">
              <w:rPr>
                <w:color w:val="000000"/>
              </w:rPr>
              <w:t>4 чел</w:t>
            </w:r>
            <w:r>
              <w:rPr>
                <w:color w:val="000000"/>
              </w:rPr>
              <w:t>. и</w:t>
            </w:r>
          </w:p>
          <w:p w:rsidR="00667D4C" w:rsidRPr="002A3DA3" w:rsidRDefault="00667D4C" w:rsidP="00E128F1">
            <w:pPr>
              <w:jc w:val="center"/>
              <w:rPr>
                <w:color w:val="000000"/>
              </w:rPr>
            </w:pPr>
            <w:r w:rsidRPr="002A3DA3">
              <w:rPr>
                <w:color w:val="000000"/>
              </w:rPr>
              <w:t>21 ком</w:t>
            </w:r>
            <w:r>
              <w:rPr>
                <w:color w:val="000000"/>
              </w:rPr>
              <w:t>анда</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7 чел.</w:t>
            </w:r>
            <w:r>
              <w:rPr>
                <w:b/>
                <w:color w:val="000000"/>
              </w:rPr>
              <w:t xml:space="preserve"> и</w:t>
            </w:r>
          </w:p>
          <w:p w:rsidR="00667D4C" w:rsidRPr="003D7138" w:rsidRDefault="00667D4C" w:rsidP="00E128F1">
            <w:pPr>
              <w:jc w:val="center"/>
              <w:rPr>
                <w:b/>
                <w:color w:val="000000"/>
              </w:rPr>
            </w:pPr>
            <w:r w:rsidRPr="003D7138">
              <w:rPr>
                <w:b/>
                <w:color w:val="000000"/>
              </w:rPr>
              <w:t>28 команд</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«Интеллект будущего</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22</w:t>
            </w:r>
            <w:r>
              <w:rPr>
                <w:color w:val="000000"/>
              </w:rPr>
              <w:t xml:space="preserve"> чел.</w:t>
            </w:r>
          </w:p>
        </w:tc>
        <w:tc>
          <w:tcPr>
            <w:tcW w:w="2145" w:type="dxa"/>
            <w:tcBorders>
              <w:bottom w:val="single" w:sz="4" w:space="0" w:color="auto"/>
            </w:tcBorders>
            <w:shd w:val="clear" w:color="auto" w:fill="auto"/>
            <w:vAlign w:val="center"/>
          </w:tcPr>
          <w:p w:rsidR="00667D4C" w:rsidRDefault="00667D4C" w:rsidP="00E128F1">
            <w:pPr>
              <w:jc w:val="center"/>
              <w:rPr>
                <w:color w:val="000000"/>
              </w:rPr>
            </w:pPr>
            <w:r w:rsidRPr="002A3DA3">
              <w:rPr>
                <w:color w:val="000000"/>
              </w:rPr>
              <w:t>10 чел</w:t>
            </w:r>
            <w:r>
              <w:rPr>
                <w:color w:val="000000"/>
              </w:rPr>
              <w:t>. и</w:t>
            </w:r>
          </w:p>
          <w:p w:rsidR="00667D4C" w:rsidRPr="002A3DA3" w:rsidRDefault="00667D4C" w:rsidP="00E128F1">
            <w:pPr>
              <w:jc w:val="center"/>
              <w:rPr>
                <w:color w:val="000000"/>
              </w:rPr>
            </w:pPr>
            <w:r w:rsidRPr="002A3DA3">
              <w:rPr>
                <w:color w:val="000000"/>
              </w:rPr>
              <w:t>25 ком</w:t>
            </w:r>
            <w:r>
              <w:rPr>
                <w:color w:val="000000"/>
              </w:rPr>
              <w:t>анд</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20 чел.</w:t>
            </w:r>
            <w:r>
              <w:rPr>
                <w:b/>
                <w:color w:val="000000"/>
              </w:rPr>
              <w:t xml:space="preserve"> и</w:t>
            </w:r>
          </w:p>
          <w:p w:rsidR="00667D4C" w:rsidRPr="003D7138" w:rsidRDefault="00667D4C" w:rsidP="00E128F1">
            <w:pPr>
              <w:jc w:val="center"/>
              <w:rPr>
                <w:b/>
                <w:color w:val="000000"/>
              </w:rPr>
            </w:pPr>
            <w:r w:rsidRPr="003D7138">
              <w:rPr>
                <w:b/>
                <w:color w:val="000000"/>
              </w:rPr>
              <w:t>25 команд</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Pr>
                <w:b/>
              </w:rPr>
              <w:t>«И красота и вдохновени</w:t>
            </w:r>
            <w:r w:rsidRPr="006B2D48">
              <w:rPr>
                <w:b/>
              </w:rPr>
              <w:t>е»</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47</w:t>
            </w:r>
            <w:r>
              <w:rPr>
                <w:color w:val="000000"/>
              </w:rPr>
              <w:t xml:space="preserve"> чел.</w:t>
            </w:r>
          </w:p>
        </w:tc>
        <w:tc>
          <w:tcPr>
            <w:tcW w:w="2145" w:type="dxa"/>
            <w:tcBorders>
              <w:bottom w:val="single" w:sz="4" w:space="0" w:color="auto"/>
            </w:tcBorders>
            <w:shd w:val="clear" w:color="auto" w:fill="auto"/>
            <w:vAlign w:val="center"/>
          </w:tcPr>
          <w:p w:rsidR="00667D4C" w:rsidRDefault="00667D4C" w:rsidP="00E128F1">
            <w:pPr>
              <w:jc w:val="center"/>
              <w:rPr>
                <w:color w:val="000000"/>
              </w:rPr>
            </w:pPr>
            <w:r w:rsidRPr="002A3DA3">
              <w:rPr>
                <w:color w:val="000000"/>
              </w:rPr>
              <w:t>18 чел</w:t>
            </w:r>
            <w:r>
              <w:rPr>
                <w:color w:val="000000"/>
              </w:rPr>
              <w:t>. и</w:t>
            </w:r>
          </w:p>
          <w:p w:rsidR="00667D4C" w:rsidRPr="002A3DA3" w:rsidRDefault="00667D4C" w:rsidP="00E128F1">
            <w:pPr>
              <w:jc w:val="center"/>
              <w:rPr>
                <w:color w:val="000000"/>
              </w:rPr>
            </w:pPr>
            <w:r w:rsidRPr="002A3DA3">
              <w:rPr>
                <w:color w:val="000000"/>
              </w:rPr>
              <w:t>19 ком</w:t>
            </w:r>
            <w:r>
              <w:rPr>
                <w:color w:val="000000"/>
              </w:rPr>
              <w:t>анд</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26 чел.</w:t>
            </w:r>
            <w:r>
              <w:rPr>
                <w:b/>
                <w:color w:val="000000"/>
              </w:rPr>
              <w:t xml:space="preserve"> и</w:t>
            </w:r>
          </w:p>
          <w:p w:rsidR="00667D4C" w:rsidRPr="003D7138" w:rsidRDefault="00667D4C" w:rsidP="00E128F1">
            <w:pPr>
              <w:jc w:val="center"/>
              <w:rPr>
                <w:b/>
                <w:color w:val="000000"/>
              </w:rPr>
            </w:pPr>
            <w:r w:rsidRPr="003D7138">
              <w:rPr>
                <w:b/>
                <w:color w:val="000000"/>
              </w:rPr>
              <w:t>24 команды</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«Науки юношей питают»</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45</w:t>
            </w:r>
            <w:r>
              <w:rPr>
                <w:color w:val="000000"/>
              </w:rPr>
              <w:t xml:space="preserve"> чел.</w:t>
            </w:r>
          </w:p>
        </w:tc>
        <w:tc>
          <w:tcPr>
            <w:tcW w:w="2145"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25</w:t>
            </w:r>
            <w:r>
              <w:rPr>
                <w:color w:val="000000"/>
              </w:rPr>
              <w:t xml:space="preserve"> чел.</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16 чел.</w:t>
            </w:r>
          </w:p>
        </w:tc>
      </w:tr>
      <w:tr w:rsidR="00667D4C" w:rsidRPr="00504ED4" w:rsidTr="00E128F1">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«Олимпийские надежды»</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43</w:t>
            </w:r>
            <w:r>
              <w:rPr>
                <w:color w:val="000000"/>
              </w:rPr>
              <w:t xml:space="preserve"> чел.</w:t>
            </w:r>
          </w:p>
        </w:tc>
        <w:tc>
          <w:tcPr>
            <w:tcW w:w="2145" w:type="dxa"/>
            <w:tcBorders>
              <w:bottom w:val="single" w:sz="4" w:space="0" w:color="auto"/>
            </w:tcBorders>
            <w:shd w:val="clear" w:color="auto" w:fill="auto"/>
            <w:vAlign w:val="center"/>
          </w:tcPr>
          <w:p w:rsidR="00667D4C" w:rsidRDefault="00667D4C" w:rsidP="00E128F1">
            <w:pPr>
              <w:jc w:val="center"/>
              <w:rPr>
                <w:color w:val="000000"/>
              </w:rPr>
            </w:pPr>
            <w:r w:rsidRPr="002A3DA3">
              <w:rPr>
                <w:color w:val="000000"/>
              </w:rPr>
              <w:t>35 чел</w:t>
            </w:r>
            <w:r>
              <w:rPr>
                <w:color w:val="000000"/>
              </w:rPr>
              <w:t>. и</w:t>
            </w:r>
          </w:p>
          <w:p w:rsidR="00667D4C" w:rsidRPr="002A3DA3" w:rsidRDefault="00667D4C" w:rsidP="00E128F1">
            <w:pPr>
              <w:jc w:val="center"/>
              <w:rPr>
                <w:color w:val="000000"/>
              </w:rPr>
            </w:pPr>
            <w:r w:rsidRPr="002A3DA3">
              <w:rPr>
                <w:color w:val="000000"/>
              </w:rPr>
              <w:t>16 ком</w:t>
            </w:r>
            <w:r>
              <w:rPr>
                <w:color w:val="000000"/>
              </w:rPr>
              <w:t>анд</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26 чел.</w:t>
            </w:r>
            <w:r>
              <w:rPr>
                <w:b/>
                <w:color w:val="000000"/>
              </w:rPr>
              <w:t xml:space="preserve"> и</w:t>
            </w:r>
          </w:p>
          <w:p w:rsidR="00667D4C" w:rsidRPr="003D7138" w:rsidRDefault="00667D4C" w:rsidP="00E128F1">
            <w:pPr>
              <w:jc w:val="center"/>
              <w:rPr>
                <w:b/>
                <w:color w:val="000000"/>
              </w:rPr>
            </w:pPr>
            <w:r w:rsidRPr="003D7138">
              <w:rPr>
                <w:b/>
                <w:color w:val="000000"/>
              </w:rPr>
              <w:t>30 команд</w:t>
            </w:r>
          </w:p>
        </w:tc>
      </w:tr>
      <w:tr w:rsidR="00667D4C" w:rsidRPr="00504ED4" w:rsidTr="00E128F1">
        <w:trPr>
          <w:trHeight w:val="543"/>
        </w:trPr>
        <w:tc>
          <w:tcPr>
            <w:tcW w:w="568" w:type="dxa"/>
            <w:vMerge/>
            <w:shd w:val="clear" w:color="auto" w:fill="auto"/>
          </w:tcPr>
          <w:p w:rsidR="00667D4C" w:rsidRPr="006B2D48" w:rsidRDefault="00667D4C" w:rsidP="00E128F1">
            <w:pPr>
              <w:jc w:val="center"/>
              <w:rPr>
                <w:b/>
              </w:rPr>
            </w:pPr>
          </w:p>
        </w:tc>
        <w:tc>
          <w:tcPr>
            <w:tcW w:w="2976" w:type="dxa"/>
            <w:shd w:val="clear" w:color="auto" w:fill="auto"/>
            <w:vAlign w:val="center"/>
          </w:tcPr>
          <w:p w:rsidR="00667D4C" w:rsidRPr="006B2D48" w:rsidRDefault="00667D4C" w:rsidP="00E128F1">
            <w:pPr>
              <w:jc w:val="center"/>
              <w:rPr>
                <w:b/>
              </w:rPr>
            </w:pPr>
            <w:r w:rsidRPr="006B2D48">
              <w:rPr>
                <w:b/>
              </w:rPr>
              <w:t>«Шаги к успеху»</w:t>
            </w:r>
          </w:p>
        </w:tc>
        <w:tc>
          <w:tcPr>
            <w:tcW w:w="2126"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36</w:t>
            </w:r>
            <w:r>
              <w:rPr>
                <w:color w:val="000000"/>
              </w:rPr>
              <w:t xml:space="preserve"> чел.</w:t>
            </w:r>
          </w:p>
        </w:tc>
        <w:tc>
          <w:tcPr>
            <w:tcW w:w="2145" w:type="dxa"/>
            <w:tcBorders>
              <w:bottom w:val="single" w:sz="4" w:space="0" w:color="auto"/>
            </w:tcBorders>
            <w:shd w:val="clear" w:color="auto" w:fill="auto"/>
            <w:vAlign w:val="center"/>
          </w:tcPr>
          <w:p w:rsidR="00667D4C" w:rsidRPr="002A3DA3" w:rsidRDefault="00667D4C" w:rsidP="00E128F1">
            <w:pPr>
              <w:jc w:val="center"/>
              <w:rPr>
                <w:color w:val="000000"/>
              </w:rPr>
            </w:pPr>
            <w:r w:rsidRPr="002A3DA3">
              <w:rPr>
                <w:color w:val="000000"/>
              </w:rPr>
              <w:t>49</w:t>
            </w:r>
            <w:r>
              <w:rPr>
                <w:color w:val="000000"/>
              </w:rPr>
              <w:t xml:space="preserve"> чел.</w:t>
            </w:r>
          </w:p>
        </w:tc>
        <w:tc>
          <w:tcPr>
            <w:tcW w:w="1966" w:type="dxa"/>
            <w:tcBorders>
              <w:bottom w:val="single" w:sz="4" w:space="0" w:color="auto"/>
            </w:tcBorders>
            <w:shd w:val="clear" w:color="auto" w:fill="auto"/>
            <w:vAlign w:val="center"/>
          </w:tcPr>
          <w:p w:rsidR="00667D4C" w:rsidRPr="003D7138" w:rsidRDefault="00667D4C" w:rsidP="00E128F1">
            <w:pPr>
              <w:jc w:val="center"/>
              <w:rPr>
                <w:b/>
                <w:color w:val="000000"/>
              </w:rPr>
            </w:pPr>
            <w:r w:rsidRPr="003D7138">
              <w:rPr>
                <w:b/>
                <w:color w:val="000000"/>
              </w:rPr>
              <w:t>44 чел.</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rsidRPr="006B2D48">
              <w:t>1.</w:t>
            </w:r>
          </w:p>
        </w:tc>
        <w:tc>
          <w:tcPr>
            <w:tcW w:w="2976" w:type="dxa"/>
            <w:shd w:val="clear" w:color="auto" w:fill="auto"/>
            <w:vAlign w:val="center"/>
          </w:tcPr>
          <w:p w:rsidR="00667D4C" w:rsidRPr="002A3DA3" w:rsidRDefault="00667D4C" w:rsidP="00E128F1">
            <w:pPr>
              <w:jc w:val="center"/>
              <w:rPr>
                <w:b/>
              </w:rPr>
            </w:pPr>
            <w:r w:rsidRPr="002A3DA3">
              <w:rPr>
                <w:b/>
              </w:rPr>
              <w:t>МБОУ «ОСОШ №1»</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41 чел.</w:t>
            </w:r>
            <w:r>
              <w:rPr>
                <w:color w:val="000000"/>
              </w:rPr>
              <w:t xml:space="preserve"> и</w:t>
            </w:r>
          </w:p>
          <w:p w:rsidR="00667D4C" w:rsidRPr="002A3DA3" w:rsidRDefault="00667D4C" w:rsidP="00E128F1">
            <w:pPr>
              <w:jc w:val="center"/>
              <w:rPr>
                <w:color w:val="000000"/>
              </w:rPr>
            </w:pPr>
            <w:r w:rsidRPr="002A3DA3">
              <w:rPr>
                <w:color w:val="000000"/>
              </w:rPr>
              <w:t>5 ком</w:t>
            </w:r>
            <w:r>
              <w:rPr>
                <w:color w:val="000000"/>
              </w:rPr>
              <w:t>анд,</w:t>
            </w:r>
          </w:p>
          <w:p w:rsidR="00667D4C" w:rsidRPr="002A3DA3" w:rsidRDefault="00667D4C" w:rsidP="00E128F1">
            <w:pPr>
              <w:jc w:val="center"/>
              <w:rPr>
                <w:color w:val="000000"/>
              </w:rPr>
            </w:pPr>
            <w:r w:rsidRPr="002A3DA3">
              <w:rPr>
                <w:color w:val="000000"/>
              </w:rPr>
              <w:t>5,76%</w:t>
            </w:r>
          </w:p>
        </w:tc>
        <w:tc>
          <w:tcPr>
            <w:tcW w:w="2145" w:type="dxa"/>
            <w:shd w:val="clear" w:color="auto" w:fill="auto"/>
            <w:vAlign w:val="center"/>
          </w:tcPr>
          <w:p w:rsidR="00667D4C" w:rsidRDefault="00667D4C" w:rsidP="00E128F1">
            <w:pPr>
              <w:jc w:val="center"/>
              <w:rPr>
                <w:color w:val="000000"/>
              </w:rPr>
            </w:pPr>
            <w:r w:rsidRPr="002A3DA3">
              <w:rPr>
                <w:color w:val="000000"/>
              </w:rPr>
              <w:t>48 чел</w:t>
            </w:r>
            <w:r>
              <w:rPr>
                <w:color w:val="000000"/>
              </w:rPr>
              <w:t>. и</w:t>
            </w:r>
          </w:p>
          <w:p w:rsidR="00667D4C" w:rsidRDefault="00667D4C" w:rsidP="00E128F1">
            <w:pPr>
              <w:jc w:val="center"/>
              <w:rPr>
                <w:color w:val="000000"/>
              </w:rPr>
            </w:pPr>
            <w:r w:rsidRPr="002A3DA3">
              <w:rPr>
                <w:color w:val="000000"/>
              </w:rPr>
              <w:t>15 команд</w:t>
            </w:r>
            <w:r>
              <w:rPr>
                <w:color w:val="000000"/>
              </w:rPr>
              <w:t>,</w:t>
            </w:r>
          </w:p>
          <w:p w:rsidR="00667D4C" w:rsidRPr="002A3DA3" w:rsidRDefault="00667D4C" w:rsidP="00E128F1">
            <w:pPr>
              <w:jc w:val="center"/>
              <w:rPr>
                <w:color w:val="000000"/>
              </w:rPr>
            </w:pPr>
            <w:r>
              <w:rPr>
                <w:color w:val="000000"/>
              </w:rPr>
              <w:t>8,</w:t>
            </w:r>
            <w:r w:rsidRPr="002A3DA3">
              <w:rPr>
                <w:color w:val="000000"/>
              </w:rPr>
              <w:t>4%</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46 чел.</w:t>
            </w:r>
            <w:r>
              <w:rPr>
                <w:b/>
                <w:color w:val="000000"/>
              </w:rPr>
              <w:t xml:space="preserve"> и</w:t>
            </w:r>
          </w:p>
          <w:p w:rsidR="00667D4C" w:rsidRPr="003D7138" w:rsidRDefault="00667D4C" w:rsidP="00E128F1">
            <w:pPr>
              <w:jc w:val="center"/>
              <w:rPr>
                <w:b/>
                <w:color w:val="000000"/>
              </w:rPr>
            </w:pPr>
            <w:r w:rsidRPr="003D7138">
              <w:rPr>
                <w:b/>
                <w:color w:val="000000"/>
              </w:rPr>
              <w:t>8 команд</w:t>
            </w:r>
            <w:r>
              <w:rPr>
                <w:b/>
                <w:color w:val="000000"/>
              </w:rPr>
              <w:t>,</w:t>
            </w:r>
          </w:p>
          <w:p w:rsidR="00667D4C" w:rsidRPr="003D7138" w:rsidRDefault="00667D4C" w:rsidP="00E128F1">
            <w:pPr>
              <w:jc w:val="center"/>
              <w:rPr>
                <w:b/>
                <w:color w:val="000000"/>
              </w:rPr>
            </w:pPr>
            <w:r w:rsidRPr="003D7138">
              <w:rPr>
                <w:b/>
                <w:color w:val="000000"/>
              </w:rPr>
              <w:t>7,2%</w:t>
            </w:r>
          </w:p>
        </w:tc>
      </w:tr>
      <w:tr w:rsidR="00667D4C" w:rsidRPr="00504ED4"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«Рябинушка»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r>
              <w:rPr>
                <w:b/>
                <w:color w:val="000000"/>
              </w:rPr>
              <w:t xml:space="preserve"> и</w:t>
            </w:r>
          </w:p>
          <w:p w:rsidR="00667D4C" w:rsidRPr="003D7138" w:rsidRDefault="00667D4C" w:rsidP="00E128F1">
            <w:pPr>
              <w:jc w:val="center"/>
              <w:rPr>
                <w:b/>
                <w:color w:val="000000"/>
              </w:rPr>
            </w:pPr>
            <w:r w:rsidRPr="003D7138">
              <w:rPr>
                <w:b/>
                <w:color w:val="000000"/>
              </w:rPr>
              <w:t>1 команда</w:t>
            </w:r>
          </w:p>
        </w:tc>
      </w:tr>
      <w:tr w:rsidR="00667D4C" w:rsidRPr="00504ED4" w:rsidTr="00E128F1">
        <w:trPr>
          <w:trHeight w:val="645"/>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«Ладушки»</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 чел.</w:t>
            </w:r>
          </w:p>
        </w:tc>
        <w:tc>
          <w:tcPr>
            <w:tcW w:w="2145" w:type="dxa"/>
            <w:shd w:val="clear" w:color="auto" w:fill="auto"/>
            <w:vAlign w:val="center"/>
          </w:tcPr>
          <w:p w:rsidR="00667D4C" w:rsidRPr="002A3DA3" w:rsidRDefault="00667D4C" w:rsidP="00E128F1">
            <w:pPr>
              <w:jc w:val="center"/>
              <w:rPr>
                <w:color w:val="000000"/>
              </w:rPr>
            </w:pP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504ED4" w:rsidTr="00E128F1">
        <w:trPr>
          <w:trHeight w:val="711"/>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«Брусничка»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504ED4" w:rsidTr="00E128F1">
        <w:trPr>
          <w:trHeight w:val="691"/>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«Ручеек»</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rsidRPr="006B2D48">
              <w:t>2.</w:t>
            </w:r>
          </w:p>
        </w:tc>
        <w:tc>
          <w:tcPr>
            <w:tcW w:w="2976" w:type="dxa"/>
            <w:shd w:val="clear" w:color="auto" w:fill="auto"/>
            <w:vAlign w:val="center"/>
          </w:tcPr>
          <w:p w:rsidR="00667D4C" w:rsidRPr="002A3DA3" w:rsidRDefault="00667D4C" w:rsidP="00E128F1">
            <w:pPr>
              <w:jc w:val="center"/>
              <w:rPr>
                <w:b/>
              </w:rPr>
            </w:pPr>
            <w:r w:rsidRPr="002A3DA3">
              <w:rPr>
                <w:b/>
              </w:rPr>
              <w:t>МБОУ «ОСОШ №2»</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46 чел.</w:t>
            </w:r>
            <w:r>
              <w:rPr>
                <w:color w:val="000000"/>
              </w:rPr>
              <w:t xml:space="preserve"> и</w:t>
            </w:r>
          </w:p>
          <w:p w:rsidR="00667D4C" w:rsidRPr="002A3DA3" w:rsidRDefault="00667D4C" w:rsidP="00E128F1">
            <w:pPr>
              <w:jc w:val="center"/>
              <w:rPr>
                <w:color w:val="000000"/>
              </w:rPr>
            </w:pPr>
            <w:r w:rsidRPr="002A3DA3">
              <w:rPr>
                <w:color w:val="000000"/>
              </w:rPr>
              <w:t>8 ком</w:t>
            </w:r>
            <w:r>
              <w:rPr>
                <w:color w:val="000000"/>
              </w:rPr>
              <w:t>анд,</w:t>
            </w:r>
          </w:p>
          <w:p w:rsidR="00667D4C" w:rsidRPr="002A3DA3" w:rsidRDefault="00667D4C" w:rsidP="00E128F1">
            <w:pPr>
              <w:jc w:val="center"/>
              <w:rPr>
                <w:color w:val="000000"/>
              </w:rPr>
            </w:pPr>
            <w:r w:rsidRPr="002A3DA3">
              <w:rPr>
                <w:color w:val="000000"/>
              </w:rPr>
              <w:t>8,65%</w:t>
            </w:r>
          </w:p>
        </w:tc>
        <w:tc>
          <w:tcPr>
            <w:tcW w:w="2145" w:type="dxa"/>
            <w:shd w:val="clear" w:color="auto" w:fill="auto"/>
            <w:vAlign w:val="center"/>
          </w:tcPr>
          <w:p w:rsidR="00667D4C" w:rsidRDefault="00667D4C" w:rsidP="00E128F1">
            <w:pPr>
              <w:jc w:val="center"/>
              <w:rPr>
                <w:color w:val="000000"/>
              </w:rPr>
            </w:pPr>
            <w:r w:rsidRPr="002A3DA3">
              <w:rPr>
                <w:color w:val="000000"/>
              </w:rPr>
              <w:t>48 чел</w:t>
            </w:r>
            <w:r>
              <w:rPr>
                <w:color w:val="000000"/>
              </w:rPr>
              <w:t>. и</w:t>
            </w:r>
          </w:p>
          <w:p w:rsidR="00667D4C" w:rsidRDefault="00667D4C" w:rsidP="00E128F1">
            <w:pPr>
              <w:jc w:val="center"/>
              <w:rPr>
                <w:color w:val="000000"/>
              </w:rPr>
            </w:pPr>
            <w:r w:rsidRPr="002A3DA3">
              <w:rPr>
                <w:color w:val="000000"/>
              </w:rPr>
              <w:t>6 команд</w:t>
            </w:r>
          </w:p>
          <w:p w:rsidR="00667D4C" w:rsidRPr="002A3DA3" w:rsidRDefault="00667D4C" w:rsidP="00E128F1">
            <w:pPr>
              <w:jc w:val="center"/>
              <w:rPr>
                <w:color w:val="000000"/>
              </w:rPr>
            </w:pPr>
            <w:r w:rsidRPr="002A3DA3">
              <w:rPr>
                <w:color w:val="000000"/>
              </w:rPr>
              <w:t>8, 7 %</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42 чел.</w:t>
            </w:r>
            <w:r>
              <w:rPr>
                <w:b/>
                <w:color w:val="000000"/>
              </w:rPr>
              <w:t xml:space="preserve"> и</w:t>
            </w:r>
          </w:p>
          <w:p w:rsidR="00667D4C" w:rsidRPr="003D7138" w:rsidRDefault="00667D4C" w:rsidP="00E128F1">
            <w:pPr>
              <w:jc w:val="center"/>
              <w:rPr>
                <w:b/>
                <w:color w:val="000000"/>
              </w:rPr>
            </w:pPr>
            <w:r w:rsidRPr="003D7138">
              <w:rPr>
                <w:b/>
                <w:color w:val="000000"/>
              </w:rPr>
              <w:t>11 команд</w:t>
            </w:r>
            <w:r>
              <w:rPr>
                <w:b/>
                <w:color w:val="000000"/>
              </w:rPr>
              <w:t>,</w:t>
            </w:r>
          </w:p>
          <w:p w:rsidR="00667D4C" w:rsidRPr="003D7138" w:rsidRDefault="00667D4C" w:rsidP="00E128F1">
            <w:pPr>
              <w:jc w:val="center"/>
              <w:rPr>
                <w:b/>
                <w:color w:val="000000"/>
              </w:rPr>
            </w:pPr>
            <w:r w:rsidRPr="003D7138">
              <w:rPr>
                <w:b/>
                <w:color w:val="000000"/>
              </w:rPr>
              <w:t>8%</w:t>
            </w:r>
          </w:p>
        </w:tc>
      </w:tr>
      <w:tr w:rsidR="00667D4C" w:rsidRPr="00504ED4"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«УДЮЦ»</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10 ком</w:t>
            </w:r>
            <w:r>
              <w:rPr>
                <w:color w:val="000000"/>
              </w:rPr>
              <w:t>анд</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6 ком</w:t>
            </w:r>
            <w:r>
              <w:rPr>
                <w:color w:val="000000"/>
              </w:rPr>
              <w:t>анд</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11 чел.</w:t>
            </w:r>
            <w:r>
              <w:rPr>
                <w:b/>
                <w:color w:val="000000"/>
              </w:rPr>
              <w:t xml:space="preserve"> и</w:t>
            </w:r>
          </w:p>
          <w:p w:rsidR="00667D4C" w:rsidRPr="003D7138" w:rsidRDefault="00667D4C" w:rsidP="00E128F1">
            <w:pPr>
              <w:jc w:val="center"/>
              <w:rPr>
                <w:b/>
                <w:color w:val="000000"/>
              </w:rPr>
            </w:pPr>
            <w:r w:rsidRPr="003D7138">
              <w:rPr>
                <w:b/>
                <w:color w:val="000000"/>
              </w:rPr>
              <w:t>13 команд</w:t>
            </w:r>
          </w:p>
        </w:tc>
      </w:tr>
      <w:tr w:rsidR="00667D4C" w:rsidRPr="00504ED4"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«Октябрьская СШ»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 ком</w:t>
            </w:r>
            <w:r>
              <w:rPr>
                <w:color w:val="000000"/>
              </w:rPr>
              <w:t>анды</w:t>
            </w:r>
          </w:p>
        </w:tc>
        <w:tc>
          <w:tcPr>
            <w:tcW w:w="2145" w:type="dxa"/>
            <w:shd w:val="clear" w:color="auto" w:fill="auto"/>
            <w:vAlign w:val="center"/>
          </w:tcPr>
          <w:p w:rsidR="00667D4C" w:rsidRDefault="00667D4C" w:rsidP="00E128F1">
            <w:pPr>
              <w:jc w:val="center"/>
              <w:rPr>
                <w:color w:val="000000"/>
              </w:rPr>
            </w:pPr>
            <w:r w:rsidRPr="002A3DA3">
              <w:rPr>
                <w:color w:val="000000"/>
              </w:rPr>
              <w:t>34 чел</w:t>
            </w:r>
            <w:r>
              <w:rPr>
                <w:color w:val="000000"/>
              </w:rPr>
              <w:t>. и</w:t>
            </w:r>
          </w:p>
          <w:p w:rsidR="00667D4C" w:rsidRPr="002A3DA3" w:rsidRDefault="00667D4C" w:rsidP="00E128F1">
            <w:pPr>
              <w:jc w:val="center"/>
              <w:rPr>
                <w:color w:val="000000"/>
              </w:rPr>
            </w:pPr>
            <w:r w:rsidRPr="002A3DA3">
              <w:rPr>
                <w:color w:val="000000"/>
              </w:rPr>
              <w:t>9 команд</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20 чел.</w:t>
            </w:r>
            <w:r>
              <w:rPr>
                <w:b/>
                <w:color w:val="000000"/>
              </w:rPr>
              <w:t xml:space="preserve"> и</w:t>
            </w:r>
          </w:p>
          <w:p w:rsidR="00667D4C" w:rsidRPr="003D7138" w:rsidRDefault="00667D4C" w:rsidP="00E128F1">
            <w:pPr>
              <w:jc w:val="center"/>
              <w:rPr>
                <w:b/>
                <w:color w:val="000000"/>
              </w:rPr>
            </w:pPr>
            <w:r w:rsidRPr="003D7138">
              <w:rPr>
                <w:b/>
                <w:color w:val="000000"/>
              </w:rPr>
              <w:t>9 команд</w:t>
            </w:r>
          </w:p>
        </w:tc>
      </w:tr>
      <w:tr w:rsidR="00667D4C" w:rsidRPr="00504ED4" w:rsidTr="00E128F1">
        <w:trPr>
          <w:trHeight w:val="593"/>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«ЦППРК»</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команда</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rsidRPr="006B2D48">
              <w:t>3.</w:t>
            </w:r>
          </w:p>
        </w:tc>
        <w:tc>
          <w:tcPr>
            <w:tcW w:w="2976" w:type="dxa"/>
            <w:shd w:val="clear" w:color="auto" w:fill="auto"/>
            <w:vAlign w:val="center"/>
          </w:tcPr>
          <w:p w:rsidR="00667D4C" w:rsidRPr="002A3DA3" w:rsidRDefault="00667D4C" w:rsidP="00E128F1">
            <w:pPr>
              <w:jc w:val="center"/>
              <w:rPr>
                <w:b/>
              </w:rPr>
            </w:pPr>
            <w:r w:rsidRPr="002A3DA3">
              <w:rPr>
                <w:b/>
              </w:rPr>
              <w:t>МБОУ «Устьянская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68 чел.</w:t>
            </w:r>
            <w:r>
              <w:rPr>
                <w:color w:val="000000"/>
              </w:rPr>
              <w:t xml:space="preserve"> и</w:t>
            </w:r>
          </w:p>
          <w:p w:rsidR="00667D4C" w:rsidRPr="002A3DA3" w:rsidRDefault="00667D4C" w:rsidP="00E128F1">
            <w:pPr>
              <w:jc w:val="center"/>
              <w:rPr>
                <w:color w:val="000000"/>
              </w:rPr>
            </w:pPr>
            <w:r w:rsidRPr="002A3DA3">
              <w:rPr>
                <w:color w:val="000000"/>
              </w:rPr>
              <w:t>4 ком</w:t>
            </w:r>
            <w:r>
              <w:rPr>
                <w:color w:val="000000"/>
              </w:rPr>
              <w:t>анды,</w:t>
            </w:r>
          </w:p>
          <w:p w:rsidR="00667D4C" w:rsidRPr="002A3DA3" w:rsidRDefault="00667D4C" w:rsidP="00E128F1">
            <w:pPr>
              <w:jc w:val="center"/>
              <w:rPr>
                <w:color w:val="000000"/>
              </w:rPr>
            </w:pPr>
            <w:r w:rsidRPr="002A3DA3">
              <w:rPr>
                <w:color w:val="000000"/>
              </w:rPr>
              <w:t>11,73%</w:t>
            </w:r>
          </w:p>
        </w:tc>
        <w:tc>
          <w:tcPr>
            <w:tcW w:w="2145" w:type="dxa"/>
            <w:shd w:val="clear" w:color="auto" w:fill="auto"/>
            <w:vAlign w:val="center"/>
          </w:tcPr>
          <w:p w:rsidR="00667D4C" w:rsidRDefault="00667D4C" w:rsidP="00E128F1">
            <w:pPr>
              <w:jc w:val="center"/>
              <w:rPr>
                <w:color w:val="000000"/>
              </w:rPr>
            </w:pPr>
            <w:r w:rsidRPr="002A3DA3">
              <w:rPr>
                <w:color w:val="000000"/>
              </w:rPr>
              <w:t>58 чел</w:t>
            </w:r>
            <w:r>
              <w:rPr>
                <w:color w:val="000000"/>
              </w:rPr>
              <w:t>. и</w:t>
            </w:r>
          </w:p>
          <w:p w:rsidR="00667D4C" w:rsidRDefault="00667D4C" w:rsidP="00E128F1">
            <w:pPr>
              <w:jc w:val="center"/>
              <w:rPr>
                <w:color w:val="000000"/>
              </w:rPr>
            </w:pPr>
            <w:r w:rsidRPr="002A3DA3">
              <w:rPr>
                <w:color w:val="000000"/>
              </w:rPr>
              <w:t>10 команд</w:t>
            </w:r>
            <w:r>
              <w:rPr>
                <w:color w:val="000000"/>
              </w:rPr>
              <w:t>,</w:t>
            </w:r>
          </w:p>
          <w:p w:rsidR="00667D4C" w:rsidRPr="002A3DA3" w:rsidRDefault="00667D4C" w:rsidP="00E128F1">
            <w:pPr>
              <w:jc w:val="center"/>
              <w:rPr>
                <w:color w:val="000000"/>
              </w:rPr>
            </w:pPr>
            <w:r w:rsidRPr="002A3DA3">
              <w:rPr>
                <w:color w:val="000000"/>
              </w:rPr>
              <w:t>11,3%</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51 чел.</w:t>
            </w:r>
            <w:r>
              <w:rPr>
                <w:b/>
                <w:color w:val="000000"/>
              </w:rPr>
              <w:t xml:space="preserve"> и</w:t>
            </w:r>
          </w:p>
          <w:p w:rsidR="00667D4C" w:rsidRPr="003D7138" w:rsidRDefault="00667D4C" w:rsidP="00E128F1">
            <w:pPr>
              <w:jc w:val="center"/>
              <w:rPr>
                <w:b/>
                <w:color w:val="000000"/>
              </w:rPr>
            </w:pPr>
            <w:r w:rsidRPr="003D7138">
              <w:rPr>
                <w:b/>
                <w:color w:val="000000"/>
              </w:rPr>
              <w:t>4 команды</w:t>
            </w:r>
            <w:r>
              <w:rPr>
                <w:b/>
                <w:color w:val="000000"/>
              </w:rPr>
              <w:t>,</w:t>
            </w:r>
          </w:p>
          <w:p w:rsidR="00667D4C" w:rsidRPr="003D7138" w:rsidRDefault="00667D4C" w:rsidP="00E128F1">
            <w:pPr>
              <w:jc w:val="center"/>
              <w:rPr>
                <w:b/>
                <w:color w:val="000000"/>
              </w:rPr>
            </w:pPr>
            <w:r w:rsidRPr="003D7138">
              <w:rPr>
                <w:b/>
                <w:color w:val="000000"/>
              </w:rPr>
              <w:t>10%</w:t>
            </w:r>
          </w:p>
        </w:tc>
      </w:tr>
      <w:tr w:rsidR="00667D4C" w:rsidRPr="00504ED4" w:rsidTr="00E128F1">
        <w:tc>
          <w:tcPr>
            <w:tcW w:w="568" w:type="dxa"/>
            <w:vMerge/>
            <w:shd w:val="clear" w:color="auto" w:fill="auto"/>
          </w:tcPr>
          <w:p w:rsidR="00667D4C" w:rsidRPr="006B2D48" w:rsidRDefault="00667D4C" w:rsidP="00E128F1"/>
        </w:tc>
        <w:tc>
          <w:tcPr>
            <w:tcW w:w="2976" w:type="dxa"/>
            <w:shd w:val="clear" w:color="auto" w:fill="auto"/>
            <w:vAlign w:val="center"/>
          </w:tcPr>
          <w:p w:rsidR="00667D4C" w:rsidRPr="002A3DA3" w:rsidRDefault="00667D4C" w:rsidP="00E128F1">
            <w:pPr>
              <w:jc w:val="center"/>
              <w:rPr>
                <w:b/>
              </w:rPr>
            </w:pPr>
            <w:r w:rsidRPr="002A3DA3">
              <w:rPr>
                <w:b/>
              </w:rPr>
              <w:t>СП д/с «Василёк»</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 xml:space="preserve"> и</w:t>
            </w:r>
          </w:p>
          <w:p w:rsidR="00667D4C" w:rsidRPr="002A3DA3" w:rsidRDefault="00667D4C" w:rsidP="00E128F1">
            <w:pPr>
              <w:jc w:val="center"/>
              <w:rPr>
                <w:color w:val="000000"/>
              </w:rPr>
            </w:pPr>
            <w:r w:rsidRPr="002A3DA3">
              <w:rPr>
                <w:color w:val="000000"/>
              </w:rPr>
              <w:t>1 ком</w:t>
            </w:r>
            <w:r>
              <w:rPr>
                <w:color w:val="000000"/>
              </w:rPr>
              <w:t>анда</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rPr>
          <w:trHeight w:val="649"/>
        </w:trPr>
        <w:tc>
          <w:tcPr>
            <w:tcW w:w="568" w:type="dxa"/>
            <w:vMerge/>
            <w:shd w:val="clear" w:color="auto" w:fill="auto"/>
          </w:tcPr>
          <w:p w:rsidR="00667D4C" w:rsidRPr="006B2D48" w:rsidRDefault="00667D4C" w:rsidP="00E128F1"/>
        </w:tc>
        <w:tc>
          <w:tcPr>
            <w:tcW w:w="2976" w:type="dxa"/>
            <w:shd w:val="clear" w:color="auto" w:fill="auto"/>
            <w:vAlign w:val="center"/>
          </w:tcPr>
          <w:p w:rsidR="00667D4C" w:rsidRPr="002A3DA3" w:rsidRDefault="00667D4C" w:rsidP="00E128F1">
            <w:pPr>
              <w:jc w:val="center"/>
              <w:rPr>
                <w:b/>
              </w:rPr>
            </w:pPr>
            <w:r w:rsidRPr="002A3DA3">
              <w:rPr>
                <w:b/>
              </w:rPr>
              <w:t>СП д/с «Журавлик»</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p>
        </w:tc>
      </w:tr>
      <w:tr w:rsidR="00667D4C" w:rsidRPr="00504ED4" w:rsidTr="00E128F1">
        <w:tc>
          <w:tcPr>
            <w:tcW w:w="568" w:type="dxa"/>
            <w:vMerge/>
            <w:shd w:val="clear" w:color="auto" w:fill="auto"/>
          </w:tcPr>
          <w:p w:rsidR="00667D4C" w:rsidRPr="006B2D48" w:rsidRDefault="00667D4C" w:rsidP="00E128F1"/>
        </w:tc>
        <w:tc>
          <w:tcPr>
            <w:tcW w:w="2976" w:type="dxa"/>
            <w:shd w:val="clear" w:color="auto" w:fill="auto"/>
            <w:vAlign w:val="center"/>
          </w:tcPr>
          <w:p w:rsidR="00667D4C" w:rsidRPr="002A3DA3" w:rsidRDefault="00667D4C" w:rsidP="00E128F1">
            <w:pPr>
              <w:jc w:val="center"/>
              <w:rPr>
                <w:b/>
              </w:rPr>
            </w:pPr>
            <w:r w:rsidRPr="002A3DA3">
              <w:rPr>
                <w:b/>
              </w:rPr>
              <w:t>СП д/с «Солнышко»</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r>
              <w:rPr>
                <w:b/>
                <w:color w:val="000000"/>
              </w:rPr>
              <w:t xml:space="preserve"> и</w:t>
            </w:r>
          </w:p>
          <w:p w:rsidR="00667D4C" w:rsidRPr="003D7138" w:rsidRDefault="00667D4C" w:rsidP="00E128F1">
            <w:pPr>
              <w:jc w:val="center"/>
              <w:rPr>
                <w:b/>
                <w:color w:val="000000"/>
              </w:rPr>
            </w:pPr>
            <w:r w:rsidRPr="003D7138">
              <w:rPr>
                <w:b/>
                <w:color w:val="000000"/>
              </w:rPr>
              <w:t>1 команда</w:t>
            </w:r>
          </w:p>
        </w:tc>
      </w:tr>
      <w:tr w:rsidR="00667D4C" w:rsidRPr="00504ED4" w:rsidTr="00E128F1">
        <w:tc>
          <w:tcPr>
            <w:tcW w:w="568" w:type="dxa"/>
            <w:vMerge/>
            <w:shd w:val="clear" w:color="auto" w:fill="auto"/>
          </w:tcPr>
          <w:p w:rsidR="00667D4C" w:rsidRPr="006B2D48" w:rsidRDefault="00667D4C" w:rsidP="00E128F1"/>
        </w:tc>
        <w:tc>
          <w:tcPr>
            <w:tcW w:w="2976" w:type="dxa"/>
            <w:shd w:val="clear" w:color="auto" w:fill="auto"/>
            <w:vAlign w:val="center"/>
          </w:tcPr>
          <w:p w:rsidR="00667D4C" w:rsidRDefault="00667D4C" w:rsidP="00E128F1">
            <w:pPr>
              <w:jc w:val="center"/>
              <w:rPr>
                <w:b/>
              </w:rPr>
            </w:pPr>
            <w:r>
              <w:rPr>
                <w:b/>
              </w:rPr>
              <w:t>ф</w:t>
            </w:r>
            <w:r w:rsidRPr="002A3DA3">
              <w:rPr>
                <w:b/>
              </w:rPr>
              <w:t xml:space="preserve">илиал </w:t>
            </w:r>
          </w:p>
          <w:p w:rsidR="00667D4C" w:rsidRPr="002A3DA3" w:rsidRDefault="00667D4C" w:rsidP="00E128F1">
            <w:pPr>
              <w:jc w:val="center"/>
              <w:rPr>
                <w:b/>
              </w:rPr>
            </w:pPr>
            <w:r w:rsidRPr="002A3DA3">
              <w:rPr>
                <w:b/>
              </w:rPr>
              <w:t>«Орловская 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 чел.</w:t>
            </w:r>
            <w:r>
              <w:rPr>
                <w:color w:val="000000"/>
              </w:rPr>
              <w:t xml:space="preserve"> и</w:t>
            </w:r>
          </w:p>
          <w:p w:rsidR="00667D4C" w:rsidRPr="002A3DA3" w:rsidRDefault="00667D4C" w:rsidP="00E128F1">
            <w:pPr>
              <w:jc w:val="center"/>
              <w:rPr>
                <w:color w:val="000000"/>
              </w:rPr>
            </w:pPr>
            <w:r>
              <w:rPr>
                <w:color w:val="000000"/>
              </w:rPr>
              <w:t>1 команда,</w:t>
            </w:r>
          </w:p>
          <w:p w:rsidR="00667D4C" w:rsidRPr="002A3DA3" w:rsidRDefault="00667D4C" w:rsidP="00E128F1">
            <w:pPr>
              <w:jc w:val="center"/>
              <w:rPr>
                <w:color w:val="000000"/>
              </w:rPr>
            </w:pPr>
            <w:r w:rsidRPr="002A3DA3">
              <w:rPr>
                <w:color w:val="000000"/>
              </w:rPr>
              <w:t>12,5%</w:t>
            </w:r>
          </w:p>
        </w:tc>
        <w:tc>
          <w:tcPr>
            <w:tcW w:w="2145" w:type="dxa"/>
            <w:shd w:val="clear" w:color="auto" w:fill="auto"/>
            <w:vAlign w:val="center"/>
          </w:tcPr>
          <w:p w:rsidR="00667D4C" w:rsidRDefault="00667D4C" w:rsidP="00E128F1">
            <w:pPr>
              <w:jc w:val="center"/>
              <w:rPr>
                <w:color w:val="000000"/>
              </w:rPr>
            </w:pPr>
            <w:r w:rsidRPr="002A3DA3">
              <w:rPr>
                <w:color w:val="000000"/>
              </w:rPr>
              <w:t>2 чел</w:t>
            </w:r>
            <w:r>
              <w:rPr>
                <w:color w:val="000000"/>
              </w:rPr>
              <w:t>.</w:t>
            </w:r>
          </w:p>
          <w:p w:rsidR="00667D4C" w:rsidRPr="002A3DA3" w:rsidRDefault="00667D4C" w:rsidP="00E128F1">
            <w:pPr>
              <w:jc w:val="center"/>
              <w:rPr>
                <w:color w:val="000000"/>
              </w:rPr>
            </w:pPr>
            <w:r w:rsidRPr="002A3DA3">
              <w:rPr>
                <w:color w:val="000000"/>
              </w:rPr>
              <w:t>13%</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r>
              <w:rPr>
                <w:b/>
                <w:color w:val="000000"/>
              </w:rPr>
              <w:t xml:space="preserve"> и</w:t>
            </w:r>
          </w:p>
          <w:p w:rsidR="00667D4C" w:rsidRPr="003D7138" w:rsidRDefault="00667D4C" w:rsidP="00E128F1">
            <w:pPr>
              <w:jc w:val="center"/>
              <w:rPr>
                <w:b/>
                <w:color w:val="000000"/>
              </w:rPr>
            </w:pPr>
            <w:r w:rsidRPr="003D7138">
              <w:rPr>
                <w:b/>
                <w:color w:val="000000"/>
              </w:rPr>
              <w:t>2 команды</w:t>
            </w:r>
            <w:r>
              <w:rPr>
                <w:b/>
                <w:color w:val="000000"/>
              </w:rPr>
              <w:t>,</w:t>
            </w:r>
          </w:p>
          <w:p w:rsidR="00667D4C" w:rsidRPr="003D7138" w:rsidRDefault="00667D4C" w:rsidP="00E128F1">
            <w:pPr>
              <w:jc w:val="center"/>
              <w:rPr>
                <w:b/>
                <w:color w:val="000000"/>
              </w:rPr>
            </w:pPr>
            <w:r w:rsidRPr="003D7138">
              <w:rPr>
                <w:b/>
                <w:color w:val="000000"/>
              </w:rPr>
              <w:t>28%</w:t>
            </w:r>
          </w:p>
        </w:tc>
      </w:tr>
      <w:tr w:rsidR="00667D4C" w:rsidRPr="00504ED4" w:rsidTr="00E128F1">
        <w:trPr>
          <w:trHeight w:val="653"/>
        </w:trPr>
        <w:tc>
          <w:tcPr>
            <w:tcW w:w="568" w:type="dxa"/>
            <w:vMerge/>
            <w:shd w:val="clear" w:color="auto" w:fill="auto"/>
          </w:tcPr>
          <w:p w:rsidR="00667D4C" w:rsidRPr="006B2D48" w:rsidRDefault="00667D4C" w:rsidP="00E128F1"/>
        </w:tc>
        <w:tc>
          <w:tcPr>
            <w:tcW w:w="2976" w:type="dxa"/>
            <w:shd w:val="clear" w:color="auto" w:fill="auto"/>
            <w:vAlign w:val="center"/>
          </w:tcPr>
          <w:p w:rsidR="00667D4C" w:rsidRDefault="00667D4C" w:rsidP="00E128F1">
            <w:pPr>
              <w:jc w:val="center"/>
              <w:rPr>
                <w:b/>
              </w:rPr>
            </w:pPr>
            <w:r>
              <w:rPr>
                <w:b/>
              </w:rPr>
              <w:t xml:space="preserve">филиал </w:t>
            </w:r>
          </w:p>
          <w:p w:rsidR="00667D4C" w:rsidRPr="002A3DA3" w:rsidRDefault="00667D4C" w:rsidP="00E128F1">
            <w:pPr>
              <w:jc w:val="center"/>
              <w:rPr>
                <w:b/>
              </w:rPr>
            </w:pPr>
            <w:r>
              <w:rPr>
                <w:b/>
              </w:rPr>
              <w:t>д/с «Ягодка»</w:t>
            </w:r>
          </w:p>
        </w:tc>
        <w:tc>
          <w:tcPr>
            <w:tcW w:w="2126" w:type="dxa"/>
            <w:shd w:val="clear" w:color="auto" w:fill="auto"/>
            <w:vAlign w:val="center"/>
          </w:tcPr>
          <w:p w:rsidR="00667D4C" w:rsidRPr="002A3DA3" w:rsidRDefault="00667D4C" w:rsidP="00E128F1">
            <w:pPr>
              <w:jc w:val="center"/>
              <w:rPr>
                <w:color w:val="000000"/>
              </w:rPr>
            </w:pPr>
            <w:r>
              <w:rPr>
                <w:color w:val="000000"/>
              </w:rPr>
              <w:t>1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rsidRPr="006B2D48">
              <w:t>4.</w:t>
            </w:r>
          </w:p>
        </w:tc>
        <w:tc>
          <w:tcPr>
            <w:tcW w:w="2976" w:type="dxa"/>
            <w:shd w:val="clear" w:color="auto" w:fill="auto"/>
            <w:vAlign w:val="center"/>
          </w:tcPr>
          <w:p w:rsidR="00667D4C" w:rsidRDefault="00667D4C" w:rsidP="00E128F1">
            <w:pPr>
              <w:jc w:val="center"/>
              <w:rPr>
                <w:b/>
              </w:rPr>
            </w:pPr>
            <w:r w:rsidRPr="002A3DA3">
              <w:rPr>
                <w:b/>
              </w:rPr>
              <w:t xml:space="preserve">МБОУ </w:t>
            </w:r>
          </w:p>
          <w:p w:rsidR="00667D4C" w:rsidRPr="002A3DA3" w:rsidRDefault="00667D4C" w:rsidP="00E128F1">
            <w:pPr>
              <w:jc w:val="center"/>
              <w:rPr>
                <w:b/>
              </w:rPr>
            </w:pPr>
            <w:r w:rsidRPr="002A3DA3">
              <w:rPr>
                <w:b/>
              </w:rPr>
              <w:t>«Киземская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5 чел.</w:t>
            </w:r>
            <w:r>
              <w:rPr>
                <w:color w:val="000000"/>
              </w:rPr>
              <w:t xml:space="preserve"> и</w:t>
            </w:r>
          </w:p>
          <w:p w:rsidR="00667D4C" w:rsidRPr="002A3DA3"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2,61%</w:t>
            </w:r>
          </w:p>
        </w:tc>
        <w:tc>
          <w:tcPr>
            <w:tcW w:w="2145" w:type="dxa"/>
            <w:shd w:val="clear" w:color="auto" w:fill="auto"/>
            <w:vAlign w:val="center"/>
          </w:tcPr>
          <w:p w:rsidR="00667D4C" w:rsidRDefault="00667D4C" w:rsidP="00E128F1">
            <w:pPr>
              <w:jc w:val="center"/>
              <w:rPr>
                <w:color w:val="000000"/>
              </w:rPr>
            </w:pPr>
            <w:r w:rsidRPr="002A3DA3">
              <w:rPr>
                <w:color w:val="000000"/>
              </w:rPr>
              <w:t>2 чел</w:t>
            </w:r>
            <w:r>
              <w:rPr>
                <w:color w:val="000000"/>
              </w:rPr>
              <w:t>. и</w:t>
            </w:r>
          </w:p>
          <w:p w:rsidR="00667D4C"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2,3%</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r>
              <w:rPr>
                <w:b/>
                <w:color w:val="000000"/>
              </w:rPr>
              <w:t xml:space="preserve"> и</w:t>
            </w:r>
          </w:p>
          <w:p w:rsidR="00667D4C" w:rsidRPr="003D7138" w:rsidRDefault="00667D4C" w:rsidP="00E128F1">
            <w:pPr>
              <w:jc w:val="center"/>
              <w:rPr>
                <w:b/>
                <w:color w:val="000000"/>
              </w:rPr>
            </w:pPr>
            <w:r w:rsidRPr="003D7138">
              <w:rPr>
                <w:b/>
                <w:color w:val="000000"/>
              </w:rPr>
              <w:t>6 команд</w:t>
            </w:r>
            <w:r>
              <w:rPr>
                <w:b/>
                <w:color w:val="000000"/>
              </w:rPr>
              <w:t>,</w:t>
            </w:r>
          </w:p>
          <w:p w:rsidR="00667D4C" w:rsidRPr="003D7138" w:rsidRDefault="00667D4C" w:rsidP="00E128F1">
            <w:pPr>
              <w:jc w:val="center"/>
              <w:rPr>
                <w:b/>
                <w:color w:val="000000"/>
              </w:rPr>
            </w:pPr>
            <w:r w:rsidRPr="003D7138">
              <w:rPr>
                <w:b/>
                <w:color w:val="000000"/>
              </w:rPr>
              <w:t>4%</w:t>
            </w:r>
          </w:p>
        </w:tc>
      </w:tr>
      <w:tr w:rsidR="00667D4C" w:rsidRPr="00504ED4" w:rsidTr="00E128F1">
        <w:trPr>
          <w:trHeight w:val="593"/>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«Солнышко»</w:t>
            </w:r>
          </w:p>
        </w:tc>
        <w:tc>
          <w:tcPr>
            <w:tcW w:w="2126" w:type="dxa"/>
            <w:shd w:val="clear" w:color="auto" w:fill="auto"/>
            <w:vAlign w:val="center"/>
          </w:tcPr>
          <w:p w:rsidR="00667D4C" w:rsidRPr="002A3DA3" w:rsidRDefault="00667D4C" w:rsidP="00E128F1">
            <w:pPr>
              <w:jc w:val="center"/>
              <w:rPr>
                <w:color w:val="000000"/>
              </w:rPr>
            </w:pPr>
            <w:r>
              <w:rPr>
                <w:color w:val="000000"/>
              </w:rPr>
              <w:t>3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2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3 чел.</w:t>
            </w:r>
          </w:p>
        </w:tc>
      </w:tr>
      <w:tr w:rsidR="00667D4C" w:rsidRPr="00504ED4" w:rsidTr="00E128F1">
        <w:tc>
          <w:tcPr>
            <w:tcW w:w="568" w:type="dxa"/>
            <w:shd w:val="clear" w:color="auto" w:fill="auto"/>
            <w:vAlign w:val="center"/>
          </w:tcPr>
          <w:p w:rsidR="00667D4C" w:rsidRPr="006B2D48" w:rsidRDefault="00667D4C" w:rsidP="00E128F1">
            <w:pPr>
              <w:jc w:val="center"/>
            </w:pPr>
            <w:r w:rsidRPr="006B2D48">
              <w:t>5.</w:t>
            </w:r>
          </w:p>
        </w:tc>
        <w:tc>
          <w:tcPr>
            <w:tcW w:w="2976" w:type="dxa"/>
            <w:shd w:val="clear" w:color="auto" w:fill="auto"/>
            <w:vAlign w:val="center"/>
          </w:tcPr>
          <w:p w:rsidR="00667D4C" w:rsidRPr="002A3DA3" w:rsidRDefault="00667D4C" w:rsidP="00E128F1">
            <w:pPr>
              <w:jc w:val="center"/>
              <w:rPr>
                <w:b/>
              </w:rPr>
            </w:pPr>
            <w:r w:rsidRPr="002A3DA3">
              <w:rPr>
                <w:b/>
              </w:rPr>
              <w:t>МБОУ «Илезская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 чел.</w:t>
            </w:r>
            <w:r>
              <w:rPr>
                <w:color w:val="000000"/>
              </w:rPr>
              <w:t>,</w:t>
            </w:r>
          </w:p>
          <w:p w:rsidR="00667D4C" w:rsidRPr="002A3DA3" w:rsidRDefault="00667D4C" w:rsidP="00E128F1">
            <w:pPr>
              <w:jc w:val="center"/>
              <w:rPr>
                <w:color w:val="000000"/>
              </w:rPr>
            </w:pPr>
            <w:r w:rsidRPr="002A3DA3">
              <w:rPr>
                <w:color w:val="000000"/>
              </w:rPr>
              <w:t>5,06%</w:t>
            </w:r>
          </w:p>
        </w:tc>
        <w:tc>
          <w:tcPr>
            <w:tcW w:w="2145" w:type="dxa"/>
            <w:shd w:val="clear" w:color="auto" w:fill="auto"/>
            <w:vAlign w:val="center"/>
          </w:tcPr>
          <w:p w:rsidR="00667D4C" w:rsidRDefault="00667D4C" w:rsidP="00E128F1">
            <w:pPr>
              <w:jc w:val="center"/>
              <w:rPr>
                <w:color w:val="000000"/>
              </w:rPr>
            </w:pPr>
            <w:r w:rsidRPr="002A3DA3">
              <w:rPr>
                <w:color w:val="000000"/>
              </w:rPr>
              <w:t>2 чел</w:t>
            </w:r>
            <w:r>
              <w:rPr>
                <w:color w:val="000000"/>
              </w:rPr>
              <w:t>. и</w:t>
            </w:r>
          </w:p>
          <w:p w:rsidR="00667D4C"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4%</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r>
              <w:rPr>
                <w:b/>
                <w:color w:val="000000"/>
              </w:rPr>
              <w:t xml:space="preserve"> и</w:t>
            </w:r>
          </w:p>
          <w:p w:rsidR="00667D4C" w:rsidRPr="003D7138" w:rsidRDefault="00667D4C" w:rsidP="00E128F1">
            <w:pPr>
              <w:jc w:val="center"/>
              <w:rPr>
                <w:b/>
                <w:color w:val="000000"/>
              </w:rPr>
            </w:pPr>
            <w:r w:rsidRPr="003D7138">
              <w:rPr>
                <w:b/>
                <w:color w:val="000000"/>
              </w:rPr>
              <w:t>2 команды</w:t>
            </w:r>
            <w:r>
              <w:rPr>
                <w:b/>
                <w:color w:val="000000"/>
              </w:rPr>
              <w:t>,</w:t>
            </w:r>
          </w:p>
          <w:p w:rsidR="00667D4C" w:rsidRPr="003D7138" w:rsidRDefault="00667D4C" w:rsidP="00E128F1">
            <w:pPr>
              <w:jc w:val="center"/>
              <w:rPr>
                <w:b/>
                <w:color w:val="000000"/>
              </w:rPr>
            </w:pPr>
            <w:r w:rsidRPr="003D7138">
              <w:rPr>
                <w:b/>
                <w:color w:val="000000"/>
              </w:rPr>
              <w:t>5%</w:t>
            </w:r>
          </w:p>
        </w:tc>
      </w:tr>
      <w:tr w:rsidR="00667D4C" w:rsidRPr="00504ED4" w:rsidTr="00E128F1">
        <w:tc>
          <w:tcPr>
            <w:tcW w:w="568" w:type="dxa"/>
            <w:shd w:val="clear" w:color="auto" w:fill="auto"/>
            <w:vAlign w:val="center"/>
          </w:tcPr>
          <w:p w:rsidR="00667D4C" w:rsidRPr="006B2D48" w:rsidRDefault="00667D4C" w:rsidP="00E128F1">
            <w:pPr>
              <w:jc w:val="center"/>
            </w:pPr>
            <w:r>
              <w:t>6.</w:t>
            </w:r>
          </w:p>
        </w:tc>
        <w:tc>
          <w:tcPr>
            <w:tcW w:w="2976" w:type="dxa"/>
            <w:shd w:val="clear" w:color="auto" w:fill="auto"/>
            <w:vAlign w:val="center"/>
          </w:tcPr>
          <w:p w:rsidR="00667D4C" w:rsidRDefault="00667D4C" w:rsidP="00E128F1">
            <w:pPr>
              <w:jc w:val="center"/>
              <w:rPr>
                <w:b/>
              </w:rPr>
            </w:pPr>
            <w:r>
              <w:rPr>
                <w:b/>
              </w:rPr>
              <w:t>МБОУ</w:t>
            </w:r>
          </w:p>
          <w:p w:rsidR="00667D4C" w:rsidRPr="002A3DA3" w:rsidRDefault="00667D4C" w:rsidP="00E128F1">
            <w:pPr>
              <w:jc w:val="center"/>
              <w:rPr>
                <w:b/>
              </w:rPr>
            </w:pPr>
            <w:r w:rsidRPr="002A3DA3">
              <w:rPr>
                <w:b/>
              </w:rPr>
              <w:t>«</w:t>
            </w:r>
            <w:r>
              <w:rPr>
                <w:b/>
              </w:rPr>
              <w:t>Лойгинская С</w:t>
            </w:r>
            <w:r w:rsidRPr="002A3DA3">
              <w:rPr>
                <w:b/>
              </w:rPr>
              <w:t>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2 чел.</w:t>
            </w:r>
            <w:r>
              <w:rPr>
                <w:color w:val="000000"/>
              </w:rPr>
              <w:t xml:space="preserve"> и</w:t>
            </w:r>
          </w:p>
          <w:p w:rsidR="00667D4C" w:rsidRPr="002A3DA3"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8,11%</w:t>
            </w:r>
          </w:p>
        </w:tc>
        <w:tc>
          <w:tcPr>
            <w:tcW w:w="2145" w:type="dxa"/>
            <w:shd w:val="clear" w:color="auto" w:fill="auto"/>
            <w:vAlign w:val="center"/>
          </w:tcPr>
          <w:p w:rsidR="00667D4C" w:rsidRDefault="00667D4C" w:rsidP="00E128F1">
            <w:pPr>
              <w:jc w:val="center"/>
              <w:rPr>
                <w:color w:val="000000"/>
              </w:rPr>
            </w:pPr>
            <w:r w:rsidRPr="002A3DA3">
              <w:rPr>
                <w:color w:val="000000"/>
              </w:rPr>
              <w:t>2 чел</w:t>
            </w:r>
            <w:r>
              <w:rPr>
                <w:color w:val="000000"/>
              </w:rPr>
              <w:t>.</w:t>
            </w:r>
          </w:p>
          <w:p w:rsidR="00667D4C" w:rsidRPr="002A3DA3" w:rsidRDefault="00667D4C" w:rsidP="00E128F1">
            <w:pPr>
              <w:jc w:val="center"/>
              <w:rPr>
                <w:color w:val="000000"/>
              </w:rPr>
            </w:pPr>
            <w:r w:rsidRPr="002A3DA3">
              <w:rPr>
                <w:color w:val="000000"/>
              </w:rPr>
              <w:t>6%</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2 чел.</w:t>
            </w:r>
            <w:r>
              <w:rPr>
                <w:b/>
                <w:color w:val="000000"/>
              </w:rPr>
              <w:t xml:space="preserve"> и</w:t>
            </w:r>
          </w:p>
          <w:p w:rsidR="00667D4C" w:rsidRPr="003D7138" w:rsidRDefault="00667D4C" w:rsidP="00E128F1">
            <w:pPr>
              <w:jc w:val="center"/>
              <w:rPr>
                <w:b/>
                <w:color w:val="000000"/>
              </w:rPr>
            </w:pPr>
            <w:r w:rsidRPr="003D7138">
              <w:rPr>
                <w:b/>
                <w:color w:val="000000"/>
              </w:rPr>
              <w:t>1 команда</w:t>
            </w:r>
            <w:r>
              <w:rPr>
                <w:b/>
                <w:color w:val="000000"/>
              </w:rPr>
              <w:t>,</w:t>
            </w:r>
          </w:p>
          <w:p w:rsidR="00667D4C" w:rsidRPr="003D7138" w:rsidRDefault="00667D4C" w:rsidP="00E128F1">
            <w:pPr>
              <w:jc w:val="center"/>
              <w:rPr>
                <w:b/>
                <w:color w:val="000000"/>
              </w:rPr>
            </w:pPr>
            <w:r w:rsidRPr="003D7138">
              <w:rPr>
                <w:b/>
                <w:color w:val="000000"/>
              </w:rPr>
              <w:t>10 %</w:t>
            </w:r>
          </w:p>
        </w:tc>
      </w:tr>
      <w:tr w:rsidR="00667D4C" w:rsidRPr="00504ED4" w:rsidTr="00E128F1">
        <w:tc>
          <w:tcPr>
            <w:tcW w:w="568" w:type="dxa"/>
            <w:shd w:val="clear" w:color="auto" w:fill="auto"/>
            <w:vAlign w:val="center"/>
          </w:tcPr>
          <w:p w:rsidR="00667D4C" w:rsidRDefault="00667D4C" w:rsidP="00E128F1">
            <w:pPr>
              <w:jc w:val="center"/>
            </w:pPr>
            <w:r>
              <w:t>7.</w:t>
            </w:r>
          </w:p>
        </w:tc>
        <w:tc>
          <w:tcPr>
            <w:tcW w:w="2976" w:type="dxa"/>
            <w:shd w:val="clear" w:color="auto" w:fill="auto"/>
            <w:vAlign w:val="center"/>
          </w:tcPr>
          <w:p w:rsidR="00667D4C" w:rsidRDefault="00667D4C" w:rsidP="00E128F1">
            <w:pPr>
              <w:jc w:val="center"/>
              <w:rPr>
                <w:b/>
              </w:rPr>
            </w:pPr>
            <w:r>
              <w:rPr>
                <w:b/>
              </w:rPr>
              <w:t>МБОУ</w:t>
            </w:r>
          </w:p>
          <w:p w:rsidR="00667D4C" w:rsidRPr="002A3DA3" w:rsidRDefault="00667D4C" w:rsidP="00E128F1">
            <w:pPr>
              <w:jc w:val="center"/>
              <w:rPr>
                <w:b/>
              </w:rPr>
            </w:pPr>
            <w:r w:rsidRPr="002A3DA3">
              <w:rPr>
                <w:b/>
              </w:rPr>
              <w:t xml:space="preserve"> «Синицкая ООШ»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Default="00667D4C" w:rsidP="00E128F1">
            <w:pPr>
              <w:jc w:val="center"/>
              <w:rPr>
                <w:color w:val="000000"/>
              </w:rPr>
            </w:pPr>
            <w:r w:rsidRPr="002A3DA3">
              <w:rPr>
                <w:color w:val="000000"/>
              </w:rPr>
              <w:t>2 чел</w:t>
            </w:r>
            <w:r>
              <w:rPr>
                <w:color w:val="000000"/>
              </w:rPr>
              <w:t>. и</w:t>
            </w:r>
          </w:p>
          <w:p w:rsidR="00667D4C"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15%</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p>
          <w:p w:rsidR="00667D4C" w:rsidRPr="003D7138" w:rsidRDefault="00667D4C" w:rsidP="00E128F1">
            <w:pPr>
              <w:jc w:val="center"/>
              <w:rPr>
                <w:b/>
                <w:color w:val="000000"/>
              </w:rPr>
            </w:pPr>
            <w:r w:rsidRPr="003D7138">
              <w:rPr>
                <w:b/>
                <w:color w:val="000000"/>
              </w:rPr>
              <w:t>5%</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t>8</w:t>
            </w:r>
            <w:r w:rsidRPr="006B2D48">
              <w:t>.</w:t>
            </w:r>
          </w:p>
        </w:tc>
        <w:tc>
          <w:tcPr>
            <w:tcW w:w="2976" w:type="dxa"/>
            <w:shd w:val="clear" w:color="auto" w:fill="auto"/>
            <w:vAlign w:val="center"/>
          </w:tcPr>
          <w:p w:rsidR="00667D4C" w:rsidRDefault="00667D4C" w:rsidP="00E128F1">
            <w:pPr>
              <w:jc w:val="center"/>
              <w:rPr>
                <w:b/>
              </w:rPr>
            </w:pPr>
            <w:r w:rsidRPr="002A3DA3">
              <w:rPr>
                <w:b/>
              </w:rPr>
              <w:t xml:space="preserve">МБОУ </w:t>
            </w:r>
          </w:p>
          <w:p w:rsidR="00667D4C" w:rsidRPr="002A3DA3" w:rsidRDefault="00667D4C" w:rsidP="00E128F1">
            <w:pPr>
              <w:jc w:val="center"/>
              <w:rPr>
                <w:b/>
              </w:rPr>
            </w:pPr>
            <w:r>
              <w:rPr>
                <w:b/>
              </w:rPr>
              <w:t>«Дмитриевская С</w:t>
            </w:r>
            <w:r w:rsidRPr="002A3DA3">
              <w:rPr>
                <w:b/>
              </w:rPr>
              <w:t>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3 чел.</w:t>
            </w:r>
            <w:r>
              <w:rPr>
                <w:color w:val="000000"/>
              </w:rPr>
              <w:t>,</w:t>
            </w:r>
          </w:p>
          <w:p w:rsidR="00667D4C" w:rsidRPr="002A3DA3" w:rsidRDefault="00667D4C" w:rsidP="00E128F1">
            <w:pPr>
              <w:jc w:val="center"/>
              <w:rPr>
                <w:color w:val="000000"/>
              </w:rPr>
            </w:pPr>
            <w:r w:rsidRPr="002A3DA3">
              <w:rPr>
                <w:color w:val="000000"/>
              </w:rPr>
              <w:t>7,69%</w:t>
            </w:r>
          </w:p>
        </w:tc>
        <w:tc>
          <w:tcPr>
            <w:tcW w:w="2145" w:type="dxa"/>
            <w:shd w:val="clear" w:color="auto" w:fill="auto"/>
            <w:vAlign w:val="center"/>
          </w:tcPr>
          <w:p w:rsidR="00667D4C" w:rsidRDefault="00667D4C" w:rsidP="00E128F1">
            <w:pPr>
              <w:jc w:val="center"/>
              <w:rPr>
                <w:color w:val="000000"/>
              </w:rPr>
            </w:pPr>
            <w:r w:rsidRPr="002A3DA3">
              <w:rPr>
                <w:color w:val="000000"/>
              </w:rPr>
              <w:t>3 чел</w:t>
            </w:r>
            <w:r>
              <w:rPr>
                <w:color w:val="000000"/>
              </w:rPr>
              <w:t>.,</w:t>
            </w:r>
          </w:p>
          <w:p w:rsidR="00667D4C" w:rsidRPr="002A3DA3" w:rsidRDefault="00667D4C" w:rsidP="00E128F1">
            <w:pPr>
              <w:jc w:val="center"/>
              <w:rPr>
                <w:color w:val="000000"/>
              </w:rPr>
            </w:pPr>
            <w:r w:rsidRPr="002A3DA3">
              <w:rPr>
                <w:color w:val="000000"/>
              </w:rPr>
              <w:t>10%</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r>
              <w:rPr>
                <w:b/>
                <w:color w:val="000000"/>
              </w:rPr>
              <w:t>,</w:t>
            </w:r>
          </w:p>
          <w:p w:rsidR="00667D4C" w:rsidRPr="003D7138" w:rsidRDefault="00667D4C" w:rsidP="00E128F1">
            <w:pPr>
              <w:jc w:val="center"/>
              <w:rPr>
                <w:b/>
                <w:color w:val="000000"/>
              </w:rPr>
            </w:pPr>
            <w:r w:rsidRPr="003D7138">
              <w:rPr>
                <w:b/>
                <w:color w:val="000000"/>
              </w:rPr>
              <w:t>3%</w:t>
            </w:r>
          </w:p>
        </w:tc>
      </w:tr>
      <w:tr w:rsidR="00667D4C" w:rsidRPr="00504ED4"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Default="00667D4C" w:rsidP="00E128F1">
            <w:pPr>
              <w:jc w:val="center"/>
              <w:rPr>
                <w:b/>
              </w:rPr>
            </w:pPr>
            <w:r>
              <w:rPr>
                <w:b/>
              </w:rPr>
              <w:t xml:space="preserve">филиал </w:t>
            </w:r>
          </w:p>
          <w:p w:rsidR="00667D4C" w:rsidRPr="002A3DA3" w:rsidRDefault="00667D4C" w:rsidP="00E128F1">
            <w:pPr>
              <w:jc w:val="center"/>
              <w:rPr>
                <w:b/>
              </w:rPr>
            </w:pPr>
            <w:r>
              <w:rPr>
                <w:b/>
              </w:rPr>
              <w:t>«Михалевская Н</w:t>
            </w:r>
            <w:r w:rsidRPr="002A3DA3">
              <w:rPr>
                <w:b/>
              </w:rPr>
              <w:t>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p w:rsidR="00667D4C" w:rsidRPr="002A3DA3" w:rsidRDefault="00667D4C" w:rsidP="00E128F1">
            <w:pPr>
              <w:jc w:val="center"/>
              <w:rPr>
                <w:color w:val="000000"/>
              </w:rPr>
            </w:pPr>
            <w:r w:rsidRPr="002A3DA3">
              <w:rPr>
                <w:color w:val="000000"/>
              </w:rPr>
              <w:t>25%</w:t>
            </w:r>
          </w:p>
        </w:tc>
        <w:tc>
          <w:tcPr>
            <w:tcW w:w="2145" w:type="dxa"/>
            <w:shd w:val="clear" w:color="auto" w:fill="auto"/>
            <w:vAlign w:val="center"/>
          </w:tcPr>
          <w:p w:rsidR="00667D4C" w:rsidRDefault="00667D4C" w:rsidP="00E128F1">
            <w:pPr>
              <w:jc w:val="center"/>
              <w:rPr>
                <w:color w:val="000000"/>
              </w:rPr>
            </w:pPr>
            <w:r w:rsidRPr="002A3DA3">
              <w:rPr>
                <w:color w:val="000000"/>
              </w:rPr>
              <w:t>1 чел</w:t>
            </w:r>
            <w:r>
              <w:rPr>
                <w:color w:val="000000"/>
              </w:rPr>
              <w:t>.,</w:t>
            </w:r>
          </w:p>
          <w:p w:rsidR="00667D4C" w:rsidRPr="002A3DA3" w:rsidRDefault="00667D4C" w:rsidP="00E128F1">
            <w:pPr>
              <w:jc w:val="center"/>
              <w:rPr>
                <w:color w:val="000000"/>
              </w:rPr>
            </w:pPr>
            <w:r w:rsidRPr="002A3DA3">
              <w:rPr>
                <w:color w:val="000000"/>
              </w:rPr>
              <w:t>8%</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r>
              <w:rPr>
                <w:b/>
                <w:color w:val="000000"/>
              </w:rPr>
              <w:t>,</w:t>
            </w:r>
          </w:p>
          <w:p w:rsidR="00667D4C" w:rsidRPr="003D7138" w:rsidRDefault="00667D4C" w:rsidP="00E128F1">
            <w:pPr>
              <w:jc w:val="center"/>
              <w:rPr>
                <w:b/>
                <w:color w:val="000000"/>
              </w:rPr>
            </w:pPr>
            <w:r w:rsidRPr="003D7138">
              <w:rPr>
                <w:b/>
                <w:color w:val="000000"/>
              </w:rPr>
              <w:t>12%</w:t>
            </w:r>
          </w:p>
        </w:tc>
      </w:tr>
      <w:tr w:rsidR="00667D4C" w:rsidRPr="00504ED4" w:rsidTr="00E128F1">
        <w:trPr>
          <w:trHeight w:val="631"/>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sidRPr="002A3DA3">
              <w:rPr>
                <w:b/>
              </w:rPr>
              <w:t>СП д/с «Катюша»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t>9</w:t>
            </w:r>
            <w:r w:rsidRPr="006B2D48">
              <w:t>.</w:t>
            </w:r>
          </w:p>
        </w:tc>
        <w:tc>
          <w:tcPr>
            <w:tcW w:w="2976" w:type="dxa"/>
            <w:shd w:val="clear" w:color="auto" w:fill="auto"/>
            <w:vAlign w:val="center"/>
          </w:tcPr>
          <w:p w:rsidR="00667D4C" w:rsidRDefault="00667D4C" w:rsidP="00E128F1">
            <w:pPr>
              <w:jc w:val="center"/>
              <w:rPr>
                <w:b/>
              </w:rPr>
            </w:pPr>
            <w:r w:rsidRPr="002A3DA3">
              <w:rPr>
                <w:b/>
              </w:rPr>
              <w:t>МБОУ</w:t>
            </w:r>
          </w:p>
          <w:p w:rsidR="00667D4C" w:rsidRPr="002A3DA3" w:rsidRDefault="00667D4C" w:rsidP="00E128F1">
            <w:pPr>
              <w:jc w:val="center"/>
              <w:rPr>
                <w:b/>
              </w:rPr>
            </w:pPr>
            <w:r w:rsidRPr="002A3DA3">
              <w:rPr>
                <w:b/>
              </w:rPr>
              <w:lastRenderedPageBreak/>
              <w:t>«Бестужевская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lastRenderedPageBreak/>
              <w:t>1 ко</w:t>
            </w:r>
            <w:r>
              <w:rPr>
                <w:color w:val="000000"/>
              </w:rPr>
              <w:t>манда,</w:t>
            </w:r>
          </w:p>
          <w:p w:rsidR="00667D4C" w:rsidRPr="002A3DA3" w:rsidRDefault="00667D4C" w:rsidP="00E128F1">
            <w:pPr>
              <w:jc w:val="center"/>
              <w:rPr>
                <w:color w:val="000000"/>
              </w:rPr>
            </w:pPr>
            <w:r w:rsidRPr="002A3DA3">
              <w:rPr>
                <w:color w:val="000000"/>
              </w:rPr>
              <w:lastRenderedPageBreak/>
              <w:t>1,05%</w:t>
            </w:r>
          </w:p>
        </w:tc>
        <w:tc>
          <w:tcPr>
            <w:tcW w:w="2145" w:type="dxa"/>
            <w:shd w:val="clear" w:color="auto" w:fill="auto"/>
            <w:vAlign w:val="center"/>
          </w:tcPr>
          <w:p w:rsidR="00667D4C" w:rsidRDefault="00667D4C" w:rsidP="00E128F1">
            <w:pPr>
              <w:jc w:val="center"/>
              <w:rPr>
                <w:color w:val="000000"/>
              </w:rPr>
            </w:pPr>
            <w:r w:rsidRPr="002A3DA3">
              <w:rPr>
                <w:color w:val="000000"/>
              </w:rPr>
              <w:lastRenderedPageBreak/>
              <w:t>1 чел</w:t>
            </w:r>
            <w:r>
              <w:rPr>
                <w:color w:val="000000"/>
              </w:rPr>
              <w:t>. и</w:t>
            </w:r>
          </w:p>
          <w:p w:rsidR="00667D4C" w:rsidRDefault="00667D4C" w:rsidP="00E128F1">
            <w:pPr>
              <w:jc w:val="center"/>
              <w:rPr>
                <w:color w:val="000000"/>
              </w:rPr>
            </w:pPr>
            <w:r w:rsidRPr="002A3DA3">
              <w:rPr>
                <w:color w:val="000000"/>
              </w:rPr>
              <w:lastRenderedPageBreak/>
              <w:t>1 ком</w:t>
            </w:r>
            <w:r>
              <w:rPr>
                <w:color w:val="000000"/>
              </w:rPr>
              <w:t>анда</w:t>
            </w:r>
          </w:p>
          <w:p w:rsidR="00667D4C" w:rsidRPr="002A3DA3" w:rsidRDefault="00667D4C" w:rsidP="00E128F1">
            <w:pPr>
              <w:jc w:val="center"/>
              <w:rPr>
                <w:color w:val="000000"/>
              </w:rPr>
            </w:pPr>
            <w:r w:rsidRPr="002A3DA3">
              <w:rPr>
                <w:color w:val="000000"/>
              </w:rPr>
              <w:t>2%</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lastRenderedPageBreak/>
              <w:t>5 чел.</w:t>
            </w:r>
            <w:r>
              <w:rPr>
                <w:b/>
                <w:color w:val="000000"/>
              </w:rPr>
              <w:t>,</w:t>
            </w:r>
          </w:p>
          <w:p w:rsidR="00667D4C" w:rsidRPr="003D7138" w:rsidRDefault="00667D4C" w:rsidP="00E128F1">
            <w:pPr>
              <w:jc w:val="center"/>
              <w:rPr>
                <w:b/>
                <w:color w:val="000000"/>
              </w:rPr>
            </w:pPr>
            <w:r w:rsidRPr="003D7138">
              <w:rPr>
                <w:b/>
                <w:color w:val="000000"/>
              </w:rPr>
              <w:lastRenderedPageBreak/>
              <w:t>6%</w:t>
            </w:r>
          </w:p>
        </w:tc>
      </w:tr>
      <w:tr w:rsidR="00667D4C" w:rsidRPr="00504ED4" w:rsidTr="00E128F1">
        <w:tc>
          <w:tcPr>
            <w:tcW w:w="568" w:type="dxa"/>
            <w:vMerge/>
            <w:shd w:val="clear" w:color="auto" w:fill="auto"/>
          </w:tcPr>
          <w:p w:rsidR="00667D4C" w:rsidRPr="006B2D48" w:rsidRDefault="00667D4C" w:rsidP="00E128F1"/>
        </w:tc>
        <w:tc>
          <w:tcPr>
            <w:tcW w:w="2976" w:type="dxa"/>
            <w:shd w:val="clear" w:color="auto" w:fill="auto"/>
          </w:tcPr>
          <w:p w:rsidR="00667D4C" w:rsidRDefault="00667D4C" w:rsidP="00E128F1">
            <w:pPr>
              <w:jc w:val="center"/>
              <w:rPr>
                <w:b/>
              </w:rPr>
            </w:pPr>
            <w:r>
              <w:rPr>
                <w:b/>
              </w:rPr>
              <w:t>МБОУ «Бестужевская СОШ»</w:t>
            </w:r>
            <w:r w:rsidRPr="002A3DA3">
              <w:rPr>
                <w:b/>
              </w:rPr>
              <w:t xml:space="preserve"> ф</w:t>
            </w:r>
            <w:r>
              <w:rPr>
                <w:b/>
              </w:rPr>
              <w:t xml:space="preserve">илиал </w:t>
            </w:r>
          </w:p>
          <w:p w:rsidR="00667D4C" w:rsidRPr="002A3DA3" w:rsidRDefault="00667D4C" w:rsidP="00E128F1">
            <w:pPr>
              <w:jc w:val="center"/>
              <w:rPr>
                <w:b/>
              </w:rPr>
            </w:pPr>
            <w:r>
              <w:rPr>
                <w:b/>
              </w:rPr>
              <w:t>д/с «Непоседы»</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c>
          <w:tcPr>
            <w:tcW w:w="568" w:type="dxa"/>
            <w:vMerge/>
            <w:shd w:val="clear" w:color="auto" w:fill="auto"/>
          </w:tcPr>
          <w:p w:rsidR="00667D4C" w:rsidRPr="006B2D48" w:rsidRDefault="00667D4C" w:rsidP="00E128F1"/>
        </w:tc>
        <w:tc>
          <w:tcPr>
            <w:tcW w:w="2976" w:type="dxa"/>
            <w:shd w:val="clear" w:color="auto" w:fill="auto"/>
          </w:tcPr>
          <w:p w:rsidR="00667D4C" w:rsidRDefault="00667D4C" w:rsidP="00E128F1">
            <w:pPr>
              <w:jc w:val="center"/>
              <w:rPr>
                <w:b/>
              </w:rPr>
            </w:pPr>
            <w:r>
              <w:rPr>
                <w:b/>
              </w:rPr>
              <w:t xml:space="preserve">филиал </w:t>
            </w:r>
          </w:p>
          <w:p w:rsidR="00667D4C" w:rsidRPr="002A3DA3" w:rsidRDefault="00667D4C" w:rsidP="00E128F1">
            <w:pPr>
              <w:jc w:val="center"/>
              <w:rPr>
                <w:b/>
              </w:rPr>
            </w:pPr>
            <w:r w:rsidRPr="002A3DA3">
              <w:rPr>
                <w:b/>
              </w:rPr>
              <w:t xml:space="preserve">«Глубоковская </w:t>
            </w:r>
            <w:r>
              <w:rPr>
                <w:b/>
              </w:rPr>
              <w:t>ООШ</w:t>
            </w:r>
            <w:r w:rsidRPr="002A3DA3">
              <w:rPr>
                <w:b/>
              </w:rPr>
              <w:t>»</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3 чел.</w:t>
            </w:r>
            <w:r>
              <w:rPr>
                <w:color w:val="000000"/>
              </w:rPr>
              <w:t>,</w:t>
            </w:r>
          </w:p>
          <w:p w:rsidR="00667D4C" w:rsidRPr="002A3DA3" w:rsidRDefault="00667D4C" w:rsidP="00E128F1">
            <w:pPr>
              <w:jc w:val="center"/>
              <w:rPr>
                <w:color w:val="000000"/>
              </w:rPr>
            </w:pPr>
            <w:r w:rsidRPr="002A3DA3">
              <w:rPr>
                <w:color w:val="000000"/>
              </w:rPr>
              <w:t>16,67%</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ком</w:t>
            </w:r>
            <w:r>
              <w:rPr>
                <w:color w:val="000000"/>
              </w:rPr>
              <w:t>анда</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rPr>
          <w:trHeight w:val="555"/>
        </w:trPr>
        <w:tc>
          <w:tcPr>
            <w:tcW w:w="568" w:type="dxa"/>
            <w:vMerge/>
            <w:shd w:val="clear" w:color="auto" w:fill="auto"/>
          </w:tcPr>
          <w:p w:rsidR="00667D4C" w:rsidRPr="006B2D48" w:rsidRDefault="00667D4C" w:rsidP="00E128F1"/>
        </w:tc>
        <w:tc>
          <w:tcPr>
            <w:tcW w:w="2976" w:type="dxa"/>
            <w:shd w:val="clear" w:color="auto" w:fill="auto"/>
          </w:tcPr>
          <w:p w:rsidR="00667D4C" w:rsidRDefault="00667D4C" w:rsidP="00E128F1">
            <w:pPr>
              <w:jc w:val="center"/>
              <w:rPr>
                <w:b/>
              </w:rPr>
            </w:pPr>
            <w:r w:rsidRPr="002A3DA3">
              <w:rPr>
                <w:b/>
              </w:rPr>
              <w:t xml:space="preserve">филиал </w:t>
            </w:r>
          </w:p>
          <w:p w:rsidR="00667D4C" w:rsidRPr="002A3DA3" w:rsidRDefault="00667D4C" w:rsidP="00E128F1">
            <w:pPr>
              <w:jc w:val="center"/>
              <w:rPr>
                <w:b/>
              </w:rPr>
            </w:pPr>
            <w:r w:rsidRPr="002A3DA3">
              <w:rPr>
                <w:b/>
              </w:rPr>
              <w:t>«Квазеньгская ООШ»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p w:rsidR="00667D4C" w:rsidRPr="002A3DA3" w:rsidRDefault="00667D4C" w:rsidP="00E128F1">
            <w:pPr>
              <w:jc w:val="center"/>
              <w:rPr>
                <w:color w:val="000000"/>
              </w:rPr>
            </w:pPr>
            <w:r w:rsidRPr="002A3DA3">
              <w:rPr>
                <w:color w:val="000000"/>
              </w:rPr>
              <w:t>3,57</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504ED4" w:rsidTr="00E128F1">
        <w:trPr>
          <w:trHeight w:val="405"/>
        </w:trPr>
        <w:tc>
          <w:tcPr>
            <w:tcW w:w="568" w:type="dxa"/>
            <w:shd w:val="clear" w:color="auto" w:fill="auto"/>
          </w:tcPr>
          <w:p w:rsidR="00667D4C" w:rsidRDefault="00667D4C" w:rsidP="00E128F1">
            <w:pPr>
              <w:jc w:val="center"/>
            </w:pPr>
          </w:p>
          <w:p w:rsidR="00667D4C" w:rsidRPr="006B2D48" w:rsidRDefault="00667D4C" w:rsidP="00E128F1">
            <w:pPr>
              <w:jc w:val="center"/>
            </w:pPr>
            <w:r>
              <w:t>10.</w:t>
            </w:r>
          </w:p>
        </w:tc>
        <w:tc>
          <w:tcPr>
            <w:tcW w:w="2976" w:type="dxa"/>
            <w:shd w:val="clear" w:color="auto" w:fill="auto"/>
            <w:vAlign w:val="center"/>
          </w:tcPr>
          <w:p w:rsidR="00667D4C" w:rsidRPr="002A3DA3" w:rsidRDefault="00667D4C" w:rsidP="00E128F1">
            <w:pPr>
              <w:jc w:val="center"/>
              <w:rPr>
                <w:b/>
              </w:rPr>
            </w:pPr>
            <w:r>
              <w:rPr>
                <w:b/>
              </w:rPr>
              <w:t>МБОУ «Малодорская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 чел.</w:t>
            </w:r>
            <w:r>
              <w:rPr>
                <w:color w:val="000000"/>
              </w:rPr>
              <w:t xml:space="preserve"> и</w:t>
            </w:r>
          </w:p>
          <w:p w:rsidR="00667D4C" w:rsidRPr="002A3DA3" w:rsidRDefault="00667D4C" w:rsidP="00E128F1">
            <w:pPr>
              <w:jc w:val="center"/>
              <w:rPr>
                <w:color w:val="000000"/>
              </w:rPr>
            </w:pPr>
            <w:r w:rsidRPr="002A3DA3">
              <w:rPr>
                <w:color w:val="000000"/>
              </w:rPr>
              <w:t>3 ком</w:t>
            </w:r>
            <w:r>
              <w:rPr>
                <w:color w:val="000000"/>
              </w:rPr>
              <w:t>анды,</w:t>
            </w:r>
          </w:p>
          <w:p w:rsidR="00667D4C" w:rsidRPr="002A3DA3" w:rsidRDefault="00667D4C" w:rsidP="00E128F1">
            <w:pPr>
              <w:jc w:val="center"/>
              <w:rPr>
                <w:color w:val="000000"/>
              </w:rPr>
            </w:pPr>
            <w:r w:rsidRPr="002A3DA3">
              <w:rPr>
                <w:color w:val="000000"/>
              </w:rPr>
              <w:t>6,86%</w:t>
            </w:r>
          </w:p>
        </w:tc>
        <w:tc>
          <w:tcPr>
            <w:tcW w:w="2145" w:type="dxa"/>
            <w:shd w:val="clear" w:color="auto" w:fill="auto"/>
            <w:vAlign w:val="center"/>
          </w:tcPr>
          <w:p w:rsidR="00667D4C" w:rsidRDefault="00667D4C" w:rsidP="00E128F1">
            <w:pPr>
              <w:jc w:val="center"/>
              <w:rPr>
                <w:color w:val="000000"/>
              </w:rPr>
            </w:pPr>
            <w:r w:rsidRPr="002A3DA3">
              <w:rPr>
                <w:color w:val="000000"/>
              </w:rPr>
              <w:t>5 чел</w:t>
            </w:r>
            <w:r>
              <w:rPr>
                <w:color w:val="000000"/>
              </w:rPr>
              <w:t>. и</w:t>
            </w:r>
          </w:p>
          <w:p w:rsidR="00667D4C" w:rsidRDefault="00667D4C" w:rsidP="00E128F1">
            <w:pPr>
              <w:jc w:val="center"/>
              <w:rPr>
                <w:color w:val="000000"/>
              </w:rPr>
            </w:pPr>
            <w:r w:rsidRPr="002A3DA3">
              <w:rPr>
                <w:color w:val="000000"/>
              </w:rPr>
              <w:t>5 ком</w:t>
            </w:r>
            <w:r>
              <w:rPr>
                <w:color w:val="000000"/>
              </w:rPr>
              <w:t>анд,</w:t>
            </w:r>
          </w:p>
          <w:p w:rsidR="00667D4C" w:rsidRPr="002A3DA3" w:rsidRDefault="00667D4C" w:rsidP="00E128F1">
            <w:pPr>
              <w:jc w:val="center"/>
              <w:rPr>
                <w:color w:val="000000"/>
              </w:rPr>
            </w:pPr>
            <w:r w:rsidRPr="002A3DA3">
              <w:rPr>
                <w:color w:val="000000"/>
              </w:rPr>
              <w:t>10%</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4 чел.</w:t>
            </w:r>
            <w:r>
              <w:rPr>
                <w:b/>
                <w:color w:val="000000"/>
              </w:rPr>
              <w:t xml:space="preserve"> и</w:t>
            </w:r>
          </w:p>
          <w:p w:rsidR="00667D4C" w:rsidRPr="003D7138" w:rsidRDefault="00667D4C" w:rsidP="00E128F1">
            <w:pPr>
              <w:jc w:val="center"/>
              <w:rPr>
                <w:b/>
                <w:color w:val="000000"/>
              </w:rPr>
            </w:pPr>
            <w:r w:rsidRPr="003D7138">
              <w:rPr>
                <w:b/>
                <w:color w:val="000000"/>
              </w:rPr>
              <w:t>4 команды</w:t>
            </w:r>
            <w:r>
              <w:rPr>
                <w:b/>
                <w:color w:val="000000"/>
              </w:rPr>
              <w:t>,</w:t>
            </w:r>
          </w:p>
          <w:p w:rsidR="00667D4C" w:rsidRPr="003D7138" w:rsidRDefault="00667D4C" w:rsidP="00E128F1">
            <w:pPr>
              <w:jc w:val="center"/>
              <w:rPr>
                <w:b/>
                <w:color w:val="000000"/>
              </w:rPr>
            </w:pPr>
            <w:r w:rsidRPr="003D7138">
              <w:rPr>
                <w:b/>
                <w:color w:val="000000"/>
              </w:rPr>
              <w:t>7,2%</w:t>
            </w:r>
          </w:p>
        </w:tc>
      </w:tr>
      <w:tr w:rsidR="00667D4C" w:rsidRPr="00504ED4" w:rsidTr="00E128F1">
        <w:tc>
          <w:tcPr>
            <w:tcW w:w="568" w:type="dxa"/>
            <w:vMerge w:val="restart"/>
            <w:shd w:val="clear" w:color="auto" w:fill="auto"/>
            <w:vAlign w:val="center"/>
          </w:tcPr>
          <w:p w:rsidR="00667D4C" w:rsidRPr="006B2D48" w:rsidRDefault="00667D4C" w:rsidP="00E128F1">
            <w:pPr>
              <w:jc w:val="center"/>
            </w:pPr>
            <w:r>
              <w:t>11</w:t>
            </w:r>
            <w:r w:rsidRPr="006B2D48">
              <w:t>.</w:t>
            </w:r>
          </w:p>
        </w:tc>
        <w:tc>
          <w:tcPr>
            <w:tcW w:w="2976" w:type="dxa"/>
            <w:shd w:val="clear" w:color="auto" w:fill="auto"/>
            <w:vAlign w:val="center"/>
          </w:tcPr>
          <w:p w:rsidR="00667D4C" w:rsidRDefault="00667D4C" w:rsidP="00E128F1">
            <w:pPr>
              <w:jc w:val="center"/>
              <w:rPr>
                <w:b/>
              </w:rPr>
            </w:pPr>
            <w:r w:rsidRPr="002A3DA3">
              <w:rPr>
                <w:b/>
              </w:rPr>
              <w:t xml:space="preserve">МБОУ </w:t>
            </w:r>
          </w:p>
          <w:p w:rsidR="00667D4C" w:rsidRPr="002A3DA3" w:rsidRDefault="00667D4C" w:rsidP="00E128F1">
            <w:pPr>
              <w:jc w:val="center"/>
              <w:rPr>
                <w:b/>
              </w:rPr>
            </w:pPr>
            <w:r w:rsidRPr="002A3DA3">
              <w:rPr>
                <w:b/>
              </w:rPr>
              <w:t>«Березницкая ОГ»</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4 чел.</w:t>
            </w:r>
            <w:r>
              <w:rPr>
                <w:color w:val="000000"/>
              </w:rPr>
              <w:t xml:space="preserve"> и</w:t>
            </w:r>
          </w:p>
          <w:p w:rsidR="00667D4C" w:rsidRPr="002A3DA3" w:rsidRDefault="00667D4C" w:rsidP="00E128F1">
            <w:pPr>
              <w:jc w:val="center"/>
              <w:rPr>
                <w:color w:val="000000"/>
              </w:rPr>
            </w:pPr>
            <w:r w:rsidRPr="002A3DA3">
              <w:rPr>
                <w:color w:val="000000"/>
              </w:rPr>
              <w:t>4 ко</w:t>
            </w:r>
            <w:r>
              <w:rPr>
                <w:color w:val="000000"/>
              </w:rPr>
              <w:t>манды,</w:t>
            </w:r>
          </w:p>
          <w:p w:rsidR="00667D4C" w:rsidRPr="002A3DA3" w:rsidRDefault="00667D4C" w:rsidP="00E128F1">
            <w:pPr>
              <w:jc w:val="center"/>
              <w:rPr>
                <w:color w:val="000000"/>
              </w:rPr>
            </w:pPr>
            <w:r w:rsidRPr="002A3DA3">
              <w:rPr>
                <w:color w:val="000000"/>
              </w:rPr>
              <w:t>3,46%</w:t>
            </w:r>
          </w:p>
        </w:tc>
        <w:tc>
          <w:tcPr>
            <w:tcW w:w="2145" w:type="dxa"/>
            <w:shd w:val="clear" w:color="auto" w:fill="auto"/>
            <w:vAlign w:val="center"/>
          </w:tcPr>
          <w:p w:rsidR="00667D4C" w:rsidRDefault="00667D4C" w:rsidP="00E128F1">
            <w:pPr>
              <w:jc w:val="center"/>
              <w:rPr>
                <w:color w:val="000000"/>
              </w:rPr>
            </w:pPr>
            <w:r w:rsidRPr="002A3DA3">
              <w:rPr>
                <w:color w:val="000000"/>
              </w:rPr>
              <w:t>4 чел</w:t>
            </w:r>
            <w:r>
              <w:rPr>
                <w:color w:val="000000"/>
              </w:rPr>
              <w:t>. и</w:t>
            </w:r>
          </w:p>
          <w:p w:rsidR="00667D4C" w:rsidRDefault="00667D4C" w:rsidP="00E128F1">
            <w:pPr>
              <w:jc w:val="center"/>
              <w:rPr>
                <w:color w:val="000000"/>
              </w:rPr>
            </w:pPr>
            <w:r w:rsidRPr="002A3DA3">
              <w:rPr>
                <w:color w:val="000000"/>
              </w:rPr>
              <w:t>7 ком</w:t>
            </w:r>
            <w:r>
              <w:rPr>
                <w:color w:val="000000"/>
              </w:rPr>
              <w:t>анд,</w:t>
            </w:r>
          </w:p>
          <w:p w:rsidR="00667D4C" w:rsidRPr="002A3DA3" w:rsidRDefault="00667D4C" w:rsidP="00E128F1">
            <w:pPr>
              <w:jc w:val="center"/>
              <w:rPr>
                <w:color w:val="000000"/>
              </w:rPr>
            </w:pPr>
            <w:r w:rsidRPr="002A3DA3">
              <w:rPr>
                <w:color w:val="000000"/>
              </w:rPr>
              <w:t>4%</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8 чел.</w:t>
            </w:r>
            <w:r>
              <w:rPr>
                <w:b/>
                <w:color w:val="000000"/>
              </w:rPr>
              <w:t xml:space="preserve"> и</w:t>
            </w:r>
          </w:p>
          <w:p w:rsidR="00667D4C" w:rsidRPr="003D7138" w:rsidRDefault="00667D4C" w:rsidP="00E128F1">
            <w:pPr>
              <w:jc w:val="center"/>
              <w:rPr>
                <w:b/>
                <w:color w:val="000000"/>
              </w:rPr>
            </w:pPr>
            <w:r w:rsidRPr="003D7138">
              <w:rPr>
                <w:b/>
                <w:color w:val="000000"/>
              </w:rPr>
              <w:t>14 команд</w:t>
            </w:r>
            <w:r>
              <w:rPr>
                <w:b/>
                <w:color w:val="000000"/>
              </w:rPr>
              <w:t>,</w:t>
            </w:r>
          </w:p>
          <w:p w:rsidR="00667D4C" w:rsidRPr="003D7138" w:rsidRDefault="00667D4C" w:rsidP="00E128F1">
            <w:pPr>
              <w:jc w:val="center"/>
              <w:rPr>
                <w:b/>
                <w:color w:val="000000"/>
              </w:rPr>
            </w:pPr>
            <w:r w:rsidRPr="003D7138">
              <w:rPr>
                <w:b/>
                <w:color w:val="000000"/>
              </w:rPr>
              <w:t>7%</w:t>
            </w:r>
          </w:p>
        </w:tc>
      </w:tr>
      <w:tr w:rsidR="00667D4C" w:rsidRPr="00504ED4"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Default="00667D4C" w:rsidP="00E128F1">
            <w:pPr>
              <w:jc w:val="center"/>
              <w:rPr>
                <w:b/>
              </w:rPr>
            </w:pPr>
            <w:r>
              <w:rPr>
                <w:b/>
              </w:rPr>
              <w:t xml:space="preserve">филиал </w:t>
            </w:r>
          </w:p>
          <w:p w:rsidR="00667D4C" w:rsidRDefault="00667D4C" w:rsidP="00E128F1">
            <w:pPr>
              <w:jc w:val="center"/>
              <w:rPr>
                <w:b/>
              </w:rPr>
            </w:pPr>
            <w:r>
              <w:rPr>
                <w:b/>
              </w:rPr>
              <w:t xml:space="preserve">«Едемская ООШ </w:t>
            </w:r>
          </w:p>
          <w:p w:rsidR="00667D4C" w:rsidRPr="002A3DA3" w:rsidRDefault="00667D4C" w:rsidP="00E128F1">
            <w:pPr>
              <w:jc w:val="center"/>
              <w:rPr>
                <w:b/>
              </w:rPr>
            </w:pPr>
            <w:r>
              <w:rPr>
                <w:b/>
              </w:rPr>
              <w:t>имени Розы</w:t>
            </w:r>
            <w:r w:rsidRPr="002A3DA3">
              <w:rPr>
                <w:b/>
              </w:rPr>
              <w:t xml:space="preserve"> Шаниной»</w:t>
            </w:r>
          </w:p>
        </w:tc>
        <w:tc>
          <w:tcPr>
            <w:tcW w:w="2126" w:type="dxa"/>
            <w:shd w:val="clear" w:color="auto" w:fill="auto"/>
            <w:vAlign w:val="center"/>
          </w:tcPr>
          <w:p w:rsidR="00667D4C" w:rsidRDefault="00667D4C" w:rsidP="00E128F1">
            <w:pPr>
              <w:ind w:left="-108"/>
              <w:jc w:val="center"/>
              <w:rPr>
                <w:color w:val="000000"/>
              </w:rPr>
            </w:pPr>
            <w:r w:rsidRPr="002A3DA3">
              <w:rPr>
                <w:color w:val="000000"/>
              </w:rPr>
              <w:t>3 чел.</w:t>
            </w:r>
            <w:r>
              <w:rPr>
                <w:color w:val="000000"/>
              </w:rPr>
              <w:t xml:space="preserve"> и </w:t>
            </w:r>
          </w:p>
          <w:p w:rsidR="00667D4C" w:rsidRPr="002A3DA3" w:rsidRDefault="00667D4C" w:rsidP="00E128F1">
            <w:pPr>
              <w:ind w:left="-108"/>
              <w:jc w:val="center"/>
              <w:rPr>
                <w:color w:val="000000"/>
              </w:rPr>
            </w:pPr>
            <w:r w:rsidRPr="002A3DA3">
              <w:rPr>
                <w:color w:val="000000"/>
              </w:rPr>
              <w:t>2 ком</w:t>
            </w:r>
            <w:r>
              <w:rPr>
                <w:color w:val="000000"/>
              </w:rPr>
              <w:t>анды,</w:t>
            </w:r>
            <w:r w:rsidRPr="002A3DA3">
              <w:rPr>
                <w:color w:val="000000"/>
              </w:rPr>
              <w:t>12,5%</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3 чел, 7%</w:t>
            </w:r>
          </w:p>
        </w:tc>
        <w:tc>
          <w:tcPr>
            <w:tcW w:w="1966" w:type="dxa"/>
            <w:shd w:val="clear" w:color="auto" w:fill="auto"/>
            <w:vAlign w:val="center"/>
          </w:tcPr>
          <w:p w:rsidR="00667D4C" w:rsidRDefault="00667D4C" w:rsidP="00E128F1">
            <w:pPr>
              <w:ind w:right="-108" w:hanging="126"/>
              <w:jc w:val="center"/>
              <w:rPr>
                <w:b/>
                <w:color w:val="000000"/>
              </w:rPr>
            </w:pPr>
            <w:r w:rsidRPr="003D7138">
              <w:rPr>
                <w:b/>
                <w:color w:val="000000"/>
              </w:rPr>
              <w:t>4 чел</w:t>
            </w:r>
            <w:r>
              <w:rPr>
                <w:b/>
                <w:color w:val="000000"/>
              </w:rPr>
              <w:t xml:space="preserve">. и </w:t>
            </w:r>
          </w:p>
          <w:p w:rsidR="00667D4C" w:rsidRPr="003D7138" w:rsidRDefault="00667D4C" w:rsidP="00E128F1">
            <w:pPr>
              <w:ind w:right="-108" w:hanging="126"/>
              <w:jc w:val="center"/>
              <w:rPr>
                <w:b/>
                <w:color w:val="000000"/>
              </w:rPr>
            </w:pPr>
            <w:r w:rsidRPr="003D7138">
              <w:rPr>
                <w:b/>
                <w:color w:val="000000"/>
              </w:rPr>
              <w:t>7 команд</w:t>
            </w:r>
            <w:r>
              <w:rPr>
                <w:b/>
                <w:color w:val="000000"/>
              </w:rPr>
              <w:t xml:space="preserve">, </w:t>
            </w:r>
            <w:r w:rsidRPr="003D7138">
              <w:rPr>
                <w:b/>
                <w:color w:val="000000"/>
              </w:rPr>
              <w:t>23%</w:t>
            </w:r>
          </w:p>
        </w:tc>
      </w:tr>
      <w:tr w:rsidR="00667D4C" w:rsidRPr="006B2D48" w:rsidTr="00E128F1">
        <w:tc>
          <w:tcPr>
            <w:tcW w:w="568" w:type="dxa"/>
            <w:vMerge w:val="restart"/>
            <w:shd w:val="clear" w:color="auto" w:fill="auto"/>
            <w:vAlign w:val="center"/>
          </w:tcPr>
          <w:p w:rsidR="00667D4C" w:rsidRPr="006B2D48" w:rsidRDefault="00667D4C" w:rsidP="00E128F1">
            <w:pPr>
              <w:jc w:val="center"/>
            </w:pPr>
            <w:r>
              <w:t>12</w:t>
            </w:r>
            <w:r w:rsidRPr="006B2D48">
              <w:t>.</w:t>
            </w:r>
          </w:p>
        </w:tc>
        <w:tc>
          <w:tcPr>
            <w:tcW w:w="2976" w:type="dxa"/>
            <w:shd w:val="clear" w:color="auto" w:fill="auto"/>
            <w:vAlign w:val="center"/>
          </w:tcPr>
          <w:p w:rsidR="00667D4C" w:rsidRPr="002A3DA3" w:rsidRDefault="00667D4C" w:rsidP="00E128F1">
            <w:pPr>
              <w:jc w:val="center"/>
              <w:rPr>
                <w:b/>
              </w:rPr>
            </w:pPr>
            <w:r w:rsidRPr="002A3DA3">
              <w:rPr>
                <w:b/>
              </w:rPr>
              <w:t>МБОУ «Ульяновская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7 чел.</w:t>
            </w:r>
            <w:r>
              <w:rPr>
                <w:color w:val="000000"/>
              </w:rPr>
              <w:t xml:space="preserve"> и</w:t>
            </w:r>
          </w:p>
          <w:p w:rsidR="00667D4C" w:rsidRPr="002A3DA3" w:rsidRDefault="00667D4C" w:rsidP="00E128F1">
            <w:pPr>
              <w:jc w:val="center"/>
              <w:rPr>
                <w:color w:val="000000"/>
              </w:rPr>
            </w:pPr>
            <w:r>
              <w:rPr>
                <w:color w:val="000000"/>
              </w:rPr>
              <w:t>3 команды,</w:t>
            </w:r>
          </w:p>
          <w:p w:rsidR="00667D4C" w:rsidRPr="002A3DA3" w:rsidRDefault="00667D4C" w:rsidP="00E128F1">
            <w:pPr>
              <w:jc w:val="center"/>
              <w:rPr>
                <w:color w:val="000000"/>
              </w:rPr>
            </w:pPr>
            <w:r w:rsidRPr="002A3DA3">
              <w:rPr>
                <w:color w:val="000000"/>
              </w:rPr>
              <w:t>9,35%</w:t>
            </w:r>
          </w:p>
        </w:tc>
        <w:tc>
          <w:tcPr>
            <w:tcW w:w="2145" w:type="dxa"/>
            <w:shd w:val="clear" w:color="auto" w:fill="auto"/>
            <w:vAlign w:val="center"/>
          </w:tcPr>
          <w:p w:rsidR="00667D4C" w:rsidRDefault="00667D4C" w:rsidP="00E128F1">
            <w:pPr>
              <w:jc w:val="center"/>
              <w:rPr>
                <w:color w:val="000000"/>
              </w:rPr>
            </w:pPr>
            <w:r>
              <w:rPr>
                <w:color w:val="000000"/>
              </w:rPr>
              <w:t>7 чел. и</w:t>
            </w:r>
          </w:p>
          <w:p w:rsidR="00667D4C" w:rsidRDefault="00667D4C" w:rsidP="00E128F1">
            <w:pPr>
              <w:jc w:val="center"/>
              <w:rPr>
                <w:color w:val="000000"/>
              </w:rPr>
            </w:pPr>
            <w:r w:rsidRPr="002A3DA3">
              <w:rPr>
                <w:color w:val="000000"/>
              </w:rPr>
              <w:t>2 ком</w:t>
            </w:r>
            <w:r>
              <w:rPr>
                <w:color w:val="000000"/>
              </w:rPr>
              <w:t>анды</w:t>
            </w:r>
            <w:r w:rsidRPr="002A3DA3">
              <w:rPr>
                <w:color w:val="000000"/>
              </w:rPr>
              <w:t xml:space="preserve">, </w:t>
            </w:r>
          </w:p>
          <w:p w:rsidR="00667D4C" w:rsidRPr="002A3DA3" w:rsidRDefault="00667D4C" w:rsidP="00E128F1">
            <w:pPr>
              <w:jc w:val="center"/>
              <w:rPr>
                <w:color w:val="000000"/>
              </w:rPr>
            </w:pPr>
            <w:r w:rsidRPr="002A3DA3">
              <w:rPr>
                <w:color w:val="000000"/>
              </w:rPr>
              <w:t>10%</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5 чел.</w:t>
            </w:r>
            <w:r>
              <w:rPr>
                <w:b/>
                <w:color w:val="000000"/>
              </w:rPr>
              <w:t xml:space="preserve"> и</w:t>
            </w:r>
          </w:p>
          <w:p w:rsidR="00667D4C" w:rsidRPr="003D7138" w:rsidRDefault="00667D4C" w:rsidP="00E128F1">
            <w:pPr>
              <w:jc w:val="center"/>
              <w:rPr>
                <w:b/>
                <w:color w:val="000000"/>
              </w:rPr>
            </w:pPr>
            <w:r w:rsidRPr="003D7138">
              <w:rPr>
                <w:b/>
                <w:color w:val="000000"/>
              </w:rPr>
              <w:t>6 команд</w:t>
            </w:r>
            <w:r>
              <w:rPr>
                <w:b/>
                <w:color w:val="000000"/>
              </w:rPr>
              <w:t>,</w:t>
            </w:r>
          </w:p>
          <w:p w:rsidR="00667D4C" w:rsidRPr="003D7138" w:rsidRDefault="00667D4C" w:rsidP="00E128F1">
            <w:pPr>
              <w:jc w:val="center"/>
              <w:rPr>
                <w:b/>
                <w:color w:val="000000"/>
              </w:rPr>
            </w:pPr>
            <w:r w:rsidRPr="003D7138">
              <w:rPr>
                <w:b/>
                <w:color w:val="000000"/>
              </w:rPr>
              <w:t>10%</w:t>
            </w:r>
          </w:p>
        </w:tc>
      </w:tr>
      <w:tr w:rsidR="00667D4C" w:rsidRPr="006B2D48"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Pr>
                <w:b/>
              </w:rPr>
              <w:t xml:space="preserve">филиал «Ростовская </w:t>
            </w:r>
            <w:r w:rsidRPr="002A3DA3">
              <w:rPr>
                <w:b/>
              </w:rPr>
              <w:t>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5</w:t>
            </w:r>
            <w:r>
              <w:rPr>
                <w:color w:val="000000"/>
              </w:rPr>
              <w:t xml:space="preserve"> чел.,</w:t>
            </w:r>
          </w:p>
          <w:p w:rsidR="00667D4C" w:rsidRPr="002A3DA3" w:rsidRDefault="00667D4C" w:rsidP="00E128F1">
            <w:pPr>
              <w:jc w:val="center"/>
              <w:rPr>
                <w:color w:val="000000"/>
              </w:rPr>
            </w:pPr>
            <w:r w:rsidRPr="002A3DA3">
              <w:rPr>
                <w:color w:val="000000"/>
              </w:rPr>
              <w:t>8,47%</w:t>
            </w:r>
          </w:p>
        </w:tc>
        <w:tc>
          <w:tcPr>
            <w:tcW w:w="2145" w:type="dxa"/>
            <w:shd w:val="clear" w:color="auto" w:fill="auto"/>
            <w:vAlign w:val="center"/>
          </w:tcPr>
          <w:p w:rsidR="00667D4C" w:rsidRDefault="00667D4C" w:rsidP="00E128F1">
            <w:pPr>
              <w:jc w:val="center"/>
              <w:rPr>
                <w:color w:val="000000"/>
              </w:rPr>
            </w:pPr>
            <w:r w:rsidRPr="002A3DA3">
              <w:rPr>
                <w:color w:val="000000"/>
              </w:rPr>
              <w:t>1 чел</w:t>
            </w:r>
            <w:r>
              <w:rPr>
                <w:color w:val="000000"/>
              </w:rPr>
              <w:t>. и</w:t>
            </w:r>
          </w:p>
          <w:p w:rsidR="00667D4C" w:rsidRDefault="00667D4C" w:rsidP="00E128F1">
            <w:pPr>
              <w:jc w:val="center"/>
              <w:rPr>
                <w:color w:val="000000"/>
              </w:rPr>
            </w:pPr>
            <w:r w:rsidRPr="002A3DA3">
              <w:rPr>
                <w:color w:val="000000"/>
              </w:rPr>
              <w:t>1 ком</w:t>
            </w:r>
            <w:r>
              <w:rPr>
                <w:color w:val="000000"/>
              </w:rPr>
              <w:t>анда,</w:t>
            </w:r>
          </w:p>
          <w:p w:rsidR="00667D4C" w:rsidRPr="002A3DA3" w:rsidRDefault="00667D4C" w:rsidP="00E128F1">
            <w:pPr>
              <w:jc w:val="center"/>
              <w:rPr>
                <w:color w:val="000000"/>
              </w:rPr>
            </w:pPr>
            <w:r w:rsidRPr="002A3DA3">
              <w:rPr>
                <w:color w:val="000000"/>
              </w:rPr>
              <w:t>3%</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3 чел.</w:t>
            </w:r>
            <w:r>
              <w:rPr>
                <w:b/>
                <w:color w:val="000000"/>
              </w:rPr>
              <w:t xml:space="preserve"> и</w:t>
            </w:r>
          </w:p>
          <w:p w:rsidR="00667D4C" w:rsidRPr="003D7138" w:rsidRDefault="00667D4C" w:rsidP="00E128F1">
            <w:pPr>
              <w:jc w:val="center"/>
              <w:rPr>
                <w:b/>
                <w:color w:val="000000"/>
              </w:rPr>
            </w:pPr>
            <w:r w:rsidRPr="003D7138">
              <w:rPr>
                <w:b/>
                <w:color w:val="000000"/>
              </w:rPr>
              <w:t>3 команды</w:t>
            </w:r>
            <w:r>
              <w:rPr>
                <w:b/>
                <w:color w:val="000000"/>
              </w:rPr>
              <w:t>,</w:t>
            </w:r>
          </w:p>
          <w:p w:rsidR="00667D4C" w:rsidRPr="003D7138" w:rsidRDefault="00667D4C" w:rsidP="00E128F1">
            <w:pPr>
              <w:jc w:val="center"/>
              <w:rPr>
                <w:b/>
                <w:color w:val="000000"/>
              </w:rPr>
            </w:pPr>
            <w:r w:rsidRPr="003D7138">
              <w:rPr>
                <w:b/>
                <w:color w:val="000000"/>
              </w:rPr>
              <w:t>9%</w:t>
            </w:r>
          </w:p>
        </w:tc>
      </w:tr>
      <w:tr w:rsidR="00667D4C" w:rsidRPr="006B2D48" w:rsidTr="00E128F1">
        <w:tc>
          <w:tcPr>
            <w:tcW w:w="568" w:type="dxa"/>
            <w:vMerge w:val="restart"/>
            <w:shd w:val="clear" w:color="auto" w:fill="auto"/>
            <w:vAlign w:val="center"/>
          </w:tcPr>
          <w:p w:rsidR="00667D4C" w:rsidRPr="006B2D48" w:rsidRDefault="00667D4C" w:rsidP="00E128F1">
            <w:pPr>
              <w:jc w:val="center"/>
            </w:pPr>
            <w:r>
              <w:t>13</w:t>
            </w:r>
            <w:r w:rsidRPr="006B2D48">
              <w:t>.</w:t>
            </w:r>
          </w:p>
        </w:tc>
        <w:tc>
          <w:tcPr>
            <w:tcW w:w="2976" w:type="dxa"/>
            <w:shd w:val="clear" w:color="auto" w:fill="auto"/>
            <w:vAlign w:val="center"/>
          </w:tcPr>
          <w:p w:rsidR="00667D4C" w:rsidRDefault="00667D4C" w:rsidP="00E128F1">
            <w:pPr>
              <w:jc w:val="center"/>
              <w:rPr>
                <w:b/>
              </w:rPr>
            </w:pPr>
            <w:r w:rsidRPr="002A3DA3">
              <w:rPr>
                <w:b/>
              </w:rPr>
              <w:t xml:space="preserve">МБОУ </w:t>
            </w:r>
          </w:p>
          <w:p w:rsidR="00667D4C" w:rsidRPr="002A3DA3" w:rsidRDefault="00667D4C" w:rsidP="00E128F1">
            <w:pPr>
              <w:jc w:val="center"/>
              <w:rPr>
                <w:b/>
              </w:rPr>
            </w:pPr>
            <w:r w:rsidRPr="002A3DA3">
              <w:rPr>
                <w:b/>
              </w:rPr>
              <w:t>«Строевская СОШ»</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8 чел.</w:t>
            </w:r>
            <w:r>
              <w:rPr>
                <w:color w:val="000000"/>
              </w:rPr>
              <w:t xml:space="preserve"> и</w:t>
            </w:r>
          </w:p>
          <w:p w:rsidR="00667D4C" w:rsidRPr="002A3DA3" w:rsidRDefault="00667D4C" w:rsidP="00E128F1">
            <w:pPr>
              <w:jc w:val="center"/>
              <w:rPr>
                <w:color w:val="000000"/>
              </w:rPr>
            </w:pPr>
            <w:r w:rsidRPr="002A3DA3">
              <w:rPr>
                <w:color w:val="000000"/>
              </w:rPr>
              <w:t>3 ком</w:t>
            </w:r>
            <w:r>
              <w:rPr>
                <w:color w:val="000000"/>
              </w:rPr>
              <w:t>анды,</w:t>
            </w:r>
          </w:p>
          <w:p w:rsidR="00667D4C" w:rsidRPr="002A3DA3" w:rsidRDefault="00667D4C" w:rsidP="00E128F1">
            <w:pPr>
              <w:jc w:val="center"/>
              <w:rPr>
                <w:color w:val="000000"/>
              </w:rPr>
            </w:pPr>
            <w:r w:rsidRPr="002A3DA3">
              <w:rPr>
                <w:color w:val="000000"/>
              </w:rPr>
              <w:t>14,10%</w:t>
            </w:r>
          </w:p>
        </w:tc>
        <w:tc>
          <w:tcPr>
            <w:tcW w:w="2145" w:type="dxa"/>
            <w:shd w:val="clear" w:color="auto" w:fill="auto"/>
            <w:vAlign w:val="center"/>
          </w:tcPr>
          <w:p w:rsidR="00667D4C" w:rsidRDefault="00667D4C" w:rsidP="00E128F1">
            <w:pPr>
              <w:jc w:val="center"/>
              <w:rPr>
                <w:color w:val="000000"/>
              </w:rPr>
            </w:pPr>
            <w:r w:rsidRPr="002A3DA3">
              <w:rPr>
                <w:color w:val="000000"/>
              </w:rPr>
              <w:t>7 чел</w:t>
            </w:r>
            <w:r>
              <w:rPr>
                <w:color w:val="000000"/>
              </w:rPr>
              <w:t>. и</w:t>
            </w:r>
          </w:p>
          <w:p w:rsidR="00667D4C" w:rsidRDefault="00667D4C" w:rsidP="00E128F1">
            <w:pPr>
              <w:jc w:val="center"/>
              <w:rPr>
                <w:color w:val="000000"/>
              </w:rPr>
            </w:pPr>
            <w:r w:rsidRPr="002A3DA3">
              <w:rPr>
                <w:color w:val="000000"/>
              </w:rPr>
              <w:t>5 ком</w:t>
            </w:r>
            <w:r>
              <w:rPr>
                <w:color w:val="000000"/>
              </w:rPr>
              <w:t>анд,</w:t>
            </w:r>
          </w:p>
          <w:p w:rsidR="00667D4C" w:rsidRPr="002A3DA3" w:rsidRDefault="00667D4C" w:rsidP="00E128F1">
            <w:pPr>
              <w:jc w:val="center"/>
              <w:rPr>
                <w:color w:val="000000"/>
              </w:rPr>
            </w:pPr>
            <w:r w:rsidRPr="002A3DA3">
              <w:rPr>
                <w:color w:val="000000"/>
              </w:rPr>
              <w:t>22%</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4 чел.</w:t>
            </w:r>
            <w:r>
              <w:rPr>
                <w:b/>
                <w:color w:val="000000"/>
              </w:rPr>
              <w:t xml:space="preserve"> и</w:t>
            </w:r>
          </w:p>
          <w:p w:rsidR="00667D4C" w:rsidRPr="003D7138" w:rsidRDefault="00667D4C" w:rsidP="00E128F1">
            <w:pPr>
              <w:jc w:val="center"/>
              <w:rPr>
                <w:b/>
                <w:color w:val="000000"/>
              </w:rPr>
            </w:pPr>
            <w:r w:rsidRPr="003D7138">
              <w:rPr>
                <w:b/>
                <w:color w:val="000000"/>
              </w:rPr>
              <w:t>3 команды</w:t>
            </w:r>
            <w:r>
              <w:rPr>
                <w:b/>
                <w:color w:val="000000"/>
              </w:rPr>
              <w:t>,</w:t>
            </w:r>
          </w:p>
          <w:p w:rsidR="00667D4C" w:rsidRPr="003D7138" w:rsidRDefault="00667D4C" w:rsidP="00E128F1">
            <w:pPr>
              <w:jc w:val="center"/>
              <w:rPr>
                <w:b/>
                <w:color w:val="000000"/>
              </w:rPr>
            </w:pPr>
            <w:r>
              <w:rPr>
                <w:b/>
                <w:color w:val="000000"/>
              </w:rPr>
              <w:t>12</w:t>
            </w:r>
            <w:r w:rsidRPr="003D7138">
              <w:rPr>
                <w:b/>
                <w:color w:val="000000"/>
              </w:rPr>
              <w:t>%</w:t>
            </w:r>
          </w:p>
        </w:tc>
      </w:tr>
      <w:tr w:rsidR="00667D4C" w:rsidRPr="006B2D48" w:rsidTr="00E128F1">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Default="00667D4C" w:rsidP="00E128F1">
            <w:pPr>
              <w:jc w:val="center"/>
              <w:rPr>
                <w:b/>
              </w:rPr>
            </w:pPr>
            <w:r w:rsidRPr="002A3DA3">
              <w:rPr>
                <w:b/>
              </w:rPr>
              <w:t xml:space="preserve">филиал </w:t>
            </w:r>
          </w:p>
          <w:p w:rsidR="00667D4C" w:rsidRPr="002A3DA3" w:rsidRDefault="00667D4C" w:rsidP="00E128F1">
            <w:pPr>
              <w:jc w:val="center"/>
              <w:rPr>
                <w:b/>
              </w:rPr>
            </w:pPr>
            <w:r>
              <w:rPr>
                <w:b/>
              </w:rPr>
              <w:t xml:space="preserve">«Плосская </w:t>
            </w:r>
            <w:r w:rsidRPr="002A3DA3">
              <w:rPr>
                <w:b/>
              </w:rPr>
              <w:t>ОШ»</w:t>
            </w:r>
          </w:p>
        </w:tc>
        <w:tc>
          <w:tcPr>
            <w:tcW w:w="2126" w:type="dxa"/>
            <w:shd w:val="clear" w:color="auto" w:fill="auto"/>
            <w:vAlign w:val="center"/>
          </w:tcPr>
          <w:p w:rsidR="00667D4C" w:rsidRPr="002A3DA3" w:rsidRDefault="00667D4C" w:rsidP="00E128F1">
            <w:pPr>
              <w:jc w:val="center"/>
              <w:rPr>
                <w:color w:val="000000"/>
              </w:rPr>
            </w:pPr>
            <w:r>
              <w:rPr>
                <w:color w:val="000000"/>
              </w:rPr>
              <w:t>1 команда,</w:t>
            </w:r>
          </w:p>
          <w:p w:rsidR="00667D4C" w:rsidRPr="002A3DA3" w:rsidRDefault="00667D4C" w:rsidP="00E128F1">
            <w:pPr>
              <w:jc w:val="center"/>
              <w:rPr>
                <w:color w:val="000000"/>
              </w:rPr>
            </w:pPr>
            <w:r w:rsidRPr="002A3DA3">
              <w:rPr>
                <w:color w:val="000000"/>
              </w:rPr>
              <w:t>3,57%</w:t>
            </w:r>
          </w:p>
        </w:tc>
        <w:tc>
          <w:tcPr>
            <w:tcW w:w="2145" w:type="dxa"/>
            <w:shd w:val="clear" w:color="auto" w:fill="auto"/>
            <w:vAlign w:val="center"/>
          </w:tcPr>
          <w:p w:rsidR="00667D4C" w:rsidRDefault="00667D4C" w:rsidP="00E128F1">
            <w:pPr>
              <w:jc w:val="center"/>
              <w:rPr>
                <w:color w:val="000000"/>
              </w:rPr>
            </w:pPr>
            <w:r w:rsidRPr="002A3DA3">
              <w:rPr>
                <w:color w:val="000000"/>
              </w:rPr>
              <w:t>3 ком</w:t>
            </w:r>
            <w:r>
              <w:rPr>
                <w:color w:val="000000"/>
              </w:rPr>
              <w:t>анды,</w:t>
            </w:r>
          </w:p>
          <w:p w:rsidR="00667D4C" w:rsidRPr="002A3DA3" w:rsidRDefault="00667D4C" w:rsidP="00E128F1">
            <w:pPr>
              <w:jc w:val="center"/>
              <w:rPr>
                <w:color w:val="000000"/>
              </w:rPr>
            </w:pPr>
            <w:r w:rsidRPr="002A3DA3">
              <w:rPr>
                <w:color w:val="000000"/>
              </w:rPr>
              <w:t>11%</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r>
              <w:rPr>
                <w:b/>
                <w:color w:val="000000"/>
              </w:rPr>
              <w:t xml:space="preserve"> и</w:t>
            </w:r>
          </w:p>
          <w:p w:rsidR="00667D4C" w:rsidRPr="003D7138" w:rsidRDefault="00667D4C" w:rsidP="00E128F1">
            <w:pPr>
              <w:jc w:val="center"/>
              <w:rPr>
                <w:b/>
                <w:color w:val="000000"/>
              </w:rPr>
            </w:pPr>
            <w:r w:rsidRPr="003D7138">
              <w:rPr>
                <w:b/>
                <w:color w:val="000000"/>
              </w:rPr>
              <w:t>4 команды</w:t>
            </w:r>
            <w:r>
              <w:rPr>
                <w:b/>
                <w:color w:val="000000"/>
              </w:rPr>
              <w:t>,</w:t>
            </w:r>
          </w:p>
          <w:p w:rsidR="00667D4C" w:rsidRPr="003D7138" w:rsidRDefault="00667D4C" w:rsidP="00E128F1">
            <w:pPr>
              <w:jc w:val="center"/>
              <w:rPr>
                <w:b/>
                <w:color w:val="000000"/>
              </w:rPr>
            </w:pPr>
            <w:r w:rsidRPr="003D7138">
              <w:rPr>
                <w:b/>
                <w:color w:val="000000"/>
              </w:rPr>
              <w:t>18%</w:t>
            </w:r>
          </w:p>
        </w:tc>
      </w:tr>
      <w:tr w:rsidR="00667D4C" w:rsidRPr="006B2D48" w:rsidTr="00E128F1">
        <w:trPr>
          <w:trHeight w:val="633"/>
        </w:trPr>
        <w:tc>
          <w:tcPr>
            <w:tcW w:w="568" w:type="dxa"/>
            <w:vMerge/>
            <w:shd w:val="clear" w:color="auto" w:fill="auto"/>
            <w:vAlign w:val="center"/>
          </w:tcPr>
          <w:p w:rsidR="00667D4C" w:rsidRPr="006B2D48" w:rsidRDefault="00667D4C" w:rsidP="00E128F1">
            <w:pPr>
              <w:jc w:val="center"/>
            </w:pPr>
          </w:p>
        </w:tc>
        <w:tc>
          <w:tcPr>
            <w:tcW w:w="2976" w:type="dxa"/>
            <w:shd w:val="clear" w:color="auto" w:fill="auto"/>
            <w:vAlign w:val="center"/>
          </w:tcPr>
          <w:p w:rsidR="00667D4C" w:rsidRPr="002A3DA3" w:rsidRDefault="00667D4C" w:rsidP="00E128F1">
            <w:pPr>
              <w:jc w:val="center"/>
              <w:rPr>
                <w:b/>
              </w:rPr>
            </w:pPr>
            <w:r>
              <w:rPr>
                <w:b/>
              </w:rPr>
              <w:t>филиал</w:t>
            </w:r>
            <w:r w:rsidRPr="002A3DA3">
              <w:rPr>
                <w:b/>
              </w:rPr>
              <w:t xml:space="preserve"> д/с «Улыбка»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1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w:t>
            </w:r>
          </w:p>
        </w:tc>
      </w:tr>
      <w:tr w:rsidR="00667D4C" w:rsidRPr="006B2D48" w:rsidTr="00E128F1">
        <w:tc>
          <w:tcPr>
            <w:tcW w:w="568" w:type="dxa"/>
            <w:shd w:val="clear" w:color="auto" w:fill="auto"/>
            <w:vAlign w:val="center"/>
          </w:tcPr>
          <w:p w:rsidR="00667D4C" w:rsidRPr="006B2D48" w:rsidRDefault="00667D4C" w:rsidP="00E128F1">
            <w:pPr>
              <w:jc w:val="center"/>
            </w:pPr>
            <w:r>
              <w:t>14</w:t>
            </w:r>
            <w:r w:rsidRPr="006B2D48">
              <w:t>.</w:t>
            </w:r>
          </w:p>
        </w:tc>
        <w:tc>
          <w:tcPr>
            <w:tcW w:w="2976" w:type="dxa"/>
            <w:shd w:val="clear" w:color="auto" w:fill="auto"/>
            <w:vAlign w:val="center"/>
          </w:tcPr>
          <w:p w:rsidR="00667D4C" w:rsidRPr="002A3DA3" w:rsidRDefault="00667D4C" w:rsidP="00E128F1">
            <w:pPr>
              <w:jc w:val="center"/>
              <w:rPr>
                <w:b/>
              </w:rPr>
            </w:pPr>
            <w:r w:rsidRPr="002A3DA3">
              <w:rPr>
                <w:b/>
              </w:rPr>
              <w:t>МБОУ «Начальная школа-детский сад         М. Монтессори»</w:t>
            </w:r>
          </w:p>
        </w:tc>
        <w:tc>
          <w:tcPr>
            <w:tcW w:w="2126" w:type="dxa"/>
            <w:shd w:val="clear" w:color="auto" w:fill="auto"/>
            <w:vAlign w:val="center"/>
          </w:tcPr>
          <w:p w:rsidR="00667D4C" w:rsidRDefault="00667D4C" w:rsidP="00E128F1">
            <w:pPr>
              <w:jc w:val="center"/>
              <w:rPr>
                <w:color w:val="000000"/>
              </w:rPr>
            </w:pPr>
            <w:r w:rsidRPr="002A3DA3">
              <w:rPr>
                <w:color w:val="000000"/>
              </w:rPr>
              <w:t>2 чел.</w:t>
            </w:r>
          </w:p>
          <w:p w:rsidR="00667D4C" w:rsidRDefault="00667D4C" w:rsidP="00E128F1">
            <w:pPr>
              <w:jc w:val="center"/>
              <w:rPr>
                <w:color w:val="000000"/>
              </w:rPr>
            </w:pPr>
            <w:r w:rsidRPr="002A3DA3">
              <w:rPr>
                <w:color w:val="000000"/>
              </w:rPr>
              <w:t>(школа+</w:t>
            </w:r>
          </w:p>
          <w:p w:rsidR="00667D4C" w:rsidRPr="002A3DA3" w:rsidRDefault="00667D4C" w:rsidP="00E128F1">
            <w:pPr>
              <w:jc w:val="center"/>
              <w:rPr>
                <w:color w:val="000000"/>
              </w:rPr>
            </w:pPr>
            <w:r w:rsidRPr="002A3DA3">
              <w:rPr>
                <w:color w:val="000000"/>
              </w:rPr>
              <w:t>д</w:t>
            </w:r>
            <w:r>
              <w:rPr>
                <w:color w:val="000000"/>
              </w:rPr>
              <w:t xml:space="preserve">етский </w:t>
            </w:r>
            <w:r w:rsidRPr="002A3DA3">
              <w:rPr>
                <w:color w:val="000000"/>
              </w:rPr>
              <w:t>сад)</w:t>
            </w:r>
          </w:p>
          <w:p w:rsidR="00667D4C" w:rsidRDefault="00667D4C" w:rsidP="00E128F1">
            <w:pPr>
              <w:jc w:val="center"/>
              <w:rPr>
                <w:color w:val="000000"/>
              </w:rPr>
            </w:pPr>
            <w:r w:rsidRPr="002A3DA3">
              <w:rPr>
                <w:color w:val="000000"/>
              </w:rPr>
              <w:t>1 ком</w:t>
            </w:r>
            <w:r>
              <w:rPr>
                <w:color w:val="000000"/>
              </w:rPr>
              <w:t xml:space="preserve">анда </w:t>
            </w:r>
            <w:r w:rsidRPr="002A3DA3">
              <w:rPr>
                <w:color w:val="000000"/>
              </w:rPr>
              <w:t>(школа+</w:t>
            </w:r>
          </w:p>
          <w:p w:rsidR="00667D4C" w:rsidRPr="002A3DA3" w:rsidRDefault="00667D4C" w:rsidP="00E128F1">
            <w:pPr>
              <w:jc w:val="center"/>
              <w:rPr>
                <w:color w:val="000000"/>
              </w:rPr>
            </w:pPr>
            <w:r w:rsidRPr="002A3DA3">
              <w:rPr>
                <w:color w:val="000000"/>
              </w:rPr>
              <w:t>д</w:t>
            </w:r>
            <w:r>
              <w:rPr>
                <w:color w:val="000000"/>
              </w:rPr>
              <w:t xml:space="preserve">етский </w:t>
            </w:r>
            <w:r w:rsidRPr="002A3DA3">
              <w:rPr>
                <w:color w:val="000000"/>
              </w:rPr>
              <w:t>сад)</w:t>
            </w:r>
            <w:r>
              <w:rPr>
                <w:color w:val="000000"/>
              </w:rPr>
              <w:t>,</w:t>
            </w:r>
          </w:p>
          <w:p w:rsidR="00667D4C" w:rsidRPr="002A3DA3" w:rsidRDefault="00667D4C" w:rsidP="00E128F1">
            <w:pPr>
              <w:jc w:val="center"/>
              <w:rPr>
                <w:color w:val="000000"/>
              </w:rPr>
            </w:pPr>
            <w:r w:rsidRPr="002A3DA3">
              <w:rPr>
                <w:color w:val="000000"/>
              </w:rPr>
              <w:t>6,67%</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5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4 чел.</w:t>
            </w:r>
            <w:r>
              <w:rPr>
                <w:b/>
                <w:color w:val="000000"/>
              </w:rPr>
              <w:t xml:space="preserve"> и</w:t>
            </w:r>
          </w:p>
          <w:p w:rsidR="00667D4C" w:rsidRPr="003D7138" w:rsidRDefault="00667D4C" w:rsidP="00E128F1">
            <w:pPr>
              <w:jc w:val="center"/>
              <w:rPr>
                <w:b/>
                <w:color w:val="000000"/>
              </w:rPr>
            </w:pPr>
            <w:r w:rsidRPr="003D7138">
              <w:rPr>
                <w:b/>
                <w:color w:val="000000"/>
              </w:rPr>
              <w:t>2 команды</w:t>
            </w:r>
          </w:p>
        </w:tc>
      </w:tr>
      <w:tr w:rsidR="00667D4C" w:rsidRPr="006B2D48" w:rsidTr="00E128F1">
        <w:tc>
          <w:tcPr>
            <w:tcW w:w="568" w:type="dxa"/>
            <w:shd w:val="clear" w:color="auto" w:fill="auto"/>
            <w:vAlign w:val="center"/>
          </w:tcPr>
          <w:p w:rsidR="00667D4C" w:rsidRPr="006B2D48" w:rsidRDefault="00667D4C" w:rsidP="00E128F1">
            <w:pPr>
              <w:jc w:val="center"/>
            </w:pPr>
            <w:r>
              <w:t>15</w:t>
            </w:r>
            <w:r w:rsidRPr="006B2D48">
              <w:t>.</w:t>
            </w:r>
          </w:p>
        </w:tc>
        <w:tc>
          <w:tcPr>
            <w:tcW w:w="2976" w:type="dxa"/>
            <w:shd w:val="clear" w:color="auto" w:fill="auto"/>
            <w:vAlign w:val="center"/>
          </w:tcPr>
          <w:p w:rsidR="00667D4C" w:rsidRDefault="00667D4C" w:rsidP="00E128F1">
            <w:pPr>
              <w:jc w:val="center"/>
              <w:rPr>
                <w:rStyle w:val="aff5"/>
              </w:rPr>
            </w:pPr>
            <w:r>
              <w:rPr>
                <w:rStyle w:val="aff5"/>
              </w:rPr>
              <w:t xml:space="preserve">МБДОУ </w:t>
            </w:r>
          </w:p>
          <w:p w:rsidR="00667D4C" w:rsidRPr="002A3DA3" w:rsidRDefault="00667D4C" w:rsidP="00E128F1">
            <w:pPr>
              <w:jc w:val="center"/>
            </w:pPr>
            <w:r>
              <w:rPr>
                <w:rStyle w:val="aff5"/>
              </w:rPr>
              <w:t>«</w:t>
            </w:r>
            <w:r w:rsidRPr="002A3DA3">
              <w:rPr>
                <w:rStyle w:val="aff5"/>
              </w:rPr>
              <w:t>ЦРР – д/с «Алёнушка»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3</w:t>
            </w:r>
            <w:r>
              <w:rPr>
                <w:color w:val="000000"/>
              </w:rPr>
              <w:t xml:space="preserve"> чел.</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1 чел</w:t>
            </w:r>
            <w:r>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чел.</w:t>
            </w:r>
            <w:r>
              <w:rPr>
                <w:b/>
                <w:color w:val="000000"/>
              </w:rPr>
              <w:t xml:space="preserve"> и</w:t>
            </w:r>
          </w:p>
          <w:p w:rsidR="00667D4C" w:rsidRPr="003D7138" w:rsidRDefault="00667D4C" w:rsidP="00E128F1">
            <w:pPr>
              <w:jc w:val="center"/>
              <w:rPr>
                <w:b/>
                <w:color w:val="000000"/>
              </w:rPr>
            </w:pPr>
            <w:r w:rsidRPr="003D7138">
              <w:rPr>
                <w:b/>
                <w:color w:val="000000"/>
              </w:rPr>
              <w:t>1 команда</w:t>
            </w:r>
          </w:p>
        </w:tc>
      </w:tr>
      <w:tr w:rsidR="00667D4C" w:rsidRPr="006B2D48" w:rsidTr="00E128F1">
        <w:tc>
          <w:tcPr>
            <w:tcW w:w="568" w:type="dxa"/>
            <w:shd w:val="clear" w:color="auto" w:fill="auto"/>
            <w:vAlign w:val="center"/>
          </w:tcPr>
          <w:p w:rsidR="00667D4C" w:rsidRPr="006B2D48" w:rsidRDefault="00667D4C" w:rsidP="00E128F1">
            <w:pPr>
              <w:jc w:val="center"/>
            </w:pPr>
            <w:r>
              <w:t>16</w:t>
            </w:r>
            <w:r w:rsidRPr="006B2D48">
              <w:t>.</w:t>
            </w:r>
          </w:p>
        </w:tc>
        <w:tc>
          <w:tcPr>
            <w:tcW w:w="2976" w:type="dxa"/>
            <w:shd w:val="clear" w:color="auto" w:fill="auto"/>
            <w:vAlign w:val="center"/>
          </w:tcPr>
          <w:p w:rsidR="00667D4C" w:rsidRPr="002A3DA3" w:rsidRDefault="00667D4C" w:rsidP="00E128F1">
            <w:pPr>
              <w:jc w:val="center"/>
              <w:rPr>
                <w:b/>
              </w:rPr>
            </w:pPr>
            <w:r w:rsidRPr="002A3DA3">
              <w:rPr>
                <w:b/>
              </w:rPr>
              <w:t>МБУ ДО «УДШИ»</w:t>
            </w:r>
          </w:p>
        </w:tc>
        <w:tc>
          <w:tcPr>
            <w:tcW w:w="2126" w:type="dxa"/>
            <w:shd w:val="clear" w:color="auto" w:fill="auto"/>
            <w:vAlign w:val="center"/>
          </w:tcPr>
          <w:p w:rsidR="00667D4C" w:rsidRPr="002A3DA3" w:rsidRDefault="00667D4C" w:rsidP="00E128F1">
            <w:pPr>
              <w:tabs>
                <w:tab w:val="left" w:pos="555"/>
                <w:tab w:val="center" w:pos="612"/>
              </w:tabs>
              <w:jc w:val="center"/>
              <w:rPr>
                <w:color w:val="000000"/>
              </w:rPr>
            </w:pPr>
            <w:r w:rsidRPr="002A3DA3">
              <w:rPr>
                <w:color w:val="000000"/>
              </w:rPr>
              <w:t>-</w:t>
            </w:r>
          </w:p>
          <w:p w:rsidR="00667D4C" w:rsidRPr="002A3DA3" w:rsidRDefault="00667D4C" w:rsidP="00E128F1">
            <w:pPr>
              <w:tabs>
                <w:tab w:val="left" w:pos="555"/>
                <w:tab w:val="center" w:pos="612"/>
              </w:tabs>
              <w:jc w:val="center"/>
              <w:rPr>
                <w:color w:val="000000"/>
              </w:rPr>
            </w:pPr>
          </w:p>
        </w:tc>
        <w:tc>
          <w:tcPr>
            <w:tcW w:w="2145" w:type="dxa"/>
            <w:shd w:val="clear" w:color="auto" w:fill="auto"/>
            <w:vAlign w:val="center"/>
          </w:tcPr>
          <w:p w:rsidR="00667D4C" w:rsidRPr="002A3DA3" w:rsidRDefault="00667D4C" w:rsidP="00E128F1">
            <w:pPr>
              <w:tabs>
                <w:tab w:val="left" w:pos="555"/>
                <w:tab w:val="center" w:pos="612"/>
              </w:tabs>
              <w:jc w:val="center"/>
              <w:rPr>
                <w:color w:val="000000"/>
              </w:rPr>
            </w:pPr>
            <w:r w:rsidRPr="002A3DA3">
              <w:rPr>
                <w:color w:val="000000"/>
              </w:rPr>
              <w:t>16 чел</w:t>
            </w:r>
            <w:r>
              <w:rPr>
                <w:color w:val="000000"/>
              </w:rPr>
              <w:t>.</w:t>
            </w:r>
          </w:p>
        </w:tc>
        <w:tc>
          <w:tcPr>
            <w:tcW w:w="1966" w:type="dxa"/>
            <w:shd w:val="clear" w:color="auto" w:fill="auto"/>
            <w:vAlign w:val="center"/>
          </w:tcPr>
          <w:p w:rsidR="00667D4C" w:rsidRPr="003D7138" w:rsidRDefault="00667D4C" w:rsidP="00E128F1">
            <w:pPr>
              <w:tabs>
                <w:tab w:val="left" w:pos="555"/>
                <w:tab w:val="center" w:pos="612"/>
              </w:tabs>
              <w:jc w:val="center"/>
              <w:rPr>
                <w:b/>
                <w:color w:val="000000"/>
              </w:rPr>
            </w:pPr>
            <w:r w:rsidRPr="003D7138">
              <w:rPr>
                <w:b/>
                <w:color w:val="000000"/>
              </w:rPr>
              <w:t>-</w:t>
            </w:r>
          </w:p>
        </w:tc>
      </w:tr>
      <w:tr w:rsidR="00667D4C" w:rsidRPr="006B2D48" w:rsidTr="00E128F1">
        <w:tc>
          <w:tcPr>
            <w:tcW w:w="568" w:type="dxa"/>
            <w:shd w:val="clear" w:color="auto" w:fill="auto"/>
            <w:vAlign w:val="center"/>
          </w:tcPr>
          <w:p w:rsidR="00667D4C" w:rsidRPr="006B2D48" w:rsidRDefault="00667D4C" w:rsidP="00E128F1">
            <w:pPr>
              <w:jc w:val="center"/>
            </w:pPr>
            <w:r>
              <w:t>17</w:t>
            </w:r>
            <w:r w:rsidRPr="006B2D48">
              <w:t>.</w:t>
            </w:r>
          </w:p>
        </w:tc>
        <w:tc>
          <w:tcPr>
            <w:tcW w:w="2976" w:type="dxa"/>
            <w:shd w:val="clear" w:color="auto" w:fill="auto"/>
            <w:vAlign w:val="center"/>
          </w:tcPr>
          <w:p w:rsidR="00667D4C" w:rsidRPr="002A3DA3" w:rsidRDefault="00667D4C" w:rsidP="00E128F1">
            <w:pPr>
              <w:jc w:val="center"/>
              <w:rPr>
                <w:b/>
              </w:rPr>
            </w:pPr>
            <w:r w:rsidRPr="002A3DA3">
              <w:rPr>
                <w:b/>
              </w:rPr>
              <w:t>МБУ ДО ДШИ «Радуга»</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8 ком</w:t>
            </w:r>
            <w:r>
              <w:rPr>
                <w:color w:val="000000"/>
              </w:rPr>
              <w:t>анд</w:t>
            </w:r>
          </w:p>
        </w:tc>
        <w:tc>
          <w:tcPr>
            <w:tcW w:w="2145" w:type="dxa"/>
            <w:shd w:val="clear" w:color="auto" w:fill="auto"/>
            <w:vAlign w:val="center"/>
          </w:tcPr>
          <w:p w:rsidR="00667D4C" w:rsidRDefault="00667D4C" w:rsidP="00E128F1">
            <w:pPr>
              <w:jc w:val="center"/>
              <w:rPr>
                <w:color w:val="000000"/>
              </w:rPr>
            </w:pPr>
            <w:r w:rsidRPr="002A3DA3">
              <w:rPr>
                <w:color w:val="000000"/>
              </w:rPr>
              <w:t>13 чел</w:t>
            </w:r>
            <w:r>
              <w:rPr>
                <w:color w:val="000000"/>
              </w:rPr>
              <w:t>.</w:t>
            </w:r>
          </w:p>
          <w:p w:rsidR="00667D4C" w:rsidRPr="002A3DA3" w:rsidRDefault="00667D4C" w:rsidP="00E128F1">
            <w:pPr>
              <w:jc w:val="center"/>
              <w:rPr>
                <w:color w:val="000000"/>
              </w:rPr>
            </w:pPr>
            <w:r w:rsidRPr="002A3DA3">
              <w:rPr>
                <w:color w:val="000000"/>
              </w:rPr>
              <w:t>2 ком</w:t>
            </w:r>
            <w:r>
              <w:rPr>
                <w:color w:val="000000"/>
              </w:rPr>
              <w:t>анды</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5 чел.</w:t>
            </w:r>
            <w:r>
              <w:rPr>
                <w:b/>
                <w:color w:val="000000"/>
              </w:rPr>
              <w:t xml:space="preserve"> и</w:t>
            </w:r>
          </w:p>
          <w:p w:rsidR="00667D4C" w:rsidRPr="003D7138" w:rsidRDefault="00667D4C" w:rsidP="00E128F1">
            <w:pPr>
              <w:jc w:val="center"/>
              <w:rPr>
                <w:b/>
                <w:color w:val="000000"/>
              </w:rPr>
            </w:pPr>
            <w:r w:rsidRPr="003D7138">
              <w:rPr>
                <w:b/>
                <w:color w:val="000000"/>
              </w:rPr>
              <w:t>2 команды</w:t>
            </w:r>
          </w:p>
        </w:tc>
      </w:tr>
      <w:tr w:rsidR="00667D4C" w:rsidRPr="006B2D48" w:rsidTr="00E128F1">
        <w:trPr>
          <w:trHeight w:val="455"/>
        </w:trPr>
        <w:tc>
          <w:tcPr>
            <w:tcW w:w="568" w:type="dxa"/>
            <w:shd w:val="clear" w:color="auto" w:fill="auto"/>
            <w:vAlign w:val="center"/>
          </w:tcPr>
          <w:p w:rsidR="00667D4C" w:rsidRPr="006B2D48" w:rsidRDefault="00667D4C" w:rsidP="00E128F1">
            <w:pPr>
              <w:jc w:val="center"/>
            </w:pPr>
            <w:r>
              <w:t>18</w:t>
            </w:r>
            <w:r w:rsidRPr="006B2D48">
              <w:t>.</w:t>
            </w:r>
          </w:p>
        </w:tc>
        <w:tc>
          <w:tcPr>
            <w:tcW w:w="2976" w:type="dxa"/>
            <w:shd w:val="clear" w:color="auto" w:fill="auto"/>
            <w:vAlign w:val="center"/>
          </w:tcPr>
          <w:p w:rsidR="00667D4C" w:rsidRPr="002A3DA3" w:rsidRDefault="00667D4C" w:rsidP="00E128F1">
            <w:pPr>
              <w:jc w:val="center"/>
              <w:rPr>
                <w:b/>
              </w:rPr>
            </w:pPr>
            <w:r w:rsidRPr="002A3DA3">
              <w:rPr>
                <w:b/>
              </w:rPr>
              <w:t>МБУК «ОЦДК»</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3 ком</w:t>
            </w:r>
            <w:r>
              <w:rPr>
                <w:color w:val="000000"/>
              </w:rPr>
              <w:t>анды</w:t>
            </w: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3 команды</w:t>
            </w:r>
          </w:p>
        </w:tc>
      </w:tr>
      <w:tr w:rsidR="00667D4C" w:rsidRPr="006B2D48" w:rsidTr="00E128F1">
        <w:tc>
          <w:tcPr>
            <w:tcW w:w="568" w:type="dxa"/>
            <w:shd w:val="clear" w:color="auto" w:fill="auto"/>
            <w:vAlign w:val="center"/>
          </w:tcPr>
          <w:p w:rsidR="00667D4C" w:rsidRPr="006B2D48" w:rsidRDefault="00667D4C" w:rsidP="00E128F1">
            <w:pPr>
              <w:jc w:val="center"/>
            </w:pPr>
            <w:r>
              <w:t>19</w:t>
            </w:r>
            <w:r w:rsidRPr="006B2D48">
              <w:t>.</w:t>
            </w:r>
          </w:p>
        </w:tc>
        <w:tc>
          <w:tcPr>
            <w:tcW w:w="2976" w:type="dxa"/>
            <w:shd w:val="clear" w:color="auto" w:fill="auto"/>
            <w:vAlign w:val="center"/>
          </w:tcPr>
          <w:p w:rsidR="00667D4C" w:rsidRPr="002A3DA3" w:rsidRDefault="00667D4C" w:rsidP="00E128F1">
            <w:pPr>
              <w:jc w:val="center"/>
              <w:rPr>
                <w:b/>
              </w:rPr>
            </w:pPr>
            <w:r w:rsidRPr="002A3DA3">
              <w:rPr>
                <w:b/>
              </w:rPr>
              <w:t>Березницкий ЦКИТ</w:t>
            </w:r>
          </w:p>
        </w:tc>
        <w:tc>
          <w:tcPr>
            <w:tcW w:w="2126" w:type="dxa"/>
            <w:shd w:val="clear" w:color="auto" w:fill="auto"/>
            <w:vAlign w:val="center"/>
          </w:tcPr>
          <w:p w:rsidR="00667D4C" w:rsidRPr="002A3DA3" w:rsidRDefault="00667D4C" w:rsidP="00E128F1">
            <w:pPr>
              <w:jc w:val="center"/>
              <w:rPr>
                <w:color w:val="000000"/>
              </w:rPr>
            </w:pPr>
            <w:r w:rsidRPr="002A3DA3">
              <w:rPr>
                <w:color w:val="000000"/>
              </w:rPr>
              <w:t>-</w:t>
            </w:r>
          </w:p>
          <w:p w:rsidR="00667D4C" w:rsidRPr="002A3DA3" w:rsidRDefault="00667D4C" w:rsidP="00E128F1">
            <w:pPr>
              <w:jc w:val="center"/>
              <w:rPr>
                <w:color w:val="000000"/>
              </w:rPr>
            </w:pPr>
          </w:p>
        </w:tc>
        <w:tc>
          <w:tcPr>
            <w:tcW w:w="2145" w:type="dxa"/>
            <w:shd w:val="clear" w:color="auto" w:fill="auto"/>
            <w:vAlign w:val="center"/>
          </w:tcPr>
          <w:p w:rsidR="00667D4C" w:rsidRPr="002A3DA3" w:rsidRDefault="00667D4C" w:rsidP="00E128F1">
            <w:pPr>
              <w:jc w:val="center"/>
              <w:rPr>
                <w:color w:val="000000"/>
              </w:rPr>
            </w:pPr>
            <w:r w:rsidRPr="002A3DA3">
              <w:rPr>
                <w:color w:val="000000"/>
              </w:rPr>
              <w:t>-</w:t>
            </w:r>
          </w:p>
        </w:tc>
        <w:tc>
          <w:tcPr>
            <w:tcW w:w="1966" w:type="dxa"/>
            <w:shd w:val="clear" w:color="auto" w:fill="auto"/>
            <w:vAlign w:val="center"/>
          </w:tcPr>
          <w:p w:rsidR="00667D4C" w:rsidRPr="003D7138" w:rsidRDefault="00667D4C" w:rsidP="00E128F1">
            <w:pPr>
              <w:jc w:val="center"/>
              <w:rPr>
                <w:b/>
                <w:color w:val="000000"/>
              </w:rPr>
            </w:pPr>
            <w:r w:rsidRPr="003D7138">
              <w:rPr>
                <w:b/>
                <w:color w:val="000000"/>
              </w:rPr>
              <w:t>1 команда</w:t>
            </w:r>
          </w:p>
        </w:tc>
      </w:tr>
      <w:tr w:rsidR="00667D4C" w:rsidRPr="006B2D48" w:rsidTr="00E128F1">
        <w:trPr>
          <w:trHeight w:val="1913"/>
        </w:trPr>
        <w:tc>
          <w:tcPr>
            <w:tcW w:w="3544" w:type="dxa"/>
            <w:gridSpan w:val="2"/>
            <w:shd w:val="clear" w:color="auto" w:fill="auto"/>
            <w:vAlign w:val="center"/>
          </w:tcPr>
          <w:p w:rsidR="00667D4C" w:rsidRPr="006B2D48" w:rsidRDefault="00667D4C" w:rsidP="00E128F1">
            <w:pPr>
              <w:jc w:val="center"/>
              <w:rPr>
                <w:b/>
              </w:rPr>
            </w:pPr>
            <w:r w:rsidRPr="006B2D48">
              <w:rPr>
                <w:b/>
              </w:rPr>
              <w:lastRenderedPageBreak/>
              <w:t>ИТОГО:</w:t>
            </w:r>
          </w:p>
        </w:tc>
        <w:tc>
          <w:tcPr>
            <w:tcW w:w="2126" w:type="dxa"/>
            <w:shd w:val="clear" w:color="auto" w:fill="auto"/>
            <w:vAlign w:val="center"/>
          </w:tcPr>
          <w:p w:rsidR="00667D4C" w:rsidRPr="002A3DA3" w:rsidRDefault="00667D4C" w:rsidP="00E128F1">
            <w:pPr>
              <w:jc w:val="center"/>
            </w:pPr>
            <w:r w:rsidRPr="002A3DA3">
              <w:t>221 чел.</w:t>
            </w:r>
            <w:r>
              <w:t xml:space="preserve"> и</w:t>
            </w:r>
          </w:p>
          <w:p w:rsidR="00667D4C" w:rsidRDefault="00667D4C" w:rsidP="00E128F1">
            <w:pPr>
              <w:jc w:val="center"/>
            </w:pPr>
            <w:r w:rsidRPr="002A3DA3">
              <w:t>68 ком</w:t>
            </w:r>
            <w:r>
              <w:t>анд</w:t>
            </w:r>
          </w:p>
          <w:p w:rsidR="00667D4C" w:rsidRPr="002A3DA3" w:rsidRDefault="00667D4C" w:rsidP="00E128F1">
            <w:pPr>
              <w:jc w:val="center"/>
            </w:pPr>
          </w:p>
          <w:p w:rsidR="00667D4C" w:rsidRPr="002017BA" w:rsidRDefault="00667D4C" w:rsidP="00E128F1">
            <w:pPr>
              <w:jc w:val="center"/>
              <w:rPr>
                <w:u w:val="single"/>
              </w:rPr>
            </w:pPr>
            <w:r w:rsidRPr="002017BA">
              <w:rPr>
                <w:u w:val="single"/>
              </w:rPr>
              <w:t>Всего:</w:t>
            </w:r>
          </w:p>
          <w:p w:rsidR="00667D4C" w:rsidRPr="002A3DA3" w:rsidRDefault="00667D4C" w:rsidP="00E128F1">
            <w:pPr>
              <w:jc w:val="center"/>
              <w:rPr>
                <w:color w:val="FF0000"/>
              </w:rPr>
            </w:pPr>
            <w:r w:rsidRPr="002A3DA3">
              <w:t xml:space="preserve">285 </w:t>
            </w:r>
            <w:r>
              <w:t>с</w:t>
            </w:r>
            <w:r w:rsidRPr="002A3DA3">
              <w:t>ертификатов</w:t>
            </w:r>
          </w:p>
        </w:tc>
        <w:tc>
          <w:tcPr>
            <w:tcW w:w="2145" w:type="dxa"/>
            <w:shd w:val="clear" w:color="auto" w:fill="auto"/>
            <w:vAlign w:val="center"/>
          </w:tcPr>
          <w:p w:rsidR="00667D4C" w:rsidRDefault="00667D4C" w:rsidP="00E128F1">
            <w:pPr>
              <w:jc w:val="center"/>
            </w:pPr>
            <w:r w:rsidRPr="002A3DA3">
              <w:t xml:space="preserve">237 </w:t>
            </w:r>
            <w:r>
              <w:t>чел. и</w:t>
            </w:r>
          </w:p>
          <w:p w:rsidR="00667D4C" w:rsidRDefault="00667D4C" w:rsidP="00E128F1">
            <w:pPr>
              <w:jc w:val="center"/>
            </w:pPr>
            <w:r w:rsidRPr="002A3DA3">
              <w:t>83 команды</w:t>
            </w:r>
          </w:p>
          <w:p w:rsidR="00667D4C" w:rsidRDefault="00667D4C" w:rsidP="00E128F1">
            <w:pPr>
              <w:jc w:val="center"/>
            </w:pPr>
          </w:p>
          <w:p w:rsidR="00667D4C" w:rsidRPr="002017BA" w:rsidRDefault="00667D4C" w:rsidP="00E128F1">
            <w:pPr>
              <w:jc w:val="center"/>
              <w:rPr>
                <w:u w:val="single"/>
              </w:rPr>
            </w:pPr>
            <w:r w:rsidRPr="002017BA">
              <w:rPr>
                <w:u w:val="single"/>
              </w:rPr>
              <w:t>Всего:</w:t>
            </w:r>
          </w:p>
          <w:p w:rsidR="00667D4C" w:rsidRPr="002A3DA3" w:rsidRDefault="00667D4C" w:rsidP="00E128F1">
            <w:pPr>
              <w:jc w:val="center"/>
            </w:pPr>
            <w:r>
              <w:t>320с</w:t>
            </w:r>
            <w:r w:rsidRPr="002A3DA3">
              <w:t>ертификатов</w:t>
            </w:r>
          </w:p>
        </w:tc>
        <w:tc>
          <w:tcPr>
            <w:tcW w:w="1966" w:type="dxa"/>
            <w:shd w:val="clear" w:color="auto" w:fill="auto"/>
            <w:vAlign w:val="center"/>
          </w:tcPr>
          <w:p w:rsidR="00667D4C" w:rsidRPr="003D7138" w:rsidRDefault="00667D4C" w:rsidP="00E128F1">
            <w:pPr>
              <w:jc w:val="center"/>
              <w:rPr>
                <w:b/>
                <w:color w:val="000000"/>
              </w:rPr>
            </w:pPr>
            <w:r w:rsidRPr="003D7138">
              <w:rPr>
                <w:b/>
              </w:rPr>
              <w:t xml:space="preserve">234 </w:t>
            </w:r>
            <w:r w:rsidRPr="003D7138">
              <w:rPr>
                <w:b/>
                <w:color w:val="000000"/>
              </w:rPr>
              <w:t>чел.</w:t>
            </w:r>
            <w:r>
              <w:rPr>
                <w:b/>
                <w:color w:val="000000"/>
              </w:rPr>
              <w:t xml:space="preserve"> и</w:t>
            </w:r>
          </w:p>
          <w:p w:rsidR="00667D4C" w:rsidRDefault="00667D4C" w:rsidP="00E128F1">
            <w:pPr>
              <w:jc w:val="center"/>
              <w:rPr>
                <w:b/>
              </w:rPr>
            </w:pPr>
            <w:r>
              <w:rPr>
                <w:b/>
              </w:rPr>
              <w:t>107 команд</w:t>
            </w:r>
          </w:p>
          <w:p w:rsidR="00667D4C" w:rsidRPr="003D7138" w:rsidRDefault="00667D4C" w:rsidP="00E128F1">
            <w:pPr>
              <w:jc w:val="center"/>
              <w:rPr>
                <w:b/>
              </w:rPr>
            </w:pPr>
          </w:p>
          <w:p w:rsidR="00667D4C" w:rsidRPr="002017BA" w:rsidRDefault="00667D4C" w:rsidP="00E128F1">
            <w:pPr>
              <w:jc w:val="center"/>
              <w:rPr>
                <w:b/>
                <w:u w:val="single"/>
              </w:rPr>
            </w:pPr>
            <w:r w:rsidRPr="002017BA">
              <w:rPr>
                <w:b/>
                <w:u w:val="single"/>
              </w:rPr>
              <w:t>Всего:</w:t>
            </w:r>
          </w:p>
          <w:p w:rsidR="00667D4C" w:rsidRPr="003D7138" w:rsidRDefault="00667D4C" w:rsidP="00E128F1">
            <w:pPr>
              <w:jc w:val="center"/>
              <w:rPr>
                <w:b/>
              </w:rPr>
            </w:pPr>
            <w:r w:rsidRPr="003D7138">
              <w:rPr>
                <w:b/>
              </w:rPr>
              <w:t>341 сертификат</w:t>
            </w:r>
          </w:p>
        </w:tc>
      </w:tr>
    </w:tbl>
    <w:p w:rsidR="00667D4C" w:rsidRDefault="00667D4C" w:rsidP="00667D4C">
      <w:pPr>
        <w:spacing w:after="160" w:line="259" w:lineRule="auto"/>
        <w:jc w:val="center"/>
        <w:rPr>
          <w:rFonts w:eastAsiaTheme="majorEastAsia"/>
          <w:sz w:val="28"/>
          <w:szCs w:val="28"/>
        </w:rPr>
      </w:pPr>
      <w:bookmarkStart w:id="22" w:name="_Toc94598370"/>
      <w:bookmarkStart w:id="23" w:name="_Toc126588201"/>
      <w:bookmarkStart w:id="24" w:name="_Toc158198544"/>
    </w:p>
    <w:p w:rsidR="00667D4C" w:rsidRPr="00667D4C" w:rsidRDefault="00667D4C" w:rsidP="00667D4C">
      <w:pPr>
        <w:spacing w:after="160" w:line="259" w:lineRule="auto"/>
        <w:jc w:val="center"/>
        <w:rPr>
          <w:rFonts w:eastAsiaTheme="majorEastAsia"/>
          <w:b/>
          <w:sz w:val="28"/>
          <w:szCs w:val="28"/>
        </w:rPr>
      </w:pPr>
      <w:r w:rsidRPr="00667D4C">
        <w:rPr>
          <w:rFonts w:eastAsiaTheme="majorEastAsia"/>
          <w:b/>
          <w:sz w:val="28"/>
          <w:szCs w:val="28"/>
        </w:rPr>
        <w:t>СТРУКТУРНОЕ ПОДРАЗДЕЛЕНИЕ МБОУ «УСТЬЯНСКАЯ СОШ» -«ШКОЛА ОДАРЕННЫХ ДЕТЕ</w:t>
      </w:r>
      <w:bookmarkEnd w:id="22"/>
      <w:r w:rsidRPr="00667D4C">
        <w:rPr>
          <w:rFonts w:eastAsiaTheme="majorEastAsia"/>
          <w:b/>
          <w:sz w:val="28"/>
          <w:szCs w:val="28"/>
        </w:rPr>
        <w:t>Й</w:t>
      </w:r>
      <w:bookmarkEnd w:id="23"/>
      <w:r w:rsidRPr="00667D4C">
        <w:rPr>
          <w:rFonts w:eastAsiaTheme="majorEastAsia"/>
          <w:b/>
          <w:sz w:val="28"/>
          <w:szCs w:val="28"/>
        </w:rPr>
        <w:t>»</w:t>
      </w:r>
      <w:bookmarkEnd w:id="24"/>
    </w:p>
    <w:p w:rsidR="00667D4C" w:rsidRDefault="00667D4C" w:rsidP="00667D4C">
      <w:pPr>
        <w:spacing w:before="240" w:line="276" w:lineRule="auto"/>
        <w:ind w:firstLine="709"/>
        <w:jc w:val="both"/>
      </w:pPr>
      <w:r>
        <w:rPr>
          <w:b/>
        </w:rPr>
        <w:t xml:space="preserve">Цель: </w:t>
      </w:r>
      <w:r>
        <w:t>Создание образовательного пространства, обеспечивающего выявление одарённых и высокомотивированных детей Устьянского муниципального округа.</w:t>
      </w:r>
    </w:p>
    <w:p w:rsidR="00667D4C" w:rsidRDefault="00667D4C" w:rsidP="00667D4C">
      <w:pPr>
        <w:spacing w:line="276" w:lineRule="auto"/>
        <w:ind w:firstLine="709"/>
        <w:jc w:val="both"/>
        <w:rPr>
          <w:b/>
        </w:rPr>
      </w:pPr>
      <w:r>
        <w:rPr>
          <w:b/>
        </w:rPr>
        <w:t>Задачи:</w:t>
      </w:r>
    </w:p>
    <w:p w:rsidR="00667D4C" w:rsidRDefault="00667D4C" w:rsidP="00667D4C">
      <w:pPr>
        <w:spacing w:line="276" w:lineRule="auto"/>
        <w:ind w:firstLine="709"/>
        <w:jc w:val="both"/>
      </w:pPr>
      <w:r>
        <w:t>1. Обеспечить углубленное изучение отдельных учебных предметов.</w:t>
      </w:r>
    </w:p>
    <w:p w:rsidR="00667D4C" w:rsidRDefault="00667D4C" w:rsidP="00667D4C">
      <w:pPr>
        <w:spacing w:line="276" w:lineRule="auto"/>
        <w:ind w:firstLine="709"/>
        <w:jc w:val="both"/>
      </w:pPr>
      <w:r>
        <w:t>2.Установить равный доступ к полноценному образованию старшеклассников, проживающих на территории Устьянского муниципального округа.</w:t>
      </w:r>
    </w:p>
    <w:p w:rsidR="00667D4C" w:rsidRDefault="00667D4C" w:rsidP="00667D4C">
      <w:pPr>
        <w:spacing w:line="276" w:lineRule="auto"/>
        <w:ind w:firstLine="709"/>
        <w:jc w:val="both"/>
      </w:pPr>
      <w:r>
        <w:t>3.Способствовать успешной социализации одаренных детей.</w:t>
      </w:r>
    </w:p>
    <w:p w:rsidR="00667D4C" w:rsidRDefault="00667D4C" w:rsidP="00667D4C">
      <w:pPr>
        <w:spacing w:line="276" w:lineRule="auto"/>
        <w:ind w:firstLine="709"/>
        <w:jc w:val="both"/>
      </w:pPr>
      <w:r>
        <w:t>Рабочие программы разрабатываются педагогами самостоятельно на основании примерных программ углубленного и профильного обучения в рамках федерального государственного стандарта среднего (полного) общего образования. Практическая часть программ ориентирована на компетентностный подход в обучении и решение творческих задач. В вопросах содержания образования Школа одарённых детей (далее - ШОД) взаимодействует с высшими учебными заведениями г. Архангельска.</w:t>
      </w:r>
    </w:p>
    <w:p w:rsidR="00667D4C" w:rsidRDefault="00667D4C" w:rsidP="00667D4C">
      <w:pPr>
        <w:spacing w:line="276" w:lineRule="auto"/>
        <w:ind w:firstLine="709"/>
        <w:jc w:val="both"/>
      </w:pPr>
      <w:r>
        <w:t xml:space="preserve">В 2023 году в ШОДбыла проведена одна сессия с 23 по 27 июня 2023 года, в которой прошли обучение старшеклассники из МБОУ «Устьянская СОШ», МБОУ «ОСОШ №2», МБОУ «Строевская СОШ», МБОУ «Бестужевская СОШ» и МБОУ «Илезская СОШ». Основными формами организации учебного процесса являются: очные учебные предметные сессии; самообразование и самостоятельная работа обучающихся с информационными источниками и литературой. Традиционно на базе ШОД было организовано три профиля: </w:t>
      </w:r>
      <w:r w:rsidRPr="00AC5E5D">
        <w:rPr>
          <w:b/>
        </w:rPr>
        <w:t>физико-математический, химико-биологический и гуманитарный</w:t>
      </w:r>
      <w:r>
        <w:t xml:space="preserve">. Ребята углубленно изучали русский язык, историю, обществознание, биологию, химию, математику, физику и информатику. В этом году впервые были проведены занятия для общего развития учащихся у физико-математического профиля: химия и русский язык; у химико-биологического профиля: физика, русский язык и информатика; гуманитарного: информатика. Занятия преподавали учителя первой и высшей квалификационной категории из МБОУ «Устьянская СОШ». </w:t>
      </w:r>
    </w:p>
    <w:p w:rsidR="00667D4C" w:rsidRDefault="00667D4C" w:rsidP="00667D4C">
      <w:pPr>
        <w:spacing w:line="276" w:lineRule="auto"/>
        <w:ind w:firstLine="709"/>
        <w:jc w:val="both"/>
      </w:pPr>
      <w:r>
        <w:t>В рамках социального партнёрства с учреждениями культуры для обучающихся ШОД в 2023 году были организованы кулинарные мастер-классы на базе МБУК «Устьяны» СП «Шангальское».</w:t>
      </w:r>
    </w:p>
    <w:p w:rsidR="003D3D4A" w:rsidRPr="00465568" w:rsidRDefault="003D3D4A" w:rsidP="003D3D4A">
      <w:pPr>
        <w:jc w:val="center"/>
        <w:rPr>
          <w:rFonts w:eastAsiaTheme="majorEastAsia" w:cstheme="majorBidi"/>
          <w:b/>
          <w:bCs/>
          <w:color w:val="FF0000"/>
          <w:sz w:val="16"/>
          <w:szCs w:val="16"/>
          <w:highlight w:val="yellow"/>
        </w:rPr>
      </w:pPr>
    </w:p>
    <w:p w:rsidR="00A73AC5" w:rsidRDefault="00A73AC5" w:rsidP="007F5043">
      <w:pPr>
        <w:rPr>
          <w:b/>
          <w:color w:val="FF0000"/>
          <w:highlight w:val="yellow"/>
        </w:rPr>
      </w:pPr>
    </w:p>
    <w:p w:rsidR="007075EF" w:rsidRDefault="007075EF" w:rsidP="007F5043">
      <w:pPr>
        <w:rPr>
          <w:b/>
          <w:color w:val="FF0000"/>
          <w:highlight w:val="yellow"/>
        </w:rPr>
      </w:pPr>
    </w:p>
    <w:p w:rsidR="007075EF" w:rsidRDefault="007075EF" w:rsidP="007F5043">
      <w:pPr>
        <w:rPr>
          <w:b/>
          <w:color w:val="FF0000"/>
          <w:highlight w:val="yellow"/>
        </w:rPr>
      </w:pPr>
    </w:p>
    <w:p w:rsidR="007075EF" w:rsidRPr="00465568" w:rsidRDefault="007075EF" w:rsidP="007F5043">
      <w:pPr>
        <w:rPr>
          <w:b/>
          <w:color w:val="FF0000"/>
          <w:highlight w:val="yellow"/>
        </w:rPr>
      </w:pPr>
    </w:p>
    <w:p w:rsidR="00A73AC5" w:rsidRPr="00667D4C" w:rsidRDefault="008D3F82" w:rsidP="00A73AC5">
      <w:pPr>
        <w:keepNext/>
        <w:keepLines/>
        <w:jc w:val="center"/>
        <w:outlineLvl w:val="0"/>
        <w:rPr>
          <w:rFonts w:eastAsiaTheme="majorEastAsia"/>
          <w:b/>
          <w:bCs/>
          <w:sz w:val="20"/>
          <w:szCs w:val="20"/>
        </w:rPr>
      </w:pPr>
      <w:bookmarkStart w:id="25" w:name="_Toc73535993"/>
      <w:bookmarkStart w:id="26" w:name="_Toc94598371"/>
      <w:bookmarkStart w:id="27" w:name="_Toc95288865"/>
      <w:r w:rsidRPr="00667D4C">
        <w:rPr>
          <w:rFonts w:eastAsiaTheme="majorEastAsia"/>
          <w:b/>
          <w:bCs/>
        </w:rPr>
        <w:lastRenderedPageBreak/>
        <w:t>21.1</w:t>
      </w:r>
      <w:r w:rsidR="006D397F" w:rsidRPr="00667D4C">
        <w:rPr>
          <w:rFonts w:eastAsiaTheme="majorEastAsia"/>
          <w:b/>
          <w:bCs/>
        </w:rPr>
        <w:t>7</w:t>
      </w:r>
      <w:r w:rsidRPr="00667D4C">
        <w:rPr>
          <w:rFonts w:eastAsiaTheme="majorEastAsia"/>
          <w:b/>
          <w:bCs/>
        </w:rPr>
        <w:t>.</w:t>
      </w:r>
      <w:r w:rsidR="00A73AC5" w:rsidRPr="00667D4C">
        <w:rPr>
          <w:rFonts w:eastAsiaTheme="majorEastAsia"/>
          <w:b/>
          <w:bCs/>
          <w:sz w:val="20"/>
          <w:szCs w:val="20"/>
        </w:rPr>
        <w:t xml:space="preserve">ОРГАНИЗАЦИЯ ПРОФОРИЕНТАЦИОННОЙ РАБОТЫ В ОБЩЕОБРАЗОВАТЕЛЬНЫХ УЧРЕЖДЕНИЯХ НА ТЕРРИТОРИИ УСТЬЯНСКОГО МУНИЦИПАЛЬНОГО </w:t>
      </w:r>
      <w:bookmarkEnd w:id="25"/>
      <w:bookmarkEnd w:id="26"/>
      <w:bookmarkEnd w:id="27"/>
      <w:r w:rsidR="00667D4C">
        <w:rPr>
          <w:rFonts w:eastAsiaTheme="majorEastAsia"/>
          <w:b/>
          <w:bCs/>
          <w:sz w:val="20"/>
          <w:szCs w:val="20"/>
        </w:rPr>
        <w:t>ОКРУГА</w:t>
      </w:r>
    </w:p>
    <w:p w:rsidR="00A73AC5" w:rsidRPr="00465568" w:rsidRDefault="00A73AC5" w:rsidP="00A73AC5">
      <w:pPr>
        <w:rPr>
          <w:sz w:val="16"/>
          <w:szCs w:val="16"/>
          <w:highlight w:val="yellow"/>
        </w:rPr>
      </w:pPr>
    </w:p>
    <w:p w:rsidR="009002E2" w:rsidRDefault="009002E2" w:rsidP="009002E2">
      <w:pPr>
        <w:spacing w:line="276" w:lineRule="auto"/>
        <w:ind w:firstLine="708"/>
        <w:jc w:val="both"/>
      </w:pPr>
      <w:r w:rsidRPr="00AA0C15">
        <w:t>Профориентация обучающихся - приоритетная государственная задача, закре</w:t>
      </w:r>
      <w:r>
        <w:t>пленная в национальном проекте «Образование»</w:t>
      </w:r>
      <w:r w:rsidRPr="00AA0C15">
        <w:t xml:space="preserve">. </w:t>
      </w:r>
      <w:r w:rsidRPr="008F2DF1">
        <w:t>Поиск современных и инновационных форм ра</w:t>
      </w:r>
      <w:r>
        <w:t xml:space="preserve">боты в вопросах профориентации, </w:t>
      </w:r>
      <w:r w:rsidRPr="008F2DF1">
        <w:t>повышение качества и доступности профориентационных у</w:t>
      </w:r>
      <w:r>
        <w:t xml:space="preserve">слуг, реализуемых в совместной </w:t>
      </w:r>
      <w:r w:rsidRPr="008F2DF1">
        <w:t>деятельности образовательных организаций и предприятий на территории У</w:t>
      </w:r>
      <w:r>
        <w:t>стьянского муниципального округа</w:t>
      </w:r>
      <w:r w:rsidRPr="008F2DF1">
        <w:t xml:space="preserve"> продолжают оставаться основной целью деятельности. </w:t>
      </w:r>
    </w:p>
    <w:p w:rsidR="009002E2" w:rsidRDefault="009002E2" w:rsidP="009002E2">
      <w:pPr>
        <w:spacing w:line="276" w:lineRule="auto"/>
        <w:ind w:firstLine="708"/>
        <w:jc w:val="both"/>
      </w:pPr>
      <w:r w:rsidRPr="003F1650">
        <w:t xml:space="preserve">С </w:t>
      </w:r>
      <w:r w:rsidRPr="003258C9">
        <w:rPr>
          <w:b/>
        </w:rPr>
        <w:t>1 сентября 2023 года</w:t>
      </w:r>
      <w:r w:rsidRPr="003F1650">
        <w:t xml:space="preserve"> во всех образовательных организациях</w:t>
      </w:r>
      <w:r>
        <w:t xml:space="preserve"> Устьянского муниципального округа, начиная </w:t>
      </w:r>
      <w:r w:rsidRPr="003F1650">
        <w:t>с 6 класса вв</w:t>
      </w:r>
      <w:r>
        <w:t>едена</w:t>
      </w:r>
      <w:r w:rsidRPr="003F1650">
        <w:t xml:space="preserve"> единая модель профориентационной деятельности</w:t>
      </w:r>
      <w:r>
        <w:t xml:space="preserve">, разработанная </w:t>
      </w:r>
      <w:r w:rsidRPr="003F1650">
        <w:t>Министерство</w:t>
      </w:r>
      <w:r>
        <w:t>м</w:t>
      </w:r>
      <w:r w:rsidRPr="003F1650">
        <w:t xml:space="preserve"> просвещения Российской Федерации</w:t>
      </w:r>
      <w:r>
        <w:t>. В</w:t>
      </w:r>
      <w:r w:rsidRPr="003F1650">
        <w:t xml:space="preserve"> ее основ</w:t>
      </w:r>
      <w:r>
        <w:t>е</w:t>
      </w:r>
      <w:r w:rsidRPr="003F1650">
        <w:t xml:space="preserve"> заложен профориентационный минимум для школьников 6–11-х классов, включая детей с ОВЗ и инвалидностью.</w:t>
      </w:r>
      <w:r>
        <w:t>Определён п</w:t>
      </w:r>
      <w:r w:rsidRPr="00122CE8">
        <w:t>лан пр</w:t>
      </w:r>
      <w:r>
        <w:t>офориентационной работы на 2023-</w:t>
      </w:r>
      <w:r w:rsidRPr="00122CE8">
        <w:t>2024 учебный год</w:t>
      </w:r>
      <w:r>
        <w:t>.</w:t>
      </w:r>
    </w:p>
    <w:p w:rsidR="009002E2" w:rsidRDefault="009002E2" w:rsidP="009002E2">
      <w:pPr>
        <w:spacing w:line="276" w:lineRule="auto"/>
        <w:jc w:val="both"/>
      </w:pPr>
      <w:r>
        <w:tab/>
      </w:r>
      <w:r w:rsidRPr="003258C9">
        <w:rPr>
          <w:b/>
        </w:rPr>
        <w:t>В марте 2023 года</w:t>
      </w:r>
      <w:r>
        <w:t xml:space="preserve"> Китаева Татьяна Николаевна, заместитель заведующего отделом дошкольного, общего и дополнительного образования приняла участие в панельной дискуссии, посвященной тематике введения в школах Поморья профориентационного минимума, в рамках пленарного заседания регионального этапа Всероссийского чемпионата профессионального мастерства. Профминимум включает три</w:t>
      </w:r>
      <w:r w:rsidRPr="003F1650">
        <w:t xml:space="preserve"> уровня на выбор образова</w:t>
      </w:r>
      <w:r>
        <w:t>-</w:t>
      </w:r>
      <w:r w:rsidRPr="003F1650">
        <w:t>тельной организации:</w:t>
      </w:r>
    </w:p>
    <w:p w:rsidR="009002E2" w:rsidRPr="00F03B6F" w:rsidRDefault="009002E2" w:rsidP="007461C1">
      <w:pPr>
        <w:pStyle w:val="a9"/>
        <w:numPr>
          <w:ilvl w:val="0"/>
          <w:numId w:val="23"/>
        </w:numPr>
        <w:spacing w:line="276" w:lineRule="auto"/>
        <w:ind w:left="1134" w:hanging="425"/>
        <w:contextualSpacing/>
        <w:jc w:val="both"/>
      </w:pPr>
      <w:r w:rsidRPr="00F03B6F">
        <w:t>базовый (не менее 40 часов в учебный год),</w:t>
      </w:r>
    </w:p>
    <w:p w:rsidR="009002E2" w:rsidRPr="00F03B6F" w:rsidRDefault="009002E2" w:rsidP="007461C1">
      <w:pPr>
        <w:pStyle w:val="a9"/>
        <w:numPr>
          <w:ilvl w:val="0"/>
          <w:numId w:val="23"/>
        </w:numPr>
        <w:spacing w:line="276" w:lineRule="auto"/>
        <w:ind w:left="1134" w:hanging="425"/>
        <w:contextualSpacing/>
        <w:jc w:val="both"/>
      </w:pPr>
      <w:r w:rsidRPr="00F03B6F">
        <w:t>основной (не менее 60 часов в учебный год),</w:t>
      </w:r>
    </w:p>
    <w:p w:rsidR="009002E2" w:rsidRDefault="009002E2" w:rsidP="007461C1">
      <w:pPr>
        <w:pStyle w:val="a9"/>
        <w:numPr>
          <w:ilvl w:val="0"/>
          <w:numId w:val="23"/>
        </w:numPr>
        <w:spacing w:line="276" w:lineRule="auto"/>
        <w:ind w:left="1134" w:hanging="425"/>
        <w:contextualSpacing/>
        <w:jc w:val="both"/>
      </w:pPr>
      <w:r w:rsidRPr="00F03B6F">
        <w:t>продвинутый (не менее 80 часов в учебный год).</w:t>
      </w:r>
    </w:p>
    <w:p w:rsidR="009002E2" w:rsidRPr="000D470D" w:rsidRDefault="009002E2" w:rsidP="009002E2">
      <w:pPr>
        <w:spacing w:line="276" w:lineRule="auto"/>
        <w:ind w:firstLine="708"/>
        <w:jc w:val="both"/>
      </w:pPr>
      <w:r>
        <w:t xml:space="preserve">С 1 сентября 2023 года </w:t>
      </w:r>
      <w:r w:rsidRPr="004A38F0">
        <w:rPr>
          <w:b/>
        </w:rPr>
        <w:t>7 школ</w:t>
      </w:r>
      <w:r>
        <w:rPr>
          <w:b/>
        </w:rPr>
        <w:t xml:space="preserve"> </w:t>
      </w:r>
      <w:r>
        <w:t xml:space="preserve">округа реализуют профминимум </w:t>
      </w:r>
      <w:r w:rsidRPr="004A38F0">
        <w:rPr>
          <w:b/>
        </w:rPr>
        <w:t>на базовом уровне и 4 на основном</w:t>
      </w:r>
      <w:r>
        <w:t>.</w:t>
      </w:r>
    </w:p>
    <w:p w:rsidR="009002E2" w:rsidRPr="005E43A2" w:rsidRDefault="009002E2" w:rsidP="009002E2">
      <w:pPr>
        <w:spacing w:line="276" w:lineRule="auto"/>
        <w:ind w:firstLine="708"/>
        <w:jc w:val="both"/>
      </w:pPr>
      <w:r w:rsidRPr="00AA0C15">
        <w:t xml:space="preserve">В настоящий момент </w:t>
      </w:r>
      <w:r>
        <w:t>обучающиеся включены в большое количество</w:t>
      </w:r>
      <w:r w:rsidRPr="00AA0C15">
        <w:t xml:space="preserve"> разнообразных профор</w:t>
      </w:r>
      <w:r>
        <w:t>иентационных мероприятий различного</w:t>
      </w:r>
      <w:r w:rsidRPr="00AA0C15">
        <w:t xml:space="preserve"> уровня</w:t>
      </w:r>
      <w:r>
        <w:t xml:space="preserve">. </w:t>
      </w:r>
      <w:r w:rsidRPr="005E43A2">
        <w:t xml:space="preserve">Большую роль в помощи подросткам играет школьный психолог. Психологическое сопровождение профориентационного выбора учащихся осуществляется </w:t>
      </w:r>
      <w:r>
        <w:t>в большинстве школ</w:t>
      </w:r>
      <w:r w:rsidRPr="005E43A2">
        <w:t xml:space="preserve"> района</w:t>
      </w:r>
      <w:r w:rsidRPr="00097898">
        <w:t>(</w:t>
      </w:r>
      <w:r w:rsidRPr="00097898">
        <w:rPr>
          <w:b/>
        </w:rPr>
        <w:t>60%</w:t>
      </w:r>
      <w:r>
        <w:t xml:space="preserve">). </w:t>
      </w:r>
      <w:r w:rsidRPr="00097898">
        <w:t>Одной</w:t>
      </w:r>
      <w:r>
        <w:t xml:space="preserve"> из задач </w:t>
      </w:r>
      <w:r w:rsidRPr="005E43A2">
        <w:t>работы педагог</w:t>
      </w:r>
      <w:r>
        <w:t xml:space="preserve">а-психолога является выявление профессиональных предпочтений и </w:t>
      </w:r>
      <w:r w:rsidRPr="005E43A2">
        <w:t>склонностей к различным видам профессиональной</w:t>
      </w:r>
      <w:r>
        <w:t xml:space="preserve"> деятельности старшеклассников, </w:t>
      </w:r>
      <w:r w:rsidRPr="005E43A2">
        <w:t>оказание профориентационной поддержки учащимся в процессе выбора ими профиля обучения и сферы будущей профессиональной деятельности.</w:t>
      </w:r>
    </w:p>
    <w:p w:rsidR="009002E2" w:rsidRDefault="009002E2" w:rsidP="009002E2">
      <w:pPr>
        <w:spacing w:line="276" w:lineRule="auto"/>
        <w:ind w:firstLine="708"/>
        <w:jc w:val="both"/>
      </w:pPr>
      <w:r>
        <w:t xml:space="preserve">В каждой школе </w:t>
      </w:r>
      <w:r w:rsidRPr="00AA0C15">
        <w:t>закреплён педагог, ответ</w:t>
      </w:r>
      <w:r>
        <w:t>ственный за профориентационное направление. О</w:t>
      </w:r>
      <w:r w:rsidRPr="00AA0C15">
        <w:t>бщее руков</w:t>
      </w:r>
      <w:r>
        <w:t xml:space="preserve">одство осуществляет Управление </w:t>
      </w:r>
      <w:r w:rsidRPr="00AA0C15">
        <w:t>образования</w:t>
      </w:r>
      <w:r>
        <w:t xml:space="preserve">. </w:t>
      </w:r>
      <w:r w:rsidRPr="0068792A">
        <w:t>Вся работа строится в соответствии с утверждённым планом, который разрабатывается исходя из имеющих</w:t>
      </w:r>
      <w:r>
        <w:t>ся возможностей, а так</w:t>
      </w:r>
      <w:r w:rsidRPr="0068792A">
        <w:t>же запросов школ и</w:t>
      </w:r>
      <w:r>
        <w:t xml:space="preserve"> </w:t>
      </w:r>
      <w:r w:rsidRPr="0068792A">
        <w:t>муниципально</w:t>
      </w:r>
      <w:r>
        <w:t>й программы</w:t>
      </w:r>
      <w:r w:rsidRPr="0068792A">
        <w:t xml:space="preserve"> по совершенствованию механизмов управления качеством образования в Устьянском </w:t>
      </w:r>
      <w:r>
        <w:t>округе.</w:t>
      </w:r>
    </w:p>
    <w:p w:rsidR="009002E2" w:rsidRPr="00AA0C15" w:rsidRDefault="009002E2" w:rsidP="009002E2">
      <w:pPr>
        <w:spacing w:line="276" w:lineRule="auto"/>
        <w:ind w:firstLine="708"/>
        <w:jc w:val="both"/>
      </w:pPr>
      <w:r w:rsidRPr="00AA0C15">
        <w:t>В течение последних лет были успешно реализованы и продолжают реализовываться проекты, помогающие детям</w:t>
      </w:r>
      <w:r>
        <w:t xml:space="preserve"> определиться с будущей профессией, такие как:</w:t>
      </w:r>
    </w:p>
    <w:p w:rsidR="009002E2" w:rsidRPr="0080616D" w:rsidRDefault="009002E2" w:rsidP="007461C1">
      <w:pPr>
        <w:pStyle w:val="a9"/>
        <w:numPr>
          <w:ilvl w:val="0"/>
          <w:numId w:val="9"/>
        </w:numPr>
        <w:spacing w:line="276" w:lineRule="auto"/>
        <w:ind w:left="709" w:hanging="1"/>
        <w:contextualSpacing/>
        <w:jc w:val="both"/>
      </w:pPr>
      <w:r w:rsidRPr="0080616D">
        <w:t>«Районный клуб профориентации»;</w:t>
      </w:r>
    </w:p>
    <w:p w:rsidR="009002E2" w:rsidRDefault="009002E2" w:rsidP="007461C1">
      <w:pPr>
        <w:pStyle w:val="a9"/>
        <w:numPr>
          <w:ilvl w:val="0"/>
          <w:numId w:val="9"/>
        </w:numPr>
        <w:spacing w:line="276" w:lineRule="auto"/>
        <w:ind w:left="709" w:hanging="1"/>
        <w:contextualSpacing/>
        <w:jc w:val="both"/>
      </w:pPr>
      <w:r>
        <w:t>к</w:t>
      </w:r>
      <w:r w:rsidRPr="0080616D">
        <w:t>улинарный конкурс «Устьянские вкусноговорки»;</w:t>
      </w:r>
    </w:p>
    <w:p w:rsidR="009002E2" w:rsidRPr="00DA653B" w:rsidRDefault="009002E2" w:rsidP="007461C1">
      <w:pPr>
        <w:pStyle w:val="a9"/>
        <w:numPr>
          <w:ilvl w:val="0"/>
          <w:numId w:val="9"/>
        </w:numPr>
        <w:spacing w:line="276" w:lineRule="auto"/>
        <w:ind w:left="709" w:hanging="1"/>
        <w:contextualSpacing/>
        <w:jc w:val="both"/>
      </w:pPr>
      <w:r>
        <w:t>м</w:t>
      </w:r>
      <w:r w:rsidRPr="00DA653B">
        <w:t>униципальный этап Регионального чемпионата «Юный мастер» среди детей дошкольного возраста;</w:t>
      </w:r>
    </w:p>
    <w:p w:rsidR="009002E2" w:rsidRDefault="009002E2" w:rsidP="007461C1">
      <w:pPr>
        <w:pStyle w:val="a9"/>
        <w:numPr>
          <w:ilvl w:val="0"/>
          <w:numId w:val="9"/>
        </w:numPr>
        <w:spacing w:line="276" w:lineRule="auto"/>
        <w:ind w:left="709" w:hanging="1"/>
        <w:contextualSpacing/>
        <w:jc w:val="both"/>
      </w:pPr>
      <w:r>
        <w:lastRenderedPageBreak/>
        <w:t>к</w:t>
      </w:r>
      <w:r w:rsidRPr="0080616D">
        <w:t>лассы психолого-педагогической направленности;</w:t>
      </w:r>
    </w:p>
    <w:p w:rsidR="009002E2" w:rsidRDefault="009002E2" w:rsidP="007461C1">
      <w:pPr>
        <w:pStyle w:val="a9"/>
        <w:numPr>
          <w:ilvl w:val="0"/>
          <w:numId w:val="9"/>
        </w:numPr>
        <w:spacing w:line="276" w:lineRule="auto"/>
        <w:ind w:left="709" w:hanging="1"/>
        <w:contextualSpacing/>
        <w:jc w:val="both"/>
      </w:pPr>
      <w:r>
        <w:t>классы медицинской направленности;</w:t>
      </w:r>
    </w:p>
    <w:p w:rsidR="009002E2" w:rsidRPr="0080616D" w:rsidRDefault="009002E2" w:rsidP="007461C1">
      <w:pPr>
        <w:pStyle w:val="a9"/>
        <w:numPr>
          <w:ilvl w:val="0"/>
          <w:numId w:val="9"/>
        </w:numPr>
        <w:spacing w:line="276" w:lineRule="auto"/>
        <w:ind w:left="709" w:hanging="1"/>
        <w:contextualSpacing/>
        <w:jc w:val="both"/>
      </w:pPr>
      <w:r>
        <w:t>«Лесной» класс;</w:t>
      </w:r>
    </w:p>
    <w:p w:rsidR="009002E2" w:rsidRPr="0080616D" w:rsidRDefault="009002E2" w:rsidP="007461C1">
      <w:pPr>
        <w:pStyle w:val="a9"/>
        <w:numPr>
          <w:ilvl w:val="0"/>
          <w:numId w:val="9"/>
        </w:numPr>
        <w:spacing w:after="120" w:line="276" w:lineRule="auto"/>
        <w:ind w:left="709" w:hanging="1"/>
        <w:contextualSpacing/>
        <w:jc w:val="both"/>
      </w:pPr>
      <w:r>
        <w:t>п</w:t>
      </w:r>
      <w:r w:rsidRPr="0080616D">
        <w:t>рофориентационное путешествие по Устьянскому району «Профтурне».</w:t>
      </w:r>
    </w:p>
    <w:p w:rsidR="009002E2" w:rsidRPr="00642A8C" w:rsidRDefault="009002E2" w:rsidP="009002E2">
      <w:pPr>
        <w:spacing w:line="276" w:lineRule="auto"/>
        <w:ind w:firstLine="708"/>
        <w:jc w:val="center"/>
        <w:rPr>
          <w:b/>
        </w:rPr>
      </w:pPr>
      <w:r w:rsidRPr="00642A8C">
        <w:rPr>
          <w:b/>
        </w:rPr>
        <w:t>Профильные классы и классы различной направленности</w:t>
      </w:r>
    </w:p>
    <w:p w:rsidR="009002E2" w:rsidRPr="00642A8C" w:rsidRDefault="009002E2" w:rsidP="009002E2">
      <w:pPr>
        <w:spacing w:line="276" w:lineRule="auto"/>
        <w:ind w:firstLine="708"/>
        <w:jc w:val="both"/>
      </w:pPr>
      <w:r w:rsidRPr="00642A8C">
        <w:t>В образовательных организациях муниципальной системы образования открыты классы:</w:t>
      </w:r>
    </w:p>
    <w:p w:rsidR="009002E2" w:rsidRPr="003258C9" w:rsidRDefault="009002E2" w:rsidP="007461C1">
      <w:pPr>
        <w:pStyle w:val="a9"/>
        <w:numPr>
          <w:ilvl w:val="0"/>
          <w:numId w:val="24"/>
        </w:numPr>
        <w:spacing w:line="276" w:lineRule="auto"/>
        <w:ind w:left="0" w:firstLine="720"/>
        <w:contextualSpacing/>
        <w:jc w:val="both"/>
      </w:pPr>
      <w:r w:rsidRPr="003258C9">
        <w:t xml:space="preserve">спортивной направленности – </w:t>
      </w:r>
      <w:r w:rsidRPr="0094048D">
        <w:rPr>
          <w:b/>
        </w:rPr>
        <w:t>9</w:t>
      </w:r>
      <w:r w:rsidRPr="003258C9">
        <w:t xml:space="preserve"> (МБОУ «Устьянская СОШ», МБОУ «Березницкая ОГ»); </w:t>
      </w:r>
    </w:p>
    <w:p w:rsidR="009002E2" w:rsidRPr="003258C9" w:rsidRDefault="009002E2" w:rsidP="007461C1">
      <w:pPr>
        <w:pStyle w:val="a9"/>
        <w:numPr>
          <w:ilvl w:val="0"/>
          <w:numId w:val="24"/>
        </w:numPr>
        <w:spacing w:line="276" w:lineRule="auto"/>
        <w:ind w:left="0" w:firstLine="720"/>
        <w:contextualSpacing/>
        <w:jc w:val="both"/>
      </w:pPr>
      <w:r w:rsidRPr="003258C9">
        <w:t xml:space="preserve">экологической направленности – </w:t>
      </w:r>
      <w:r w:rsidRPr="0094048D">
        <w:rPr>
          <w:b/>
        </w:rPr>
        <w:t>2</w:t>
      </w:r>
      <w:r w:rsidRPr="003258C9">
        <w:t xml:space="preserve"> (МБОУ «ОСОШ №1», МБОУ «Ульяновская СОШ»);</w:t>
      </w:r>
    </w:p>
    <w:p w:rsidR="009002E2" w:rsidRPr="003258C9" w:rsidRDefault="009002E2" w:rsidP="007461C1">
      <w:pPr>
        <w:pStyle w:val="a9"/>
        <w:numPr>
          <w:ilvl w:val="0"/>
          <w:numId w:val="24"/>
        </w:numPr>
        <w:spacing w:line="276" w:lineRule="auto"/>
        <w:ind w:left="0" w:firstLine="720"/>
        <w:contextualSpacing/>
        <w:jc w:val="both"/>
      </w:pPr>
      <w:r w:rsidRPr="003258C9">
        <w:t xml:space="preserve">кадетские классы – </w:t>
      </w:r>
      <w:r w:rsidRPr="0094048D">
        <w:rPr>
          <w:b/>
        </w:rPr>
        <w:t>7</w:t>
      </w:r>
      <w:r w:rsidRPr="003258C9">
        <w:t xml:space="preserve"> (МБОУ «ОСОШ №1», МБОУ «ОСОШ №2», МБОУ «Устьянская СОШ», МБОУ «Березницкая ОГ», МБОУ «Малодорская СОШ», МБОУ «Ульяновская СОШ»).</w:t>
      </w:r>
    </w:p>
    <w:tbl>
      <w:tblPr>
        <w:tblStyle w:val="af1"/>
        <w:tblW w:w="0" w:type="auto"/>
        <w:tblInd w:w="108" w:type="dxa"/>
        <w:tblLook w:val="04A0"/>
      </w:tblPr>
      <w:tblGrid>
        <w:gridCol w:w="3209"/>
        <w:gridCol w:w="3198"/>
        <w:gridCol w:w="3232"/>
      </w:tblGrid>
      <w:tr w:rsidR="009002E2" w:rsidRPr="004A38F0" w:rsidTr="00E128F1">
        <w:tc>
          <w:tcPr>
            <w:tcW w:w="3209" w:type="dxa"/>
          </w:tcPr>
          <w:p w:rsidR="009002E2" w:rsidRPr="004A38F0" w:rsidRDefault="009002E2" w:rsidP="00E128F1">
            <w:pPr>
              <w:jc w:val="center"/>
              <w:rPr>
                <w:b/>
              </w:rPr>
            </w:pPr>
            <w:r>
              <w:rPr>
                <w:b/>
              </w:rPr>
              <w:t xml:space="preserve">Профиль </w:t>
            </w:r>
            <w:r w:rsidRPr="004A38F0">
              <w:rPr>
                <w:b/>
              </w:rPr>
              <w:t>классов</w:t>
            </w:r>
          </w:p>
        </w:tc>
        <w:tc>
          <w:tcPr>
            <w:tcW w:w="3198" w:type="dxa"/>
          </w:tcPr>
          <w:p w:rsidR="009002E2" w:rsidRPr="004A38F0" w:rsidRDefault="009002E2" w:rsidP="00E128F1">
            <w:pPr>
              <w:jc w:val="center"/>
              <w:rPr>
                <w:b/>
              </w:rPr>
            </w:pPr>
            <w:r w:rsidRPr="004A38F0">
              <w:rPr>
                <w:b/>
              </w:rPr>
              <w:t>2022-2023</w:t>
            </w:r>
            <w:r>
              <w:rPr>
                <w:b/>
              </w:rPr>
              <w:t xml:space="preserve"> учебный год</w:t>
            </w:r>
          </w:p>
        </w:tc>
        <w:tc>
          <w:tcPr>
            <w:tcW w:w="3232" w:type="dxa"/>
          </w:tcPr>
          <w:p w:rsidR="009002E2" w:rsidRPr="004A38F0" w:rsidRDefault="009002E2" w:rsidP="00E128F1">
            <w:pPr>
              <w:jc w:val="center"/>
              <w:rPr>
                <w:b/>
              </w:rPr>
            </w:pPr>
            <w:r w:rsidRPr="004A38F0">
              <w:rPr>
                <w:b/>
              </w:rPr>
              <w:t>2023-2024</w:t>
            </w:r>
            <w:r>
              <w:rPr>
                <w:b/>
              </w:rPr>
              <w:t>учебный год</w:t>
            </w:r>
          </w:p>
        </w:tc>
      </w:tr>
      <w:tr w:rsidR="009002E2" w:rsidTr="00E128F1">
        <w:tc>
          <w:tcPr>
            <w:tcW w:w="3209" w:type="dxa"/>
          </w:tcPr>
          <w:p w:rsidR="009002E2" w:rsidRDefault="009002E2" w:rsidP="00E128F1">
            <w:pPr>
              <w:jc w:val="center"/>
            </w:pPr>
            <w:r>
              <w:t>Психолого-педагогический</w:t>
            </w:r>
          </w:p>
        </w:tc>
        <w:tc>
          <w:tcPr>
            <w:tcW w:w="3198" w:type="dxa"/>
          </w:tcPr>
          <w:p w:rsidR="009002E2" w:rsidRDefault="009002E2" w:rsidP="00E128F1">
            <w:pPr>
              <w:jc w:val="center"/>
            </w:pPr>
            <w:r>
              <w:t>2</w:t>
            </w:r>
          </w:p>
        </w:tc>
        <w:tc>
          <w:tcPr>
            <w:tcW w:w="3232" w:type="dxa"/>
          </w:tcPr>
          <w:p w:rsidR="009002E2" w:rsidRPr="0094048D" w:rsidRDefault="009002E2" w:rsidP="00E128F1">
            <w:pPr>
              <w:jc w:val="center"/>
              <w:rPr>
                <w:b/>
              </w:rPr>
            </w:pPr>
            <w:r w:rsidRPr="0094048D">
              <w:rPr>
                <w:b/>
              </w:rPr>
              <w:t>3</w:t>
            </w:r>
          </w:p>
        </w:tc>
      </w:tr>
      <w:tr w:rsidR="009002E2" w:rsidTr="00E128F1">
        <w:tc>
          <w:tcPr>
            <w:tcW w:w="3209" w:type="dxa"/>
          </w:tcPr>
          <w:p w:rsidR="009002E2" w:rsidRDefault="009002E2" w:rsidP="00E128F1">
            <w:pPr>
              <w:jc w:val="center"/>
            </w:pPr>
            <w:r>
              <w:t>Медицинский</w:t>
            </w:r>
          </w:p>
        </w:tc>
        <w:tc>
          <w:tcPr>
            <w:tcW w:w="3198" w:type="dxa"/>
          </w:tcPr>
          <w:p w:rsidR="009002E2" w:rsidRDefault="009002E2" w:rsidP="00E128F1">
            <w:pPr>
              <w:jc w:val="center"/>
            </w:pPr>
            <w:r>
              <w:t>0</w:t>
            </w:r>
          </w:p>
        </w:tc>
        <w:tc>
          <w:tcPr>
            <w:tcW w:w="3232" w:type="dxa"/>
          </w:tcPr>
          <w:p w:rsidR="009002E2" w:rsidRPr="0094048D" w:rsidRDefault="009002E2" w:rsidP="00E128F1">
            <w:pPr>
              <w:jc w:val="center"/>
              <w:rPr>
                <w:b/>
              </w:rPr>
            </w:pPr>
            <w:r w:rsidRPr="0094048D">
              <w:rPr>
                <w:b/>
              </w:rPr>
              <w:t>2</w:t>
            </w:r>
          </w:p>
        </w:tc>
      </w:tr>
      <w:tr w:rsidR="009002E2" w:rsidTr="00E128F1">
        <w:tc>
          <w:tcPr>
            <w:tcW w:w="3209" w:type="dxa"/>
          </w:tcPr>
          <w:p w:rsidR="009002E2" w:rsidRDefault="009002E2" w:rsidP="00E128F1">
            <w:pPr>
              <w:jc w:val="center"/>
            </w:pPr>
            <w:r>
              <w:t>Лесной класс</w:t>
            </w:r>
          </w:p>
        </w:tc>
        <w:tc>
          <w:tcPr>
            <w:tcW w:w="3198" w:type="dxa"/>
          </w:tcPr>
          <w:p w:rsidR="009002E2" w:rsidRDefault="009002E2" w:rsidP="00E128F1">
            <w:pPr>
              <w:jc w:val="center"/>
            </w:pPr>
            <w:r>
              <w:t>0</w:t>
            </w:r>
          </w:p>
        </w:tc>
        <w:tc>
          <w:tcPr>
            <w:tcW w:w="3232" w:type="dxa"/>
          </w:tcPr>
          <w:p w:rsidR="009002E2" w:rsidRPr="0094048D" w:rsidRDefault="009002E2" w:rsidP="00E128F1">
            <w:pPr>
              <w:jc w:val="center"/>
              <w:rPr>
                <w:b/>
              </w:rPr>
            </w:pPr>
            <w:r w:rsidRPr="0094048D">
              <w:rPr>
                <w:b/>
              </w:rPr>
              <w:t>1</w:t>
            </w:r>
          </w:p>
        </w:tc>
      </w:tr>
      <w:tr w:rsidR="009002E2" w:rsidTr="00E128F1">
        <w:tc>
          <w:tcPr>
            <w:tcW w:w="3209" w:type="dxa"/>
          </w:tcPr>
          <w:p w:rsidR="009002E2" w:rsidRDefault="009002E2" w:rsidP="00E128F1">
            <w:pPr>
              <w:jc w:val="center"/>
            </w:pPr>
            <w:r>
              <w:t>Предпринимательский</w:t>
            </w:r>
          </w:p>
        </w:tc>
        <w:tc>
          <w:tcPr>
            <w:tcW w:w="3198" w:type="dxa"/>
          </w:tcPr>
          <w:p w:rsidR="009002E2" w:rsidRDefault="009002E2" w:rsidP="00E128F1">
            <w:pPr>
              <w:jc w:val="center"/>
            </w:pPr>
            <w:r>
              <w:t>0</w:t>
            </w:r>
          </w:p>
        </w:tc>
        <w:tc>
          <w:tcPr>
            <w:tcW w:w="3232" w:type="dxa"/>
          </w:tcPr>
          <w:p w:rsidR="009002E2" w:rsidRPr="0094048D" w:rsidRDefault="009002E2" w:rsidP="00E128F1">
            <w:pPr>
              <w:jc w:val="center"/>
              <w:rPr>
                <w:b/>
              </w:rPr>
            </w:pPr>
            <w:r w:rsidRPr="0094048D">
              <w:rPr>
                <w:b/>
              </w:rPr>
              <w:t>1</w:t>
            </w:r>
          </w:p>
        </w:tc>
      </w:tr>
    </w:tbl>
    <w:p w:rsidR="009002E2" w:rsidRDefault="009002E2" w:rsidP="009002E2">
      <w:pPr>
        <w:spacing w:line="276" w:lineRule="auto"/>
        <w:ind w:firstLine="709"/>
        <w:jc w:val="both"/>
        <w:rPr>
          <w:b/>
        </w:rPr>
      </w:pPr>
      <w:r w:rsidRPr="00642A8C">
        <w:t>Погружение в психолого-педагогические профессии проходит через участие в мероприятиях С</w:t>
      </w:r>
      <w:r>
        <w:t xml:space="preserve">АФУ и ЯГПУ им. К.Д. Ушинского, </w:t>
      </w:r>
      <w:r w:rsidRPr="00642A8C">
        <w:t>таких как: слёт учащихся психолого-педагогических классов в г.</w:t>
      </w:r>
      <w:r>
        <w:t xml:space="preserve"> Ярославле; </w:t>
      </w:r>
      <w:r w:rsidRPr="00642A8C">
        <w:t>программа «Студент на один день» в САФУ; участие в региональном этапе Российской психолого-педагогической олимпиады школьнико</w:t>
      </w:r>
      <w:r>
        <w:t xml:space="preserve">в им. К.Д. Ушинского и других. Первый год работы </w:t>
      </w:r>
      <w:r w:rsidRPr="00DD1FC0">
        <w:rPr>
          <w:b/>
        </w:rPr>
        <w:t>классов психолого-педагогической направленности</w:t>
      </w:r>
      <w:r>
        <w:t xml:space="preserve"> был очень продуктивным.</w:t>
      </w:r>
      <w:r w:rsidRPr="0094048D">
        <w:rPr>
          <w:b/>
        </w:rPr>
        <w:t>24 марта 2023 года</w:t>
      </w:r>
      <w:r w:rsidRPr="00F220EF">
        <w:t>– подведены итоги заключительного этапа Российской психолого-педагогической олимпиады школьников имени Ушинского в г.Ярославле:</w:t>
      </w:r>
      <w:r w:rsidRPr="00F220EF">
        <w:rPr>
          <w:b/>
        </w:rPr>
        <w:t>Конева Светлана</w:t>
      </w:r>
      <w:r w:rsidRPr="00F220EF">
        <w:t>, ученица 10</w:t>
      </w:r>
      <w:r>
        <w:t xml:space="preserve"> «А» класса МБОУ «Устьянская СОШ»</w:t>
      </w:r>
      <w:r w:rsidRPr="00F220EF">
        <w:t xml:space="preserve"> стала </w:t>
      </w:r>
      <w:r>
        <w:rPr>
          <w:b/>
        </w:rPr>
        <w:t>победителем</w:t>
      </w:r>
      <w:r w:rsidRPr="00F220EF">
        <w:rPr>
          <w:b/>
        </w:rPr>
        <w:t>,</w:t>
      </w:r>
      <w:r w:rsidRPr="00F220EF">
        <w:t xml:space="preserve"> а </w:t>
      </w:r>
      <w:r w:rsidRPr="00F220EF">
        <w:rPr>
          <w:b/>
        </w:rPr>
        <w:t>Коробицын Александр</w:t>
      </w:r>
      <w:r>
        <w:rPr>
          <w:b/>
        </w:rPr>
        <w:t>-призёром</w:t>
      </w:r>
      <w:r w:rsidRPr="00F220EF">
        <w:rPr>
          <w:b/>
        </w:rPr>
        <w:t>.</w:t>
      </w:r>
    </w:p>
    <w:p w:rsidR="009002E2" w:rsidRDefault="009002E2" w:rsidP="009002E2">
      <w:pPr>
        <w:spacing w:line="276" w:lineRule="auto"/>
        <w:ind w:firstLine="709"/>
        <w:jc w:val="both"/>
      </w:pPr>
      <w:r w:rsidRPr="0094048D">
        <w:rPr>
          <w:b/>
        </w:rPr>
        <w:t>14 апреля 2023 года</w:t>
      </w:r>
      <w:r w:rsidRPr="00F220EF">
        <w:t>уче</w:t>
      </w:r>
      <w:r>
        <w:t>ницы Строевской школы класса психолого-педагогической направленностип</w:t>
      </w:r>
      <w:r w:rsidRPr="00F220EF">
        <w:t xml:space="preserve">риняли участие в региональном творческом конкурсе для обучающихся классов психолого-педагогической направленности Архангельской области.Площадкой для выступлений стал Архангельский педагогический колледж. В результате </w:t>
      </w:r>
      <w:r w:rsidRPr="00C41008">
        <w:rPr>
          <w:b/>
        </w:rPr>
        <w:t>Тимофеевская Екатерина, Пачина Мария</w:t>
      </w:r>
      <w:r w:rsidRPr="00F220EF">
        <w:t xml:space="preserve"> из Строевской средней школы и </w:t>
      </w:r>
      <w:r w:rsidRPr="00C41008">
        <w:rPr>
          <w:b/>
        </w:rPr>
        <w:t>Игнатьева Елизавета</w:t>
      </w:r>
      <w:r w:rsidRPr="00F220EF">
        <w:t xml:space="preserve"> из Плосской основной школы получили статус лауреатов областного конкурса</w:t>
      </w:r>
      <w:r>
        <w:t>.</w:t>
      </w:r>
    </w:p>
    <w:p w:rsidR="009002E2" w:rsidRDefault="009002E2" w:rsidP="009002E2">
      <w:pPr>
        <w:spacing w:line="276" w:lineRule="auto"/>
        <w:ind w:firstLine="709"/>
        <w:jc w:val="both"/>
      </w:pPr>
      <w:r w:rsidRPr="003258C9">
        <w:rPr>
          <w:b/>
        </w:rPr>
        <w:t>13 декабря 2023 года</w:t>
      </w:r>
      <w:r w:rsidRPr="00C41008">
        <w:t xml:space="preserve">состоялся региональный этап </w:t>
      </w:r>
      <w:r>
        <w:t>«</w:t>
      </w:r>
      <w:r w:rsidRPr="00C41008">
        <w:t>Российской психолого-педагогической олимпиады школьников имени К.Д. Ушинского</w:t>
      </w:r>
      <w:r>
        <w:t>»</w:t>
      </w:r>
      <w:r w:rsidRPr="00C41008">
        <w:t xml:space="preserve"> в г.Архангельске</w:t>
      </w:r>
      <w:r>
        <w:t xml:space="preserve">, в котором </w:t>
      </w:r>
      <w:r w:rsidRPr="00C41008">
        <w:t xml:space="preserve">приняли участие учащиеся 10 </w:t>
      </w:r>
      <w:r>
        <w:t>«</w:t>
      </w:r>
      <w:r w:rsidRPr="00C41008">
        <w:t>А</w:t>
      </w:r>
      <w:r>
        <w:t>»</w:t>
      </w:r>
      <w:r w:rsidRPr="00C41008">
        <w:t xml:space="preserve"> и 11 </w:t>
      </w:r>
      <w:r>
        <w:t>«</w:t>
      </w:r>
      <w:r w:rsidRPr="00C41008">
        <w:t>А</w:t>
      </w:r>
      <w:r>
        <w:t>»</w:t>
      </w:r>
      <w:r w:rsidRPr="00C41008">
        <w:t xml:space="preserve"> класса психолого-педагогической направленности МБОУ «Устьянская СОШ»: </w:t>
      </w:r>
      <w:r w:rsidRPr="0094048D">
        <w:rPr>
          <w:b/>
        </w:rPr>
        <w:t>Ипатова Юлия, Труханова Наталия, Конева Светлана, Коробицын Александр и Дмитриева Алена.</w:t>
      </w:r>
      <w:r w:rsidRPr="00C41008">
        <w:t xml:space="preserve"> Всего из школ региона в олимпиаде участвовало </w:t>
      </w:r>
      <w:r w:rsidRPr="0094048D">
        <w:rPr>
          <w:b/>
        </w:rPr>
        <w:t>85 учеников</w:t>
      </w:r>
      <w:r w:rsidRPr="00C41008">
        <w:t xml:space="preserve">, которые были достойными конкурентами друг другу. По итогам сильнейшими среди участников 11 классов оказались </w:t>
      </w:r>
      <w:r>
        <w:t xml:space="preserve">опять </w:t>
      </w:r>
      <w:r w:rsidRPr="00C41008">
        <w:t>наши Устья</w:t>
      </w:r>
      <w:r>
        <w:t>н</w:t>
      </w:r>
      <w:r w:rsidRPr="00C41008">
        <w:t>ские школьники.</w:t>
      </w:r>
      <w:r w:rsidRPr="00C41008">
        <w:rPr>
          <w:b/>
        </w:rPr>
        <w:t>Коробицын Алекс</w:t>
      </w:r>
      <w:r w:rsidRPr="00F66DD1">
        <w:rPr>
          <w:b/>
        </w:rPr>
        <w:t>андр</w:t>
      </w:r>
      <w:r w:rsidRPr="00C41008">
        <w:t xml:space="preserve"> стал победителем регионального этапа олимпиады, а </w:t>
      </w:r>
      <w:r w:rsidRPr="00C41008">
        <w:rPr>
          <w:b/>
        </w:rPr>
        <w:t>Конева Светлана</w:t>
      </w:r>
      <w:r w:rsidRPr="00C41008">
        <w:t xml:space="preserve"> - призером!</w:t>
      </w:r>
    </w:p>
    <w:p w:rsidR="009002E2" w:rsidRPr="00240870" w:rsidRDefault="009002E2" w:rsidP="009002E2">
      <w:pPr>
        <w:spacing w:line="276" w:lineRule="auto"/>
        <w:ind w:firstLine="709"/>
        <w:jc w:val="both"/>
      </w:pPr>
      <w:r>
        <w:lastRenderedPageBreak/>
        <w:t xml:space="preserve">Три года на базе Устьянского детско-юношеского центра работает </w:t>
      </w:r>
      <w:r w:rsidRPr="00125E64">
        <w:rPr>
          <w:b/>
        </w:rPr>
        <w:t>Клуб профориентации</w:t>
      </w:r>
      <w:r>
        <w:t>. Э</w:t>
      </w:r>
      <w:r w:rsidRPr="00240870">
        <w:t>то своего рода управленческий проект, позволяю</w:t>
      </w:r>
      <w:r>
        <w:t xml:space="preserve">щий систематизировать работу и развивать </w:t>
      </w:r>
      <w:r w:rsidRPr="00240870">
        <w:t>новые формы деятельности, направленные на формирование сознания значимости самоопределения, необходимости обновления профор</w:t>
      </w:r>
      <w:r>
        <w:t>иентационной работы в школе. Д</w:t>
      </w:r>
      <w:r w:rsidRPr="00240870">
        <w:t xml:space="preserve">ля родителей – </w:t>
      </w:r>
      <w:r>
        <w:t xml:space="preserve">это </w:t>
      </w:r>
      <w:r w:rsidRPr="00240870">
        <w:t xml:space="preserve">профориентационное просвещение, дающее реальное видение важности профессионального самоопределения ребёнка, </w:t>
      </w:r>
      <w:r>
        <w:t xml:space="preserve">а </w:t>
      </w:r>
      <w:r w:rsidRPr="00240870">
        <w:t>для работодателей – понимание значимости их роли и участия в профориентации обучающихся.</w:t>
      </w:r>
    </w:p>
    <w:p w:rsidR="009002E2" w:rsidRDefault="009002E2" w:rsidP="009002E2">
      <w:pPr>
        <w:spacing w:line="276" w:lineRule="auto"/>
        <w:ind w:firstLine="708"/>
        <w:jc w:val="both"/>
        <w:rPr>
          <w:color w:val="002060"/>
        </w:rPr>
      </w:pPr>
      <w:r w:rsidRPr="00240870">
        <w:t>Вся информация о</w:t>
      </w:r>
      <w:r>
        <w:t xml:space="preserve"> проводимых профориентационных </w:t>
      </w:r>
      <w:r w:rsidRPr="00240870">
        <w:t>мероприятиях размещается в свободном до</w:t>
      </w:r>
      <w:r>
        <w:t>ступе в сети интернет в группе «</w:t>
      </w:r>
      <w:r w:rsidRPr="00240870">
        <w:t>Клуб пр</w:t>
      </w:r>
      <w:r>
        <w:t xml:space="preserve">офориентации Устьянского района» </w:t>
      </w:r>
      <w:hyperlink r:id="rId16" w:history="1">
        <w:r w:rsidRPr="00497D90">
          <w:rPr>
            <w:rStyle w:val="ab"/>
            <w:color w:val="002060"/>
          </w:rPr>
          <w:t>https://vk.com/club193576694</w:t>
        </w:r>
      </w:hyperlink>
      <w:r w:rsidRPr="00497D90">
        <w:rPr>
          <w:color w:val="002060"/>
        </w:rPr>
        <w:t>.</w:t>
      </w:r>
    </w:p>
    <w:p w:rsidR="009002E2" w:rsidRDefault="009002E2" w:rsidP="009002E2">
      <w:pPr>
        <w:spacing w:line="276" w:lineRule="auto"/>
        <w:ind w:firstLine="708"/>
        <w:jc w:val="both"/>
        <w:rPr>
          <w:b/>
        </w:rPr>
      </w:pPr>
      <w:r>
        <w:t xml:space="preserve">О </w:t>
      </w:r>
      <w:r w:rsidRPr="009A01DC">
        <w:t xml:space="preserve">деятельности клуба и проводимых мероприятиях </w:t>
      </w:r>
      <w:r>
        <w:t>опубликована статья</w:t>
      </w:r>
      <w:r w:rsidRPr="009A01DC">
        <w:rPr>
          <w:b/>
        </w:rPr>
        <w:t xml:space="preserve"> в журнале «Достояние Севера».</w:t>
      </w:r>
    </w:p>
    <w:p w:rsidR="009002E2" w:rsidRDefault="009002E2" w:rsidP="009002E2">
      <w:pPr>
        <w:spacing w:line="276" w:lineRule="auto"/>
        <w:ind w:firstLine="708"/>
        <w:jc w:val="both"/>
      </w:pPr>
      <w:r>
        <w:t xml:space="preserve">Среди обучающихся пользуются популярностью конкурсы профмастерства. Четвёртый год подряд в Устьянском </w:t>
      </w:r>
      <w:r w:rsidRPr="00701F6B">
        <w:t>районе проводится кулин</w:t>
      </w:r>
      <w:r>
        <w:t>арный конкурс среди школьников «Устьянские вкусноговорки»</w:t>
      </w:r>
      <w:r w:rsidRPr="00701F6B">
        <w:t xml:space="preserve">, где команды из разных школ соревнуются между </w:t>
      </w:r>
      <w:r>
        <w:t>собой в выполнении определённых</w:t>
      </w:r>
      <w:r w:rsidRPr="00701F6B">
        <w:t xml:space="preserve"> заданий с последующей оценкой качества и нестандартности решения.</w:t>
      </w:r>
      <w:r>
        <w:t>Тема2023 года - «Блюдо мечты школьной столовой».</w:t>
      </w:r>
    </w:p>
    <w:p w:rsidR="009002E2" w:rsidRDefault="009002E2" w:rsidP="009002E2">
      <w:pPr>
        <w:jc w:val="center"/>
        <w:rPr>
          <w:b/>
        </w:rPr>
      </w:pPr>
    </w:p>
    <w:p w:rsidR="009002E2" w:rsidRDefault="009002E2" w:rsidP="009002E2">
      <w:pPr>
        <w:jc w:val="center"/>
        <w:rPr>
          <w:b/>
        </w:rPr>
      </w:pPr>
      <w:r w:rsidRPr="001574F4">
        <w:rPr>
          <w:b/>
        </w:rPr>
        <w:t>Участие в региональном чемпионате «Юный мастер»</w:t>
      </w:r>
      <w:r>
        <w:rPr>
          <w:b/>
        </w:rPr>
        <w:t xml:space="preserve"> </w:t>
      </w:r>
      <w:r w:rsidRPr="001574F4">
        <w:rPr>
          <w:b/>
        </w:rPr>
        <w:t>среди воспитанников дошкольных образовательных организаций</w:t>
      </w:r>
    </w:p>
    <w:tbl>
      <w:tblPr>
        <w:tblStyle w:val="af1"/>
        <w:tblW w:w="9639" w:type="dxa"/>
        <w:tblInd w:w="108" w:type="dxa"/>
        <w:tblLook w:val="04A0"/>
      </w:tblPr>
      <w:tblGrid>
        <w:gridCol w:w="1680"/>
        <w:gridCol w:w="1503"/>
        <w:gridCol w:w="1666"/>
        <w:gridCol w:w="1499"/>
        <w:gridCol w:w="3291"/>
      </w:tblGrid>
      <w:tr w:rsidR="009002E2" w:rsidRPr="00583E7E" w:rsidTr="00E128F1">
        <w:trPr>
          <w:trHeight w:val="724"/>
        </w:trPr>
        <w:tc>
          <w:tcPr>
            <w:tcW w:w="1680" w:type="dxa"/>
          </w:tcPr>
          <w:p w:rsidR="009002E2" w:rsidRPr="0094048D" w:rsidRDefault="009002E2" w:rsidP="00E128F1">
            <w:pPr>
              <w:jc w:val="center"/>
              <w:rPr>
                <w:b/>
              </w:rPr>
            </w:pPr>
          </w:p>
        </w:tc>
        <w:tc>
          <w:tcPr>
            <w:tcW w:w="1503" w:type="dxa"/>
          </w:tcPr>
          <w:p w:rsidR="009002E2" w:rsidRPr="0094048D" w:rsidRDefault="009002E2" w:rsidP="00E128F1">
            <w:pPr>
              <w:jc w:val="center"/>
              <w:rPr>
                <w:b/>
              </w:rPr>
            </w:pPr>
            <w:r w:rsidRPr="0094048D">
              <w:rPr>
                <w:b/>
              </w:rPr>
              <w:t>Количество ДОУ</w:t>
            </w:r>
          </w:p>
        </w:tc>
        <w:tc>
          <w:tcPr>
            <w:tcW w:w="1666" w:type="dxa"/>
          </w:tcPr>
          <w:p w:rsidR="009002E2" w:rsidRPr="0094048D" w:rsidRDefault="009002E2" w:rsidP="00E128F1">
            <w:pPr>
              <w:jc w:val="center"/>
              <w:rPr>
                <w:b/>
              </w:rPr>
            </w:pPr>
            <w:r w:rsidRPr="0094048D">
              <w:rPr>
                <w:b/>
              </w:rPr>
              <w:t>Количество компетенций</w:t>
            </w:r>
          </w:p>
        </w:tc>
        <w:tc>
          <w:tcPr>
            <w:tcW w:w="1499" w:type="dxa"/>
          </w:tcPr>
          <w:p w:rsidR="009002E2" w:rsidRPr="0094048D" w:rsidRDefault="009002E2" w:rsidP="00E128F1">
            <w:pPr>
              <w:jc w:val="center"/>
              <w:rPr>
                <w:b/>
              </w:rPr>
            </w:pPr>
            <w:r w:rsidRPr="0094048D">
              <w:rPr>
                <w:b/>
              </w:rPr>
              <w:t>Количество участников</w:t>
            </w:r>
          </w:p>
        </w:tc>
        <w:tc>
          <w:tcPr>
            <w:tcW w:w="3291" w:type="dxa"/>
          </w:tcPr>
          <w:p w:rsidR="009002E2" w:rsidRPr="0094048D" w:rsidRDefault="009002E2" w:rsidP="00E128F1">
            <w:pPr>
              <w:jc w:val="center"/>
              <w:rPr>
                <w:b/>
              </w:rPr>
            </w:pPr>
            <w:r w:rsidRPr="0094048D">
              <w:rPr>
                <w:b/>
              </w:rPr>
              <w:t xml:space="preserve">Итоги межрегионального чемпионата </w:t>
            </w:r>
          </w:p>
          <w:p w:rsidR="009002E2" w:rsidRPr="0094048D" w:rsidRDefault="009002E2" w:rsidP="00E128F1">
            <w:pPr>
              <w:jc w:val="center"/>
              <w:rPr>
                <w:b/>
              </w:rPr>
            </w:pPr>
            <w:r w:rsidRPr="0094048D">
              <w:rPr>
                <w:b/>
              </w:rPr>
              <w:t>(Российский уровень)</w:t>
            </w:r>
          </w:p>
        </w:tc>
      </w:tr>
      <w:tr w:rsidR="009002E2" w:rsidTr="00E128F1">
        <w:trPr>
          <w:trHeight w:val="567"/>
        </w:trPr>
        <w:tc>
          <w:tcPr>
            <w:tcW w:w="1680"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2021 г.</w:t>
            </w:r>
          </w:p>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1 чемпионат</w:t>
            </w:r>
          </w:p>
        </w:tc>
        <w:tc>
          <w:tcPr>
            <w:tcW w:w="1503"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2</w:t>
            </w:r>
          </w:p>
        </w:tc>
        <w:tc>
          <w:tcPr>
            <w:tcW w:w="1666"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3</w:t>
            </w:r>
          </w:p>
        </w:tc>
        <w:tc>
          <w:tcPr>
            <w:tcW w:w="1499"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5</w:t>
            </w:r>
            <w:r>
              <w:rPr>
                <w:rFonts w:ascii="Times New Roman" w:hAnsi="Times New Roman"/>
                <w:sz w:val="24"/>
                <w:szCs w:val="24"/>
              </w:rPr>
              <w:t xml:space="preserve"> чел.</w:t>
            </w:r>
          </w:p>
        </w:tc>
        <w:tc>
          <w:tcPr>
            <w:tcW w:w="3291" w:type="dxa"/>
          </w:tcPr>
          <w:p w:rsidR="009002E2"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Коряпина Юлия</w:t>
            </w:r>
            <w:r w:rsidRPr="0094048D">
              <w:rPr>
                <w:rFonts w:ascii="Times New Roman" w:hAnsi="Times New Roman"/>
                <w:sz w:val="24"/>
                <w:szCs w:val="24"/>
              </w:rPr>
              <w:t>,</w:t>
            </w:r>
          </w:p>
          <w:p w:rsidR="009002E2" w:rsidRDefault="009002E2" w:rsidP="00E128F1">
            <w:pPr>
              <w:pStyle w:val="a5"/>
              <w:spacing w:line="276" w:lineRule="auto"/>
              <w:jc w:val="center"/>
              <w:rPr>
                <w:rFonts w:ascii="Times New Roman" w:hAnsi="Times New Roman"/>
                <w:sz w:val="24"/>
                <w:szCs w:val="24"/>
              </w:rPr>
            </w:pPr>
            <w:r>
              <w:rPr>
                <w:rFonts w:ascii="Times New Roman" w:hAnsi="Times New Roman"/>
                <w:sz w:val="24"/>
                <w:szCs w:val="24"/>
              </w:rPr>
              <w:t xml:space="preserve">МБДОУ </w:t>
            </w:r>
          </w:p>
          <w:p w:rsidR="009002E2" w:rsidRPr="0094048D" w:rsidRDefault="009002E2" w:rsidP="00E128F1">
            <w:pPr>
              <w:pStyle w:val="a5"/>
              <w:spacing w:line="276" w:lineRule="auto"/>
              <w:jc w:val="center"/>
              <w:rPr>
                <w:rFonts w:ascii="Times New Roman" w:hAnsi="Times New Roman"/>
                <w:sz w:val="24"/>
                <w:szCs w:val="24"/>
              </w:rPr>
            </w:pPr>
            <w:r>
              <w:rPr>
                <w:rFonts w:ascii="Times New Roman" w:hAnsi="Times New Roman"/>
                <w:sz w:val="24"/>
                <w:szCs w:val="24"/>
              </w:rPr>
              <w:t xml:space="preserve">«ЦРР - </w:t>
            </w:r>
            <w:r w:rsidRPr="0094048D">
              <w:rPr>
                <w:rFonts w:ascii="Times New Roman" w:hAnsi="Times New Roman"/>
                <w:sz w:val="24"/>
                <w:szCs w:val="24"/>
              </w:rPr>
              <w:t>д/с «Алёнушка»</w:t>
            </w:r>
            <w:r>
              <w:rPr>
                <w:rFonts w:ascii="Times New Roman" w:hAnsi="Times New Roman"/>
                <w:sz w:val="24"/>
                <w:szCs w:val="24"/>
              </w:rPr>
              <w:t>,</w:t>
            </w:r>
          </w:p>
          <w:p w:rsidR="009002E2" w:rsidRPr="0094048D"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2 место</w:t>
            </w:r>
            <w:r w:rsidRPr="0094048D">
              <w:rPr>
                <w:rFonts w:ascii="Times New Roman" w:hAnsi="Times New Roman"/>
                <w:sz w:val="24"/>
                <w:szCs w:val="24"/>
              </w:rPr>
              <w:t xml:space="preserve"> в </w:t>
            </w:r>
            <w:r w:rsidRPr="0094048D">
              <w:rPr>
                <w:rFonts w:ascii="Times New Roman" w:hAnsi="Times New Roman"/>
                <w:sz w:val="24"/>
                <w:szCs w:val="24"/>
                <w:lang w:val="en-US"/>
              </w:rPr>
              <w:t>I</w:t>
            </w:r>
            <w:r w:rsidRPr="0094048D">
              <w:rPr>
                <w:rFonts w:ascii="Times New Roman" w:hAnsi="Times New Roman"/>
                <w:sz w:val="24"/>
                <w:szCs w:val="24"/>
              </w:rPr>
              <w:t xml:space="preserve"> региональном чемпионате в компетенции </w:t>
            </w:r>
            <w:r>
              <w:rPr>
                <w:rFonts w:ascii="Times New Roman" w:hAnsi="Times New Roman"/>
                <w:sz w:val="24"/>
                <w:szCs w:val="24"/>
              </w:rPr>
              <w:t>«Дошкольное воспитание»</w:t>
            </w:r>
          </w:p>
        </w:tc>
      </w:tr>
      <w:tr w:rsidR="009002E2" w:rsidTr="00E128F1">
        <w:trPr>
          <w:trHeight w:val="1452"/>
        </w:trPr>
        <w:tc>
          <w:tcPr>
            <w:tcW w:w="1680"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2022 г.</w:t>
            </w:r>
          </w:p>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 чемпионат</w:t>
            </w:r>
          </w:p>
        </w:tc>
        <w:tc>
          <w:tcPr>
            <w:tcW w:w="1503"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3</w:t>
            </w:r>
          </w:p>
        </w:tc>
        <w:tc>
          <w:tcPr>
            <w:tcW w:w="1666"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3</w:t>
            </w:r>
          </w:p>
        </w:tc>
        <w:tc>
          <w:tcPr>
            <w:tcW w:w="1499"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7</w:t>
            </w:r>
            <w:r>
              <w:rPr>
                <w:rFonts w:ascii="Times New Roman" w:hAnsi="Times New Roman"/>
                <w:sz w:val="24"/>
                <w:szCs w:val="24"/>
              </w:rPr>
              <w:t xml:space="preserve"> чел.</w:t>
            </w:r>
          </w:p>
        </w:tc>
        <w:tc>
          <w:tcPr>
            <w:tcW w:w="3291" w:type="dxa"/>
          </w:tcPr>
          <w:p w:rsidR="009002E2"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Волов Никита</w:t>
            </w:r>
            <w:r w:rsidRPr="0094048D">
              <w:rPr>
                <w:rFonts w:ascii="Times New Roman" w:hAnsi="Times New Roman"/>
                <w:sz w:val="24"/>
                <w:szCs w:val="24"/>
              </w:rPr>
              <w:t>,</w:t>
            </w:r>
          </w:p>
          <w:p w:rsidR="009002E2" w:rsidRDefault="009002E2" w:rsidP="00E128F1">
            <w:pPr>
              <w:pStyle w:val="a5"/>
              <w:spacing w:line="276" w:lineRule="auto"/>
              <w:jc w:val="center"/>
              <w:rPr>
                <w:rFonts w:ascii="Times New Roman" w:hAnsi="Times New Roman"/>
                <w:sz w:val="24"/>
                <w:szCs w:val="24"/>
              </w:rPr>
            </w:pPr>
            <w:r w:rsidRPr="0094048D">
              <w:rPr>
                <w:rFonts w:ascii="Times New Roman" w:hAnsi="Times New Roman"/>
                <w:sz w:val="24"/>
                <w:szCs w:val="24"/>
              </w:rPr>
              <w:t xml:space="preserve">МБДОУ </w:t>
            </w:r>
          </w:p>
          <w:p w:rsidR="009002E2" w:rsidRDefault="009002E2" w:rsidP="00E128F1">
            <w:pPr>
              <w:pStyle w:val="a5"/>
              <w:spacing w:line="276" w:lineRule="auto"/>
              <w:jc w:val="center"/>
              <w:rPr>
                <w:rFonts w:ascii="Times New Roman" w:hAnsi="Times New Roman"/>
                <w:sz w:val="24"/>
                <w:szCs w:val="24"/>
              </w:rPr>
            </w:pPr>
            <w:r>
              <w:rPr>
                <w:rFonts w:ascii="Times New Roman" w:hAnsi="Times New Roman"/>
                <w:sz w:val="24"/>
                <w:szCs w:val="24"/>
              </w:rPr>
              <w:t xml:space="preserve">«ЦРР – д/с «Алёнушка», </w:t>
            </w:r>
          </w:p>
          <w:p w:rsidR="009002E2" w:rsidRPr="0094048D"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3 место</w:t>
            </w:r>
            <w:r w:rsidRPr="0094048D">
              <w:rPr>
                <w:rFonts w:ascii="Times New Roman" w:hAnsi="Times New Roman"/>
                <w:sz w:val="24"/>
                <w:szCs w:val="24"/>
              </w:rPr>
              <w:t xml:space="preserve"> в компетенции «Дошкольное воспитание» </w:t>
            </w:r>
            <w:r w:rsidRPr="0094048D">
              <w:rPr>
                <w:rFonts w:ascii="Times New Roman" w:hAnsi="Times New Roman"/>
                <w:b/>
                <w:sz w:val="24"/>
                <w:szCs w:val="24"/>
              </w:rPr>
              <w:t>(межрегиональный уровень)</w:t>
            </w:r>
          </w:p>
        </w:tc>
      </w:tr>
      <w:tr w:rsidR="009002E2" w:rsidTr="00E128F1">
        <w:trPr>
          <w:trHeight w:val="1207"/>
        </w:trPr>
        <w:tc>
          <w:tcPr>
            <w:tcW w:w="1680"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2023 г.</w:t>
            </w:r>
          </w:p>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3 чемпионат</w:t>
            </w:r>
          </w:p>
        </w:tc>
        <w:tc>
          <w:tcPr>
            <w:tcW w:w="1503"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6</w:t>
            </w:r>
          </w:p>
        </w:tc>
        <w:tc>
          <w:tcPr>
            <w:tcW w:w="1666"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4</w:t>
            </w:r>
          </w:p>
        </w:tc>
        <w:tc>
          <w:tcPr>
            <w:tcW w:w="1499" w:type="dxa"/>
            <w:vAlign w:val="center"/>
          </w:tcPr>
          <w:p w:rsidR="009002E2" w:rsidRPr="0094048D" w:rsidRDefault="009002E2" w:rsidP="00E128F1">
            <w:pPr>
              <w:pStyle w:val="a5"/>
              <w:jc w:val="center"/>
              <w:rPr>
                <w:rFonts w:ascii="Times New Roman" w:hAnsi="Times New Roman"/>
                <w:sz w:val="24"/>
                <w:szCs w:val="24"/>
              </w:rPr>
            </w:pPr>
            <w:r w:rsidRPr="0094048D">
              <w:rPr>
                <w:rFonts w:ascii="Times New Roman" w:hAnsi="Times New Roman"/>
                <w:sz w:val="24"/>
                <w:szCs w:val="24"/>
              </w:rPr>
              <w:t>13</w:t>
            </w:r>
            <w:r>
              <w:rPr>
                <w:rFonts w:ascii="Times New Roman" w:hAnsi="Times New Roman"/>
                <w:sz w:val="24"/>
                <w:szCs w:val="24"/>
              </w:rPr>
              <w:t xml:space="preserve"> чел.</w:t>
            </w:r>
          </w:p>
        </w:tc>
        <w:tc>
          <w:tcPr>
            <w:tcW w:w="3291" w:type="dxa"/>
          </w:tcPr>
          <w:p w:rsidR="009002E2"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Самылина Алиса,</w:t>
            </w:r>
          </w:p>
          <w:p w:rsidR="009002E2" w:rsidRPr="0094048D" w:rsidRDefault="009002E2" w:rsidP="00E128F1">
            <w:pPr>
              <w:pStyle w:val="a5"/>
              <w:spacing w:line="276" w:lineRule="auto"/>
              <w:jc w:val="center"/>
              <w:rPr>
                <w:rFonts w:ascii="Times New Roman" w:hAnsi="Times New Roman"/>
                <w:sz w:val="24"/>
                <w:szCs w:val="24"/>
              </w:rPr>
            </w:pPr>
            <w:r w:rsidRPr="0094048D">
              <w:rPr>
                <w:rFonts w:ascii="Times New Roman" w:hAnsi="Times New Roman"/>
                <w:sz w:val="24"/>
                <w:szCs w:val="24"/>
              </w:rPr>
              <w:t xml:space="preserve">МБДОУ </w:t>
            </w:r>
            <w:r>
              <w:rPr>
                <w:rFonts w:ascii="Times New Roman" w:hAnsi="Times New Roman"/>
                <w:sz w:val="24"/>
                <w:szCs w:val="24"/>
              </w:rPr>
              <w:t>«ЦРР - д/с «Алёнушка»,</w:t>
            </w:r>
          </w:p>
          <w:p w:rsidR="009002E2" w:rsidRDefault="009002E2" w:rsidP="00E128F1">
            <w:pPr>
              <w:pStyle w:val="a5"/>
              <w:spacing w:line="276" w:lineRule="auto"/>
              <w:jc w:val="center"/>
              <w:rPr>
                <w:rFonts w:ascii="Times New Roman" w:hAnsi="Times New Roman"/>
                <w:sz w:val="24"/>
                <w:szCs w:val="24"/>
              </w:rPr>
            </w:pPr>
            <w:r w:rsidRPr="0094048D">
              <w:rPr>
                <w:rFonts w:ascii="Times New Roman" w:hAnsi="Times New Roman"/>
                <w:b/>
                <w:sz w:val="24"/>
                <w:szCs w:val="24"/>
              </w:rPr>
              <w:t xml:space="preserve">2 место </w:t>
            </w:r>
            <w:r w:rsidRPr="0094048D">
              <w:rPr>
                <w:rFonts w:ascii="Times New Roman" w:hAnsi="Times New Roman"/>
                <w:sz w:val="24"/>
                <w:szCs w:val="24"/>
              </w:rPr>
              <w:t xml:space="preserve">в компетенции «Физическая культура, </w:t>
            </w:r>
          </w:p>
          <w:p w:rsidR="009002E2" w:rsidRPr="0094048D" w:rsidRDefault="009002E2" w:rsidP="00E128F1">
            <w:pPr>
              <w:pStyle w:val="a5"/>
              <w:spacing w:line="276" w:lineRule="auto"/>
              <w:jc w:val="center"/>
              <w:rPr>
                <w:rFonts w:ascii="Times New Roman" w:hAnsi="Times New Roman"/>
                <w:sz w:val="24"/>
                <w:szCs w:val="24"/>
              </w:rPr>
            </w:pPr>
            <w:r w:rsidRPr="0094048D">
              <w:rPr>
                <w:rFonts w:ascii="Times New Roman" w:hAnsi="Times New Roman"/>
                <w:sz w:val="24"/>
                <w:szCs w:val="24"/>
              </w:rPr>
              <w:t>спорт и фитнес»</w:t>
            </w:r>
          </w:p>
          <w:p w:rsidR="009002E2" w:rsidRPr="0094048D" w:rsidRDefault="009002E2" w:rsidP="00E128F1">
            <w:pPr>
              <w:pStyle w:val="a5"/>
              <w:spacing w:line="276" w:lineRule="auto"/>
              <w:jc w:val="center"/>
              <w:rPr>
                <w:rFonts w:ascii="Times New Roman" w:hAnsi="Times New Roman"/>
                <w:b/>
                <w:sz w:val="24"/>
                <w:szCs w:val="24"/>
              </w:rPr>
            </w:pPr>
            <w:r w:rsidRPr="0094048D">
              <w:rPr>
                <w:rFonts w:ascii="Times New Roman" w:hAnsi="Times New Roman"/>
                <w:b/>
                <w:sz w:val="24"/>
                <w:szCs w:val="24"/>
              </w:rPr>
              <w:t>(межрегиональный уровень)</w:t>
            </w:r>
          </w:p>
        </w:tc>
      </w:tr>
      <w:tr w:rsidR="009002E2" w:rsidTr="00E128F1">
        <w:trPr>
          <w:trHeight w:val="517"/>
        </w:trPr>
        <w:tc>
          <w:tcPr>
            <w:tcW w:w="1680"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2023 г.</w:t>
            </w:r>
          </w:p>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lastRenderedPageBreak/>
              <w:t>4 чемпионат</w:t>
            </w:r>
          </w:p>
        </w:tc>
        <w:tc>
          <w:tcPr>
            <w:tcW w:w="1503"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lastRenderedPageBreak/>
              <w:t>11</w:t>
            </w:r>
          </w:p>
        </w:tc>
        <w:tc>
          <w:tcPr>
            <w:tcW w:w="1666"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5</w:t>
            </w:r>
          </w:p>
        </w:tc>
        <w:tc>
          <w:tcPr>
            <w:tcW w:w="1499" w:type="dxa"/>
            <w:vAlign w:val="center"/>
          </w:tcPr>
          <w:p w:rsidR="009002E2" w:rsidRPr="0094048D" w:rsidRDefault="009002E2" w:rsidP="00E128F1">
            <w:pPr>
              <w:pStyle w:val="a5"/>
              <w:jc w:val="center"/>
              <w:rPr>
                <w:rFonts w:ascii="Times New Roman" w:hAnsi="Times New Roman"/>
                <w:b/>
                <w:sz w:val="24"/>
                <w:szCs w:val="24"/>
              </w:rPr>
            </w:pPr>
            <w:r w:rsidRPr="0094048D">
              <w:rPr>
                <w:rFonts w:ascii="Times New Roman" w:hAnsi="Times New Roman"/>
                <w:b/>
                <w:sz w:val="24"/>
                <w:szCs w:val="24"/>
              </w:rPr>
              <w:t>21</w:t>
            </w:r>
            <w:r>
              <w:rPr>
                <w:rFonts w:ascii="Times New Roman" w:hAnsi="Times New Roman"/>
                <w:sz w:val="24"/>
                <w:szCs w:val="24"/>
              </w:rPr>
              <w:t xml:space="preserve"> чел.</w:t>
            </w:r>
          </w:p>
        </w:tc>
        <w:tc>
          <w:tcPr>
            <w:tcW w:w="3291" w:type="dxa"/>
          </w:tcPr>
          <w:p w:rsidR="009002E2" w:rsidRPr="0094048D" w:rsidRDefault="009002E2" w:rsidP="00E128F1">
            <w:pPr>
              <w:pStyle w:val="a5"/>
              <w:jc w:val="center"/>
              <w:rPr>
                <w:rFonts w:ascii="Times New Roman" w:hAnsi="Times New Roman"/>
                <w:sz w:val="24"/>
                <w:szCs w:val="24"/>
              </w:rPr>
            </w:pPr>
          </w:p>
        </w:tc>
      </w:tr>
    </w:tbl>
    <w:p w:rsidR="009002E2" w:rsidRDefault="009002E2" w:rsidP="009002E2">
      <w:pPr>
        <w:spacing w:line="276" w:lineRule="auto"/>
        <w:ind w:firstLine="708"/>
        <w:jc w:val="both"/>
      </w:pPr>
      <w:r>
        <w:lastRenderedPageBreak/>
        <w:t>Активно расширяется количество компетенций и участников детского чемпионата «Юный мастер» по ранней профориентации дошкольников.</w:t>
      </w:r>
      <w:r w:rsidRPr="005771B3">
        <w:t xml:space="preserve"> Презентация </w:t>
      </w:r>
      <w:r>
        <w:t xml:space="preserve">новой </w:t>
      </w:r>
      <w:r w:rsidRPr="005771B3">
        <w:t xml:space="preserve">компетенции </w:t>
      </w:r>
      <w:r>
        <w:t xml:space="preserve">«Лесное дело», разработанная </w:t>
      </w:r>
      <w:r w:rsidRPr="00FC3A85">
        <w:rPr>
          <w:b/>
        </w:rPr>
        <w:t>Китаевой Татьяной Николаевной</w:t>
      </w:r>
      <w:r w:rsidRPr="005771B3">
        <w:t>, заместител</w:t>
      </w:r>
      <w:r>
        <w:t>ем</w:t>
      </w:r>
      <w:r w:rsidRPr="005771B3">
        <w:t xml:space="preserve"> заведующего отделом дошкольного, общего и дополнительного образования Управления образования администрации Устьянского муниципального округа и </w:t>
      </w:r>
      <w:r w:rsidRPr="00DD1FC0">
        <w:rPr>
          <w:b/>
        </w:rPr>
        <w:t xml:space="preserve">Мякшиной Анной Васильевной, </w:t>
      </w:r>
      <w:r w:rsidRPr="005771B3">
        <w:t>старши</w:t>
      </w:r>
      <w:r>
        <w:t>м</w:t>
      </w:r>
      <w:r w:rsidRPr="005771B3">
        <w:t xml:space="preserve"> воспитател</w:t>
      </w:r>
      <w:r>
        <w:t>ем МБОУ «ОСОШ №1»</w:t>
      </w:r>
      <w:r w:rsidRPr="005771B3">
        <w:t xml:space="preserve"> СП «Детский сад «Рябинушка»успешно прошла на площадке «ПрофТехЛес» в рамках деловой программы чемпионата России «Лесоруб XXI века», получив положительную оценку зрителей и экспертов</w:t>
      </w:r>
      <w:bookmarkStart w:id="28" w:name="_Hlk156209090"/>
      <w:r>
        <w:t>.</w:t>
      </w:r>
    </w:p>
    <w:p w:rsidR="009002E2" w:rsidRDefault="009002E2" w:rsidP="009002E2">
      <w:pPr>
        <w:spacing w:line="276" w:lineRule="auto"/>
        <w:ind w:firstLine="708"/>
        <w:jc w:val="both"/>
      </w:pPr>
      <w:r>
        <w:t xml:space="preserve">Большое </w:t>
      </w:r>
      <w:r w:rsidRPr="00475ED3">
        <w:t>профориентационное п</w:t>
      </w:r>
      <w:r>
        <w:t>утешествие по Устьянскому округу</w:t>
      </w:r>
      <w:r w:rsidRPr="00475ED3">
        <w:t xml:space="preserve"> «Профтурне» </w:t>
      </w:r>
      <w:r>
        <w:t xml:space="preserve">в марте 2023 года </w:t>
      </w:r>
      <w:r w:rsidRPr="00475ED3">
        <w:t>совершили ученики из самых отдалённых школ</w:t>
      </w:r>
      <w:r>
        <w:t>, где прошли</w:t>
      </w:r>
      <w:r w:rsidRPr="00475ED3">
        <w:t xml:space="preserve"> ознакомительные экскурсии на </w:t>
      </w:r>
      <w:r>
        <w:t>градообразующие предприятия Г</w:t>
      </w:r>
      <w:r w:rsidRPr="00475ED3">
        <w:t xml:space="preserve">руппы компаний </w:t>
      </w:r>
      <w:r>
        <w:t>«Устьянский лесопромышленный комплекс».</w:t>
      </w:r>
    </w:p>
    <w:p w:rsidR="009002E2" w:rsidRPr="00970AA6" w:rsidRDefault="009002E2" w:rsidP="009002E2">
      <w:pPr>
        <w:spacing w:after="120"/>
        <w:ind w:firstLine="709"/>
        <w:jc w:val="both"/>
      </w:pPr>
      <w:r>
        <w:t xml:space="preserve">Цель проекта - </w:t>
      </w:r>
      <w:r w:rsidRPr="00475ED3">
        <w:t xml:space="preserve">ознакомление школьников с предприятиями, представление актуальной информации </w:t>
      </w:r>
      <w:r>
        <w:t>о рынке труда в Устьянском округе</w:t>
      </w:r>
      <w:r w:rsidRPr="00475ED3">
        <w:t>, а также оказание помощи школьникам в осознанном выборе будущей профессии.</w:t>
      </w:r>
      <w:bookmarkEnd w:id="28"/>
    </w:p>
    <w:p w:rsidR="009002E2" w:rsidRDefault="009002E2" w:rsidP="009002E2">
      <w:pPr>
        <w:jc w:val="center"/>
        <w:rPr>
          <w:b/>
        </w:rPr>
      </w:pPr>
      <w:r w:rsidRPr="00CD1A55">
        <w:rPr>
          <w:b/>
        </w:rPr>
        <w:t>ОПРЕДЕЛЕНИЕ ДЕВЯТИКЛАССНИКОВ</w:t>
      </w:r>
    </w:p>
    <w:p w:rsidR="009002E2" w:rsidRPr="004E76E9" w:rsidRDefault="009002E2" w:rsidP="009002E2">
      <w:pPr>
        <w:jc w:val="center"/>
        <w:rPr>
          <w:b/>
          <w:sz w:val="12"/>
          <w:szCs w:val="12"/>
        </w:rPr>
      </w:pPr>
    </w:p>
    <w:p w:rsidR="009002E2" w:rsidRPr="0087192F" w:rsidRDefault="009002E2" w:rsidP="009002E2">
      <w:pPr>
        <w:spacing w:after="120" w:line="276" w:lineRule="auto"/>
        <w:ind w:firstLine="709"/>
        <w:jc w:val="both"/>
      </w:pPr>
      <w:r>
        <w:t>Анализ ситуации показывает, что п</w:t>
      </w:r>
      <w:r w:rsidRPr="006B7420">
        <w:t>осле 9 клас</w:t>
      </w:r>
      <w:r>
        <w:t xml:space="preserve">са большая часть выпускников </w:t>
      </w:r>
      <w:r w:rsidRPr="00CF3723">
        <w:rPr>
          <w:b/>
        </w:rPr>
        <w:t>(</w:t>
      </w:r>
      <w:r>
        <w:rPr>
          <w:b/>
        </w:rPr>
        <w:t xml:space="preserve">55,8 </w:t>
      </w:r>
      <w:r w:rsidRPr="00CF3723">
        <w:rPr>
          <w:b/>
        </w:rPr>
        <w:t>%)</w:t>
      </w:r>
      <w:r w:rsidRPr="006B7420">
        <w:t xml:space="preserve"> поступают в средние пр</w:t>
      </w:r>
      <w:r>
        <w:t xml:space="preserve">офессиональные образовательные организации. </w:t>
      </w:r>
      <w:r>
        <w:rPr>
          <w:b/>
        </w:rPr>
        <w:t>40</w:t>
      </w:r>
      <w:r w:rsidRPr="00682AB4">
        <w:rPr>
          <w:b/>
        </w:rPr>
        <w:t>%</w:t>
      </w:r>
      <w:r>
        <w:t xml:space="preserve"> учащихся продолжают образовательный маршрут</w:t>
      </w:r>
      <w:r w:rsidRPr="006B7420">
        <w:t xml:space="preserve"> в 10 класс</w:t>
      </w:r>
      <w:r>
        <w:t>е</w:t>
      </w:r>
      <w:r w:rsidRPr="006B7420">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1930"/>
        <w:gridCol w:w="1345"/>
        <w:gridCol w:w="1345"/>
        <w:gridCol w:w="1345"/>
        <w:gridCol w:w="1345"/>
        <w:gridCol w:w="1203"/>
      </w:tblGrid>
      <w:tr w:rsidR="009002E2" w:rsidRPr="00EB6D73" w:rsidTr="00E128F1">
        <w:trPr>
          <w:trHeight w:val="1111"/>
        </w:trPr>
        <w:tc>
          <w:tcPr>
            <w:tcW w:w="1126" w:type="dxa"/>
            <w:shd w:val="clear" w:color="auto" w:fill="auto"/>
            <w:vAlign w:val="center"/>
          </w:tcPr>
          <w:p w:rsidR="009002E2" w:rsidRDefault="009002E2" w:rsidP="00E128F1">
            <w:pPr>
              <w:jc w:val="center"/>
            </w:pPr>
          </w:p>
          <w:p w:rsidR="009002E2" w:rsidRPr="00EB6D73" w:rsidRDefault="009002E2" w:rsidP="00E128F1">
            <w:pPr>
              <w:jc w:val="center"/>
            </w:pPr>
            <w:r>
              <w:t>Годы</w:t>
            </w:r>
          </w:p>
        </w:tc>
        <w:tc>
          <w:tcPr>
            <w:tcW w:w="1930" w:type="dxa"/>
            <w:shd w:val="clear" w:color="auto" w:fill="auto"/>
            <w:vAlign w:val="center"/>
          </w:tcPr>
          <w:p w:rsidR="009002E2" w:rsidRPr="00EB6D73" w:rsidRDefault="009002E2" w:rsidP="00E128F1">
            <w:pPr>
              <w:jc w:val="center"/>
            </w:pPr>
            <w:r>
              <w:t>В</w:t>
            </w:r>
            <w:r w:rsidRPr="00EB6D73">
              <w:t>ыпуск, всего</w:t>
            </w:r>
          </w:p>
          <w:p w:rsidR="009002E2" w:rsidRPr="00EB6D73" w:rsidRDefault="009002E2" w:rsidP="00E128F1">
            <w:pPr>
              <w:jc w:val="center"/>
            </w:pPr>
            <w:r w:rsidRPr="00EB6D73">
              <w:t>в том числе со справкой</w:t>
            </w:r>
          </w:p>
        </w:tc>
        <w:tc>
          <w:tcPr>
            <w:tcW w:w="1345" w:type="dxa"/>
            <w:shd w:val="clear" w:color="auto" w:fill="auto"/>
            <w:vAlign w:val="center"/>
          </w:tcPr>
          <w:p w:rsidR="009002E2" w:rsidRPr="00EB6D73" w:rsidRDefault="009002E2" w:rsidP="00E128F1">
            <w:pPr>
              <w:jc w:val="center"/>
            </w:pPr>
            <w:r w:rsidRPr="00EB6D73">
              <w:t>10-е классы</w:t>
            </w:r>
          </w:p>
        </w:tc>
        <w:tc>
          <w:tcPr>
            <w:tcW w:w="1345" w:type="dxa"/>
            <w:shd w:val="clear" w:color="auto" w:fill="auto"/>
            <w:vAlign w:val="center"/>
          </w:tcPr>
          <w:p w:rsidR="009002E2" w:rsidRPr="00EB6D73" w:rsidRDefault="009002E2" w:rsidP="00E128F1">
            <w:pPr>
              <w:jc w:val="center"/>
            </w:pPr>
            <w:r w:rsidRPr="00EB6D73">
              <w:t>ССУЗ</w:t>
            </w:r>
          </w:p>
        </w:tc>
        <w:tc>
          <w:tcPr>
            <w:tcW w:w="1345" w:type="dxa"/>
            <w:shd w:val="clear" w:color="auto" w:fill="auto"/>
            <w:vAlign w:val="center"/>
          </w:tcPr>
          <w:p w:rsidR="009002E2" w:rsidRDefault="009002E2" w:rsidP="00E128F1">
            <w:pPr>
              <w:jc w:val="center"/>
            </w:pPr>
            <w:r>
              <w:t>Н</w:t>
            </w:r>
            <w:r w:rsidRPr="00EB6D73">
              <w:t>а работу</w:t>
            </w:r>
          </w:p>
          <w:p w:rsidR="009002E2" w:rsidRPr="00EB6D73" w:rsidRDefault="009002E2" w:rsidP="00E128F1">
            <w:pPr>
              <w:jc w:val="center"/>
            </w:pPr>
            <w:r w:rsidRPr="00EB6D73">
              <w:t>(и не учатся)</w:t>
            </w:r>
          </w:p>
        </w:tc>
        <w:tc>
          <w:tcPr>
            <w:tcW w:w="1345" w:type="dxa"/>
            <w:shd w:val="clear" w:color="auto" w:fill="auto"/>
            <w:vAlign w:val="center"/>
          </w:tcPr>
          <w:p w:rsidR="009002E2" w:rsidRDefault="009002E2" w:rsidP="00E128F1">
            <w:pPr>
              <w:jc w:val="center"/>
            </w:pPr>
            <w:r>
              <w:t>Н</w:t>
            </w:r>
            <w:r w:rsidRPr="00EB6D73">
              <w:t>е определе</w:t>
            </w:r>
            <w:r>
              <w:t>-</w:t>
            </w:r>
          </w:p>
          <w:p w:rsidR="009002E2" w:rsidRPr="00EB6D73" w:rsidRDefault="009002E2" w:rsidP="00E128F1">
            <w:pPr>
              <w:jc w:val="center"/>
            </w:pPr>
            <w:r w:rsidRPr="00EB6D73">
              <w:t>ны</w:t>
            </w:r>
          </w:p>
        </w:tc>
        <w:tc>
          <w:tcPr>
            <w:tcW w:w="1203" w:type="dxa"/>
            <w:shd w:val="clear" w:color="auto" w:fill="auto"/>
            <w:vAlign w:val="center"/>
          </w:tcPr>
          <w:p w:rsidR="009002E2" w:rsidRPr="00EB6D73" w:rsidRDefault="009002E2" w:rsidP="00E128F1">
            <w:pPr>
              <w:jc w:val="center"/>
            </w:pPr>
            <w:r w:rsidRPr="00EB6D73">
              <w:t>Оставлены на повторное обучение</w:t>
            </w:r>
          </w:p>
        </w:tc>
      </w:tr>
      <w:tr w:rsidR="009002E2" w:rsidRPr="00EB6D73" w:rsidTr="00E128F1">
        <w:trPr>
          <w:trHeight w:val="274"/>
        </w:trPr>
        <w:tc>
          <w:tcPr>
            <w:tcW w:w="1126" w:type="dxa"/>
            <w:shd w:val="clear" w:color="auto" w:fill="auto"/>
          </w:tcPr>
          <w:p w:rsidR="009002E2" w:rsidRPr="00EB6D73" w:rsidRDefault="009002E2" w:rsidP="00E128F1">
            <w:pPr>
              <w:jc w:val="center"/>
            </w:pPr>
            <w:r w:rsidRPr="00EB6D73">
              <w:t>2020 год</w:t>
            </w:r>
          </w:p>
        </w:tc>
        <w:tc>
          <w:tcPr>
            <w:tcW w:w="1930" w:type="dxa"/>
            <w:shd w:val="clear" w:color="auto" w:fill="auto"/>
          </w:tcPr>
          <w:p w:rsidR="009002E2" w:rsidRPr="00EB6D73" w:rsidRDefault="009002E2" w:rsidP="00E128F1">
            <w:pPr>
              <w:jc w:val="center"/>
            </w:pPr>
            <w:r w:rsidRPr="00EB6D73">
              <w:t>329</w:t>
            </w:r>
            <w:r>
              <w:t xml:space="preserve"> чел.</w:t>
            </w:r>
          </w:p>
        </w:tc>
        <w:tc>
          <w:tcPr>
            <w:tcW w:w="1345" w:type="dxa"/>
            <w:shd w:val="clear" w:color="auto" w:fill="auto"/>
          </w:tcPr>
          <w:p w:rsidR="009002E2" w:rsidRPr="00EB6D73" w:rsidRDefault="009002E2" w:rsidP="00E128F1">
            <w:pPr>
              <w:jc w:val="center"/>
            </w:pPr>
            <w:r w:rsidRPr="00EB6D73">
              <w:t>121</w:t>
            </w:r>
            <w:r>
              <w:t>чел.</w:t>
            </w:r>
          </w:p>
        </w:tc>
        <w:tc>
          <w:tcPr>
            <w:tcW w:w="1345" w:type="dxa"/>
            <w:shd w:val="clear" w:color="auto" w:fill="auto"/>
          </w:tcPr>
          <w:p w:rsidR="009002E2" w:rsidRPr="00EB6D73" w:rsidRDefault="009002E2" w:rsidP="00E128F1">
            <w:pPr>
              <w:jc w:val="center"/>
            </w:pPr>
            <w:r w:rsidRPr="00EB6D73">
              <w:t>204</w:t>
            </w:r>
            <w:r>
              <w:t xml:space="preserve"> чел.</w:t>
            </w:r>
          </w:p>
        </w:tc>
        <w:tc>
          <w:tcPr>
            <w:tcW w:w="1345" w:type="dxa"/>
            <w:shd w:val="clear" w:color="auto" w:fill="auto"/>
          </w:tcPr>
          <w:p w:rsidR="009002E2" w:rsidRPr="00EB6D73" w:rsidRDefault="009002E2" w:rsidP="00E128F1">
            <w:pPr>
              <w:jc w:val="center"/>
            </w:pPr>
            <w:r w:rsidRPr="00EB6D73">
              <w:t>1</w:t>
            </w:r>
            <w:r>
              <w:t xml:space="preserve"> чел.</w:t>
            </w:r>
          </w:p>
        </w:tc>
        <w:tc>
          <w:tcPr>
            <w:tcW w:w="1345" w:type="dxa"/>
            <w:shd w:val="clear" w:color="auto" w:fill="auto"/>
          </w:tcPr>
          <w:p w:rsidR="009002E2" w:rsidRPr="00EB6D73" w:rsidRDefault="009002E2" w:rsidP="00E128F1">
            <w:pPr>
              <w:jc w:val="center"/>
            </w:pPr>
            <w:r w:rsidRPr="00EB6D73">
              <w:t>4</w:t>
            </w:r>
            <w:r>
              <w:t xml:space="preserve"> чел. </w:t>
            </w:r>
          </w:p>
        </w:tc>
        <w:tc>
          <w:tcPr>
            <w:tcW w:w="1203" w:type="dxa"/>
            <w:shd w:val="clear" w:color="auto" w:fill="auto"/>
          </w:tcPr>
          <w:p w:rsidR="009002E2" w:rsidRPr="00EB6D73" w:rsidRDefault="009002E2" w:rsidP="00E128F1">
            <w:pPr>
              <w:jc w:val="center"/>
            </w:pPr>
            <w:r w:rsidRPr="00EB6D73">
              <w:t>0</w:t>
            </w:r>
            <w:r>
              <w:t xml:space="preserve"> чел.</w:t>
            </w:r>
          </w:p>
        </w:tc>
      </w:tr>
      <w:tr w:rsidR="009002E2" w:rsidRPr="00EB6D73" w:rsidTr="00E128F1">
        <w:trPr>
          <w:trHeight w:val="274"/>
        </w:trPr>
        <w:tc>
          <w:tcPr>
            <w:tcW w:w="1126" w:type="dxa"/>
            <w:shd w:val="clear" w:color="auto" w:fill="auto"/>
          </w:tcPr>
          <w:p w:rsidR="009002E2" w:rsidRPr="00EB6D73" w:rsidRDefault="009002E2" w:rsidP="00E128F1">
            <w:pPr>
              <w:jc w:val="center"/>
            </w:pPr>
            <w:r w:rsidRPr="00EB6D73">
              <w:t>2021 год</w:t>
            </w:r>
          </w:p>
        </w:tc>
        <w:tc>
          <w:tcPr>
            <w:tcW w:w="1930" w:type="dxa"/>
            <w:shd w:val="clear" w:color="auto" w:fill="auto"/>
          </w:tcPr>
          <w:p w:rsidR="009002E2" w:rsidRPr="00EB6D73" w:rsidRDefault="009002E2" w:rsidP="00E128F1">
            <w:pPr>
              <w:jc w:val="center"/>
            </w:pPr>
            <w:r w:rsidRPr="00EB6D73">
              <w:t>312</w:t>
            </w:r>
            <w:r>
              <w:t xml:space="preserve"> чел.</w:t>
            </w:r>
          </w:p>
        </w:tc>
        <w:tc>
          <w:tcPr>
            <w:tcW w:w="1345" w:type="dxa"/>
            <w:shd w:val="clear" w:color="auto" w:fill="auto"/>
          </w:tcPr>
          <w:p w:rsidR="009002E2" w:rsidRPr="00EB6D73" w:rsidRDefault="009002E2" w:rsidP="00E128F1">
            <w:pPr>
              <w:jc w:val="center"/>
            </w:pPr>
            <w:r w:rsidRPr="00EB6D73">
              <w:t>126</w:t>
            </w:r>
            <w:r>
              <w:t xml:space="preserve"> чел.</w:t>
            </w:r>
          </w:p>
        </w:tc>
        <w:tc>
          <w:tcPr>
            <w:tcW w:w="1345" w:type="dxa"/>
            <w:shd w:val="clear" w:color="auto" w:fill="auto"/>
          </w:tcPr>
          <w:p w:rsidR="009002E2" w:rsidRPr="00EB6D73" w:rsidRDefault="009002E2" w:rsidP="00E128F1">
            <w:pPr>
              <w:jc w:val="center"/>
            </w:pPr>
            <w:r w:rsidRPr="00EB6D73">
              <w:t>185</w:t>
            </w:r>
            <w:r>
              <w:t xml:space="preserve"> чел.</w:t>
            </w:r>
          </w:p>
        </w:tc>
        <w:tc>
          <w:tcPr>
            <w:tcW w:w="1345" w:type="dxa"/>
            <w:shd w:val="clear" w:color="auto" w:fill="auto"/>
          </w:tcPr>
          <w:p w:rsidR="009002E2" w:rsidRPr="00EB6D73" w:rsidRDefault="009002E2" w:rsidP="00E128F1">
            <w:pPr>
              <w:jc w:val="center"/>
            </w:pPr>
            <w:r w:rsidRPr="00EB6D73">
              <w:t>0</w:t>
            </w:r>
            <w:r>
              <w:t xml:space="preserve"> чел.</w:t>
            </w:r>
          </w:p>
        </w:tc>
        <w:tc>
          <w:tcPr>
            <w:tcW w:w="1345" w:type="dxa"/>
            <w:shd w:val="clear" w:color="auto" w:fill="auto"/>
          </w:tcPr>
          <w:p w:rsidR="009002E2" w:rsidRPr="00EB6D73" w:rsidRDefault="009002E2" w:rsidP="00E128F1">
            <w:pPr>
              <w:jc w:val="center"/>
            </w:pPr>
            <w:r w:rsidRPr="00EB6D73">
              <w:t>1</w:t>
            </w:r>
            <w:r>
              <w:t xml:space="preserve"> чел.</w:t>
            </w:r>
          </w:p>
        </w:tc>
        <w:tc>
          <w:tcPr>
            <w:tcW w:w="1203" w:type="dxa"/>
            <w:shd w:val="clear" w:color="auto" w:fill="auto"/>
          </w:tcPr>
          <w:p w:rsidR="009002E2" w:rsidRPr="00EB6D73" w:rsidRDefault="009002E2" w:rsidP="00E128F1">
            <w:pPr>
              <w:jc w:val="center"/>
            </w:pPr>
            <w:r w:rsidRPr="00EB6D73">
              <w:t>0</w:t>
            </w:r>
            <w:r>
              <w:t xml:space="preserve"> чел.</w:t>
            </w:r>
          </w:p>
        </w:tc>
      </w:tr>
      <w:tr w:rsidR="009002E2" w:rsidRPr="008855E0" w:rsidTr="00E128F1">
        <w:trPr>
          <w:trHeight w:val="274"/>
        </w:trPr>
        <w:tc>
          <w:tcPr>
            <w:tcW w:w="1126" w:type="dxa"/>
            <w:shd w:val="clear" w:color="auto" w:fill="auto"/>
          </w:tcPr>
          <w:p w:rsidR="009002E2" w:rsidRPr="008855E0" w:rsidRDefault="009002E2" w:rsidP="00E128F1">
            <w:pPr>
              <w:jc w:val="center"/>
            </w:pPr>
            <w:r w:rsidRPr="008855E0">
              <w:t>2022 год</w:t>
            </w:r>
          </w:p>
        </w:tc>
        <w:tc>
          <w:tcPr>
            <w:tcW w:w="1930" w:type="dxa"/>
            <w:shd w:val="clear" w:color="auto" w:fill="auto"/>
          </w:tcPr>
          <w:p w:rsidR="009002E2" w:rsidRPr="008855E0" w:rsidRDefault="009002E2" w:rsidP="00E128F1">
            <w:pPr>
              <w:jc w:val="center"/>
            </w:pPr>
            <w:r w:rsidRPr="008855E0">
              <w:t>335 чел.</w:t>
            </w:r>
          </w:p>
        </w:tc>
        <w:tc>
          <w:tcPr>
            <w:tcW w:w="1345" w:type="dxa"/>
            <w:shd w:val="clear" w:color="auto" w:fill="auto"/>
          </w:tcPr>
          <w:p w:rsidR="009002E2" w:rsidRPr="008855E0" w:rsidRDefault="009002E2" w:rsidP="00E128F1">
            <w:pPr>
              <w:jc w:val="center"/>
            </w:pPr>
            <w:r w:rsidRPr="008855E0">
              <w:t>127 чел.</w:t>
            </w:r>
          </w:p>
        </w:tc>
        <w:tc>
          <w:tcPr>
            <w:tcW w:w="1345" w:type="dxa"/>
            <w:shd w:val="clear" w:color="auto" w:fill="auto"/>
          </w:tcPr>
          <w:p w:rsidR="009002E2" w:rsidRPr="008855E0" w:rsidRDefault="009002E2" w:rsidP="00E128F1">
            <w:pPr>
              <w:jc w:val="center"/>
            </w:pPr>
            <w:r w:rsidRPr="008855E0">
              <w:t>208 чел.</w:t>
            </w:r>
          </w:p>
        </w:tc>
        <w:tc>
          <w:tcPr>
            <w:tcW w:w="1345" w:type="dxa"/>
            <w:shd w:val="clear" w:color="auto" w:fill="auto"/>
          </w:tcPr>
          <w:p w:rsidR="009002E2" w:rsidRPr="008855E0" w:rsidRDefault="009002E2" w:rsidP="00E128F1">
            <w:pPr>
              <w:jc w:val="center"/>
            </w:pPr>
            <w:r w:rsidRPr="008855E0">
              <w:t xml:space="preserve">0 чел. </w:t>
            </w:r>
          </w:p>
        </w:tc>
        <w:tc>
          <w:tcPr>
            <w:tcW w:w="1345" w:type="dxa"/>
            <w:shd w:val="clear" w:color="auto" w:fill="auto"/>
          </w:tcPr>
          <w:p w:rsidR="009002E2" w:rsidRPr="008855E0" w:rsidRDefault="009002E2" w:rsidP="00E128F1">
            <w:pPr>
              <w:jc w:val="center"/>
            </w:pPr>
            <w:r w:rsidRPr="008855E0">
              <w:t>0 чел.</w:t>
            </w:r>
          </w:p>
        </w:tc>
        <w:tc>
          <w:tcPr>
            <w:tcW w:w="1203" w:type="dxa"/>
            <w:shd w:val="clear" w:color="auto" w:fill="auto"/>
          </w:tcPr>
          <w:p w:rsidR="009002E2" w:rsidRPr="008855E0" w:rsidRDefault="009002E2" w:rsidP="00E128F1">
            <w:pPr>
              <w:jc w:val="center"/>
            </w:pPr>
            <w:r w:rsidRPr="008855E0">
              <w:t>0 чел.</w:t>
            </w:r>
          </w:p>
        </w:tc>
      </w:tr>
      <w:tr w:rsidR="009002E2" w:rsidRPr="00EB6D73" w:rsidTr="00E128F1">
        <w:trPr>
          <w:trHeight w:val="274"/>
        </w:trPr>
        <w:tc>
          <w:tcPr>
            <w:tcW w:w="1126" w:type="dxa"/>
            <w:shd w:val="clear" w:color="auto" w:fill="auto"/>
          </w:tcPr>
          <w:p w:rsidR="009002E2" w:rsidRPr="002F20D3" w:rsidRDefault="009002E2" w:rsidP="00E128F1">
            <w:pPr>
              <w:jc w:val="center"/>
              <w:rPr>
                <w:b/>
              </w:rPr>
            </w:pPr>
            <w:r w:rsidRPr="002F20D3">
              <w:rPr>
                <w:b/>
              </w:rPr>
              <w:t>202</w:t>
            </w:r>
            <w:r>
              <w:rPr>
                <w:b/>
              </w:rPr>
              <w:t>3</w:t>
            </w:r>
            <w:r w:rsidRPr="002F20D3">
              <w:rPr>
                <w:b/>
              </w:rPr>
              <w:t xml:space="preserve"> год</w:t>
            </w:r>
          </w:p>
        </w:tc>
        <w:tc>
          <w:tcPr>
            <w:tcW w:w="1930" w:type="dxa"/>
            <w:shd w:val="clear" w:color="auto" w:fill="auto"/>
          </w:tcPr>
          <w:p w:rsidR="009002E2" w:rsidRPr="002F20D3" w:rsidRDefault="009002E2" w:rsidP="00E128F1">
            <w:pPr>
              <w:jc w:val="center"/>
              <w:rPr>
                <w:b/>
              </w:rPr>
            </w:pPr>
            <w:r w:rsidRPr="002F20D3">
              <w:rPr>
                <w:b/>
              </w:rPr>
              <w:t>3</w:t>
            </w:r>
            <w:r>
              <w:rPr>
                <w:b/>
              </w:rPr>
              <w:t>60</w:t>
            </w:r>
            <w:r w:rsidRPr="002F20D3">
              <w:rPr>
                <w:b/>
              </w:rPr>
              <w:t xml:space="preserve"> чел.</w:t>
            </w:r>
          </w:p>
        </w:tc>
        <w:tc>
          <w:tcPr>
            <w:tcW w:w="1345" w:type="dxa"/>
            <w:shd w:val="clear" w:color="auto" w:fill="auto"/>
          </w:tcPr>
          <w:p w:rsidR="009002E2" w:rsidRPr="002F20D3" w:rsidRDefault="009002E2" w:rsidP="00E128F1">
            <w:pPr>
              <w:jc w:val="center"/>
              <w:rPr>
                <w:b/>
              </w:rPr>
            </w:pPr>
            <w:r w:rsidRPr="002F20D3">
              <w:rPr>
                <w:b/>
              </w:rPr>
              <w:t>1</w:t>
            </w:r>
            <w:r>
              <w:rPr>
                <w:b/>
              </w:rPr>
              <w:t>43</w:t>
            </w:r>
            <w:r w:rsidRPr="002F20D3">
              <w:rPr>
                <w:b/>
              </w:rPr>
              <w:t xml:space="preserve"> чел.</w:t>
            </w:r>
          </w:p>
        </w:tc>
        <w:tc>
          <w:tcPr>
            <w:tcW w:w="1345" w:type="dxa"/>
            <w:shd w:val="clear" w:color="auto" w:fill="auto"/>
          </w:tcPr>
          <w:p w:rsidR="009002E2" w:rsidRPr="002F20D3" w:rsidRDefault="009002E2" w:rsidP="00E128F1">
            <w:pPr>
              <w:jc w:val="center"/>
              <w:rPr>
                <w:b/>
              </w:rPr>
            </w:pPr>
            <w:r w:rsidRPr="002F20D3">
              <w:rPr>
                <w:b/>
              </w:rPr>
              <w:t>20</w:t>
            </w:r>
            <w:r>
              <w:rPr>
                <w:b/>
              </w:rPr>
              <w:t>1</w:t>
            </w:r>
            <w:r w:rsidRPr="002F20D3">
              <w:rPr>
                <w:b/>
              </w:rPr>
              <w:t>чел.</w:t>
            </w:r>
          </w:p>
        </w:tc>
        <w:tc>
          <w:tcPr>
            <w:tcW w:w="1345" w:type="dxa"/>
            <w:shd w:val="clear" w:color="auto" w:fill="auto"/>
          </w:tcPr>
          <w:p w:rsidR="009002E2" w:rsidRPr="002F20D3" w:rsidRDefault="009002E2" w:rsidP="00E128F1">
            <w:pPr>
              <w:jc w:val="center"/>
              <w:rPr>
                <w:b/>
              </w:rPr>
            </w:pPr>
            <w:r>
              <w:rPr>
                <w:b/>
              </w:rPr>
              <w:t>1</w:t>
            </w:r>
            <w:r w:rsidRPr="002F20D3">
              <w:rPr>
                <w:b/>
              </w:rPr>
              <w:t xml:space="preserve"> чел. </w:t>
            </w:r>
          </w:p>
        </w:tc>
        <w:tc>
          <w:tcPr>
            <w:tcW w:w="1345" w:type="dxa"/>
            <w:shd w:val="clear" w:color="auto" w:fill="auto"/>
          </w:tcPr>
          <w:p w:rsidR="009002E2" w:rsidRPr="002F20D3" w:rsidRDefault="009002E2" w:rsidP="00E128F1">
            <w:pPr>
              <w:jc w:val="center"/>
              <w:rPr>
                <w:b/>
              </w:rPr>
            </w:pPr>
            <w:r>
              <w:rPr>
                <w:b/>
              </w:rPr>
              <w:t>7</w:t>
            </w:r>
            <w:r w:rsidRPr="002F20D3">
              <w:rPr>
                <w:b/>
              </w:rPr>
              <w:t xml:space="preserve"> чел.</w:t>
            </w:r>
          </w:p>
        </w:tc>
        <w:tc>
          <w:tcPr>
            <w:tcW w:w="1203" w:type="dxa"/>
            <w:shd w:val="clear" w:color="auto" w:fill="auto"/>
          </w:tcPr>
          <w:p w:rsidR="009002E2" w:rsidRPr="002F20D3" w:rsidRDefault="009002E2" w:rsidP="00E128F1">
            <w:pPr>
              <w:jc w:val="center"/>
              <w:rPr>
                <w:b/>
              </w:rPr>
            </w:pPr>
            <w:r>
              <w:rPr>
                <w:b/>
              </w:rPr>
              <w:t>4</w:t>
            </w:r>
            <w:r w:rsidRPr="002F20D3">
              <w:rPr>
                <w:b/>
              </w:rPr>
              <w:t xml:space="preserve"> чел.</w:t>
            </w:r>
          </w:p>
        </w:tc>
      </w:tr>
    </w:tbl>
    <w:p w:rsidR="009002E2" w:rsidRPr="00EB6D73" w:rsidRDefault="009002E2" w:rsidP="009002E2">
      <w:pPr>
        <w:spacing w:before="240" w:after="120"/>
        <w:jc w:val="center"/>
        <w:rPr>
          <w:b/>
        </w:rPr>
      </w:pPr>
      <w:r w:rsidRPr="00EB6D73">
        <w:rPr>
          <w:b/>
        </w:rPr>
        <w:t>ОПРЕДЕЛЕНИЕ ОДИННАДЦАТИКЛАССНИКОВ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1957"/>
        <w:gridCol w:w="1310"/>
        <w:gridCol w:w="1311"/>
        <w:gridCol w:w="1311"/>
        <w:gridCol w:w="1476"/>
        <w:gridCol w:w="1134"/>
      </w:tblGrid>
      <w:tr w:rsidR="009002E2" w:rsidRPr="00EB6D73" w:rsidTr="00E128F1">
        <w:trPr>
          <w:trHeight w:val="1114"/>
        </w:trPr>
        <w:tc>
          <w:tcPr>
            <w:tcW w:w="1140" w:type="dxa"/>
            <w:shd w:val="clear" w:color="auto" w:fill="auto"/>
          </w:tcPr>
          <w:p w:rsidR="009002E2" w:rsidRDefault="009002E2" w:rsidP="00E128F1">
            <w:pPr>
              <w:jc w:val="center"/>
            </w:pPr>
          </w:p>
          <w:p w:rsidR="009002E2" w:rsidRPr="00EB6D73" w:rsidRDefault="009002E2" w:rsidP="00E128F1">
            <w:pPr>
              <w:jc w:val="center"/>
            </w:pPr>
            <w:r>
              <w:t>Годы</w:t>
            </w:r>
          </w:p>
        </w:tc>
        <w:tc>
          <w:tcPr>
            <w:tcW w:w="1957" w:type="dxa"/>
            <w:shd w:val="clear" w:color="auto" w:fill="auto"/>
            <w:vAlign w:val="center"/>
          </w:tcPr>
          <w:p w:rsidR="009002E2" w:rsidRPr="00EB6D73" w:rsidRDefault="009002E2" w:rsidP="00E128F1">
            <w:pPr>
              <w:jc w:val="center"/>
            </w:pPr>
            <w:r>
              <w:t>В</w:t>
            </w:r>
            <w:r w:rsidRPr="00EB6D73">
              <w:t>ыпуск, всего</w:t>
            </w:r>
          </w:p>
          <w:p w:rsidR="009002E2" w:rsidRPr="00EB6D73" w:rsidRDefault="009002E2" w:rsidP="00E128F1">
            <w:pPr>
              <w:jc w:val="center"/>
            </w:pPr>
            <w:r w:rsidRPr="00EB6D73">
              <w:t>в том числе со справкой</w:t>
            </w:r>
          </w:p>
        </w:tc>
        <w:tc>
          <w:tcPr>
            <w:tcW w:w="1310" w:type="dxa"/>
            <w:shd w:val="clear" w:color="auto" w:fill="auto"/>
            <w:vAlign w:val="center"/>
          </w:tcPr>
          <w:p w:rsidR="009002E2" w:rsidRPr="00EB6D73" w:rsidRDefault="009002E2" w:rsidP="00E128F1">
            <w:pPr>
              <w:jc w:val="center"/>
            </w:pPr>
            <w:r w:rsidRPr="00EB6D73">
              <w:t>Вузы</w:t>
            </w:r>
          </w:p>
        </w:tc>
        <w:tc>
          <w:tcPr>
            <w:tcW w:w="1311" w:type="dxa"/>
            <w:shd w:val="clear" w:color="auto" w:fill="auto"/>
            <w:vAlign w:val="center"/>
          </w:tcPr>
          <w:p w:rsidR="009002E2" w:rsidRPr="00EB6D73" w:rsidRDefault="009002E2" w:rsidP="00E128F1">
            <w:pPr>
              <w:jc w:val="center"/>
            </w:pPr>
            <w:r w:rsidRPr="00EB6D73">
              <w:t>ССУЗ</w:t>
            </w:r>
          </w:p>
        </w:tc>
        <w:tc>
          <w:tcPr>
            <w:tcW w:w="1311" w:type="dxa"/>
            <w:shd w:val="clear" w:color="auto" w:fill="auto"/>
            <w:vAlign w:val="center"/>
          </w:tcPr>
          <w:p w:rsidR="009002E2" w:rsidRPr="00EB6D73" w:rsidRDefault="009002E2" w:rsidP="00E128F1">
            <w:pPr>
              <w:jc w:val="center"/>
            </w:pPr>
            <w:r>
              <w:t>Н</w:t>
            </w:r>
            <w:r w:rsidRPr="00EB6D73">
              <w:t>а работу</w:t>
            </w:r>
          </w:p>
          <w:p w:rsidR="009002E2" w:rsidRPr="00EB6D73" w:rsidRDefault="009002E2" w:rsidP="00E128F1">
            <w:pPr>
              <w:jc w:val="center"/>
            </w:pPr>
            <w:r w:rsidRPr="00EB6D73">
              <w:t>(и не учатся)</w:t>
            </w:r>
          </w:p>
        </w:tc>
        <w:tc>
          <w:tcPr>
            <w:tcW w:w="1476" w:type="dxa"/>
            <w:shd w:val="clear" w:color="auto" w:fill="auto"/>
            <w:vAlign w:val="center"/>
          </w:tcPr>
          <w:p w:rsidR="009002E2" w:rsidRDefault="009002E2" w:rsidP="00E128F1">
            <w:pPr>
              <w:jc w:val="center"/>
            </w:pPr>
            <w:r w:rsidRPr="00EB6D73">
              <w:t>Не определе</w:t>
            </w:r>
            <w:r>
              <w:t>-</w:t>
            </w:r>
          </w:p>
          <w:p w:rsidR="009002E2" w:rsidRPr="00EB6D73" w:rsidRDefault="009002E2" w:rsidP="00E128F1">
            <w:pPr>
              <w:jc w:val="center"/>
            </w:pPr>
            <w:r w:rsidRPr="00EB6D73">
              <w:t>ны по болезни</w:t>
            </w:r>
          </w:p>
        </w:tc>
        <w:tc>
          <w:tcPr>
            <w:tcW w:w="1134" w:type="dxa"/>
            <w:shd w:val="clear" w:color="auto" w:fill="auto"/>
            <w:vAlign w:val="center"/>
          </w:tcPr>
          <w:p w:rsidR="009002E2" w:rsidRPr="00EB6D73" w:rsidRDefault="009002E2" w:rsidP="00E128F1">
            <w:pPr>
              <w:jc w:val="center"/>
            </w:pPr>
            <w:r>
              <w:t>А</w:t>
            </w:r>
            <w:r w:rsidRPr="00EB6D73">
              <w:t>рмия</w:t>
            </w:r>
          </w:p>
        </w:tc>
      </w:tr>
      <w:tr w:rsidR="009002E2" w:rsidRPr="00EB6D73" w:rsidTr="00E128F1">
        <w:trPr>
          <w:trHeight w:val="274"/>
        </w:trPr>
        <w:tc>
          <w:tcPr>
            <w:tcW w:w="1140" w:type="dxa"/>
            <w:shd w:val="clear" w:color="auto" w:fill="auto"/>
          </w:tcPr>
          <w:p w:rsidR="009002E2" w:rsidRPr="00EB6D73" w:rsidRDefault="009002E2" w:rsidP="00E128F1">
            <w:pPr>
              <w:jc w:val="both"/>
            </w:pPr>
            <w:r w:rsidRPr="00EB6D73">
              <w:t>2020 год</w:t>
            </w:r>
          </w:p>
        </w:tc>
        <w:tc>
          <w:tcPr>
            <w:tcW w:w="1957" w:type="dxa"/>
            <w:shd w:val="clear" w:color="auto" w:fill="auto"/>
          </w:tcPr>
          <w:p w:rsidR="009002E2" w:rsidRPr="00EB6D73" w:rsidRDefault="009002E2" w:rsidP="00E128F1">
            <w:pPr>
              <w:jc w:val="center"/>
            </w:pPr>
            <w:r w:rsidRPr="00EB6D73">
              <w:t>110</w:t>
            </w:r>
            <w:r>
              <w:t xml:space="preserve"> чел.</w:t>
            </w:r>
          </w:p>
        </w:tc>
        <w:tc>
          <w:tcPr>
            <w:tcW w:w="1310" w:type="dxa"/>
            <w:shd w:val="clear" w:color="auto" w:fill="auto"/>
          </w:tcPr>
          <w:p w:rsidR="009002E2" w:rsidRPr="00EB6D73" w:rsidRDefault="009002E2" w:rsidP="00E128F1">
            <w:pPr>
              <w:jc w:val="center"/>
            </w:pPr>
            <w:r w:rsidRPr="00EB6D73">
              <w:t>71</w:t>
            </w:r>
            <w:r>
              <w:t xml:space="preserve"> чел.</w:t>
            </w:r>
          </w:p>
        </w:tc>
        <w:tc>
          <w:tcPr>
            <w:tcW w:w="1311" w:type="dxa"/>
            <w:shd w:val="clear" w:color="auto" w:fill="auto"/>
          </w:tcPr>
          <w:p w:rsidR="009002E2" w:rsidRPr="00EB6D73" w:rsidRDefault="009002E2" w:rsidP="00E128F1">
            <w:pPr>
              <w:jc w:val="center"/>
            </w:pPr>
            <w:r w:rsidRPr="00EB6D73">
              <w:t>36</w:t>
            </w:r>
            <w:r>
              <w:t xml:space="preserve"> чел.</w:t>
            </w:r>
          </w:p>
        </w:tc>
        <w:tc>
          <w:tcPr>
            <w:tcW w:w="1311" w:type="dxa"/>
            <w:shd w:val="clear" w:color="auto" w:fill="auto"/>
          </w:tcPr>
          <w:p w:rsidR="009002E2" w:rsidRPr="00EB6D73" w:rsidRDefault="009002E2" w:rsidP="00E128F1">
            <w:pPr>
              <w:jc w:val="center"/>
            </w:pPr>
            <w:r w:rsidRPr="00EB6D73">
              <w:t>1</w:t>
            </w:r>
            <w:r>
              <w:t xml:space="preserve"> чел.</w:t>
            </w:r>
          </w:p>
        </w:tc>
        <w:tc>
          <w:tcPr>
            <w:tcW w:w="1476" w:type="dxa"/>
            <w:shd w:val="clear" w:color="auto" w:fill="auto"/>
          </w:tcPr>
          <w:p w:rsidR="009002E2" w:rsidRPr="00EB6D73" w:rsidRDefault="009002E2" w:rsidP="00E128F1">
            <w:pPr>
              <w:jc w:val="center"/>
            </w:pPr>
            <w:r w:rsidRPr="00EB6D73">
              <w:t>0</w:t>
            </w:r>
            <w:r>
              <w:t xml:space="preserve"> чел.</w:t>
            </w:r>
          </w:p>
        </w:tc>
        <w:tc>
          <w:tcPr>
            <w:tcW w:w="1134" w:type="dxa"/>
            <w:shd w:val="clear" w:color="auto" w:fill="auto"/>
          </w:tcPr>
          <w:p w:rsidR="009002E2" w:rsidRPr="00EB6D73" w:rsidRDefault="009002E2" w:rsidP="00E128F1">
            <w:pPr>
              <w:jc w:val="center"/>
            </w:pPr>
            <w:r w:rsidRPr="00EB6D73">
              <w:t>2</w:t>
            </w:r>
            <w:r>
              <w:t xml:space="preserve"> чел.</w:t>
            </w:r>
          </w:p>
        </w:tc>
      </w:tr>
      <w:tr w:rsidR="009002E2" w:rsidRPr="00EB6D73" w:rsidTr="00E128F1">
        <w:trPr>
          <w:trHeight w:val="274"/>
        </w:trPr>
        <w:tc>
          <w:tcPr>
            <w:tcW w:w="1140" w:type="dxa"/>
            <w:shd w:val="clear" w:color="auto" w:fill="auto"/>
          </w:tcPr>
          <w:p w:rsidR="009002E2" w:rsidRPr="00EB6D73" w:rsidRDefault="009002E2" w:rsidP="00E128F1">
            <w:pPr>
              <w:jc w:val="both"/>
            </w:pPr>
            <w:r w:rsidRPr="00EB6D73">
              <w:t>2021 год</w:t>
            </w:r>
          </w:p>
        </w:tc>
        <w:tc>
          <w:tcPr>
            <w:tcW w:w="1957" w:type="dxa"/>
            <w:shd w:val="clear" w:color="auto" w:fill="auto"/>
          </w:tcPr>
          <w:p w:rsidR="009002E2" w:rsidRPr="00EB6D73" w:rsidRDefault="009002E2" w:rsidP="00E128F1">
            <w:pPr>
              <w:jc w:val="center"/>
            </w:pPr>
            <w:r w:rsidRPr="00EB6D73">
              <w:t>153</w:t>
            </w:r>
            <w:r>
              <w:t xml:space="preserve"> чел.</w:t>
            </w:r>
          </w:p>
        </w:tc>
        <w:tc>
          <w:tcPr>
            <w:tcW w:w="1310" w:type="dxa"/>
            <w:shd w:val="clear" w:color="auto" w:fill="auto"/>
          </w:tcPr>
          <w:p w:rsidR="009002E2" w:rsidRPr="00EB6D73" w:rsidRDefault="009002E2" w:rsidP="00E128F1">
            <w:pPr>
              <w:jc w:val="center"/>
            </w:pPr>
            <w:r w:rsidRPr="00EB6D73">
              <w:t>87</w:t>
            </w:r>
            <w:r>
              <w:t xml:space="preserve"> чел.</w:t>
            </w:r>
          </w:p>
        </w:tc>
        <w:tc>
          <w:tcPr>
            <w:tcW w:w="1311" w:type="dxa"/>
            <w:shd w:val="clear" w:color="auto" w:fill="auto"/>
          </w:tcPr>
          <w:p w:rsidR="009002E2" w:rsidRPr="00EB6D73" w:rsidRDefault="009002E2" w:rsidP="00E128F1">
            <w:pPr>
              <w:jc w:val="center"/>
            </w:pPr>
            <w:r w:rsidRPr="00EB6D73">
              <w:t>59</w:t>
            </w:r>
            <w:r>
              <w:t xml:space="preserve"> чел.</w:t>
            </w:r>
          </w:p>
        </w:tc>
        <w:tc>
          <w:tcPr>
            <w:tcW w:w="1311" w:type="dxa"/>
            <w:shd w:val="clear" w:color="auto" w:fill="auto"/>
          </w:tcPr>
          <w:p w:rsidR="009002E2" w:rsidRPr="00EB6D73" w:rsidRDefault="009002E2" w:rsidP="00E128F1">
            <w:pPr>
              <w:jc w:val="center"/>
            </w:pPr>
            <w:r w:rsidRPr="00EB6D73">
              <w:t>0</w:t>
            </w:r>
            <w:r>
              <w:t xml:space="preserve"> чел.</w:t>
            </w:r>
          </w:p>
        </w:tc>
        <w:tc>
          <w:tcPr>
            <w:tcW w:w="1476" w:type="dxa"/>
            <w:shd w:val="clear" w:color="auto" w:fill="auto"/>
          </w:tcPr>
          <w:p w:rsidR="009002E2" w:rsidRPr="00EB6D73" w:rsidRDefault="009002E2" w:rsidP="00E128F1">
            <w:pPr>
              <w:jc w:val="center"/>
            </w:pPr>
            <w:r w:rsidRPr="00EB6D73">
              <w:t>3</w:t>
            </w:r>
            <w:r>
              <w:t xml:space="preserve"> чел.</w:t>
            </w:r>
          </w:p>
        </w:tc>
        <w:tc>
          <w:tcPr>
            <w:tcW w:w="1134" w:type="dxa"/>
            <w:shd w:val="clear" w:color="auto" w:fill="auto"/>
          </w:tcPr>
          <w:p w:rsidR="009002E2" w:rsidRPr="00EB6D73" w:rsidRDefault="009002E2" w:rsidP="00E128F1">
            <w:pPr>
              <w:jc w:val="center"/>
            </w:pPr>
            <w:r w:rsidRPr="00EB6D73">
              <w:t>4</w:t>
            </w:r>
            <w:r>
              <w:t xml:space="preserve"> чел.</w:t>
            </w:r>
          </w:p>
        </w:tc>
      </w:tr>
      <w:tr w:rsidR="009002E2" w:rsidRPr="0073720A" w:rsidTr="00E128F1">
        <w:trPr>
          <w:trHeight w:val="274"/>
        </w:trPr>
        <w:tc>
          <w:tcPr>
            <w:tcW w:w="1140" w:type="dxa"/>
            <w:shd w:val="clear" w:color="auto" w:fill="auto"/>
          </w:tcPr>
          <w:p w:rsidR="009002E2" w:rsidRPr="0073720A" w:rsidRDefault="009002E2" w:rsidP="00E128F1">
            <w:pPr>
              <w:jc w:val="both"/>
            </w:pPr>
            <w:bookmarkStart w:id="29" w:name="_Hlk156211684"/>
            <w:r w:rsidRPr="0073720A">
              <w:t>2022 год</w:t>
            </w:r>
          </w:p>
        </w:tc>
        <w:tc>
          <w:tcPr>
            <w:tcW w:w="1957" w:type="dxa"/>
            <w:shd w:val="clear" w:color="auto" w:fill="auto"/>
          </w:tcPr>
          <w:p w:rsidR="009002E2" w:rsidRPr="0073720A" w:rsidRDefault="009002E2" w:rsidP="00E128F1">
            <w:pPr>
              <w:jc w:val="center"/>
            </w:pPr>
            <w:r w:rsidRPr="0073720A">
              <w:t>111 чел.</w:t>
            </w:r>
          </w:p>
        </w:tc>
        <w:tc>
          <w:tcPr>
            <w:tcW w:w="1310" w:type="dxa"/>
            <w:shd w:val="clear" w:color="auto" w:fill="auto"/>
          </w:tcPr>
          <w:p w:rsidR="009002E2" w:rsidRPr="0073720A" w:rsidRDefault="009002E2" w:rsidP="00E128F1">
            <w:pPr>
              <w:jc w:val="center"/>
            </w:pPr>
            <w:r w:rsidRPr="0073720A">
              <w:t>70 чел.</w:t>
            </w:r>
          </w:p>
        </w:tc>
        <w:tc>
          <w:tcPr>
            <w:tcW w:w="1311" w:type="dxa"/>
            <w:shd w:val="clear" w:color="auto" w:fill="auto"/>
          </w:tcPr>
          <w:p w:rsidR="009002E2" w:rsidRPr="0073720A" w:rsidRDefault="009002E2" w:rsidP="00E128F1">
            <w:pPr>
              <w:jc w:val="center"/>
            </w:pPr>
            <w:r w:rsidRPr="0073720A">
              <w:t>39 чел.</w:t>
            </w:r>
          </w:p>
        </w:tc>
        <w:tc>
          <w:tcPr>
            <w:tcW w:w="1311" w:type="dxa"/>
            <w:shd w:val="clear" w:color="auto" w:fill="auto"/>
          </w:tcPr>
          <w:p w:rsidR="009002E2" w:rsidRPr="0073720A" w:rsidRDefault="009002E2" w:rsidP="00E128F1">
            <w:pPr>
              <w:jc w:val="center"/>
            </w:pPr>
            <w:r w:rsidRPr="0073720A">
              <w:t>1 чел.</w:t>
            </w:r>
          </w:p>
        </w:tc>
        <w:tc>
          <w:tcPr>
            <w:tcW w:w="1476" w:type="dxa"/>
            <w:shd w:val="clear" w:color="auto" w:fill="auto"/>
          </w:tcPr>
          <w:p w:rsidR="009002E2" w:rsidRPr="0073720A" w:rsidRDefault="009002E2" w:rsidP="00E128F1">
            <w:pPr>
              <w:jc w:val="center"/>
            </w:pPr>
            <w:r w:rsidRPr="0073720A">
              <w:t>0 чел.</w:t>
            </w:r>
          </w:p>
        </w:tc>
        <w:tc>
          <w:tcPr>
            <w:tcW w:w="1134" w:type="dxa"/>
            <w:shd w:val="clear" w:color="auto" w:fill="auto"/>
          </w:tcPr>
          <w:p w:rsidR="009002E2" w:rsidRPr="0073720A" w:rsidRDefault="009002E2" w:rsidP="00E128F1">
            <w:pPr>
              <w:jc w:val="center"/>
            </w:pPr>
            <w:r w:rsidRPr="0073720A">
              <w:t>1 чел.</w:t>
            </w:r>
          </w:p>
        </w:tc>
      </w:tr>
      <w:bookmarkEnd w:id="29"/>
      <w:tr w:rsidR="009002E2" w:rsidRPr="00EB6D73" w:rsidTr="00E128F1">
        <w:trPr>
          <w:trHeight w:val="274"/>
        </w:trPr>
        <w:tc>
          <w:tcPr>
            <w:tcW w:w="1140"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both"/>
              <w:rPr>
                <w:b/>
              </w:rPr>
            </w:pPr>
            <w:r w:rsidRPr="002F20D3">
              <w:rPr>
                <w:b/>
              </w:rPr>
              <w:t>202</w:t>
            </w:r>
            <w:r>
              <w:rPr>
                <w:b/>
              </w:rPr>
              <w:t>3</w:t>
            </w:r>
            <w:r w:rsidRPr="002F20D3">
              <w:rPr>
                <w:b/>
              </w:rPr>
              <w:t xml:space="preserve"> год</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sidRPr="002F20D3">
              <w:rPr>
                <w:b/>
              </w:rPr>
              <w:t>11</w:t>
            </w:r>
            <w:r>
              <w:rPr>
                <w:b/>
              </w:rPr>
              <w:t>7</w:t>
            </w:r>
            <w:r w:rsidRPr="002F20D3">
              <w:rPr>
                <w:b/>
              </w:rPr>
              <w:t xml:space="preserve"> чел.</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sidRPr="002F20D3">
              <w:rPr>
                <w:b/>
              </w:rPr>
              <w:t>7</w:t>
            </w:r>
            <w:r>
              <w:rPr>
                <w:b/>
              </w:rPr>
              <w:t>3</w:t>
            </w:r>
            <w:r w:rsidRPr="002F20D3">
              <w:rPr>
                <w:b/>
              </w:rPr>
              <w:t xml:space="preserve"> чел.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sidRPr="002F20D3">
              <w:rPr>
                <w:b/>
              </w:rPr>
              <w:t>3</w:t>
            </w:r>
            <w:r>
              <w:rPr>
                <w:b/>
              </w:rPr>
              <w:t>8</w:t>
            </w:r>
            <w:r w:rsidRPr="002F20D3">
              <w:rPr>
                <w:b/>
              </w:rPr>
              <w:t xml:space="preserve"> чел.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Pr>
                <w:b/>
              </w:rPr>
              <w:t>2</w:t>
            </w:r>
            <w:r w:rsidRPr="002F20D3">
              <w:rPr>
                <w:b/>
              </w:rPr>
              <w:t xml:space="preserve"> чел.</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sidRPr="002F20D3">
              <w:rPr>
                <w:b/>
              </w:rPr>
              <w:t>0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02E2" w:rsidRPr="002F20D3" w:rsidRDefault="009002E2" w:rsidP="00E128F1">
            <w:pPr>
              <w:jc w:val="center"/>
              <w:rPr>
                <w:b/>
              </w:rPr>
            </w:pPr>
            <w:r>
              <w:rPr>
                <w:b/>
              </w:rPr>
              <w:t>0</w:t>
            </w:r>
            <w:r w:rsidRPr="002F20D3">
              <w:rPr>
                <w:b/>
              </w:rPr>
              <w:t xml:space="preserve"> чел.</w:t>
            </w:r>
          </w:p>
        </w:tc>
      </w:tr>
    </w:tbl>
    <w:p w:rsidR="009002E2" w:rsidRDefault="009002E2" w:rsidP="009002E2">
      <w:pPr>
        <w:spacing w:line="276" w:lineRule="auto"/>
        <w:ind w:firstLine="708"/>
        <w:jc w:val="both"/>
      </w:pPr>
      <w:r>
        <w:t>Данные  поступления показываю</w:t>
      </w:r>
      <w:r w:rsidRPr="006B7420">
        <w:t>т, что большинство обучающихся 11-х классов (</w:t>
      </w:r>
      <w:r>
        <w:rPr>
          <w:b/>
        </w:rPr>
        <w:t>74</w:t>
      </w:r>
      <w:r w:rsidRPr="00CF3723">
        <w:rPr>
          <w:b/>
        </w:rPr>
        <w:t>%</w:t>
      </w:r>
      <w:r>
        <w:t xml:space="preserve">) выбирают </w:t>
      </w:r>
      <w:r w:rsidRPr="006B7420">
        <w:t>для сдачи единого государственного эк</w:t>
      </w:r>
      <w:r>
        <w:t>замена учебные предметы, изучающиеся на углубленном уровне. Б</w:t>
      </w:r>
      <w:r w:rsidRPr="006B7420">
        <w:t>ольше половины</w:t>
      </w:r>
      <w:r>
        <w:t xml:space="preserve"> выпускников </w:t>
      </w:r>
      <w:r>
        <w:rPr>
          <w:b/>
        </w:rPr>
        <w:t>(62,4</w:t>
      </w:r>
      <w:r w:rsidRPr="00CF3723">
        <w:rPr>
          <w:b/>
        </w:rPr>
        <w:t>%)</w:t>
      </w:r>
      <w:r w:rsidRPr="006B7420">
        <w:t xml:space="preserve"> поступают в высшие учебные заведения</w:t>
      </w:r>
      <w:r>
        <w:t xml:space="preserve">. </w:t>
      </w:r>
      <w:r w:rsidRPr="008D5641">
        <w:t xml:space="preserve">На территории </w:t>
      </w:r>
      <w:r>
        <w:t>Устьянского муниципального округа</w:t>
      </w:r>
      <w:r w:rsidRPr="008D5641">
        <w:t xml:space="preserve"> функционирует 1 учреждение среднего профессионального </w:t>
      </w:r>
      <w:r>
        <w:t xml:space="preserve">образования- </w:t>
      </w:r>
      <w:r w:rsidRPr="00554EB8">
        <w:t>Г</w:t>
      </w:r>
      <w:r>
        <w:t>АПОУ АО «</w:t>
      </w:r>
      <w:r w:rsidRPr="00554EB8">
        <w:t xml:space="preserve">Устьянский </w:t>
      </w:r>
      <w:r w:rsidRPr="00554EB8">
        <w:lastRenderedPageBreak/>
        <w:t>индустриальный техникум</w:t>
      </w:r>
      <w:r>
        <w:t xml:space="preserve">», куда в 2023 году поступило </w:t>
      </w:r>
      <w:r>
        <w:rPr>
          <w:b/>
        </w:rPr>
        <w:t>24</w:t>
      </w:r>
      <w:r w:rsidRPr="00682AB4">
        <w:rPr>
          <w:b/>
        </w:rPr>
        <w:t>%</w:t>
      </w:r>
      <w:r>
        <w:t xml:space="preserve">наших </w:t>
      </w:r>
      <w:r w:rsidRPr="006B7420">
        <w:t>выпускн</w:t>
      </w:r>
      <w:r>
        <w:t>иков 9-х классов. Самыми востребованными направлениями стали «Сестринское дело» и «</w:t>
      </w:r>
      <w:r w:rsidRPr="00635E30">
        <w:t>Машинист лесозаготовительных и трелёвочных машин</w:t>
      </w:r>
      <w:r>
        <w:t xml:space="preserve">». Самыми популярными профессиями стали </w:t>
      </w:r>
      <w:r w:rsidRPr="00635E30">
        <w:rPr>
          <w:b/>
        </w:rPr>
        <w:t>строительные профессии</w:t>
      </w:r>
      <w:r>
        <w:t xml:space="preserve">: </w:t>
      </w:r>
      <w:r w:rsidRPr="00AB5333">
        <w:t>11% - 9 классы и 13,6% - 11 классы</w:t>
      </w:r>
      <w:r>
        <w:t xml:space="preserve">. На втором месте - профессии </w:t>
      </w:r>
      <w:r>
        <w:rPr>
          <w:b/>
        </w:rPr>
        <w:t>медицинской направленности</w:t>
      </w:r>
      <w:r>
        <w:t xml:space="preserve">: </w:t>
      </w:r>
      <w:r w:rsidRPr="00AB5333">
        <w:t xml:space="preserve">9% </w:t>
      </w:r>
      <w:r>
        <w:t>- 9 классы</w:t>
      </w:r>
      <w:r w:rsidRPr="00AB5333">
        <w:t xml:space="preserve"> и 8,5% </w:t>
      </w:r>
      <w:r>
        <w:t>- 11 классы</w:t>
      </w:r>
      <w:r w:rsidRPr="00AB5333">
        <w:t>),</w:t>
      </w:r>
      <w:r>
        <w:t xml:space="preserve"> на третьем месте -</w:t>
      </w:r>
      <w:r>
        <w:rPr>
          <w:b/>
        </w:rPr>
        <w:t xml:space="preserve">педагогические профессии: </w:t>
      </w:r>
      <w:r w:rsidRPr="00AB5333">
        <w:t>7,9%</w:t>
      </w:r>
      <w:r>
        <w:t xml:space="preserve"> - 9 классы и 7,7% - 11 классы</w:t>
      </w:r>
      <w:r w:rsidRPr="00AB5333">
        <w:t>).</w:t>
      </w:r>
      <w:r>
        <w:t xml:space="preserve"> В </w:t>
      </w:r>
      <w:r w:rsidRPr="00AB5333">
        <w:rPr>
          <w:b/>
        </w:rPr>
        <w:t>феврале и декабре 2023 года</w:t>
      </w:r>
      <w:r>
        <w:t xml:space="preserve"> в </w:t>
      </w:r>
      <w:r w:rsidRPr="005E6EC4">
        <w:t>Устьянском округе работала агитбригада Центра профориентации САФУ</w:t>
      </w:r>
      <w:r>
        <w:t xml:space="preserve">, где наши школьники могли познакомиться </w:t>
      </w:r>
      <w:r w:rsidRPr="00F3404B">
        <w:t>с Северным (Арктическим) федеральным университетом имени М.В. Ломоносова, в состав которого входит 8 высших школ и более 600 направлений подготовки</w:t>
      </w:r>
      <w:r>
        <w:t xml:space="preserve">. </w:t>
      </w:r>
      <w:r w:rsidRPr="00FE3FB1">
        <w:rPr>
          <w:b/>
        </w:rPr>
        <w:t>13%</w:t>
      </w:r>
      <w:r w:rsidRPr="00FE3FB1">
        <w:t xml:space="preserve">выпускников </w:t>
      </w:r>
      <w:r>
        <w:t xml:space="preserve">в 2023 году </w:t>
      </w:r>
      <w:r w:rsidRPr="00FE3FB1">
        <w:t xml:space="preserve">поступило </w:t>
      </w:r>
      <w:r>
        <w:t>в этот университет.</w:t>
      </w:r>
    </w:p>
    <w:p w:rsidR="00804628" w:rsidRPr="00465568" w:rsidRDefault="00804628" w:rsidP="00A73AC5">
      <w:pPr>
        <w:rPr>
          <w:color w:val="FF0000"/>
          <w:sz w:val="16"/>
          <w:szCs w:val="16"/>
          <w:highlight w:val="yellow"/>
        </w:rPr>
      </w:pPr>
    </w:p>
    <w:p w:rsidR="00A73AC5" w:rsidRPr="00465568" w:rsidRDefault="00A73AC5" w:rsidP="00A73AC5">
      <w:pPr>
        <w:rPr>
          <w:b/>
          <w:color w:val="FF0000"/>
          <w:highlight w:val="yellow"/>
        </w:rPr>
      </w:pPr>
    </w:p>
    <w:p w:rsidR="00172E55" w:rsidRPr="009D1F3D" w:rsidRDefault="00E07B41" w:rsidP="00A7725A">
      <w:pPr>
        <w:ind w:left="568"/>
        <w:jc w:val="center"/>
        <w:rPr>
          <w:b/>
        </w:rPr>
      </w:pPr>
      <w:r w:rsidRPr="009D1F3D">
        <w:rPr>
          <w:b/>
        </w:rPr>
        <w:t>2</w:t>
      </w:r>
      <w:r w:rsidR="00CD13AA" w:rsidRPr="009D1F3D">
        <w:rPr>
          <w:b/>
        </w:rPr>
        <w:t>2</w:t>
      </w:r>
      <w:r w:rsidR="00A7725A" w:rsidRPr="009D1F3D">
        <w:rPr>
          <w:b/>
        </w:rPr>
        <w:t>.</w:t>
      </w:r>
      <w:r w:rsidR="00C94EA4" w:rsidRPr="009D1F3D">
        <w:rPr>
          <w:b/>
        </w:rPr>
        <w:t>Культура</w:t>
      </w:r>
    </w:p>
    <w:p w:rsidR="00163020" w:rsidRPr="00465568" w:rsidRDefault="00163020" w:rsidP="004B3D78">
      <w:pPr>
        <w:spacing w:line="276" w:lineRule="auto"/>
        <w:ind w:left="568"/>
        <w:jc w:val="center"/>
        <w:rPr>
          <w:b/>
          <w:color w:val="FF0000"/>
          <w:highlight w:val="yellow"/>
        </w:rPr>
      </w:pPr>
    </w:p>
    <w:p w:rsidR="009D1F3D" w:rsidRPr="00E7561A" w:rsidRDefault="009D1F3D" w:rsidP="00361BE1">
      <w:pPr>
        <w:pStyle w:val="af0"/>
        <w:spacing w:before="0" w:beforeAutospacing="0" w:after="0" w:line="276" w:lineRule="auto"/>
        <w:ind w:firstLine="709"/>
        <w:jc w:val="both"/>
        <w:rPr>
          <w:color w:val="000000"/>
        </w:rPr>
      </w:pPr>
      <w:r w:rsidRPr="00E7561A">
        <w:rPr>
          <w:color w:val="000000"/>
        </w:rPr>
        <w:t>Управление культуры, спорта, туризма и молодёжи администрации осуществляло координирующую, информационную и методическую поддержку учреждений в соответствии с муниципальной программой «Развитие культуры Устьянского муниципального округа», утвержденной Постановлением главы администрации МО «Устьянский муниципальный район» № 272 от 28 февраля 2020 г.</w:t>
      </w:r>
    </w:p>
    <w:p w:rsidR="009D1F3D" w:rsidRPr="00E7561A" w:rsidRDefault="009D1F3D" w:rsidP="00361BE1">
      <w:pPr>
        <w:pStyle w:val="af0"/>
        <w:spacing w:before="0" w:beforeAutospacing="0" w:after="0" w:line="276" w:lineRule="auto"/>
        <w:ind w:firstLine="709"/>
        <w:jc w:val="both"/>
        <w:rPr>
          <w:color w:val="000000"/>
        </w:rPr>
      </w:pPr>
      <w:r w:rsidRPr="00E7561A">
        <w:rPr>
          <w:color w:val="000000"/>
        </w:rPr>
        <w:t>Основная цель программы:</w:t>
      </w:r>
    </w:p>
    <w:p w:rsidR="009D1F3D" w:rsidRPr="00E7561A" w:rsidRDefault="009D1F3D" w:rsidP="00361BE1">
      <w:pPr>
        <w:pStyle w:val="af0"/>
        <w:spacing w:before="0" w:beforeAutospacing="0" w:after="0" w:line="276" w:lineRule="auto"/>
        <w:ind w:firstLine="709"/>
        <w:jc w:val="both"/>
        <w:rPr>
          <w:color w:val="000000"/>
        </w:rPr>
      </w:pPr>
      <w:r w:rsidRPr="00E7561A">
        <w:rPr>
          <w:color w:val="000000"/>
        </w:rPr>
        <w:t>- Создание механизмов устойчивого развития сферы культуры как основы повышения культурного уровня населения и фактора социально-экономического развития Устьянского муниципального округа.</w:t>
      </w:r>
    </w:p>
    <w:p w:rsidR="00D90D75" w:rsidRDefault="00D90D75" w:rsidP="00361BE1">
      <w:pPr>
        <w:spacing w:line="276" w:lineRule="auto"/>
        <w:ind w:firstLine="709"/>
        <w:jc w:val="both"/>
        <w:rPr>
          <w:b/>
          <w:color w:val="000000"/>
        </w:rPr>
      </w:pPr>
    </w:p>
    <w:p w:rsidR="009D1F3D" w:rsidRDefault="00D90D75" w:rsidP="00361BE1">
      <w:pPr>
        <w:spacing w:line="276" w:lineRule="auto"/>
        <w:ind w:firstLine="709"/>
        <w:jc w:val="both"/>
        <w:rPr>
          <w:b/>
          <w:color w:val="000000"/>
        </w:rPr>
      </w:pPr>
      <w:r>
        <w:rPr>
          <w:b/>
          <w:color w:val="000000"/>
        </w:rPr>
        <w:t>22.</w:t>
      </w:r>
      <w:r w:rsidR="009D1F3D" w:rsidRPr="00D90D75">
        <w:rPr>
          <w:b/>
          <w:color w:val="000000"/>
        </w:rPr>
        <w:t>1. Создание условий для повышения качества и многообразия услуг, предоставляемых муниципальными учреждениями культуры, учреждениями дополнительног</w:t>
      </w:r>
      <w:r w:rsidR="006D2143">
        <w:rPr>
          <w:b/>
          <w:color w:val="000000"/>
        </w:rPr>
        <w:t>о образования в сфере культуры»</w:t>
      </w:r>
    </w:p>
    <w:p w:rsidR="00D90D75" w:rsidRPr="00D90D75" w:rsidRDefault="00D90D75" w:rsidP="00361BE1">
      <w:pPr>
        <w:spacing w:line="276" w:lineRule="auto"/>
        <w:ind w:firstLine="709"/>
        <w:jc w:val="both"/>
        <w:rPr>
          <w:b/>
          <w:color w:val="000000"/>
        </w:rPr>
      </w:pPr>
    </w:p>
    <w:p w:rsidR="009D1F3D" w:rsidRPr="00E7561A" w:rsidRDefault="009D1F3D" w:rsidP="00361BE1">
      <w:pPr>
        <w:pStyle w:val="af0"/>
        <w:spacing w:before="0" w:beforeAutospacing="0" w:after="0" w:line="276" w:lineRule="auto"/>
        <w:ind w:firstLine="709"/>
        <w:jc w:val="both"/>
      </w:pPr>
      <w:r w:rsidRPr="00E7561A">
        <w:rPr>
          <w:bCs/>
        </w:rPr>
        <w:t>Создаются условия для повышения качества предоставления  услуг  по библиотечному, библиографическому и информационному обслуживанию пользователей библиотеки.</w:t>
      </w:r>
      <w:r w:rsidRPr="00E7561A">
        <w:rPr>
          <w:bCs/>
        </w:rPr>
        <w:tab/>
        <w:t xml:space="preserve">Постоянно ведется работа </w:t>
      </w:r>
      <w:r w:rsidRPr="00E7561A">
        <w:t>по комплектованию книжных фондов муниципальных общедоступных библиотек района.</w:t>
      </w:r>
    </w:p>
    <w:p w:rsidR="009D1F3D" w:rsidRPr="00E7561A" w:rsidRDefault="009D1F3D" w:rsidP="00361BE1">
      <w:pPr>
        <w:spacing w:line="276" w:lineRule="auto"/>
        <w:ind w:firstLine="709"/>
        <w:jc w:val="both"/>
      </w:pPr>
      <w:r w:rsidRPr="00E7561A">
        <w:t xml:space="preserve">Население Устьянского </w:t>
      </w:r>
      <w:r>
        <w:t>округа</w:t>
      </w:r>
      <w:r w:rsidRPr="00E7561A">
        <w:t xml:space="preserve"> составляет </w:t>
      </w:r>
      <w:r>
        <w:t>23,6</w:t>
      </w:r>
      <w:r w:rsidRPr="00E7561A">
        <w:t xml:space="preserve"> тыс. человек. Библиотечное обслуживание населения  </w:t>
      </w:r>
      <w:r>
        <w:t>округа</w:t>
      </w:r>
      <w:r w:rsidRPr="00E7561A">
        <w:t xml:space="preserve"> осуществляют 32 библиотеки. Из них: 30 сельских библиотек, Районная детская библиотека и Центральная районная библиотека. В связи с отсутствием специалистов приостановлена деятельность Минской, Волюгской и Тарасовской библиотек. На 01.10.2023 года приостановлена деятельность Кустовской библиотеки в связи с выходом на заслуженный отдых библиотекаря. Дальнейшая работа Кустовской библиотеки не возможна, в связи с отсутствием специалиста. Библиотечное обслуживание населения д. Чадрома осуществляет ведущий библиотекарь Районной детской библиотеки  по внутреннему совмещению. </w:t>
      </w:r>
    </w:p>
    <w:p w:rsidR="009D1F3D" w:rsidRPr="00E7561A" w:rsidRDefault="009D1F3D" w:rsidP="00361BE1">
      <w:pPr>
        <w:spacing w:line="276" w:lineRule="auto"/>
        <w:ind w:firstLine="709"/>
        <w:jc w:val="both"/>
      </w:pPr>
      <w:r w:rsidRPr="00E7561A">
        <w:t xml:space="preserve">На 1.01.2023 года единый документный фонд Устьянской МЦРБ составляет 249981 экземпляр, что на 15659 экземпляров меньше по сравнению с 2022 годом. </w:t>
      </w:r>
    </w:p>
    <w:p w:rsidR="009D1F3D" w:rsidRPr="00E7561A" w:rsidRDefault="009D1F3D" w:rsidP="00361BE1">
      <w:pPr>
        <w:spacing w:line="276" w:lineRule="auto"/>
        <w:ind w:firstLine="709"/>
        <w:jc w:val="both"/>
      </w:pPr>
      <w:r w:rsidRPr="00E7561A">
        <w:t xml:space="preserve">В единый документный фонд Устьянской МЦРБ в 2023 году поступило 9099 экз. документов. Из них: 4517 экз. печатных документов, 4581 отдельных номеров журналов и </w:t>
      </w:r>
      <w:r w:rsidRPr="00E7561A">
        <w:lastRenderedPageBreak/>
        <w:t>комплектов газет. Из числа поступивших документов 832 экз. было перераспределено внутри системы. Фактически объем новых поступлений составляет 3686 экз. книг.</w:t>
      </w:r>
    </w:p>
    <w:p w:rsidR="009D1F3D" w:rsidRPr="00E7561A" w:rsidRDefault="009D1F3D" w:rsidP="00361BE1">
      <w:pPr>
        <w:spacing w:line="276" w:lineRule="auto"/>
        <w:ind w:firstLine="709"/>
        <w:jc w:val="both"/>
      </w:pPr>
      <w:r w:rsidRPr="00E7561A">
        <w:t xml:space="preserve">По отраслям знаний преобладает поступление новых документов: художественных –32%, общественно-политических - 39,5%, по сельскому хозяйству - 6%, технике - 5,3 %, естественных – 4,4%, детской литературы – 10,2% (здесь учитывается только литература для дошкольников, основная часть вошла в графу художественной литературы), по спорту, искусству и литературоведению –2,5%.  </w:t>
      </w:r>
    </w:p>
    <w:p w:rsidR="009D1F3D" w:rsidRPr="00E7561A" w:rsidRDefault="009D1F3D" w:rsidP="00361BE1">
      <w:pPr>
        <w:spacing w:line="276" w:lineRule="auto"/>
        <w:ind w:firstLine="709"/>
        <w:jc w:val="both"/>
        <w:rPr>
          <w:bCs/>
          <w:spacing w:val="-12"/>
        </w:rPr>
      </w:pPr>
      <w:r w:rsidRPr="00E7561A">
        <w:t>На комплектование фондов в 2023 году израсходовано 1334</w:t>
      </w:r>
      <w:r>
        <w:t>,0 тыс.рублей.</w:t>
      </w:r>
      <w:r w:rsidRPr="00E7561A">
        <w:t xml:space="preserve"> </w:t>
      </w:r>
    </w:p>
    <w:p w:rsidR="009D1F3D" w:rsidRPr="00E7561A" w:rsidRDefault="009D1F3D" w:rsidP="00361BE1">
      <w:pPr>
        <w:spacing w:line="276" w:lineRule="auto"/>
        <w:ind w:firstLine="709"/>
        <w:jc w:val="both"/>
        <w:rPr>
          <w:spacing w:val="-12"/>
        </w:rPr>
      </w:pPr>
      <w:r w:rsidRPr="00E7561A">
        <w:t>Всего из федерального и областного бюджета получено 653</w:t>
      </w:r>
      <w:r>
        <w:t>,6 тыс.</w:t>
      </w:r>
      <w:r w:rsidRPr="00E7561A">
        <w:t>руб</w:t>
      </w:r>
      <w:r>
        <w:t>лей</w:t>
      </w:r>
      <w:r w:rsidRPr="00E7561A">
        <w:t>. На приобретение литературы выделено 574</w:t>
      </w:r>
      <w:r>
        <w:t>,</w:t>
      </w:r>
      <w:r w:rsidRPr="00E7561A">
        <w:t>7</w:t>
      </w:r>
      <w:r>
        <w:t xml:space="preserve"> тыс.</w:t>
      </w:r>
      <w:r w:rsidRPr="00E7561A">
        <w:t>руб</w:t>
      </w:r>
      <w:r>
        <w:t>лей</w:t>
      </w:r>
      <w:r w:rsidRPr="00E7561A">
        <w:t xml:space="preserve">. Всего закуплено 1065 экземпляров книг. Из них 232 экземпляра книг для детей и 80 книг краеведческой литературы. На периодические издания выделена сумма в размере </w:t>
      </w:r>
      <w:r w:rsidRPr="00E7561A">
        <w:rPr>
          <w:spacing w:val="-12"/>
        </w:rPr>
        <w:t>78</w:t>
      </w:r>
      <w:r>
        <w:rPr>
          <w:spacing w:val="-12"/>
        </w:rPr>
        <w:t>,8 тыс.</w:t>
      </w:r>
      <w:r w:rsidRPr="00E7561A">
        <w:rPr>
          <w:spacing w:val="-12"/>
        </w:rPr>
        <w:t xml:space="preserve"> руб</w:t>
      </w:r>
      <w:r>
        <w:rPr>
          <w:spacing w:val="-12"/>
        </w:rPr>
        <w:t>лей</w:t>
      </w:r>
      <w:r w:rsidRPr="00E7561A">
        <w:rPr>
          <w:spacing w:val="-12"/>
        </w:rPr>
        <w:t xml:space="preserve"> (146 экз.)</w:t>
      </w:r>
    </w:p>
    <w:p w:rsidR="009D1F3D" w:rsidRPr="00E7561A" w:rsidRDefault="009D1F3D" w:rsidP="00361BE1">
      <w:pPr>
        <w:spacing w:line="276" w:lineRule="auto"/>
        <w:ind w:firstLine="709"/>
        <w:jc w:val="both"/>
      </w:pPr>
      <w:r w:rsidRPr="00E7561A">
        <w:t>Из муниципального бюджета Устьянского округа выделено 664</w:t>
      </w:r>
      <w:r>
        <w:t>,7 тыс.</w:t>
      </w:r>
      <w:r w:rsidRPr="00E7561A">
        <w:t>руб</w:t>
      </w:r>
      <w:r>
        <w:t>лей</w:t>
      </w:r>
      <w:r w:rsidRPr="00E7561A">
        <w:t>. На покупку книг использовано 64</w:t>
      </w:r>
      <w:r>
        <w:t>,6 тыс.рублей</w:t>
      </w:r>
      <w:r w:rsidRPr="00E7561A">
        <w:t>. Всего поступило в фонд 117 экз. На подписку в 2023 году из муниципального бюджета использовано 546</w:t>
      </w:r>
      <w:r>
        <w:t>,</w:t>
      </w:r>
      <w:r w:rsidRPr="00E7561A">
        <w:t>0</w:t>
      </w:r>
      <w:r>
        <w:t xml:space="preserve"> тыс.</w:t>
      </w:r>
      <w:r w:rsidRPr="00E7561A">
        <w:t>руб</w:t>
      </w:r>
      <w:r>
        <w:t>лей</w:t>
      </w:r>
      <w:r w:rsidRPr="00E7561A">
        <w:t>. Поступило 3753 экз. периодических изданий.</w:t>
      </w:r>
    </w:p>
    <w:p w:rsidR="009D1F3D" w:rsidRDefault="009D1F3D" w:rsidP="00361BE1">
      <w:pPr>
        <w:pStyle w:val="a9"/>
        <w:tabs>
          <w:tab w:val="left" w:pos="993"/>
        </w:tabs>
        <w:spacing w:line="276" w:lineRule="auto"/>
        <w:ind w:left="142" w:firstLine="578"/>
        <w:jc w:val="both"/>
        <w:rPr>
          <w:bCs/>
        </w:rPr>
      </w:pPr>
      <w:r w:rsidRPr="00F16E1C">
        <w:t>Число посещений музея: в стационарных условиях – 9354 человек; вне стационара  –16112 человек;   удаленно через сеть Интернет (сайт учреждения, страница ВК) - 9040 человек (оригинальных посетителей). Оформлено выставок в музее и вне музея – 26, 1- установлена постоянная экспозиция «История Устьянского края». Проведено экскурсий – 153. Проведено массовых мероприятий - 80, культурно-образовательных мероприятий - 181. Общий фонд</w:t>
      </w:r>
      <w:r w:rsidRPr="00C66B4A">
        <w:t xml:space="preserve"> хранения на 01.01.202</w:t>
      </w:r>
      <w:r>
        <w:t>4</w:t>
      </w:r>
      <w:r w:rsidRPr="00C66B4A">
        <w:t xml:space="preserve"> г. составляет 18 499 предметов.</w:t>
      </w:r>
    </w:p>
    <w:p w:rsidR="00841DDD" w:rsidRDefault="009D1F3D" w:rsidP="00361BE1">
      <w:pPr>
        <w:pStyle w:val="af0"/>
        <w:spacing w:before="0" w:beforeAutospacing="0" w:after="0" w:line="276" w:lineRule="auto"/>
        <w:ind w:firstLine="709"/>
        <w:jc w:val="both"/>
        <w:rPr>
          <w:bCs/>
        </w:rPr>
      </w:pPr>
      <w:r w:rsidRPr="00020E1F">
        <w:rPr>
          <w:bCs/>
        </w:rPr>
        <w:t xml:space="preserve">В 2023 году Устьянским краеведческим музеем издано 5 книг. Три издания по </w:t>
      </w:r>
      <w:r>
        <w:rPr>
          <w:bCs/>
        </w:rPr>
        <w:t>проекту «Побаем по-устьянски»: Устьянский народный словарь</w:t>
      </w:r>
      <w:r w:rsidRPr="00020E1F">
        <w:rPr>
          <w:bCs/>
        </w:rPr>
        <w:t xml:space="preserve">, </w:t>
      </w:r>
      <w:r>
        <w:rPr>
          <w:bCs/>
        </w:rPr>
        <w:t xml:space="preserve">издание для детей </w:t>
      </w:r>
      <w:r w:rsidRPr="00020E1F">
        <w:rPr>
          <w:bCs/>
        </w:rPr>
        <w:t>«</w:t>
      </w:r>
      <w:r>
        <w:rPr>
          <w:bCs/>
        </w:rPr>
        <w:t>Устьянские словечки», молодежно-диалектный словарь «Устьянский разговорник».</w:t>
      </w:r>
      <w:r w:rsidRPr="000A1E5C">
        <w:t xml:space="preserve"> </w:t>
      </w:r>
      <w:r w:rsidRPr="00020E1F">
        <w:rPr>
          <w:bCs/>
        </w:rPr>
        <w:t xml:space="preserve">Книга </w:t>
      </w:r>
      <w:r>
        <w:rPr>
          <w:bCs/>
        </w:rPr>
        <w:t>об истории Минской школы Устьянского района, прекратившей свое функционирование, «Моя милая Минская школа», автор - М.М. Пугинская (бывший директор школы).</w:t>
      </w:r>
      <w:r w:rsidRPr="00020E1F">
        <w:rPr>
          <w:bCs/>
        </w:rPr>
        <w:t xml:space="preserve"> Книга </w:t>
      </w:r>
      <w:r>
        <w:rPr>
          <w:bCs/>
        </w:rPr>
        <w:t xml:space="preserve">об истории деревни Синики Устьянского района </w:t>
      </w:r>
      <w:r w:rsidRPr="00020E1F">
        <w:rPr>
          <w:bCs/>
        </w:rPr>
        <w:t>«Зде</w:t>
      </w:r>
      <w:r>
        <w:rPr>
          <w:bCs/>
        </w:rPr>
        <w:t>сь живем», автор - Е.В. Самойлова.</w:t>
      </w:r>
    </w:p>
    <w:p w:rsidR="009D1F3D" w:rsidRDefault="009D1F3D" w:rsidP="00361BE1">
      <w:pPr>
        <w:spacing w:line="276" w:lineRule="auto"/>
        <w:ind w:firstLine="709"/>
        <w:jc w:val="both"/>
      </w:pPr>
      <w:r>
        <w:t>В рамках проектной деятельности реализован  проект "Побаем по-устьянски", поддержанный Президентским фондом культурных инициатив (изданы 900 словарей, проведены культурно-образовательные мероприятия).</w:t>
      </w:r>
      <w:r w:rsidRPr="00A750E3">
        <w:t xml:space="preserve"> Реализ</w:t>
      </w:r>
      <w:r>
        <w:t>ован</w:t>
      </w:r>
      <w:r w:rsidRPr="00A750E3">
        <w:t xml:space="preserve"> проект «Сохраним традиции для будущих поколений» совместно с Устьянским районным советом ветеранов</w:t>
      </w:r>
      <w:r>
        <w:t xml:space="preserve"> (беседы, экскурсии в музеи Каргопольский, Шенкурский и Верховажский краеведческие музеи)</w:t>
      </w:r>
      <w:r w:rsidRPr="00A750E3">
        <w:t>.</w:t>
      </w:r>
      <w:r>
        <w:t xml:space="preserve"> Реализация проекта </w:t>
      </w:r>
      <w:r w:rsidRPr="004B6065">
        <w:t>«Сохраним прошлое для будущего»</w:t>
      </w:r>
      <w:r>
        <w:t xml:space="preserve"> совместно с Устьянской Центральной районной библиотекой (подготовка материала).</w:t>
      </w:r>
    </w:p>
    <w:p w:rsidR="009D1F3D" w:rsidRDefault="009D1F3D" w:rsidP="00361BE1">
      <w:pPr>
        <w:spacing w:line="276" w:lineRule="auto"/>
        <w:ind w:firstLine="709"/>
        <w:jc w:val="both"/>
      </w:pPr>
      <w:r w:rsidRPr="00B10004">
        <w:t xml:space="preserve">В 2023 году на проведение культурно - массовых мероприятий из </w:t>
      </w:r>
      <w:r>
        <w:t>местного</w:t>
      </w:r>
      <w:r w:rsidRPr="00B10004">
        <w:t xml:space="preserve"> бюджета  выделено учреждениям культуры</w:t>
      </w:r>
      <w:r w:rsidR="007075EF">
        <w:t xml:space="preserve"> </w:t>
      </w:r>
      <w:r w:rsidRPr="00B10004">
        <w:t xml:space="preserve">– </w:t>
      </w:r>
      <w:r w:rsidRPr="00B10004">
        <w:rPr>
          <w:b/>
        </w:rPr>
        <w:t>628</w:t>
      </w:r>
      <w:r>
        <w:rPr>
          <w:b/>
        </w:rPr>
        <w:t>,6 тыс.</w:t>
      </w:r>
      <w:r w:rsidRPr="00B10004">
        <w:rPr>
          <w:b/>
        </w:rPr>
        <w:t xml:space="preserve">рублей. </w:t>
      </w:r>
      <w:r w:rsidRPr="00B10004">
        <w:t xml:space="preserve">В рамках реализации культурно-массовых мероприятий были проведены: </w:t>
      </w:r>
    </w:p>
    <w:p w:rsidR="009D1F3D" w:rsidRDefault="009D1F3D" w:rsidP="00361BE1">
      <w:pPr>
        <w:spacing w:line="276" w:lineRule="auto"/>
        <w:ind w:firstLine="709"/>
        <w:jc w:val="both"/>
        <w:rPr>
          <w:color w:val="000000"/>
          <w:shd w:val="clear" w:color="auto" w:fill="FFFFFF"/>
        </w:rPr>
      </w:pPr>
      <w:r w:rsidRPr="00B10004">
        <w:t xml:space="preserve"> Районный семинар-практикум по лоскутному шитью, Фестиваль театральных коллективов “Театральные встречи в провинции”, Районный конкурс снежных скульптур «И пусть поколения знают…» посвящённый 80-летию со дня разгрома советскими войсками немецко-фашистких войск в Сталинградской битве, «Чемпионские высоты» участие в культурной программе, Районный автопробег «80</w:t>
      </w:r>
      <w:r>
        <w:t xml:space="preserve"> </w:t>
      </w:r>
      <w:r w:rsidRPr="00B10004">
        <w:t xml:space="preserve">лет </w:t>
      </w:r>
      <w:r>
        <w:t>П</w:t>
      </w:r>
      <w:r w:rsidRPr="00B10004">
        <w:t xml:space="preserve">обеды в Сталинградской битве», Фестиваль «Краса Устьи», Семинар-практикум по плетению из бересты, </w:t>
      </w:r>
      <w:r w:rsidRPr="00B10004">
        <w:rPr>
          <w:b/>
          <w:bCs/>
        </w:rPr>
        <w:t>«</w:t>
      </w:r>
      <w:r w:rsidRPr="00B10004">
        <w:rPr>
          <w:bCs/>
        </w:rPr>
        <w:t>Вифлеемская звезда</w:t>
      </w:r>
      <w:r w:rsidRPr="00B10004">
        <w:rPr>
          <w:b/>
          <w:bCs/>
        </w:rPr>
        <w:t>»</w:t>
      </w:r>
      <w:r w:rsidRPr="00B10004">
        <w:t xml:space="preserve"> спектакль воскресной школы, персональная выставка художника Бориса Савёлова, </w:t>
      </w:r>
      <w:r w:rsidRPr="00B10004">
        <w:lastRenderedPageBreak/>
        <w:t xml:space="preserve">передвижная выставка «Герои. Подвиги» (ЦУМ, ОСОШ №1, ОСОШ №2, УИТ, Березницкая гимназия, Строевская СОШ), </w:t>
      </w:r>
      <w:r w:rsidRPr="00B10004">
        <w:rPr>
          <w:color w:val="000000"/>
          <w:shd w:val="clear" w:color="auto" w:fill="FFFFFF"/>
        </w:rPr>
        <w:t>Четвертая историко-краеведческая конференция учащихся «</w:t>
      </w:r>
      <w:r w:rsidRPr="009D1F3D">
        <w:rPr>
          <w:color w:val="000000"/>
          <w:shd w:val="clear" w:color="auto" w:fill="FFFFFF"/>
        </w:rPr>
        <w:t>Малые </w:t>
      </w:r>
      <w:r w:rsidRPr="009D1F3D">
        <w:rPr>
          <w:rStyle w:val="a6"/>
          <w:rFonts w:ascii="Times New Roman" w:hAnsi="Times New Roman"/>
          <w:iCs/>
          <w:color w:val="000000"/>
          <w:shd w:val="clear" w:color="auto" w:fill="FFFFFF"/>
        </w:rPr>
        <w:t>Романовские</w:t>
      </w:r>
      <w:r w:rsidRPr="009D1F3D">
        <w:rPr>
          <w:color w:val="000000"/>
          <w:shd w:val="clear" w:color="auto" w:fill="FFFFFF"/>
        </w:rPr>
        <w:t> чтения</w:t>
      </w:r>
      <w:r w:rsidRPr="00B10004">
        <w:rPr>
          <w:color w:val="000000"/>
          <w:shd w:val="clear" w:color="auto" w:fill="FFFFFF"/>
        </w:rPr>
        <w:t>»,</w:t>
      </w:r>
      <w:r w:rsidRPr="00B10004">
        <w:t xml:space="preserve"> Цикл лекций «Великие педагоги прошлого» для учащихся школы искусств, Ах, как сердцу хочется!» Отчетный концерт Народного хора ветеранов, </w:t>
      </w:r>
      <w:r w:rsidRPr="00B10004">
        <w:rPr>
          <w:color w:val="000000"/>
        </w:rPr>
        <w:t xml:space="preserve">«ТАЙНА ИСПОВЕДИ» премьера спектакля Устьянского Народного Театра, </w:t>
      </w:r>
      <w:r w:rsidRPr="00B10004">
        <w:rPr>
          <w:lang w:val="en-US"/>
        </w:rPr>
        <w:t>II</w:t>
      </w:r>
      <w:r w:rsidRPr="00B10004">
        <w:t xml:space="preserve"> Региональный конкурс учащихся ДМШ и ДШИ «Музыкальная палитра» (46 участников из С.-Петербурга, Карелии, Коми, Вологодской области, Архангельской области – Вельский, Шенкурский, Красноб</w:t>
      </w:r>
      <w:r>
        <w:t>орский, Котлаский, Устьянский рай</w:t>
      </w:r>
      <w:r w:rsidRPr="00B10004">
        <w:t>оны,</w:t>
      </w:r>
      <w:r>
        <w:t xml:space="preserve"> округа,</w:t>
      </w:r>
      <w:r w:rsidRPr="00B10004">
        <w:t xml:space="preserve"> г.Архангельск, г.Северодвинск), 31 марта в Районной детской библиотеке прошёл VII районный фестиваль детского чтения «Будем с книгами дружить», С 4-14 февраля в 12 библиотеках прошла акция «Дарите книги с любовью!» приуроченная к Международному дню книгодарения</w:t>
      </w:r>
      <w:r>
        <w:t>;</w:t>
      </w:r>
      <w:r w:rsidRPr="00B10004">
        <w:t xml:space="preserve"> С 13 марта по 10 апреля 2023 года специалисты Центральной районной библиотеки организовали автопробег «Читаем устьяков!» по 8 населенным пунктам Устьянского муниципального округа, посвященный 145-летию со дня рождения М. И. Федоровой-Шалауровой. Премьера спектакля для детей « Давайте жить дружно!»; Районный фестиваль ветеранских коллективов, ансамблей и солистов памяти заслуженного работника культуры РФ Л.И.Цукановой;</w:t>
      </w:r>
      <w:r w:rsidRPr="00B10004">
        <w:rPr>
          <w:color w:val="000000"/>
        </w:rPr>
        <w:t xml:space="preserve"> </w:t>
      </w:r>
      <w:r w:rsidRPr="00B10004">
        <w:t xml:space="preserve">персональная выставка художника Бориса Савёлова (СПб), выставка «Из истории лыжного спорта на Устье»; передвижная выставка «Герои. Подвиги» (ЦУМ, ОСОШ №1, ОСОШ №2, УИТ, Березницкая гимназия, Строевская СОШ); </w:t>
      </w:r>
      <w:r w:rsidRPr="00B10004">
        <w:rPr>
          <w:color w:val="000000"/>
          <w:shd w:val="clear" w:color="auto" w:fill="FFFFFF"/>
        </w:rPr>
        <w:t xml:space="preserve">11 апреля 2023 года состоялся </w:t>
      </w:r>
      <w:r w:rsidRPr="00B10004">
        <w:rPr>
          <w:color w:val="000000"/>
          <w:shd w:val="clear" w:color="auto" w:fill="FFFFFF"/>
          <w:lang w:val="en-US"/>
        </w:rPr>
        <w:t>XIII</w:t>
      </w:r>
      <w:r w:rsidRPr="00B10004">
        <w:rPr>
          <w:color w:val="000000"/>
          <w:shd w:val="clear" w:color="auto" w:fill="FFFFFF"/>
        </w:rPr>
        <w:t xml:space="preserve"> Районный фестиваль книг и чтения «Литературные встречи на Устье»; фестиваль народного творчества «Устьянская ссыпчина»; районный праздник «Три спаса августа»; </w:t>
      </w:r>
      <w:r w:rsidRPr="00B10004">
        <w:t xml:space="preserve">Молодежный фестиваль «Киземские струны». - Выставка работ учащихся Школы народных ремёсел г.Архангельск «Наследие мастеров Поморья». Спектакль. «По следам красной шапочки»театрализованно-музыкальная программа»; Межрегиональная общественно-научная историко-краеведческая конференция "XVIII Романовские чтения"; Молодежный фестиваль «Библиофест»; </w:t>
      </w:r>
      <w:r w:rsidRPr="00B10004">
        <w:rPr>
          <w:rFonts w:eastAsia="sans-serif"/>
          <w:color w:val="000000"/>
          <w:shd w:val="clear" w:color="auto" w:fill="FFFFFF"/>
        </w:rPr>
        <w:t xml:space="preserve">Концерт МБУ ДО «Устьянская детская школа искусств» «Весь этот мир искусств творят учителя!», посвященный году педагога наставника и 25-летию художественного отделения; Юбилей Устьянского народного театра; </w:t>
      </w:r>
      <w:r w:rsidRPr="00B10004">
        <w:rPr>
          <w:color w:val="000000"/>
        </w:rPr>
        <w:t>ХVI районный конкурс по традиционной кухне «Традиции северного застолья»; ХVI</w:t>
      </w:r>
      <w:r>
        <w:rPr>
          <w:color w:val="000000"/>
        </w:rPr>
        <w:t xml:space="preserve"> районный конкурс по ткачеству; </w:t>
      </w:r>
      <w:r w:rsidRPr="00FF110E">
        <w:rPr>
          <w:color w:val="000000"/>
          <w:shd w:val="clear" w:color="auto" w:fill="FFFFFF"/>
        </w:rPr>
        <w:t xml:space="preserve">районный </w:t>
      </w:r>
      <w:r w:rsidRPr="00864717">
        <w:rPr>
          <w:color w:val="000000"/>
          <w:shd w:val="clear" w:color="auto" w:fill="FFFFFF"/>
        </w:rPr>
        <w:t>конкурс</w:t>
      </w:r>
      <w:r w:rsidR="00864717">
        <w:rPr>
          <w:color w:val="000000"/>
          <w:shd w:val="clear" w:color="auto" w:fill="FFFFFF"/>
        </w:rPr>
        <w:t xml:space="preserve"> «</w:t>
      </w:r>
      <w:r w:rsidRPr="00864717">
        <w:rPr>
          <w:rStyle w:val="aff4"/>
          <w:i w:val="0"/>
          <w:color w:val="000000"/>
          <w:shd w:val="clear" w:color="auto" w:fill="FFFFFF"/>
        </w:rPr>
        <w:t>Женщина</w:t>
      </w:r>
      <w:r w:rsidRPr="00864717">
        <w:rPr>
          <w:i/>
          <w:color w:val="000000"/>
          <w:shd w:val="clear" w:color="auto" w:fill="FFFFFF"/>
        </w:rPr>
        <w:t> </w:t>
      </w:r>
      <w:r w:rsidRPr="00864717">
        <w:rPr>
          <w:rStyle w:val="aff4"/>
          <w:i w:val="0"/>
          <w:color w:val="000000"/>
          <w:shd w:val="clear" w:color="auto" w:fill="FFFFFF"/>
        </w:rPr>
        <w:t>года</w:t>
      </w:r>
      <w:r w:rsidR="00864717" w:rsidRPr="00864717">
        <w:rPr>
          <w:rStyle w:val="aff4"/>
          <w:i w:val="0"/>
          <w:color w:val="000000"/>
          <w:shd w:val="clear" w:color="auto" w:fill="FFFFFF"/>
        </w:rPr>
        <w:t>»</w:t>
      </w:r>
      <w:r w:rsidRPr="00864717">
        <w:rPr>
          <w:i/>
          <w:color w:val="000000"/>
          <w:shd w:val="clear" w:color="auto" w:fill="FFFFFF"/>
        </w:rPr>
        <w:t>.</w:t>
      </w:r>
    </w:p>
    <w:p w:rsidR="00D90D75" w:rsidRDefault="00D90D75" w:rsidP="00361BE1">
      <w:pPr>
        <w:spacing w:line="276" w:lineRule="auto"/>
        <w:ind w:firstLine="709"/>
        <w:jc w:val="both"/>
      </w:pPr>
      <w:r w:rsidRPr="00026545">
        <w:t xml:space="preserve">В рамках «Проведения мероприятий по повышению уровня квалификации специалистов сферы культуры» </w:t>
      </w:r>
      <w:r>
        <w:t xml:space="preserve">в 2023 году </w:t>
      </w:r>
      <w:r w:rsidRPr="00026545">
        <w:t>более 30 работников учреждений культуры прошли курсы повышения квалификации, в том числе 10 человек в рамках национального проекта «Творческие люди».</w:t>
      </w:r>
    </w:p>
    <w:p w:rsidR="00864717" w:rsidRPr="00864717" w:rsidRDefault="00864717" w:rsidP="00361BE1">
      <w:pPr>
        <w:spacing w:line="276" w:lineRule="auto"/>
        <w:ind w:firstLine="709"/>
        <w:jc w:val="both"/>
        <w:rPr>
          <w:color w:val="000000"/>
          <w:shd w:val="clear" w:color="auto" w:fill="FFFFFF"/>
        </w:rPr>
      </w:pPr>
    </w:p>
    <w:p w:rsidR="002107AA" w:rsidRDefault="002107AA" w:rsidP="00361BE1">
      <w:pPr>
        <w:pStyle w:val="af0"/>
        <w:spacing w:before="0" w:beforeAutospacing="0" w:after="0" w:line="276" w:lineRule="auto"/>
        <w:ind w:firstLine="709"/>
        <w:jc w:val="both"/>
        <w:rPr>
          <w:b/>
          <w:color w:val="000000"/>
        </w:rPr>
      </w:pPr>
      <w:r>
        <w:rPr>
          <w:b/>
          <w:color w:val="000000"/>
        </w:rPr>
        <w:t>22.</w:t>
      </w:r>
      <w:r w:rsidR="007075EF">
        <w:rPr>
          <w:b/>
          <w:color w:val="000000"/>
        </w:rPr>
        <w:t>2</w:t>
      </w:r>
      <w:r w:rsidRPr="002107AA">
        <w:rPr>
          <w:b/>
          <w:color w:val="000000"/>
        </w:rPr>
        <w:t>. Создание современной инфраструктуры для творческой са</w:t>
      </w:r>
      <w:r>
        <w:rPr>
          <w:b/>
          <w:color w:val="000000"/>
        </w:rPr>
        <w:t>мореализации и досуга населения</w:t>
      </w:r>
    </w:p>
    <w:p w:rsidR="002107AA" w:rsidRPr="002107AA" w:rsidRDefault="002107AA" w:rsidP="00361BE1">
      <w:pPr>
        <w:pStyle w:val="af0"/>
        <w:spacing w:before="0" w:beforeAutospacing="0" w:after="0" w:line="276" w:lineRule="auto"/>
        <w:ind w:firstLine="709"/>
        <w:jc w:val="both"/>
        <w:rPr>
          <w:b/>
          <w:color w:val="000000"/>
        </w:rPr>
      </w:pPr>
    </w:p>
    <w:p w:rsidR="002107AA" w:rsidRPr="00026545" w:rsidRDefault="002107AA" w:rsidP="00361BE1">
      <w:pPr>
        <w:spacing w:line="276" w:lineRule="auto"/>
        <w:ind w:firstLine="709"/>
        <w:jc w:val="both"/>
      </w:pPr>
      <w:r w:rsidRPr="00026545">
        <w:t xml:space="preserve">В 2023 году за счет средств областного и </w:t>
      </w:r>
      <w:r>
        <w:t>местного</w:t>
      </w:r>
      <w:r w:rsidRPr="00026545">
        <w:t xml:space="preserve"> бюджетов, в учреждениях культуры проводились капитальные ремонты в рамках реализации мероприятий по социально -</w:t>
      </w:r>
      <w:r>
        <w:t xml:space="preserve"> </w:t>
      </w:r>
      <w:r w:rsidRPr="00026545">
        <w:t>экономическому развитию муниципальных округов:</w:t>
      </w:r>
    </w:p>
    <w:p w:rsidR="002107AA" w:rsidRPr="00026545" w:rsidRDefault="002107AA" w:rsidP="00361BE1">
      <w:pPr>
        <w:spacing w:line="276" w:lineRule="auto"/>
        <w:ind w:firstLine="709"/>
        <w:jc w:val="both"/>
      </w:pPr>
      <w:r w:rsidRPr="00026545">
        <w:t>- капитальный ремонт теплового узла и системы отоплен</w:t>
      </w:r>
      <w:r>
        <w:t xml:space="preserve">ия в здании МБУ ДО ДШИ "Радуга", </w:t>
      </w:r>
      <w:r w:rsidRPr="00026545">
        <w:t>8</w:t>
      </w:r>
      <w:r>
        <w:t>63 тыс.</w:t>
      </w:r>
      <w:r w:rsidRPr="00026545">
        <w:t>руб</w:t>
      </w:r>
      <w:r>
        <w:t>лей;</w:t>
      </w:r>
    </w:p>
    <w:p w:rsidR="002107AA" w:rsidRPr="00026545" w:rsidRDefault="002107AA" w:rsidP="00361BE1">
      <w:pPr>
        <w:spacing w:line="276" w:lineRule="auto"/>
        <w:ind w:firstLine="709"/>
        <w:jc w:val="both"/>
      </w:pPr>
      <w:r w:rsidRPr="00026545">
        <w:t>- капитальный ремонт кровли, чердачного перекр</w:t>
      </w:r>
      <w:r>
        <w:t xml:space="preserve">ытия здания МБУ ДО ДШИ "Радуга", </w:t>
      </w:r>
      <w:r w:rsidRPr="00026545">
        <w:t>1</w:t>
      </w:r>
      <w:r>
        <w:t> </w:t>
      </w:r>
      <w:r w:rsidRPr="00026545">
        <w:t>506</w:t>
      </w:r>
      <w:r>
        <w:t>,</w:t>
      </w:r>
      <w:r w:rsidRPr="00026545">
        <w:t>5</w:t>
      </w:r>
      <w:r>
        <w:t xml:space="preserve"> тыс.</w:t>
      </w:r>
      <w:r w:rsidRPr="00026545">
        <w:t>руб</w:t>
      </w:r>
      <w:r>
        <w:t>лей;</w:t>
      </w:r>
    </w:p>
    <w:p w:rsidR="002107AA" w:rsidRPr="00026545" w:rsidRDefault="002107AA" w:rsidP="00361BE1">
      <w:pPr>
        <w:spacing w:line="276" w:lineRule="auto"/>
        <w:ind w:firstLine="709"/>
        <w:jc w:val="both"/>
      </w:pPr>
      <w:r w:rsidRPr="00026545">
        <w:lastRenderedPageBreak/>
        <w:t>- капитальный ремонт здания Мирновского дома культуры</w:t>
      </w:r>
      <w:r>
        <w:t xml:space="preserve"> СП "Мирновское" МБУК "Устьяны", </w:t>
      </w:r>
      <w:r w:rsidRPr="00026545">
        <w:t>462</w:t>
      </w:r>
      <w:r>
        <w:t>,6 тыс.</w:t>
      </w:r>
      <w:r w:rsidRPr="00026545">
        <w:t>руб</w:t>
      </w:r>
      <w:r>
        <w:t>лей;</w:t>
      </w:r>
    </w:p>
    <w:p w:rsidR="002107AA" w:rsidRPr="00026545" w:rsidRDefault="002107AA" w:rsidP="00361BE1">
      <w:pPr>
        <w:spacing w:line="276" w:lineRule="auto"/>
        <w:ind w:firstLine="709"/>
        <w:jc w:val="both"/>
      </w:pPr>
      <w:r w:rsidRPr="00026545">
        <w:t>- капитальный ремонт помещения СП Мало</w:t>
      </w:r>
      <w:r>
        <w:t xml:space="preserve">дорская библиотека МБУК "УМЦРБ", </w:t>
      </w:r>
      <w:r w:rsidRPr="00026545">
        <w:t>394</w:t>
      </w:r>
      <w:r>
        <w:t>,</w:t>
      </w:r>
      <w:r w:rsidRPr="00026545">
        <w:t>5</w:t>
      </w:r>
      <w:r>
        <w:t xml:space="preserve"> тыс.</w:t>
      </w:r>
      <w:r w:rsidRPr="00026545">
        <w:t>руб</w:t>
      </w:r>
      <w:r>
        <w:t>лей;</w:t>
      </w:r>
    </w:p>
    <w:p w:rsidR="002107AA" w:rsidRPr="00026545" w:rsidRDefault="002107AA" w:rsidP="00361BE1">
      <w:pPr>
        <w:spacing w:line="276" w:lineRule="auto"/>
        <w:ind w:firstLine="709"/>
        <w:jc w:val="both"/>
      </w:pPr>
      <w:r w:rsidRPr="00026545">
        <w:t>- капитальный ремонт здания Синицк</w:t>
      </w:r>
      <w:r>
        <w:t xml:space="preserve">ого дома культуры СП "Синицкое", </w:t>
      </w:r>
      <w:r w:rsidRPr="00026545">
        <w:t>4</w:t>
      </w:r>
      <w:r>
        <w:t> </w:t>
      </w:r>
      <w:r w:rsidRPr="00026545">
        <w:t>577</w:t>
      </w:r>
      <w:r>
        <w:t>,</w:t>
      </w:r>
      <w:r w:rsidRPr="00026545">
        <w:t>8</w:t>
      </w:r>
      <w:r>
        <w:t xml:space="preserve"> тыс.</w:t>
      </w:r>
      <w:r w:rsidRPr="00026545">
        <w:t>руб</w:t>
      </w:r>
      <w:r>
        <w:t>лей;</w:t>
      </w:r>
    </w:p>
    <w:p w:rsidR="002107AA" w:rsidRPr="00026545" w:rsidRDefault="002107AA" w:rsidP="00361BE1">
      <w:pPr>
        <w:spacing w:line="276" w:lineRule="auto"/>
        <w:ind w:firstLine="709"/>
        <w:jc w:val="both"/>
      </w:pPr>
      <w:r w:rsidRPr="00026545">
        <w:t>-</w:t>
      </w:r>
      <w:r>
        <w:t xml:space="preserve"> </w:t>
      </w:r>
      <w:r w:rsidRPr="00026545">
        <w:t>установка системы видеонаблюдения в здании МБУК "</w:t>
      </w:r>
      <w:r>
        <w:t>Устьянский краеведческий музей", 250,0 тыс.</w:t>
      </w:r>
      <w:r w:rsidRPr="00026545">
        <w:t>руб</w:t>
      </w:r>
      <w:r>
        <w:t>лей;</w:t>
      </w:r>
    </w:p>
    <w:p w:rsidR="002107AA" w:rsidRPr="00026545" w:rsidRDefault="002107AA" w:rsidP="00361BE1">
      <w:pPr>
        <w:spacing w:line="276" w:lineRule="auto"/>
        <w:ind w:firstLine="709"/>
        <w:jc w:val="both"/>
      </w:pPr>
      <w:r w:rsidRPr="00026545">
        <w:t>- субсидия на оплату услуг по обработке огнезащитным с</w:t>
      </w:r>
      <w:r w:rsidR="00776D83">
        <w:t>оставом деревянных конструкций, 55,0 тыс.</w:t>
      </w:r>
      <w:r w:rsidRPr="00026545">
        <w:t>руб</w:t>
      </w:r>
      <w:r w:rsidR="00776D83">
        <w:t>лей;</w:t>
      </w:r>
    </w:p>
    <w:p w:rsidR="002107AA" w:rsidRPr="00026545" w:rsidRDefault="002107AA" w:rsidP="00361BE1">
      <w:pPr>
        <w:spacing w:line="276" w:lineRule="auto"/>
        <w:ind w:firstLine="709"/>
        <w:jc w:val="both"/>
      </w:pPr>
      <w:r w:rsidRPr="00026545">
        <w:t>-</w:t>
      </w:r>
      <w:r w:rsidR="00776D83">
        <w:t xml:space="preserve"> </w:t>
      </w:r>
      <w:r w:rsidRPr="00026545">
        <w:t>создание дизайн - пр</w:t>
      </w:r>
      <w:r w:rsidR="00776D83">
        <w:t xml:space="preserve">оекта основной экспозиции музея, </w:t>
      </w:r>
      <w:r w:rsidR="00776D83" w:rsidRPr="00026545">
        <w:t>591</w:t>
      </w:r>
      <w:r w:rsidR="00776D83">
        <w:t>,</w:t>
      </w:r>
      <w:r w:rsidR="00776D83" w:rsidRPr="00026545">
        <w:t>8</w:t>
      </w:r>
      <w:r w:rsidR="00776D83">
        <w:t xml:space="preserve"> тыс.</w:t>
      </w:r>
      <w:r w:rsidR="00776D83" w:rsidRPr="00026545">
        <w:t>руб</w:t>
      </w:r>
      <w:r w:rsidR="00776D83">
        <w:t>лей.</w:t>
      </w:r>
    </w:p>
    <w:p w:rsidR="00D31BDC" w:rsidRPr="00026545" w:rsidRDefault="00D31BDC" w:rsidP="00361BE1">
      <w:pPr>
        <w:spacing w:line="276" w:lineRule="auto"/>
        <w:ind w:firstLine="709"/>
        <w:jc w:val="both"/>
      </w:pPr>
      <w:r w:rsidRPr="00026545">
        <w:t xml:space="preserve">В рамках реализации модернизации и текущего ремонта муниципальных бюджетных учреждений культуры, муниципальных образовательных учреждений дополнительного образования детей (детских школ искусств по видам искусств) в 2023 году прошли мероприятия: </w:t>
      </w:r>
    </w:p>
    <w:p w:rsidR="002107AA" w:rsidRDefault="00D31BDC" w:rsidP="00361BE1">
      <w:pPr>
        <w:spacing w:line="276" w:lineRule="auto"/>
        <w:ind w:firstLine="709"/>
        <w:jc w:val="both"/>
      </w:pPr>
      <w:r>
        <w:rPr>
          <w:color w:val="000000" w:themeColor="text1"/>
        </w:rPr>
        <w:t>-</w:t>
      </w:r>
      <w:r w:rsidR="00776D83" w:rsidRPr="00776D83">
        <w:rPr>
          <w:color w:val="000000" w:themeColor="text1"/>
        </w:rPr>
        <w:t xml:space="preserve"> </w:t>
      </w:r>
      <w:r w:rsidR="00776D83" w:rsidRPr="00026545">
        <w:rPr>
          <w:color w:val="000000" w:themeColor="text1"/>
        </w:rPr>
        <w:t>в рамках нацпроекта «Культура»</w:t>
      </w:r>
      <w:r w:rsidR="00776D83">
        <w:rPr>
          <w:color w:val="000000" w:themeColor="text1"/>
        </w:rPr>
        <w:t>,</w:t>
      </w:r>
      <w:r w:rsidR="00776D83" w:rsidRPr="00026545">
        <w:rPr>
          <w:color w:val="000000" w:themeColor="text1"/>
        </w:rPr>
        <w:t xml:space="preserve"> </w:t>
      </w:r>
      <w:r w:rsidR="00776D83">
        <w:rPr>
          <w:color w:val="000000" w:themeColor="text1"/>
        </w:rPr>
        <w:t>по</w:t>
      </w:r>
      <w:r w:rsidR="00776D83" w:rsidRPr="00026545">
        <w:rPr>
          <w:color w:val="000000" w:themeColor="text1"/>
        </w:rPr>
        <w:t xml:space="preserve"> техническо</w:t>
      </w:r>
      <w:r w:rsidR="00776D83">
        <w:rPr>
          <w:color w:val="000000" w:themeColor="text1"/>
        </w:rPr>
        <w:t>му</w:t>
      </w:r>
      <w:r w:rsidR="00776D83" w:rsidRPr="00026545">
        <w:rPr>
          <w:color w:val="000000" w:themeColor="text1"/>
        </w:rPr>
        <w:t xml:space="preserve"> оснащени</w:t>
      </w:r>
      <w:r w:rsidR="00776D83">
        <w:rPr>
          <w:color w:val="000000" w:themeColor="text1"/>
        </w:rPr>
        <w:t>ю</w:t>
      </w:r>
      <w:r w:rsidR="00776D83" w:rsidRPr="00026545">
        <w:rPr>
          <w:color w:val="000000" w:themeColor="text1"/>
        </w:rPr>
        <w:t xml:space="preserve"> </w:t>
      </w:r>
      <w:r w:rsidR="00776D83">
        <w:rPr>
          <w:color w:val="000000" w:themeColor="text1"/>
        </w:rPr>
        <w:t>и</w:t>
      </w:r>
      <w:r w:rsidR="00776D83" w:rsidRPr="00026545">
        <w:rPr>
          <w:color w:val="000000" w:themeColor="text1"/>
        </w:rPr>
        <w:t xml:space="preserve"> установке постоянной музейной экспозиции  об истории Устьянского края</w:t>
      </w:r>
      <w:r w:rsidR="00776D83">
        <w:rPr>
          <w:color w:val="000000" w:themeColor="text1"/>
        </w:rPr>
        <w:t xml:space="preserve">, </w:t>
      </w:r>
      <w:r w:rsidR="00776D83" w:rsidRPr="00026545">
        <w:rPr>
          <w:color w:val="000000" w:themeColor="text1"/>
        </w:rPr>
        <w:t>финансирование</w:t>
      </w:r>
      <w:r w:rsidR="00776D83">
        <w:rPr>
          <w:color w:val="000000" w:themeColor="text1"/>
        </w:rPr>
        <w:t xml:space="preserve"> составляет </w:t>
      </w:r>
      <w:r w:rsidR="002107AA" w:rsidRPr="00026545">
        <w:t xml:space="preserve"> 7</w:t>
      </w:r>
      <w:r w:rsidR="00776D83">
        <w:t> </w:t>
      </w:r>
      <w:r w:rsidR="002107AA" w:rsidRPr="00026545">
        <w:t>747</w:t>
      </w:r>
      <w:r w:rsidR="00776D83">
        <w:t>,3 тыс.</w:t>
      </w:r>
      <w:r w:rsidR="002107AA" w:rsidRPr="00026545">
        <w:t>руб</w:t>
      </w:r>
      <w:r w:rsidR="00776D83">
        <w:t>лей</w:t>
      </w:r>
      <w:r w:rsidR="002107AA" w:rsidRPr="00026545">
        <w:t xml:space="preserve">. </w:t>
      </w:r>
    </w:p>
    <w:p w:rsidR="00D31BDC" w:rsidRDefault="00D31BDC" w:rsidP="00361BE1">
      <w:pPr>
        <w:spacing w:line="276" w:lineRule="auto"/>
        <w:ind w:firstLine="709"/>
        <w:jc w:val="both"/>
        <w:rPr>
          <w:color w:val="000000"/>
          <w:shd w:val="clear" w:color="auto" w:fill="FFFFFF"/>
        </w:rPr>
      </w:pPr>
      <w:r w:rsidRPr="00A751B9">
        <w:t xml:space="preserve">- </w:t>
      </w:r>
      <w:r w:rsidR="00A751B9" w:rsidRPr="00A71572">
        <w:rPr>
          <w:color w:val="000000"/>
          <w:shd w:val="clear" w:color="auto" w:fill="FFFFFF"/>
        </w:rPr>
        <w:t xml:space="preserve">для МБУК «Устьянский районный культурный центр» </w:t>
      </w:r>
      <w:r w:rsidRPr="00A71572">
        <w:rPr>
          <w:color w:val="000000"/>
          <w:shd w:val="clear" w:color="auto" w:fill="FFFFFF"/>
        </w:rPr>
        <w:t>приобретен автомобиль Газель Некст</w:t>
      </w:r>
      <w:r w:rsidRPr="00A71572">
        <w:t xml:space="preserve"> при </w:t>
      </w:r>
      <w:r w:rsidR="00A751B9" w:rsidRPr="00A71572">
        <w:rPr>
          <w:color w:val="000000"/>
          <w:shd w:val="clear" w:color="auto" w:fill="FFFFFF"/>
        </w:rPr>
        <w:t>поддержке</w:t>
      </w:r>
      <w:r w:rsidRPr="00A71572">
        <w:rPr>
          <w:color w:val="000000"/>
          <w:shd w:val="clear" w:color="auto" w:fill="FFFFFF"/>
        </w:rPr>
        <w:t xml:space="preserve"> Министерства культуры Архангельской области</w:t>
      </w:r>
      <w:r w:rsidR="00A751B9" w:rsidRPr="00A71572">
        <w:rPr>
          <w:color w:val="000000"/>
          <w:shd w:val="clear" w:color="auto" w:fill="FFFFFF"/>
        </w:rPr>
        <w:t>,</w:t>
      </w:r>
      <w:r w:rsidRPr="00A71572">
        <w:rPr>
          <w:color w:val="000000"/>
          <w:shd w:val="clear" w:color="auto" w:fill="FFFFFF"/>
        </w:rPr>
        <w:t xml:space="preserve"> </w:t>
      </w:r>
      <w:r w:rsidR="00A71572" w:rsidRPr="00A71572">
        <w:rPr>
          <w:color w:val="000000"/>
          <w:shd w:val="clear" w:color="auto" w:fill="FFFFFF"/>
        </w:rPr>
        <w:t>Губернатора области Александра Витальевича Цыбульского, администрации Устьянского муниципального округа,</w:t>
      </w:r>
      <w:r w:rsidRPr="00A71572">
        <w:rPr>
          <w:color w:val="000000"/>
          <w:shd w:val="clear" w:color="auto" w:fill="FFFFFF"/>
        </w:rPr>
        <w:t xml:space="preserve"> по инициативе депутатов фракции "Единая Россиия" Архангельского областного собрания депутатов </w:t>
      </w:r>
      <w:r w:rsidR="00A71572" w:rsidRPr="00A71572">
        <w:rPr>
          <w:color w:val="000000"/>
          <w:shd w:val="clear" w:color="auto" w:fill="FFFFFF"/>
        </w:rPr>
        <w:t>стоимо</w:t>
      </w:r>
      <w:r w:rsidR="00A751B9" w:rsidRPr="00A71572">
        <w:rPr>
          <w:color w:val="000000"/>
          <w:shd w:val="clear" w:color="auto" w:fill="FFFFFF"/>
        </w:rPr>
        <w:t>стью</w:t>
      </w:r>
      <w:r w:rsidRPr="00A71572">
        <w:rPr>
          <w:color w:val="000000"/>
          <w:shd w:val="clear" w:color="auto" w:fill="FFFFFF"/>
        </w:rPr>
        <w:t xml:space="preserve"> 3</w:t>
      </w:r>
      <w:r w:rsidR="00A751B9" w:rsidRPr="00A71572">
        <w:rPr>
          <w:color w:val="000000"/>
          <w:shd w:val="clear" w:color="auto" w:fill="FFFFFF"/>
        </w:rPr>
        <w:t> </w:t>
      </w:r>
      <w:r w:rsidRPr="00A71572">
        <w:rPr>
          <w:color w:val="000000"/>
          <w:shd w:val="clear" w:color="auto" w:fill="FFFFFF"/>
        </w:rPr>
        <w:t>693</w:t>
      </w:r>
      <w:r w:rsidR="00A751B9" w:rsidRPr="00A71572">
        <w:rPr>
          <w:color w:val="000000"/>
          <w:shd w:val="clear" w:color="auto" w:fill="FFFFFF"/>
        </w:rPr>
        <w:t>,</w:t>
      </w:r>
      <w:r w:rsidRPr="00A71572">
        <w:rPr>
          <w:color w:val="000000"/>
          <w:shd w:val="clear" w:color="auto" w:fill="FFFFFF"/>
        </w:rPr>
        <w:t>3</w:t>
      </w:r>
      <w:r w:rsidR="00A751B9" w:rsidRPr="00A71572">
        <w:rPr>
          <w:color w:val="000000"/>
          <w:shd w:val="clear" w:color="auto" w:fill="FFFFFF"/>
        </w:rPr>
        <w:t xml:space="preserve"> тыс.</w:t>
      </w:r>
      <w:r w:rsidRPr="00A71572">
        <w:rPr>
          <w:color w:val="000000"/>
          <w:shd w:val="clear" w:color="auto" w:fill="FFFFFF"/>
        </w:rPr>
        <w:t>руб</w:t>
      </w:r>
      <w:r w:rsidR="00A751B9" w:rsidRPr="00A71572">
        <w:rPr>
          <w:color w:val="000000"/>
          <w:shd w:val="clear" w:color="auto" w:fill="FFFFFF"/>
        </w:rPr>
        <w:t>лей</w:t>
      </w:r>
      <w:r w:rsidRPr="00A71572">
        <w:rPr>
          <w:color w:val="000000"/>
          <w:shd w:val="clear" w:color="auto" w:fill="FFFFFF"/>
        </w:rPr>
        <w:t>.</w:t>
      </w:r>
    </w:p>
    <w:p w:rsidR="00A751B9" w:rsidRDefault="00A751B9" w:rsidP="00361BE1">
      <w:pPr>
        <w:spacing w:line="276" w:lineRule="auto"/>
        <w:ind w:firstLine="709"/>
        <w:jc w:val="both"/>
        <w:rPr>
          <w:color w:val="000000"/>
          <w:shd w:val="clear" w:color="auto" w:fill="FFFFFF"/>
        </w:rPr>
      </w:pPr>
      <w:r w:rsidRPr="00026545">
        <w:rPr>
          <w:color w:val="000000"/>
          <w:shd w:val="clear" w:color="auto" w:fill="FFFFFF"/>
        </w:rPr>
        <w:t xml:space="preserve">- МБУК «Устьянский районный культурный центр» получил поддержку </w:t>
      </w:r>
      <w:r>
        <w:rPr>
          <w:color w:val="000000"/>
          <w:shd w:val="clear" w:color="auto" w:fill="FFFFFF"/>
        </w:rPr>
        <w:t xml:space="preserve">в размере </w:t>
      </w:r>
      <w:r w:rsidRPr="00026545">
        <w:rPr>
          <w:color w:val="000000"/>
          <w:shd w:val="clear" w:color="auto" w:fill="FFFFFF"/>
        </w:rPr>
        <w:t>9</w:t>
      </w:r>
      <w:r>
        <w:rPr>
          <w:color w:val="000000"/>
          <w:shd w:val="clear" w:color="auto" w:fill="FFFFFF"/>
        </w:rPr>
        <w:t> </w:t>
      </w:r>
      <w:r w:rsidRPr="00026545">
        <w:rPr>
          <w:color w:val="000000"/>
          <w:shd w:val="clear" w:color="auto" w:fill="FFFFFF"/>
        </w:rPr>
        <w:t>000</w:t>
      </w:r>
      <w:r>
        <w:rPr>
          <w:color w:val="000000"/>
          <w:shd w:val="clear" w:color="auto" w:fill="FFFFFF"/>
        </w:rPr>
        <w:t>,</w:t>
      </w:r>
      <w:r w:rsidRPr="00026545">
        <w:rPr>
          <w:color w:val="000000"/>
          <w:shd w:val="clear" w:color="auto" w:fill="FFFFFF"/>
        </w:rPr>
        <w:t>0</w:t>
      </w:r>
      <w:r>
        <w:rPr>
          <w:color w:val="000000"/>
          <w:shd w:val="clear" w:color="auto" w:fill="FFFFFF"/>
        </w:rPr>
        <w:t xml:space="preserve"> тыс.</w:t>
      </w:r>
      <w:r w:rsidRPr="00026545">
        <w:rPr>
          <w:color w:val="000000"/>
          <w:shd w:val="clear" w:color="auto" w:fill="FFFFFF"/>
        </w:rPr>
        <w:t>руб</w:t>
      </w:r>
      <w:r>
        <w:rPr>
          <w:color w:val="000000"/>
          <w:shd w:val="clear" w:color="auto" w:fill="FFFFFF"/>
        </w:rPr>
        <w:t>лей</w:t>
      </w:r>
      <w:r w:rsidRPr="00026545">
        <w:rPr>
          <w:color w:val="000000"/>
          <w:shd w:val="clear" w:color="auto" w:fill="FFFFFF"/>
        </w:rPr>
        <w:t xml:space="preserve"> на оснащение кинозала в рамках национального проекта «Культура» при поддержке Фонда Кино.</w:t>
      </w:r>
    </w:p>
    <w:p w:rsidR="00A751B9" w:rsidRDefault="00A751B9" w:rsidP="00361BE1">
      <w:pPr>
        <w:spacing w:line="276" w:lineRule="auto"/>
        <w:ind w:firstLine="709"/>
        <w:jc w:val="both"/>
      </w:pPr>
      <w:r>
        <w:t xml:space="preserve">- </w:t>
      </w:r>
      <w:r w:rsidRPr="00446048">
        <w:t>укрепление материально-технической базы МБУК «УРКЦ»</w:t>
      </w:r>
      <w:r w:rsidR="00483A43">
        <w:t>, п</w:t>
      </w:r>
      <w:r w:rsidRPr="00571D3A">
        <w:t>риобретено оборудование световое и акустическое для Киземского ДК, Плосского ДК, приобретены кресла для Плосского</w:t>
      </w:r>
      <w:r w:rsidR="00483A43">
        <w:t xml:space="preserve"> ДК</w:t>
      </w:r>
      <w:r w:rsidRPr="00A71572">
        <w:t>, изготовлен</w:t>
      </w:r>
      <w:r w:rsidR="00A71572" w:rsidRPr="00A71572">
        <w:t>а</w:t>
      </w:r>
      <w:r w:rsidRPr="00A71572">
        <w:t xml:space="preserve"> мебел</w:t>
      </w:r>
      <w:r w:rsidR="00A71572" w:rsidRPr="00A71572">
        <w:t>ь</w:t>
      </w:r>
      <w:r w:rsidRPr="00A71572">
        <w:t xml:space="preserve"> для ДК ЛПХ (Кизема)</w:t>
      </w:r>
      <w:r w:rsidR="00483A43" w:rsidRPr="00A71572">
        <w:t>, расходы</w:t>
      </w:r>
      <w:r w:rsidR="00483A43">
        <w:t xml:space="preserve"> составляют </w:t>
      </w:r>
      <w:r w:rsidRPr="00571D3A">
        <w:t xml:space="preserve"> </w:t>
      </w:r>
      <w:r w:rsidR="00483A43" w:rsidRPr="00446048">
        <w:t>1</w:t>
      </w:r>
      <w:r w:rsidR="00483A43">
        <w:t> 470,6 тыс.</w:t>
      </w:r>
      <w:r w:rsidR="00483A43">
        <w:rPr>
          <w:color w:val="000000"/>
          <w:shd w:val="clear" w:color="auto" w:fill="FFFFFF"/>
        </w:rPr>
        <w:t>рублей.</w:t>
      </w:r>
    </w:p>
    <w:p w:rsidR="00B61449" w:rsidRDefault="00B61449" w:rsidP="00361BE1">
      <w:pPr>
        <w:spacing w:line="276" w:lineRule="auto"/>
        <w:ind w:firstLine="709"/>
        <w:jc w:val="both"/>
      </w:pPr>
    </w:p>
    <w:p w:rsidR="00B61449" w:rsidRPr="00026545" w:rsidRDefault="00B61449" w:rsidP="007075EF">
      <w:pPr>
        <w:spacing w:line="276" w:lineRule="auto"/>
        <w:jc w:val="both"/>
      </w:pPr>
      <w:r>
        <w:t xml:space="preserve">           </w:t>
      </w:r>
      <w:r w:rsidRPr="00026545">
        <w:t>Проектная деятельность учреждений культуры в 2023 году представлена следующими проектами:</w:t>
      </w:r>
    </w:p>
    <w:p w:rsidR="00DA54FE" w:rsidRPr="00DA54FE" w:rsidRDefault="00DA54FE" w:rsidP="007075EF">
      <w:pPr>
        <w:spacing w:line="276" w:lineRule="auto"/>
        <w:contextualSpacing/>
        <w:jc w:val="both"/>
      </w:pPr>
      <w:r w:rsidRPr="00DA54FE">
        <w:t xml:space="preserve">       </w:t>
      </w:r>
      <w:r w:rsidR="00B61449" w:rsidRPr="00DA54FE">
        <w:t xml:space="preserve">    - Центральная районная библиотека </w:t>
      </w:r>
      <w:r w:rsidR="00311AE2" w:rsidRPr="00DA54FE">
        <w:t xml:space="preserve">совместно с УМОО «Агентство по развитию  культурно-образовательных инициатив» </w:t>
      </w:r>
      <w:r w:rsidR="00B61449" w:rsidRPr="00DA54FE">
        <w:t>принимала участие в реализации проекта «Наследие», который стал победителем в конкурсе проектов социально ориентированных некоммерческих организаций в 2</w:t>
      </w:r>
      <w:r w:rsidRPr="00DA54FE">
        <w:t>022 году. В рамках проекта создано краеведческое пространство, в котором будет сохраняться и популяризироваться актуальная</w:t>
      </w:r>
      <w:r>
        <w:t>,</w:t>
      </w:r>
      <w:r w:rsidRPr="00DA54FE">
        <w:t xml:space="preserve"> востребованная информация об истории, географии, природе, известных людях Устьянского района. Пространство зонировано: выставочный комплекс, зона проведения мероприятий, место индивидуальной работы. По мере развития пространства добавляется информация по другим темам и предлагаются новые формы работы по продвижению краеведческой информации.</w:t>
      </w:r>
    </w:p>
    <w:p w:rsidR="00B61449" w:rsidRPr="00026545" w:rsidRDefault="00B61449" w:rsidP="007075EF">
      <w:pPr>
        <w:spacing w:line="276" w:lineRule="auto"/>
        <w:jc w:val="both"/>
      </w:pPr>
      <w:r>
        <w:t xml:space="preserve">           </w:t>
      </w:r>
      <w:r w:rsidRPr="00A71572">
        <w:t xml:space="preserve">- МБУК «Устьянский краеведческий музей».  В рамках проектной деятельности продолжается реализация  проекта "Побаем по-устьянски", поддержанного Президентским </w:t>
      </w:r>
      <w:r w:rsidRPr="00A71572">
        <w:lastRenderedPageBreak/>
        <w:t>фондом культурных инициатив (издание словарей, проведение культурно-образовательных мероприятий). Реализация проекта «Сохраним традиции для будущих поколений» совместно с Устьянским районным советом ветеранов (беседы, экскурсии в музеи Каргопольский и Шенкурский краеведческие музеи). Реализация проекта «Сохраним прошлое для будущего» совместно с Устьянской Центральной районной библиотекой (подготовка материала).</w:t>
      </w:r>
    </w:p>
    <w:p w:rsidR="00B61449" w:rsidRDefault="00B61449" w:rsidP="007075EF">
      <w:pPr>
        <w:spacing w:line="276" w:lineRule="auto"/>
        <w:jc w:val="both"/>
        <w:rPr>
          <w:color w:val="000000"/>
          <w:shd w:val="clear" w:color="auto" w:fill="FFFFFF"/>
        </w:rPr>
      </w:pPr>
      <w:r>
        <w:t xml:space="preserve">           </w:t>
      </w:r>
      <w:r w:rsidRPr="00026545">
        <w:t>-</w:t>
      </w:r>
      <w:r>
        <w:t xml:space="preserve"> </w:t>
      </w:r>
      <w:r w:rsidRPr="00026545">
        <w:t>МБУК «Устьяны» на конкурс ГМП отправлено 5 конкурсных заявок.</w:t>
      </w:r>
      <w:r w:rsidRPr="00026545">
        <w:rPr>
          <w:color w:val="000000"/>
          <w:shd w:val="clear" w:color="auto" w:fill="FFFFFF"/>
        </w:rPr>
        <w:t xml:space="preserve"> Получена поддерж</w:t>
      </w:r>
      <w:r>
        <w:rPr>
          <w:color w:val="000000"/>
          <w:shd w:val="clear" w:color="auto" w:fill="FFFFFF"/>
        </w:rPr>
        <w:t>ка проектов от:</w:t>
      </w:r>
    </w:p>
    <w:p w:rsidR="00EF501B" w:rsidRDefault="00B61449" w:rsidP="00361BE1">
      <w:pPr>
        <w:spacing w:line="276" w:lineRule="auto"/>
        <w:jc w:val="both"/>
        <w:rPr>
          <w:color w:val="000000"/>
          <w:shd w:val="clear" w:color="auto" w:fill="FFFFFF"/>
        </w:rPr>
      </w:pPr>
      <w:r>
        <w:rPr>
          <w:color w:val="000000"/>
          <w:shd w:val="clear" w:color="auto" w:fill="FFFFFF"/>
        </w:rPr>
        <w:t xml:space="preserve">                  1. АО "Дом молодёжи: </w:t>
      </w:r>
      <w:r w:rsidRPr="00026545">
        <w:rPr>
          <w:color w:val="000000"/>
          <w:shd w:val="clear" w:color="auto" w:fill="FFFFFF"/>
        </w:rPr>
        <w:t>"Уличные игры" (проп</w:t>
      </w:r>
      <w:r>
        <w:rPr>
          <w:color w:val="000000"/>
          <w:shd w:val="clear" w:color="auto" w:fill="FFFFFF"/>
        </w:rPr>
        <w:t xml:space="preserve">аганда здорового образа жизни) в размере </w:t>
      </w:r>
      <w:r w:rsidRPr="00026545">
        <w:rPr>
          <w:color w:val="000000"/>
          <w:shd w:val="clear" w:color="auto" w:fill="FFFFFF"/>
        </w:rPr>
        <w:t>121</w:t>
      </w:r>
      <w:r>
        <w:rPr>
          <w:color w:val="000000"/>
          <w:shd w:val="clear" w:color="auto" w:fill="FFFFFF"/>
        </w:rPr>
        <w:t>,</w:t>
      </w:r>
      <w:r w:rsidRPr="00026545">
        <w:rPr>
          <w:color w:val="000000"/>
          <w:shd w:val="clear" w:color="auto" w:fill="FFFFFF"/>
        </w:rPr>
        <w:t>1</w:t>
      </w:r>
      <w:r>
        <w:rPr>
          <w:color w:val="000000"/>
          <w:shd w:val="clear" w:color="auto" w:fill="FFFFFF"/>
        </w:rPr>
        <w:t xml:space="preserve"> тыс.рублей и </w:t>
      </w:r>
      <w:r w:rsidRPr="00026545">
        <w:rPr>
          <w:color w:val="000000"/>
          <w:shd w:val="clear" w:color="auto" w:fill="FFFFFF"/>
        </w:rPr>
        <w:t>Молодежный фестиваль "Киземские стру</w:t>
      </w:r>
      <w:r>
        <w:rPr>
          <w:color w:val="000000"/>
          <w:shd w:val="clear" w:color="auto" w:fill="FFFFFF"/>
        </w:rPr>
        <w:t xml:space="preserve">ны" в размере </w:t>
      </w:r>
      <w:r w:rsidRPr="00026545">
        <w:rPr>
          <w:color w:val="000000"/>
          <w:shd w:val="clear" w:color="auto" w:fill="FFFFFF"/>
        </w:rPr>
        <w:t>123</w:t>
      </w:r>
      <w:r>
        <w:rPr>
          <w:color w:val="000000"/>
          <w:shd w:val="clear" w:color="auto" w:fill="FFFFFF"/>
        </w:rPr>
        <w:t xml:space="preserve">,5 тыс.рублей. </w:t>
      </w:r>
    </w:p>
    <w:p w:rsidR="00EF501B" w:rsidRDefault="00EF501B" w:rsidP="00361BE1">
      <w:pPr>
        <w:spacing w:line="276" w:lineRule="auto"/>
        <w:jc w:val="both"/>
        <w:rPr>
          <w:color w:val="000000"/>
          <w:shd w:val="clear" w:color="auto" w:fill="FFFFFF"/>
        </w:rPr>
      </w:pPr>
      <w:r>
        <w:rPr>
          <w:color w:val="000000"/>
          <w:shd w:val="clear" w:color="auto" w:fill="FFFFFF"/>
        </w:rPr>
        <w:t xml:space="preserve">                  </w:t>
      </w:r>
      <w:r w:rsidR="00B61449">
        <w:rPr>
          <w:color w:val="000000"/>
          <w:shd w:val="clear" w:color="auto" w:fill="FFFFFF"/>
        </w:rPr>
        <w:t>2. Ц</w:t>
      </w:r>
      <w:r w:rsidR="00B61449" w:rsidRPr="00026545">
        <w:rPr>
          <w:color w:val="000000"/>
          <w:shd w:val="clear" w:color="auto" w:fill="FFFFFF"/>
        </w:rPr>
        <w:t>ентра "Патриот" АО - "Наше место" (патриотическое н</w:t>
      </w:r>
      <w:r>
        <w:rPr>
          <w:color w:val="000000"/>
          <w:shd w:val="clear" w:color="auto" w:fill="FFFFFF"/>
        </w:rPr>
        <w:t xml:space="preserve">аправление) </w:t>
      </w:r>
      <w:r w:rsidR="00B61449">
        <w:rPr>
          <w:color w:val="000000"/>
          <w:shd w:val="clear" w:color="auto" w:fill="FFFFFF"/>
        </w:rPr>
        <w:t>(Ростовский ДК) в размере</w:t>
      </w:r>
      <w:r w:rsidR="00B61449" w:rsidRPr="00026545">
        <w:rPr>
          <w:color w:val="000000"/>
          <w:shd w:val="clear" w:color="auto" w:fill="FFFFFF"/>
        </w:rPr>
        <w:t xml:space="preserve"> 350</w:t>
      </w:r>
      <w:r w:rsidR="00B61449">
        <w:rPr>
          <w:color w:val="000000"/>
          <w:shd w:val="clear" w:color="auto" w:fill="FFFFFF"/>
        </w:rPr>
        <w:t>,7 тыс.рублей.</w:t>
      </w:r>
      <w:r>
        <w:rPr>
          <w:color w:val="000000"/>
          <w:shd w:val="clear" w:color="auto" w:fill="FFFFFF"/>
        </w:rPr>
        <w:t xml:space="preserve"> </w:t>
      </w:r>
    </w:p>
    <w:p w:rsidR="00B61449" w:rsidRPr="00026545" w:rsidRDefault="00EF501B" w:rsidP="00361BE1">
      <w:pPr>
        <w:spacing w:line="276" w:lineRule="auto"/>
        <w:jc w:val="both"/>
        <w:rPr>
          <w:color w:val="000000"/>
          <w:shd w:val="clear" w:color="auto" w:fill="FFFFFF"/>
        </w:rPr>
      </w:pPr>
      <w:r>
        <w:rPr>
          <w:color w:val="000000"/>
          <w:shd w:val="clear" w:color="auto" w:fill="FFFFFF"/>
        </w:rPr>
        <w:t xml:space="preserve">                  3. </w:t>
      </w:r>
      <w:r w:rsidRPr="00026545">
        <w:rPr>
          <w:color w:val="000000"/>
          <w:shd w:val="clear" w:color="auto" w:fill="FFFFFF"/>
        </w:rPr>
        <w:t xml:space="preserve">ЦСТ "Гарант", конкурс "Люди дела" </w:t>
      </w:r>
      <w:r>
        <w:rPr>
          <w:color w:val="000000"/>
          <w:shd w:val="clear" w:color="auto" w:fill="FFFFFF"/>
        </w:rPr>
        <w:t xml:space="preserve">проект </w:t>
      </w:r>
      <w:r w:rsidR="00B61449" w:rsidRPr="00026545">
        <w:rPr>
          <w:color w:val="000000"/>
          <w:shd w:val="clear" w:color="auto" w:fill="FFFFFF"/>
        </w:rPr>
        <w:t xml:space="preserve">"Новая Я" (Малодорский ДК), </w:t>
      </w:r>
      <w:r>
        <w:rPr>
          <w:color w:val="000000"/>
          <w:shd w:val="clear" w:color="auto" w:fill="FFFFFF"/>
        </w:rPr>
        <w:t>размер поддержки</w:t>
      </w:r>
      <w:r w:rsidR="00B61449" w:rsidRPr="00026545">
        <w:rPr>
          <w:color w:val="000000"/>
          <w:shd w:val="clear" w:color="auto" w:fill="FFFFFF"/>
        </w:rPr>
        <w:t xml:space="preserve"> 50</w:t>
      </w:r>
      <w:r>
        <w:rPr>
          <w:color w:val="000000"/>
          <w:shd w:val="clear" w:color="auto" w:fill="FFFFFF"/>
        </w:rPr>
        <w:t>,0 тыс.рублей.</w:t>
      </w:r>
    </w:p>
    <w:p w:rsidR="00DA54FE" w:rsidRPr="00DA54FE" w:rsidRDefault="00DA54FE" w:rsidP="00DA54FE">
      <w:pPr>
        <w:spacing w:line="276" w:lineRule="auto"/>
        <w:jc w:val="both"/>
        <w:rPr>
          <w:color w:val="000000"/>
          <w:shd w:val="clear" w:color="auto" w:fill="FFFFFF"/>
        </w:rPr>
      </w:pPr>
      <w:r>
        <w:rPr>
          <w:color w:val="000000"/>
          <w:shd w:val="clear" w:color="auto" w:fill="FFFFFF"/>
        </w:rPr>
        <w:t xml:space="preserve">           </w:t>
      </w:r>
      <w:r w:rsidR="009626C7" w:rsidRPr="00DA54FE">
        <w:rPr>
          <w:color w:val="000000"/>
          <w:shd w:val="clear" w:color="auto" w:fill="FFFFFF"/>
        </w:rPr>
        <w:t xml:space="preserve"> </w:t>
      </w:r>
      <w:r w:rsidR="00B61449" w:rsidRPr="00DA54FE">
        <w:rPr>
          <w:color w:val="000000"/>
          <w:shd w:val="clear" w:color="auto" w:fill="FFFFFF"/>
        </w:rPr>
        <w:t xml:space="preserve">-  МБУК «Устьянская МЦРБ» </w:t>
      </w:r>
      <w:r w:rsidRPr="00DA54FE">
        <w:rPr>
          <w:color w:val="000000"/>
          <w:shd w:val="clear" w:color="auto" w:fill="FFFFFF"/>
        </w:rPr>
        <w:t xml:space="preserve">совместно с </w:t>
      </w:r>
      <w:r w:rsidRPr="00DA54FE">
        <w:t xml:space="preserve">УМОО «Агентство по развитию  культурно-образовательных инициатив» </w:t>
      </w:r>
      <w:r w:rsidRPr="00DA54FE">
        <w:rPr>
          <w:color w:val="000000"/>
          <w:shd w:val="clear" w:color="auto" w:fill="FFFFFF"/>
        </w:rPr>
        <w:t>реализует проект</w:t>
      </w:r>
      <w:r w:rsidR="00B61449" w:rsidRPr="00DA54FE">
        <w:t xml:space="preserve"> «Устьян седая старина» </w:t>
      </w:r>
      <w:r>
        <w:t xml:space="preserve">по </w:t>
      </w:r>
      <w:r w:rsidRPr="00DA54FE">
        <w:t>приоритетно</w:t>
      </w:r>
      <w:r>
        <w:t>му</w:t>
      </w:r>
      <w:r w:rsidRPr="00DA54FE">
        <w:t xml:space="preserve"> направлени</w:t>
      </w:r>
      <w:r>
        <w:t>ю</w:t>
      </w:r>
      <w:r w:rsidRPr="00DA54FE">
        <w:t xml:space="preserve"> - Сохранение и популяризация фольклорного насле</w:t>
      </w:r>
      <w:r>
        <w:t>д</w:t>
      </w:r>
      <w:r w:rsidRPr="00DA54FE">
        <w:t>ия М.И.Федоровой-Шалауровой. В рамках проекта запланировано издательство книги, посвященной М.И.Федоровой-Шалауровой, собирательнице Устьянс</w:t>
      </w:r>
      <w:r>
        <w:t>кого фольклора, стоимость проекта – 250 тыс.рублей.</w:t>
      </w:r>
    </w:p>
    <w:p w:rsidR="00DA54FE" w:rsidRDefault="00DA54FE" w:rsidP="00361BE1">
      <w:pPr>
        <w:pStyle w:val="a5"/>
        <w:spacing w:line="276" w:lineRule="auto"/>
        <w:ind w:firstLine="709"/>
        <w:jc w:val="both"/>
        <w:rPr>
          <w:rFonts w:ascii="Times New Roman" w:hAnsi="Times New Roman"/>
          <w:b/>
          <w:color w:val="000000"/>
          <w:sz w:val="24"/>
          <w:szCs w:val="24"/>
        </w:rPr>
      </w:pPr>
    </w:p>
    <w:p w:rsidR="00646C53" w:rsidRDefault="00646C53" w:rsidP="00361BE1">
      <w:pPr>
        <w:pStyle w:val="a5"/>
        <w:spacing w:line="276" w:lineRule="auto"/>
        <w:ind w:firstLine="709"/>
        <w:jc w:val="both"/>
        <w:rPr>
          <w:rFonts w:ascii="Times New Roman" w:hAnsi="Times New Roman"/>
          <w:b/>
          <w:color w:val="000000"/>
          <w:sz w:val="24"/>
          <w:szCs w:val="24"/>
        </w:rPr>
      </w:pPr>
      <w:r>
        <w:rPr>
          <w:rFonts w:ascii="Times New Roman" w:hAnsi="Times New Roman"/>
          <w:b/>
          <w:color w:val="000000"/>
          <w:sz w:val="24"/>
          <w:szCs w:val="24"/>
        </w:rPr>
        <w:t>22.</w:t>
      </w:r>
      <w:r w:rsidR="007075EF">
        <w:rPr>
          <w:rFonts w:ascii="Times New Roman" w:hAnsi="Times New Roman"/>
          <w:b/>
          <w:color w:val="000000"/>
          <w:sz w:val="24"/>
          <w:szCs w:val="24"/>
        </w:rPr>
        <w:t>3</w:t>
      </w:r>
      <w:r w:rsidRPr="00646C53">
        <w:rPr>
          <w:rFonts w:ascii="Times New Roman" w:hAnsi="Times New Roman"/>
          <w:b/>
          <w:color w:val="000000"/>
          <w:sz w:val="24"/>
          <w:szCs w:val="24"/>
        </w:rPr>
        <w:t>.</w:t>
      </w:r>
      <w:r>
        <w:rPr>
          <w:rFonts w:ascii="Times New Roman" w:hAnsi="Times New Roman"/>
          <w:b/>
          <w:color w:val="000000"/>
          <w:sz w:val="24"/>
          <w:szCs w:val="24"/>
        </w:rPr>
        <w:t xml:space="preserve"> </w:t>
      </w:r>
      <w:r w:rsidRPr="00646C53">
        <w:rPr>
          <w:rFonts w:ascii="Times New Roman" w:hAnsi="Times New Roman"/>
          <w:b/>
          <w:color w:val="000000"/>
          <w:sz w:val="24"/>
          <w:szCs w:val="24"/>
        </w:rPr>
        <w:t>Выполнение показателей плана мероприятий, направленных на повышение эффективности сф</w:t>
      </w:r>
      <w:r w:rsidR="00361BE1">
        <w:rPr>
          <w:rFonts w:ascii="Times New Roman" w:hAnsi="Times New Roman"/>
          <w:b/>
          <w:color w:val="000000"/>
          <w:sz w:val="24"/>
          <w:szCs w:val="24"/>
        </w:rPr>
        <w:t xml:space="preserve">еры культуры Устьянского </w:t>
      </w:r>
      <w:r w:rsidR="006D2143">
        <w:rPr>
          <w:rFonts w:ascii="Times New Roman" w:hAnsi="Times New Roman"/>
          <w:b/>
          <w:color w:val="000000"/>
          <w:sz w:val="24"/>
          <w:szCs w:val="24"/>
        </w:rPr>
        <w:t>округа</w:t>
      </w:r>
    </w:p>
    <w:p w:rsidR="00361BE1" w:rsidRPr="00646C53" w:rsidRDefault="00361BE1" w:rsidP="00361BE1">
      <w:pPr>
        <w:pStyle w:val="a5"/>
        <w:spacing w:line="276" w:lineRule="auto"/>
        <w:ind w:firstLine="709"/>
        <w:jc w:val="both"/>
        <w:rPr>
          <w:rFonts w:ascii="Times New Roman" w:hAnsi="Times New Roman"/>
          <w:b/>
          <w:color w:val="000000"/>
          <w:sz w:val="24"/>
          <w:szCs w:val="24"/>
        </w:rPr>
      </w:pPr>
    </w:p>
    <w:p w:rsidR="00646C53" w:rsidRPr="00DE08A5" w:rsidRDefault="00646C53" w:rsidP="00361BE1">
      <w:pPr>
        <w:pStyle w:val="a5"/>
        <w:spacing w:line="276" w:lineRule="auto"/>
        <w:ind w:firstLine="709"/>
        <w:jc w:val="both"/>
        <w:rPr>
          <w:rFonts w:ascii="Times New Roman" w:hAnsi="Times New Roman"/>
          <w:color w:val="000000"/>
          <w:sz w:val="24"/>
          <w:szCs w:val="24"/>
        </w:rPr>
      </w:pPr>
      <w:r w:rsidRPr="00DE08A5">
        <w:rPr>
          <w:rFonts w:ascii="Times New Roman" w:hAnsi="Times New Roman"/>
          <w:color w:val="000000"/>
          <w:sz w:val="24"/>
          <w:szCs w:val="24"/>
        </w:rPr>
        <w:t>Выполнение муниципальными бюджет</w:t>
      </w:r>
      <w:r>
        <w:rPr>
          <w:rFonts w:ascii="Times New Roman" w:hAnsi="Times New Roman"/>
          <w:color w:val="000000"/>
          <w:sz w:val="24"/>
          <w:szCs w:val="24"/>
        </w:rPr>
        <w:t>н</w:t>
      </w:r>
      <w:r w:rsidRPr="00DE08A5">
        <w:rPr>
          <w:rFonts w:ascii="Times New Roman" w:hAnsi="Times New Roman"/>
          <w:color w:val="000000"/>
          <w:sz w:val="24"/>
          <w:szCs w:val="24"/>
        </w:rPr>
        <w:t xml:space="preserve">ыми учреждениями культуры и учреждениями дополнительного образования детей (в том числе ДШИ) муниципальных заданий (100%). </w:t>
      </w:r>
    </w:p>
    <w:p w:rsidR="00646C53" w:rsidRDefault="00646C53" w:rsidP="00361BE1">
      <w:pPr>
        <w:pStyle w:val="a5"/>
        <w:spacing w:line="276" w:lineRule="auto"/>
        <w:ind w:firstLine="709"/>
        <w:jc w:val="both"/>
        <w:rPr>
          <w:rFonts w:ascii="Times New Roman" w:hAnsi="Times New Roman"/>
          <w:color w:val="000000"/>
          <w:sz w:val="24"/>
          <w:szCs w:val="24"/>
        </w:rPr>
      </w:pPr>
      <w:r w:rsidRPr="007F270F">
        <w:rPr>
          <w:rFonts w:ascii="Times New Roman" w:hAnsi="Times New Roman"/>
          <w:color w:val="000000"/>
          <w:sz w:val="24"/>
          <w:szCs w:val="24"/>
        </w:rPr>
        <w:t xml:space="preserve">Доведение средней заработной платы работников учреждений культуры до   </w:t>
      </w:r>
      <w:r w:rsidRPr="007F270F">
        <w:rPr>
          <w:rFonts w:ascii="Times New Roman" w:hAnsi="Times New Roman"/>
          <w:color w:val="000000" w:themeColor="text1"/>
          <w:sz w:val="24"/>
          <w:szCs w:val="24"/>
        </w:rPr>
        <w:t>49 698,99  рублей в 2023 году</w:t>
      </w:r>
      <w:r w:rsidRPr="007F270F">
        <w:rPr>
          <w:rFonts w:ascii="Times New Roman" w:hAnsi="Times New Roman"/>
          <w:color w:val="000000"/>
          <w:sz w:val="24"/>
          <w:szCs w:val="24"/>
        </w:rPr>
        <w:t xml:space="preserve">. Доведение средней заработной платы педагогических работников до </w:t>
      </w:r>
      <w:r w:rsidR="007F270F" w:rsidRPr="007F270F">
        <w:rPr>
          <w:rFonts w:ascii="Times New Roman" w:hAnsi="Times New Roman"/>
          <w:sz w:val="24"/>
          <w:szCs w:val="24"/>
        </w:rPr>
        <w:t xml:space="preserve">64698,00 </w:t>
      </w:r>
      <w:r w:rsidRPr="007F270F">
        <w:rPr>
          <w:rFonts w:ascii="Times New Roman" w:hAnsi="Times New Roman"/>
          <w:sz w:val="24"/>
          <w:szCs w:val="24"/>
        </w:rPr>
        <w:t>р</w:t>
      </w:r>
      <w:r w:rsidRPr="007F270F">
        <w:rPr>
          <w:rFonts w:ascii="Times New Roman" w:hAnsi="Times New Roman"/>
          <w:color w:val="000000"/>
          <w:sz w:val="24"/>
          <w:szCs w:val="24"/>
        </w:rPr>
        <w:t>ублей в 2023 году. Выплата работникам соцподдержки и оплата проезда к месту отдыха и обратно осуществляется в соответствии с действующим законодательством.</w:t>
      </w:r>
    </w:p>
    <w:p w:rsidR="004B3D78" w:rsidRPr="00465568" w:rsidRDefault="004B3D78" w:rsidP="00361BE1">
      <w:pPr>
        <w:pStyle w:val="a5"/>
        <w:spacing w:line="276" w:lineRule="auto"/>
        <w:ind w:firstLine="709"/>
        <w:rPr>
          <w:rFonts w:ascii="Times New Roman" w:hAnsi="Times New Roman"/>
          <w:sz w:val="24"/>
          <w:szCs w:val="24"/>
          <w:highlight w:val="yellow"/>
        </w:rPr>
      </w:pPr>
    </w:p>
    <w:p w:rsidR="00361BE1" w:rsidRDefault="00361BE1" w:rsidP="00361BE1">
      <w:pPr>
        <w:pStyle w:val="a5"/>
        <w:spacing w:line="276" w:lineRule="auto"/>
        <w:ind w:firstLine="709"/>
        <w:jc w:val="both"/>
        <w:rPr>
          <w:rFonts w:ascii="Times New Roman" w:hAnsi="Times New Roman"/>
          <w:b/>
          <w:color w:val="000000"/>
          <w:sz w:val="24"/>
          <w:szCs w:val="24"/>
        </w:rPr>
      </w:pPr>
      <w:r>
        <w:rPr>
          <w:rFonts w:ascii="Times New Roman" w:hAnsi="Times New Roman"/>
          <w:b/>
          <w:color w:val="000000"/>
          <w:sz w:val="24"/>
          <w:szCs w:val="24"/>
        </w:rPr>
        <w:t>22.</w:t>
      </w:r>
      <w:r w:rsidR="007075EF">
        <w:rPr>
          <w:rFonts w:ascii="Times New Roman" w:hAnsi="Times New Roman"/>
          <w:b/>
          <w:color w:val="000000"/>
          <w:sz w:val="24"/>
          <w:szCs w:val="24"/>
        </w:rPr>
        <w:t>4</w:t>
      </w:r>
      <w:r w:rsidRPr="00361BE1">
        <w:rPr>
          <w:rFonts w:ascii="Times New Roman" w:hAnsi="Times New Roman"/>
          <w:b/>
          <w:color w:val="000000"/>
          <w:sz w:val="24"/>
          <w:szCs w:val="24"/>
        </w:rPr>
        <w:t>.</w:t>
      </w:r>
      <w:r>
        <w:rPr>
          <w:rFonts w:ascii="Times New Roman" w:hAnsi="Times New Roman"/>
          <w:b/>
          <w:color w:val="000000"/>
          <w:sz w:val="24"/>
          <w:szCs w:val="24"/>
        </w:rPr>
        <w:t xml:space="preserve"> </w:t>
      </w:r>
      <w:r w:rsidRPr="00361BE1">
        <w:rPr>
          <w:rFonts w:ascii="Times New Roman" w:hAnsi="Times New Roman"/>
          <w:b/>
          <w:color w:val="000000"/>
          <w:sz w:val="24"/>
          <w:szCs w:val="24"/>
        </w:rPr>
        <w:t xml:space="preserve">Осуществление функций органов местного </w:t>
      </w:r>
      <w:r>
        <w:rPr>
          <w:rFonts w:ascii="Times New Roman" w:hAnsi="Times New Roman"/>
          <w:b/>
          <w:color w:val="000000"/>
          <w:sz w:val="24"/>
          <w:szCs w:val="24"/>
        </w:rPr>
        <w:t>самоуправления в сфере культуры</w:t>
      </w:r>
    </w:p>
    <w:p w:rsidR="00361BE1" w:rsidRPr="00361BE1" w:rsidRDefault="00361BE1" w:rsidP="00361BE1">
      <w:pPr>
        <w:pStyle w:val="a5"/>
        <w:spacing w:line="276" w:lineRule="auto"/>
        <w:ind w:firstLine="709"/>
        <w:jc w:val="both"/>
        <w:rPr>
          <w:rFonts w:ascii="Times New Roman" w:hAnsi="Times New Roman"/>
          <w:b/>
          <w:color w:val="000000"/>
          <w:sz w:val="24"/>
          <w:szCs w:val="24"/>
        </w:rPr>
      </w:pPr>
    </w:p>
    <w:p w:rsidR="00361BE1" w:rsidRDefault="00361BE1" w:rsidP="00361BE1">
      <w:pPr>
        <w:pStyle w:val="a5"/>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Всего на 2023</w:t>
      </w:r>
      <w:r w:rsidRPr="00DE08A5">
        <w:rPr>
          <w:rFonts w:ascii="Times New Roman" w:hAnsi="Times New Roman"/>
          <w:color w:val="000000"/>
          <w:sz w:val="24"/>
          <w:szCs w:val="24"/>
        </w:rPr>
        <w:t xml:space="preserve"> год в рамках реализации муниципальной программы «Развитие культуры Устьянского </w:t>
      </w:r>
      <w:r>
        <w:rPr>
          <w:rFonts w:ascii="Times New Roman" w:hAnsi="Times New Roman"/>
          <w:color w:val="000000"/>
          <w:sz w:val="24"/>
          <w:szCs w:val="24"/>
        </w:rPr>
        <w:t>муниципального округа</w:t>
      </w:r>
      <w:r w:rsidRPr="00DE08A5">
        <w:rPr>
          <w:rFonts w:ascii="Times New Roman" w:hAnsi="Times New Roman"/>
          <w:color w:val="000000"/>
          <w:sz w:val="24"/>
          <w:szCs w:val="24"/>
        </w:rPr>
        <w:t xml:space="preserve">» было </w:t>
      </w:r>
      <w:r>
        <w:rPr>
          <w:rFonts w:ascii="Times New Roman" w:hAnsi="Times New Roman"/>
          <w:color w:val="000000"/>
          <w:sz w:val="24"/>
          <w:szCs w:val="24"/>
        </w:rPr>
        <w:t>реализовано 239 190,0</w:t>
      </w:r>
      <w:r w:rsidRPr="00DE08A5">
        <w:rPr>
          <w:rFonts w:ascii="Times New Roman" w:hAnsi="Times New Roman"/>
          <w:color w:val="000000"/>
          <w:sz w:val="24"/>
          <w:szCs w:val="24"/>
        </w:rPr>
        <w:t xml:space="preserve"> тыс.руб</w:t>
      </w:r>
      <w:r>
        <w:rPr>
          <w:rFonts w:ascii="Times New Roman" w:hAnsi="Times New Roman"/>
          <w:color w:val="000000"/>
          <w:sz w:val="24"/>
          <w:szCs w:val="24"/>
        </w:rPr>
        <w:t>лей</w:t>
      </w:r>
      <w:r w:rsidRPr="00DE08A5">
        <w:rPr>
          <w:rFonts w:ascii="Times New Roman" w:hAnsi="Times New Roman"/>
          <w:color w:val="000000"/>
          <w:sz w:val="24"/>
          <w:szCs w:val="24"/>
        </w:rPr>
        <w:t xml:space="preserve">. Из них </w:t>
      </w:r>
      <w:r>
        <w:rPr>
          <w:rFonts w:ascii="Times New Roman" w:hAnsi="Times New Roman"/>
          <w:color w:val="000000"/>
          <w:sz w:val="24"/>
          <w:szCs w:val="24"/>
        </w:rPr>
        <w:t xml:space="preserve">211 371,5 </w:t>
      </w:r>
      <w:r w:rsidR="000B4CCF">
        <w:rPr>
          <w:rFonts w:ascii="Times New Roman" w:hAnsi="Times New Roman"/>
          <w:color w:val="000000"/>
          <w:sz w:val="24"/>
          <w:szCs w:val="24"/>
        </w:rPr>
        <w:t>тыс.рублей – местный бюджет, о</w:t>
      </w:r>
      <w:r w:rsidRPr="00DE08A5">
        <w:rPr>
          <w:rFonts w:ascii="Times New Roman" w:hAnsi="Times New Roman"/>
          <w:color w:val="000000"/>
          <w:sz w:val="24"/>
          <w:szCs w:val="24"/>
        </w:rPr>
        <w:t xml:space="preserve">бластной бюджет – </w:t>
      </w:r>
      <w:r>
        <w:rPr>
          <w:rFonts w:ascii="Times New Roman" w:hAnsi="Times New Roman"/>
          <w:color w:val="000000"/>
          <w:sz w:val="24"/>
          <w:szCs w:val="24"/>
        </w:rPr>
        <w:t>20 017,0</w:t>
      </w:r>
      <w:r w:rsidRPr="00DE08A5">
        <w:rPr>
          <w:rFonts w:ascii="Times New Roman" w:hAnsi="Times New Roman"/>
          <w:color w:val="000000"/>
          <w:sz w:val="24"/>
          <w:szCs w:val="24"/>
        </w:rPr>
        <w:t xml:space="preserve"> тыс.рублей</w:t>
      </w:r>
      <w:r w:rsidR="000B4CCF">
        <w:rPr>
          <w:rFonts w:ascii="Times New Roman" w:hAnsi="Times New Roman"/>
          <w:color w:val="000000"/>
          <w:sz w:val="24"/>
          <w:szCs w:val="24"/>
        </w:rPr>
        <w:t xml:space="preserve">, </w:t>
      </w:r>
      <w:r w:rsidRPr="00DE08A5">
        <w:rPr>
          <w:rFonts w:ascii="Times New Roman" w:hAnsi="Times New Roman"/>
          <w:color w:val="000000"/>
          <w:sz w:val="24"/>
          <w:szCs w:val="24"/>
        </w:rPr>
        <w:t xml:space="preserve"> </w:t>
      </w:r>
      <w:r w:rsidR="000B4CCF">
        <w:rPr>
          <w:rFonts w:ascii="Times New Roman" w:hAnsi="Times New Roman"/>
          <w:color w:val="000000"/>
          <w:sz w:val="24"/>
          <w:szCs w:val="24"/>
        </w:rPr>
        <w:t>ф</w:t>
      </w:r>
      <w:r w:rsidRPr="00DE08A5">
        <w:rPr>
          <w:rFonts w:ascii="Times New Roman" w:hAnsi="Times New Roman"/>
          <w:color w:val="000000"/>
          <w:sz w:val="24"/>
          <w:szCs w:val="24"/>
        </w:rPr>
        <w:t xml:space="preserve">едеральный бюджет – </w:t>
      </w:r>
      <w:r>
        <w:rPr>
          <w:rFonts w:ascii="Times New Roman" w:hAnsi="Times New Roman"/>
          <w:color w:val="000000"/>
          <w:sz w:val="24"/>
          <w:szCs w:val="24"/>
        </w:rPr>
        <w:t>7</w:t>
      </w:r>
      <w:r w:rsidR="000B4CCF">
        <w:rPr>
          <w:rFonts w:ascii="Times New Roman" w:hAnsi="Times New Roman"/>
          <w:color w:val="000000"/>
          <w:sz w:val="24"/>
          <w:szCs w:val="24"/>
        </w:rPr>
        <w:t> </w:t>
      </w:r>
      <w:r>
        <w:rPr>
          <w:rFonts w:ascii="Times New Roman" w:hAnsi="Times New Roman"/>
          <w:color w:val="000000"/>
          <w:sz w:val="24"/>
          <w:szCs w:val="24"/>
        </w:rPr>
        <w:t>651</w:t>
      </w:r>
      <w:r w:rsidR="000B4CCF">
        <w:rPr>
          <w:rFonts w:ascii="Times New Roman" w:hAnsi="Times New Roman"/>
          <w:color w:val="000000"/>
          <w:sz w:val="24"/>
          <w:szCs w:val="24"/>
        </w:rPr>
        <w:t>,5</w:t>
      </w:r>
      <w:r>
        <w:rPr>
          <w:rFonts w:ascii="Times New Roman" w:hAnsi="Times New Roman"/>
          <w:color w:val="000000"/>
          <w:sz w:val="24"/>
          <w:szCs w:val="24"/>
        </w:rPr>
        <w:t xml:space="preserve"> тыс.рублей. Реализация на 97</w:t>
      </w:r>
      <w:r w:rsidRPr="00DE08A5">
        <w:rPr>
          <w:rFonts w:ascii="Times New Roman" w:hAnsi="Times New Roman"/>
          <w:color w:val="000000"/>
          <w:sz w:val="24"/>
          <w:szCs w:val="24"/>
        </w:rPr>
        <w:t>% . Внебюджетные средства – 150,0 тыс.рублей.</w:t>
      </w:r>
    </w:p>
    <w:p w:rsidR="002B1196" w:rsidRDefault="0068753B" w:rsidP="0068753B">
      <w:pPr>
        <w:ind w:left="426"/>
        <w:jc w:val="center"/>
        <w:rPr>
          <w:b/>
        </w:rPr>
      </w:pPr>
      <w:r w:rsidRPr="001C6267">
        <w:rPr>
          <w:b/>
        </w:rPr>
        <w:t>2</w:t>
      </w:r>
      <w:r w:rsidR="00CD13AA" w:rsidRPr="001C6267">
        <w:rPr>
          <w:b/>
        </w:rPr>
        <w:t>3</w:t>
      </w:r>
      <w:r w:rsidRPr="001C6267">
        <w:rPr>
          <w:b/>
        </w:rPr>
        <w:t>.</w:t>
      </w:r>
      <w:r w:rsidR="002B1196" w:rsidRPr="001C6267">
        <w:rPr>
          <w:b/>
        </w:rPr>
        <w:t>Туризм</w:t>
      </w:r>
    </w:p>
    <w:p w:rsidR="007075EF" w:rsidRPr="001C6267" w:rsidRDefault="007075EF" w:rsidP="0068753B">
      <w:pPr>
        <w:ind w:left="426"/>
        <w:jc w:val="center"/>
        <w:rPr>
          <w:b/>
        </w:rPr>
      </w:pPr>
    </w:p>
    <w:p w:rsidR="001C6267" w:rsidRPr="00795FB2" w:rsidRDefault="001C6267" w:rsidP="001C6267">
      <w:pPr>
        <w:spacing w:line="276" w:lineRule="auto"/>
        <w:ind w:firstLine="709"/>
        <w:jc w:val="both"/>
        <w:rPr>
          <w:bCs/>
        </w:rPr>
      </w:pPr>
      <w:r w:rsidRPr="00795FB2">
        <w:rPr>
          <w:bCs/>
        </w:rPr>
        <w:t xml:space="preserve">Муниципальная программа «Развитие </w:t>
      </w:r>
      <w:r>
        <w:rPr>
          <w:bCs/>
        </w:rPr>
        <w:t>туризма на территории Устьянского муниципального округа»</w:t>
      </w:r>
      <w:r w:rsidRPr="00795FB2">
        <w:rPr>
          <w:bCs/>
        </w:rPr>
        <w:t xml:space="preserve"> разработана и реализуется  Управлением культуры, спорта, туризма и молодежи администрации Устьянского муниципального </w:t>
      </w:r>
      <w:r>
        <w:rPr>
          <w:bCs/>
        </w:rPr>
        <w:t>округа</w:t>
      </w:r>
      <w:r w:rsidRPr="00795FB2">
        <w:rPr>
          <w:bCs/>
        </w:rPr>
        <w:t>.</w:t>
      </w:r>
    </w:p>
    <w:p w:rsidR="001C6267" w:rsidRDefault="001C6267" w:rsidP="001C6267">
      <w:pPr>
        <w:pStyle w:val="ConsPlusNormal"/>
        <w:widowControl/>
        <w:spacing w:line="276" w:lineRule="auto"/>
        <w:ind w:firstLine="709"/>
        <w:jc w:val="both"/>
        <w:rPr>
          <w:rFonts w:ascii="Times New Roman" w:hAnsi="Times New Roman" w:cs="Times New Roman"/>
          <w:sz w:val="24"/>
          <w:szCs w:val="24"/>
        </w:rPr>
      </w:pPr>
      <w:r w:rsidRPr="00795FB2">
        <w:rPr>
          <w:rFonts w:ascii="Times New Roman" w:hAnsi="Times New Roman" w:cs="Times New Roman"/>
          <w:sz w:val="24"/>
          <w:szCs w:val="24"/>
        </w:rPr>
        <w:lastRenderedPageBreak/>
        <w:t>Основная цель программы:</w:t>
      </w:r>
    </w:p>
    <w:p w:rsidR="001C6267" w:rsidRDefault="001C6267" w:rsidP="001C6267">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развития туристической среды на территории округа удовлетворяющих потребности российских и иностранных граждан в туристических услугах.</w:t>
      </w:r>
    </w:p>
    <w:p w:rsidR="001C6267" w:rsidRDefault="001C6267" w:rsidP="001C6267">
      <w:pPr>
        <w:pStyle w:val="ConsPlusNormal"/>
        <w:widowControl/>
        <w:spacing w:line="276" w:lineRule="auto"/>
        <w:ind w:firstLine="709"/>
        <w:jc w:val="both"/>
        <w:rPr>
          <w:rFonts w:ascii="Times New Roman" w:hAnsi="Times New Roman" w:cs="Times New Roman"/>
          <w:sz w:val="24"/>
          <w:szCs w:val="24"/>
        </w:rPr>
      </w:pPr>
    </w:p>
    <w:p w:rsidR="001C6267" w:rsidRDefault="001C6267" w:rsidP="001C6267">
      <w:pPr>
        <w:pStyle w:val="a9"/>
        <w:tabs>
          <w:tab w:val="left" w:pos="284"/>
          <w:tab w:val="left" w:pos="1276"/>
        </w:tabs>
        <w:spacing w:line="276" w:lineRule="auto"/>
        <w:ind w:left="0" w:firstLine="567"/>
        <w:jc w:val="both"/>
        <w:rPr>
          <w:color w:val="000000"/>
          <w:shd w:val="clear" w:color="auto" w:fill="FFFFFF"/>
        </w:rPr>
      </w:pPr>
      <w:r w:rsidRPr="00795FB2">
        <w:t xml:space="preserve">В первом квартале </w:t>
      </w:r>
      <w:r>
        <w:t xml:space="preserve">2023 года </w:t>
      </w:r>
      <w:r w:rsidRPr="00795FB2">
        <w:t xml:space="preserve">прошел круглый стол на тему «Развитие </w:t>
      </w:r>
      <w:r w:rsidRPr="00795FB2">
        <w:rPr>
          <w:color w:val="000000"/>
          <w:shd w:val="clear" w:color="auto" w:fill="FFFFFF"/>
        </w:rPr>
        <w:t>туризма в Устьянском округе»</w:t>
      </w:r>
      <w:r w:rsidRPr="00795FB2">
        <w:t>, в</w:t>
      </w:r>
      <w:r w:rsidRPr="00795FB2">
        <w:rPr>
          <w:color w:val="000000"/>
          <w:shd w:val="clear" w:color="auto" w:fill="FFFFFF"/>
        </w:rPr>
        <w:t xml:space="preserve"> нем приняли участие представители муниципальных органов власти, бизнеса, общественности, газеты, а также сферы туризма.</w:t>
      </w:r>
      <w:r>
        <w:rPr>
          <w:color w:val="000000"/>
          <w:shd w:val="clear" w:color="auto" w:fill="FFFFFF"/>
        </w:rPr>
        <w:t xml:space="preserve"> </w:t>
      </w:r>
      <w:r w:rsidRPr="00795FB2">
        <w:rPr>
          <w:color w:val="000000"/>
          <w:shd w:val="clear" w:color="auto" w:fill="FFFFFF"/>
        </w:rPr>
        <w:t>В ходе обсуждения принято решение об информационной поддержке и освещения тура выходного дня в Устьянах. Поговорили о мероприятиях событийного туризма на территории Устьянского</w:t>
      </w:r>
      <w:r>
        <w:rPr>
          <w:color w:val="000000"/>
          <w:shd w:val="clear" w:color="auto" w:fill="FFFFFF"/>
        </w:rPr>
        <w:t xml:space="preserve"> округа</w:t>
      </w:r>
      <w:r w:rsidRPr="00795FB2">
        <w:rPr>
          <w:color w:val="000000"/>
          <w:shd w:val="clear" w:color="auto" w:fill="FFFFFF"/>
        </w:rPr>
        <w:t xml:space="preserve"> и разработке информационно-рекламных </w:t>
      </w:r>
      <w:r>
        <w:rPr>
          <w:color w:val="000000"/>
          <w:shd w:val="clear" w:color="auto" w:fill="FFFFFF"/>
        </w:rPr>
        <w:t>продуктов, сувенирной продукции.</w:t>
      </w:r>
    </w:p>
    <w:p w:rsidR="0065550F" w:rsidRDefault="001C6267" w:rsidP="0065550F">
      <w:pPr>
        <w:pStyle w:val="a9"/>
        <w:shd w:val="clear" w:color="auto" w:fill="FFFFFF" w:themeFill="background1"/>
        <w:tabs>
          <w:tab w:val="left" w:pos="284"/>
          <w:tab w:val="left" w:pos="1276"/>
        </w:tabs>
        <w:spacing w:line="276" w:lineRule="auto"/>
        <w:ind w:left="0" w:firstLine="284"/>
        <w:jc w:val="both"/>
        <w:rPr>
          <w:color w:val="000000"/>
          <w:shd w:val="clear" w:color="auto" w:fill="FFFFFF"/>
        </w:rPr>
      </w:pPr>
      <w:r>
        <w:rPr>
          <w:color w:val="000000"/>
          <w:shd w:val="clear" w:color="auto" w:fill="FFFFFF"/>
        </w:rPr>
        <w:t>Д</w:t>
      </w:r>
      <w:r w:rsidRPr="00795FB2">
        <w:rPr>
          <w:color w:val="000000"/>
          <w:shd w:val="clear" w:color="auto" w:fill="FFFFFF"/>
        </w:rPr>
        <w:t>елегаци</w:t>
      </w:r>
      <w:r>
        <w:rPr>
          <w:color w:val="000000"/>
          <w:shd w:val="clear" w:color="auto" w:fill="FFFFFF"/>
        </w:rPr>
        <w:t>я</w:t>
      </w:r>
      <w:r w:rsidRPr="00795FB2">
        <w:rPr>
          <w:color w:val="000000"/>
          <w:shd w:val="clear" w:color="auto" w:fill="FFFFFF"/>
        </w:rPr>
        <w:t xml:space="preserve"> от Устьянского округа </w:t>
      </w:r>
      <w:r>
        <w:rPr>
          <w:color w:val="000000"/>
          <w:shd w:val="clear" w:color="auto" w:fill="FFFFFF"/>
        </w:rPr>
        <w:t xml:space="preserve">приняла участие </w:t>
      </w:r>
      <w:r w:rsidRPr="00795FB2">
        <w:rPr>
          <w:color w:val="000000"/>
          <w:shd w:val="clear" w:color="auto" w:fill="FFFFFF"/>
        </w:rPr>
        <w:t>в межрегиональной  "Маргаритинской ярмарке", в г. Архангельск.</w:t>
      </w:r>
      <w:r>
        <w:rPr>
          <w:color w:val="000000"/>
          <w:shd w:val="clear" w:color="auto" w:fill="FFFFFF"/>
        </w:rPr>
        <w:t xml:space="preserve"> </w:t>
      </w:r>
      <w:r w:rsidRPr="00795FB2">
        <w:rPr>
          <w:color w:val="000000"/>
          <w:shd w:val="clear" w:color="auto" w:fill="FFFFFF"/>
        </w:rPr>
        <w:t>На площадке Маргаритин</w:t>
      </w:r>
      <w:r w:rsidRPr="00D677CC">
        <w:rPr>
          <w:color w:val="000000"/>
          <w:shd w:val="clear" w:color="auto" w:fill="FFFFFF"/>
        </w:rPr>
        <w:t>с</w:t>
      </w:r>
      <w:r w:rsidRPr="00795FB2">
        <w:rPr>
          <w:color w:val="000000"/>
          <w:shd w:val="clear" w:color="auto" w:fill="FFFFFF"/>
        </w:rPr>
        <w:t>кой ярмарки достойно представили продукцию предприятий и организаций округа.</w:t>
      </w:r>
      <w:r>
        <w:rPr>
          <w:color w:val="000000"/>
          <w:shd w:val="clear" w:color="auto" w:fill="FFFFFF"/>
        </w:rPr>
        <w:t xml:space="preserve"> </w:t>
      </w:r>
      <w:r w:rsidRPr="00795FB2">
        <w:rPr>
          <w:color w:val="000000"/>
          <w:shd w:val="clear" w:color="auto" w:fill="FFFFFF"/>
        </w:rPr>
        <w:t>Презентовали новый выпуск Устьянского народного словаря,</w:t>
      </w:r>
      <w:r>
        <w:rPr>
          <w:color w:val="000000"/>
          <w:shd w:val="clear" w:color="auto" w:fill="FFFFFF"/>
        </w:rPr>
        <w:t xml:space="preserve"> огромная работа проделана МБУК</w:t>
      </w:r>
      <w:r w:rsidRPr="00795FB2">
        <w:rPr>
          <w:color w:val="000000"/>
          <w:shd w:val="clear" w:color="auto" w:fill="FFFFFF"/>
        </w:rPr>
        <w:t xml:space="preserve"> "Устьянский краеведческий музей" по популяризации и возрождению традиций Устьи. Разработка и изготовление стендов "Устьянский словарь" для популяризации и сохранения традиций, </w:t>
      </w:r>
      <w:r w:rsidRPr="00D677CC">
        <w:rPr>
          <w:color w:val="000000"/>
          <w:shd w:val="clear" w:color="auto" w:fill="FFFFFF"/>
        </w:rPr>
        <w:t>сев</w:t>
      </w:r>
      <w:r>
        <w:rPr>
          <w:color w:val="000000"/>
          <w:shd w:val="clear" w:color="auto" w:fill="FFFFFF"/>
        </w:rPr>
        <w:t>ерн</w:t>
      </w:r>
      <w:r w:rsidRPr="00D677CC">
        <w:rPr>
          <w:color w:val="000000"/>
          <w:shd w:val="clear" w:color="auto" w:fill="FFFFFF"/>
        </w:rPr>
        <w:t>ого</w:t>
      </w:r>
      <w:r>
        <w:rPr>
          <w:color w:val="000000"/>
          <w:shd w:val="clear" w:color="auto" w:fill="FFFFFF"/>
        </w:rPr>
        <w:t xml:space="preserve"> </w:t>
      </w:r>
      <w:r w:rsidRPr="00D677CC">
        <w:rPr>
          <w:color w:val="000000"/>
          <w:shd w:val="clear" w:color="auto" w:fill="FFFFFF"/>
        </w:rPr>
        <w:t>диалекта</w:t>
      </w:r>
      <w:r w:rsidRPr="00795FB2">
        <w:rPr>
          <w:color w:val="000000"/>
          <w:shd w:val="clear" w:color="auto" w:fill="FFFFFF"/>
        </w:rPr>
        <w:t>, местного говора.</w:t>
      </w:r>
      <w:r w:rsidR="0065550F" w:rsidRPr="0065550F">
        <w:rPr>
          <w:color w:val="000000"/>
          <w:shd w:val="clear" w:color="auto" w:fill="FFFFFF"/>
        </w:rPr>
        <w:t xml:space="preserve"> </w:t>
      </w:r>
      <w:r w:rsidR="0065550F" w:rsidRPr="00EA5C0D">
        <w:rPr>
          <w:color w:val="000000"/>
          <w:shd w:val="clear" w:color="auto" w:fill="FFFFFF"/>
        </w:rPr>
        <w:t>Ежегодно, в рамках Маргаритинской ярмарки проходит встреча с представителями муниципальных округов по актуальным вопросам развития туризма и конференция туристко-информационных центров Архангельской области.</w:t>
      </w:r>
      <w:r w:rsidR="0065550F" w:rsidRPr="0065550F">
        <w:rPr>
          <w:color w:val="000000"/>
          <w:shd w:val="clear" w:color="auto" w:fill="FFFFFF"/>
        </w:rPr>
        <w:t xml:space="preserve"> </w:t>
      </w:r>
      <w:r w:rsidR="0065550F" w:rsidRPr="00EA5C0D">
        <w:rPr>
          <w:color w:val="000000"/>
          <w:shd w:val="clear" w:color="auto" w:fill="FFFFFF"/>
        </w:rPr>
        <w:t>От Устьянского округа участие принимают специалисты ТИЦ Устьянского округа, Устьянского краеведческого музея и руководитель отдела культуры и туризма.</w:t>
      </w:r>
    </w:p>
    <w:p w:rsidR="001C6267" w:rsidRDefault="001C6267" w:rsidP="001C6267">
      <w:pPr>
        <w:pStyle w:val="a9"/>
        <w:tabs>
          <w:tab w:val="left" w:pos="284"/>
          <w:tab w:val="left" w:pos="1276"/>
        </w:tabs>
        <w:spacing w:line="276" w:lineRule="auto"/>
        <w:ind w:left="0" w:firstLine="709"/>
        <w:jc w:val="both"/>
        <w:rPr>
          <w:color w:val="000000"/>
          <w:shd w:val="clear" w:color="auto" w:fill="FFFFFF"/>
        </w:rPr>
      </w:pPr>
      <w:r w:rsidRPr="00EA5C0D">
        <w:rPr>
          <w:color w:val="000000"/>
          <w:shd w:val="clear" w:color="auto" w:fill="FFFFFF"/>
        </w:rPr>
        <w:t>Учреждения культуры Устьянского окр</w:t>
      </w:r>
      <w:r>
        <w:rPr>
          <w:color w:val="000000"/>
          <w:shd w:val="clear" w:color="auto" w:fill="FFFFFF"/>
        </w:rPr>
        <w:t>у</w:t>
      </w:r>
      <w:r w:rsidRPr="00EA5C0D">
        <w:rPr>
          <w:color w:val="000000"/>
          <w:shd w:val="clear" w:color="auto" w:fill="FFFFFF"/>
        </w:rPr>
        <w:t xml:space="preserve">га с достоинством представили округ на международной выставке-форуме «Россия» в </w:t>
      </w:r>
      <w:r>
        <w:rPr>
          <w:color w:val="000000"/>
          <w:shd w:val="clear" w:color="auto" w:fill="FFFFFF"/>
        </w:rPr>
        <w:t xml:space="preserve">г. </w:t>
      </w:r>
      <w:r w:rsidRPr="00EA5C0D">
        <w:rPr>
          <w:color w:val="000000"/>
          <w:shd w:val="clear" w:color="auto" w:fill="FFFFFF"/>
        </w:rPr>
        <w:t>Москве, познакомили гостей с традициями Севера, бытом, диалектом, творчеством, обменялись опытом с другими мастерами и коллегами из разных о</w:t>
      </w:r>
      <w:r>
        <w:rPr>
          <w:color w:val="000000"/>
          <w:shd w:val="clear" w:color="auto" w:fill="FFFFFF"/>
        </w:rPr>
        <w:t>бластей и уголков нашей России.</w:t>
      </w:r>
    </w:p>
    <w:p w:rsidR="0065550F" w:rsidRDefault="0065550F" w:rsidP="0065550F">
      <w:pPr>
        <w:pStyle w:val="a9"/>
        <w:tabs>
          <w:tab w:val="left" w:pos="284"/>
          <w:tab w:val="left" w:pos="1276"/>
        </w:tabs>
        <w:spacing w:line="276" w:lineRule="auto"/>
        <w:ind w:left="0" w:firstLine="709"/>
        <w:jc w:val="both"/>
        <w:rPr>
          <w:shd w:val="clear" w:color="auto" w:fill="FFFFFF"/>
        </w:rPr>
      </w:pPr>
      <w:r w:rsidRPr="00EA5C0D">
        <w:rPr>
          <w:color w:val="000000"/>
          <w:shd w:val="clear" w:color="auto" w:fill="FFFFFF"/>
        </w:rPr>
        <w:t>17 октября в д. Левоплосская состоялось открытие Интернет - кафе. В рамках реализации проекта от </w:t>
      </w:r>
      <w:hyperlink r:id="rId17" w:history="1">
        <w:r w:rsidRPr="0065550F">
          <w:rPr>
            <w:rStyle w:val="ab"/>
            <w:color w:val="auto"/>
            <w:u w:val="none"/>
            <w:shd w:val="clear" w:color="auto" w:fill="FFFFFF"/>
          </w:rPr>
          <w:t>Устьянского отделения Партии «ЕДИНАЯ РОССИЯ»</w:t>
        </w:r>
      </w:hyperlink>
      <w:r w:rsidRPr="0065550F">
        <w:rPr>
          <w:shd w:val="clear" w:color="auto" w:fill="FFFFFF"/>
        </w:rPr>
        <w:t>, а также при поддержке ГК "УЛК" и лично Буторина В.Ф. для жителей деревни на базе </w:t>
      </w:r>
      <w:hyperlink r:id="rId18" w:history="1">
        <w:r w:rsidRPr="0065550F">
          <w:rPr>
            <w:rStyle w:val="ab"/>
            <w:color w:val="auto"/>
            <w:u w:val="none"/>
            <w:shd w:val="clear" w:color="auto" w:fill="FFFFFF"/>
          </w:rPr>
          <w:t>Плосской библиотеки</w:t>
        </w:r>
      </w:hyperlink>
      <w:r w:rsidRPr="0065550F">
        <w:rPr>
          <w:shd w:val="clear" w:color="auto" w:fill="FFFFFF"/>
        </w:rPr>
        <w:t> организовано пространство, закуплено компьютерное оборудование.</w:t>
      </w:r>
    </w:p>
    <w:p w:rsidR="0065550F" w:rsidRDefault="0065550F" w:rsidP="0065550F">
      <w:pPr>
        <w:shd w:val="clear" w:color="auto" w:fill="FFFFFF" w:themeFill="background1"/>
        <w:spacing w:line="276" w:lineRule="auto"/>
        <w:ind w:firstLine="709"/>
        <w:jc w:val="both"/>
        <w:rPr>
          <w:color w:val="000000"/>
          <w:shd w:val="clear" w:color="auto" w:fill="FFFFFF"/>
        </w:rPr>
      </w:pPr>
      <w:r>
        <w:rPr>
          <w:shd w:val="clear" w:color="auto" w:fill="F9F9F9"/>
        </w:rPr>
        <w:t xml:space="preserve">15 сентября в кафе «Клюква» </w:t>
      </w:r>
      <w:r w:rsidRPr="00860F63">
        <w:rPr>
          <w:color w:val="000000"/>
          <w:shd w:val="clear" w:color="auto" w:fill="FFFFFF"/>
        </w:rPr>
        <w:t>состоялась презентация аудиогида и сборника «Традиции Устьянского гостеприимства».</w:t>
      </w:r>
      <w:r>
        <w:rPr>
          <w:color w:val="000000"/>
          <w:shd w:val="clear" w:color="auto" w:fill="FFFFFF"/>
        </w:rPr>
        <w:t xml:space="preserve"> Автором проекта является Захарова Ирина Васильевна. Аудиогид доступен в Центре общения Устьянское гостеприимство.</w:t>
      </w:r>
    </w:p>
    <w:p w:rsidR="004C2EF2" w:rsidRDefault="004C2EF2" w:rsidP="004C2EF2">
      <w:pPr>
        <w:pStyle w:val="af0"/>
        <w:spacing w:before="0" w:beforeAutospacing="0" w:after="0" w:line="276" w:lineRule="auto"/>
        <w:ind w:firstLine="709"/>
        <w:jc w:val="both"/>
        <w:rPr>
          <w:color w:val="000000"/>
        </w:rPr>
      </w:pPr>
      <w:r w:rsidRPr="00AC4CBF">
        <w:rPr>
          <w:color w:val="000000"/>
        </w:rPr>
        <w:t>Одними из самых по</w:t>
      </w:r>
      <w:r>
        <w:rPr>
          <w:color w:val="000000"/>
        </w:rPr>
        <w:t>пулярных направлений в туризме</w:t>
      </w:r>
      <w:r w:rsidRPr="00AC4CBF">
        <w:rPr>
          <w:color w:val="000000"/>
        </w:rPr>
        <w:t xml:space="preserve"> У</w:t>
      </w:r>
      <w:r>
        <w:rPr>
          <w:color w:val="000000"/>
        </w:rPr>
        <w:t xml:space="preserve">стьянского округа </w:t>
      </w:r>
      <w:r w:rsidRPr="00AC4CBF">
        <w:rPr>
          <w:color w:val="000000"/>
        </w:rPr>
        <w:t>являются: событийный и гастрономический туризм.</w:t>
      </w:r>
    </w:p>
    <w:p w:rsidR="004C2EF2" w:rsidRDefault="004C2EF2" w:rsidP="004C2EF2">
      <w:pPr>
        <w:shd w:val="clear" w:color="auto" w:fill="FFFFFF" w:themeFill="background1"/>
        <w:spacing w:line="276" w:lineRule="auto"/>
        <w:ind w:firstLine="709"/>
        <w:jc w:val="both"/>
        <w:rPr>
          <w:shd w:val="clear" w:color="auto" w:fill="F9F9F9"/>
        </w:rPr>
      </w:pPr>
      <w:r>
        <w:rPr>
          <w:color w:val="000000" w:themeColor="text1"/>
        </w:rPr>
        <w:t>С 24.02 -</w:t>
      </w:r>
      <w:r w:rsidRPr="008E44FE">
        <w:rPr>
          <w:color w:val="000000" w:themeColor="text1"/>
        </w:rPr>
        <w:t>6</w:t>
      </w:r>
      <w:r>
        <w:rPr>
          <w:color w:val="000000" w:themeColor="text1"/>
        </w:rPr>
        <w:t>.03.2023</w:t>
      </w:r>
      <w:r w:rsidRPr="008E44FE">
        <w:rPr>
          <w:color w:val="000000" w:themeColor="text1"/>
        </w:rPr>
        <w:t xml:space="preserve"> </w:t>
      </w:r>
      <w:r>
        <w:rPr>
          <w:color w:val="000000" w:themeColor="text1"/>
        </w:rPr>
        <w:t xml:space="preserve">года в Устьянском муниципальном округе </w:t>
      </w:r>
      <w:r w:rsidRPr="008E44FE">
        <w:rPr>
          <w:color w:val="000000" w:themeColor="text1"/>
        </w:rPr>
        <w:t>прош</w:t>
      </w:r>
      <w:r>
        <w:rPr>
          <w:color w:val="000000" w:themeColor="text1"/>
        </w:rPr>
        <w:t xml:space="preserve">ли </w:t>
      </w:r>
      <w:r w:rsidRPr="00E42C6F">
        <w:rPr>
          <w:shd w:val="clear" w:color="auto" w:fill="F9F9F9"/>
        </w:rPr>
        <w:t>Всероссийских соревнований по лыжным гонкам «Чемпионские высоты».</w:t>
      </w:r>
    </w:p>
    <w:p w:rsidR="004C2EF2" w:rsidRPr="00827E8A" w:rsidRDefault="004C2EF2" w:rsidP="00A73E2A">
      <w:pPr>
        <w:spacing w:line="276" w:lineRule="auto"/>
        <w:ind w:firstLine="709"/>
        <w:jc w:val="both"/>
        <w:rPr>
          <w:color w:val="000000"/>
          <w:shd w:val="clear" w:color="auto" w:fill="FFFFFF"/>
        </w:rPr>
      </w:pPr>
      <w:r>
        <w:rPr>
          <w:color w:val="000000"/>
          <w:shd w:val="clear" w:color="auto" w:fill="FFFFFF"/>
        </w:rPr>
        <w:t xml:space="preserve">20-26 марта 2023 года </w:t>
      </w:r>
      <w:r w:rsidRPr="008E44FE">
        <w:rPr>
          <w:bCs/>
        </w:rPr>
        <w:t>в СТК «Малиновка</w:t>
      </w:r>
      <w:r w:rsidRPr="008E44FE">
        <w:rPr>
          <w:bCs/>
          <w:color w:val="000000" w:themeColor="text1"/>
        </w:rPr>
        <w:t xml:space="preserve">», д. Малиновка прошел </w:t>
      </w:r>
      <w:r w:rsidRPr="00E42C6F">
        <w:rPr>
          <w:shd w:val="clear" w:color="auto" w:fill="F9F9F9"/>
        </w:rPr>
        <w:t>XXV юбилейный традиционный лыжный фестиваль "Кубок Устьи"</w:t>
      </w:r>
      <w:r>
        <w:rPr>
          <w:rFonts w:ascii="Calibri" w:hAnsi="Calibri"/>
          <w:color w:val="333333"/>
          <w:sz w:val="21"/>
          <w:szCs w:val="21"/>
          <w:shd w:val="clear" w:color="auto" w:fill="F9F9F9"/>
        </w:rPr>
        <w:t xml:space="preserve"> </w:t>
      </w:r>
      <w:r>
        <w:rPr>
          <w:color w:val="000000" w:themeColor="text1"/>
        </w:rPr>
        <w:t xml:space="preserve">в котором </w:t>
      </w:r>
      <w:r w:rsidRPr="008E44FE">
        <w:rPr>
          <w:color w:val="000000"/>
          <w:shd w:val="clear" w:color="auto" w:fill="FFFFFF"/>
        </w:rPr>
        <w:t xml:space="preserve">приняли участие </w:t>
      </w:r>
      <w:r>
        <w:rPr>
          <w:color w:val="000000"/>
          <w:shd w:val="clear" w:color="auto" w:fill="FFFFFF"/>
        </w:rPr>
        <w:t>более 4</w:t>
      </w:r>
      <w:r w:rsidRPr="008E44FE">
        <w:rPr>
          <w:color w:val="000000"/>
          <w:shd w:val="clear" w:color="auto" w:fill="FFFFFF"/>
        </w:rPr>
        <w:t>00 спортсменов из разных уголков нашей страны</w:t>
      </w:r>
      <w:r>
        <w:rPr>
          <w:color w:val="000000"/>
          <w:shd w:val="clear" w:color="auto" w:fill="FFFFFF"/>
        </w:rPr>
        <w:t xml:space="preserve">. В детских соревнованиях приняло участие – 455  детей </w:t>
      </w:r>
      <w:r w:rsidRPr="008E44FE">
        <w:rPr>
          <w:color w:val="000000"/>
          <w:shd w:val="clear" w:color="auto" w:fill="FFFFFF"/>
        </w:rPr>
        <w:t>всех возрастов от самых юных 2012-2013 г.р. до старших юношей и девушек 2004-2005 г.р.</w:t>
      </w:r>
    </w:p>
    <w:p w:rsidR="00A73E2A" w:rsidRPr="00827E8A" w:rsidRDefault="00A73E2A" w:rsidP="00A73E2A">
      <w:pPr>
        <w:spacing w:line="276" w:lineRule="auto"/>
        <w:ind w:firstLine="709"/>
        <w:jc w:val="both"/>
        <w:rPr>
          <w:color w:val="000000"/>
          <w:shd w:val="clear" w:color="auto" w:fill="FFFFFF"/>
        </w:rPr>
      </w:pPr>
      <w:r w:rsidRPr="002F02A4">
        <w:rPr>
          <w:color w:val="000000"/>
          <w:shd w:val="clear" w:color="auto" w:fill="FFFFFF"/>
        </w:rPr>
        <w:t xml:space="preserve">11-13 августа в </w:t>
      </w:r>
      <w:r>
        <w:rPr>
          <w:color w:val="000000"/>
          <w:shd w:val="clear" w:color="auto" w:fill="FFFFFF"/>
        </w:rPr>
        <w:t>посёлке Кизема состоял</w:t>
      </w:r>
      <w:r w:rsidRPr="002F02A4">
        <w:rPr>
          <w:color w:val="000000"/>
          <w:shd w:val="clear" w:color="auto" w:fill="FFFFFF"/>
        </w:rPr>
        <w:t xml:space="preserve">ся фестиваль авторской песни памяти Юрия Визбора - едва ли не самого знаменитого в Советском Союзе автора-исполнителя, писателя, </w:t>
      </w:r>
      <w:r w:rsidRPr="002F02A4">
        <w:rPr>
          <w:color w:val="000000"/>
          <w:shd w:val="clear" w:color="auto" w:fill="FFFFFF"/>
        </w:rPr>
        <w:lastRenderedPageBreak/>
        <w:t>журналиста, драматурга, поэта и художни</w:t>
      </w:r>
      <w:r>
        <w:rPr>
          <w:color w:val="000000"/>
          <w:shd w:val="clear" w:color="auto" w:fill="FFFFFF"/>
        </w:rPr>
        <w:t>ка. В этот раз фестиваль собрал</w:t>
      </w:r>
      <w:r w:rsidRPr="002F02A4">
        <w:rPr>
          <w:color w:val="000000"/>
          <w:shd w:val="clear" w:color="auto" w:fill="FFFFFF"/>
        </w:rPr>
        <w:t xml:space="preserve"> бардов из Архангельска, Котласа, Коряжмы, Череповца, Москвы, Ярославля и других городов России.</w:t>
      </w:r>
    </w:p>
    <w:p w:rsidR="00A73E2A" w:rsidRPr="00A73E2A" w:rsidRDefault="00A73E2A" w:rsidP="00A73E2A">
      <w:pPr>
        <w:spacing w:line="276" w:lineRule="auto"/>
        <w:ind w:firstLine="709"/>
        <w:jc w:val="both"/>
        <w:rPr>
          <w:color w:val="000000"/>
          <w:shd w:val="clear" w:color="auto" w:fill="FFFFFF"/>
        </w:rPr>
      </w:pPr>
      <w:r w:rsidRPr="00A73E2A">
        <w:rPr>
          <w:color w:val="000000"/>
          <w:shd w:val="clear" w:color="auto" w:fill="FFFFFF"/>
        </w:rPr>
        <w:t xml:space="preserve">9-12 августа состоялся уже восьмой по счету чемпионат России </w:t>
      </w:r>
      <w:r>
        <w:rPr>
          <w:color w:val="000000"/>
          <w:shd w:val="clear" w:color="auto" w:fill="FFFFFF"/>
        </w:rPr>
        <w:t>«Л</w:t>
      </w:r>
      <w:r w:rsidRPr="00A73E2A">
        <w:rPr>
          <w:color w:val="000000"/>
          <w:shd w:val="clear" w:color="auto" w:fill="FFFFFF"/>
        </w:rPr>
        <w:t xml:space="preserve">есоруб </w:t>
      </w:r>
      <w:r>
        <w:rPr>
          <w:color w:val="000000"/>
          <w:shd w:val="clear" w:color="auto" w:fill="FFFFFF"/>
          <w:lang w:val="en-US"/>
        </w:rPr>
        <w:t>XXI</w:t>
      </w:r>
      <w:r w:rsidRPr="00A73E2A">
        <w:rPr>
          <w:color w:val="000000"/>
          <w:shd w:val="clear" w:color="auto" w:fill="FFFFFF"/>
        </w:rPr>
        <w:t xml:space="preserve"> века</w:t>
      </w:r>
      <w:r>
        <w:rPr>
          <w:color w:val="000000"/>
          <w:shd w:val="clear" w:color="auto" w:fill="FFFFFF"/>
        </w:rPr>
        <w:t>»</w:t>
      </w:r>
      <w:r w:rsidRPr="00A73E2A">
        <w:rPr>
          <w:color w:val="000000"/>
          <w:shd w:val="clear" w:color="auto" w:fill="FFFFFF"/>
        </w:rPr>
        <w:t xml:space="preserve">. Туристко – информационный центр был одной из площадок этого масштабного мероприятия, на этой площадке можно было приобрести магниты, брелоки, шоперы, мерчи, кружки, ручки, календари, открытки с Устьянским диалектом и символикой главного события этого </w:t>
      </w:r>
      <w:r w:rsidRPr="00A73E2A">
        <w:rPr>
          <w:color w:val="000000" w:themeColor="text1"/>
          <w:shd w:val="clear" w:color="auto" w:fill="FFFFFF"/>
        </w:rPr>
        <w:t>лета </w:t>
      </w:r>
      <w:hyperlink r:id="rId19" w:history="1">
        <w:r w:rsidRPr="00A73E2A">
          <w:rPr>
            <w:rStyle w:val="ab"/>
            <w:color w:val="000000" w:themeColor="text1"/>
            <w:u w:val="none"/>
            <w:shd w:val="clear" w:color="auto" w:fill="FFFFFF"/>
          </w:rPr>
          <w:t>Чемпионат России «Лесоруб XXI века»</w:t>
        </w:r>
      </w:hyperlink>
      <w:r w:rsidRPr="00A73E2A">
        <w:rPr>
          <w:color w:val="000000" w:themeColor="text1"/>
          <w:shd w:val="clear" w:color="auto" w:fill="FFFFFF"/>
        </w:rPr>
        <w:t>.</w:t>
      </w:r>
      <w:r w:rsidRPr="00A73E2A">
        <w:rPr>
          <w:color w:val="000000"/>
          <w:shd w:val="clear" w:color="auto" w:fill="FFFFFF"/>
        </w:rPr>
        <w:t xml:space="preserve"> </w:t>
      </w:r>
    </w:p>
    <w:p w:rsidR="00A73E2A" w:rsidRPr="00A73E2A" w:rsidRDefault="00A73E2A" w:rsidP="00A73E2A">
      <w:pPr>
        <w:spacing w:line="276" w:lineRule="auto"/>
        <w:ind w:firstLine="709"/>
        <w:jc w:val="both"/>
        <w:rPr>
          <w:color w:val="000000"/>
          <w:shd w:val="clear" w:color="auto" w:fill="FFFFFF"/>
        </w:rPr>
      </w:pPr>
    </w:p>
    <w:p w:rsidR="002B1196" w:rsidRPr="00957279" w:rsidRDefault="001F579F" w:rsidP="002B1196">
      <w:pPr>
        <w:jc w:val="center"/>
        <w:rPr>
          <w:b/>
        </w:rPr>
      </w:pPr>
      <w:r w:rsidRPr="00957279">
        <w:rPr>
          <w:b/>
        </w:rPr>
        <w:t>2</w:t>
      </w:r>
      <w:r w:rsidR="00077679" w:rsidRPr="00957279">
        <w:rPr>
          <w:b/>
        </w:rPr>
        <w:t>4</w:t>
      </w:r>
      <w:r w:rsidR="00A7725A" w:rsidRPr="00957279">
        <w:rPr>
          <w:b/>
        </w:rPr>
        <w:t xml:space="preserve">. </w:t>
      </w:r>
      <w:r w:rsidR="00D556F5" w:rsidRPr="00957279">
        <w:rPr>
          <w:b/>
        </w:rPr>
        <w:t>Спорт</w:t>
      </w:r>
    </w:p>
    <w:p w:rsidR="0068753B" w:rsidRPr="00465568" w:rsidRDefault="0068753B" w:rsidP="002B1196">
      <w:pPr>
        <w:jc w:val="center"/>
        <w:rPr>
          <w:b/>
          <w:color w:val="FF0000"/>
          <w:highlight w:val="yellow"/>
        </w:rPr>
      </w:pPr>
    </w:p>
    <w:p w:rsidR="00135485" w:rsidRPr="00957279" w:rsidRDefault="00135485" w:rsidP="00135485">
      <w:pPr>
        <w:pStyle w:val="af0"/>
        <w:spacing w:before="0" w:beforeAutospacing="0" w:after="120"/>
        <w:ind w:firstLine="567"/>
        <w:jc w:val="both"/>
      </w:pPr>
      <w:r w:rsidRPr="00957279">
        <w:t>В рамках реализации муниципальной программы «Развитие физкультуры и спорта на территории Устьянского муниципального округа» в 2023 году расходы по мероприятиям составили 3</w:t>
      </w:r>
      <w:r w:rsidR="00D05801">
        <w:t> </w:t>
      </w:r>
      <w:r w:rsidRPr="00957279">
        <w:t>314</w:t>
      </w:r>
      <w:r w:rsidR="00D05801">
        <w:t>,5 тыс.</w:t>
      </w:r>
      <w:r w:rsidRPr="00957279">
        <w:t>руб</w:t>
      </w:r>
      <w:r w:rsidR="00D05801">
        <w:t>лей, и</w:t>
      </w:r>
      <w:r w:rsidRPr="00957279">
        <w:t>з них:</w:t>
      </w:r>
    </w:p>
    <w:p w:rsidR="00135485" w:rsidRPr="00957279" w:rsidRDefault="00135485" w:rsidP="00135485">
      <w:pPr>
        <w:pStyle w:val="af0"/>
        <w:spacing w:before="0" w:beforeAutospacing="0" w:after="120"/>
        <w:ind w:firstLine="567"/>
        <w:jc w:val="both"/>
      </w:pPr>
      <w:r w:rsidRPr="00957279">
        <w:t>- создание спортивных площадок для тестирования населения Архангельской области в соответствии с ВФСК "Готов к труду и обороне" на территории МБОУ «Устьянская средняя школа» с. Шангалы израсходовано 2</w:t>
      </w:r>
      <w:r w:rsidR="00D05801">
        <w:t> </w:t>
      </w:r>
      <w:r w:rsidRPr="00957279">
        <w:t>714</w:t>
      </w:r>
      <w:r w:rsidR="00D05801">
        <w:t>,5 тыс.</w:t>
      </w:r>
      <w:r w:rsidRPr="00957279">
        <w:t>руб</w:t>
      </w:r>
      <w:r w:rsidR="00D05801">
        <w:t>лей</w:t>
      </w:r>
      <w:r w:rsidRPr="00957279">
        <w:t>;</w:t>
      </w:r>
      <w:r>
        <w:t xml:space="preserve"> </w:t>
      </w:r>
      <w:r w:rsidRPr="00957279">
        <w:t>из них 2</w:t>
      </w:r>
      <w:r w:rsidR="00D05801">
        <w:t> </w:t>
      </w:r>
      <w:r w:rsidRPr="00957279">
        <w:t>470</w:t>
      </w:r>
      <w:r w:rsidR="00D05801">
        <w:t>,2 тыс.</w:t>
      </w:r>
      <w:r w:rsidRPr="00957279">
        <w:t>рублей из бюджета субъекта Российской Федерации, 244</w:t>
      </w:r>
      <w:r w:rsidR="00D05801">
        <w:t>,</w:t>
      </w:r>
      <w:r w:rsidRPr="00957279">
        <w:t>3</w:t>
      </w:r>
      <w:r w:rsidR="00D05801">
        <w:t xml:space="preserve"> тыс.рублей</w:t>
      </w:r>
      <w:r w:rsidRPr="00957279">
        <w:t xml:space="preserve"> из бюджета муниципального образования.</w:t>
      </w:r>
    </w:p>
    <w:p w:rsidR="00135485" w:rsidRPr="00957279" w:rsidRDefault="00135485" w:rsidP="00135485">
      <w:pPr>
        <w:pStyle w:val="af0"/>
        <w:spacing w:before="0" w:beforeAutospacing="0" w:after="120"/>
        <w:ind w:firstLine="567"/>
        <w:jc w:val="both"/>
      </w:pPr>
      <w:r w:rsidRPr="00957279">
        <w:t>- 50</w:t>
      </w:r>
      <w:r w:rsidR="00D05801">
        <w:t>,</w:t>
      </w:r>
      <w:r w:rsidRPr="00957279">
        <w:t xml:space="preserve">0 </w:t>
      </w:r>
      <w:r w:rsidR="00D05801">
        <w:t>тыс.</w:t>
      </w:r>
      <w:r w:rsidRPr="00957279">
        <w:t>руб</w:t>
      </w:r>
      <w:r w:rsidR="00D05801">
        <w:t xml:space="preserve">лей </w:t>
      </w:r>
      <w:r w:rsidRPr="00957279">
        <w:t>установка тренажёров на площадке ВФСК «ГТО» на стадионе «Сосенки» п. Октябрьский – не реализовано, ввиду отсутствия финансовых средств (не исполнение доходной части бюджета Устьянского муниципального округа).</w:t>
      </w:r>
    </w:p>
    <w:p w:rsidR="00135485" w:rsidRPr="00957279" w:rsidRDefault="00135485" w:rsidP="00135485">
      <w:pPr>
        <w:pStyle w:val="af0"/>
        <w:spacing w:before="0" w:beforeAutospacing="0" w:after="120"/>
        <w:ind w:firstLine="567"/>
        <w:jc w:val="both"/>
      </w:pPr>
      <w:r w:rsidRPr="00957279">
        <w:t>- 22</w:t>
      </w:r>
      <w:r w:rsidR="00D05801">
        <w:t>,</w:t>
      </w:r>
      <w:r w:rsidRPr="00957279">
        <w:t>45</w:t>
      </w:r>
      <w:r w:rsidR="00D05801">
        <w:t xml:space="preserve"> тыс.</w:t>
      </w:r>
      <w:r w:rsidRPr="00957279">
        <w:t>руб</w:t>
      </w:r>
      <w:r w:rsidR="00D05801">
        <w:t xml:space="preserve">лей </w:t>
      </w:r>
      <w:r w:rsidRPr="00957279">
        <w:t xml:space="preserve"> на реализацию мероприятий комплекса ВФСК «ГТО»;</w:t>
      </w:r>
    </w:p>
    <w:p w:rsidR="00135485" w:rsidRPr="00957279" w:rsidRDefault="00135485" w:rsidP="00135485">
      <w:pPr>
        <w:pStyle w:val="af0"/>
        <w:spacing w:before="0" w:beforeAutospacing="0" w:after="120"/>
        <w:ind w:firstLine="567"/>
        <w:jc w:val="both"/>
      </w:pPr>
      <w:r w:rsidRPr="00957279">
        <w:t>- 427</w:t>
      </w:r>
      <w:r w:rsidR="00D05801">
        <w:t>,2 тыс.</w:t>
      </w:r>
      <w:r w:rsidRPr="00957279">
        <w:t>руб</w:t>
      </w:r>
      <w:r w:rsidR="00D05801">
        <w:t xml:space="preserve">лей </w:t>
      </w:r>
      <w:r w:rsidRPr="00957279">
        <w:t xml:space="preserve">на проведения спортивных и физкультурно-массовых мероприятий, присвоение спортивных разрядов и квалификационных категорий спортивных судей на территории Устьянского муниципального округа; </w:t>
      </w:r>
    </w:p>
    <w:p w:rsidR="00135485" w:rsidRPr="00957279" w:rsidRDefault="00135485" w:rsidP="00135485">
      <w:pPr>
        <w:pStyle w:val="af0"/>
        <w:spacing w:before="0" w:beforeAutospacing="0" w:after="120"/>
        <w:ind w:firstLine="567"/>
        <w:jc w:val="both"/>
      </w:pPr>
      <w:r w:rsidRPr="00957279">
        <w:t>- 122</w:t>
      </w:r>
      <w:r w:rsidR="00D05801">
        <w:t>,8 тыс.</w:t>
      </w:r>
      <w:r w:rsidRPr="00957279">
        <w:t>руб</w:t>
      </w:r>
      <w:r w:rsidR="00D05801">
        <w:t>лей</w:t>
      </w:r>
      <w:r w:rsidRPr="00957279">
        <w:t xml:space="preserve"> направление спортсменов, представляющих Устьянский муниципальный округ на соревнования за пределы Устьянского округа, в том числе спортивные соревнования среди лиц ПОДА – 34</w:t>
      </w:r>
      <w:r w:rsidR="00D05801">
        <w:t>,</w:t>
      </w:r>
      <w:r w:rsidRPr="00957279">
        <w:t>5</w:t>
      </w:r>
      <w:r w:rsidR="00D05801">
        <w:t xml:space="preserve"> тыс.</w:t>
      </w:r>
      <w:r w:rsidRPr="00957279">
        <w:t>руб</w:t>
      </w:r>
      <w:r w:rsidR="00D05801">
        <w:t>лей</w:t>
      </w:r>
      <w:r w:rsidRPr="00957279">
        <w:t xml:space="preserve">. </w:t>
      </w:r>
    </w:p>
    <w:p w:rsidR="00135485" w:rsidRPr="00957279" w:rsidRDefault="00135485" w:rsidP="00135485">
      <w:pPr>
        <w:pStyle w:val="af0"/>
        <w:spacing w:before="0" w:beforeAutospacing="0" w:after="0"/>
        <w:ind w:firstLine="708"/>
        <w:jc w:val="both"/>
      </w:pPr>
      <w:r w:rsidRPr="00957279">
        <w:t xml:space="preserve">В 2023 году спортсменам Устьянского муниципального округа было присвоено 129 массовых спортивных разрядов, в том числе 13 – кандидат в мастера спорта (КМС),14 – 1 разряд, а также 57 судьям были присвоены судейские категории по видам спорта лыжные гонки, шахматы и хоккей. </w:t>
      </w:r>
    </w:p>
    <w:p w:rsidR="00D770CC" w:rsidRPr="00D419EE" w:rsidRDefault="00D770CC" w:rsidP="00D05801">
      <w:pPr>
        <w:tabs>
          <w:tab w:val="left" w:pos="709"/>
        </w:tabs>
        <w:jc w:val="both"/>
      </w:pPr>
      <w:r w:rsidRPr="00D419EE">
        <w:t xml:space="preserve">              </w:t>
      </w:r>
    </w:p>
    <w:p w:rsidR="00D419EE" w:rsidRDefault="00D419EE" w:rsidP="00D419EE">
      <w:pPr>
        <w:spacing w:after="120"/>
        <w:ind w:firstLine="567"/>
        <w:jc w:val="both"/>
      </w:pPr>
      <w:r w:rsidRPr="00D419EE">
        <w:t>За 12 месяцев 2023 года  на территории Устьянского округа проведено 49 спортивных мероприятий различного уровня, в том числе:</w:t>
      </w:r>
    </w:p>
    <w:p w:rsidR="009129CB" w:rsidRPr="00D419EE" w:rsidRDefault="009129CB" w:rsidP="009129CB">
      <w:pPr>
        <w:spacing w:line="276" w:lineRule="auto"/>
        <w:ind w:firstLine="567"/>
        <w:jc w:val="both"/>
      </w:pPr>
    </w:p>
    <w:p w:rsidR="00D770CC" w:rsidRDefault="00D770CC" w:rsidP="007461C1">
      <w:pPr>
        <w:pStyle w:val="af0"/>
        <w:numPr>
          <w:ilvl w:val="1"/>
          <w:numId w:val="10"/>
        </w:numPr>
        <w:tabs>
          <w:tab w:val="left" w:pos="851"/>
        </w:tabs>
        <w:spacing w:before="0" w:beforeAutospacing="0" w:after="0" w:line="276" w:lineRule="auto"/>
        <w:jc w:val="both"/>
        <w:rPr>
          <w:b/>
        </w:rPr>
      </w:pPr>
      <w:r>
        <w:rPr>
          <w:b/>
        </w:rPr>
        <w:t>Спортивно-массовые мероприятия</w:t>
      </w:r>
    </w:p>
    <w:p w:rsidR="009129CB" w:rsidRDefault="00135485" w:rsidP="00135485">
      <w:pPr>
        <w:pStyle w:val="af0"/>
        <w:tabs>
          <w:tab w:val="left" w:pos="851"/>
        </w:tabs>
        <w:spacing w:before="0" w:beforeAutospacing="0" w:after="0"/>
        <w:jc w:val="both"/>
      </w:pPr>
      <w:r>
        <w:t xml:space="preserve">          </w:t>
      </w:r>
      <w:r w:rsidRPr="00957279">
        <w:t>Общая численность посещения спортивных мероприятий на территории Устьянского муниципального округа составила около 4 000 человек.</w:t>
      </w:r>
    </w:p>
    <w:p w:rsidR="00135485" w:rsidRPr="00D770CC" w:rsidRDefault="00135485" w:rsidP="00135485">
      <w:pPr>
        <w:pStyle w:val="af0"/>
        <w:tabs>
          <w:tab w:val="left" w:pos="851"/>
        </w:tabs>
        <w:spacing w:before="0" w:beforeAutospacing="0" w:after="0"/>
        <w:jc w:val="both"/>
        <w:rPr>
          <w:b/>
        </w:rPr>
      </w:pPr>
    </w:p>
    <w:p w:rsidR="00D419EE" w:rsidRPr="00D419EE" w:rsidRDefault="00D419EE" w:rsidP="00D419EE">
      <w:pPr>
        <w:spacing w:after="120"/>
        <w:ind w:firstLine="567"/>
        <w:jc w:val="both"/>
        <w:rPr>
          <w:u w:val="single"/>
        </w:rPr>
      </w:pPr>
      <w:r w:rsidRPr="00D419EE">
        <w:rPr>
          <w:u w:val="single"/>
        </w:rPr>
        <w:t>7 мероприятий Всероссийского уровня:</w:t>
      </w:r>
    </w:p>
    <w:p w:rsidR="00D419EE" w:rsidRPr="00D419EE" w:rsidRDefault="00D419EE" w:rsidP="0089118F">
      <w:pPr>
        <w:spacing w:line="276" w:lineRule="auto"/>
        <w:jc w:val="both"/>
      </w:pPr>
      <w:r w:rsidRPr="00D419EE">
        <w:t>• 22 февраля – 6 марта 2023 года прошли Всероссийские соревнования по лыжным гонкам среди мужчин и женщин «Чемпионские высоты», приняли участие 196 лыжников из 25 регионов России и Республики Беларусь;</w:t>
      </w:r>
    </w:p>
    <w:p w:rsidR="00D419EE" w:rsidRPr="00D419EE" w:rsidRDefault="00D419EE" w:rsidP="0089118F">
      <w:pPr>
        <w:spacing w:line="276" w:lineRule="auto"/>
        <w:jc w:val="both"/>
      </w:pPr>
      <w:r w:rsidRPr="00D419EE">
        <w:lastRenderedPageBreak/>
        <w:t>• 28-30 апреля 2023 г. состоялся «Традиционный турнир по самбо «Кубок Победы» на призы заслуженного мастера спорта РФ по самбо М.В. Кокорина», участие приняли более 300 человек, затрачена сумма – 19,8 тыс. руб.;</w:t>
      </w:r>
    </w:p>
    <w:p w:rsidR="00D419EE" w:rsidRPr="00D419EE" w:rsidRDefault="00D419EE" w:rsidP="0089118F">
      <w:pPr>
        <w:spacing w:line="276" w:lineRule="auto"/>
        <w:jc w:val="both"/>
      </w:pPr>
      <w:r w:rsidRPr="00D419EE">
        <w:t>• 21-23 июля 2023 г. прошла контрольная тренировка по лыжероллерам, приняли участие более 100 спортсменов;</w:t>
      </w:r>
    </w:p>
    <w:p w:rsidR="00D419EE" w:rsidRPr="00D419EE" w:rsidRDefault="00D419EE" w:rsidP="0089118F">
      <w:pPr>
        <w:spacing w:line="276" w:lineRule="auto"/>
        <w:jc w:val="both"/>
      </w:pPr>
      <w:r w:rsidRPr="00D419EE">
        <w:t>• 15-19 сентября 2023 г. состоялся Чемпионат России по лыжероллерам 2023, приняли участие более 150 спортсменов;</w:t>
      </w:r>
    </w:p>
    <w:p w:rsidR="00D419EE" w:rsidRPr="00D419EE" w:rsidRDefault="00D419EE" w:rsidP="0089118F">
      <w:pPr>
        <w:spacing w:line="276" w:lineRule="auto"/>
        <w:jc w:val="both"/>
      </w:pPr>
      <w:r w:rsidRPr="00D419EE">
        <w:t>• 1 октября 2023 г. прошел Межрегиональный турнир по хоккею с шайбой «Кубок УЛК» среди команд 2011-2012 г.р.;</w:t>
      </w:r>
    </w:p>
    <w:p w:rsidR="00D419EE" w:rsidRPr="00D419EE" w:rsidRDefault="00D419EE" w:rsidP="0089118F">
      <w:pPr>
        <w:spacing w:line="276" w:lineRule="auto"/>
        <w:jc w:val="both"/>
      </w:pPr>
      <w:r w:rsidRPr="00D419EE">
        <w:t>• 8 октября 2023 г. прошел Межрегиональный турнир по хоккею с шайбой «Кубок УЛК» среди команд 2013-2014 г.р.;</w:t>
      </w:r>
    </w:p>
    <w:p w:rsidR="00D419EE" w:rsidRPr="00D419EE" w:rsidRDefault="00D419EE" w:rsidP="0089118F">
      <w:pPr>
        <w:spacing w:line="276" w:lineRule="auto"/>
        <w:jc w:val="both"/>
      </w:pPr>
      <w:r w:rsidRPr="00D419EE">
        <w:t>• 17-19 ноября 2023 г. состоялся Межрегиональный турнир по хоккею с шайбой среди мужских команд, заняли 1 место.</w:t>
      </w:r>
    </w:p>
    <w:p w:rsidR="00D419EE" w:rsidRPr="00D419EE" w:rsidRDefault="00D419EE" w:rsidP="0089118F">
      <w:pPr>
        <w:spacing w:line="276" w:lineRule="auto"/>
        <w:jc w:val="both"/>
      </w:pPr>
    </w:p>
    <w:p w:rsidR="009129CB" w:rsidRPr="00D419EE" w:rsidRDefault="00D05801" w:rsidP="0089118F">
      <w:pPr>
        <w:tabs>
          <w:tab w:val="right" w:pos="9355"/>
        </w:tabs>
        <w:spacing w:line="276" w:lineRule="auto"/>
        <w:jc w:val="both"/>
      </w:pPr>
      <w:r w:rsidRPr="00D05801">
        <w:t xml:space="preserve">       </w:t>
      </w:r>
      <w:r w:rsidR="009129CB" w:rsidRPr="00D419EE">
        <w:rPr>
          <w:u w:val="single"/>
        </w:rPr>
        <w:t>4  –  областного уровня</w:t>
      </w:r>
      <w:r w:rsidR="009129CB" w:rsidRPr="00D419EE">
        <w:t>:</w:t>
      </w:r>
    </w:p>
    <w:p w:rsidR="009129CB" w:rsidRPr="00D419EE" w:rsidRDefault="009129CB" w:rsidP="0089118F">
      <w:pPr>
        <w:spacing w:line="276" w:lineRule="auto"/>
        <w:jc w:val="both"/>
      </w:pPr>
      <w:r w:rsidRPr="00D419EE">
        <w:t>• 19 февраля 2023 г. состоялось «Первенство Архангельской области по самбо среди юношей и девушек 12-14 лет и 11-11 лет», приняли участие более 100 человек;</w:t>
      </w:r>
    </w:p>
    <w:p w:rsidR="009129CB" w:rsidRPr="00D419EE" w:rsidRDefault="009129CB" w:rsidP="0089118F">
      <w:pPr>
        <w:spacing w:line="276" w:lineRule="auto"/>
        <w:jc w:val="both"/>
      </w:pPr>
      <w:r w:rsidRPr="00D419EE">
        <w:t>• 12 марта 2023 г. на территории Устьянскогоокруга в ГАПОУ АО «Устьянский индустриальный техникум» прошли  «Зональные соревнования по волейболу среди женских команд в рамках Спартакиады среди муниципальных районов и городских округов Архангельской области «57 - Беломорские игры», участие приняли 50 человек, затрачена сумма – 4,78 тыс. руб.;</w:t>
      </w:r>
    </w:p>
    <w:p w:rsidR="009129CB" w:rsidRPr="00D419EE" w:rsidRDefault="009129CB" w:rsidP="0089118F">
      <w:pPr>
        <w:spacing w:line="276" w:lineRule="auto"/>
        <w:jc w:val="both"/>
      </w:pPr>
      <w:r w:rsidRPr="00D419EE">
        <w:t>• 23-25 июня 2023 г. прошел «</w:t>
      </w:r>
      <w:r w:rsidRPr="00D419EE">
        <w:rPr>
          <w:lang w:val="en-US"/>
        </w:rPr>
        <w:t>XXV</w:t>
      </w:r>
      <w:r w:rsidRPr="00D419EE">
        <w:t xml:space="preserve"> Традиционный областной турнир по волейболу среди мужских и женских команд памяти подполковника ФСБ России И.С. Кокорина», приняли участие 100 человек, затрачена сумма – 9,02 тыс. руб.;</w:t>
      </w:r>
    </w:p>
    <w:p w:rsidR="009129CB" w:rsidRDefault="009129CB" w:rsidP="0089118F">
      <w:pPr>
        <w:spacing w:line="276" w:lineRule="auto"/>
        <w:jc w:val="both"/>
      </w:pPr>
      <w:r w:rsidRPr="00D419EE">
        <w:t>• 15 октября 2023 г. состоялся Открытый турнир по хоккею с шайбой на призы Бурого медведя УЛК среди команд 2016 г.р.</w:t>
      </w:r>
    </w:p>
    <w:p w:rsidR="009129CB" w:rsidRPr="00D419EE" w:rsidRDefault="009129CB" w:rsidP="0089118F">
      <w:pPr>
        <w:spacing w:line="276" w:lineRule="auto"/>
        <w:jc w:val="both"/>
      </w:pPr>
    </w:p>
    <w:p w:rsidR="009129CB" w:rsidRPr="00D419EE" w:rsidRDefault="00D05801" w:rsidP="0089118F">
      <w:pPr>
        <w:spacing w:line="276" w:lineRule="auto"/>
        <w:jc w:val="both"/>
      </w:pPr>
      <w:r>
        <w:t xml:space="preserve">        </w:t>
      </w:r>
      <w:r w:rsidR="009129CB" w:rsidRPr="00D419EE">
        <w:rPr>
          <w:u w:val="single"/>
        </w:rPr>
        <w:t>34 – межрайонного и районного уровней</w:t>
      </w:r>
      <w:r w:rsidR="009129CB" w:rsidRPr="00D419EE">
        <w:t>:</w:t>
      </w:r>
    </w:p>
    <w:p w:rsidR="009129CB" w:rsidRPr="00D419EE" w:rsidRDefault="009129CB" w:rsidP="0089118F">
      <w:pPr>
        <w:spacing w:line="276" w:lineRule="auto"/>
        <w:jc w:val="both"/>
      </w:pPr>
      <w:r w:rsidRPr="00D419EE">
        <w:t>• 28-29 января 2023 г. прошло «Открытое Первенство Устьянского района по волейболу среди команд девушек 2010 г.р. и моложе», участие приняли 70 человек, затрачена сумма – 3,7 тыс. руб.</w:t>
      </w:r>
    </w:p>
    <w:p w:rsidR="009129CB" w:rsidRPr="00D419EE" w:rsidRDefault="009129CB" w:rsidP="0089118F">
      <w:pPr>
        <w:spacing w:line="276" w:lineRule="auto"/>
        <w:jc w:val="both"/>
      </w:pPr>
      <w:r w:rsidRPr="00D419EE">
        <w:t>• 10-12 февраля 2023 г. состоялось «Открытое Первенство Устьянского района по мини-футболу среди игроков 2005-2007 г.р. и 2008-2010 г.р.», участие приняли 80 человек, затрачена сумма – 3,88 тыс. руб.;</w:t>
      </w:r>
    </w:p>
    <w:p w:rsidR="009129CB" w:rsidRPr="00D419EE" w:rsidRDefault="009129CB" w:rsidP="0089118F">
      <w:pPr>
        <w:spacing w:line="276" w:lineRule="auto"/>
        <w:jc w:val="both"/>
      </w:pPr>
      <w:r w:rsidRPr="00D419EE">
        <w:t>• 18 февраля 2023 г. проведен «Мастер – класс на льду», от хоккейного клуба «УЛК», приняли участие 20 человек;</w:t>
      </w:r>
    </w:p>
    <w:p w:rsidR="009129CB" w:rsidRPr="00D419EE" w:rsidRDefault="009129CB" w:rsidP="0089118F">
      <w:pPr>
        <w:spacing w:line="276" w:lineRule="auto"/>
        <w:jc w:val="both"/>
      </w:pPr>
      <w:r w:rsidRPr="00D419EE">
        <w:t>• 25-26 февраля 2023 г. проведено «Первенство Устьянского муниципального округа по стрельбе из пневматической винтовки», участие приняли 20 человек, затрачена сумма – 0,77 тыс. руб.;</w:t>
      </w:r>
    </w:p>
    <w:p w:rsidR="009129CB" w:rsidRPr="00D419EE" w:rsidRDefault="009129CB" w:rsidP="0089118F">
      <w:pPr>
        <w:spacing w:line="276" w:lineRule="auto"/>
        <w:jc w:val="both"/>
      </w:pPr>
      <w:r w:rsidRPr="00D419EE">
        <w:t>• 6 марта 2023 г. прошло мероприятие «Белая ладья – муниципальный этап», участие приняли 12 человек, затрачена сумма – 2,33 тыс. руб.;</w:t>
      </w:r>
    </w:p>
    <w:p w:rsidR="009129CB" w:rsidRPr="00D419EE" w:rsidRDefault="009129CB" w:rsidP="0089118F">
      <w:pPr>
        <w:spacing w:line="276" w:lineRule="auto"/>
        <w:jc w:val="both"/>
      </w:pPr>
      <w:r w:rsidRPr="00D419EE">
        <w:t>• 10-12 марта прошло «Открытое Первенство Устьянского муниципального округа по баскетболу среди команд юношей 2008 г.р. и моложе», участие приняли 60 человек, затрачена сумма – 4,26 тыс. руб.;</w:t>
      </w:r>
    </w:p>
    <w:p w:rsidR="009129CB" w:rsidRPr="00D419EE" w:rsidRDefault="009129CB" w:rsidP="0089118F">
      <w:pPr>
        <w:spacing w:line="276" w:lineRule="auto"/>
        <w:jc w:val="both"/>
      </w:pPr>
      <w:r w:rsidRPr="00D419EE">
        <w:lastRenderedPageBreak/>
        <w:t xml:space="preserve">• 26 марта прошло «Открытое Первенство Устьянского округа по лыжным гонкам среди любителей лыжного спорта «Устьянская пятерочка», в рамках лыжного фестиваля «Кубок Устьи – </w:t>
      </w:r>
      <w:r w:rsidRPr="00D419EE">
        <w:rPr>
          <w:lang w:val="en-US"/>
        </w:rPr>
        <w:t>XXV</w:t>
      </w:r>
      <w:r w:rsidRPr="00D419EE">
        <w:t>», участие приняли более 300 спортсменов, затрачена сумма 9,57 тыс. руб.;</w:t>
      </w:r>
    </w:p>
    <w:p w:rsidR="009129CB" w:rsidRPr="00D419EE" w:rsidRDefault="009129CB" w:rsidP="0089118F">
      <w:pPr>
        <w:spacing w:line="276" w:lineRule="auto"/>
        <w:jc w:val="both"/>
      </w:pPr>
      <w:r w:rsidRPr="00D419EE">
        <w:t>• 22 апреля 2023 г. «Открытий турнир Устьянского муниципального округа по шахматам памяти А. Плошкина и Н. Юрчука», участие приняли  24 человека, затрачена сумма – 3,77 тыс. руб.;</w:t>
      </w:r>
    </w:p>
    <w:p w:rsidR="009129CB" w:rsidRPr="00D419EE" w:rsidRDefault="009129CB" w:rsidP="0089118F">
      <w:pPr>
        <w:spacing w:line="276" w:lineRule="auto"/>
        <w:jc w:val="both"/>
      </w:pPr>
      <w:r w:rsidRPr="00D419EE">
        <w:t>• 22 апреля состоялось «Первенство Устьянского муниципального округа по настольному теннису среди мальчиков и девочек 2011-2013 г.р., юношей и девушек 2008-2010 г.р. и 2004-2007 г.р., участие приняли 30 человек, затрачена сумма – 2,64 тыс. руб.;</w:t>
      </w:r>
    </w:p>
    <w:p w:rsidR="009129CB" w:rsidRPr="00D419EE" w:rsidRDefault="009129CB" w:rsidP="0089118F">
      <w:pPr>
        <w:spacing w:line="276" w:lineRule="auto"/>
        <w:jc w:val="both"/>
      </w:pPr>
      <w:r w:rsidRPr="00D419EE">
        <w:t>• 29 апреля проведены «Районные соревнования по волейболу среди мужских команд (отборочный этап на БИ)», приняли участие 45 человек, затрачена сумма – 5,12 тыс. руб.;</w:t>
      </w:r>
    </w:p>
    <w:p w:rsidR="009129CB" w:rsidRPr="00D419EE" w:rsidRDefault="009129CB" w:rsidP="0089118F">
      <w:pPr>
        <w:spacing w:line="276" w:lineRule="auto"/>
        <w:jc w:val="both"/>
      </w:pPr>
      <w:r w:rsidRPr="00D419EE">
        <w:t>• 5 мая 2023 г. состоялся «Турнир по силовому двоеборью», приняло участие 45 человек, затрачена сумма – 2,64 тыс. руб.;</w:t>
      </w:r>
    </w:p>
    <w:p w:rsidR="009129CB" w:rsidRPr="00D419EE" w:rsidRDefault="009129CB" w:rsidP="0089118F">
      <w:pPr>
        <w:spacing w:line="276" w:lineRule="auto"/>
        <w:jc w:val="both"/>
      </w:pPr>
      <w:r w:rsidRPr="00D419EE">
        <w:t>• 7 мая состоялась «Легкоатлетическая эстафета, посвященная 78-й годовщине Победы в ВОВ» (с. Березник), приняли участие 35 человек,  затрачена сумма – 1,98 тыс. руб.;</w:t>
      </w:r>
    </w:p>
    <w:p w:rsidR="009129CB" w:rsidRPr="00D419EE" w:rsidRDefault="009129CB" w:rsidP="0089118F">
      <w:pPr>
        <w:spacing w:line="276" w:lineRule="auto"/>
        <w:jc w:val="both"/>
      </w:pPr>
      <w:r w:rsidRPr="00D419EE">
        <w:t>• 8 мая состоялась «Легкоатлетическая эстафета, посвященная 78-й годовщине Победы в ВОВ» (д. Едьма), приняли участие 35 человек, затрачена сумма – 3,63 тыс. руб.;</w:t>
      </w:r>
    </w:p>
    <w:p w:rsidR="009129CB" w:rsidRPr="00D419EE" w:rsidRDefault="009129CB" w:rsidP="0089118F">
      <w:pPr>
        <w:spacing w:line="276" w:lineRule="auto"/>
        <w:jc w:val="both"/>
      </w:pPr>
      <w:r w:rsidRPr="00D419EE">
        <w:t>• 9 мая 2023 г. прошла «Традиционная майская эстафета, посвященная Дню Победы в ВОВ» (п. Октябрьский, с. Малодоры, п. Лойга), участие приняли 95 человек, затрачена сумма – 17,22 тыс. руб.;</w:t>
      </w:r>
    </w:p>
    <w:p w:rsidR="009129CB" w:rsidRPr="00D419EE" w:rsidRDefault="009129CB" w:rsidP="0089118F">
      <w:pPr>
        <w:spacing w:line="276" w:lineRule="auto"/>
        <w:jc w:val="both"/>
      </w:pPr>
      <w:r w:rsidRPr="00D419EE">
        <w:t>• 13 мая прошло «Открытое Первенство АНО «СК Самурай», посвященное Победе в ВОВ по киокусинкай среди юношей и девушек/ мальчиков и девочек, приняли участие 130  человек, затрачена сумма – 19,50 тыс. руб.;</w:t>
      </w:r>
    </w:p>
    <w:p w:rsidR="009129CB" w:rsidRPr="00D419EE" w:rsidRDefault="009129CB" w:rsidP="0089118F">
      <w:pPr>
        <w:spacing w:line="276" w:lineRule="auto"/>
        <w:jc w:val="both"/>
      </w:pPr>
      <w:r w:rsidRPr="00D419EE">
        <w:t>• 21 мая состоялся «Открытый районный турнир по мини-футболу памяти тренера Октябрьской ДЮСШ В.Г. Сысоева», приняли участие 60 человек, затрачена сумма – 5,840 тыс. руб.;</w:t>
      </w:r>
    </w:p>
    <w:p w:rsidR="009129CB" w:rsidRPr="00D419EE" w:rsidRDefault="009129CB" w:rsidP="0089118F">
      <w:pPr>
        <w:spacing w:line="276" w:lineRule="auto"/>
        <w:jc w:val="both"/>
      </w:pPr>
      <w:r w:rsidRPr="00D419EE">
        <w:t>• 3 июня 2023 г. состоялся «Традиционный легкоатлетический пробег памяти ГСС Н.И. Кашина», приняли участие 250 человек, затрачена сумма – 43,13 тыс. руб.;</w:t>
      </w:r>
    </w:p>
    <w:p w:rsidR="009129CB" w:rsidRPr="00D419EE" w:rsidRDefault="009129CB" w:rsidP="0089118F">
      <w:pPr>
        <w:spacing w:line="276" w:lineRule="auto"/>
        <w:jc w:val="both"/>
      </w:pPr>
      <w:r w:rsidRPr="00D419EE">
        <w:t>• 29-30 июля прошел «Летний фестиваль ВФСК «ГТО»», приняли участие 60 человек, затрачена сумма – 22,45 тыс. руб.;</w:t>
      </w:r>
    </w:p>
    <w:p w:rsidR="009129CB" w:rsidRPr="00D419EE" w:rsidRDefault="009129CB" w:rsidP="0089118F">
      <w:pPr>
        <w:spacing w:line="276" w:lineRule="auto"/>
        <w:jc w:val="both"/>
      </w:pPr>
      <w:r w:rsidRPr="00D419EE">
        <w:t>• 12 августа прошел «Фестиваль спорта Всероссийского дня Физкультурника, посвященный празднованию 100-летия органа управления в сфере физической культуры и спорта, приняли участие более 100 человек, затрачена сумма – 23,39 тыс. руб.;</w:t>
      </w:r>
    </w:p>
    <w:p w:rsidR="009129CB" w:rsidRPr="00D419EE" w:rsidRDefault="009129CB" w:rsidP="0089118F">
      <w:pPr>
        <w:spacing w:line="276" w:lineRule="auto"/>
        <w:jc w:val="both"/>
      </w:pPr>
      <w:r w:rsidRPr="00D419EE">
        <w:t>• 23 сентября 2023 г. прошел «Районный турнир по шахматам», приняли участие 25 человек, затрачена сумма – 2,88 тыс. руб.;</w:t>
      </w:r>
    </w:p>
    <w:p w:rsidR="009129CB" w:rsidRPr="00D419EE" w:rsidRDefault="009129CB" w:rsidP="0089118F">
      <w:pPr>
        <w:spacing w:line="276" w:lineRule="auto"/>
        <w:jc w:val="both"/>
      </w:pPr>
      <w:r w:rsidRPr="00D419EE">
        <w:t>• 14 октября прошел «Районный турнир по мини-футболу среди мужских команд «Открытие сезона», приняли участие 6 команд из Устьянского и Вельского районов, количество участников - 70 человек, затрачена сумма – 12,10 тыс. руб.;</w:t>
      </w:r>
    </w:p>
    <w:p w:rsidR="009129CB" w:rsidRPr="00D419EE" w:rsidRDefault="009129CB" w:rsidP="0089118F">
      <w:pPr>
        <w:spacing w:line="276" w:lineRule="auto"/>
        <w:jc w:val="both"/>
      </w:pPr>
      <w:r w:rsidRPr="00D419EE">
        <w:t>• 14 октября состоялось «Открытое лично-командное Первенство по русским шашкам памяти мастера спорта И.Шукшина», приняли участие 40 человек, затрачена сумма – 13,98 тыс. руб.;</w:t>
      </w:r>
    </w:p>
    <w:p w:rsidR="009129CB" w:rsidRPr="00D419EE" w:rsidRDefault="009129CB" w:rsidP="0089118F">
      <w:pPr>
        <w:spacing w:line="276" w:lineRule="auto"/>
        <w:jc w:val="both"/>
      </w:pPr>
      <w:r w:rsidRPr="00D419EE">
        <w:t>• 21-22 октября проведен «Открытый районный турнир по волейболу среди женских команд «Открытие сезона», приняли участие 70 человек, затрачена сумма – 11,32 тыс. руб.;</w:t>
      </w:r>
    </w:p>
    <w:p w:rsidR="009129CB" w:rsidRPr="00D419EE" w:rsidRDefault="009129CB" w:rsidP="0089118F">
      <w:pPr>
        <w:spacing w:line="276" w:lineRule="auto"/>
        <w:jc w:val="both"/>
      </w:pPr>
      <w:r w:rsidRPr="00D419EE">
        <w:t>• 4-5 ноября 2023 г. прошло «Открытое Первенство и Чемпионат Устьянского района по Киокусинкай каратэ (дисциплина «синкекусинкай»), приняли участие 100  человек;</w:t>
      </w:r>
    </w:p>
    <w:p w:rsidR="009129CB" w:rsidRPr="00D419EE" w:rsidRDefault="009129CB" w:rsidP="0089118F">
      <w:pPr>
        <w:spacing w:line="276" w:lineRule="auto"/>
        <w:jc w:val="both"/>
      </w:pPr>
      <w:r w:rsidRPr="00D419EE">
        <w:lastRenderedPageBreak/>
        <w:t>• 11-12 ноября проведен  «Открытый турнир «Кубок АНО «СК Самурай» по покиокусинкай среди юношей и девушек, мальчиков и девочек, приняли участие 100  человек, затрачена сумма – 15,65 тыс. руб.;</w:t>
      </w:r>
    </w:p>
    <w:p w:rsidR="009129CB" w:rsidRPr="00D419EE" w:rsidRDefault="009129CB" w:rsidP="0089118F">
      <w:pPr>
        <w:spacing w:line="276" w:lineRule="auto"/>
        <w:jc w:val="both"/>
      </w:pPr>
      <w:r w:rsidRPr="00D419EE">
        <w:t>• 19 ноября 2023 г. состоялся  «Открытый районный турнир по волейболу среди мужских команд на Кубок ГСС Павла Синицкого, приняли участие 70  человек, затрачена сумма – 8,2 тыс. руб.;</w:t>
      </w:r>
    </w:p>
    <w:p w:rsidR="009129CB" w:rsidRPr="00D419EE" w:rsidRDefault="009129CB" w:rsidP="0089118F">
      <w:pPr>
        <w:spacing w:line="276" w:lineRule="auto"/>
        <w:jc w:val="both"/>
      </w:pPr>
      <w:r w:rsidRPr="00D419EE">
        <w:t>• 25-26 ноября состоялось «Открытое Первенство Устьянского района по волейболу «Открытие сезона» среди команд девушек 2008-209 г.р. и моложе», приняли участие 70  человек, затрачена сумма – 6,83 тыс. руб.;</w:t>
      </w:r>
    </w:p>
    <w:p w:rsidR="009129CB" w:rsidRPr="00D419EE" w:rsidRDefault="009129CB" w:rsidP="0089118F">
      <w:pPr>
        <w:spacing w:line="276" w:lineRule="auto"/>
        <w:jc w:val="both"/>
      </w:pPr>
      <w:r w:rsidRPr="00D419EE">
        <w:t>• 30 ноября 2023 г. в д. Малиновка прошел фестиваль лыжного спорта «Открытие зимнего спортивного сезона» на призы Счастливого Н.А.;</w:t>
      </w:r>
    </w:p>
    <w:p w:rsidR="009129CB" w:rsidRPr="00D419EE" w:rsidRDefault="009129CB" w:rsidP="0089118F">
      <w:pPr>
        <w:spacing w:line="276" w:lineRule="auto"/>
        <w:jc w:val="both"/>
      </w:pPr>
      <w:r w:rsidRPr="00D419EE">
        <w:t>• 9 декабря прошел «Новогодний турнир по шахматам», приняли участие 60  человек, затрачена сумма – 4,5тыс.руб.;</w:t>
      </w:r>
    </w:p>
    <w:p w:rsidR="009129CB" w:rsidRPr="00D419EE" w:rsidRDefault="009129CB" w:rsidP="0089118F">
      <w:pPr>
        <w:spacing w:line="276" w:lineRule="auto"/>
        <w:jc w:val="both"/>
      </w:pPr>
      <w:r w:rsidRPr="00D419EE">
        <w:t>• 15 декабря прошли соревнования по лыжным гонкам «Открытие сезона 2023-2024»;</w:t>
      </w:r>
    </w:p>
    <w:p w:rsidR="009129CB" w:rsidRPr="00D419EE" w:rsidRDefault="009129CB" w:rsidP="0089118F">
      <w:pPr>
        <w:spacing w:line="276" w:lineRule="auto"/>
        <w:jc w:val="both"/>
      </w:pPr>
      <w:r w:rsidRPr="00D419EE">
        <w:t>• 16 декабря состоялся «Турнир по волейболу среди мужских команд памяти В.Кудрявцева», приняли участие 70  человек, затрачена сумма – 8,33 тыс. руб.;</w:t>
      </w:r>
    </w:p>
    <w:p w:rsidR="009129CB" w:rsidRPr="00D419EE" w:rsidRDefault="009129CB" w:rsidP="0089118F">
      <w:pPr>
        <w:spacing w:line="276" w:lineRule="auto"/>
        <w:jc w:val="both"/>
      </w:pPr>
      <w:r w:rsidRPr="00D419EE">
        <w:t>• 23 декабря 2023 г. состоялся «Открытый районный Новогодний турнир по волейболу среди женских команд», приняли участие 60  человек, затрачена сумма – 7,81 тыс. руб.;</w:t>
      </w:r>
    </w:p>
    <w:p w:rsidR="009129CB" w:rsidRDefault="009129CB" w:rsidP="0089118F">
      <w:pPr>
        <w:spacing w:line="276" w:lineRule="auto"/>
        <w:jc w:val="both"/>
      </w:pPr>
      <w:r w:rsidRPr="00D419EE">
        <w:t>• 28 декабря прошли «Соревнования по лыжным гонкам «Вечерняя Новогодняя гонка» приняли участие 80  человек, затрачена сумма – 10,92 тыс. руб.</w:t>
      </w:r>
    </w:p>
    <w:p w:rsidR="009129CB" w:rsidRPr="00D419EE" w:rsidRDefault="009129CB" w:rsidP="0089118F">
      <w:pPr>
        <w:spacing w:line="276" w:lineRule="auto"/>
        <w:jc w:val="both"/>
      </w:pPr>
    </w:p>
    <w:p w:rsidR="00D419EE" w:rsidRPr="00D419EE" w:rsidRDefault="00D05801" w:rsidP="0089118F">
      <w:pPr>
        <w:spacing w:line="276" w:lineRule="auto"/>
        <w:jc w:val="both"/>
        <w:rPr>
          <w:u w:val="single"/>
        </w:rPr>
      </w:pPr>
      <w:r>
        <w:t xml:space="preserve">       </w:t>
      </w:r>
      <w:r w:rsidR="00D419EE" w:rsidRPr="00D419EE">
        <w:rPr>
          <w:u w:val="single"/>
        </w:rPr>
        <w:t>4 – Всероссийские акции:</w:t>
      </w:r>
    </w:p>
    <w:p w:rsidR="00D419EE" w:rsidRPr="00D419EE" w:rsidRDefault="00D419EE" w:rsidP="0089118F">
      <w:pPr>
        <w:spacing w:line="276" w:lineRule="auto"/>
        <w:jc w:val="both"/>
      </w:pPr>
      <w:r w:rsidRPr="00D419EE">
        <w:t>• 12 февраля на лыжном стадионе «Сосенки» прошла Всероссийская акция – «Лыжня России – 2023», участие приняли более 130 человек, затрачена сумма – 28,59 тыс. руб.;</w:t>
      </w:r>
    </w:p>
    <w:p w:rsidR="00D419EE" w:rsidRPr="00D419EE" w:rsidRDefault="00D419EE" w:rsidP="0089118F">
      <w:pPr>
        <w:spacing w:line="276" w:lineRule="auto"/>
        <w:jc w:val="both"/>
      </w:pPr>
      <w:r w:rsidRPr="00D419EE">
        <w:t>• 7 апреля 2023 г. прошел Всемирный День здоровья. На лыжном стадионе "Сосенки" собрались более 40 жителей п. Октябрьский и приняли активное участие во Всероссийской акции "10 000 шагов к здоровью";</w:t>
      </w:r>
    </w:p>
    <w:p w:rsidR="00D419EE" w:rsidRPr="00D419EE" w:rsidRDefault="00D419EE" w:rsidP="0089118F">
      <w:pPr>
        <w:spacing w:line="276" w:lineRule="auto"/>
        <w:jc w:val="both"/>
      </w:pPr>
      <w:r w:rsidRPr="00D419EE">
        <w:t>• 16 сентября 2023 г. состоялась «Всероссийская акция «Кросс нации – 2023» (на территории Устьянского муниципального округа), приняли участие более 400 человек, затрачена сумма – 22,55 тыс. руб.;</w:t>
      </w:r>
    </w:p>
    <w:p w:rsidR="00D419EE" w:rsidRPr="00D419EE" w:rsidRDefault="00D419EE" w:rsidP="0089118F">
      <w:pPr>
        <w:spacing w:after="240" w:line="276" w:lineRule="auto"/>
        <w:jc w:val="both"/>
      </w:pPr>
      <w:r w:rsidRPr="00D419EE">
        <w:t>• 15 октября 2023 г. состоялась «Всероссийская акция «День ходьбы» (на территории Устьянского муниципального округа), приняли участие более 100 человек.</w:t>
      </w:r>
    </w:p>
    <w:p w:rsidR="00D419EE" w:rsidRPr="00D419EE" w:rsidRDefault="009129CB" w:rsidP="00D419EE">
      <w:pPr>
        <w:jc w:val="both"/>
      </w:pPr>
      <w:r w:rsidRPr="009129CB">
        <w:rPr>
          <w:b/>
        </w:rPr>
        <w:t xml:space="preserve">                24.2. Формирование сборных спортивных команд Устьянского </w:t>
      </w:r>
      <w:r w:rsidR="00A73E2A">
        <w:rPr>
          <w:b/>
        </w:rPr>
        <w:t>округа</w:t>
      </w:r>
    </w:p>
    <w:p w:rsidR="00D419EE" w:rsidRPr="00D419EE" w:rsidRDefault="00D419EE" w:rsidP="00D419EE">
      <w:pPr>
        <w:jc w:val="both"/>
      </w:pPr>
    </w:p>
    <w:p w:rsidR="00D419EE" w:rsidRPr="00D419EE" w:rsidRDefault="00D419EE" w:rsidP="0089118F">
      <w:pPr>
        <w:spacing w:line="276" w:lineRule="auto"/>
        <w:ind w:firstLine="708"/>
        <w:jc w:val="both"/>
      </w:pPr>
      <w:r w:rsidRPr="00D419EE">
        <w:t>Спортсмены Устьянского округа приняли участие в выездных соревнованиях, таких как:</w:t>
      </w:r>
    </w:p>
    <w:p w:rsidR="00D419EE" w:rsidRPr="00D419EE" w:rsidRDefault="00D419EE" w:rsidP="0089118F">
      <w:pPr>
        <w:spacing w:line="276" w:lineRule="auto"/>
        <w:jc w:val="both"/>
      </w:pPr>
      <w:r w:rsidRPr="00D419EE">
        <w:t xml:space="preserve">• 17 марта 2023 г. в г. Череповец состоялись </w:t>
      </w:r>
      <w:r w:rsidRPr="00D419EE">
        <w:rPr>
          <w:lang w:val="en-US"/>
        </w:rPr>
        <w:t>XI</w:t>
      </w:r>
      <w:r w:rsidRPr="00D419EE">
        <w:t xml:space="preserve"> Всероссийские зимние сельские спортивные игры, приняли участие 5 спортсменов от Устьянского округа;</w:t>
      </w:r>
    </w:p>
    <w:p w:rsidR="00D419EE" w:rsidRPr="00D419EE" w:rsidRDefault="00D419EE" w:rsidP="0089118F">
      <w:pPr>
        <w:spacing w:line="276" w:lineRule="auto"/>
        <w:jc w:val="both"/>
      </w:pPr>
      <w:r w:rsidRPr="00D419EE">
        <w:t>• 14 мая в п. Вычегодский, команда МБОУ "Строевская СОШ" под руководством тренера Кошелева Д.М. участвовала в чемпионате города Котласа по пауэрлифтингу, жиму лежа, становой тяге и силовому двоеборью. Ребята и тренер показали очень хорошие результаты в своих весовых категориях, приняли участие 7 спортсменов;</w:t>
      </w:r>
    </w:p>
    <w:p w:rsidR="00D419EE" w:rsidRPr="00D419EE" w:rsidRDefault="00D419EE" w:rsidP="0089118F">
      <w:pPr>
        <w:spacing w:line="276" w:lineRule="auto"/>
        <w:jc w:val="both"/>
      </w:pPr>
      <w:r w:rsidRPr="00D419EE">
        <w:t xml:space="preserve">• 30 сентября – 1 октября 2023 г. в д. Малые Карелы на л/с им. В.С. Кузина состоялся Чемпионат и Первенство Архангельской области по лыжероллерам, приняли участие 3 </w:t>
      </w:r>
      <w:r w:rsidRPr="00D419EE">
        <w:lastRenderedPageBreak/>
        <w:t>спортсмена от Устьянского округа, отделения лыжных гонок «Октябрьской СШ», Дмитрий Белый занял 1 место и стал Чемпионом Архангельской области на дистанции 10 км свободным стилем;</w:t>
      </w:r>
    </w:p>
    <w:p w:rsidR="00D419EE" w:rsidRPr="00D419EE" w:rsidRDefault="00D419EE" w:rsidP="0089118F">
      <w:pPr>
        <w:spacing w:line="276" w:lineRule="auto"/>
        <w:jc w:val="both"/>
      </w:pPr>
      <w:r w:rsidRPr="00D419EE">
        <w:t>• 30 сентября – 1 октября в г. Петрозаводск состоялся «Межрегиональный турнир по хоккею с шайбой среди женских команд памяти Н.И. Хохлина»;</w:t>
      </w:r>
    </w:p>
    <w:p w:rsidR="00D419EE" w:rsidRPr="00D419EE" w:rsidRDefault="00D419EE" w:rsidP="0089118F">
      <w:pPr>
        <w:spacing w:line="276" w:lineRule="auto"/>
        <w:jc w:val="both"/>
      </w:pPr>
      <w:r w:rsidRPr="00D419EE">
        <w:t>• 7-8 октября в г. Архангельске состоялось «Первенство Архангельской области по волейболу среди команд девушек до 16 лет», приняли участие 8 спортсменов от Устьянского округа, команда «Октябрьской СШ» заняли 11 место в Первенстве, гарантировав себе путёвку в финал;</w:t>
      </w:r>
    </w:p>
    <w:p w:rsidR="00D419EE" w:rsidRPr="00D419EE" w:rsidRDefault="00D419EE" w:rsidP="0089118F">
      <w:pPr>
        <w:spacing w:line="276" w:lineRule="auto"/>
        <w:jc w:val="both"/>
      </w:pPr>
      <w:r w:rsidRPr="00D419EE">
        <w:t>• 12-15 октября в п. Майский состоялся 1 тур Межрегионального первенства по хоккею с шайбой «Золотое кольцо» среди команд 2013-2014 г.р., заняли 1 место;</w:t>
      </w:r>
    </w:p>
    <w:p w:rsidR="00D419EE" w:rsidRPr="00D419EE" w:rsidRDefault="00D419EE" w:rsidP="0089118F">
      <w:pPr>
        <w:spacing w:line="276" w:lineRule="auto"/>
        <w:jc w:val="both"/>
      </w:pPr>
      <w:r w:rsidRPr="00D419EE">
        <w:t xml:space="preserve">• 9-18 октября в г. Тула состоялся Кубок Росси по пауэрлифтингу, спортсмены Устьянского округа привезли домой две серебряные медали  и 4 бронзовых; </w:t>
      </w:r>
    </w:p>
    <w:p w:rsidR="00D419EE" w:rsidRPr="00D419EE" w:rsidRDefault="00D419EE" w:rsidP="0089118F">
      <w:pPr>
        <w:spacing w:line="276" w:lineRule="auto"/>
        <w:jc w:val="both"/>
      </w:pPr>
      <w:r w:rsidRPr="00D419EE">
        <w:t>• 20-22 октября в г. Коряжме состоялся Областной турнир по хоккею на Кубок Поморья, 1 место;</w:t>
      </w:r>
    </w:p>
    <w:p w:rsidR="00D419EE" w:rsidRPr="00D419EE" w:rsidRDefault="00D419EE" w:rsidP="0089118F">
      <w:pPr>
        <w:spacing w:line="276" w:lineRule="auto"/>
        <w:jc w:val="both"/>
      </w:pPr>
      <w:r w:rsidRPr="00D419EE">
        <w:t>• 7 ноября 2023 г. состоялся «Кубок Республики Коми по хоккею с шайбой 2015г.р.», 1 место;</w:t>
      </w:r>
    </w:p>
    <w:p w:rsidR="00D419EE" w:rsidRPr="00D419EE" w:rsidRDefault="00D419EE" w:rsidP="0089118F">
      <w:pPr>
        <w:spacing w:line="276" w:lineRule="auto"/>
        <w:jc w:val="both"/>
      </w:pPr>
      <w:r w:rsidRPr="00D419EE">
        <w:t>• 1-9 ноября в г. Череповец прошло Первенство СЗФО по волейболу среди команд девушек до 16 лет (2009-2010 г.р.), спортсменки Устьянского округа в составе сборной Архангельской области привезли домой бронзовые медали;</w:t>
      </w:r>
    </w:p>
    <w:p w:rsidR="00D419EE" w:rsidRPr="00D419EE" w:rsidRDefault="00D419EE" w:rsidP="0089118F">
      <w:pPr>
        <w:spacing w:after="120" w:line="276" w:lineRule="auto"/>
        <w:jc w:val="both"/>
      </w:pPr>
      <w:r w:rsidRPr="00D419EE">
        <w:t xml:space="preserve">• 12 ноября в г. Северодвинске состоялись хоккейные матчи Чемпионата области; </w:t>
      </w:r>
    </w:p>
    <w:p w:rsidR="00D419EE" w:rsidRPr="00D419EE" w:rsidRDefault="00D419EE" w:rsidP="0089118F">
      <w:pPr>
        <w:spacing w:line="276" w:lineRule="auto"/>
        <w:jc w:val="both"/>
      </w:pPr>
      <w:r w:rsidRPr="00D419EE">
        <w:t>• 17-19 ноября в г. Кировск прошли Всероссийские соревнования «Хибинская гонка», выпускник «Октябрьской СШ» Николай Чеглаков показал 10-й результат и удостоился звания «Мастер спорта России»;</w:t>
      </w:r>
    </w:p>
    <w:p w:rsidR="00D419EE" w:rsidRPr="00D419EE" w:rsidRDefault="00D419EE" w:rsidP="0089118F">
      <w:pPr>
        <w:spacing w:line="276" w:lineRule="auto"/>
        <w:jc w:val="both"/>
      </w:pPr>
      <w:r w:rsidRPr="00D419EE">
        <w:t xml:space="preserve">• 28 ноября в п. Майский прошло Межрегиональное первенство по хоккею с шайбой «Золотое кольцо» 2011-2012 г.р., 2 место; </w:t>
      </w:r>
    </w:p>
    <w:p w:rsidR="00D419EE" w:rsidRPr="00D419EE" w:rsidRDefault="00D419EE" w:rsidP="0089118F">
      <w:pPr>
        <w:spacing w:line="276" w:lineRule="auto"/>
        <w:jc w:val="both"/>
      </w:pPr>
      <w:r w:rsidRPr="00D419EE">
        <w:t xml:space="preserve">• 30 ноября -3 декабря2023 г. в п. Майский прошёл 2 тур Межрегионального первенства по хоккею с шайбой «Золотое кольцо» 2013-2014 г.р., 1 место; </w:t>
      </w:r>
    </w:p>
    <w:p w:rsidR="00D419EE" w:rsidRPr="00D419EE" w:rsidRDefault="00D419EE" w:rsidP="0089118F">
      <w:pPr>
        <w:spacing w:line="276" w:lineRule="auto"/>
        <w:jc w:val="both"/>
      </w:pPr>
      <w:r w:rsidRPr="00D419EE">
        <w:t xml:space="preserve">• 1-3 декабря состоялось «Первенство Архангельской области по хоккею с шайбой среди команд 2009-2010 г.р.», 3 место; </w:t>
      </w:r>
    </w:p>
    <w:p w:rsidR="00D419EE" w:rsidRPr="00D419EE" w:rsidRDefault="00D419EE" w:rsidP="0089118F">
      <w:pPr>
        <w:spacing w:line="276" w:lineRule="auto"/>
        <w:jc w:val="both"/>
      </w:pPr>
      <w:r w:rsidRPr="00D419EE">
        <w:t>• 17 декабря в г. Вельске состоялся турнир по хоккею среди женских и мужских ветеранских команд «Открытие сезона русской классики», 2 место;</w:t>
      </w:r>
    </w:p>
    <w:p w:rsidR="00D419EE" w:rsidRPr="00D419EE" w:rsidRDefault="00D419EE" w:rsidP="0089118F">
      <w:pPr>
        <w:spacing w:line="276" w:lineRule="auto"/>
        <w:jc w:val="both"/>
      </w:pPr>
      <w:r w:rsidRPr="00D419EE">
        <w:t>• 15-17 декабря 2023 г. состоялось</w:t>
      </w:r>
      <w:r w:rsidR="00957279">
        <w:t xml:space="preserve"> </w:t>
      </w:r>
      <w:r w:rsidRPr="00D419EE">
        <w:t xml:space="preserve">«Первенство Архангельской области по хоккею с шайбой среди юношей 2013-2014 г.р.», 1 место; </w:t>
      </w:r>
    </w:p>
    <w:p w:rsidR="00D419EE" w:rsidRPr="00D419EE" w:rsidRDefault="00D419EE" w:rsidP="0089118F">
      <w:pPr>
        <w:spacing w:line="276" w:lineRule="auto"/>
        <w:jc w:val="both"/>
      </w:pPr>
      <w:r w:rsidRPr="00D419EE">
        <w:t xml:space="preserve">• 14-16 декабря 2023 г. в г. Сыктывкаре состоялся  2 тур «Кубка Республики Коми среди команд 2015 г.р.», 1 место; </w:t>
      </w:r>
    </w:p>
    <w:p w:rsidR="00D419EE" w:rsidRPr="00D419EE" w:rsidRDefault="00D419EE" w:rsidP="0089118F">
      <w:pPr>
        <w:spacing w:after="240" w:line="276" w:lineRule="auto"/>
        <w:jc w:val="both"/>
      </w:pPr>
      <w:r w:rsidRPr="00D419EE">
        <w:t>• 22-24 декабря состоялось«Первенство Архангельской области по хоккею с шайбой среди команд 2011-2012 г.р.», 1 место.</w:t>
      </w:r>
    </w:p>
    <w:p w:rsidR="00D419EE" w:rsidRPr="00D419EE" w:rsidRDefault="00D419EE" w:rsidP="0089118F">
      <w:pPr>
        <w:spacing w:line="276" w:lineRule="auto"/>
        <w:jc w:val="both"/>
        <w:rPr>
          <w:u w:val="single"/>
        </w:rPr>
      </w:pPr>
      <w:r w:rsidRPr="00D419EE">
        <w:rPr>
          <w:u w:val="single"/>
        </w:rPr>
        <w:t>Беломорские игры:</w:t>
      </w:r>
    </w:p>
    <w:p w:rsidR="00D419EE" w:rsidRPr="00D419EE" w:rsidRDefault="00D419EE" w:rsidP="0089118F">
      <w:pPr>
        <w:spacing w:line="276" w:lineRule="auto"/>
        <w:jc w:val="both"/>
      </w:pPr>
      <w:r w:rsidRPr="00D419EE">
        <w:t>• 17-19 февраля 2023 г. в г. Онега прошли «57-Беломорские игры» по лыжным гонкам, команда от Устьянского округа заняла 1 место в общекомандном зачете;</w:t>
      </w:r>
    </w:p>
    <w:p w:rsidR="00D419EE" w:rsidRPr="00D419EE" w:rsidRDefault="00D419EE" w:rsidP="0089118F">
      <w:pPr>
        <w:spacing w:line="276" w:lineRule="auto"/>
        <w:jc w:val="both"/>
      </w:pPr>
      <w:r w:rsidRPr="00D419EE">
        <w:t>• 10-12 марта в г. Архангельск прошли «57-Беломорские игры» по баскетболу среди мужских команд, команда 11 спортсменов Устьянского округа заняла 2 место среди сборных команд муниципальных районов и городских округов АО, затрачена сумма – 44,11 тыс. руб.;</w:t>
      </w:r>
    </w:p>
    <w:p w:rsidR="00D419EE" w:rsidRPr="00D419EE" w:rsidRDefault="00D419EE" w:rsidP="0089118F">
      <w:pPr>
        <w:spacing w:line="276" w:lineRule="auto"/>
        <w:jc w:val="both"/>
      </w:pPr>
      <w:r w:rsidRPr="00D419EE">
        <w:lastRenderedPageBreak/>
        <w:t>• 24-26 марта 2023 г. прошли «57-Беломорские игры» по теннису п. Североонежск, участие приняли 4 спортсмена и заняли 2 место среди сборных команд муниципальных районов и городских округов АО, затрачена сумма – 37,40 тыс. руб.;</w:t>
      </w:r>
    </w:p>
    <w:p w:rsidR="00D419EE" w:rsidRPr="00D419EE" w:rsidRDefault="00D419EE" w:rsidP="0089118F">
      <w:pPr>
        <w:spacing w:line="276" w:lineRule="auto"/>
        <w:jc w:val="both"/>
      </w:pPr>
      <w:r w:rsidRPr="00D419EE">
        <w:t>• 7-8 октября  состоялись «57-Беломорские игры» по шахматам г. Вельск, участие приняли 2 спортсмена и заняли 2 и 3 места в личных зачётах и 2 место в командном зачёте среди сборных команд муниципальных районов и городских округов Архангельской области, затрачена сумма – 3,33 тыс. руб.;</w:t>
      </w:r>
    </w:p>
    <w:p w:rsidR="00D419EE" w:rsidRPr="00D419EE" w:rsidRDefault="00D419EE" w:rsidP="0089118F">
      <w:pPr>
        <w:spacing w:line="276" w:lineRule="auto"/>
        <w:jc w:val="both"/>
      </w:pPr>
      <w:r w:rsidRPr="00D419EE">
        <w:t>• 28-29 октября 2023 г. прошли  «57-Беломорские игры» по шашкам г. Вельск, участие приняли 2 спортсмена и заняли 2 место среди сборных команд муниципальных районов и городских округов АО, затрачена сумма – 3,412 тыс. руб.</w:t>
      </w:r>
    </w:p>
    <w:p w:rsidR="00135485" w:rsidRPr="00957279" w:rsidRDefault="00135485" w:rsidP="0089118F">
      <w:pPr>
        <w:pStyle w:val="af0"/>
        <w:spacing w:before="0" w:beforeAutospacing="0" w:after="0" w:line="276" w:lineRule="auto"/>
        <w:ind w:firstLine="708"/>
        <w:jc w:val="both"/>
      </w:pPr>
      <w:r w:rsidRPr="00957279">
        <w:t xml:space="preserve">Сборные </w:t>
      </w:r>
      <w:r w:rsidRPr="00957279">
        <w:rPr>
          <w:bCs/>
          <w:lang w:eastAsia="zh-CN"/>
        </w:rPr>
        <w:t xml:space="preserve">спортивные команды Устьянского муниципального округа приняли участие в </w:t>
      </w:r>
      <w:r w:rsidRPr="00957279">
        <w:t xml:space="preserve">Спартакиаде среди </w:t>
      </w:r>
      <w:r w:rsidRPr="00957279">
        <w:rPr>
          <w:bCs/>
          <w:lang w:eastAsia="zh-CN"/>
        </w:rPr>
        <w:t xml:space="preserve">муниципальных районов и округов Архангельской области «57-е Беломорские игры». </w:t>
      </w:r>
      <w:r w:rsidRPr="00957279">
        <w:t xml:space="preserve">Команда Устьянского округа по лыжным гонкам заняла 1 место в общекомандном зачёте; по баскетболу среди мужских команд –2 место в общекомандном зачёте; по настольному теннису – 2 место в общекомандном зачёте; по шахматам – 2 место в общекомандном зачёте  и 2 и 3 места в личных зачётах; по шашкам – 2 место в общекомандном зачёте. </w:t>
      </w:r>
    </w:p>
    <w:p w:rsidR="00135485" w:rsidRPr="00957279" w:rsidRDefault="00135485" w:rsidP="0089118F">
      <w:pPr>
        <w:pStyle w:val="af0"/>
        <w:spacing w:before="0" w:beforeAutospacing="0" w:after="0" w:line="276" w:lineRule="auto"/>
        <w:ind w:firstLine="708"/>
        <w:jc w:val="both"/>
      </w:pPr>
      <w:r w:rsidRPr="00957279">
        <w:t>В общем зачете в группе с населением свыше 24 000 человек Устьянский муниципальный округ</w:t>
      </w:r>
      <w:r>
        <w:t xml:space="preserve"> </w:t>
      </w:r>
      <w:r w:rsidRPr="00957279">
        <w:t>занял 4 место</w:t>
      </w:r>
      <w:r>
        <w:t xml:space="preserve"> </w:t>
      </w:r>
      <w:r w:rsidRPr="00957279">
        <w:t>(группа:Вельский, Онежский, Плесецкий, Приморский и Устьянский районы и округа).</w:t>
      </w:r>
    </w:p>
    <w:p w:rsidR="00135485" w:rsidRPr="00957279" w:rsidRDefault="00135485" w:rsidP="0089118F">
      <w:pPr>
        <w:pStyle w:val="af0"/>
        <w:spacing w:before="0" w:beforeAutospacing="0" w:after="0" w:line="276" w:lineRule="auto"/>
        <w:ind w:firstLine="708"/>
        <w:jc w:val="both"/>
      </w:pPr>
      <w:r w:rsidRPr="00957279">
        <w:t>В итоговой таблице общекомандного зачета Спартакиады среди всех муниципальных районов и округов "57 Беломорские игры" команда Устьянского муниципального округа</w:t>
      </w:r>
      <w:r>
        <w:t xml:space="preserve"> </w:t>
      </w:r>
      <w:r w:rsidRPr="00957279">
        <w:t>заняла 8 место из 19 команд.</w:t>
      </w:r>
    </w:p>
    <w:p w:rsidR="00135485" w:rsidRPr="00957279" w:rsidRDefault="00135485" w:rsidP="0089118F">
      <w:pPr>
        <w:spacing w:line="276" w:lineRule="auto"/>
        <w:ind w:firstLine="567"/>
        <w:jc w:val="both"/>
      </w:pPr>
      <w:r w:rsidRPr="00957279">
        <w:t xml:space="preserve">Всего в Спартакиаде среди  муниципальных районов и округов Архангельской области "57 Беломорские игры" от Устьянского муниципального округа приняли участие 28 спортсменов. </w:t>
      </w:r>
    </w:p>
    <w:p w:rsidR="00D419EE" w:rsidRPr="00D419EE" w:rsidRDefault="00D419EE" w:rsidP="00D419EE">
      <w:pPr>
        <w:jc w:val="both"/>
      </w:pPr>
    </w:p>
    <w:p w:rsidR="00D419EE" w:rsidRPr="00135485" w:rsidRDefault="00135485" w:rsidP="00D419EE">
      <w:pPr>
        <w:jc w:val="both"/>
        <w:rPr>
          <w:b/>
        </w:rPr>
      </w:pPr>
      <w:r>
        <w:rPr>
          <w:b/>
        </w:rPr>
        <w:t>24.3.</w:t>
      </w:r>
      <w:r w:rsidR="00D419EE" w:rsidRPr="00135485">
        <w:rPr>
          <w:b/>
        </w:rPr>
        <w:t xml:space="preserve">Спортивные игры среди лиц </w:t>
      </w:r>
      <w:r>
        <w:rPr>
          <w:b/>
        </w:rPr>
        <w:t xml:space="preserve">с </w:t>
      </w:r>
      <w:r w:rsidR="00D419EE" w:rsidRPr="00135485">
        <w:rPr>
          <w:b/>
        </w:rPr>
        <w:t>поражением опор</w:t>
      </w:r>
      <w:r>
        <w:rPr>
          <w:b/>
        </w:rPr>
        <w:t>но-двигательного аппарата (ПОДА)</w:t>
      </w:r>
    </w:p>
    <w:p w:rsidR="00D419EE" w:rsidRPr="00D419EE" w:rsidRDefault="00D419EE" w:rsidP="00D419EE">
      <w:pPr>
        <w:jc w:val="both"/>
        <w:rPr>
          <w:u w:val="single"/>
        </w:rPr>
      </w:pPr>
    </w:p>
    <w:p w:rsidR="00D419EE" w:rsidRPr="00D419EE" w:rsidRDefault="00D419EE" w:rsidP="0089118F">
      <w:pPr>
        <w:spacing w:line="276" w:lineRule="auto"/>
        <w:jc w:val="both"/>
      </w:pPr>
      <w:r w:rsidRPr="00D419EE">
        <w:t>• 25-26 февраля 2023 г. в г. Котлас состоялся чемпионат в Первенстве АО по спорту лиц с ПОДА по настольному теннису, от округа приняли участие 4 человека, затрачена сумма – 9,64 тыс. руб.;</w:t>
      </w:r>
    </w:p>
    <w:p w:rsidR="00D419EE" w:rsidRPr="00D419EE" w:rsidRDefault="00D419EE" w:rsidP="0089118F">
      <w:pPr>
        <w:spacing w:line="276" w:lineRule="auto"/>
        <w:jc w:val="both"/>
      </w:pPr>
      <w:r w:rsidRPr="00D419EE">
        <w:t>• 29 мая состоялись «Летние спортивные игры среди лиц с ОВЗ», участие приняли 25 человек, затрачена сумма – 2,11 тыс. руб.;</w:t>
      </w:r>
    </w:p>
    <w:p w:rsidR="00D419EE" w:rsidRPr="00D419EE" w:rsidRDefault="00D419EE" w:rsidP="0089118F">
      <w:pPr>
        <w:spacing w:line="276" w:lineRule="auto"/>
        <w:jc w:val="both"/>
      </w:pPr>
      <w:r w:rsidRPr="00D419EE">
        <w:t>• 8-11 июня прошли «</w:t>
      </w:r>
      <w:r w:rsidRPr="00D419EE">
        <w:rPr>
          <w:lang w:val="en-US"/>
        </w:rPr>
        <w:t>XXIV</w:t>
      </w:r>
      <w:r w:rsidRPr="00D419EE">
        <w:t xml:space="preserve"> Областные летние спортивные игры среди лиц с поражением опорно-двигательного аппарата (ПОДА)» г. Коряжма, приняли участие 4 человека, затрачена сумма – 17,05 тыс. руб.;</w:t>
      </w:r>
    </w:p>
    <w:p w:rsidR="00D419EE" w:rsidRPr="00D419EE" w:rsidRDefault="00D419EE" w:rsidP="0089118F">
      <w:pPr>
        <w:spacing w:line="276" w:lineRule="auto"/>
        <w:jc w:val="both"/>
      </w:pPr>
      <w:r w:rsidRPr="00D419EE">
        <w:t>• 6-8 октября 2023 г. состоялся «Кубок Архангельской области по спорту лиц с поражением опорно-двигательного аппарата (дисциплина – «настольный теннис» г. Котлас</w:t>
      </w:r>
      <w:r w:rsidR="00135485">
        <w:t>)</w:t>
      </w:r>
      <w:r w:rsidRPr="00D419EE">
        <w:t>, участие приняли 3 человека, затрачена сумма – 5,72 тыс. руб.</w:t>
      </w:r>
    </w:p>
    <w:p w:rsidR="00135485" w:rsidRPr="00957279" w:rsidRDefault="00135485" w:rsidP="0089118F">
      <w:pPr>
        <w:spacing w:line="276" w:lineRule="auto"/>
        <w:ind w:firstLine="567"/>
        <w:jc w:val="both"/>
      </w:pPr>
      <w:r w:rsidRPr="00957279">
        <w:t>В выездных соревнованиях для лиц с ПОДА от Устьянского муниципального округа приняли участие 36 спортсменов.</w:t>
      </w:r>
    </w:p>
    <w:p w:rsidR="00D419EE" w:rsidRPr="00D419EE" w:rsidRDefault="00D419EE" w:rsidP="00D419EE">
      <w:pPr>
        <w:jc w:val="both"/>
      </w:pPr>
    </w:p>
    <w:p w:rsidR="00D419EE" w:rsidRPr="00957279" w:rsidRDefault="00135485" w:rsidP="00D419EE">
      <w:pPr>
        <w:spacing w:after="120"/>
        <w:ind w:firstLine="567"/>
        <w:jc w:val="both"/>
      </w:pPr>
      <w:r w:rsidRPr="00135485">
        <w:rPr>
          <w:b/>
        </w:rPr>
        <w:t>24.</w:t>
      </w:r>
      <w:r>
        <w:rPr>
          <w:b/>
        </w:rPr>
        <w:t>4</w:t>
      </w:r>
      <w:r w:rsidRPr="00135485">
        <w:rPr>
          <w:b/>
        </w:rPr>
        <w:t>.Выполнение нормативов ВФСК «Готов к труду и обороне»</w:t>
      </w:r>
    </w:p>
    <w:p w:rsidR="00D419EE" w:rsidRPr="00957279" w:rsidRDefault="00D419EE" w:rsidP="0089118F">
      <w:pPr>
        <w:spacing w:line="276" w:lineRule="auto"/>
        <w:ind w:firstLine="708"/>
        <w:jc w:val="both"/>
      </w:pPr>
      <w:r w:rsidRPr="00957279">
        <w:lastRenderedPageBreak/>
        <w:t>На 31 декабря 2023 года в АИС Всероссийского физкультурно-спортивного комплекса «Готов к труду и обороне» по Устьянскому муниципальному округу зарегистрировано3094 человека.</w:t>
      </w:r>
    </w:p>
    <w:p w:rsidR="00D419EE" w:rsidRPr="00957279" w:rsidRDefault="00D419EE" w:rsidP="0089118F">
      <w:pPr>
        <w:spacing w:line="276" w:lineRule="auto"/>
        <w:ind w:firstLine="567"/>
        <w:jc w:val="both"/>
      </w:pPr>
      <w:r w:rsidRPr="00957279">
        <w:t xml:space="preserve"> В отчетном периоде 571 человек приняли участие в тестировании; выполнили нормативы на знак отличия ГТО - 498 человек, в том числе: 209 - золотого, 183 – серебряного  и 106 - бронзового достоинства. Активное участие в сдаче нормативов принимают учащиеся образовательных учреждений. </w:t>
      </w:r>
    </w:p>
    <w:p w:rsidR="00D419EE" w:rsidRDefault="00D419EE" w:rsidP="0089118F">
      <w:pPr>
        <w:spacing w:line="276" w:lineRule="auto"/>
        <w:ind w:firstLine="708"/>
        <w:jc w:val="both"/>
      </w:pPr>
      <w:r w:rsidRPr="00957279">
        <w:t xml:space="preserve">Устьянский муниципальный округ занимает 4 позицию в рейтинге среди районов и округов Архангельской области по итогам реализации ВФСК ГТО. </w:t>
      </w:r>
    </w:p>
    <w:p w:rsidR="00135485" w:rsidRDefault="00135485" w:rsidP="00D419EE">
      <w:pPr>
        <w:ind w:firstLine="708"/>
        <w:jc w:val="both"/>
      </w:pPr>
    </w:p>
    <w:p w:rsidR="002B1196" w:rsidRPr="00302924" w:rsidRDefault="001F579F" w:rsidP="002B1196">
      <w:pPr>
        <w:jc w:val="center"/>
        <w:rPr>
          <w:b/>
        </w:rPr>
      </w:pPr>
      <w:r w:rsidRPr="00302924">
        <w:rPr>
          <w:b/>
        </w:rPr>
        <w:t>2</w:t>
      </w:r>
      <w:r w:rsidR="00077679" w:rsidRPr="00302924">
        <w:rPr>
          <w:b/>
        </w:rPr>
        <w:t>5</w:t>
      </w:r>
      <w:r w:rsidR="00A7725A" w:rsidRPr="00302924">
        <w:rPr>
          <w:b/>
        </w:rPr>
        <w:t xml:space="preserve">. </w:t>
      </w:r>
      <w:r w:rsidR="007D3BAC" w:rsidRPr="00302924">
        <w:rPr>
          <w:b/>
        </w:rPr>
        <w:t>Молодежная политика</w:t>
      </w:r>
    </w:p>
    <w:p w:rsidR="0068753B" w:rsidRPr="00465568" w:rsidRDefault="0068753B" w:rsidP="004B3D78">
      <w:pPr>
        <w:spacing w:line="276" w:lineRule="auto"/>
        <w:jc w:val="center"/>
        <w:rPr>
          <w:b/>
          <w:color w:val="FF0000"/>
          <w:highlight w:val="yellow"/>
        </w:rPr>
      </w:pPr>
    </w:p>
    <w:p w:rsidR="00447966" w:rsidRDefault="00447966" w:rsidP="00447966">
      <w:pPr>
        <w:pStyle w:val="a7"/>
        <w:spacing w:after="0" w:line="276" w:lineRule="auto"/>
        <w:jc w:val="both"/>
        <w:rPr>
          <w:color w:val="000000"/>
        </w:rPr>
      </w:pPr>
      <w:r>
        <w:t xml:space="preserve">            </w:t>
      </w:r>
      <w:r w:rsidR="00302924" w:rsidRPr="008F5811">
        <w:t xml:space="preserve">Реализация  государственной  молодежной  политики  на  территории  </w:t>
      </w:r>
      <w:r w:rsidR="00302924">
        <w:t>Устьянского муниципального округа</w:t>
      </w:r>
      <w:r w:rsidR="00302924" w:rsidRPr="008F5811">
        <w:t xml:space="preserve"> за 12 месяцев 20</w:t>
      </w:r>
      <w:r w:rsidR="00302924">
        <w:t>23</w:t>
      </w:r>
      <w:r w:rsidR="00302924" w:rsidRPr="008F5811">
        <w:t xml:space="preserve">  года  осуществлялась  в  соответствии  с муниципальной программой  «Молодежь </w:t>
      </w:r>
      <w:r w:rsidR="00302924">
        <w:t>Устьянского муниципального округа</w:t>
      </w:r>
      <w:r w:rsidR="00302924" w:rsidRPr="008F5811">
        <w:t xml:space="preserve">», основной  целью которой  является  вовлечение молодежи в социально-экономическую, политическую и общественную жизнь Архангельской области, создание условий для самореализации молодежи. </w:t>
      </w:r>
      <w:r w:rsidRPr="008F5811">
        <w:t xml:space="preserve">Всего </w:t>
      </w:r>
      <w:r>
        <w:t>в</w:t>
      </w:r>
      <w:r w:rsidRPr="008F5811">
        <w:t xml:space="preserve"> 20</w:t>
      </w:r>
      <w:r>
        <w:t>23</w:t>
      </w:r>
      <w:r w:rsidRPr="008F5811">
        <w:t xml:space="preserve"> год</w:t>
      </w:r>
      <w:r>
        <w:t>у</w:t>
      </w:r>
      <w:r w:rsidRPr="008F5811">
        <w:t xml:space="preserve"> </w:t>
      </w:r>
      <w:r>
        <w:t>на</w:t>
      </w:r>
      <w:r w:rsidRPr="008F5811">
        <w:t xml:space="preserve"> реализаци</w:t>
      </w:r>
      <w:r>
        <w:t>ю мероприятий</w:t>
      </w:r>
      <w:r w:rsidRPr="008F5811">
        <w:t xml:space="preserve"> муниципальной програ</w:t>
      </w:r>
      <w:r>
        <w:t xml:space="preserve">ммы </w:t>
      </w:r>
      <w:r w:rsidRPr="008F5811">
        <w:t xml:space="preserve"> </w:t>
      </w:r>
      <w:r>
        <w:t xml:space="preserve">выделено – </w:t>
      </w:r>
      <w:r w:rsidRPr="00792D78">
        <w:t>388</w:t>
      </w:r>
      <w:r>
        <w:t>,</w:t>
      </w:r>
      <w:r w:rsidRPr="00792D78">
        <w:t>3</w:t>
      </w:r>
      <w:r>
        <w:t xml:space="preserve"> тыс.</w:t>
      </w:r>
      <w:r w:rsidRPr="00792D78">
        <w:t>руб</w:t>
      </w:r>
      <w:r>
        <w:t>лей,</w:t>
      </w:r>
      <w:r w:rsidRPr="00792D78">
        <w:t xml:space="preserve"> из них </w:t>
      </w:r>
      <w:r>
        <w:t xml:space="preserve">за счет средств </w:t>
      </w:r>
      <w:r w:rsidRPr="00792D78">
        <w:rPr>
          <w:color w:val="000000"/>
        </w:rPr>
        <w:t>федеральн</w:t>
      </w:r>
      <w:r>
        <w:rPr>
          <w:color w:val="000000"/>
        </w:rPr>
        <w:t>ого</w:t>
      </w:r>
      <w:r w:rsidRPr="00792D78">
        <w:rPr>
          <w:color w:val="000000"/>
        </w:rPr>
        <w:t xml:space="preserve"> бюджет</w:t>
      </w:r>
      <w:r>
        <w:rPr>
          <w:color w:val="000000"/>
        </w:rPr>
        <w:t>а</w:t>
      </w:r>
      <w:r w:rsidRPr="00792D78">
        <w:rPr>
          <w:color w:val="000000"/>
        </w:rPr>
        <w:t xml:space="preserve"> </w:t>
      </w:r>
      <w:r w:rsidRPr="00792D78">
        <w:t>11</w:t>
      </w:r>
      <w:r>
        <w:t>,2 тыс.</w:t>
      </w:r>
      <w:r w:rsidRPr="00792D78">
        <w:rPr>
          <w:color w:val="000000"/>
        </w:rPr>
        <w:t>руб</w:t>
      </w:r>
      <w:r>
        <w:rPr>
          <w:color w:val="000000"/>
        </w:rPr>
        <w:t>лей</w:t>
      </w:r>
      <w:r w:rsidRPr="00792D78">
        <w:rPr>
          <w:color w:val="000000"/>
        </w:rPr>
        <w:t>, областно</w:t>
      </w:r>
      <w:r>
        <w:rPr>
          <w:color w:val="000000"/>
        </w:rPr>
        <w:t>го</w:t>
      </w:r>
      <w:r w:rsidRPr="00792D78">
        <w:rPr>
          <w:color w:val="000000"/>
        </w:rPr>
        <w:t xml:space="preserve"> 2</w:t>
      </w:r>
      <w:r>
        <w:rPr>
          <w:color w:val="000000"/>
        </w:rPr>
        <w:t>,1 тыс.</w:t>
      </w:r>
      <w:r w:rsidRPr="00792D78">
        <w:rPr>
          <w:color w:val="000000"/>
        </w:rPr>
        <w:t>руб</w:t>
      </w:r>
      <w:r>
        <w:rPr>
          <w:color w:val="000000"/>
        </w:rPr>
        <w:t>лей</w:t>
      </w:r>
      <w:r w:rsidRPr="00792D78">
        <w:rPr>
          <w:color w:val="000000"/>
        </w:rPr>
        <w:t>, местн</w:t>
      </w:r>
      <w:r>
        <w:rPr>
          <w:color w:val="000000"/>
        </w:rPr>
        <w:t>ого</w:t>
      </w:r>
      <w:r w:rsidRPr="00792D78">
        <w:rPr>
          <w:color w:val="000000"/>
        </w:rPr>
        <w:t xml:space="preserve"> 375</w:t>
      </w:r>
      <w:r>
        <w:rPr>
          <w:color w:val="000000"/>
        </w:rPr>
        <w:t>,0 тыс.</w:t>
      </w:r>
      <w:r w:rsidRPr="00792D78">
        <w:rPr>
          <w:color w:val="000000"/>
        </w:rPr>
        <w:t>руб</w:t>
      </w:r>
      <w:r>
        <w:rPr>
          <w:color w:val="000000"/>
        </w:rPr>
        <w:t>лей</w:t>
      </w:r>
      <w:r w:rsidRPr="00792D78">
        <w:rPr>
          <w:color w:val="000000"/>
        </w:rPr>
        <w:t>.</w:t>
      </w:r>
      <w:r>
        <w:rPr>
          <w:color w:val="000000"/>
        </w:rPr>
        <w:t xml:space="preserve"> </w:t>
      </w:r>
    </w:p>
    <w:p w:rsidR="00302924" w:rsidRPr="008F5811" w:rsidRDefault="00302924" w:rsidP="00447966">
      <w:pPr>
        <w:pStyle w:val="21"/>
        <w:spacing w:after="0" w:line="276" w:lineRule="auto"/>
        <w:ind w:firstLine="709"/>
        <w:jc w:val="both"/>
      </w:pPr>
    </w:p>
    <w:p w:rsidR="00302924" w:rsidRDefault="00D22A14" w:rsidP="00447966">
      <w:pPr>
        <w:spacing w:line="276" w:lineRule="auto"/>
        <w:jc w:val="both"/>
      </w:pPr>
      <w:r>
        <w:rPr>
          <w:b/>
        </w:rPr>
        <w:t xml:space="preserve">        </w:t>
      </w:r>
      <w:r w:rsidR="00595177">
        <w:rPr>
          <w:b/>
        </w:rPr>
        <w:t>25.</w:t>
      </w:r>
      <w:r w:rsidR="00302924">
        <w:rPr>
          <w:b/>
        </w:rPr>
        <w:t>1.</w:t>
      </w:r>
      <w:r w:rsidR="00595177">
        <w:rPr>
          <w:b/>
        </w:rPr>
        <w:t xml:space="preserve"> </w:t>
      </w:r>
      <w:r w:rsidR="00302924" w:rsidRPr="00691A56">
        <w:rPr>
          <w:b/>
        </w:rPr>
        <w:t xml:space="preserve">Организация и проведение мероприятий по развитию и поддержке детского </w:t>
      </w:r>
      <w:r w:rsidR="00302924" w:rsidRPr="00691A56">
        <w:rPr>
          <w:b/>
        </w:rPr>
        <w:br/>
        <w:t>и молодежного общественного движения</w:t>
      </w:r>
    </w:p>
    <w:p w:rsidR="00CB55F1" w:rsidRPr="00CB55F1" w:rsidRDefault="00CB55F1" w:rsidP="00447966">
      <w:pPr>
        <w:spacing w:line="276" w:lineRule="auto"/>
        <w:jc w:val="both"/>
      </w:pPr>
      <w:r>
        <w:t xml:space="preserve">           Проводились</w:t>
      </w:r>
      <w:r w:rsidRPr="00CB55F1">
        <w:t xml:space="preserve"> мероприяти</w:t>
      </w:r>
      <w:r>
        <w:t>я</w:t>
      </w:r>
      <w:r w:rsidRPr="00CB55F1">
        <w:t xml:space="preserve"> по развитию и поддержке детского </w:t>
      </w:r>
      <w:r w:rsidRPr="00CB55F1">
        <w:br/>
        <w:t>и молодежного общественного движения, в том числе волонтерского движения, а так же молодежного самоуправления  Устьянского округа (Советов молодежи, института Дублерства, моло</w:t>
      </w:r>
      <w:r>
        <w:t>дежных НКО, инициативных групп), путем</w:t>
      </w:r>
      <w:r w:rsidRPr="00CB55F1">
        <w:t xml:space="preserve"> </w:t>
      </w:r>
      <w:r>
        <w:t>в</w:t>
      </w:r>
      <w:r w:rsidRPr="00CB55F1">
        <w:t>овлечение молодежи в волонтерскую деятельность.</w:t>
      </w:r>
    </w:p>
    <w:p w:rsidR="00302924" w:rsidRDefault="00595177" w:rsidP="00447966">
      <w:pPr>
        <w:shd w:val="clear" w:color="auto" w:fill="FFFFFF"/>
        <w:spacing w:line="276" w:lineRule="auto"/>
        <w:jc w:val="both"/>
      </w:pPr>
      <w:r>
        <w:t xml:space="preserve">            </w:t>
      </w:r>
      <w:r w:rsidR="00302924" w:rsidRPr="00595177">
        <w:t>Наиболее массовое привлечение волонтеров в 2023 году было на спортивных и культурно-массовых мероприятиях:</w:t>
      </w:r>
      <w:r w:rsidR="00302924" w:rsidRPr="009B78A4">
        <w:t xml:space="preserve"> </w:t>
      </w:r>
      <w:r w:rsidR="00302924" w:rsidRPr="00270E89">
        <w:t>Акция «Лыжня России», Всероссийские соревнования по лыжным гонкам среди мужчин и женщин «Чемпионские высоты, Лыжный марафон "Кубок Устьи - XXIII", "Устьянская пятерочка" в рамках "Кубка Устьи -XXIII", кол-во волонтеров 30 человек; Традиционный турнир по самбо «Кубок Победы» на призы заслуженного мастера спорта РФ по самбо М.В. Кокорина, традиционная майская эстафета, посвященная победе ВОВ, 37 легкоатлетический пробег памяти Героя Советского Союза Н.И. Кашина, турнир по волейболу среди мужских и женских команд памяти подполковника ФСБ И.С. Кокорина, Лыжероллеры. Контрольная тренировка, Летний фестиваль ГТО, Фестиваль спорта в рамках Всероссийского дня физкультурника, Всероссийская акция «Кросс нации – 2023», Чемпионат России по лыжероллерам 2023, Соревнования по лыжным гон</w:t>
      </w:r>
      <w:r>
        <w:t>кам «Вечерняя новогодняя гонка».</w:t>
      </w:r>
    </w:p>
    <w:p w:rsidR="00595177" w:rsidRDefault="00595177" w:rsidP="00447966">
      <w:pPr>
        <w:shd w:val="clear" w:color="auto" w:fill="FFFFFF"/>
        <w:spacing w:line="276" w:lineRule="auto"/>
        <w:jc w:val="both"/>
        <w:rPr>
          <w:u w:val="single"/>
        </w:rPr>
      </w:pPr>
    </w:p>
    <w:p w:rsidR="00595177" w:rsidRDefault="00595177" w:rsidP="00447966">
      <w:pPr>
        <w:shd w:val="clear" w:color="auto" w:fill="FFFFFF"/>
        <w:spacing w:line="276" w:lineRule="auto"/>
        <w:jc w:val="both"/>
      </w:pPr>
      <w:r>
        <w:t xml:space="preserve">             </w:t>
      </w:r>
      <w:r w:rsidR="00302924" w:rsidRPr="00595177">
        <w:t>Силами волонтеров была оказана помощь в проведении:</w:t>
      </w:r>
      <w:r>
        <w:t xml:space="preserve"> </w:t>
      </w:r>
    </w:p>
    <w:p w:rsidR="00302924" w:rsidRPr="009B78A4" w:rsidRDefault="00595177" w:rsidP="00447966">
      <w:pPr>
        <w:shd w:val="clear" w:color="auto" w:fill="FFFFFF"/>
        <w:spacing w:line="276" w:lineRule="auto"/>
        <w:jc w:val="both"/>
      </w:pPr>
      <w:r>
        <w:t xml:space="preserve">           </w:t>
      </w:r>
      <w:r w:rsidR="00302924" w:rsidRPr="009B78A4">
        <w:t>- Социальных акций:</w:t>
      </w:r>
      <w:r w:rsidR="00302924">
        <w:t xml:space="preserve"> «Сообщи, где торгуют смертью», «Дети-России», </w:t>
      </w:r>
      <w:r w:rsidR="00302924" w:rsidRPr="006718C0">
        <w:t xml:space="preserve">Всероссийский субботник в </w:t>
      </w:r>
      <w:r w:rsidR="00302924">
        <w:t>рамках «Весенней недели добра»</w:t>
      </w:r>
      <w:r w:rsidR="00302924" w:rsidRPr="006718C0">
        <w:t>, Акция «Всемирн</w:t>
      </w:r>
      <w:r w:rsidR="00302924">
        <w:t xml:space="preserve">ый день без табака», </w:t>
      </w:r>
      <w:r w:rsidR="00302924" w:rsidRPr="006718C0">
        <w:t xml:space="preserve">Мероприятия в рамках дня борьбы с употреблением наркотиков и их незаконным оборотом, </w:t>
      </w:r>
      <w:r w:rsidR="00302924" w:rsidRPr="006718C0">
        <w:lastRenderedPageBreak/>
        <w:t>Фестиваль народного тво</w:t>
      </w:r>
      <w:r w:rsidR="00302924">
        <w:t xml:space="preserve">рчества «Устьянская Ссыпчина»,  </w:t>
      </w:r>
      <w:r w:rsidR="00302924" w:rsidRPr="006718C0">
        <w:t>День Российского флага, День солидарности в борьбе с терроризмом, Всерос</w:t>
      </w:r>
      <w:r w:rsidR="00302924">
        <w:t>сийский день бега «Кросс наций»</w:t>
      </w:r>
      <w:r w:rsidR="00302924" w:rsidRPr="006718C0">
        <w:t>; «Осенняя неделя добра»; «День борьбы с алкоголем»</w:t>
      </w:r>
      <w:r w:rsidR="00302924">
        <w:t>;</w:t>
      </w:r>
    </w:p>
    <w:p w:rsidR="00302924" w:rsidRPr="009B78A4" w:rsidRDefault="00595177" w:rsidP="00447966">
      <w:pPr>
        <w:spacing w:line="276" w:lineRule="auto"/>
        <w:jc w:val="both"/>
      </w:pPr>
      <w:r>
        <w:t xml:space="preserve">             </w:t>
      </w:r>
      <w:r w:rsidR="00302924" w:rsidRPr="009B78A4">
        <w:t>-</w:t>
      </w:r>
      <w:r>
        <w:t xml:space="preserve"> </w:t>
      </w:r>
      <w:r w:rsidR="00302924" w:rsidRPr="009B78A4">
        <w:t xml:space="preserve">Патриотические акции возложение цветов </w:t>
      </w:r>
      <w:r w:rsidR="00302924">
        <w:t>Патриотический автопробег»</w:t>
      </w:r>
      <w:r w:rsidR="00302924" w:rsidRPr="009B78A4">
        <w:t>, акция «Свеча памяти», «</w:t>
      </w:r>
      <w:r w:rsidR="00302924">
        <w:t xml:space="preserve">Сад памяти», «Дом со звездой», </w:t>
      </w:r>
      <w:r w:rsidR="00302924" w:rsidRPr="006718C0">
        <w:t>Акция «Мы граждане России!»</w:t>
      </w:r>
      <w:r w:rsidR="00302924">
        <w:t xml:space="preserve"> «Блокадный хлеб»;</w:t>
      </w:r>
    </w:p>
    <w:p w:rsidR="00302924" w:rsidRDefault="00595177" w:rsidP="00447966">
      <w:pPr>
        <w:spacing w:line="276" w:lineRule="auto"/>
        <w:jc w:val="both"/>
      </w:pPr>
      <w:r>
        <w:t xml:space="preserve">             </w:t>
      </w:r>
      <w:r w:rsidR="00302924" w:rsidRPr="009B78A4">
        <w:t>- Акции по безопасности д</w:t>
      </w:r>
      <w:r w:rsidR="00302924">
        <w:t xml:space="preserve">орожного движения (совместно с </w:t>
      </w:r>
      <w:r w:rsidR="00302924" w:rsidRPr="009B78A4">
        <w:t>ГИБДД): «Пристегни самое дорогое»</w:t>
      </w:r>
      <w:r w:rsidR="00302924">
        <w:t>(3шт.)</w:t>
      </w:r>
      <w:r w:rsidR="00302924" w:rsidRPr="009B78A4">
        <w:t xml:space="preserve">, «День автомобилиста»;  </w:t>
      </w:r>
    </w:p>
    <w:p w:rsidR="00302924" w:rsidRDefault="00595177" w:rsidP="00447966">
      <w:pPr>
        <w:shd w:val="clear" w:color="auto" w:fill="FFFFFF"/>
        <w:spacing w:line="276" w:lineRule="auto"/>
        <w:jc w:val="both"/>
      </w:pPr>
      <w:r>
        <w:t xml:space="preserve">           </w:t>
      </w:r>
      <w:r w:rsidR="00302924">
        <w:t xml:space="preserve">В начале  2023 года среди волонтерских отрядов округа, был объявлен конкурс «Лучший волонтерский отряд». На конкурс было подано 8 заявок на участие. В декабре при подведении итогов, в День добровольца </w:t>
      </w:r>
      <w:r w:rsidR="00302924" w:rsidRPr="00983831">
        <w:t>были подведены результаты конкурса, "Лучший волонтерский отряд Устьянского муниципального округа" и "Лучший волонтер - 2023". На участие в конкурсе подали заявку 8 волонтерских отрядов, осуществляющих добровольческую деятельность на базе образовательных организаций, СП МБУК «Устьянский районный культурный центр», Движения Первых.</w:t>
      </w:r>
      <w:r w:rsidR="00302924">
        <w:t xml:space="preserve"> </w:t>
      </w:r>
      <w:r w:rsidR="00302924" w:rsidRPr="00983831">
        <w:t>"Лучший волонтерский отряд Устьянского муниципального округа" в номинации социальное волонтерство, одержал победу отряд "Мы рядом"</w:t>
      </w:r>
      <w:r w:rsidR="00302924">
        <w:t xml:space="preserve">, </w:t>
      </w:r>
      <w:r w:rsidR="00302924" w:rsidRPr="00983831">
        <w:t>"Лучший волонтерский отряд Устьянского муниципального округа" в номинации событийное волонтерство, одержал победу отряд "Устьяны"</w:t>
      </w:r>
      <w:r w:rsidR="00302924">
        <w:t xml:space="preserve">, </w:t>
      </w:r>
      <w:r w:rsidR="00302924" w:rsidRPr="00983831">
        <w:t>"Лучший волонтерский отряд Устьянского муниципального округа" в номинации экологическое волонтерство, одержал победу отряд "Гринстеп"</w:t>
      </w:r>
      <w:r w:rsidR="00302924">
        <w:t xml:space="preserve">. </w:t>
      </w:r>
      <w:r w:rsidR="00302924" w:rsidRPr="00983831">
        <w:t xml:space="preserve">Лучшим волонтером Устьянского муниципального округа стал – Велютин Марат Александрович. </w:t>
      </w:r>
    </w:p>
    <w:p w:rsidR="00302924" w:rsidRPr="0089181B" w:rsidRDefault="00D22A14" w:rsidP="00447966">
      <w:pPr>
        <w:shd w:val="clear" w:color="auto" w:fill="FFFFFF"/>
        <w:spacing w:line="276" w:lineRule="auto"/>
        <w:jc w:val="both"/>
        <w:rPr>
          <w:b/>
        </w:rPr>
      </w:pPr>
      <w:r>
        <w:rPr>
          <w:b/>
        </w:rPr>
        <w:t xml:space="preserve">  </w:t>
      </w:r>
    </w:p>
    <w:p w:rsidR="00302924" w:rsidRPr="00184BB2" w:rsidRDefault="00D22A14" w:rsidP="00447966">
      <w:pPr>
        <w:shd w:val="clear" w:color="auto" w:fill="FFFFFF"/>
        <w:spacing w:line="276" w:lineRule="auto"/>
        <w:jc w:val="both"/>
        <w:rPr>
          <w:b/>
        </w:rPr>
      </w:pPr>
      <w:r>
        <w:rPr>
          <w:b/>
        </w:rPr>
        <w:t xml:space="preserve">         </w:t>
      </w:r>
      <w:r w:rsidR="00595177">
        <w:rPr>
          <w:b/>
        </w:rPr>
        <w:t>25.</w:t>
      </w:r>
      <w:r w:rsidR="00302924" w:rsidRPr="00184BB2">
        <w:rPr>
          <w:b/>
        </w:rPr>
        <w:t>2.</w:t>
      </w:r>
      <w:r w:rsidR="00302924">
        <w:rPr>
          <w:b/>
        </w:rPr>
        <w:t xml:space="preserve"> </w:t>
      </w:r>
      <w:r w:rsidR="00302924" w:rsidRPr="00184BB2">
        <w:rPr>
          <w:b/>
        </w:rPr>
        <w:t>Проведение районных мероприятий для молодежи, в том числе по поддержке творческой и талантливой молодежи.</w:t>
      </w:r>
    </w:p>
    <w:p w:rsidR="00302924" w:rsidRPr="00222D49" w:rsidRDefault="00302924" w:rsidP="00447966">
      <w:pPr>
        <w:shd w:val="clear" w:color="auto" w:fill="FFFFFF"/>
        <w:spacing w:line="276" w:lineRule="auto"/>
        <w:ind w:firstLine="567"/>
        <w:jc w:val="both"/>
        <w:rPr>
          <w:color w:val="000000" w:themeColor="text1"/>
        </w:rPr>
      </w:pPr>
      <w:r w:rsidRPr="00222D49">
        <w:rPr>
          <w:color w:val="000000" w:themeColor="text1"/>
        </w:rPr>
        <w:t>Команды лиги КВН «Устьяны», приняли участие в выездных мероприятиях - Финал Лиги КВН "КОТЛАС", в финале приняли участие 3 команды от Устьянского округа "Перцы", "За себя и за Сашку" и "Тимур и его команда".  Кубок Чемпиона забрали "Тимур и его команда", участие команды Устьянского муниципального округа в Фестивале «КВН Котлас», приняли участие 27 человек, участие команд Устьянского муниципального округа в 1/4 финала движения КВН Кот</w:t>
      </w:r>
      <w:r w:rsidR="00595177">
        <w:rPr>
          <w:color w:val="000000" w:themeColor="text1"/>
        </w:rPr>
        <w:t>лас, приняли участие 16 человек.</w:t>
      </w:r>
    </w:p>
    <w:p w:rsidR="00302924" w:rsidRDefault="00302924" w:rsidP="00447966">
      <w:pPr>
        <w:shd w:val="clear" w:color="auto" w:fill="FFFFFF"/>
        <w:spacing w:line="276" w:lineRule="auto"/>
        <w:jc w:val="both"/>
        <w:rPr>
          <w:color w:val="C00000"/>
        </w:rPr>
      </w:pPr>
    </w:p>
    <w:p w:rsidR="00302924" w:rsidRDefault="00EF3A6C" w:rsidP="00447966">
      <w:pPr>
        <w:pStyle w:val="a9"/>
        <w:tabs>
          <w:tab w:val="left" w:pos="1134"/>
          <w:tab w:val="left" w:pos="1276"/>
        </w:tabs>
        <w:spacing w:line="276" w:lineRule="auto"/>
        <w:ind w:left="0" w:firstLine="709"/>
        <w:jc w:val="both"/>
        <w:rPr>
          <w:b/>
        </w:rPr>
      </w:pPr>
      <w:r>
        <w:rPr>
          <w:b/>
        </w:rPr>
        <w:t>25.3.</w:t>
      </w:r>
      <w:r w:rsidR="00302924" w:rsidRPr="00C234BD">
        <w:rPr>
          <w:b/>
        </w:rPr>
        <w:t xml:space="preserve"> Реализация проектов </w:t>
      </w:r>
      <w:r w:rsidR="00302924">
        <w:rPr>
          <w:b/>
        </w:rPr>
        <w:t xml:space="preserve">по результатам проведения областного конкурса проектов </w:t>
      </w:r>
      <w:r>
        <w:rPr>
          <w:b/>
        </w:rPr>
        <w:t>в</w:t>
      </w:r>
      <w:r w:rsidR="00302924">
        <w:rPr>
          <w:b/>
        </w:rPr>
        <w:t xml:space="preserve"> сфере государственной молодежной политики и патриотического воспитания. </w:t>
      </w:r>
    </w:p>
    <w:p w:rsidR="00302924" w:rsidRPr="00E13EA9" w:rsidRDefault="00302924" w:rsidP="00447966">
      <w:pPr>
        <w:spacing w:line="276" w:lineRule="auto"/>
        <w:ind w:firstLine="720"/>
        <w:jc w:val="both"/>
        <w:rPr>
          <w:color w:val="000000" w:themeColor="text1"/>
        </w:rPr>
      </w:pPr>
      <w:r w:rsidRPr="00E13EA9">
        <w:rPr>
          <w:color w:val="000000" w:themeColor="text1"/>
        </w:rPr>
        <w:t>В конкурсе п</w:t>
      </w:r>
      <w:r>
        <w:rPr>
          <w:color w:val="000000" w:themeColor="text1"/>
        </w:rPr>
        <w:t>роектов поддержали 6 проектов от Устьянского муниципа</w:t>
      </w:r>
      <w:r w:rsidR="00EF3A6C">
        <w:rPr>
          <w:color w:val="000000" w:themeColor="text1"/>
        </w:rPr>
        <w:t xml:space="preserve">льного округа, на общую сумму </w:t>
      </w:r>
      <w:r>
        <w:rPr>
          <w:color w:val="000000" w:themeColor="text1"/>
        </w:rPr>
        <w:t>1</w:t>
      </w:r>
      <w:r w:rsidR="00EF3A6C">
        <w:rPr>
          <w:color w:val="000000" w:themeColor="text1"/>
        </w:rPr>
        <w:t> </w:t>
      </w:r>
      <w:r>
        <w:rPr>
          <w:color w:val="000000" w:themeColor="text1"/>
        </w:rPr>
        <w:t>020</w:t>
      </w:r>
      <w:r w:rsidR="00EF3A6C">
        <w:rPr>
          <w:color w:val="000000" w:themeColor="text1"/>
        </w:rPr>
        <w:t>,7 тыс.рублей</w:t>
      </w:r>
      <w:r w:rsidRPr="00E13EA9">
        <w:rPr>
          <w:color w:val="000000" w:themeColor="text1"/>
        </w:rPr>
        <w:t>:</w:t>
      </w:r>
    </w:p>
    <w:p w:rsidR="00302924" w:rsidRPr="007C1D8C" w:rsidRDefault="00302924" w:rsidP="007461C1">
      <w:pPr>
        <w:pStyle w:val="a9"/>
        <w:numPr>
          <w:ilvl w:val="0"/>
          <w:numId w:val="14"/>
        </w:numPr>
        <w:spacing w:line="276" w:lineRule="auto"/>
        <w:contextualSpacing/>
        <w:jc w:val="both"/>
        <w:rPr>
          <w:color w:val="000000" w:themeColor="text1"/>
        </w:rPr>
      </w:pPr>
      <w:r>
        <w:rPr>
          <w:color w:val="000000" w:themeColor="text1"/>
        </w:rPr>
        <w:t xml:space="preserve">«Семейный экофестиваль на Устье-Зеленый шаг», Харченко В.Н. </w:t>
      </w:r>
      <w:r w:rsidR="00EF3A6C">
        <w:rPr>
          <w:color w:val="000000" w:themeColor="text1"/>
        </w:rPr>
        <w:t>–</w:t>
      </w:r>
      <w:r>
        <w:rPr>
          <w:color w:val="000000" w:themeColor="text1"/>
        </w:rPr>
        <w:t xml:space="preserve"> 39</w:t>
      </w:r>
      <w:r w:rsidR="00EF3A6C">
        <w:rPr>
          <w:color w:val="000000" w:themeColor="text1"/>
        </w:rPr>
        <w:t>,5 тыс.</w:t>
      </w:r>
      <w:r>
        <w:rPr>
          <w:color w:val="000000" w:themeColor="text1"/>
        </w:rPr>
        <w:t>руб</w:t>
      </w:r>
      <w:r w:rsidR="00EF3A6C">
        <w:rPr>
          <w:color w:val="000000" w:themeColor="text1"/>
        </w:rPr>
        <w:t>лей</w:t>
      </w:r>
      <w:r>
        <w:rPr>
          <w:color w:val="000000" w:themeColor="text1"/>
        </w:rPr>
        <w:t>;</w:t>
      </w:r>
    </w:p>
    <w:p w:rsidR="00302924" w:rsidRDefault="00302924" w:rsidP="007461C1">
      <w:pPr>
        <w:pStyle w:val="a9"/>
        <w:numPr>
          <w:ilvl w:val="0"/>
          <w:numId w:val="14"/>
        </w:numPr>
        <w:spacing w:line="276" w:lineRule="auto"/>
        <w:contextualSpacing/>
        <w:jc w:val="both"/>
        <w:rPr>
          <w:color w:val="000000" w:themeColor="text1"/>
        </w:rPr>
      </w:pPr>
      <w:r>
        <w:rPr>
          <w:color w:val="000000" w:themeColor="text1"/>
        </w:rPr>
        <w:t>Молодежный открытый фестиваль авторской песни «Киземские струны», Паршина Н.Г. – 123</w:t>
      </w:r>
      <w:r w:rsidR="00EF3A6C">
        <w:rPr>
          <w:color w:val="000000" w:themeColor="text1"/>
        </w:rPr>
        <w:t>,5 тыс.</w:t>
      </w:r>
      <w:r>
        <w:rPr>
          <w:color w:val="000000" w:themeColor="text1"/>
        </w:rPr>
        <w:t>руб</w:t>
      </w:r>
      <w:r w:rsidR="00EF3A6C">
        <w:rPr>
          <w:color w:val="000000" w:themeColor="text1"/>
        </w:rPr>
        <w:t>лей</w:t>
      </w:r>
      <w:r>
        <w:rPr>
          <w:color w:val="000000" w:themeColor="text1"/>
        </w:rPr>
        <w:t>;</w:t>
      </w:r>
    </w:p>
    <w:p w:rsidR="00302924" w:rsidRPr="007C1D8C" w:rsidRDefault="00302924" w:rsidP="007461C1">
      <w:pPr>
        <w:pStyle w:val="a9"/>
        <w:numPr>
          <w:ilvl w:val="0"/>
          <w:numId w:val="14"/>
        </w:numPr>
        <w:spacing w:line="276" w:lineRule="auto"/>
        <w:contextualSpacing/>
        <w:jc w:val="both"/>
        <w:rPr>
          <w:color w:val="000000" w:themeColor="text1"/>
        </w:rPr>
      </w:pPr>
      <w:r w:rsidRPr="007C1D8C">
        <w:rPr>
          <w:color w:val="000000" w:themeColor="text1"/>
        </w:rPr>
        <w:t>"</w:t>
      </w:r>
      <w:r>
        <w:rPr>
          <w:color w:val="000000" w:themeColor="text1"/>
        </w:rPr>
        <w:t>Наше место», Архангельская региональная молодежная организация «Ювента» - 285</w:t>
      </w:r>
      <w:r w:rsidR="00EF3A6C">
        <w:rPr>
          <w:color w:val="000000" w:themeColor="text1"/>
        </w:rPr>
        <w:t>,</w:t>
      </w:r>
      <w:r>
        <w:rPr>
          <w:color w:val="000000" w:themeColor="text1"/>
        </w:rPr>
        <w:t>4</w:t>
      </w:r>
      <w:r w:rsidR="00EF3A6C">
        <w:rPr>
          <w:color w:val="000000" w:themeColor="text1"/>
        </w:rPr>
        <w:t xml:space="preserve"> тыс.</w:t>
      </w:r>
      <w:r>
        <w:rPr>
          <w:color w:val="000000" w:themeColor="text1"/>
        </w:rPr>
        <w:t>руб</w:t>
      </w:r>
      <w:r w:rsidR="00EF3A6C">
        <w:rPr>
          <w:color w:val="000000" w:themeColor="text1"/>
        </w:rPr>
        <w:t>лей</w:t>
      </w:r>
      <w:r>
        <w:rPr>
          <w:color w:val="000000" w:themeColor="text1"/>
        </w:rPr>
        <w:t>;</w:t>
      </w:r>
      <w:r w:rsidRPr="007C1D8C">
        <w:rPr>
          <w:color w:val="000000" w:themeColor="text1"/>
        </w:rPr>
        <w:t xml:space="preserve"> </w:t>
      </w:r>
    </w:p>
    <w:p w:rsidR="00302924" w:rsidRDefault="00302924" w:rsidP="007461C1">
      <w:pPr>
        <w:pStyle w:val="a9"/>
        <w:numPr>
          <w:ilvl w:val="0"/>
          <w:numId w:val="14"/>
        </w:numPr>
        <w:spacing w:line="276" w:lineRule="auto"/>
        <w:contextualSpacing/>
        <w:jc w:val="both"/>
        <w:rPr>
          <w:color w:val="000000" w:themeColor="text1"/>
        </w:rPr>
      </w:pPr>
      <w:r>
        <w:rPr>
          <w:color w:val="000000" w:themeColor="text1"/>
        </w:rPr>
        <w:t>«Мы выбираем спорт», Дитятева Е.П. – 121</w:t>
      </w:r>
      <w:r w:rsidR="00EF3A6C">
        <w:rPr>
          <w:color w:val="000000" w:themeColor="text1"/>
        </w:rPr>
        <w:t>,1 тыс.рублей;</w:t>
      </w:r>
    </w:p>
    <w:p w:rsidR="00302924" w:rsidRDefault="00302924" w:rsidP="007461C1">
      <w:pPr>
        <w:pStyle w:val="a9"/>
        <w:numPr>
          <w:ilvl w:val="0"/>
          <w:numId w:val="14"/>
        </w:numPr>
        <w:spacing w:line="276" w:lineRule="auto"/>
        <w:contextualSpacing/>
        <w:jc w:val="both"/>
        <w:rPr>
          <w:color w:val="000000" w:themeColor="text1"/>
        </w:rPr>
      </w:pPr>
      <w:r>
        <w:rPr>
          <w:color w:val="000000" w:themeColor="text1"/>
        </w:rPr>
        <w:t xml:space="preserve">«Наше место», Устьянская местная общественная организация </w:t>
      </w:r>
      <w:r w:rsidR="00FB47EF">
        <w:rPr>
          <w:color w:val="000000" w:themeColor="text1"/>
        </w:rPr>
        <w:t xml:space="preserve">развития </w:t>
      </w:r>
      <w:r>
        <w:rPr>
          <w:color w:val="000000" w:themeColor="text1"/>
        </w:rPr>
        <w:t>поселения «Ростово» - 350</w:t>
      </w:r>
      <w:r w:rsidR="00FB47EF">
        <w:rPr>
          <w:color w:val="000000" w:themeColor="text1"/>
        </w:rPr>
        <w:t>,6 тыс.</w:t>
      </w:r>
      <w:r>
        <w:rPr>
          <w:color w:val="000000" w:themeColor="text1"/>
        </w:rPr>
        <w:t>руб</w:t>
      </w:r>
      <w:r w:rsidR="00FB47EF">
        <w:rPr>
          <w:color w:val="000000" w:themeColor="text1"/>
        </w:rPr>
        <w:t>лей;</w:t>
      </w:r>
    </w:p>
    <w:p w:rsidR="00302924" w:rsidRDefault="00302924" w:rsidP="007461C1">
      <w:pPr>
        <w:pStyle w:val="a9"/>
        <w:numPr>
          <w:ilvl w:val="0"/>
          <w:numId w:val="14"/>
        </w:numPr>
        <w:spacing w:line="276" w:lineRule="auto"/>
        <w:contextualSpacing/>
        <w:jc w:val="both"/>
        <w:rPr>
          <w:color w:val="000000" w:themeColor="text1"/>
        </w:rPr>
      </w:pPr>
      <w:r>
        <w:rPr>
          <w:color w:val="000000" w:themeColor="text1"/>
        </w:rPr>
        <w:lastRenderedPageBreak/>
        <w:t>Игра «Спецназ» Не с теми мы, кто землю бросил, Березин Д.С. – 100</w:t>
      </w:r>
      <w:r w:rsidR="00FB47EF">
        <w:rPr>
          <w:color w:val="000000" w:themeColor="text1"/>
        </w:rPr>
        <w:t>,5 тыс.</w:t>
      </w:r>
      <w:r>
        <w:rPr>
          <w:color w:val="000000" w:themeColor="text1"/>
        </w:rPr>
        <w:t>руб</w:t>
      </w:r>
      <w:r w:rsidR="00FB47EF">
        <w:rPr>
          <w:color w:val="000000" w:themeColor="text1"/>
        </w:rPr>
        <w:t>лей</w:t>
      </w:r>
      <w:r>
        <w:rPr>
          <w:color w:val="000000" w:themeColor="text1"/>
        </w:rPr>
        <w:t>.</w:t>
      </w:r>
    </w:p>
    <w:p w:rsidR="00302924" w:rsidRDefault="00302924" w:rsidP="00447966">
      <w:pPr>
        <w:pStyle w:val="a9"/>
        <w:spacing w:line="276" w:lineRule="auto"/>
        <w:ind w:left="1080"/>
        <w:jc w:val="both"/>
        <w:rPr>
          <w:color w:val="000000" w:themeColor="text1"/>
        </w:rPr>
      </w:pPr>
    </w:p>
    <w:p w:rsidR="00302924" w:rsidRDefault="00D22A14" w:rsidP="00447966">
      <w:pPr>
        <w:spacing w:line="276" w:lineRule="auto"/>
        <w:jc w:val="both"/>
        <w:rPr>
          <w:b/>
        </w:rPr>
      </w:pPr>
      <w:r>
        <w:rPr>
          <w:b/>
        </w:rPr>
        <w:t xml:space="preserve">           2</w:t>
      </w:r>
      <w:r w:rsidR="00302924">
        <w:rPr>
          <w:b/>
        </w:rPr>
        <w:t>5</w:t>
      </w:r>
      <w:r w:rsidR="00302924" w:rsidRPr="00C234BD">
        <w:rPr>
          <w:b/>
        </w:rPr>
        <w:t>.</w:t>
      </w:r>
      <w:r>
        <w:rPr>
          <w:b/>
        </w:rPr>
        <w:t>4.</w:t>
      </w:r>
      <w:r w:rsidR="00302924">
        <w:rPr>
          <w:b/>
        </w:rPr>
        <w:t xml:space="preserve"> </w:t>
      </w:r>
      <w:r w:rsidR="00302924" w:rsidRPr="00C234BD">
        <w:rPr>
          <w:b/>
        </w:rPr>
        <w:t>Проведение мероприятий патриотической направленности, поддержке объединений патриотической направленности.</w:t>
      </w:r>
    </w:p>
    <w:p w:rsidR="00302924" w:rsidRPr="00F141E9" w:rsidRDefault="00D22A14" w:rsidP="00447966">
      <w:pPr>
        <w:shd w:val="clear" w:color="auto" w:fill="FFFFFF"/>
        <w:spacing w:line="276" w:lineRule="auto"/>
        <w:jc w:val="both"/>
        <w:rPr>
          <w:bCs/>
        </w:rPr>
      </w:pPr>
      <w:r>
        <w:rPr>
          <w:bCs/>
        </w:rPr>
        <w:t xml:space="preserve">          </w:t>
      </w:r>
      <w:r w:rsidR="00302924" w:rsidRPr="00F141E9">
        <w:rPr>
          <w:bCs/>
        </w:rPr>
        <w:t xml:space="preserve">На территории Устьянского </w:t>
      </w:r>
      <w:r w:rsidR="00302924">
        <w:rPr>
          <w:bCs/>
        </w:rPr>
        <w:t>муниципального округа в 2023 году</w:t>
      </w:r>
      <w:r w:rsidR="00302924" w:rsidRPr="00F141E9">
        <w:rPr>
          <w:bCs/>
        </w:rPr>
        <w:t xml:space="preserve"> прошли мероприятии и акции</w:t>
      </w:r>
      <w:r w:rsidR="00302924">
        <w:rPr>
          <w:bCs/>
        </w:rPr>
        <w:t xml:space="preserve"> направленные на патриотическое воспитание</w:t>
      </w:r>
      <w:r>
        <w:rPr>
          <w:bCs/>
        </w:rPr>
        <w:t xml:space="preserve"> молодежи</w:t>
      </w:r>
      <w:r w:rsidR="00302924" w:rsidRPr="00F141E9">
        <w:rPr>
          <w:bCs/>
        </w:rPr>
        <w:t>:</w:t>
      </w:r>
    </w:p>
    <w:p w:rsidR="00302924" w:rsidRPr="00781A7E" w:rsidRDefault="00D22A14" w:rsidP="00447966">
      <w:pPr>
        <w:shd w:val="clear" w:color="auto" w:fill="FFFFFF"/>
        <w:spacing w:line="276" w:lineRule="auto"/>
        <w:jc w:val="both"/>
      </w:pPr>
      <w:r>
        <w:t xml:space="preserve">         </w:t>
      </w:r>
      <w:r w:rsidR="00302924" w:rsidRPr="00781A7E">
        <w:t xml:space="preserve">27 января, на центральной площади в п. Октябрьский, прошла Всероссийская акция памяти «Блокадный хлеб» с участием Зонального центра Устьянского района, которая посвящена истории обороны и блокады Ленинграда в ходе Великой Отечественной войны, участниками акции стали более 80 </w:t>
      </w:r>
      <w:r>
        <w:t>человек</w:t>
      </w:r>
      <w:r w:rsidR="00302924" w:rsidRPr="00781A7E">
        <w:t>;</w:t>
      </w:r>
    </w:p>
    <w:p w:rsidR="00D22A14" w:rsidRDefault="00D22A14" w:rsidP="00447966">
      <w:pPr>
        <w:shd w:val="clear" w:color="auto" w:fill="FFFFFF"/>
        <w:spacing w:line="276" w:lineRule="auto"/>
        <w:jc w:val="both"/>
      </w:pPr>
      <w:r>
        <w:t xml:space="preserve">          </w:t>
      </w:r>
      <w:r w:rsidR="00302924" w:rsidRPr="00781A7E">
        <w:t>В преддверии Дня защитника Отечества, молодежью было отснято и смонтировано видео – поздравление и опубликовано в социальной сети Вконтакте (</w:t>
      </w:r>
      <w:hyperlink r:id="rId20" w:history="1">
        <w:r w:rsidRPr="000E1D68">
          <w:rPr>
            <w:rStyle w:val="ab"/>
          </w:rPr>
          <w:t>https://vk.com/molod_ustyan</w:t>
        </w:r>
      </w:hyperlink>
      <w:r w:rsidR="00302924" w:rsidRPr="00781A7E">
        <w:t xml:space="preserve">); </w:t>
      </w:r>
    </w:p>
    <w:p w:rsidR="00302924" w:rsidRPr="00781A7E" w:rsidRDefault="00D22A14" w:rsidP="00447966">
      <w:pPr>
        <w:shd w:val="clear" w:color="auto" w:fill="FFFFFF"/>
        <w:spacing w:line="276" w:lineRule="auto"/>
        <w:jc w:val="both"/>
      </w:pPr>
      <w:r>
        <w:t xml:space="preserve">          22 февраля </w:t>
      </w:r>
      <w:r w:rsidR="00302924" w:rsidRPr="00781A7E">
        <w:t>в территориальном агентстве ЗАГС проведена акция направленная на патриотическое воспитание молодежи «Я гражданин России», в торжественной обстановке 3 юным гражданам были вручены паспорта гражданина РФ;</w:t>
      </w:r>
    </w:p>
    <w:p w:rsidR="00302924" w:rsidRPr="00781A7E" w:rsidRDefault="00D22A14" w:rsidP="00447966">
      <w:pPr>
        <w:shd w:val="clear" w:color="auto" w:fill="FFFFFF"/>
        <w:spacing w:line="276" w:lineRule="auto"/>
        <w:jc w:val="both"/>
      </w:pPr>
      <w:r>
        <w:t xml:space="preserve">          27 апреля </w:t>
      </w:r>
      <w:r w:rsidR="00302924" w:rsidRPr="00781A7E">
        <w:t>в рамках соглашения о взаимодействии между администрацией Устьянского муниципального округа и ФГБОУ ВО "Северный государственный медицинский университет" Минздрава РФ, прошел ряд мероприятий: экскурсия в ГБУЗ АО "Устьянская ЦРБ", круглый стол на тему «СОЦИАЛЬНОЕ ПАРТНЁРСТВО СГМУ И УСТЬЯНСКОГО МУНИЦИПАЛЬНОГО ОКРУГА», на базе МБУК "Октябрьский Центральный Дом Культуры" прошло торжественное мероприятие «Молодежный патриотический Форум», выставка советских плакатов «Память времен » (от СГМУ), выставка оружия «И брань, и шпага, и свинец!» (Центр «Архангел»), мастер-класс «Разборка и сборка автомата АК-74» (Центр «Архангел»), студентом 4 курса, стоматологического факультета СГМУ, Москаленко Андреем Викторовичем, проведены беседы для учащихся МБОУ "ОСОШ №2" , МБОУ «ОСОШ №1» , ГАПОУ АО "Устьянский индустриальный техникум" на тему "Диверсионно-террористическая опасность" – в мероприятиях приняли участие более 200 человек;</w:t>
      </w:r>
    </w:p>
    <w:p w:rsidR="00302924" w:rsidRPr="00781A7E" w:rsidRDefault="00D22A14" w:rsidP="00447966">
      <w:pPr>
        <w:shd w:val="clear" w:color="auto" w:fill="FFFFFF"/>
        <w:spacing w:line="276" w:lineRule="auto"/>
        <w:jc w:val="both"/>
      </w:pPr>
      <w:r>
        <w:t xml:space="preserve">          5 мая </w:t>
      </w:r>
      <w:r w:rsidR="00302924" w:rsidRPr="00781A7E">
        <w:t xml:space="preserve"> в территориальном агентстве ЗАГС проведена акция</w:t>
      </w:r>
      <w:r>
        <w:t>,</w:t>
      </w:r>
      <w:r w:rsidR="00302924" w:rsidRPr="00781A7E">
        <w:t xml:space="preserve"> направленная на патриотическое воспитание молодежи «Я гражданин России», в торжественной обстановке 5ти юным гражданам были вручены паспорта гражданина РФ;</w:t>
      </w:r>
    </w:p>
    <w:p w:rsidR="00302924" w:rsidRPr="00781A7E" w:rsidRDefault="00D22A14" w:rsidP="00447966">
      <w:pPr>
        <w:shd w:val="clear" w:color="auto" w:fill="FFFFFF"/>
        <w:spacing w:line="276" w:lineRule="auto"/>
        <w:jc w:val="both"/>
      </w:pPr>
      <w:r>
        <w:t xml:space="preserve">          5 мая</w:t>
      </w:r>
      <w:r w:rsidR="00302924" w:rsidRPr="00781A7E">
        <w:t xml:space="preserve"> в преддверии Дня Победы в Великой Отечественной Войне, прошла традиционная международная патриотическая акция «Сад Памяти» на лыжном стадионе "Сосенки" приняли участие более 30 человек;</w:t>
      </w:r>
    </w:p>
    <w:p w:rsidR="00302924" w:rsidRDefault="00D22A14" w:rsidP="00447966">
      <w:pPr>
        <w:shd w:val="clear" w:color="auto" w:fill="FFFFFF"/>
        <w:spacing w:line="276" w:lineRule="auto"/>
        <w:jc w:val="both"/>
      </w:pPr>
      <w:r>
        <w:t xml:space="preserve">          8 мая</w:t>
      </w:r>
      <w:r w:rsidR="00302924" w:rsidRPr="00781A7E">
        <w:t xml:space="preserve"> "Бессмертный автополк" состоялся в Устьянском муниципальном округе, жители Устьянского округа отметили выдающуюся дату в истории страны, возложили цветы к мемориалам павших Воинов, приняли участие – 20 человек</w:t>
      </w:r>
      <w:r w:rsidR="00302924">
        <w:t>;</w:t>
      </w:r>
    </w:p>
    <w:p w:rsidR="00302924" w:rsidRPr="00781A7E" w:rsidRDefault="00D22A14" w:rsidP="00447966">
      <w:pPr>
        <w:shd w:val="clear" w:color="auto" w:fill="FFFFFF"/>
        <w:spacing w:line="276" w:lineRule="auto"/>
        <w:jc w:val="both"/>
      </w:pPr>
      <w:r>
        <w:t xml:space="preserve">          </w:t>
      </w:r>
      <w:r w:rsidR="00302924" w:rsidRPr="00781A7E">
        <w:t>11 и 12 мая в поселке Октябрьск</w:t>
      </w:r>
      <w:r>
        <w:t>ий</w:t>
      </w:r>
      <w:r w:rsidR="00302924" w:rsidRPr="00781A7E">
        <w:t>, на базе Устьянского ДЮЦ и стадиона «Сосенки», прошли военно-патриотические игры «Зарница 2023» и «Орленок 2023». В них приняли участие 8 команд из образовательных учреждений Устьянского округа</w:t>
      </w:r>
      <w:r w:rsidR="00302924">
        <w:t>;</w:t>
      </w:r>
      <w:r w:rsidR="00302924" w:rsidRPr="00781A7E">
        <w:t xml:space="preserve"> </w:t>
      </w:r>
    </w:p>
    <w:p w:rsidR="00302924" w:rsidRPr="00781A7E" w:rsidRDefault="00D22A14" w:rsidP="00447966">
      <w:pPr>
        <w:shd w:val="clear" w:color="auto" w:fill="FFFFFF"/>
        <w:spacing w:line="276" w:lineRule="auto"/>
        <w:jc w:val="both"/>
      </w:pPr>
      <w:r>
        <w:t xml:space="preserve">           </w:t>
      </w:r>
      <w:r w:rsidR="00302924" w:rsidRPr="00781A7E">
        <w:t>24 мая, прошла традиционная международная патриотическая акция Сад Памяти на берегу реки Устья у Памятника морякам;</w:t>
      </w:r>
    </w:p>
    <w:p w:rsidR="00302924" w:rsidRPr="00781A7E" w:rsidRDefault="00D22A14" w:rsidP="00626BBF">
      <w:pPr>
        <w:shd w:val="clear" w:color="auto" w:fill="FFFFFF"/>
        <w:spacing w:line="276" w:lineRule="auto"/>
        <w:jc w:val="both"/>
      </w:pPr>
      <w:r>
        <w:t xml:space="preserve">            </w:t>
      </w:r>
      <w:r w:rsidR="00626BBF">
        <w:t xml:space="preserve">Конкурс социальной антинаркотической рекламы и пропаганды ЗОЖ «Здоровое будущее» проходил в период с 1 июня по 1 ноября 2023 года. На участие в конкурсе были предоставлены 4 работы от молодежи Устьянского муниципального округа. В номинации </w:t>
      </w:r>
      <w:r w:rsidR="00626BBF">
        <w:lastRenderedPageBreak/>
        <w:t>«Лучший макет наружной социальной рекламы, направленной на снижение спроса на наркотики» победу одержал Соболев Никита Дмитриевич, МБОУ «ОСОШ N</w:t>
      </w:r>
      <w:r w:rsidR="002E35C5">
        <w:t>2», в</w:t>
      </w:r>
      <w:r w:rsidR="00626BBF">
        <w:t xml:space="preserve"> номинации «Лучший буклет антинаркотической направленности и пропаганды ЗОЖ» — Лапаник Яна Олеговна (главный библиограф МБУК "Усттянская ЦРБ")</w:t>
      </w:r>
      <w:r w:rsidR="002E35C5">
        <w:t>.</w:t>
      </w:r>
    </w:p>
    <w:p w:rsidR="00302924" w:rsidRPr="00781A7E" w:rsidRDefault="00D22A14" w:rsidP="00447966">
      <w:pPr>
        <w:shd w:val="clear" w:color="auto" w:fill="FFFFFF"/>
        <w:spacing w:line="276" w:lineRule="auto"/>
        <w:jc w:val="both"/>
      </w:pPr>
      <w:r>
        <w:t xml:space="preserve">          </w:t>
      </w:r>
      <w:r w:rsidR="00302924" w:rsidRPr="00781A7E">
        <w:t>22 июня в 4:00 прошла всероссийская акция «Свеча памяти», приняли участие более 40 человек;</w:t>
      </w:r>
    </w:p>
    <w:p w:rsidR="00302924" w:rsidRPr="00781A7E" w:rsidRDefault="00D22A14" w:rsidP="00447966">
      <w:pPr>
        <w:shd w:val="clear" w:color="auto" w:fill="FFFFFF"/>
        <w:spacing w:line="276" w:lineRule="auto"/>
        <w:jc w:val="both"/>
      </w:pPr>
      <w:r>
        <w:t xml:space="preserve">         22 августа</w:t>
      </w:r>
      <w:r w:rsidR="00302924" w:rsidRPr="00781A7E">
        <w:t xml:space="preserve"> мероприятие посвященное Дню государственного флага России, приняли участие более 100 человек, в том числе 4 волонтера, зональный центр Устьянского района ВПК «Рубеж» - 12 человек;</w:t>
      </w:r>
    </w:p>
    <w:p w:rsidR="00302924" w:rsidRPr="00781A7E" w:rsidRDefault="00D22A14" w:rsidP="00447966">
      <w:pPr>
        <w:shd w:val="clear" w:color="auto" w:fill="FFFFFF"/>
        <w:spacing w:line="276" w:lineRule="auto"/>
        <w:jc w:val="both"/>
      </w:pPr>
      <w:r>
        <w:t xml:space="preserve">           3 сентября</w:t>
      </w:r>
      <w:r w:rsidR="00302924" w:rsidRPr="00781A7E">
        <w:t xml:space="preserve"> на базе МБУК «ОЦДК», прошел информационный час и акция «Свеча Памяти» в рамках Дня солидарности в борьбе с терроризмом, выступили сотрудники ОМВД России по Устьянскому району, приняли участие 30 человек;</w:t>
      </w:r>
    </w:p>
    <w:p w:rsidR="00302924" w:rsidRPr="00781A7E" w:rsidRDefault="00D22A14" w:rsidP="00447966">
      <w:pPr>
        <w:shd w:val="clear" w:color="auto" w:fill="FFFFFF"/>
        <w:spacing w:line="276" w:lineRule="auto"/>
        <w:jc w:val="both"/>
      </w:pPr>
      <w:r>
        <w:t xml:space="preserve">           </w:t>
      </w:r>
      <w:r w:rsidR="00302924" w:rsidRPr="00781A7E">
        <w:t xml:space="preserve">28 октября, межрайонная - открытая военно-спортивная игра "Спецназ 29", приняли участие команды из Вельского и Устьянского </w:t>
      </w:r>
      <w:r>
        <w:t xml:space="preserve">районов и </w:t>
      </w:r>
      <w:r w:rsidR="00302924" w:rsidRPr="00781A7E">
        <w:t>округов, всего 80 человек</w:t>
      </w:r>
      <w:r w:rsidR="00302924">
        <w:t>;</w:t>
      </w:r>
    </w:p>
    <w:p w:rsidR="00302924" w:rsidRPr="00781A7E" w:rsidRDefault="00D22A14" w:rsidP="00447966">
      <w:pPr>
        <w:shd w:val="clear" w:color="auto" w:fill="FFFFFF"/>
        <w:spacing w:line="276" w:lineRule="auto"/>
        <w:jc w:val="both"/>
      </w:pPr>
      <w:r>
        <w:t xml:space="preserve">           </w:t>
      </w:r>
      <w:r w:rsidR="00302924" w:rsidRPr="00781A7E">
        <w:t>4 ноября, благотворительный концерт "В единстве наша сила", приняли участие более 200 человек</w:t>
      </w:r>
      <w:r w:rsidR="00302924">
        <w:t>;</w:t>
      </w:r>
    </w:p>
    <w:p w:rsidR="00302924" w:rsidRPr="00781A7E" w:rsidRDefault="00D22A14" w:rsidP="00447966">
      <w:pPr>
        <w:shd w:val="clear" w:color="auto" w:fill="FFFFFF"/>
        <w:spacing w:line="276" w:lineRule="auto"/>
        <w:jc w:val="both"/>
      </w:pPr>
      <w:r>
        <w:t xml:space="preserve">           </w:t>
      </w:r>
      <w:r w:rsidR="00302924" w:rsidRPr="00781A7E">
        <w:t>18 ноября, военно-медицинская игра посвященная памяти Н.И. Пирогова, приняли участие 60 человек</w:t>
      </w:r>
      <w:r>
        <w:t>.</w:t>
      </w:r>
    </w:p>
    <w:p w:rsidR="00302924" w:rsidRPr="008018AE" w:rsidRDefault="00302924" w:rsidP="00447966">
      <w:pPr>
        <w:shd w:val="clear" w:color="auto" w:fill="FFFFFF"/>
        <w:tabs>
          <w:tab w:val="left" w:pos="0"/>
        </w:tabs>
        <w:spacing w:line="276" w:lineRule="auto"/>
        <w:ind w:firstLine="567"/>
        <w:jc w:val="both"/>
      </w:pPr>
    </w:p>
    <w:p w:rsidR="00FB3131" w:rsidRDefault="00302924" w:rsidP="00447966">
      <w:pPr>
        <w:pStyle w:val="a9"/>
        <w:tabs>
          <w:tab w:val="left" w:pos="1134"/>
          <w:tab w:val="left" w:pos="1276"/>
        </w:tabs>
        <w:spacing w:line="276" w:lineRule="auto"/>
        <w:ind w:left="0" w:firstLine="709"/>
        <w:jc w:val="both"/>
      </w:pPr>
      <w:r w:rsidRPr="00FB3131">
        <w:rPr>
          <w:b/>
        </w:rPr>
        <w:t xml:space="preserve"> </w:t>
      </w:r>
      <w:r w:rsidR="00FB3131" w:rsidRPr="00FB3131">
        <w:rPr>
          <w:b/>
        </w:rPr>
        <w:t>25.5.</w:t>
      </w:r>
      <w:r w:rsidRPr="00C234BD">
        <w:rPr>
          <w:b/>
        </w:rPr>
        <w:t xml:space="preserve"> Реализация мероприятий по профессиональному ориентированию и содействию трудоустройству молодежи.</w:t>
      </w:r>
      <w:r w:rsidRPr="008F5811">
        <w:t xml:space="preserve"> </w:t>
      </w:r>
    </w:p>
    <w:p w:rsidR="00626BBF" w:rsidRDefault="00626BBF" w:rsidP="00626BBF">
      <w:pPr>
        <w:tabs>
          <w:tab w:val="left" w:pos="1134"/>
          <w:tab w:val="left" w:pos="1276"/>
        </w:tabs>
        <w:spacing w:line="276" w:lineRule="auto"/>
        <w:jc w:val="both"/>
      </w:pPr>
      <w:r w:rsidRPr="00626BBF">
        <w:t xml:space="preserve">         </w:t>
      </w:r>
      <w:r w:rsidR="00302924" w:rsidRPr="00626BBF">
        <w:t>В рамках реализации мероприятий по п</w:t>
      </w:r>
      <w:r>
        <w:t>рофессиональному ориентированию</w:t>
      </w:r>
      <w:r w:rsidR="00302924" w:rsidRPr="00626BBF">
        <w:t xml:space="preserve"> </w:t>
      </w:r>
      <w:r w:rsidRPr="00626BBF">
        <w:t>16 марта 2023 года, в кафе «Клюква»</w:t>
      </w:r>
      <w:r>
        <w:t xml:space="preserve"> </w:t>
      </w:r>
      <w:r w:rsidRPr="00626BBF">
        <w:t>прошёл</w:t>
      </w:r>
      <w:r>
        <w:t xml:space="preserve"> четвёртый районный кулинарный конкурс среди школьников </w:t>
      </w:r>
      <w:r w:rsidR="00302924" w:rsidRPr="00626BBF">
        <w:t>«Устьянские вкусноговорки»</w:t>
      </w:r>
      <w:r>
        <w:t>, приняли участие образовательные организации Устьянского муниципального округа, возраст участников 14+. Победителями стали: 1 место - команда ОСОШ №1, руководитель Чокоева Елена Александровна, учитель истории, права, обществознания; 2 место - команда Малодорской СОШ, руководитель Кокорина Галина Геннадьевна, учитель технологии; 3 место - команда Ульяновской СОШ, руководитель Кашина Татьяна Фёдоровна, учитель технологии.</w:t>
      </w:r>
    </w:p>
    <w:p w:rsidR="00302924" w:rsidRDefault="00302924" w:rsidP="00447966">
      <w:pPr>
        <w:pStyle w:val="a9"/>
        <w:tabs>
          <w:tab w:val="left" w:pos="1134"/>
          <w:tab w:val="left" w:pos="1276"/>
        </w:tabs>
        <w:spacing w:line="276" w:lineRule="auto"/>
        <w:ind w:left="0" w:firstLine="709"/>
        <w:jc w:val="both"/>
      </w:pPr>
    </w:p>
    <w:p w:rsidR="00302924" w:rsidRDefault="00FB3131" w:rsidP="00447966">
      <w:pPr>
        <w:shd w:val="clear" w:color="auto" w:fill="FFFFFF"/>
        <w:spacing w:line="276" w:lineRule="auto"/>
        <w:jc w:val="both"/>
        <w:rPr>
          <w:b/>
        </w:rPr>
      </w:pPr>
      <w:r>
        <w:rPr>
          <w:b/>
        </w:rPr>
        <w:t xml:space="preserve">             25.6</w:t>
      </w:r>
      <w:r w:rsidR="00302924" w:rsidRPr="00C234BD">
        <w:rPr>
          <w:b/>
        </w:rPr>
        <w:t xml:space="preserve">. Участие представителей Устьянского </w:t>
      </w:r>
      <w:r w:rsidR="00302924">
        <w:rPr>
          <w:b/>
        </w:rPr>
        <w:t>муниципального округа</w:t>
      </w:r>
      <w:r w:rsidR="00302924" w:rsidRPr="00C234BD">
        <w:rPr>
          <w:b/>
        </w:rPr>
        <w:t xml:space="preserve"> в мероприятиях, и проектах для молодежи, обучающих семинарах, конференциях и курсах повышения квалификации. </w:t>
      </w:r>
      <w:r w:rsidR="00302924">
        <w:rPr>
          <w:b/>
        </w:rPr>
        <w:t xml:space="preserve"> </w:t>
      </w:r>
    </w:p>
    <w:p w:rsidR="00302924" w:rsidRDefault="00302924" w:rsidP="00447966">
      <w:pPr>
        <w:pStyle w:val="a9"/>
        <w:spacing w:line="276" w:lineRule="auto"/>
        <w:ind w:left="0" w:firstLine="567"/>
        <w:jc w:val="both"/>
      </w:pPr>
      <w:r>
        <w:t>В 2023 году приняли участие в выездных мероприятиях:</w:t>
      </w:r>
    </w:p>
    <w:p w:rsidR="00302924" w:rsidRDefault="00302924" w:rsidP="00447966">
      <w:pPr>
        <w:pStyle w:val="a9"/>
        <w:spacing w:line="276" w:lineRule="auto"/>
        <w:ind w:left="0" w:firstLine="567"/>
        <w:jc w:val="both"/>
      </w:pPr>
      <w:r>
        <w:t>С 16 по 19 марта на базе Молодежного цента Архангельской области проходила федеральная образовательная программа «Школа Добро.Университет». Обучение от опытных федеральных тренеров проходило на двух уровнях – волонтер и организатор добровольческой деятельности. От Устьянского района приняли участие 2 волонтера отряда «Добрая Воля» и 1 организатор добровольческой деятельности.</w:t>
      </w:r>
    </w:p>
    <w:p w:rsidR="00302924" w:rsidRDefault="00302924" w:rsidP="00447966">
      <w:pPr>
        <w:pStyle w:val="a9"/>
        <w:spacing w:line="276" w:lineRule="auto"/>
        <w:ind w:left="0" w:firstLine="567"/>
        <w:jc w:val="both"/>
      </w:pPr>
      <w:r>
        <w:t>С 17 по 19 марта, в г.Архангельск, проходил "Корпаративный университет", специалисты по работе с молодёжью нашего региона на протяжении 3х дней разрабатывали концепцию областных форумов, которые пройдут в муниципальных образованиях Архангельской области. В данном мероприятии приняла участие специалист по работе с молодежью Устьянского муниципального округа А.А. Кочетова.</w:t>
      </w:r>
    </w:p>
    <w:p w:rsidR="00302924" w:rsidRDefault="00302924" w:rsidP="00447966">
      <w:pPr>
        <w:pStyle w:val="a9"/>
        <w:spacing w:line="276" w:lineRule="auto"/>
        <w:ind w:left="0" w:firstLine="567"/>
        <w:jc w:val="both"/>
      </w:pPr>
      <w:r>
        <w:lastRenderedPageBreak/>
        <w:t xml:space="preserve">С 30 марта по 2 апреля областной молодёжный форум «Развитие Поморья: </w:t>
      </w:r>
      <w:r w:rsidR="00FB3131">
        <w:t>«</w:t>
      </w:r>
      <w:r>
        <w:t>Молодые политики», приняла участие – Сокова Дарья, главный специалист отдела по организационной работе администрации Устьянского муниципального округа;</w:t>
      </w:r>
    </w:p>
    <w:p w:rsidR="00302924" w:rsidRDefault="00302924" w:rsidP="00447966">
      <w:pPr>
        <w:pStyle w:val="a9"/>
        <w:spacing w:line="276" w:lineRule="auto"/>
        <w:ind w:left="0" w:firstLine="567"/>
        <w:jc w:val="both"/>
      </w:pPr>
      <w:r>
        <w:t>С 28 по 30 апреля Областной Молодежный форум развитие поморья «Фокус на событие», приняли участие руководитель «Школы кураторов» - Пачина Анастасия и 2 куратора - Ожигина Валерия, Рубцова Екатерина;</w:t>
      </w:r>
    </w:p>
    <w:p w:rsidR="00302924" w:rsidRDefault="00FB3131" w:rsidP="00447966">
      <w:pPr>
        <w:pStyle w:val="a9"/>
        <w:spacing w:line="276" w:lineRule="auto"/>
        <w:ind w:left="0" w:firstLine="567"/>
        <w:jc w:val="both"/>
      </w:pPr>
      <w:r>
        <w:t>С 16 по 18 июня</w:t>
      </w:r>
      <w:r w:rsidR="00302924">
        <w:t xml:space="preserve"> состоялись сразу несколько форумов в рамках форумной компании «Фомумы - Поморы МЫ». В одном из них приняла участие Яна Лапаник, форум работающей молодежи Архангельской области, который проходил в городе Коряжма Котласского района и Областной форум «Развитие Поморья: молодежное самоуправление» в г. Шенкурск, в форуме принимают участие специалисты по работе с молодежью Устьянского муниципального округа, Юлия Новоселова и Анна Кочетова;</w:t>
      </w:r>
    </w:p>
    <w:p w:rsidR="00302924" w:rsidRDefault="00FB3131" w:rsidP="00447966">
      <w:pPr>
        <w:pStyle w:val="a9"/>
        <w:spacing w:line="276" w:lineRule="auto"/>
        <w:ind w:left="0" w:firstLine="567"/>
        <w:jc w:val="both"/>
      </w:pPr>
      <w:r>
        <w:t>С 2 по 8 июля</w:t>
      </w:r>
      <w:r w:rsidR="00302924">
        <w:t xml:space="preserve"> команда от Устьянского муниципального округа в составе 8 человек, приняла участие в Областном молодежном форуме «Команда 29», форум проходил в г.Арх</w:t>
      </w:r>
      <w:r>
        <w:t>ангельск.</w:t>
      </w:r>
    </w:p>
    <w:p w:rsidR="00302924" w:rsidRDefault="00FB3131" w:rsidP="00447966">
      <w:pPr>
        <w:pStyle w:val="a9"/>
        <w:spacing w:line="276" w:lineRule="auto"/>
        <w:ind w:left="0" w:firstLine="567"/>
        <w:jc w:val="both"/>
      </w:pPr>
      <w:r>
        <w:t xml:space="preserve">С 4-6 августа </w:t>
      </w:r>
      <w:r w:rsidR="00302924">
        <w:t xml:space="preserve">Корпоративный университет добровольчества и развития территорий «Добро севера» очная сессия, приняли участие специалисты по работе с молодежью Устьянского округа – Кочетова Анна, Тимофеева Кристина; </w:t>
      </w:r>
    </w:p>
    <w:p w:rsidR="00302924" w:rsidRDefault="00FB3131" w:rsidP="00447966">
      <w:pPr>
        <w:pStyle w:val="a9"/>
        <w:spacing w:line="276" w:lineRule="auto"/>
        <w:ind w:left="0" w:firstLine="567"/>
        <w:jc w:val="both"/>
      </w:pPr>
      <w:r>
        <w:t>10 августа</w:t>
      </w:r>
      <w:r w:rsidR="00302924">
        <w:t xml:space="preserve"> Стратегическая сессия «Возможности и точки роста волонтерского движения Устьянского округа» с участием руководителя агентства по делам молодежи Архангельской области О.С. Чертовой и специалистом ресурсного центра добровольчества в д. Кононовская, приняли участие – 30 человек;</w:t>
      </w:r>
    </w:p>
    <w:p w:rsidR="00302924" w:rsidRDefault="00FB3131" w:rsidP="00447966">
      <w:pPr>
        <w:pStyle w:val="a9"/>
        <w:spacing w:line="276" w:lineRule="auto"/>
        <w:ind w:left="0" w:firstLine="567"/>
        <w:jc w:val="both"/>
      </w:pPr>
      <w:r>
        <w:t>20 августа</w:t>
      </w:r>
      <w:r w:rsidR="00302924">
        <w:t xml:space="preserve"> Областной семинар совещание с участием специалистов местных отделений </w:t>
      </w:r>
      <w:r w:rsidR="00E25DF9">
        <w:t>«</w:t>
      </w:r>
      <w:r w:rsidR="00302924">
        <w:t xml:space="preserve">Движения Первых» - Тимофеева Кристина;  </w:t>
      </w:r>
    </w:p>
    <w:p w:rsidR="00302924" w:rsidRDefault="00FB3131" w:rsidP="00447966">
      <w:pPr>
        <w:pStyle w:val="a9"/>
        <w:spacing w:line="276" w:lineRule="auto"/>
        <w:ind w:left="0" w:firstLine="567"/>
        <w:jc w:val="both"/>
      </w:pPr>
      <w:r>
        <w:t>5-6 декабря</w:t>
      </w:r>
      <w:r w:rsidR="00302924">
        <w:t xml:space="preserve"> Конференция регионального отделения Общероссийского общественно-государственного движения детей и молодежи «Движение первых», приняли участие - 2 человека;</w:t>
      </w:r>
    </w:p>
    <w:p w:rsidR="00302924" w:rsidRDefault="00FB3131" w:rsidP="00447966">
      <w:pPr>
        <w:pStyle w:val="a9"/>
        <w:spacing w:line="276" w:lineRule="auto"/>
        <w:ind w:left="0" w:firstLine="567"/>
        <w:jc w:val="both"/>
      </w:pPr>
      <w:r>
        <w:t>5 - 7 декабря</w:t>
      </w:r>
      <w:r w:rsidR="00302924">
        <w:t xml:space="preserve"> Международный форум гражданского участия #МЫВМЕСТЕ (детская программа), приняли участие - 6 человек.</w:t>
      </w:r>
    </w:p>
    <w:p w:rsidR="00302924" w:rsidRDefault="00302924" w:rsidP="00447966">
      <w:pPr>
        <w:pStyle w:val="a9"/>
        <w:spacing w:line="276" w:lineRule="auto"/>
        <w:ind w:left="0" w:firstLine="567"/>
        <w:jc w:val="both"/>
      </w:pPr>
    </w:p>
    <w:p w:rsidR="00302924" w:rsidRDefault="00395572" w:rsidP="00447966">
      <w:pPr>
        <w:spacing w:line="276" w:lineRule="auto"/>
        <w:jc w:val="both"/>
      </w:pPr>
      <w:r>
        <w:rPr>
          <w:b/>
        </w:rPr>
        <w:t xml:space="preserve">         </w:t>
      </w:r>
      <w:r w:rsidR="00FB3131">
        <w:rPr>
          <w:b/>
        </w:rPr>
        <w:t>25.7.</w:t>
      </w:r>
      <w:r w:rsidR="00302924" w:rsidRPr="00C234BD">
        <w:rPr>
          <w:b/>
        </w:rPr>
        <w:t xml:space="preserve"> Создание ресурсно-информационного центра для молодежи  и содействие в организации работы направлений центра. Поддержка деятельности учреждений по работе с молодежью.</w:t>
      </w:r>
    </w:p>
    <w:p w:rsidR="00302924" w:rsidRDefault="00302924" w:rsidP="00447966">
      <w:pPr>
        <w:spacing w:line="276" w:lineRule="auto"/>
        <w:jc w:val="both"/>
      </w:pPr>
      <w:r w:rsidRPr="008F5811">
        <w:t xml:space="preserve"> </w:t>
      </w:r>
      <w:r w:rsidR="00E94DA4">
        <w:t xml:space="preserve">         </w:t>
      </w:r>
      <w:r w:rsidRPr="0002619F">
        <w:t xml:space="preserve">На территории Устьянского </w:t>
      </w:r>
      <w:r>
        <w:t>муниципального округа</w:t>
      </w:r>
      <w:r w:rsidRPr="0002619F">
        <w:t xml:space="preserve"> работают </w:t>
      </w:r>
      <w:r>
        <w:t>три молодежных ресурсных центра</w:t>
      </w:r>
      <w:r w:rsidRPr="0002619F">
        <w:t xml:space="preserve"> в </w:t>
      </w:r>
      <w:r>
        <w:t>территориальных отделах</w:t>
      </w:r>
      <w:r w:rsidRPr="001A5BAA">
        <w:t xml:space="preserve"> </w:t>
      </w:r>
      <w:r>
        <w:t>Киземский и Малодорск</w:t>
      </w:r>
      <w:r w:rsidR="00E94DA4">
        <w:t>ий</w:t>
      </w:r>
      <w:r>
        <w:t xml:space="preserve">. В 2023 году в МБУК «Устьянский районный культурный центр» открылся </w:t>
      </w:r>
      <w:r w:rsidR="00E94DA4">
        <w:t xml:space="preserve">еще один </w:t>
      </w:r>
      <w:r>
        <w:t xml:space="preserve">ресурсный центр.  </w:t>
      </w:r>
    </w:p>
    <w:p w:rsidR="00626BBF" w:rsidRDefault="00626BBF" w:rsidP="00A91DF8">
      <w:pPr>
        <w:shd w:val="clear" w:color="auto" w:fill="FFFFFF"/>
        <w:jc w:val="center"/>
        <w:rPr>
          <w:b/>
        </w:rPr>
      </w:pPr>
    </w:p>
    <w:p w:rsidR="0089118F" w:rsidRDefault="0089118F" w:rsidP="00A91DF8">
      <w:pPr>
        <w:shd w:val="clear" w:color="auto" w:fill="FFFFFF"/>
        <w:jc w:val="center"/>
        <w:rPr>
          <w:b/>
        </w:rPr>
      </w:pPr>
    </w:p>
    <w:p w:rsidR="00D00D8C" w:rsidRPr="00A73E2A" w:rsidRDefault="00626BBF" w:rsidP="00626BBF">
      <w:pPr>
        <w:shd w:val="clear" w:color="auto" w:fill="FFFFFF"/>
        <w:jc w:val="both"/>
        <w:rPr>
          <w:b/>
        </w:rPr>
      </w:pPr>
      <w:r>
        <w:rPr>
          <w:b/>
        </w:rPr>
        <w:t xml:space="preserve">          25.8. </w:t>
      </w:r>
      <w:r w:rsidR="00D00D8C" w:rsidRPr="00A73E2A">
        <w:rPr>
          <w:b/>
        </w:rPr>
        <w:t>Обеспечение жильем молодых семей</w:t>
      </w:r>
    </w:p>
    <w:p w:rsidR="00A73E2A" w:rsidRPr="0058367D" w:rsidRDefault="00A73E2A" w:rsidP="00A73E2A">
      <w:pPr>
        <w:spacing w:line="276" w:lineRule="auto"/>
        <w:ind w:firstLine="709"/>
        <w:contextualSpacing/>
        <w:jc w:val="both"/>
        <w:rPr>
          <w:bCs/>
        </w:rPr>
      </w:pPr>
      <w:r w:rsidRPr="0058367D">
        <w:rPr>
          <w:bCs/>
        </w:rPr>
        <w:t>В 2023 году 23 семьи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 использованием средств федерального и местного бюджетов.</w:t>
      </w:r>
    </w:p>
    <w:p w:rsidR="00A73E2A" w:rsidRPr="0058367D" w:rsidRDefault="00A73E2A" w:rsidP="00A73E2A">
      <w:pPr>
        <w:spacing w:line="276" w:lineRule="auto"/>
        <w:ind w:firstLine="709"/>
        <w:contextualSpacing/>
        <w:jc w:val="both"/>
        <w:rPr>
          <w:bCs/>
        </w:rPr>
      </w:pPr>
      <w:r w:rsidRPr="0058367D">
        <w:rPr>
          <w:bCs/>
        </w:rPr>
        <w:t>В списке участников муниципальной программы «Обеспечение жильем молодых семей Устьянского муниципального округа» на 31.12.2023 года состоит 77 семей, из них 8 семей являются многодетными.</w:t>
      </w:r>
    </w:p>
    <w:p w:rsidR="00A73E2A" w:rsidRPr="0058367D" w:rsidRDefault="00A73E2A" w:rsidP="00A73E2A">
      <w:pPr>
        <w:spacing w:line="276" w:lineRule="auto"/>
        <w:ind w:firstLine="709"/>
        <w:contextualSpacing/>
        <w:jc w:val="both"/>
        <w:rPr>
          <w:bCs/>
        </w:rPr>
      </w:pPr>
      <w:r w:rsidRPr="0058367D">
        <w:rPr>
          <w:bCs/>
        </w:rPr>
        <w:lastRenderedPageBreak/>
        <w:t>В рамках программы «Обеспечение жильем молодых семей Устьянского муниципального округа» в 2023 году заключены соглашения с Агентством по делам молодежи Архангельской области о предоставлении социальных выплат для 23 семей.</w:t>
      </w:r>
    </w:p>
    <w:p w:rsidR="00A73E2A" w:rsidRPr="0058367D" w:rsidRDefault="00A73E2A" w:rsidP="00A73E2A">
      <w:pPr>
        <w:spacing w:line="276" w:lineRule="auto"/>
        <w:ind w:firstLine="709"/>
        <w:contextualSpacing/>
        <w:jc w:val="both"/>
      </w:pPr>
      <w:r w:rsidRPr="0058367D">
        <w:rPr>
          <w:bCs/>
        </w:rPr>
        <w:t>Общая сумма социальной выплаты по свидетельствам для семей из Устьянского муниципального округа – 22</w:t>
      </w:r>
      <w:r>
        <w:rPr>
          <w:bCs/>
        </w:rPr>
        <w:t> </w:t>
      </w:r>
      <w:r w:rsidRPr="0058367D">
        <w:rPr>
          <w:bCs/>
        </w:rPr>
        <w:t>477</w:t>
      </w:r>
      <w:r>
        <w:rPr>
          <w:bCs/>
        </w:rPr>
        <w:t>,</w:t>
      </w:r>
      <w:r w:rsidRPr="0058367D">
        <w:rPr>
          <w:bCs/>
        </w:rPr>
        <w:t>1</w:t>
      </w:r>
      <w:r>
        <w:rPr>
          <w:bCs/>
        </w:rPr>
        <w:t xml:space="preserve"> тыс.</w:t>
      </w:r>
      <w:r w:rsidRPr="0058367D">
        <w:rPr>
          <w:bCs/>
        </w:rPr>
        <w:t xml:space="preserve">рублей, из них </w:t>
      </w:r>
      <w:r w:rsidRPr="0058367D">
        <w:t>спонсорская помощь бюджету Устьянского муниципального округа Архангельской области  - 8</w:t>
      </w:r>
      <w:r>
        <w:t> </w:t>
      </w:r>
      <w:r w:rsidRPr="0058367D">
        <w:t>388</w:t>
      </w:r>
      <w:r>
        <w:t>,3 тыс.</w:t>
      </w:r>
      <w:r w:rsidRPr="0058367D">
        <w:t>рублей.</w:t>
      </w:r>
    </w:p>
    <w:p w:rsidR="00A73E2A" w:rsidRDefault="00A73E2A" w:rsidP="00A73E2A">
      <w:pPr>
        <w:spacing w:line="276" w:lineRule="auto"/>
        <w:ind w:firstLine="709"/>
        <w:contextualSpacing/>
        <w:jc w:val="both"/>
      </w:pPr>
      <w:r w:rsidRPr="0058367D">
        <w:t xml:space="preserve">На 31 декабря 2023 года реализовали свое право по свидетельству 23 семьи, заключив договора купли-продажи жилого помещения, договора подряда на строительство ИЖС, а так же для погашения суммы основного долга по жилищным кредитам. </w:t>
      </w:r>
    </w:p>
    <w:p w:rsidR="00A73E2A" w:rsidRDefault="00A73E2A" w:rsidP="00A91DF8">
      <w:pPr>
        <w:ind w:firstLine="709"/>
        <w:jc w:val="both"/>
        <w:rPr>
          <w:highlight w:val="yellow"/>
        </w:rPr>
      </w:pPr>
    </w:p>
    <w:p w:rsidR="002F6C2F" w:rsidRPr="00C47C96" w:rsidRDefault="002F6C2F" w:rsidP="002F6C2F">
      <w:pPr>
        <w:ind w:firstLine="360"/>
        <w:jc w:val="center"/>
        <w:rPr>
          <w:b/>
        </w:rPr>
      </w:pPr>
      <w:r w:rsidRPr="00C47C96">
        <w:rPr>
          <w:b/>
        </w:rPr>
        <w:t xml:space="preserve">Сведения о количестве выданных и реализованных свидетельств по программе «Обеспечение жильем молодых семей» </w:t>
      </w:r>
    </w:p>
    <w:p w:rsidR="00C47C96" w:rsidRDefault="00C47C96" w:rsidP="002F6C2F">
      <w:pPr>
        <w:ind w:firstLine="360"/>
        <w:jc w:val="center"/>
        <w:rPr>
          <w:b/>
          <w:highlight w:val="yellow"/>
        </w:rPr>
      </w:pPr>
    </w:p>
    <w:tbl>
      <w:tblPr>
        <w:tblW w:w="0" w:type="auto"/>
        <w:tblInd w:w="98" w:type="dxa"/>
        <w:tblCellMar>
          <w:left w:w="10" w:type="dxa"/>
          <w:right w:w="10" w:type="dxa"/>
        </w:tblCellMar>
        <w:tblLook w:val="04A0"/>
      </w:tblPr>
      <w:tblGrid>
        <w:gridCol w:w="670"/>
        <w:gridCol w:w="1842"/>
        <w:gridCol w:w="1973"/>
        <w:gridCol w:w="1586"/>
        <w:gridCol w:w="1840"/>
        <w:gridCol w:w="1844"/>
      </w:tblGrid>
      <w:tr w:rsidR="00C47C96" w:rsidTr="004A024D">
        <w:trPr>
          <w:trHeight w:val="214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Год</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7C96" w:rsidRDefault="00C47C96" w:rsidP="004A024D">
            <w:pPr>
              <w:jc w:val="center"/>
              <w:rPr>
                <w:sz w:val="20"/>
              </w:rPr>
            </w:pPr>
            <w:r>
              <w:rPr>
                <w:sz w:val="20"/>
              </w:rPr>
              <w:t xml:space="preserve">Фактический объем финансирования </w:t>
            </w:r>
            <w:r>
              <w:rPr>
                <w:sz w:val="20"/>
              </w:rPr>
              <w:br/>
              <w:t>за счет средств федерального бюджета,</w:t>
            </w:r>
          </w:p>
          <w:p w:rsidR="00C47C96" w:rsidRDefault="00C47C96" w:rsidP="004A024D">
            <w:pPr>
              <w:jc w:val="center"/>
            </w:pPr>
            <w:r>
              <w:rPr>
                <w:sz w:val="20"/>
              </w:rPr>
              <w:t>тыс. руб.</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7C96" w:rsidRDefault="00C47C96" w:rsidP="004A024D">
            <w:pPr>
              <w:jc w:val="center"/>
              <w:rPr>
                <w:sz w:val="20"/>
              </w:rPr>
            </w:pPr>
            <w:r>
              <w:rPr>
                <w:sz w:val="20"/>
              </w:rPr>
              <w:t xml:space="preserve">Фактический объем финансирования за счет консолидированных средств областного и местного бюджетов </w:t>
            </w:r>
          </w:p>
          <w:p w:rsidR="00C47C96" w:rsidRDefault="00C47C96" w:rsidP="004A024D">
            <w:pPr>
              <w:jc w:val="center"/>
            </w:pPr>
            <w:r>
              <w:rPr>
                <w:sz w:val="20"/>
              </w:rPr>
              <w:t>тыс.руб.</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7C96" w:rsidRDefault="00C47C96" w:rsidP="004A024D">
            <w:pPr>
              <w:jc w:val="center"/>
            </w:pPr>
            <w:r>
              <w:rPr>
                <w:sz w:val="20"/>
              </w:rPr>
              <w:t xml:space="preserve">Количество молодых семей, получивших свидетельства </w:t>
            </w:r>
            <w:r>
              <w:rPr>
                <w:sz w:val="20"/>
              </w:rPr>
              <w:br/>
              <w:t xml:space="preserve">о праве </w:t>
            </w:r>
            <w:r>
              <w:rPr>
                <w:sz w:val="20"/>
              </w:rPr>
              <w:br/>
              <w:t>на получение социальных выплат</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7C96" w:rsidRDefault="00C47C96" w:rsidP="004A024D">
            <w:pPr>
              <w:jc w:val="center"/>
            </w:pPr>
            <w:r>
              <w:rPr>
                <w:sz w:val="20"/>
              </w:rPr>
              <w:t xml:space="preserve">Количество молодых семей, получивших дополнительные социальные выплаты, за счет средств областного </w:t>
            </w:r>
            <w:r>
              <w:rPr>
                <w:sz w:val="20"/>
              </w:rPr>
              <w:br/>
              <w:t xml:space="preserve">и местного бюджетов </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7C96" w:rsidRDefault="00C47C96" w:rsidP="004A024D">
            <w:pPr>
              <w:jc w:val="center"/>
              <w:rPr>
                <w:sz w:val="20"/>
              </w:rPr>
            </w:pPr>
            <w:r>
              <w:rPr>
                <w:sz w:val="20"/>
              </w:rPr>
              <w:t>Объем средств местного бюджета, направленного на </w:t>
            </w:r>
          </w:p>
          <w:p w:rsidR="00C47C96" w:rsidRDefault="00C47C96" w:rsidP="004A024D">
            <w:pPr>
              <w:jc w:val="center"/>
            </w:pPr>
            <w:r>
              <w:rPr>
                <w:sz w:val="20"/>
              </w:rPr>
              <w:t xml:space="preserve">предоставление дополнительных социальных выплат, тыс. руб. </w:t>
            </w:r>
          </w:p>
        </w:tc>
      </w:tr>
      <w:tr w:rsidR="00C47C96" w:rsidTr="004A024D">
        <w:trPr>
          <w:trHeight w:val="315"/>
        </w:trPr>
        <w:tc>
          <w:tcPr>
            <w:tcW w:w="7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2016</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4 695,9885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6 484, 9365</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16</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0</w:t>
            </w:r>
          </w:p>
        </w:tc>
      </w:tr>
      <w:tr w:rsidR="00C47C96" w:rsidTr="004A024D">
        <w:trPr>
          <w:trHeight w:val="315"/>
        </w:trPr>
        <w:tc>
          <w:tcPr>
            <w:tcW w:w="7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2017</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7 055,309</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8 999, 881</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92,745</w:t>
            </w:r>
          </w:p>
        </w:tc>
      </w:tr>
      <w:tr w:rsidR="00C47C96" w:rsidTr="004A024D">
        <w:trPr>
          <w:trHeight w:val="315"/>
        </w:trPr>
        <w:tc>
          <w:tcPr>
            <w:tcW w:w="7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2018</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8 185,70866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14 907,79634</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31</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246,547</w:t>
            </w:r>
          </w:p>
        </w:tc>
      </w:tr>
      <w:tr w:rsidR="00C47C96" w:rsidTr="004A024D">
        <w:trPr>
          <w:trHeight w:val="315"/>
        </w:trPr>
        <w:tc>
          <w:tcPr>
            <w:tcW w:w="7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2019</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8 601,19002</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10 679,46498</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27</w:t>
            </w:r>
          </w:p>
        </w:tc>
        <w:tc>
          <w:tcPr>
            <w:tcW w:w="198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3</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118,5075</w:t>
            </w:r>
          </w:p>
        </w:tc>
      </w:tr>
      <w:tr w:rsidR="00C47C96" w:rsidTr="004A024D">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2020</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2 282,42725</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11 011,02275</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18</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46,3725</w:t>
            </w:r>
          </w:p>
        </w:tc>
      </w:tr>
      <w:tr w:rsidR="00C47C96" w:rsidTr="004A024D">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2021</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5 380,860</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5 915,540</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15</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123,660</w:t>
            </w:r>
          </w:p>
        </w:tc>
      </w:tr>
      <w:tr w:rsidR="00C47C96" w:rsidTr="004A024D">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2022</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14 269 500,00</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5 915,540</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16</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1</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pPr>
            <w:r>
              <w:rPr>
                <w:sz w:val="20"/>
              </w:rPr>
              <w:t>0</w:t>
            </w:r>
          </w:p>
        </w:tc>
      </w:tr>
      <w:tr w:rsidR="00C47C96" w:rsidTr="004A024D">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2023</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7 749,51619</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14 727,60396</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23</w:t>
            </w:r>
          </w:p>
        </w:tc>
        <w:tc>
          <w:tcPr>
            <w:tcW w:w="198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0</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47C96" w:rsidRDefault="00C47C96" w:rsidP="004A024D">
            <w:pPr>
              <w:jc w:val="center"/>
              <w:rPr>
                <w:sz w:val="20"/>
              </w:rPr>
            </w:pPr>
            <w:r>
              <w:rPr>
                <w:sz w:val="20"/>
              </w:rPr>
              <w:t>0</w:t>
            </w:r>
          </w:p>
        </w:tc>
      </w:tr>
    </w:tbl>
    <w:p w:rsidR="00C47C96" w:rsidRPr="00465568" w:rsidRDefault="00C47C96" w:rsidP="002F6C2F">
      <w:pPr>
        <w:ind w:firstLine="360"/>
        <w:jc w:val="center"/>
        <w:rPr>
          <w:b/>
          <w:highlight w:val="yellow"/>
        </w:rPr>
      </w:pPr>
    </w:p>
    <w:p w:rsidR="006A1D2C" w:rsidRPr="00465568" w:rsidRDefault="006A1D2C" w:rsidP="002F6C2F">
      <w:pPr>
        <w:ind w:firstLine="360"/>
        <w:jc w:val="center"/>
        <w:rPr>
          <w:b/>
          <w:highlight w:val="yellow"/>
        </w:rPr>
      </w:pPr>
    </w:p>
    <w:p w:rsidR="0010600E" w:rsidRPr="00125DF8" w:rsidRDefault="00B56542" w:rsidP="0010600E">
      <w:pPr>
        <w:tabs>
          <w:tab w:val="left" w:pos="1892"/>
        </w:tabs>
        <w:jc w:val="center"/>
        <w:rPr>
          <w:b/>
        </w:rPr>
      </w:pPr>
      <w:r w:rsidRPr="00125DF8">
        <w:rPr>
          <w:b/>
        </w:rPr>
        <w:t>2</w:t>
      </w:r>
      <w:r w:rsidR="00077679" w:rsidRPr="00125DF8">
        <w:rPr>
          <w:b/>
        </w:rPr>
        <w:t>6</w:t>
      </w:r>
      <w:r w:rsidR="00A7725A" w:rsidRPr="00125DF8">
        <w:rPr>
          <w:b/>
        </w:rPr>
        <w:t>.</w:t>
      </w:r>
      <w:r w:rsidR="0010600E" w:rsidRPr="00125DF8">
        <w:rPr>
          <w:b/>
        </w:rPr>
        <w:t>Защита прав несовершеннолетних</w:t>
      </w:r>
    </w:p>
    <w:p w:rsidR="00B5610C" w:rsidRPr="00465568" w:rsidRDefault="00B5610C" w:rsidP="0010600E">
      <w:pPr>
        <w:tabs>
          <w:tab w:val="left" w:pos="1892"/>
        </w:tabs>
        <w:jc w:val="center"/>
        <w:rPr>
          <w:b/>
          <w:color w:val="FF0000"/>
          <w:highlight w:val="yellow"/>
        </w:rPr>
      </w:pPr>
    </w:p>
    <w:p w:rsidR="00125DF8" w:rsidRPr="003163E5" w:rsidRDefault="00125DF8" w:rsidP="0089118F">
      <w:pPr>
        <w:spacing w:line="276" w:lineRule="auto"/>
        <w:ind w:firstLine="708"/>
        <w:jc w:val="both"/>
      </w:pPr>
      <w:r w:rsidRPr="003163E5">
        <w:t xml:space="preserve">Всего на территории Устьянского района по состоянию на 01 </w:t>
      </w:r>
      <w:r>
        <w:t>январ</w:t>
      </w:r>
      <w:r w:rsidRPr="003163E5">
        <w:t>я 202</w:t>
      </w:r>
      <w:r>
        <w:t>4</w:t>
      </w:r>
      <w:r w:rsidRPr="003163E5">
        <w:t xml:space="preserve"> г. проживает </w:t>
      </w:r>
      <w:r>
        <w:t>4751</w:t>
      </w:r>
      <w:r w:rsidRPr="003163E5">
        <w:t xml:space="preserve"> несовершеннолетних /АППГ – </w:t>
      </w:r>
      <w:r>
        <w:t>4938</w:t>
      </w:r>
      <w:r w:rsidRPr="003163E5">
        <w:t>/, в т.ч. 1</w:t>
      </w:r>
      <w:r w:rsidRPr="00E3480A">
        <w:t>1</w:t>
      </w:r>
      <w:r>
        <w:t>49</w:t>
      </w:r>
      <w:r w:rsidRPr="003163E5">
        <w:t xml:space="preserve"> – в возрасте от 14 до 17 лет /АППГ 1</w:t>
      </w:r>
      <w:r>
        <w:t>178</w:t>
      </w:r>
      <w:r w:rsidRPr="003163E5">
        <w:t>/.</w:t>
      </w:r>
    </w:p>
    <w:p w:rsidR="00125DF8" w:rsidRPr="003163E5" w:rsidRDefault="00125DF8" w:rsidP="0089118F">
      <w:pPr>
        <w:spacing w:line="276" w:lineRule="auto"/>
        <w:ind w:firstLine="708"/>
        <w:jc w:val="both"/>
      </w:pPr>
      <w:r w:rsidRPr="003163E5">
        <w:t>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Устьянск</w:t>
      </w:r>
      <w:r>
        <w:t>ого</w:t>
      </w:r>
      <w:r w:rsidRPr="003163E5">
        <w:t xml:space="preserve"> муниципальн</w:t>
      </w:r>
      <w:r>
        <w:t>ого</w:t>
      </w:r>
      <w:r w:rsidRPr="003163E5">
        <w:t xml:space="preserve"> </w:t>
      </w:r>
      <w:r>
        <w:t>округа</w:t>
      </w:r>
      <w:r w:rsidRPr="003163E5">
        <w:t xml:space="preserve"> (далее – комиссия, КДН и ЗП). Как и в предыдущие, приоритетными направлениями </w:t>
      </w:r>
      <w:r>
        <w:t xml:space="preserve">за </w:t>
      </w:r>
      <w:r w:rsidRPr="003163E5">
        <w:t>202</w:t>
      </w:r>
      <w:r>
        <w:t>3</w:t>
      </w:r>
      <w:r w:rsidRPr="003163E5">
        <w:t xml:space="preserve"> год</w:t>
      </w:r>
      <w:r>
        <w:t>а</w:t>
      </w:r>
      <w:r w:rsidRPr="003163E5">
        <w:t xml:space="preserve">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 </w:t>
      </w:r>
    </w:p>
    <w:p w:rsidR="00125DF8" w:rsidRPr="003163E5" w:rsidRDefault="00125DF8" w:rsidP="0089118F">
      <w:pPr>
        <w:spacing w:line="276" w:lineRule="auto"/>
        <w:ind w:firstLine="708"/>
        <w:jc w:val="both"/>
      </w:pPr>
      <w:r w:rsidRPr="003163E5">
        <w:lastRenderedPageBreak/>
        <w:t>За 202</w:t>
      </w:r>
      <w:r>
        <w:t>3</w:t>
      </w:r>
      <w:r w:rsidRPr="003163E5">
        <w:t xml:space="preserve"> год  подготовлено и проведено </w:t>
      </w:r>
      <w:r>
        <w:t>2</w:t>
      </w:r>
      <w:r w:rsidRPr="00F0381F">
        <w:t>5 з</w:t>
      </w:r>
      <w:r w:rsidRPr="003163E5">
        <w:t>аседан</w:t>
      </w:r>
      <w:r>
        <w:t>ий</w:t>
      </w:r>
      <w:r w:rsidRPr="003163E5">
        <w:t xml:space="preserve"> комиссии /АППГ – </w:t>
      </w:r>
      <w:r>
        <w:t>35</w:t>
      </w:r>
      <w:r w:rsidRPr="003163E5">
        <w:t xml:space="preserve">/, в ходе которых рассмотрено </w:t>
      </w:r>
      <w:r>
        <w:t>561</w:t>
      </w:r>
      <w:r w:rsidRPr="003163E5">
        <w:rPr>
          <w:color w:val="FF0000"/>
        </w:rPr>
        <w:t xml:space="preserve"> </w:t>
      </w:r>
      <w:r w:rsidRPr="003163E5">
        <w:t>персональных дел и материалов</w:t>
      </w:r>
      <w:r>
        <w:t xml:space="preserve"> /АППГ 509/</w:t>
      </w:r>
      <w:r w:rsidRPr="003163E5">
        <w:t xml:space="preserve">, </w:t>
      </w:r>
      <w:r>
        <w:t>20</w:t>
      </w:r>
      <w:r w:rsidRPr="003163E5">
        <w:t xml:space="preserve"> вопрос</w:t>
      </w:r>
      <w:r>
        <w:t>ов /АППГ 26/</w:t>
      </w:r>
      <w:r w:rsidRPr="003163E5">
        <w:t>, направленны</w:t>
      </w:r>
      <w:r>
        <w:t>х</w:t>
      </w:r>
      <w:r w:rsidRPr="003163E5">
        <w:t xml:space="preserve"> на координацию деятельности органов и учреждений системы профилактики безнадзорности и правонарушений несовершеннолетних, а также рекомендации комиссии по делам несовершеннолетних и защите их прав при </w:t>
      </w:r>
      <w:r>
        <w:t>Правительстве</w:t>
      </w:r>
      <w:r w:rsidRPr="003163E5">
        <w:t xml:space="preserve"> Архангельской области</w:t>
      </w:r>
      <w:r>
        <w:t>, представления следственных органов и органов дознания</w:t>
      </w:r>
      <w:r w:rsidRPr="003163E5">
        <w:t xml:space="preserve">. </w:t>
      </w:r>
    </w:p>
    <w:p w:rsidR="00125DF8" w:rsidRPr="003163E5" w:rsidRDefault="00125DF8" w:rsidP="0089118F">
      <w:pPr>
        <w:spacing w:line="276" w:lineRule="auto"/>
        <w:ind w:firstLine="708"/>
        <w:jc w:val="both"/>
      </w:pPr>
      <w:r w:rsidRPr="003163E5">
        <w:t xml:space="preserve">В целях защиты прав и законных интересов несовершеннолетних представители аппарата комиссии приняли участие в рассмотрении судом </w:t>
      </w:r>
      <w:r>
        <w:t>2</w:t>
      </w:r>
      <w:r w:rsidRPr="003163E5">
        <w:t xml:space="preserve"> </w:t>
      </w:r>
      <w:r>
        <w:t>дел</w:t>
      </w:r>
      <w:r w:rsidRPr="003163E5">
        <w:t xml:space="preserve">. </w:t>
      </w:r>
    </w:p>
    <w:p w:rsidR="00125DF8" w:rsidRPr="003163E5" w:rsidRDefault="00125DF8" w:rsidP="0089118F">
      <w:pPr>
        <w:spacing w:line="276" w:lineRule="auto"/>
        <w:ind w:firstLine="708"/>
        <w:jc w:val="both"/>
      </w:pPr>
      <w:r w:rsidRPr="003163E5">
        <w:t xml:space="preserve">По инициативе и при участии комиссии организовано и проведено </w:t>
      </w:r>
      <w:r>
        <w:t>14</w:t>
      </w:r>
      <w:r w:rsidRPr="003163E5">
        <w:t xml:space="preserve"> профилактических мероприятий</w:t>
      </w:r>
      <w:r>
        <w:t xml:space="preserve"> /АППГ 13/</w:t>
      </w:r>
      <w:r w:rsidRPr="003163E5">
        <w:t xml:space="preserve">. </w:t>
      </w:r>
    </w:p>
    <w:p w:rsidR="00125DF8" w:rsidRPr="009A1223" w:rsidRDefault="00125DF8" w:rsidP="0089118F">
      <w:pPr>
        <w:spacing w:line="276" w:lineRule="auto"/>
        <w:ind w:firstLine="708"/>
        <w:contextualSpacing/>
        <w:jc w:val="both"/>
      </w:pPr>
      <w:r w:rsidRPr="003163E5">
        <w:t xml:space="preserve">Являясь, в т.ч. органом внесудебной юрисдикции, комиссия защищает права несовершеннолетних в рамках административного законодательства. </w:t>
      </w:r>
      <w:r w:rsidRPr="009A1223">
        <w:t>Всего в 202</w:t>
      </w:r>
      <w:r>
        <w:t>3</w:t>
      </w:r>
      <w:r w:rsidRPr="009A1223">
        <w:t xml:space="preserve"> г. рассмотрено </w:t>
      </w:r>
      <w:r>
        <w:t xml:space="preserve">498 </w:t>
      </w:r>
      <w:r w:rsidRPr="009A1223">
        <w:t>протокол</w:t>
      </w:r>
      <w:r>
        <w:t>ов</w:t>
      </w:r>
      <w:r w:rsidRPr="009A1223">
        <w:t xml:space="preserve"> об административных правонарушениях, что на </w:t>
      </w:r>
      <w:r>
        <w:t>61</w:t>
      </w:r>
      <w:r w:rsidRPr="009A1223">
        <w:t>, или на</w:t>
      </w:r>
      <w:r w:rsidRPr="009A1223">
        <w:rPr>
          <w:color w:val="FF0000"/>
        </w:rPr>
        <w:t xml:space="preserve"> </w:t>
      </w:r>
      <w:r>
        <w:t>12,2</w:t>
      </w:r>
      <w:r w:rsidRPr="009A1223">
        <w:t xml:space="preserve">% </w:t>
      </w:r>
      <w:r>
        <w:t>больше</w:t>
      </w:r>
      <w:r w:rsidRPr="009A1223">
        <w:t>, чем в аналогичном периоде прошлого года /</w:t>
      </w:r>
      <w:r>
        <w:t>437</w:t>
      </w:r>
      <w:r w:rsidRPr="009A1223">
        <w:t>/.</w:t>
      </w:r>
      <w:r w:rsidRPr="009A1223">
        <w:rPr>
          <w:color w:val="FF0000"/>
        </w:rPr>
        <w:t xml:space="preserve"> </w:t>
      </w:r>
    </w:p>
    <w:p w:rsidR="00125DF8" w:rsidRPr="009A1223" w:rsidRDefault="00125DF8" w:rsidP="0089118F">
      <w:pPr>
        <w:autoSpaceDE w:val="0"/>
        <w:autoSpaceDN w:val="0"/>
        <w:adjustRightInd w:val="0"/>
        <w:spacing w:line="276" w:lineRule="auto"/>
        <w:ind w:firstLine="708"/>
        <w:jc w:val="both"/>
        <w:outlineLvl w:val="0"/>
        <w:rPr>
          <w:color w:val="FF0000"/>
        </w:rPr>
      </w:pPr>
      <w:r w:rsidRPr="009A1223">
        <w:t>Количество административных протоколов, рассмотренных в отношении несовершеннолетних, в сравнении с АППГ</w:t>
      </w:r>
      <w:r>
        <w:t>,</w:t>
      </w:r>
      <w:r w:rsidRPr="009A1223">
        <w:t xml:space="preserve"> </w:t>
      </w:r>
      <w:r>
        <w:t>незначительно сократилось, и составило 27</w:t>
      </w:r>
      <w:r w:rsidR="00137B04">
        <w:t xml:space="preserve">, </w:t>
      </w:r>
      <w:r>
        <w:t xml:space="preserve"> </w:t>
      </w:r>
      <w:r w:rsidR="00137B04">
        <w:t>в прошлом году -</w:t>
      </w:r>
      <w:r w:rsidRPr="009A1223">
        <w:t xml:space="preserve"> 28. </w:t>
      </w:r>
    </w:p>
    <w:p w:rsidR="00125DF8" w:rsidRDefault="00125DF8" w:rsidP="0089118F">
      <w:pPr>
        <w:spacing w:line="276" w:lineRule="auto"/>
        <w:ind w:firstLine="708"/>
        <w:jc w:val="both"/>
      </w:pPr>
      <w:r w:rsidRPr="007E28D6">
        <w:t xml:space="preserve"> Как и ранее, преимущест</w:t>
      </w:r>
      <w:r>
        <w:t>венное количество протоколов – 437 /АППГ 378/</w:t>
      </w:r>
      <w:r w:rsidRPr="007E28D6">
        <w:t xml:space="preserve"> - в отношении родителей/законных представителей.</w:t>
      </w:r>
      <w:r w:rsidRPr="003A0C3F">
        <w:t xml:space="preserve"> </w:t>
      </w:r>
      <w:r>
        <w:t>С 31</w:t>
      </w:r>
      <w:r w:rsidRPr="00516DB5">
        <w:t xml:space="preserve"> до 3</w:t>
      </w:r>
      <w:r>
        <w:t>4 возросло количество</w:t>
      </w:r>
      <w:r w:rsidRPr="003163E5">
        <w:t xml:space="preserve"> иных лиц</w:t>
      </w:r>
      <w:r>
        <w:t>, совершивших административные правонарушения в отношении несовершеннолетних.</w:t>
      </w:r>
    </w:p>
    <w:p w:rsidR="00125DF8" w:rsidRDefault="00125DF8" w:rsidP="0089118F">
      <w:pPr>
        <w:spacing w:line="276" w:lineRule="auto"/>
        <w:ind w:firstLine="708"/>
        <w:jc w:val="both"/>
      </w:pPr>
      <w:r w:rsidRPr="00470540">
        <w:t>Всего за истекший период 202</w:t>
      </w:r>
      <w:r>
        <w:t>3</w:t>
      </w:r>
      <w:r w:rsidRPr="00470540">
        <w:t xml:space="preserve"> г. комиссией по результатам рассмотрения дел об административных правонарушениях вынесено </w:t>
      </w:r>
      <w:r>
        <w:t>188</w:t>
      </w:r>
      <w:r w:rsidRPr="00470540">
        <w:t xml:space="preserve"> предупреждени</w:t>
      </w:r>
      <w:r>
        <w:t>й</w:t>
      </w:r>
      <w:r w:rsidRPr="00470540">
        <w:t xml:space="preserve">, наложено </w:t>
      </w:r>
      <w:r>
        <w:t xml:space="preserve">253 </w:t>
      </w:r>
      <w:r w:rsidRPr="00470540">
        <w:t xml:space="preserve">административных штрафа на </w:t>
      </w:r>
      <w:r w:rsidRPr="00E21F66">
        <w:t xml:space="preserve">сумму </w:t>
      </w:r>
      <w:r w:rsidRPr="00972F5F">
        <w:rPr>
          <w:rFonts w:eastAsia="Calibri"/>
        </w:rPr>
        <w:t>174</w:t>
      </w:r>
      <w:r w:rsidR="00137B04">
        <w:rPr>
          <w:rFonts w:eastAsia="Calibri"/>
        </w:rPr>
        <w:t>,6 тыс.</w:t>
      </w:r>
      <w:r w:rsidRPr="00E21F66">
        <w:t>руб</w:t>
      </w:r>
      <w:r w:rsidR="00137B04">
        <w:t>лей</w:t>
      </w:r>
      <w:r w:rsidRPr="00E21F66">
        <w:t xml:space="preserve">. </w:t>
      </w:r>
      <w:r>
        <w:t>Как добровольно лицами, подвергнутыми административным штрафам, так и</w:t>
      </w:r>
      <w:r w:rsidRPr="00E21F66">
        <w:t xml:space="preserve"> при содействии Служб</w:t>
      </w:r>
      <w:r>
        <w:t>ы</w:t>
      </w:r>
      <w:r w:rsidRPr="00E21F66">
        <w:t xml:space="preserve"> судебных приставов, уплачено </w:t>
      </w:r>
      <w:r>
        <w:t>194 /АППГ 129/</w:t>
      </w:r>
      <w:r w:rsidRPr="00E21F66">
        <w:t xml:space="preserve"> административных штрафов на сумму</w:t>
      </w:r>
      <w:r>
        <w:t xml:space="preserve"> </w:t>
      </w:r>
      <w:r w:rsidRPr="004C7C17">
        <w:rPr>
          <w:rFonts w:eastAsia="Calibri"/>
        </w:rPr>
        <w:t>124</w:t>
      </w:r>
      <w:r w:rsidR="00137B04">
        <w:rPr>
          <w:rFonts w:eastAsia="Calibri"/>
        </w:rPr>
        <w:t>,</w:t>
      </w:r>
      <w:r w:rsidRPr="004C7C17">
        <w:rPr>
          <w:rFonts w:eastAsia="Calibri"/>
        </w:rPr>
        <w:t>4</w:t>
      </w:r>
      <w:r w:rsidR="00137B04">
        <w:rPr>
          <w:rFonts w:eastAsia="Calibri"/>
        </w:rPr>
        <w:t xml:space="preserve"> тыс.</w:t>
      </w:r>
      <w:r w:rsidRPr="004C7C17">
        <w:t>руб</w:t>
      </w:r>
      <w:r w:rsidR="00137B04">
        <w:t>лей</w:t>
      </w:r>
      <w:r>
        <w:t xml:space="preserve"> /АППГ 97</w:t>
      </w:r>
      <w:r w:rsidR="00137B04">
        <w:t>,</w:t>
      </w:r>
      <w:r>
        <w:t>3</w:t>
      </w:r>
      <w:r w:rsidR="00137B04">
        <w:t xml:space="preserve"> тыс.</w:t>
      </w:r>
      <w:r>
        <w:t>руб</w:t>
      </w:r>
      <w:r w:rsidR="00137B04">
        <w:t xml:space="preserve">лей </w:t>
      </w:r>
      <w:r>
        <w:t xml:space="preserve">/ из вынесенных в 2023 году. </w:t>
      </w:r>
    </w:p>
    <w:p w:rsidR="00125DF8" w:rsidRDefault="00125DF8" w:rsidP="0089118F">
      <w:pPr>
        <w:spacing w:line="276" w:lineRule="auto"/>
        <w:ind w:firstLine="708"/>
        <w:jc w:val="both"/>
      </w:pPr>
      <w:r>
        <w:t>Всего же в 2023 году оплачено 238 штрафов (в том числе наложенных в предыдущие годы) на общую сумму 176</w:t>
      </w:r>
      <w:r w:rsidR="00137B04">
        <w:t>,4 тыс.рублей</w:t>
      </w:r>
      <w:r>
        <w:t>.</w:t>
      </w:r>
      <w:r w:rsidRPr="00470540">
        <w:t xml:space="preserve"> </w:t>
      </w:r>
    </w:p>
    <w:p w:rsidR="00125DF8" w:rsidRDefault="00125DF8" w:rsidP="0089118F">
      <w:pPr>
        <w:spacing w:line="276" w:lineRule="auto"/>
        <w:ind w:firstLine="708"/>
        <w:jc w:val="both"/>
      </w:pPr>
      <w:r w:rsidRPr="00470540">
        <w:t xml:space="preserve">Аппаратом комиссии на </w:t>
      </w:r>
      <w:r w:rsidRPr="00CE5BE5">
        <w:t>исполнение судебным приставам направлено для испо</w:t>
      </w:r>
      <w:r>
        <w:t>лнения в принудительном порядке 55</w:t>
      </w:r>
      <w:r w:rsidRPr="00CE5BE5">
        <w:t xml:space="preserve"> постановлени</w:t>
      </w:r>
      <w:r>
        <w:t>й</w:t>
      </w:r>
      <w:r w:rsidRPr="00CE5BE5">
        <w:t xml:space="preserve"> (из вынесенных в текущем году) в </w:t>
      </w:r>
      <w:r w:rsidRPr="00F964C4">
        <w:t xml:space="preserve">отношении </w:t>
      </w:r>
      <w:r>
        <w:t>42</w:t>
      </w:r>
      <w:r w:rsidRPr="00F964C4">
        <w:t xml:space="preserve"> лиц.</w:t>
      </w:r>
    </w:p>
    <w:p w:rsidR="00125DF8" w:rsidRDefault="00125DF8" w:rsidP="0089118F">
      <w:pPr>
        <w:spacing w:line="276" w:lineRule="auto"/>
        <w:ind w:firstLine="708"/>
        <w:jc w:val="both"/>
      </w:pPr>
      <w:r>
        <w:t>Членами комиссии составлено 17 административных протоколов по правонарушениям, предусмотренным ст.20.25 ч.1 КоАП РФ в отношении лиц, не оплативших своевременно административные штрафы.</w:t>
      </w:r>
    </w:p>
    <w:p w:rsidR="00125DF8" w:rsidRDefault="00125DF8" w:rsidP="0089118F">
      <w:pPr>
        <w:pStyle w:val="a9"/>
        <w:spacing w:line="276" w:lineRule="auto"/>
        <w:ind w:left="0" w:firstLine="708"/>
        <w:jc w:val="both"/>
      </w:pPr>
      <w:r w:rsidRPr="00F964C4">
        <w:t>За отчетный период</w:t>
      </w:r>
      <w:r>
        <w:t xml:space="preserve"> комиссией рассмотрено 21 обращение граждан по вопросам,   </w:t>
      </w:r>
      <w:r w:rsidRPr="003A0C3F">
        <w:t>касающимся защиты прав и законных интересов несовершеннолетних, все по фактам семейного неблагополучия</w:t>
      </w:r>
      <w:r>
        <w:t xml:space="preserve">. Все обращения отработаны, обратившимся даны ответы в установленные сроки. </w:t>
      </w:r>
    </w:p>
    <w:p w:rsidR="00125DF8" w:rsidRPr="00C92D2F" w:rsidRDefault="00125DF8" w:rsidP="0089118F">
      <w:pPr>
        <w:spacing w:line="276" w:lineRule="auto"/>
        <w:ind w:firstLine="708"/>
        <w:jc w:val="both"/>
        <w:rPr>
          <w:bCs/>
        </w:rPr>
      </w:pPr>
      <w:r w:rsidRPr="00C92D2F">
        <w:t xml:space="preserve">Мероприятия, направленные на защиту прав и законных интересов несовершеннолетних, реализуются, в т.ч., в рамках муниципальной программы «Профилактика безнадзорности и правонарушений несовершеннолетних на территории Устьянского муниципального округа». </w:t>
      </w:r>
      <w:r w:rsidRPr="00C92D2F">
        <w:rPr>
          <w:bCs/>
        </w:rPr>
        <w:t>В 2023 году средства программы</w:t>
      </w:r>
      <w:r>
        <w:rPr>
          <w:bCs/>
        </w:rPr>
        <w:t xml:space="preserve"> в сумме </w:t>
      </w:r>
      <w:r w:rsidRPr="008132C6">
        <w:t>257</w:t>
      </w:r>
      <w:r w:rsidR="00137B04">
        <w:t>,5 тыс.рублей</w:t>
      </w:r>
      <w:r>
        <w:rPr>
          <w:bCs/>
        </w:rPr>
        <w:t xml:space="preserve"> </w:t>
      </w:r>
      <w:r w:rsidRPr="00C92D2F">
        <w:rPr>
          <w:bCs/>
        </w:rPr>
        <w:t>реализованы в полном объеме, все мероприятия исполнены.</w:t>
      </w:r>
    </w:p>
    <w:p w:rsidR="00125DF8" w:rsidRPr="00874F8A" w:rsidRDefault="00125DF8" w:rsidP="0089118F">
      <w:pPr>
        <w:pStyle w:val="a5"/>
        <w:spacing w:line="276" w:lineRule="auto"/>
        <w:ind w:firstLine="708"/>
        <w:jc w:val="both"/>
        <w:rPr>
          <w:rFonts w:ascii="Times New Roman" w:hAnsi="Times New Roman"/>
          <w:bCs/>
          <w:sz w:val="24"/>
          <w:szCs w:val="24"/>
        </w:rPr>
      </w:pPr>
      <w:r w:rsidRPr="00CE5080">
        <w:rPr>
          <w:rFonts w:ascii="Times New Roman" w:hAnsi="Times New Roman"/>
          <w:sz w:val="24"/>
          <w:szCs w:val="24"/>
        </w:rPr>
        <w:t>За счет средств программы поддержаны и проведены мероприятия</w:t>
      </w:r>
      <w:r w:rsidRPr="00CE5080">
        <w:rPr>
          <w:rFonts w:ascii="Times New Roman" w:hAnsi="Times New Roman"/>
          <w:color w:val="FF0000"/>
          <w:sz w:val="24"/>
          <w:szCs w:val="24"/>
        </w:rPr>
        <w:t xml:space="preserve">: </w:t>
      </w:r>
      <w:r w:rsidRPr="00071254">
        <w:rPr>
          <w:rFonts w:ascii="Times New Roman" w:hAnsi="Times New Roman"/>
          <w:sz w:val="24"/>
          <w:szCs w:val="24"/>
        </w:rPr>
        <w:t>расширенно</w:t>
      </w:r>
      <w:r>
        <w:rPr>
          <w:rFonts w:ascii="Times New Roman" w:hAnsi="Times New Roman"/>
          <w:sz w:val="24"/>
          <w:szCs w:val="24"/>
        </w:rPr>
        <w:t>е</w:t>
      </w:r>
      <w:r w:rsidRPr="00071254">
        <w:rPr>
          <w:rFonts w:ascii="Times New Roman" w:hAnsi="Times New Roman"/>
          <w:sz w:val="24"/>
          <w:szCs w:val="24"/>
        </w:rPr>
        <w:t xml:space="preserve"> заседани</w:t>
      </w:r>
      <w:r>
        <w:rPr>
          <w:rFonts w:ascii="Times New Roman" w:hAnsi="Times New Roman"/>
          <w:sz w:val="24"/>
          <w:szCs w:val="24"/>
        </w:rPr>
        <w:t>е</w:t>
      </w:r>
      <w:r w:rsidRPr="00071254">
        <w:rPr>
          <w:rFonts w:ascii="Times New Roman" w:hAnsi="Times New Roman"/>
          <w:sz w:val="24"/>
          <w:szCs w:val="24"/>
        </w:rPr>
        <w:t xml:space="preserve"> МКДН и ЗП для представителей</w:t>
      </w:r>
      <w:r w:rsidRPr="001863C1">
        <w:rPr>
          <w:rFonts w:ascii="Times New Roman" w:hAnsi="Times New Roman"/>
          <w:sz w:val="24"/>
          <w:szCs w:val="24"/>
        </w:rPr>
        <w:t xml:space="preserve"> органов и учреждений системы профилактики </w:t>
      </w:r>
      <w:r w:rsidRPr="001863C1">
        <w:rPr>
          <w:rFonts w:ascii="Times New Roman" w:hAnsi="Times New Roman"/>
          <w:sz w:val="24"/>
          <w:szCs w:val="24"/>
        </w:rPr>
        <w:lastRenderedPageBreak/>
        <w:t>безнадзорности и правонарушений несовершеннолетних в честь 105-летия создания комиссий по делам несовершеннолетних в России</w:t>
      </w:r>
      <w:r>
        <w:rPr>
          <w:rFonts w:ascii="Times New Roman" w:hAnsi="Times New Roman"/>
          <w:sz w:val="24"/>
          <w:szCs w:val="24"/>
        </w:rPr>
        <w:t>,</w:t>
      </w:r>
    </w:p>
    <w:p w:rsidR="00125DF8" w:rsidRPr="001863C1" w:rsidRDefault="00125DF8" w:rsidP="0089118F">
      <w:pPr>
        <w:pStyle w:val="a5"/>
        <w:numPr>
          <w:ilvl w:val="0"/>
          <w:numId w:val="13"/>
        </w:numPr>
        <w:spacing w:line="276" w:lineRule="auto"/>
        <w:ind w:left="0" w:firstLine="0"/>
        <w:jc w:val="both"/>
        <w:rPr>
          <w:rFonts w:ascii="Times New Roman" w:hAnsi="Times New Roman"/>
          <w:bCs/>
          <w:sz w:val="24"/>
          <w:szCs w:val="24"/>
        </w:rPr>
      </w:pPr>
      <w:r>
        <w:rPr>
          <w:rFonts w:ascii="Times New Roman" w:hAnsi="Times New Roman"/>
          <w:sz w:val="24"/>
          <w:szCs w:val="24"/>
        </w:rPr>
        <w:t xml:space="preserve">организация и проведение </w:t>
      </w:r>
      <w:r w:rsidRPr="001863C1">
        <w:rPr>
          <w:rFonts w:ascii="Times New Roman" w:hAnsi="Times New Roman"/>
          <w:sz w:val="24"/>
          <w:szCs w:val="24"/>
        </w:rPr>
        <w:t>семинар</w:t>
      </w:r>
      <w:r>
        <w:rPr>
          <w:rFonts w:ascii="Times New Roman" w:hAnsi="Times New Roman"/>
          <w:sz w:val="24"/>
          <w:szCs w:val="24"/>
        </w:rPr>
        <w:t>а</w:t>
      </w:r>
      <w:r w:rsidRPr="001863C1">
        <w:rPr>
          <w:rFonts w:ascii="Times New Roman" w:hAnsi="Times New Roman"/>
          <w:sz w:val="24"/>
          <w:szCs w:val="24"/>
        </w:rPr>
        <w:t xml:space="preserve"> на тему </w:t>
      </w:r>
      <w:r w:rsidRPr="001863C1">
        <w:rPr>
          <w:rFonts w:ascii="Times New Roman" w:hAnsi="Times New Roman"/>
          <w:bCs/>
          <w:sz w:val="24"/>
          <w:szCs w:val="24"/>
        </w:rPr>
        <w:t>«Межведомственное взаимодействие в рамках реализации Постановления правительства Архангельской области №</w:t>
      </w:r>
      <w:r w:rsidR="00137B04">
        <w:rPr>
          <w:rFonts w:ascii="Times New Roman" w:hAnsi="Times New Roman"/>
          <w:bCs/>
          <w:sz w:val="24"/>
          <w:szCs w:val="24"/>
        </w:rPr>
        <w:t xml:space="preserve"> </w:t>
      </w:r>
      <w:r w:rsidRPr="001863C1">
        <w:rPr>
          <w:rFonts w:ascii="Times New Roman" w:hAnsi="Times New Roman"/>
          <w:bCs/>
          <w:sz w:val="24"/>
          <w:szCs w:val="24"/>
        </w:rPr>
        <w:t>373-пп от 07.12.2010 г. в отношении семей, состоящих на учете «семья/несовершеннолетний, находящая(ий)ся в социально опасном положении»</w:t>
      </w:r>
      <w:r>
        <w:rPr>
          <w:rFonts w:ascii="Times New Roman" w:hAnsi="Times New Roman"/>
          <w:bCs/>
          <w:sz w:val="24"/>
          <w:szCs w:val="24"/>
        </w:rPr>
        <w:t>,</w:t>
      </w:r>
    </w:p>
    <w:p w:rsidR="00125DF8" w:rsidRDefault="00125DF8" w:rsidP="0089118F">
      <w:pPr>
        <w:pStyle w:val="a5"/>
        <w:numPr>
          <w:ilvl w:val="0"/>
          <w:numId w:val="13"/>
        </w:numPr>
        <w:spacing w:line="276" w:lineRule="auto"/>
        <w:ind w:left="0" w:firstLine="0"/>
        <w:jc w:val="both"/>
        <w:rPr>
          <w:rFonts w:ascii="Times New Roman" w:hAnsi="Times New Roman"/>
          <w:sz w:val="24"/>
          <w:szCs w:val="24"/>
        </w:rPr>
      </w:pPr>
      <w:r>
        <w:rPr>
          <w:rFonts w:ascii="Times New Roman" w:hAnsi="Times New Roman"/>
          <w:sz w:val="24"/>
          <w:szCs w:val="24"/>
        </w:rPr>
        <w:t>мероприятие для детей «Праздник детства»,</w:t>
      </w:r>
    </w:p>
    <w:p w:rsidR="00125DF8" w:rsidRPr="001863C1" w:rsidRDefault="00125DF8" w:rsidP="0089118F">
      <w:pPr>
        <w:pStyle w:val="a5"/>
        <w:numPr>
          <w:ilvl w:val="0"/>
          <w:numId w:val="13"/>
        </w:numPr>
        <w:spacing w:line="276" w:lineRule="auto"/>
        <w:ind w:left="0" w:firstLine="0"/>
        <w:jc w:val="both"/>
        <w:rPr>
          <w:rFonts w:ascii="Times New Roman" w:hAnsi="Times New Roman"/>
          <w:sz w:val="24"/>
          <w:szCs w:val="24"/>
        </w:rPr>
      </w:pPr>
      <w:r w:rsidRPr="001863C1">
        <w:rPr>
          <w:rFonts w:ascii="Times New Roman" w:hAnsi="Times New Roman"/>
          <w:sz w:val="24"/>
          <w:szCs w:val="24"/>
        </w:rPr>
        <w:t>товарищеск</w:t>
      </w:r>
      <w:r>
        <w:rPr>
          <w:rFonts w:ascii="Times New Roman" w:hAnsi="Times New Roman"/>
          <w:sz w:val="24"/>
          <w:szCs w:val="24"/>
        </w:rPr>
        <w:t>ая</w:t>
      </w:r>
      <w:r w:rsidRPr="001863C1">
        <w:rPr>
          <w:rFonts w:ascii="Times New Roman" w:hAnsi="Times New Roman"/>
          <w:sz w:val="24"/>
          <w:szCs w:val="24"/>
        </w:rPr>
        <w:t xml:space="preserve"> встреч</w:t>
      </w:r>
      <w:r>
        <w:rPr>
          <w:rFonts w:ascii="Times New Roman" w:hAnsi="Times New Roman"/>
          <w:sz w:val="24"/>
          <w:szCs w:val="24"/>
        </w:rPr>
        <w:t>а</w:t>
      </w:r>
      <w:r w:rsidRPr="001863C1">
        <w:rPr>
          <w:rFonts w:ascii="Times New Roman" w:hAnsi="Times New Roman"/>
          <w:sz w:val="24"/>
          <w:szCs w:val="24"/>
        </w:rPr>
        <w:t xml:space="preserve"> по мини-футболу среди дворовых команд</w:t>
      </w:r>
      <w:r>
        <w:rPr>
          <w:rFonts w:ascii="Times New Roman" w:hAnsi="Times New Roman"/>
          <w:sz w:val="24"/>
          <w:szCs w:val="24"/>
        </w:rPr>
        <w:t>,</w:t>
      </w:r>
    </w:p>
    <w:p w:rsidR="00125DF8" w:rsidRPr="001863C1" w:rsidRDefault="00125DF8" w:rsidP="0089118F">
      <w:pPr>
        <w:pStyle w:val="a5"/>
        <w:numPr>
          <w:ilvl w:val="0"/>
          <w:numId w:val="13"/>
        </w:numPr>
        <w:spacing w:line="276" w:lineRule="auto"/>
        <w:ind w:left="0" w:firstLine="0"/>
        <w:jc w:val="both"/>
        <w:rPr>
          <w:rFonts w:ascii="Times New Roman" w:hAnsi="Times New Roman"/>
          <w:bCs/>
          <w:sz w:val="24"/>
          <w:szCs w:val="24"/>
        </w:rPr>
      </w:pPr>
      <w:r>
        <w:rPr>
          <w:rFonts w:ascii="Times New Roman" w:hAnsi="Times New Roman"/>
          <w:sz w:val="24"/>
          <w:szCs w:val="24"/>
        </w:rPr>
        <w:t>«Семейная гостиная» для семей, воспитывающих детей, имеющих статус детей-сирот и детей, оставшихся без попечения родителей.</w:t>
      </w:r>
    </w:p>
    <w:p w:rsidR="00125DF8" w:rsidRPr="001863C1" w:rsidRDefault="00125DF8" w:rsidP="0089118F">
      <w:pPr>
        <w:pStyle w:val="a5"/>
        <w:numPr>
          <w:ilvl w:val="0"/>
          <w:numId w:val="13"/>
        </w:numPr>
        <w:spacing w:line="276" w:lineRule="auto"/>
        <w:ind w:left="0" w:firstLine="0"/>
        <w:jc w:val="both"/>
        <w:rPr>
          <w:rFonts w:ascii="Times New Roman" w:hAnsi="Times New Roman"/>
          <w:bCs/>
          <w:sz w:val="24"/>
          <w:szCs w:val="24"/>
        </w:rPr>
      </w:pPr>
      <w:r w:rsidRPr="001863C1">
        <w:rPr>
          <w:rFonts w:ascii="Times New Roman" w:hAnsi="Times New Roman"/>
          <w:color w:val="000000"/>
          <w:sz w:val="24"/>
          <w:szCs w:val="24"/>
        </w:rPr>
        <w:t xml:space="preserve">организация 5 профильных трудовых отрядов на базе лагерей с дневным пребыванием (МБОУ «Киземская СОШ», МБОУ «Устьянская СОШ», МБОУ «Илезская СОШ», МБОУ «ОСОШ №1»,  МБОУ «ОСОШ №2»). </w:t>
      </w:r>
    </w:p>
    <w:p w:rsidR="00125DF8" w:rsidRDefault="00125DF8" w:rsidP="0089118F">
      <w:pPr>
        <w:pStyle w:val="a9"/>
        <w:numPr>
          <w:ilvl w:val="0"/>
          <w:numId w:val="13"/>
        </w:numPr>
        <w:spacing w:line="276" w:lineRule="auto"/>
        <w:ind w:left="0" w:firstLine="0"/>
        <w:contextualSpacing/>
        <w:jc w:val="both"/>
        <w:rPr>
          <w:color w:val="000000"/>
        </w:rPr>
      </w:pPr>
      <w:r w:rsidRPr="00EC1767">
        <w:rPr>
          <w:color w:val="000000"/>
        </w:rPr>
        <w:t>комплекс межведомственных антинаркотических профилактических мероприятий, приуроченных к Международному дню борьбы с наркоманией.</w:t>
      </w:r>
    </w:p>
    <w:p w:rsidR="00125DF8" w:rsidRPr="00EC1767" w:rsidRDefault="00125DF8" w:rsidP="0089118F">
      <w:pPr>
        <w:pStyle w:val="af0"/>
        <w:numPr>
          <w:ilvl w:val="0"/>
          <w:numId w:val="13"/>
        </w:numPr>
        <w:spacing w:before="0" w:beforeAutospacing="0" w:after="0" w:line="276" w:lineRule="auto"/>
        <w:ind w:left="0" w:firstLine="0"/>
        <w:jc w:val="both"/>
        <w:rPr>
          <w:color w:val="000000"/>
        </w:rPr>
      </w:pPr>
      <w:r>
        <w:t>Направленное на профилактику детского дорожно-транспортного травматизма и совершения правонарушений по линии ГИБДД; поощрение детей к культуре поведения на дорогах; привлечение внимания взрослых лиц на недопустимость нарушения ПДД</w:t>
      </w:r>
      <w:r w:rsidRPr="00F26003">
        <w:t xml:space="preserve"> </w:t>
      </w:r>
      <w:r>
        <w:t xml:space="preserve">мероприятие </w:t>
      </w:r>
      <w:r w:rsidRPr="00F26003">
        <w:t>«</w:t>
      </w:r>
      <w:r>
        <w:t>Детям – безопасные каникулы.</w:t>
      </w:r>
    </w:p>
    <w:p w:rsidR="00125DF8" w:rsidRPr="00AF33F5" w:rsidRDefault="00125DF8" w:rsidP="0089118F">
      <w:pPr>
        <w:spacing w:line="276" w:lineRule="auto"/>
        <w:ind w:firstLine="708"/>
        <w:jc w:val="both"/>
      </w:pPr>
      <w:r w:rsidRPr="00AF33F5">
        <w:t>Комиссией утверждено 77 комплексных межведомственных планов индивидуальной профилактической работы с семьями и несовершеннолетними, находящимися в социально опасном положении.</w:t>
      </w:r>
    </w:p>
    <w:p w:rsidR="00125DF8" w:rsidRPr="003163E5" w:rsidRDefault="00125DF8" w:rsidP="0089118F">
      <w:pPr>
        <w:spacing w:line="276" w:lineRule="auto"/>
        <w:ind w:firstLine="540"/>
        <w:jc w:val="both"/>
      </w:pPr>
      <w:r>
        <w:rPr>
          <w:color w:val="000000"/>
        </w:rPr>
        <w:t>По состоянию на 1 января 2024 г. на территории Устьянского округа проживает 75 семьи</w:t>
      </w:r>
      <w:r w:rsidRPr="004C5844">
        <w:rPr>
          <w:color w:val="000000"/>
        </w:rPr>
        <w:t xml:space="preserve">, </w:t>
      </w:r>
      <w:r>
        <w:rPr>
          <w:color w:val="000000"/>
        </w:rPr>
        <w:t xml:space="preserve">находящейся в социально опасном положении, </w:t>
      </w:r>
      <w:r w:rsidRPr="004C5844">
        <w:t>в которых воспитываются 14</w:t>
      </w:r>
      <w:r>
        <w:t>9</w:t>
      </w:r>
      <w:r w:rsidRPr="004C5844">
        <w:t xml:space="preserve"> детей.</w:t>
      </w:r>
      <w:r w:rsidRPr="003163E5">
        <w:t xml:space="preserve"> </w:t>
      </w:r>
      <w:r>
        <w:rPr>
          <w:color w:val="000000"/>
        </w:rPr>
        <w:t>С данными семьями проводится м</w:t>
      </w:r>
      <w:r w:rsidRPr="00BD469D">
        <w:rPr>
          <w:color w:val="000000"/>
        </w:rPr>
        <w:t>ежведомственная комплексная индивидуальная профилактическая работа</w:t>
      </w:r>
      <w:r>
        <w:rPr>
          <w:color w:val="000000"/>
        </w:rPr>
        <w:t>.</w:t>
      </w:r>
      <w:r w:rsidRPr="00BD469D">
        <w:rPr>
          <w:color w:val="000000"/>
        </w:rPr>
        <w:t xml:space="preserve"> </w:t>
      </w:r>
    </w:p>
    <w:p w:rsidR="00125DF8" w:rsidRPr="00AF33F5" w:rsidRDefault="00125DF8" w:rsidP="0089118F">
      <w:pPr>
        <w:spacing w:line="276" w:lineRule="auto"/>
        <w:ind w:firstLine="567"/>
        <w:jc w:val="both"/>
      </w:pPr>
      <w:r w:rsidRPr="00AF33F5">
        <w:t>В течение 2023 года органами и учреждениями системы профилактики проводилась индивидуальная профилактическая работа со 112 несовершеннолетними, находящимися на персонифицированном учете</w:t>
      </w:r>
      <w:r>
        <w:t xml:space="preserve"> комиссии по делам несовершеннолетних и защите их прав</w:t>
      </w:r>
      <w:r w:rsidRPr="00AF33F5">
        <w:t xml:space="preserve">. </w:t>
      </w:r>
      <w:r>
        <w:t>По</w:t>
      </w:r>
      <w:r w:rsidRPr="00AF33F5">
        <w:t xml:space="preserve"> состоянию на 1 января 2024 г. </w:t>
      </w:r>
      <w:r>
        <w:t>на персонифицированном учете состоит 50 подростков.</w:t>
      </w:r>
    </w:p>
    <w:p w:rsidR="00125DF8" w:rsidRPr="00293AD7" w:rsidRDefault="00125DF8" w:rsidP="0089118F">
      <w:pPr>
        <w:spacing w:line="276" w:lineRule="auto"/>
        <w:ind w:firstLine="567"/>
        <w:jc w:val="both"/>
        <w:rPr>
          <w:bCs/>
        </w:rPr>
      </w:pPr>
      <w:r w:rsidRPr="00293AD7">
        <w:t>В созданной в социальной сети «Вконтакте» в группе «КДН и ЗП по Устьянскому району» систематически размещаются различные информационные материалы.</w:t>
      </w:r>
    </w:p>
    <w:p w:rsidR="00125DF8" w:rsidRDefault="00125DF8" w:rsidP="0089118F">
      <w:pPr>
        <w:pStyle w:val="a7"/>
        <w:tabs>
          <w:tab w:val="left" w:pos="567"/>
        </w:tabs>
        <w:spacing w:after="0" w:line="276" w:lineRule="auto"/>
        <w:ind w:right="-1"/>
        <w:jc w:val="both"/>
        <w:rPr>
          <w:color w:val="FF0000"/>
        </w:rPr>
      </w:pPr>
      <w:r>
        <w:tab/>
      </w:r>
      <w:r w:rsidRPr="006B6F93">
        <w:t>Криминогенная ситуация в подростковой среде в 202</w:t>
      </w:r>
      <w:r>
        <w:t>3</w:t>
      </w:r>
      <w:r w:rsidRPr="006B6F93">
        <w:t xml:space="preserve"> году характеризуется следующим образом: согласно данных ИЦ УМВД России по Архангельской области, </w:t>
      </w:r>
      <w:r>
        <w:t xml:space="preserve">на территории Устьянского муниципального округа </w:t>
      </w:r>
      <w:r w:rsidRPr="006B6F93">
        <w:t xml:space="preserve">выявлено </w:t>
      </w:r>
      <w:r>
        <w:t>6</w:t>
      </w:r>
      <w:r w:rsidRPr="006B6F93">
        <w:t xml:space="preserve"> преступлени</w:t>
      </w:r>
      <w:r>
        <w:t>й</w:t>
      </w:r>
      <w:r w:rsidRPr="006B6F93">
        <w:t xml:space="preserve">, совершенных несовершеннолетними (АППГ - </w:t>
      </w:r>
      <w:r>
        <w:t>3</w:t>
      </w:r>
      <w:r w:rsidRPr="006B6F93">
        <w:t xml:space="preserve">; </w:t>
      </w:r>
      <w:r>
        <w:t>+3, или + 100</w:t>
      </w:r>
      <w:r w:rsidRPr="006B6F93">
        <w:t xml:space="preserve"> %), удельный вес составил </w:t>
      </w:r>
      <w:r>
        <w:t>2,3 % (АППГ – 1,0</w:t>
      </w:r>
      <w:r w:rsidRPr="006B6F93">
        <w:t xml:space="preserve"> %</w:t>
      </w:r>
      <w:r>
        <w:t>) - область 3,5 %</w:t>
      </w:r>
      <w:r w:rsidRPr="006B6F93">
        <w:t>.</w:t>
      </w:r>
      <w:r w:rsidRPr="006B6F93">
        <w:rPr>
          <w:color w:val="FF0000"/>
        </w:rPr>
        <w:t xml:space="preserve"> </w:t>
      </w:r>
    </w:p>
    <w:p w:rsidR="00125DF8" w:rsidRDefault="00125DF8" w:rsidP="0089118F">
      <w:pPr>
        <w:pStyle w:val="a7"/>
        <w:tabs>
          <w:tab w:val="left" w:pos="567"/>
        </w:tabs>
        <w:spacing w:after="0" w:line="276" w:lineRule="auto"/>
        <w:ind w:right="-1"/>
        <w:jc w:val="both"/>
      </w:pPr>
      <w:r>
        <w:rPr>
          <w:color w:val="FF0000"/>
        </w:rPr>
        <w:tab/>
      </w:r>
      <w:r w:rsidRPr="006B6F93">
        <w:t xml:space="preserve">Преступлений, совершенных несовершеннолетними в группе - </w:t>
      </w:r>
      <w:r>
        <w:t>3</w:t>
      </w:r>
      <w:r w:rsidRPr="006B6F93">
        <w:t xml:space="preserve"> (АППГ- 0; </w:t>
      </w:r>
      <w:r>
        <w:t>+3</w:t>
      </w:r>
      <w:r w:rsidRPr="006B6F93">
        <w:t xml:space="preserve">), </w:t>
      </w:r>
      <w:r>
        <w:t xml:space="preserve">в том числе с участием взрослого лица 1 (АППГ – 0; + 1), </w:t>
      </w:r>
      <w:r w:rsidRPr="006B6F93">
        <w:t xml:space="preserve">тяжких преступлений - </w:t>
      </w:r>
      <w:r>
        <w:t>1</w:t>
      </w:r>
      <w:r w:rsidRPr="006B6F93">
        <w:t xml:space="preserve"> (АППГ- </w:t>
      </w:r>
      <w:r>
        <w:t>0</w:t>
      </w:r>
      <w:r w:rsidRPr="006B6F93">
        <w:t xml:space="preserve">; </w:t>
      </w:r>
      <w:r>
        <w:t>+1</w:t>
      </w:r>
      <w:r w:rsidRPr="006B6F93">
        <w:t xml:space="preserve">), преступлений в общественных местах - </w:t>
      </w:r>
      <w:r>
        <w:t>2</w:t>
      </w:r>
      <w:r w:rsidRPr="006B6F93">
        <w:t xml:space="preserve"> (АППГ- </w:t>
      </w:r>
      <w:r>
        <w:t>0</w:t>
      </w:r>
      <w:r w:rsidRPr="006B6F93">
        <w:t xml:space="preserve">; </w:t>
      </w:r>
      <w:r>
        <w:t>+2</w:t>
      </w:r>
      <w:r w:rsidRPr="006B6F93">
        <w:t xml:space="preserve">), в том числе на улицах - </w:t>
      </w:r>
      <w:r>
        <w:t>2</w:t>
      </w:r>
      <w:r w:rsidRPr="006B6F93">
        <w:t xml:space="preserve"> (АППГ - </w:t>
      </w:r>
      <w:r>
        <w:t>0</w:t>
      </w:r>
      <w:r w:rsidRPr="006B6F93">
        <w:t xml:space="preserve">; </w:t>
      </w:r>
      <w:r>
        <w:t>+2</w:t>
      </w:r>
      <w:r w:rsidRPr="006B6F93">
        <w:t xml:space="preserve">), преступлений в состоянии опьянения - </w:t>
      </w:r>
      <w:r>
        <w:t>1</w:t>
      </w:r>
      <w:r w:rsidRPr="006B6F93">
        <w:t xml:space="preserve"> (АППГ-0</w:t>
      </w:r>
      <w:r>
        <w:t>; +1</w:t>
      </w:r>
      <w:r w:rsidRPr="006B6F93">
        <w:t>).</w:t>
      </w:r>
      <w:r>
        <w:t xml:space="preserve"> </w:t>
      </w:r>
    </w:p>
    <w:p w:rsidR="00125DF8" w:rsidRDefault="00125DF8" w:rsidP="0089118F">
      <w:pPr>
        <w:pStyle w:val="a7"/>
        <w:tabs>
          <w:tab w:val="left" w:pos="567"/>
        </w:tabs>
        <w:spacing w:after="0" w:line="276" w:lineRule="auto"/>
        <w:ind w:right="-1"/>
        <w:jc w:val="both"/>
      </w:pPr>
      <w:r>
        <w:tab/>
      </w:r>
      <w:r w:rsidRPr="006B6F93">
        <w:t xml:space="preserve">Несовершеннолетних, принявших участие в преступлениях </w:t>
      </w:r>
      <w:r>
        <w:t>10</w:t>
      </w:r>
      <w:r w:rsidRPr="006B6F93">
        <w:t xml:space="preserve"> (АППГ - </w:t>
      </w:r>
      <w:r>
        <w:t>2</w:t>
      </w:r>
      <w:r w:rsidRPr="006B6F93">
        <w:t xml:space="preserve">; </w:t>
      </w:r>
      <w:r>
        <w:t>+ 8 или + 400</w:t>
      </w:r>
      <w:r w:rsidRPr="006B6F93">
        <w:t xml:space="preserve"> %).</w:t>
      </w:r>
      <w:r>
        <w:t xml:space="preserve"> Удельный вес составил 4,2% - область 4,2% (</w:t>
      </w:r>
      <w:r w:rsidRPr="006B6F93">
        <w:t>АППГ</w:t>
      </w:r>
      <w:r>
        <w:t xml:space="preserve"> – 0,8%, область 4,2%).</w:t>
      </w:r>
    </w:p>
    <w:p w:rsidR="00125DF8" w:rsidRDefault="00125DF8" w:rsidP="0089118F">
      <w:pPr>
        <w:pStyle w:val="a7"/>
        <w:tabs>
          <w:tab w:val="left" w:pos="567"/>
        </w:tabs>
        <w:spacing w:after="0" w:line="276" w:lineRule="auto"/>
        <w:ind w:right="-1"/>
        <w:jc w:val="both"/>
      </w:pPr>
      <w:r w:rsidRPr="006B6F93">
        <w:lastRenderedPageBreak/>
        <w:t xml:space="preserve"> </w:t>
      </w:r>
      <w:r>
        <w:tab/>
      </w:r>
      <w:r w:rsidRPr="006B6F93">
        <w:t xml:space="preserve">По возрасту 14-15 лет - </w:t>
      </w:r>
      <w:r>
        <w:t>3</w:t>
      </w:r>
      <w:r w:rsidRPr="006B6F93">
        <w:t xml:space="preserve"> (АППГ - </w:t>
      </w:r>
      <w:r>
        <w:t>0</w:t>
      </w:r>
      <w:r w:rsidRPr="006B6F93">
        <w:t xml:space="preserve">; </w:t>
      </w:r>
      <w:r>
        <w:t>+3</w:t>
      </w:r>
      <w:r w:rsidRPr="006B6F93">
        <w:t xml:space="preserve">), 16-17 лет - </w:t>
      </w:r>
      <w:r>
        <w:t>7</w:t>
      </w:r>
      <w:r w:rsidRPr="006B6F93">
        <w:t xml:space="preserve"> (АППГ - </w:t>
      </w:r>
      <w:r>
        <w:t>2</w:t>
      </w:r>
      <w:r w:rsidRPr="006B6F93">
        <w:t xml:space="preserve">; </w:t>
      </w:r>
      <w:r>
        <w:t>+5</w:t>
      </w:r>
      <w:r w:rsidRPr="006B6F93">
        <w:t xml:space="preserve">), из них: учащихся - </w:t>
      </w:r>
      <w:r>
        <w:t>9</w:t>
      </w:r>
      <w:r w:rsidRPr="006B6F93">
        <w:t xml:space="preserve"> (АППГ - </w:t>
      </w:r>
      <w:r>
        <w:t>2</w:t>
      </w:r>
      <w:r w:rsidRPr="006B6F93">
        <w:t xml:space="preserve">; </w:t>
      </w:r>
      <w:r>
        <w:t>+7</w:t>
      </w:r>
      <w:r w:rsidRPr="006B6F93">
        <w:t xml:space="preserve">), состояло на учете в ПДН - </w:t>
      </w:r>
      <w:r>
        <w:t>5</w:t>
      </w:r>
      <w:r w:rsidRPr="006B6F93">
        <w:t xml:space="preserve"> (АППГ - 1; </w:t>
      </w:r>
      <w:r>
        <w:t>+4</w:t>
      </w:r>
      <w:r w:rsidRPr="006B6F93">
        <w:t xml:space="preserve">), в состоянии опьянения - </w:t>
      </w:r>
      <w:r>
        <w:t>3</w:t>
      </w:r>
      <w:r w:rsidRPr="006B6F93">
        <w:t xml:space="preserve"> (АППГ </w:t>
      </w:r>
      <w:r>
        <w:t>–</w:t>
      </w:r>
      <w:r w:rsidRPr="006B6F93">
        <w:t xml:space="preserve"> 0</w:t>
      </w:r>
      <w:r>
        <w:t>; +3</w:t>
      </w:r>
      <w:r w:rsidRPr="006B6F93">
        <w:t xml:space="preserve">), ранее совершавшими преступления - </w:t>
      </w:r>
      <w:r>
        <w:t>2</w:t>
      </w:r>
      <w:r w:rsidRPr="006B6F93">
        <w:t xml:space="preserve"> (АППГ- </w:t>
      </w:r>
      <w:r>
        <w:t>0</w:t>
      </w:r>
      <w:r w:rsidRPr="006B6F93">
        <w:t xml:space="preserve">; </w:t>
      </w:r>
      <w:r>
        <w:t>+2</w:t>
      </w:r>
      <w:r w:rsidRPr="006B6F93">
        <w:t>)</w:t>
      </w:r>
      <w:r w:rsidR="00137B04">
        <w:t>,</w:t>
      </w:r>
      <w:r w:rsidRPr="006B6F93">
        <w:t xml:space="preserve"> удельный вес составил </w:t>
      </w:r>
      <w:r>
        <w:t>20</w:t>
      </w:r>
      <w:r w:rsidRPr="006B6F93">
        <w:t xml:space="preserve"> % </w:t>
      </w:r>
      <w:r>
        <w:t>область 18,2%.</w:t>
      </w:r>
    </w:p>
    <w:p w:rsidR="00125DF8" w:rsidRDefault="00125DF8" w:rsidP="0089118F">
      <w:pPr>
        <w:pStyle w:val="a7"/>
        <w:tabs>
          <w:tab w:val="left" w:pos="567"/>
        </w:tabs>
        <w:spacing w:after="0" w:line="276" w:lineRule="auto"/>
        <w:ind w:right="-1"/>
        <w:jc w:val="both"/>
      </w:pPr>
      <w:r>
        <w:tab/>
        <w:t>В структуре подростковой преступности преобладают преступления против собственности (ст.158 УК Ф), которые составляют 66,6%.</w:t>
      </w:r>
    </w:p>
    <w:p w:rsidR="00125DF8" w:rsidRDefault="00125DF8" w:rsidP="0089118F">
      <w:pPr>
        <w:pStyle w:val="a7"/>
        <w:tabs>
          <w:tab w:val="left" w:pos="567"/>
        </w:tabs>
        <w:spacing w:after="0" w:line="276" w:lineRule="auto"/>
        <w:ind w:right="-1"/>
        <w:jc w:val="both"/>
      </w:pPr>
      <w:r>
        <w:tab/>
        <w:t xml:space="preserve">Из 10 несовершеннолетних, совершивших преступления на территории Устьянского муниципального округа, 3 являются жителями Вельского района, 7 проживают в Устьянском районе. </w:t>
      </w:r>
    </w:p>
    <w:p w:rsidR="00125DF8" w:rsidRDefault="00125DF8" w:rsidP="0089118F">
      <w:pPr>
        <w:pStyle w:val="a7"/>
        <w:tabs>
          <w:tab w:val="left" w:pos="567"/>
        </w:tabs>
        <w:spacing w:after="0" w:line="276" w:lineRule="auto"/>
        <w:ind w:right="-1"/>
        <w:jc w:val="both"/>
      </w:pPr>
      <w:r>
        <w:tab/>
        <w:t xml:space="preserve">Преступления совершены </w:t>
      </w:r>
      <w:r w:rsidR="00137B04">
        <w:t>на</w:t>
      </w:r>
      <w:r>
        <w:t xml:space="preserve"> Октябрьской, Шангальской, Строевской и Дмитриевской </w:t>
      </w:r>
      <w:r w:rsidR="00137B04">
        <w:t xml:space="preserve">сельских </w:t>
      </w:r>
      <w:r>
        <w:t>территориях.</w:t>
      </w:r>
    </w:p>
    <w:p w:rsidR="00125DF8" w:rsidRDefault="00125DF8" w:rsidP="0089118F">
      <w:pPr>
        <w:pStyle w:val="a7"/>
        <w:tabs>
          <w:tab w:val="left" w:pos="567"/>
        </w:tabs>
        <w:spacing w:after="0" w:line="276" w:lineRule="auto"/>
        <w:ind w:right="-1"/>
        <w:jc w:val="both"/>
      </w:pPr>
      <w:r>
        <w:tab/>
        <w:t>4 из 6 преступлений совершены в летний период (июль, август).</w:t>
      </w:r>
    </w:p>
    <w:p w:rsidR="00125DF8" w:rsidRDefault="00125DF8" w:rsidP="0089118F">
      <w:pPr>
        <w:pStyle w:val="a7"/>
        <w:tabs>
          <w:tab w:val="left" w:pos="567"/>
        </w:tabs>
        <w:spacing w:after="0" w:line="276" w:lineRule="auto"/>
        <w:ind w:right="-1"/>
        <w:jc w:val="both"/>
      </w:pPr>
      <w:r>
        <w:tab/>
      </w:r>
      <w:r>
        <w:tab/>
        <w:t>Причинами роста подростковой преступности являются: личностные особенности несовершеннолетних, нахождение в состоянии опьянения и отрицательное влияние сверстника, уверенность в собственной безнаказанности, низкая восприимчивость к проводимой профилактической работе, попустительский стиль воспитания со стороны законных представителей, недостаточный контроль со стороны законных представителей за времяпрепровождением несовершеннолетних в летний период.</w:t>
      </w:r>
    </w:p>
    <w:p w:rsidR="00125DF8" w:rsidRDefault="00125DF8" w:rsidP="00636433">
      <w:pPr>
        <w:ind w:firstLine="708"/>
        <w:jc w:val="both"/>
        <w:rPr>
          <w:highlight w:val="yellow"/>
        </w:rPr>
      </w:pPr>
    </w:p>
    <w:p w:rsidR="00001742" w:rsidRPr="002B65CD" w:rsidRDefault="00537B29" w:rsidP="00001742">
      <w:pPr>
        <w:jc w:val="center"/>
        <w:rPr>
          <w:b/>
        </w:rPr>
      </w:pPr>
      <w:r w:rsidRPr="002B65CD">
        <w:rPr>
          <w:b/>
        </w:rPr>
        <w:t>2</w:t>
      </w:r>
      <w:r w:rsidR="00077679" w:rsidRPr="002B65CD">
        <w:rPr>
          <w:b/>
        </w:rPr>
        <w:t>7</w:t>
      </w:r>
      <w:r w:rsidR="00A7725A" w:rsidRPr="002B65CD">
        <w:rPr>
          <w:b/>
        </w:rPr>
        <w:t>.</w:t>
      </w:r>
      <w:r w:rsidR="008356EC" w:rsidRPr="002B65CD">
        <w:rPr>
          <w:b/>
        </w:rPr>
        <w:t>Опека и попечительство</w:t>
      </w:r>
    </w:p>
    <w:p w:rsidR="00B5610C" w:rsidRPr="00465568" w:rsidRDefault="00B5610C" w:rsidP="00001742">
      <w:pPr>
        <w:jc w:val="center"/>
        <w:rPr>
          <w:b/>
          <w:color w:val="FF0000"/>
          <w:highlight w:val="yellow"/>
        </w:rPr>
      </w:pPr>
    </w:p>
    <w:p w:rsidR="00045BD8" w:rsidRPr="00045BD8" w:rsidRDefault="002B65CD" w:rsidP="002B65CD">
      <w:pPr>
        <w:jc w:val="both"/>
        <w:rPr>
          <w:b/>
        </w:rPr>
      </w:pPr>
      <w:r>
        <w:rPr>
          <w:b/>
        </w:rPr>
        <w:t>27.1.</w:t>
      </w:r>
      <w:r w:rsidR="00045BD8" w:rsidRPr="00045BD8">
        <w:rPr>
          <w:b/>
        </w:rPr>
        <w:t>Выявление, учет и устройство детей-сирот и детей, оставшихся без попечения родителей</w:t>
      </w:r>
    </w:p>
    <w:p w:rsidR="00045BD8" w:rsidRPr="00045BD8" w:rsidRDefault="00045BD8" w:rsidP="00045BD8">
      <w:pPr>
        <w:jc w:val="both"/>
      </w:pPr>
    </w:p>
    <w:p w:rsidR="00045BD8" w:rsidRPr="00045BD8" w:rsidRDefault="00045BD8" w:rsidP="0089118F">
      <w:pPr>
        <w:spacing w:line="276" w:lineRule="auto"/>
        <w:ind w:firstLine="708"/>
        <w:jc w:val="both"/>
      </w:pPr>
      <w:r w:rsidRPr="00045BD8">
        <w:t xml:space="preserve"> В отделе опеки и попечительства администрации Устьянского муниципального округа Архангельской области  на конец  2023 года  на учете  состоит 29 опекунских семей (опека и попечительство родственников), в которых воспитывается 34 ребенка,  23 приемных семьи, в них воспитывается  38  детей, следует отметить, что большое количество детей проживают в замещающих семьях в дер. Дубровская, дер. Ульяновская, с. Шангалы и в п</w:t>
      </w:r>
      <w:r w:rsidR="00351048">
        <w:t>. Октябрьский</w:t>
      </w:r>
      <w:r w:rsidRPr="00045BD8">
        <w:t>.</w:t>
      </w:r>
    </w:p>
    <w:p w:rsidR="00045BD8" w:rsidRPr="00045BD8" w:rsidRDefault="00045BD8" w:rsidP="0089118F">
      <w:pPr>
        <w:spacing w:line="276" w:lineRule="auto"/>
        <w:ind w:firstLine="708"/>
        <w:jc w:val="both"/>
      </w:pPr>
      <w:r w:rsidRPr="00045BD8">
        <w:t xml:space="preserve">Отмечается тенденция к снижению количества замещающих  семей и, проживающих в них детей (аналогичный период прошлого года 31 семья – 38 детей, 23 семьи – 46 детей соответственно).   </w:t>
      </w:r>
    </w:p>
    <w:p w:rsidR="00045BD8" w:rsidRPr="00045BD8" w:rsidRDefault="00045BD8" w:rsidP="0089118F">
      <w:pPr>
        <w:spacing w:line="276" w:lineRule="auto"/>
        <w:ind w:firstLine="708"/>
        <w:jc w:val="both"/>
      </w:pPr>
      <w:r w:rsidRPr="00045BD8">
        <w:t xml:space="preserve">Дети, находящиеся в замещающих семьях Устьянского </w:t>
      </w:r>
      <w:r w:rsidR="00351048">
        <w:t>округа</w:t>
      </w:r>
      <w:r w:rsidRPr="00045BD8">
        <w:t>, посещают дошкольные образовательные учреждения, обучаются в школах и техникумах. В 2023  году все 12</w:t>
      </w:r>
      <w:r w:rsidRPr="00045BD8">
        <w:rPr>
          <w:color w:val="FF0000"/>
        </w:rPr>
        <w:t xml:space="preserve"> </w:t>
      </w:r>
      <w:r w:rsidRPr="00045BD8">
        <w:t xml:space="preserve">выпускников из числа детей, оставшихся без попечения родителей, окончившие 9-11 классы, поступили в средне-специальные и специальные учебные заведения. </w:t>
      </w:r>
    </w:p>
    <w:p w:rsidR="00045BD8" w:rsidRPr="00045BD8" w:rsidRDefault="00045BD8" w:rsidP="0089118F">
      <w:pPr>
        <w:spacing w:line="276" w:lineRule="auto"/>
        <w:jc w:val="both"/>
      </w:pPr>
      <w:r w:rsidRPr="00045BD8">
        <w:t xml:space="preserve">        Одним из направлений работы отдела опеки и попечительства является организация диспансеризации и летнего отдыха детей из замещающих семей. В 2023 году диспансеризацию прошли 100 % детей. Отдых детей организован  замещающими родителями, отдых 24 детей организован на детских оздоровительных площадках образовательных организаций, 9 детей отдыхали в оздоровительных лагерях «Авангард» и «Эрудит» в Архангельской области (Плесецкий</w:t>
      </w:r>
      <w:r w:rsidR="00351048" w:rsidRPr="00351048">
        <w:t xml:space="preserve"> </w:t>
      </w:r>
      <w:r w:rsidR="00351048" w:rsidRPr="00045BD8">
        <w:t>район</w:t>
      </w:r>
      <w:r w:rsidRPr="00045BD8">
        <w:t>, Устьянский</w:t>
      </w:r>
      <w:r w:rsidR="00351048">
        <w:t xml:space="preserve"> округ</w:t>
      </w:r>
      <w:r w:rsidRPr="00045BD8">
        <w:t xml:space="preserve">) и один ребенок отдыхал на курорте Краснодарского края, один ребенок получил санаторно-курортное лечение, один ребенок  из данной категории работал в трудовой бригаде на базе МБОУ «Устьянская средняя общеобразовательная школа».  Ежегодно в рамках Решения собрания </w:t>
      </w:r>
      <w:r w:rsidRPr="00045BD8">
        <w:lastRenderedPageBreak/>
        <w:t xml:space="preserve">депутатов администрации Устьянского муниципального района №235 от 23.12.2011 года, из </w:t>
      </w:r>
      <w:r w:rsidR="00351048">
        <w:t>местного</w:t>
      </w:r>
      <w:r w:rsidRPr="00045BD8">
        <w:t xml:space="preserve"> бюджета на отдых детей из приемных семей выделяется по 4000 рублей на ребенка, в 2023 году выделено 148 тыс. рублей. </w:t>
      </w:r>
    </w:p>
    <w:p w:rsidR="00045BD8" w:rsidRPr="00045BD8" w:rsidRDefault="00045BD8" w:rsidP="0089118F">
      <w:pPr>
        <w:spacing w:line="276" w:lineRule="auto"/>
        <w:ind w:firstLine="708"/>
        <w:jc w:val="both"/>
      </w:pPr>
      <w:r w:rsidRPr="00045BD8">
        <w:t>В соответствии с действующим законодательством законные представители ежегодно представляют отчеты о хранении, об использовании имущества подопечного и об управлении таким имуществом. За 2023 год  пр</w:t>
      </w:r>
      <w:r w:rsidR="00351048">
        <w:t xml:space="preserve">инято и утверждено 68 отчетов. </w:t>
      </w:r>
      <w:r w:rsidRPr="00045BD8">
        <w:t xml:space="preserve">При проведении проверок замещающих семей и проверке ежегодных отчетов  опекунов и попечителей каких-либо серьезных нареканий и нецелевого использования денежных средств со счетов детей, специалистами отдела не выявлено.    </w:t>
      </w:r>
    </w:p>
    <w:p w:rsidR="00045BD8" w:rsidRPr="00045BD8" w:rsidRDefault="00045BD8" w:rsidP="0089118F">
      <w:pPr>
        <w:spacing w:line="276" w:lineRule="auto"/>
        <w:ind w:firstLine="708"/>
        <w:jc w:val="both"/>
      </w:pPr>
      <w:r w:rsidRPr="00045BD8">
        <w:t>Замещающие родители активно  участвуют в общественной жизни. Пять приемных родителей в 2023 году приняли участие в Форуме приемных родителей Архангельской области, семьи принимают участие в районных программах, организованных на базе ГБУ АО «Октябрьский центр содействия семейному устройству»: «Школа приемных родителей» (5 человек), «Успешное родительство» (3 человека), «Семейная гостиная» (8 приемных родителей, опекунов; 16 несовершеннолетних).</w:t>
      </w:r>
    </w:p>
    <w:p w:rsidR="00045BD8" w:rsidRPr="00045BD8" w:rsidRDefault="00045BD8" w:rsidP="0089118F">
      <w:pPr>
        <w:spacing w:line="276" w:lineRule="auto"/>
        <w:ind w:firstLine="708"/>
        <w:jc w:val="both"/>
      </w:pPr>
      <w:r w:rsidRPr="00045BD8">
        <w:t xml:space="preserve">Очень важным направлением  деятельности отдела является выявление и устройство детей, оставшихся без попечения родителей. За 2023 год выявлено 10  детей (аналогичный период прошлого года – 6), из них устроено в семьи 60% детей, 40%  детей устроено в учреждения для детей-сирот и детей, оставшихся без попечения родителей. </w:t>
      </w:r>
    </w:p>
    <w:p w:rsidR="00045BD8" w:rsidRDefault="00045BD8" w:rsidP="00636433">
      <w:pPr>
        <w:ind w:firstLine="708"/>
        <w:jc w:val="both"/>
        <w:rPr>
          <w:highlight w:val="yellow"/>
        </w:rPr>
      </w:pPr>
    </w:p>
    <w:p w:rsidR="002B65CD" w:rsidRPr="002B65CD" w:rsidRDefault="002B65CD" w:rsidP="002B65CD">
      <w:pPr>
        <w:jc w:val="both"/>
        <w:rPr>
          <w:b/>
        </w:rPr>
      </w:pPr>
      <w:r>
        <w:rPr>
          <w:b/>
        </w:rPr>
        <w:t>27.2.</w:t>
      </w:r>
      <w:r w:rsidRPr="002B65CD">
        <w:rPr>
          <w:b/>
        </w:rPr>
        <w:t>Защита жилищных и имущественных прав несовершеннолетних, детей-сирот и детей, оставшихся без попечения родителей</w:t>
      </w:r>
    </w:p>
    <w:p w:rsidR="002B65CD" w:rsidRPr="002B65CD" w:rsidRDefault="002B65CD" w:rsidP="002B65CD">
      <w:pPr>
        <w:ind w:left="708"/>
        <w:jc w:val="both"/>
      </w:pPr>
    </w:p>
    <w:p w:rsidR="002B65CD" w:rsidRPr="002B65CD" w:rsidRDefault="002B65CD" w:rsidP="0089118F">
      <w:pPr>
        <w:spacing w:line="276" w:lineRule="auto"/>
        <w:ind w:firstLine="708"/>
        <w:jc w:val="both"/>
      </w:pPr>
      <w:r w:rsidRPr="002B65CD">
        <w:t>Активно проводилась работа по защите личных,  имущественных прав и интересов несовершеннолетних граждан, оставшихся без попечения родителей. Из 53 детей, имеющих право на получение алиментов, только 8 детей выплаты получают регулярно,  45 детям алименты перечисляются нерегулярно, в связи с чем</w:t>
      </w:r>
      <w:r w:rsidR="00351048">
        <w:t>,</w:t>
      </w:r>
      <w:r w:rsidRPr="002B65CD">
        <w:t xml:space="preserve"> активно  ведется  работа с Отделом судебных приставов по Устьянскому району, виновные лица привлекаются к административной и уголовной ответственности.</w:t>
      </w:r>
    </w:p>
    <w:p w:rsidR="002B65CD" w:rsidRPr="002B65CD" w:rsidRDefault="002B65CD" w:rsidP="0089118F">
      <w:pPr>
        <w:spacing w:line="276" w:lineRule="auto"/>
        <w:ind w:firstLine="708"/>
        <w:jc w:val="both"/>
      </w:pPr>
      <w:r w:rsidRPr="002B65CD">
        <w:t xml:space="preserve"> Одним из приоритетных направлений работы отдела опеки и попечительства является обеспечение сохранности, закрепленных за детьми сиротами и детьми, оставшимися без попечения родителей, жилых помещений. </w:t>
      </w:r>
    </w:p>
    <w:p w:rsidR="002B65CD" w:rsidRPr="002B65CD" w:rsidRDefault="002B65CD" w:rsidP="0089118F">
      <w:pPr>
        <w:spacing w:line="276" w:lineRule="auto"/>
        <w:ind w:firstLine="708"/>
        <w:jc w:val="both"/>
      </w:pPr>
      <w:r w:rsidRPr="002B65CD">
        <w:t>На территории Устьянского района 40 закрепленных жилых помещений, из них 17 в собственности граждан и 23 в муниципальной собственности, проверки в соответствии с действующим законодательством проводятся один раз в 6 месяцев, по результатам проверок в 2023 году даны заключения с рекомендациями устранения нарушений в части проведения текущего ремонта жилого помещения и оплаты задолженности за жилищно-коммунальные услуги.</w:t>
      </w:r>
    </w:p>
    <w:p w:rsidR="002B65CD" w:rsidRPr="002B65CD" w:rsidRDefault="002B65CD" w:rsidP="0089118F">
      <w:pPr>
        <w:spacing w:line="276" w:lineRule="auto"/>
        <w:ind w:firstLine="708"/>
        <w:jc w:val="both"/>
      </w:pPr>
      <w:r w:rsidRPr="002B65CD">
        <w:t xml:space="preserve">Численность детей – сирот и детей, оставшихся без попечения родителей, состоящих в списке – 108 человек, из них у 80 возникло право на получение жилого помещения специализированного жилищного фонда. В 2023 году на приобретение жилья детям–сиротам, имеющим решение суда по предоставлению жилых помещений, администрации Устьянского муниципального </w:t>
      </w:r>
      <w:r w:rsidR="00351048">
        <w:t>округа</w:t>
      </w:r>
      <w:r w:rsidRPr="002B65CD">
        <w:t xml:space="preserve"> Архангельской области выделено </w:t>
      </w:r>
      <w:r w:rsidR="00351048">
        <w:t>9 544,5 тыс.</w:t>
      </w:r>
      <w:r w:rsidRPr="002B65CD">
        <w:t xml:space="preserve">рублей, приобретено  4 жилых помещения. </w:t>
      </w:r>
    </w:p>
    <w:p w:rsidR="002B65CD" w:rsidRPr="002B65CD" w:rsidRDefault="002B65CD" w:rsidP="0089118F">
      <w:pPr>
        <w:widowControl w:val="0"/>
        <w:autoSpaceDE w:val="0"/>
        <w:autoSpaceDN w:val="0"/>
        <w:adjustRightInd w:val="0"/>
        <w:spacing w:line="276" w:lineRule="auto"/>
        <w:ind w:firstLine="709"/>
        <w:jc w:val="both"/>
        <w:outlineLvl w:val="1"/>
      </w:pPr>
      <w:r w:rsidRPr="002B65CD">
        <w:t xml:space="preserve">По состоянию на 01.01.2024 в Администрации на исполнении находилось 26 </w:t>
      </w:r>
      <w:r w:rsidRPr="002B65CD">
        <w:lastRenderedPageBreak/>
        <w:t>судебных решений по предоставлению жилых помещений лицам из числа детей-сирот и детей, оставшихся без попечения родителей.</w:t>
      </w:r>
    </w:p>
    <w:p w:rsidR="002B65CD" w:rsidRDefault="002B65CD" w:rsidP="0089118F">
      <w:pPr>
        <w:spacing w:line="276" w:lineRule="auto"/>
        <w:ind w:firstLine="708"/>
        <w:jc w:val="both"/>
        <w:rPr>
          <w:highlight w:val="yellow"/>
        </w:rPr>
      </w:pPr>
    </w:p>
    <w:p w:rsidR="00A25996" w:rsidRPr="00A25996" w:rsidRDefault="00A25996" w:rsidP="00A25996">
      <w:pPr>
        <w:widowControl w:val="0"/>
        <w:autoSpaceDE w:val="0"/>
        <w:autoSpaceDN w:val="0"/>
        <w:adjustRightInd w:val="0"/>
        <w:ind w:firstLine="709"/>
        <w:jc w:val="both"/>
        <w:outlineLvl w:val="1"/>
        <w:rPr>
          <w:b/>
        </w:rPr>
      </w:pPr>
      <w:r>
        <w:rPr>
          <w:b/>
        </w:rPr>
        <w:t xml:space="preserve">27.3. </w:t>
      </w:r>
      <w:r w:rsidRPr="00A25996">
        <w:rPr>
          <w:b/>
        </w:rPr>
        <w:t xml:space="preserve">Организация работы по профилактике социального сиротства </w:t>
      </w:r>
    </w:p>
    <w:p w:rsidR="00A25996" w:rsidRPr="00A25996" w:rsidRDefault="00A25996" w:rsidP="00A25996">
      <w:pPr>
        <w:widowControl w:val="0"/>
        <w:autoSpaceDE w:val="0"/>
        <w:autoSpaceDN w:val="0"/>
        <w:adjustRightInd w:val="0"/>
        <w:ind w:firstLine="709"/>
        <w:jc w:val="center"/>
        <w:outlineLvl w:val="1"/>
      </w:pPr>
    </w:p>
    <w:p w:rsidR="00A25996" w:rsidRPr="00A25996" w:rsidRDefault="00A25996" w:rsidP="00A25996">
      <w:pPr>
        <w:ind w:firstLine="708"/>
        <w:jc w:val="both"/>
        <w:rPr>
          <w:color w:val="2C2D2E"/>
        </w:rPr>
      </w:pPr>
      <w:r w:rsidRPr="00A25996">
        <w:rPr>
          <w:color w:val="2C2D2E"/>
        </w:rPr>
        <w:t xml:space="preserve">В 2023 году в отделе опеки и попечительства по категории несовершеннолетние, находящиеся в социально-опасном положении (далее по тексту – СОП) состояло на учёте 11 несовершеннолетних детей, из них: 5 –  воспитанники ГБУ АО «Октябрьский центр содействия семейному устройству», 2 ребенка, проживающих в опекунских семьях, 4 ребёнка, проживающих в приёмных семьях. </w:t>
      </w:r>
    </w:p>
    <w:p w:rsidR="00A25996" w:rsidRPr="00A25996" w:rsidRDefault="00A25996" w:rsidP="00A25996">
      <w:pPr>
        <w:ind w:firstLine="708"/>
        <w:jc w:val="both"/>
        <w:rPr>
          <w:color w:val="2C2D2E"/>
        </w:rPr>
      </w:pPr>
      <w:r w:rsidRPr="00A25996">
        <w:rPr>
          <w:color w:val="2C2D2E"/>
        </w:rPr>
        <w:t>Снято с учёта 7 несовершеннолетних детей, из них 5 несовершеннолетних детей являются воспитанниками ГБУ АО «Октябрьский центр содействия семейному устройству», 1 несовершеннолетний в приемной семье, 1 –  в опекунской семье.</w:t>
      </w:r>
    </w:p>
    <w:p w:rsidR="00A25996" w:rsidRPr="00A25996" w:rsidRDefault="00A25996" w:rsidP="00A25996">
      <w:pPr>
        <w:ind w:firstLine="708"/>
        <w:jc w:val="both"/>
        <w:rPr>
          <w:color w:val="2C2D2E"/>
        </w:rPr>
      </w:pPr>
      <w:r w:rsidRPr="00A25996">
        <w:rPr>
          <w:color w:val="2C2D2E"/>
        </w:rPr>
        <w:t xml:space="preserve">Поставлены на учёт в 2023 году по категории СОП всего девять несовершеннолетних из них: три человека являются воспитанниками ГБУ АО «Октябрьский центр содействия семейному устройству», четыре ребёнка, находящихся в приёмной семье, два ребенка, находящихся в опекунской семье. </w:t>
      </w:r>
    </w:p>
    <w:p w:rsidR="00A25996" w:rsidRPr="00A25996" w:rsidRDefault="00A25996" w:rsidP="00A25996">
      <w:pPr>
        <w:ind w:firstLine="708"/>
        <w:jc w:val="both"/>
        <w:rPr>
          <w:color w:val="2C2D2E"/>
        </w:rPr>
      </w:pPr>
      <w:r w:rsidRPr="00A25996">
        <w:rPr>
          <w:color w:val="2C2D2E"/>
        </w:rPr>
        <w:t xml:space="preserve">Проведена работа с семьями, в которых несовершеннолетние по объективным причинам проживают отдельно от законных представителей «бабушкины дети» - 16 семей. За 2023 год сотрудником органа опеки и попечительства осуществлено более 150 выездов в семьи, проведены профилактические беседы с родителями и несовершеннолетними. </w:t>
      </w:r>
    </w:p>
    <w:p w:rsidR="00A25996" w:rsidRPr="00A25996" w:rsidRDefault="00A25996" w:rsidP="00A25996">
      <w:pPr>
        <w:ind w:firstLine="708"/>
        <w:jc w:val="both"/>
        <w:rPr>
          <w:color w:val="2C2D2E"/>
        </w:rPr>
      </w:pPr>
      <w:r w:rsidRPr="00A25996">
        <w:rPr>
          <w:color w:val="2C2D2E"/>
        </w:rPr>
        <w:t xml:space="preserve">Проведено 35 посещений и обследований семей по тревожным сообщениям ОМВД «Устьянский», образовательных и медицинских организаций, граждан. </w:t>
      </w:r>
    </w:p>
    <w:p w:rsidR="00A25996" w:rsidRPr="00A25996" w:rsidRDefault="00A25996" w:rsidP="00A25996">
      <w:pPr>
        <w:ind w:firstLine="708"/>
        <w:jc w:val="both"/>
        <w:rPr>
          <w:color w:val="2C2D2E"/>
        </w:rPr>
      </w:pPr>
      <w:r w:rsidRPr="00A25996">
        <w:rPr>
          <w:color w:val="2C2D2E"/>
        </w:rPr>
        <w:t>Организовано взаимодействие с реабилитационным центром г. Архангельска «Новый путь» и ГБКУ АО «Вельский центр социальной помощи семье и детям «Скворушка».</w:t>
      </w:r>
    </w:p>
    <w:p w:rsidR="00A25996" w:rsidRDefault="00A25996" w:rsidP="00A25996">
      <w:pPr>
        <w:ind w:firstLine="708"/>
        <w:jc w:val="both"/>
        <w:rPr>
          <w:color w:val="2C2D2E"/>
        </w:rPr>
      </w:pPr>
      <w:r w:rsidRPr="00A25996">
        <w:rPr>
          <w:color w:val="2C2D2E"/>
        </w:rPr>
        <w:t>Принято участие в подготовках и в судебных заседаниях по 10 гражданским делам о лишении родительских прав, из них 5 по искам органа опеки и попечительства.</w:t>
      </w:r>
    </w:p>
    <w:p w:rsidR="00A07F72" w:rsidRDefault="00A07F72" w:rsidP="00A25996">
      <w:pPr>
        <w:ind w:firstLine="708"/>
        <w:jc w:val="both"/>
        <w:rPr>
          <w:color w:val="2C2D2E"/>
        </w:rPr>
      </w:pPr>
    </w:p>
    <w:p w:rsidR="007A627B" w:rsidRPr="007A627B" w:rsidRDefault="007A627B" w:rsidP="007A627B">
      <w:pPr>
        <w:jc w:val="both"/>
        <w:rPr>
          <w:b/>
          <w:color w:val="2C2D2E"/>
        </w:rPr>
      </w:pPr>
      <w:r>
        <w:rPr>
          <w:b/>
          <w:color w:val="2C2D2E"/>
        </w:rPr>
        <w:t xml:space="preserve">27.4. </w:t>
      </w:r>
      <w:r w:rsidRPr="007A627B">
        <w:rPr>
          <w:b/>
          <w:color w:val="2C2D2E"/>
        </w:rPr>
        <w:t>Работа с совершеннолетними недееспособными или не полностью дееспособными гражданами</w:t>
      </w:r>
    </w:p>
    <w:p w:rsidR="007A627B" w:rsidRPr="007A627B" w:rsidRDefault="007A627B" w:rsidP="007A627B">
      <w:pPr>
        <w:ind w:firstLine="708"/>
        <w:jc w:val="center"/>
        <w:rPr>
          <w:b/>
          <w:color w:val="2C2D2E"/>
        </w:rPr>
      </w:pPr>
    </w:p>
    <w:p w:rsidR="007A627B" w:rsidRPr="007A627B" w:rsidRDefault="007A627B" w:rsidP="007A627B">
      <w:pPr>
        <w:ind w:firstLine="708"/>
        <w:jc w:val="both"/>
        <w:rPr>
          <w:color w:val="2C2D2E"/>
        </w:rPr>
      </w:pPr>
      <w:r w:rsidRPr="007A627B">
        <w:rPr>
          <w:color w:val="2C2D2E"/>
        </w:rPr>
        <w:t xml:space="preserve">На  01.01.2024 на учете в отделе опеки и попечительства администрации Устьянского муниципального округа состояло 199 совершеннолетних недееспособных граждан, из них 184 гражданина находятся в ведении организации социального обслуживания ГБСУ АО «Октябрьский психоневрологический интернат»,  15 в ведении родственников или иных лиц. </w:t>
      </w:r>
    </w:p>
    <w:p w:rsidR="007A627B" w:rsidRPr="007A627B" w:rsidRDefault="007A627B" w:rsidP="007A627B">
      <w:pPr>
        <w:ind w:firstLine="708"/>
        <w:jc w:val="both"/>
        <w:rPr>
          <w:color w:val="2C2D2E"/>
        </w:rPr>
      </w:pPr>
      <w:r w:rsidRPr="007A627B">
        <w:rPr>
          <w:color w:val="2C2D2E"/>
        </w:rPr>
        <w:t>В указанном периоде снято с учета 10 граждан, из них 8 по причине смерти, 2 в связи со сменой места жительства.</w:t>
      </w:r>
    </w:p>
    <w:p w:rsidR="007A627B" w:rsidRPr="007A627B" w:rsidRDefault="007A627B" w:rsidP="007A627B">
      <w:pPr>
        <w:ind w:firstLine="708"/>
        <w:jc w:val="both"/>
        <w:rPr>
          <w:color w:val="2C2D2E"/>
        </w:rPr>
      </w:pPr>
      <w:r w:rsidRPr="007A627B">
        <w:rPr>
          <w:color w:val="2C2D2E"/>
        </w:rPr>
        <w:t xml:space="preserve">Отделом опеки и попечительства в указанном периоде проведено 18 плановых и 28 внеплановых проверок условий жизни совершеннолетних недееспособных граждан, соблюдения опекунами их прав и законных интересов, а также обеспечения сохранности их имущества.  </w:t>
      </w:r>
    </w:p>
    <w:p w:rsidR="007A627B" w:rsidRPr="007A627B" w:rsidRDefault="007A627B" w:rsidP="007A627B">
      <w:pPr>
        <w:ind w:firstLine="708"/>
        <w:jc w:val="both"/>
        <w:rPr>
          <w:color w:val="2C2D2E"/>
        </w:rPr>
      </w:pPr>
      <w:r w:rsidRPr="007A627B">
        <w:rPr>
          <w:color w:val="2C2D2E"/>
        </w:rPr>
        <w:t>Принято 17 решений по распоряжению доходами и имуществом совершеннолетних подопечных, а также выдано 8 заключений о возможности гражданина быть опекуном или попечителем.</w:t>
      </w:r>
    </w:p>
    <w:p w:rsidR="007A627B" w:rsidRPr="007A627B" w:rsidRDefault="007A627B" w:rsidP="007A627B">
      <w:pPr>
        <w:ind w:firstLine="708"/>
        <w:jc w:val="both"/>
        <w:rPr>
          <w:color w:val="2C2D2E"/>
        </w:rPr>
      </w:pPr>
      <w:r w:rsidRPr="007A627B">
        <w:rPr>
          <w:color w:val="2C2D2E"/>
        </w:rPr>
        <w:t>Рассмотрено 103 обращения о разрешении органом опеки и попечительства законным представителям несовершеннолетних подопечных на совершение сделок с их имуществом, выдано 125 разрешений.</w:t>
      </w:r>
    </w:p>
    <w:p w:rsidR="007A627B" w:rsidRPr="007A627B" w:rsidRDefault="007A627B" w:rsidP="007A627B">
      <w:pPr>
        <w:ind w:firstLine="708"/>
        <w:jc w:val="both"/>
        <w:rPr>
          <w:color w:val="2C2D2E"/>
        </w:rPr>
      </w:pPr>
    </w:p>
    <w:p w:rsidR="007A627B" w:rsidRPr="007A627B" w:rsidRDefault="007A627B" w:rsidP="007A627B">
      <w:pPr>
        <w:ind w:firstLine="708"/>
        <w:jc w:val="both"/>
        <w:rPr>
          <w:color w:val="2C2D2E"/>
        </w:rPr>
      </w:pPr>
      <w:r w:rsidRPr="007A627B">
        <w:t>Выявление и устройство детей, оставшихся без попечения родителей, является главной задачей в работе органа опеки и попечительства, а также:</w:t>
      </w:r>
    </w:p>
    <w:p w:rsidR="007A627B" w:rsidRPr="007A627B" w:rsidRDefault="007A627B" w:rsidP="007A627B">
      <w:pPr>
        <w:jc w:val="both"/>
      </w:pPr>
      <w:r w:rsidRPr="007A627B">
        <w:lastRenderedPageBreak/>
        <w:t>-  соблюдение законных прав и интересов несовершеннолетних, в том числе детей-сирот, и детей, оставшихся без попечения родителей;</w:t>
      </w:r>
    </w:p>
    <w:p w:rsidR="007A627B" w:rsidRPr="007A627B" w:rsidRDefault="007A627B" w:rsidP="007A627B">
      <w:pPr>
        <w:jc w:val="both"/>
      </w:pPr>
      <w:r w:rsidRPr="007A627B">
        <w:t>- выявление и устройство детей, имеющих родителей, но нуждающихся в помощи государства;</w:t>
      </w:r>
    </w:p>
    <w:p w:rsidR="007A627B" w:rsidRPr="007A627B" w:rsidRDefault="007A627B" w:rsidP="007A627B">
      <w:pPr>
        <w:jc w:val="both"/>
      </w:pPr>
      <w:r w:rsidRPr="007A627B">
        <w:t>- создание условий, обеспечивающих различные формы устройства детей-сирот и детей, оставшихся без попечения родителей: усыновление, опека и попечительство, приемные семьи, направление в учреждения государственной поддержки детства;</w:t>
      </w:r>
    </w:p>
    <w:p w:rsidR="007A627B" w:rsidRPr="007A627B" w:rsidRDefault="007A627B" w:rsidP="007A627B">
      <w:pPr>
        <w:jc w:val="both"/>
      </w:pPr>
      <w:r w:rsidRPr="007A627B">
        <w:t>- защита жилищных и имущественных прав несовершеннолетних, в том числе детей-сирот и детей, оставшихся без попечения родителей;</w:t>
      </w:r>
    </w:p>
    <w:p w:rsidR="007A627B" w:rsidRPr="007A627B" w:rsidRDefault="007A627B" w:rsidP="007A627B">
      <w:pPr>
        <w:jc w:val="both"/>
      </w:pPr>
      <w:r w:rsidRPr="007A627B">
        <w:t>- профилактика семейного неблагополучия;</w:t>
      </w:r>
    </w:p>
    <w:p w:rsidR="007A627B" w:rsidRPr="007A627B" w:rsidRDefault="007A627B" w:rsidP="007A627B">
      <w:pPr>
        <w:jc w:val="both"/>
      </w:pPr>
      <w:r w:rsidRPr="007A627B">
        <w:t>- организация методической работы по вопросам охраны и защиты прав несовершеннолетних;</w:t>
      </w:r>
    </w:p>
    <w:p w:rsidR="007A627B" w:rsidRPr="007A627B" w:rsidRDefault="007A627B" w:rsidP="007A627B">
      <w:pPr>
        <w:jc w:val="both"/>
      </w:pPr>
      <w:r w:rsidRPr="007A627B">
        <w:t>- обеспечение межведомственного взаимодействия при организации работы по профилактике социального сиротства, защите прав и интересов несовершеннолетних.</w:t>
      </w:r>
    </w:p>
    <w:p w:rsidR="00A07F72" w:rsidRPr="00A25996" w:rsidRDefault="00A07F72" w:rsidP="00A25996">
      <w:pPr>
        <w:ind w:firstLine="708"/>
        <w:jc w:val="both"/>
        <w:rPr>
          <w:color w:val="2C2D2E"/>
        </w:rPr>
      </w:pPr>
    </w:p>
    <w:p w:rsidR="002B65CD" w:rsidRDefault="002B65CD" w:rsidP="00636433">
      <w:pPr>
        <w:ind w:firstLine="708"/>
        <w:jc w:val="both"/>
        <w:rPr>
          <w:highlight w:val="yellow"/>
        </w:rPr>
      </w:pPr>
    </w:p>
    <w:p w:rsidR="001659F0" w:rsidRPr="004D248D" w:rsidRDefault="00077679" w:rsidP="00001742">
      <w:pPr>
        <w:jc w:val="center"/>
        <w:rPr>
          <w:b/>
        </w:rPr>
      </w:pPr>
      <w:r w:rsidRPr="004D248D">
        <w:rPr>
          <w:b/>
        </w:rPr>
        <w:t>28</w:t>
      </w:r>
      <w:r w:rsidR="003C083B" w:rsidRPr="004D248D">
        <w:rPr>
          <w:b/>
        </w:rPr>
        <w:t>.</w:t>
      </w:r>
      <w:r w:rsidR="008356EC" w:rsidRPr="004D248D">
        <w:rPr>
          <w:b/>
        </w:rPr>
        <w:t xml:space="preserve"> Предупреждение и ликвидация </w:t>
      </w:r>
      <w:r w:rsidR="001659F0" w:rsidRPr="004D248D">
        <w:rPr>
          <w:b/>
        </w:rPr>
        <w:t>чрезвычайных ситуаций природного</w:t>
      </w:r>
    </w:p>
    <w:p w:rsidR="004B33C6" w:rsidRPr="004D248D" w:rsidRDefault="001659F0" w:rsidP="000F59F3">
      <w:pPr>
        <w:jc w:val="center"/>
        <w:rPr>
          <w:b/>
        </w:rPr>
      </w:pPr>
      <w:r w:rsidRPr="004D248D">
        <w:rPr>
          <w:b/>
        </w:rPr>
        <w:t xml:space="preserve"> и техногенного характера</w:t>
      </w:r>
    </w:p>
    <w:p w:rsidR="00B5610C" w:rsidRPr="00465568" w:rsidRDefault="00B5610C" w:rsidP="000F59F3">
      <w:pPr>
        <w:jc w:val="center"/>
        <w:rPr>
          <w:b/>
          <w:color w:val="FF0000"/>
          <w:highlight w:val="yellow"/>
        </w:rPr>
      </w:pPr>
    </w:p>
    <w:p w:rsidR="004D248D" w:rsidRPr="004D248D" w:rsidRDefault="004D248D" w:rsidP="004D248D">
      <w:pPr>
        <w:spacing w:line="276" w:lineRule="auto"/>
        <w:ind w:firstLine="709"/>
        <w:jc w:val="both"/>
      </w:pPr>
      <w:r w:rsidRPr="004D248D">
        <w:t>За 2023 год отделом гражданской обороны (ГО) и чрезвычайным ситуациям (ЧС) проведено 4 комиссий по чрезвычайным ситуациям (КЧС) и пожарной безопасности (ПБ), дополнительно проведены 5 внеплановых  рабочих комиссии КЧС и ОПБ, 5 комиссии оперативного штаба, проводились комиссии по безопасности дорожного движения, 4 антитеррористические комиссии.</w:t>
      </w:r>
    </w:p>
    <w:p w:rsidR="004D248D" w:rsidRPr="004D248D" w:rsidRDefault="004D248D" w:rsidP="004D248D">
      <w:pPr>
        <w:spacing w:line="276" w:lineRule="auto"/>
        <w:ind w:firstLine="709"/>
        <w:jc w:val="both"/>
      </w:pPr>
      <w:r w:rsidRPr="004D248D">
        <w:t>Реализация двух муниципальных программ по отделу ГО и ЧС:</w:t>
      </w:r>
    </w:p>
    <w:p w:rsidR="004D248D" w:rsidRPr="004D248D" w:rsidRDefault="004D248D" w:rsidP="004D248D">
      <w:pPr>
        <w:spacing w:line="276" w:lineRule="auto"/>
        <w:ind w:firstLine="709"/>
        <w:jc w:val="both"/>
      </w:pPr>
      <w:r w:rsidRPr="004D248D">
        <w:t>1. «Обеспечение мероприятий в области гражданской обороны, защиты населения и территории Устьянского муниципального округа от чрезвычайных ситуаций, обеспечение пожарной безопасности и безопасности на водных объектах».</w:t>
      </w:r>
    </w:p>
    <w:p w:rsidR="004D248D" w:rsidRPr="004D248D" w:rsidRDefault="004D248D" w:rsidP="004D248D">
      <w:pPr>
        <w:spacing w:line="276" w:lineRule="auto"/>
        <w:ind w:firstLine="709"/>
        <w:jc w:val="both"/>
      </w:pPr>
      <w:r w:rsidRPr="004D248D">
        <w:t>2. «Профилактика преступлений, терроризма, экстремизма и иных правонарушений на территории Устьянского муниципального округа».</w:t>
      </w:r>
    </w:p>
    <w:p w:rsidR="004D248D" w:rsidRPr="004D248D" w:rsidRDefault="004D248D" w:rsidP="004D248D">
      <w:pPr>
        <w:pStyle w:val="a9"/>
        <w:spacing w:line="276" w:lineRule="auto"/>
        <w:ind w:left="0" w:firstLine="709"/>
        <w:jc w:val="both"/>
      </w:pPr>
      <w:r w:rsidRPr="004D248D">
        <w:t>Проведено 5 комиссии по мобилизационной работе, 4 плановых общеобластных тренировок на территории Устьянского муниципального округа.</w:t>
      </w:r>
    </w:p>
    <w:p w:rsidR="004D248D" w:rsidRPr="004D248D" w:rsidRDefault="004D248D" w:rsidP="004D248D">
      <w:pPr>
        <w:spacing w:line="276" w:lineRule="auto"/>
        <w:ind w:firstLine="709"/>
        <w:jc w:val="both"/>
      </w:pPr>
      <w:r w:rsidRPr="004D248D">
        <w:t>Проведено 28 тренировок с оперативными дежурными единой дежурно-диспетчерской службы (ЕДДС), администрации округа под контролем Центра управления кризисных ситуаций (ЦУКС) Архангельской области, 4 тренировки с главным Управлением министерства чрезвычайных ситуаций (ГУ МЧС) по Архангельской области и Агентства государственной противопожарной службы и гражданской защиты (АГПС и ГЗ) Архангельской области.</w:t>
      </w:r>
    </w:p>
    <w:p w:rsidR="004D248D" w:rsidRPr="004D248D" w:rsidRDefault="004D248D" w:rsidP="004D248D">
      <w:pPr>
        <w:spacing w:line="276" w:lineRule="auto"/>
        <w:ind w:firstLine="709"/>
        <w:jc w:val="both"/>
      </w:pPr>
      <w:r w:rsidRPr="004D248D">
        <w:t>Уточнен перечень населенных пунктов подверженных угрозе лесных пожаров Устьянского муниципального округа, имеющих общие границы с участками лесного фонда и примыкающих к лесным массивам.</w:t>
      </w:r>
    </w:p>
    <w:p w:rsidR="004D248D" w:rsidRPr="004D248D" w:rsidRDefault="004D248D" w:rsidP="004D248D">
      <w:pPr>
        <w:spacing w:line="276" w:lineRule="auto"/>
        <w:ind w:firstLine="709"/>
        <w:jc w:val="both"/>
      </w:pPr>
      <w:r w:rsidRPr="004D248D">
        <w:t xml:space="preserve">В марте и апреле 2023 года проведена плановая работа с органами управления и силами единой государственной системы предупреждения и ликвидации чрезвычайных ситуаций (далее РСЧС) по отработке вопросов, связанных с обеспечением безаварийного пропуска весеннего половодья, а также с защитой населенных пунктов, объектов экономики и социальной инфраструктуры. Проводилась общая штабная тренировка по мобилизационной работе с 26 по 28 сентября 2023 года. В рамках оборудования объекта </w:t>
      </w:r>
      <w:r w:rsidRPr="004D248D">
        <w:lastRenderedPageBreak/>
        <w:t>пожарной безопасности построен пожарный бокс под автолестницу на территории пос. Октябрьский ОГПС-17. Проведены конкурсы на установку автономных дымовых пожарных извещателей (АДПИ) в количестве 732 шт., а так же на  ремонт и строительство новых объектов ИНППВ в количестве 15 шт.</w:t>
      </w:r>
    </w:p>
    <w:p w:rsidR="004D248D" w:rsidRPr="004D248D" w:rsidRDefault="004D248D" w:rsidP="004D248D">
      <w:pPr>
        <w:spacing w:line="276" w:lineRule="auto"/>
        <w:ind w:firstLine="709"/>
        <w:jc w:val="both"/>
      </w:pPr>
      <w:r w:rsidRPr="004D248D">
        <w:t xml:space="preserve">В 2023 году в Устьянском муниципальном округе было организовано и оборудовано два места отдыха у воды в п. Октябрьском, с. Шангалы. Места оборудованы смотровыми вышками, буями. Ежедневно в местах отдыха у воды работали дежурные, которые прошли обучение по программе оказания первой медицинской помощи на базе Красного креста. </w:t>
      </w:r>
    </w:p>
    <w:p w:rsidR="004D248D" w:rsidRPr="004D248D" w:rsidRDefault="004D248D" w:rsidP="004D248D">
      <w:pPr>
        <w:spacing w:line="276" w:lineRule="auto"/>
        <w:ind w:firstLine="709"/>
        <w:jc w:val="both"/>
      </w:pPr>
      <w:r w:rsidRPr="004D248D">
        <w:t>В целях привлечения внимания населения к проблеме проявлений экстремизма и терроризма, повышения доверия к органам власти, внедрения идеологии гуманизма, миролюбия и толерантности, в первую очередь, среди молодежи, реализации социальных проектов (мероприятий), направленных на профилактику терроризма, проведены мероприятия, приуроченные к Дню солидарности в борьбе с терроризмом (3 сентября), привлечены к данной работе: Управление культуры администрации Устьянского муниципального округа, Управления образования администрации Устьянского муниципального округа.</w:t>
      </w:r>
    </w:p>
    <w:p w:rsidR="00BA02E8" w:rsidRPr="00465568" w:rsidRDefault="00BA02E8" w:rsidP="00537B29">
      <w:pPr>
        <w:jc w:val="center"/>
        <w:rPr>
          <w:b/>
          <w:color w:val="FF0000"/>
          <w:highlight w:val="yellow"/>
        </w:rPr>
      </w:pPr>
    </w:p>
    <w:p w:rsidR="00534D4C" w:rsidRPr="000D2938" w:rsidRDefault="00077679" w:rsidP="00537B29">
      <w:pPr>
        <w:jc w:val="center"/>
        <w:rPr>
          <w:b/>
        </w:rPr>
      </w:pPr>
      <w:r w:rsidRPr="000D2938">
        <w:rPr>
          <w:b/>
        </w:rPr>
        <w:t>29</w:t>
      </w:r>
      <w:r w:rsidR="00A7725A" w:rsidRPr="000D2938">
        <w:rPr>
          <w:b/>
        </w:rPr>
        <w:t>.</w:t>
      </w:r>
      <w:r w:rsidR="009F7904" w:rsidRPr="000D2938">
        <w:rPr>
          <w:b/>
        </w:rPr>
        <w:t xml:space="preserve"> Правонарушения</w:t>
      </w:r>
    </w:p>
    <w:p w:rsidR="00B5610C" w:rsidRPr="000D2938" w:rsidRDefault="00B5610C" w:rsidP="00537B29">
      <w:pPr>
        <w:jc w:val="center"/>
        <w:rPr>
          <w:b/>
        </w:rPr>
      </w:pPr>
    </w:p>
    <w:p w:rsidR="00117245" w:rsidRPr="000D2938" w:rsidRDefault="00117245" w:rsidP="00117245">
      <w:pPr>
        <w:ind w:firstLine="567"/>
        <w:jc w:val="center"/>
        <w:rPr>
          <w:b/>
        </w:rPr>
      </w:pPr>
      <w:r w:rsidRPr="000D2938">
        <w:rPr>
          <w:b/>
        </w:rPr>
        <w:t>Общие сведения о состоянии преступности.</w:t>
      </w:r>
    </w:p>
    <w:p w:rsidR="000D2938" w:rsidRPr="000D2938" w:rsidRDefault="000D2938" w:rsidP="000D2938">
      <w:pPr>
        <w:spacing w:line="276" w:lineRule="auto"/>
        <w:ind w:firstLine="567"/>
        <w:jc w:val="both"/>
      </w:pPr>
      <w:r w:rsidRPr="000D2938">
        <w:t>За 12 месяцев 2023 г. число зарегистрированных преступлений возросло  на 1,6% (с 378 до 384), а тяжкого и особо тяжкого характера  сократилось  на 14,7% (с 68 до 58).</w:t>
      </w:r>
    </w:p>
    <w:p w:rsidR="000D2938" w:rsidRPr="000D2938" w:rsidRDefault="000D2938" w:rsidP="000D2938">
      <w:pPr>
        <w:spacing w:line="276" w:lineRule="auto"/>
        <w:ind w:firstLine="567"/>
        <w:jc w:val="both"/>
      </w:pPr>
      <w:r w:rsidRPr="000D2938">
        <w:t>Уровень преступности увеличился со 144,8 до 149,2 преступлений на 10 тыс. населения, а тяжкой и особо тяжкой  снизился с 26,1 до 22,5.</w:t>
      </w:r>
    </w:p>
    <w:p w:rsidR="000D2938" w:rsidRPr="000D2938" w:rsidRDefault="000D2938" w:rsidP="000D2938">
      <w:pPr>
        <w:spacing w:line="276" w:lineRule="auto"/>
        <w:ind w:firstLine="567"/>
        <w:jc w:val="both"/>
      </w:pPr>
      <w:r w:rsidRPr="000D2938">
        <w:t>В отчетном периоде на 80,0% сократилось количество грабежей (с 10 до 2), на 25,0% - умышленных причинений тяжкого вреда здоровью (с 4 до 3).</w:t>
      </w:r>
    </w:p>
    <w:p w:rsidR="000D2938" w:rsidRPr="000D2938" w:rsidRDefault="000D2938" w:rsidP="000D2938">
      <w:pPr>
        <w:spacing w:line="276" w:lineRule="auto"/>
        <w:ind w:firstLine="567"/>
        <w:jc w:val="both"/>
      </w:pPr>
      <w:r w:rsidRPr="000D2938">
        <w:t xml:space="preserve">Не изменилось количество зарегистрированных разбоев - 1 (±0,0%), убийств – 3 (±0,0%). </w:t>
      </w:r>
    </w:p>
    <w:p w:rsidR="000D2938" w:rsidRPr="000D2938" w:rsidRDefault="000D2938" w:rsidP="000D2938">
      <w:pPr>
        <w:spacing w:line="276" w:lineRule="auto"/>
        <w:ind w:firstLine="567"/>
        <w:jc w:val="both"/>
      </w:pPr>
      <w:r w:rsidRPr="000D2938">
        <w:t xml:space="preserve">В тоже время на 66,7% количество совершенных угонов автотранспорта (с 3 до 5), на 25,6% краж (с 78 до 98), на 25,0 % мошенничеств (с 36 до 45). </w:t>
      </w:r>
    </w:p>
    <w:p w:rsidR="000D2938" w:rsidRPr="000D2938" w:rsidRDefault="000D2938" w:rsidP="000D2938">
      <w:pPr>
        <w:spacing w:line="276" w:lineRule="auto"/>
        <w:ind w:firstLine="567"/>
        <w:jc w:val="both"/>
      </w:pPr>
      <w:r w:rsidRPr="000D2938">
        <w:t>С применением огнестрельного, газового оружия, взрывчатых веществ и взрывных устройств на территории обслуживания ОМВД России «Устьянский» преступлений не зарегистрировано.</w:t>
      </w:r>
    </w:p>
    <w:p w:rsidR="000D2938" w:rsidRPr="000D2938" w:rsidRDefault="000D2938" w:rsidP="000D2938">
      <w:pPr>
        <w:spacing w:line="276" w:lineRule="auto"/>
        <w:ind w:firstLine="567"/>
        <w:jc w:val="both"/>
      </w:pPr>
      <w:r w:rsidRPr="000D2938">
        <w:t>Наиболее распространенными преступлениями в районе являются кражи, удельный вес от общего числа зарегистрированных преступлений составляет 25,5% (2022 год – 20,6%), уклонение от уплаты средств на содержание детей – 14,3% (2022 год – 14,0%), мошенничества – 11,7% (2022 год – 9,5%).</w:t>
      </w:r>
    </w:p>
    <w:p w:rsidR="000D2938" w:rsidRPr="000D2938" w:rsidRDefault="000D2938" w:rsidP="000D2938">
      <w:pPr>
        <w:spacing w:line="276" w:lineRule="auto"/>
        <w:ind w:firstLine="567"/>
        <w:jc w:val="both"/>
      </w:pPr>
      <w:r w:rsidRPr="000D2938">
        <w:t>Зарегистрировано 78 (+8,3%; 12 мес. 2022 г. - 72) преступлений в сфере информационных технологий, раскрыто 20 (-35,5%; 12 мес. 2022 г. - 31) преступлений, доля раскрытых составила 27,0% (-11,8%).</w:t>
      </w:r>
    </w:p>
    <w:p w:rsidR="000D2938" w:rsidRPr="000D2938" w:rsidRDefault="000D2938" w:rsidP="000D2938">
      <w:pPr>
        <w:spacing w:line="276" w:lineRule="auto"/>
        <w:ind w:firstLine="567"/>
        <w:jc w:val="both"/>
      </w:pPr>
      <w:r w:rsidRPr="000D2938">
        <w:t>Меньше  на 11,1% (с 63 до 56) совершено преступлений в общественных местах, а также на улицах -  на 19,1% (с 47 до 38).</w:t>
      </w:r>
    </w:p>
    <w:p w:rsidR="000D2938" w:rsidRPr="000D2938" w:rsidRDefault="000D2938" w:rsidP="000D2938">
      <w:pPr>
        <w:spacing w:line="276" w:lineRule="auto"/>
        <w:ind w:firstLine="567"/>
        <w:jc w:val="both"/>
      </w:pPr>
      <w:r w:rsidRPr="000D2938">
        <w:t>Сократилось количество преступлений, совершенных лицами, ранее их совершавшими  (-13,6%; с 220 до 190), в состоянии алкогольного опьянения  (-48,9%; со 131 до 67), в группах  (-40%; с 10 до 6).</w:t>
      </w:r>
    </w:p>
    <w:p w:rsidR="000D2938" w:rsidRPr="000D2938" w:rsidRDefault="000D2938" w:rsidP="000D2938">
      <w:pPr>
        <w:spacing w:line="276" w:lineRule="auto"/>
        <w:ind w:firstLine="567"/>
        <w:jc w:val="both"/>
      </w:pPr>
      <w:r w:rsidRPr="000D2938">
        <w:lastRenderedPageBreak/>
        <w:t>Возросло количество преступлений (из числа оконченных производством), совершённых несовершеннолетними  (+в 2 раза; с 1 до 2).</w:t>
      </w:r>
    </w:p>
    <w:p w:rsidR="000D2938" w:rsidRPr="000D2938" w:rsidRDefault="000D2938" w:rsidP="000D2938">
      <w:pPr>
        <w:spacing w:line="276" w:lineRule="auto"/>
        <w:ind w:firstLine="567"/>
        <w:jc w:val="both"/>
      </w:pPr>
      <w:r w:rsidRPr="000D2938">
        <w:t>За 12 месяцев 2023 г. сотрудниками ОМВД России «Устьянский» раскрыто 258 (-11%) преступлений, в том числе 34 (-20,9%) преступления тяжкого и особо тяжкого характера.</w:t>
      </w:r>
    </w:p>
    <w:p w:rsidR="000D2938" w:rsidRPr="000D2938" w:rsidRDefault="000D2938" w:rsidP="000D2938">
      <w:pPr>
        <w:spacing w:line="276" w:lineRule="auto"/>
        <w:ind w:firstLine="567"/>
        <w:jc w:val="both"/>
        <w:rPr>
          <w:color w:val="FF0000"/>
        </w:rPr>
      </w:pPr>
      <w:r w:rsidRPr="000D2938">
        <w:t>Процент раскрываемости преступлений снизился на 1,3% (с 69,9% до 68,6%), а тяжких и особо тяжких преступлений увеличился на 0,4% (с 54,4% до 54,8%).</w:t>
      </w:r>
    </w:p>
    <w:p w:rsidR="000D2938" w:rsidRPr="000D2938" w:rsidRDefault="000D2938" w:rsidP="000D2938">
      <w:pPr>
        <w:spacing w:line="276" w:lineRule="auto"/>
        <w:ind w:firstLine="567"/>
        <w:jc w:val="both"/>
      </w:pPr>
      <w:r w:rsidRPr="000D2938">
        <w:t>Отмечена 100% раскрываемость убийств, умышленных причинений тяжкого вреда здоровью, причинений среднего, лёгкого вреда здоровью, побоев, изнасилований, разбоев, грабежей, угонов автотранспорта.</w:t>
      </w:r>
    </w:p>
    <w:p w:rsidR="000D2938" w:rsidRPr="000D2938" w:rsidRDefault="000D2938" w:rsidP="000D2938">
      <w:pPr>
        <w:spacing w:line="276" w:lineRule="auto"/>
        <w:ind w:firstLine="567"/>
        <w:jc w:val="both"/>
      </w:pPr>
      <w:r w:rsidRPr="000D2938">
        <w:t>С 14,3% до 26,7% возросла раскрываемость мошенничеств.</w:t>
      </w:r>
    </w:p>
    <w:p w:rsidR="000D2938" w:rsidRPr="000D2938" w:rsidRDefault="000D2938" w:rsidP="000D2938">
      <w:pPr>
        <w:spacing w:line="276" w:lineRule="auto"/>
        <w:ind w:firstLine="567"/>
        <w:jc w:val="both"/>
      </w:pPr>
      <w:r w:rsidRPr="000D2938">
        <w:t>Со 100,0% до 70,0% снизилась раскрываемость преступлений, связанных с незаконным оборотом оружия, с 54,8% до 47,2% - краж.</w:t>
      </w:r>
    </w:p>
    <w:p w:rsidR="000D2938" w:rsidRPr="000D2938" w:rsidRDefault="000D2938" w:rsidP="000D2938">
      <w:pPr>
        <w:spacing w:line="276" w:lineRule="auto"/>
        <w:ind w:firstLine="567"/>
        <w:jc w:val="both"/>
      </w:pPr>
      <w:r w:rsidRPr="000D2938">
        <w:t>Не изменилась раскрываемость преступлений, связанных с незаконным оборотом наркотиков - 50,0% (±0,0%).</w:t>
      </w:r>
    </w:p>
    <w:p w:rsidR="000D2938" w:rsidRPr="000D2938" w:rsidRDefault="000D2938" w:rsidP="000D2938">
      <w:pPr>
        <w:spacing w:line="276" w:lineRule="auto"/>
        <w:ind w:firstLine="567"/>
        <w:jc w:val="both"/>
      </w:pPr>
      <w:r w:rsidRPr="000D2938">
        <w:t>В 2023 году сотрудниками ОМВД раскрыто 5 преступлений прошлых лет (2022 год – 7).</w:t>
      </w:r>
    </w:p>
    <w:p w:rsidR="000D2938" w:rsidRPr="000D2938" w:rsidRDefault="000D2938" w:rsidP="000D2938">
      <w:pPr>
        <w:spacing w:line="276" w:lineRule="auto"/>
        <w:ind w:firstLine="567"/>
        <w:jc w:val="both"/>
      </w:pPr>
      <w:r w:rsidRPr="000D2938">
        <w:t xml:space="preserve">Всего в отчетном периоде выявлено 236 (-6,3%; с 252 до 236) лиц, совершивших преступления.  </w:t>
      </w:r>
      <w:r w:rsidRPr="000D2938">
        <w:tab/>
      </w:r>
    </w:p>
    <w:p w:rsidR="000D2938" w:rsidRPr="000D2938" w:rsidRDefault="000D2938" w:rsidP="000D2938">
      <w:pPr>
        <w:pStyle w:val="Style2"/>
        <w:widowControl/>
        <w:spacing w:line="276" w:lineRule="auto"/>
        <w:ind w:firstLine="557"/>
      </w:pPr>
      <w:r w:rsidRPr="000D2938">
        <w:t>В 2023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Преступлений экстремистского характера не выявлено.</w:t>
      </w:r>
    </w:p>
    <w:p w:rsidR="000D2938" w:rsidRPr="000D2938" w:rsidRDefault="000D2938" w:rsidP="000D2938">
      <w:pPr>
        <w:spacing w:line="276" w:lineRule="auto"/>
        <w:ind w:firstLine="567"/>
        <w:jc w:val="both"/>
      </w:pPr>
      <w:r w:rsidRPr="000D2938">
        <w:t>За 12 месяцев 2023 г. сотрудниками органов внутренних дел не выявлено ни одного преступления, совершенного ОПГ (12 мес. 2022 г. - 0).</w:t>
      </w:r>
    </w:p>
    <w:p w:rsidR="000D2938" w:rsidRPr="000D2938" w:rsidRDefault="000D2938" w:rsidP="000D2938">
      <w:pPr>
        <w:spacing w:line="276" w:lineRule="auto"/>
        <w:ind w:firstLine="567"/>
        <w:jc w:val="both"/>
      </w:pPr>
      <w:r w:rsidRPr="000D2938">
        <w:t>В отчетном периоде сотрудниками ОМВД выявлено 8 преступлений в сфере незаконного оборота наркотиков (- 20,0%; с 10 до 8), из них тяжких и особо тяжких 6 (-25,0%; с 8 до 6).</w:t>
      </w:r>
    </w:p>
    <w:p w:rsidR="000D2938" w:rsidRPr="000D2938" w:rsidRDefault="000D2938" w:rsidP="000D2938">
      <w:pPr>
        <w:spacing w:line="276" w:lineRule="auto"/>
        <w:ind w:firstLine="567"/>
        <w:jc w:val="both"/>
      </w:pPr>
      <w:r w:rsidRPr="000D2938">
        <w:t>В суд направлено 4 уголовных дела (2022 год – 4), в отношении 5 лиц (2022 год – в отношении 4 лиц).</w:t>
      </w:r>
    </w:p>
    <w:p w:rsidR="000D2938" w:rsidRPr="000D2938" w:rsidRDefault="000D2938" w:rsidP="000D2938">
      <w:pPr>
        <w:spacing w:line="276" w:lineRule="auto"/>
        <w:ind w:firstLine="567"/>
        <w:jc w:val="both"/>
        <w:rPr>
          <w:rStyle w:val="FontStyle12"/>
        </w:rPr>
      </w:pPr>
      <w:r w:rsidRPr="000D2938">
        <w:rPr>
          <w:rStyle w:val="FontStyle12"/>
        </w:rPr>
        <w:t>На учёте в НКОН ОМВД России «Устьянский» на 30.12.2023 г. состоит 7 лиц, на которых судом</w:t>
      </w:r>
      <w:r>
        <w:rPr>
          <w:rStyle w:val="FontStyle12"/>
        </w:rPr>
        <w:t>,</w:t>
      </w:r>
      <w:r w:rsidRPr="000D2938">
        <w:rPr>
          <w:rStyle w:val="FontStyle12"/>
        </w:rPr>
        <w:t xml:space="preserve"> при назначении административного наказания</w:t>
      </w:r>
      <w:r>
        <w:rPr>
          <w:rStyle w:val="FontStyle12"/>
        </w:rPr>
        <w:t>,</w:t>
      </w:r>
      <w:r w:rsidRPr="000D2938">
        <w:rPr>
          <w:rStyle w:val="FontStyle12"/>
        </w:rPr>
        <w:t xml:space="preserve"> возложена обязанность пройти диагностику в связи с потреблением наркотических средств без назначения врача.</w:t>
      </w:r>
    </w:p>
    <w:p w:rsidR="000D2938" w:rsidRPr="000D2938" w:rsidRDefault="000D2938" w:rsidP="000D2938">
      <w:pPr>
        <w:pStyle w:val="a5"/>
        <w:spacing w:line="276" w:lineRule="auto"/>
        <w:ind w:firstLine="567"/>
        <w:jc w:val="both"/>
        <w:rPr>
          <w:rFonts w:ascii="Times New Roman" w:hAnsi="Times New Roman"/>
          <w:spacing w:val="10"/>
          <w:sz w:val="24"/>
          <w:szCs w:val="24"/>
        </w:rPr>
      </w:pPr>
      <w:r w:rsidRPr="000D2938">
        <w:rPr>
          <w:rStyle w:val="FontStyle12"/>
        </w:rPr>
        <w:t>За период 12 месяцев 2023 года выявлено 22 административных правонарушения в сфере незаконного оборота наркотиков (2022 год – 19).</w:t>
      </w:r>
    </w:p>
    <w:p w:rsidR="000D2938" w:rsidRPr="000D2938" w:rsidRDefault="000D2938" w:rsidP="000D2938">
      <w:pPr>
        <w:spacing w:line="276" w:lineRule="auto"/>
        <w:ind w:firstLine="567"/>
        <w:jc w:val="both"/>
      </w:pPr>
      <w:r w:rsidRPr="000D2938">
        <w:t>В 2023 году в рамках осуществления деятельности по контролю за оборотом оружия, сотрудниками полиции совместно с Росгвардией осуществлено 288 проверок условий хранения оружия (2022 год - 1293). За нарушение установленных правил оборота оружия совместно с Росгвардией составлено 43 протокола об административном правонарушении (ст.ст. 20.8-20.13 КоАП РФ),</w:t>
      </w:r>
      <w:r w:rsidRPr="000D2938">
        <w:rPr>
          <w:color w:val="FF0000"/>
        </w:rPr>
        <w:t xml:space="preserve"> </w:t>
      </w:r>
      <w:r w:rsidRPr="000D2938">
        <w:t>за  12 месяцев 2022 года  - 47.  У граждан изъято 70 единицы оружия, из незаконного оборота 9 единиц (2022 год – 87 единиц оружия, из незаконного оборота 6 единиц).</w:t>
      </w:r>
      <w:r w:rsidRPr="000D2938">
        <w:rPr>
          <w:color w:val="FF0000"/>
        </w:rPr>
        <w:t xml:space="preserve"> </w:t>
      </w:r>
      <w:r w:rsidRPr="000D2938">
        <w:t>В 2023 году на возмездной (компенсационной) основе населением оружие не сдавалось (2022 год – 0),  допущена утрата 3 единиц оружия  (2022 год – 4). Выявлено 7 преступлений, связанные с незаконным оборотом оружия (2022 год – 11), из них 4 категории тяжкие/особо тяжкие (2022 год - 7),</w:t>
      </w:r>
      <w:r w:rsidRPr="000D2938">
        <w:rPr>
          <w:color w:val="FF0000"/>
        </w:rPr>
        <w:t xml:space="preserve"> </w:t>
      </w:r>
      <w:r w:rsidRPr="000D2938">
        <w:t>раскрыто 7 преступлений (2022 год – 8).</w:t>
      </w:r>
    </w:p>
    <w:p w:rsidR="000D2938" w:rsidRPr="000D2938" w:rsidRDefault="000D2938" w:rsidP="000D2938">
      <w:pPr>
        <w:spacing w:line="276" w:lineRule="auto"/>
        <w:ind w:firstLine="567"/>
        <w:jc w:val="both"/>
      </w:pPr>
      <w:r w:rsidRPr="000D2938">
        <w:lastRenderedPageBreak/>
        <w:t>В отчетном периоде на территории обслуживания ОМВД выявлено 7 преступлений экономической направленности, из них сотрудниками ОМВД выявлено 3 (-70%; с 10 до 3) преступления экономической направленности (ст.260 ч.3 УК РФ, ст.291.2 ч.1 УК РФ, ст.293 ч.1.1 УК РФ), в том числе тяжких и особо тяжких - 1 (-80%; 12 мес. 2022 г. – 5).</w:t>
      </w:r>
    </w:p>
    <w:p w:rsidR="000D2938" w:rsidRPr="000D2938" w:rsidRDefault="000D2938" w:rsidP="000D2938">
      <w:pPr>
        <w:spacing w:line="276" w:lineRule="auto"/>
        <w:ind w:firstLine="567"/>
        <w:jc w:val="both"/>
      </w:pPr>
      <w:r w:rsidRPr="000D2938">
        <w:t>В суд направлено 4 уголовных дела (2022 год – 5), в отношении 4 лиц (2022 год – 5).</w:t>
      </w:r>
    </w:p>
    <w:p w:rsidR="000D2938" w:rsidRPr="000D2938" w:rsidRDefault="000D2938" w:rsidP="000D2938">
      <w:pPr>
        <w:spacing w:line="276" w:lineRule="auto"/>
        <w:ind w:firstLine="567"/>
        <w:jc w:val="both"/>
      </w:pPr>
    </w:p>
    <w:p w:rsidR="000D2938" w:rsidRPr="000D2938" w:rsidRDefault="000D2938" w:rsidP="000D2938">
      <w:pPr>
        <w:spacing w:line="276" w:lineRule="auto"/>
        <w:ind w:firstLine="567"/>
        <w:contextualSpacing/>
        <w:jc w:val="both"/>
      </w:pPr>
      <w:r w:rsidRPr="000D2938">
        <w:t xml:space="preserve">В отчетном периоде количество пресеченных сотрудниками ОМВД административных правонарушений составило 4287 (2022 год – 4742, -9,5%). В том числе по линии ГИБДД пресечено 2592 нарушения Правил дорожного движения (2022 год - 2768, - 6,3%), по линии миграционного и паспортного контроля – 169 (2022 год - 161, +4,9%). </w:t>
      </w:r>
    </w:p>
    <w:p w:rsidR="00117245" w:rsidRPr="00465568" w:rsidRDefault="00117245" w:rsidP="00117245">
      <w:pPr>
        <w:ind w:firstLine="567"/>
        <w:jc w:val="both"/>
        <w:rPr>
          <w:color w:val="FF0000"/>
          <w:sz w:val="28"/>
          <w:szCs w:val="28"/>
          <w:highlight w:val="yellow"/>
        </w:rPr>
      </w:pPr>
    </w:p>
    <w:p w:rsidR="00BA4FEF" w:rsidRPr="00822916" w:rsidRDefault="00077679" w:rsidP="00BA4FEF">
      <w:pPr>
        <w:spacing w:line="360" w:lineRule="auto"/>
        <w:jc w:val="center"/>
        <w:rPr>
          <w:b/>
        </w:rPr>
      </w:pPr>
      <w:r w:rsidRPr="00822916">
        <w:rPr>
          <w:b/>
        </w:rPr>
        <w:t>30</w:t>
      </w:r>
      <w:r w:rsidR="00573485" w:rsidRPr="00822916">
        <w:rPr>
          <w:b/>
        </w:rPr>
        <w:t>.</w:t>
      </w:r>
      <w:r w:rsidR="00BA4FEF" w:rsidRPr="00822916">
        <w:rPr>
          <w:b/>
        </w:rPr>
        <w:t>Организационная работа администрации</w:t>
      </w:r>
    </w:p>
    <w:p w:rsidR="00D55FEA" w:rsidRPr="00822916" w:rsidRDefault="00BD0065" w:rsidP="00D55FEA">
      <w:pPr>
        <w:spacing w:line="360" w:lineRule="auto"/>
        <w:jc w:val="center"/>
        <w:rPr>
          <w:b/>
        </w:rPr>
      </w:pPr>
      <w:r w:rsidRPr="00822916">
        <w:rPr>
          <w:b/>
        </w:rPr>
        <w:t>30.1.</w:t>
      </w:r>
      <w:r w:rsidR="00D55FEA" w:rsidRPr="00822916">
        <w:rPr>
          <w:b/>
        </w:rPr>
        <w:t>Муниципальное управление</w:t>
      </w:r>
    </w:p>
    <w:p w:rsidR="007360DE" w:rsidRPr="00465568" w:rsidRDefault="007360DE" w:rsidP="007360DE">
      <w:pPr>
        <w:pStyle w:val="a5"/>
        <w:jc w:val="both"/>
        <w:rPr>
          <w:rStyle w:val="FontStyle31"/>
          <w:b/>
          <w:sz w:val="24"/>
          <w:szCs w:val="24"/>
          <w:u w:val="single"/>
        </w:rPr>
      </w:pPr>
      <w:r w:rsidRPr="00465568">
        <w:rPr>
          <w:rStyle w:val="FontStyle31"/>
          <w:b/>
          <w:sz w:val="24"/>
          <w:szCs w:val="24"/>
          <w:u w:val="single"/>
        </w:rPr>
        <w:t>Организационное обеспечение деятельности органов местного самоуправления</w:t>
      </w:r>
    </w:p>
    <w:p w:rsidR="00822916" w:rsidRPr="00822916" w:rsidRDefault="00822916" w:rsidP="00822916">
      <w:pPr>
        <w:pStyle w:val="a5"/>
        <w:ind w:firstLine="708"/>
        <w:jc w:val="both"/>
        <w:rPr>
          <w:rStyle w:val="FontStyle31"/>
          <w:sz w:val="24"/>
          <w:szCs w:val="24"/>
        </w:rPr>
      </w:pPr>
      <w:r w:rsidRPr="00822916">
        <w:rPr>
          <w:rStyle w:val="FontStyle31"/>
          <w:sz w:val="24"/>
          <w:szCs w:val="24"/>
        </w:rPr>
        <w:t>В</w:t>
      </w:r>
      <w:r>
        <w:rPr>
          <w:rStyle w:val="FontStyle31"/>
          <w:sz w:val="24"/>
          <w:szCs w:val="24"/>
        </w:rPr>
        <w:t xml:space="preserve"> </w:t>
      </w:r>
      <w:r w:rsidRPr="00822916">
        <w:rPr>
          <w:rStyle w:val="FontStyle31"/>
          <w:sz w:val="24"/>
          <w:szCs w:val="24"/>
        </w:rPr>
        <w:t>2023 году за добросовестный труд и профессиональные достижения 37 граждан награждены Грамотами  и благодарностями Губернатора Архангельской области, 68 человек получили грамоты и благодарности профильных министерств Архангельской области, вручена</w:t>
      </w:r>
      <w:r>
        <w:rPr>
          <w:rStyle w:val="FontStyle31"/>
          <w:sz w:val="24"/>
          <w:szCs w:val="24"/>
        </w:rPr>
        <w:t xml:space="preserve"> </w:t>
      </w:r>
      <w:r w:rsidRPr="00822916">
        <w:rPr>
          <w:rStyle w:val="FontStyle31"/>
          <w:sz w:val="24"/>
          <w:szCs w:val="24"/>
        </w:rPr>
        <w:t xml:space="preserve">191 Почетная грамота главы Устьянского муниципального округа и 319 благодарностей и благодарственных писем. </w:t>
      </w:r>
    </w:p>
    <w:p w:rsidR="00822916" w:rsidRPr="00822916" w:rsidRDefault="00822916" w:rsidP="00822916">
      <w:pPr>
        <w:pStyle w:val="a5"/>
        <w:ind w:firstLine="708"/>
        <w:jc w:val="both"/>
        <w:rPr>
          <w:rFonts w:ascii="Times New Roman" w:hAnsi="Times New Roman"/>
          <w:sz w:val="24"/>
          <w:szCs w:val="24"/>
        </w:rPr>
      </w:pPr>
      <w:r w:rsidRPr="00822916">
        <w:rPr>
          <w:rStyle w:val="FontStyle31"/>
          <w:sz w:val="24"/>
          <w:szCs w:val="24"/>
        </w:rPr>
        <w:t xml:space="preserve">Обеспечивался контроль за предоставлением ответов на заявления, обращения, жалобы граждан в соответствии с действующим законодательством: </w:t>
      </w:r>
      <w:r w:rsidRPr="00822916">
        <w:rPr>
          <w:rFonts w:ascii="Times New Roman" w:hAnsi="Times New Roman"/>
          <w:sz w:val="24"/>
          <w:szCs w:val="24"/>
        </w:rPr>
        <w:t>за 12 месяцев 2023 года в адрес администрации Устьянского муниципального</w:t>
      </w:r>
      <w:r>
        <w:rPr>
          <w:rFonts w:ascii="Times New Roman" w:hAnsi="Times New Roman"/>
          <w:sz w:val="24"/>
          <w:szCs w:val="24"/>
        </w:rPr>
        <w:t xml:space="preserve"> </w:t>
      </w:r>
      <w:r w:rsidRPr="00822916">
        <w:rPr>
          <w:rFonts w:ascii="Times New Roman" w:hAnsi="Times New Roman"/>
          <w:sz w:val="24"/>
          <w:szCs w:val="24"/>
        </w:rPr>
        <w:t>округа поступило 1164 обращения граждан, на личный прием обратился</w:t>
      </w:r>
      <w:r>
        <w:rPr>
          <w:rFonts w:ascii="Times New Roman" w:hAnsi="Times New Roman"/>
          <w:sz w:val="24"/>
          <w:szCs w:val="24"/>
        </w:rPr>
        <w:t xml:space="preserve"> </w:t>
      </w:r>
      <w:r w:rsidRPr="00822916">
        <w:rPr>
          <w:rFonts w:ascii="Times New Roman" w:hAnsi="Times New Roman"/>
          <w:sz w:val="24"/>
          <w:szCs w:val="24"/>
        </w:rPr>
        <w:t>61 человек.</w:t>
      </w:r>
      <w:r>
        <w:rPr>
          <w:rFonts w:ascii="Times New Roman" w:hAnsi="Times New Roman"/>
          <w:sz w:val="24"/>
          <w:szCs w:val="24"/>
        </w:rPr>
        <w:t xml:space="preserve"> </w:t>
      </w:r>
      <w:r w:rsidRPr="00822916">
        <w:rPr>
          <w:rFonts w:ascii="Times New Roman" w:hAnsi="Times New Roman"/>
          <w:color w:val="212529"/>
          <w:sz w:val="24"/>
          <w:szCs w:val="24"/>
          <w:shd w:val="clear" w:color="auto" w:fill="FFFFFF"/>
        </w:rPr>
        <w:t>Основными темами обращений были:</w:t>
      </w:r>
      <w:r>
        <w:rPr>
          <w:rFonts w:ascii="Times New Roman" w:hAnsi="Times New Roman"/>
          <w:color w:val="212529"/>
          <w:sz w:val="24"/>
          <w:szCs w:val="24"/>
          <w:shd w:val="clear" w:color="auto" w:fill="FFFFFF"/>
        </w:rPr>
        <w:t xml:space="preserve"> предоставление жилья и жилищно–</w:t>
      </w:r>
      <w:r w:rsidRPr="00822916">
        <w:rPr>
          <w:rFonts w:ascii="Times New Roman" w:hAnsi="Times New Roman"/>
          <w:color w:val="212529"/>
          <w:sz w:val="24"/>
          <w:szCs w:val="24"/>
          <w:shd w:val="clear" w:color="auto" w:fill="FFFFFF"/>
        </w:rPr>
        <w:t>коммунальных услуг, содержание дорог, благоустройство территорий.</w:t>
      </w:r>
      <w:r>
        <w:rPr>
          <w:rFonts w:ascii="Times New Roman" w:hAnsi="Times New Roman"/>
          <w:color w:val="212529"/>
          <w:sz w:val="24"/>
          <w:szCs w:val="24"/>
          <w:shd w:val="clear" w:color="auto" w:fill="FFFFFF"/>
        </w:rPr>
        <w:t xml:space="preserve"> </w:t>
      </w:r>
      <w:r w:rsidRPr="00822916">
        <w:rPr>
          <w:rFonts w:ascii="Times New Roman" w:hAnsi="Times New Roman"/>
          <w:sz w:val="24"/>
          <w:szCs w:val="24"/>
        </w:rPr>
        <w:t>Ответы гражданам предоставлены в установленные законом сроки.</w:t>
      </w:r>
    </w:p>
    <w:p w:rsidR="00822916" w:rsidRDefault="00822916" w:rsidP="007372A3">
      <w:pPr>
        <w:pStyle w:val="a5"/>
        <w:ind w:firstLine="708"/>
        <w:jc w:val="both"/>
        <w:rPr>
          <w:rStyle w:val="FontStyle31"/>
          <w:sz w:val="24"/>
          <w:szCs w:val="24"/>
        </w:rPr>
      </w:pPr>
    </w:p>
    <w:p w:rsidR="00822916" w:rsidRPr="00822916" w:rsidRDefault="00822916" w:rsidP="00822916">
      <w:pPr>
        <w:pStyle w:val="a5"/>
        <w:jc w:val="both"/>
        <w:rPr>
          <w:rStyle w:val="FontStyle31"/>
          <w:b/>
          <w:sz w:val="24"/>
          <w:szCs w:val="24"/>
          <w:u w:val="single"/>
        </w:rPr>
      </w:pPr>
      <w:r w:rsidRPr="00822916">
        <w:rPr>
          <w:rStyle w:val="FontStyle31"/>
          <w:b/>
          <w:sz w:val="24"/>
          <w:szCs w:val="24"/>
          <w:u w:val="single"/>
        </w:rPr>
        <w:t>Взаимодействие с Собранием депутатов</w:t>
      </w:r>
    </w:p>
    <w:p w:rsidR="00822916" w:rsidRPr="00822916" w:rsidRDefault="00822916" w:rsidP="00822916">
      <w:pPr>
        <w:pStyle w:val="a5"/>
        <w:ind w:firstLine="708"/>
        <w:jc w:val="both"/>
        <w:rPr>
          <w:rStyle w:val="FontStyle31"/>
          <w:sz w:val="24"/>
          <w:szCs w:val="24"/>
        </w:rPr>
      </w:pPr>
      <w:r w:rsidRPr="00822916">
        <w:rPr>
          <w:rStyle w:val="FontStyle31"/>
          <w:sz w:val="24"/>
          <w:szCs w:val="24"/>
        </w:rPr>
        <w:t xml:space="preserve">Осуществлялась координация подготовки проектов решений по вопросам, выносимым главой муниципального образования в Собрание депутатов в соответствии с планом проведения сессий Собрания депутатов. Все, подлежащие официальному опубликованию  решения сессии публиковались в официальном печатном издании - муниципальный вестник «Устьяны» и на сайте </w:t>
      </w:r>
      <w:r>
        <w:rPr>
          <w:rStyle w:val="FontStyle31"/>
          <w:sz w:val="24"/>
          <w:szCs w:val="24"/>
        </w:rPr>
        <w:t>округа</w:t>
      </w:r>
      <w:r w:rsidRPr="00822916">
        <w:rPr>
          <w:rStyle w:val="FontStyle31"/>
          <w:sz w:val="24"/>
          <w:szCs w:val="24"/>
        </w:rPr>
        <w:t>. Подготовлено и выпущено 35 номеров вестника.</w:t>
      </w:r>
    </w:p>
    <w:p w:rsidR="00822916" w:rsidRDefault="00822916" w:rsidP="00822916">
      <w:pPr>
        <w:pStyle w:val="a5"/>
        <w:jc w:val="both"/>
        <w:rPr>
          <w:rStyle w:val="FontStyle31"/>
          <w:b/>
          <w:sz w:val="24"/>
          <w:szCs w:val="24"/>
          <w:u w:val="single"/>
        </w:rPr>
      </w:pPr>
    </w:p>
    <w:p w:rsidR="00822916" w:rsidRPr="00822916" w:rsidRDefault="00822916" w:rsidP="00822916">
      <w:pPr>
        <w:pStyle w:val="a5"/>
        <w:jc w:val="both"/>
        <w:rPr>
          <w:rStyle w:val="FontStyle31"/>
          <w:b/>
          <w:sz w:val="24"/>
          <w:szCs w:val="24"/>
          <w:u w:val="single"/>
        </w:rPr>
      </w:pPr>
      <w:r w:rsidRPr="00822916">
        <w:rPr>
          <w:rStyle w:val="FontStyle31"/>
          <w:b/>
          <w:sz w:val="24"/>
          <w:szCs w:val="24"/>
          <w:u w:val="single"/>
        </w:rPr>
        <w:t>Содействие избирательному процессу</w:t>
      </w:r>
    </w:p>
    <w:p w:rsidR="00822916" w:rsidRPr="00822916" w:rsidRDefault="00822916" w:rsidP="00822916">
      <w:pPr>
        <w:pStyle w:val="a5"/>
        <w:ind w:firstLine="708"/>
        <w:jc w:val="both"/>
        <w:rPr>
          <w:rStyle w:val="FontStyle31"/>
          <w:sz w:val="24"/>
          <w:szCs w:val="24"/>
        </w:rPr>
      </w:pPr>
      <w:r w:rsidRPr="00822916">
        <w:rPr>
          <w:rStyle w:val="FontStyle31"/>
          <w:sz w:val="24"/>
          <w:szCs w:val="24"/>
        </w:rPr>
        <w:t>10 сентября состоялись выборы депутатов Архангельского областного Собрания депутатов. Устьянский муниципальный округ принял активное участие в выборах. Работали 30 участковых избирательных комиссий.</w:t>
      </w:r>
      <w:r w:rsidR="00B669CA">
        <w:rPr>
          <w:rStyle w:val="FontStyle31"/>
          <w:sz w:val="24"/>
          <w:szCs w:val="24"/>
        </w:rPr>
        <w:t xml:space="preserve"> </w:t>
      </w:r>
      <w:r w:rsidRPr="00822916">
        <w:rPr>
          <w:rStyle w:val="FontStyle31"/>
          <w:sz w:val="24"/>
          <w:szCs w:val="24"/>
        </w:rPr>
        <w:t>Избраны депутаты</w:t>
      </w:r>
      <w:r w:rsidR="00B669CA">
        <w:rPr>
          <w:rStyle w:val="FontStyle31"/>
          <w:sz w:val="24"/>
          <w:szCs w:val="24"/>
        </w:rPr>
        <w:t>:</w:t>
      </w:r>
      <w:r w:rsidRPr="00822916">
        <w:rPr>
          <w:rStyle w:val="FontStyle31"/>
          <w:sz w:val="24"/>
          <w:szCs w:val="24"/>
        </w:rPr>
        <w:t xml:space="preserve"> Красильников Сергей Валентинович и Павлов Павел Григорьевич, члены ВПП «Единая Россия».</w:t>
      </w:r>
    </w:p>
    <w:p w:rsidR="00822916" w:rsidRPr="00822916" w:rsidRDefault="00822916" w:rsidP="00822916">
      <w:pPr>
        <w:pStyle w:val="a5"/>
        <w:ind w:firstLine="708"/>
        <w:jc w:val="both"/>
        <w:rPr>
          <w:rStyle w:val="FontStyle31"/>
          <w:sz w:val="24"/>
          <w:szCs w:val="24"/>
        </w:rPr>
      </w:pPr>
    </w:p>
    <w:p w:rsidR="00822916" w:rsidRPr="00822916" w:rsidRDefault="00822916" w:rsidP="00822916">
      <w:pPr>
        <w:pStyle w:val="a5"/>
        <w:jc w:val="both"/>
        <w:rPr>
          <w:rStyle w:val="FontStyle31"/>
          <w:b/>
          <w:sz w:val="24"/>
          <w:szCs w:val="24"/>
        </w:rPr>
      </w:pPr>
      <w:r w:rsidRPr="00822916">
        <w:rPr>
          <w:rStyle w:val="FontStyle31"/>
          <w:b/>
          <w:sz w:val="24"/>
          <w:szCs w:val="24"/>
          <w:u w:val="single"/>
        </w:rPr>
        <w:t>Осуществление мер по противодействию коррупции</w:t>
      </w:r>
    </w:p>
    <w:p w:rsidR="00822916" w:rsidRPr="00822916" w:rsidRDefault="00822916" w:rsidP="00822916">
      <w:pPr>
        <w:pStyle w:val="a5"/>
        <w:ind w:firstLine="708"/>
        <w:jc w:val="both"/>
        <w:rPr>
          <w:rFonts w:ascii="Times New Roman" w:hAnsi="Times New Roman"/>
          <w:sz w:val="24"/>
          <w:szCs w:val="24"/>
        </w:rPr>
      </w:pPr>
      <w:r w:rsidRPr="00822916">
        <w:rPr>
          <w:rFonts w:ascii="Times New Roman" w:hAnsi="Times New Roman"/>
          <w:sz w:val="24"/>
          <w:szCs w:val="24"/>
        </w:rPr>
        <w:t>В соответствии с принятыми муниципальными правовыми актами:</w:t>
      </w:r>
    </w:p>
    <w:p w:rsidR="00822916" w:rsidRPr="00822916" w:rsidRDefault="00B669CA" w:rsidP="00822916">
      <w:pPr>
        <w:pStyle w:val="a5"/>
        <w:jc w:val="both"/>
        <w:rPr>
          <w:rFonts w:ascii="Times New Roman" w:hAnsi="Times New Roman"/>
          <w:sz w:val="24"/>
          <w:szCs w:val="24"/>
        </w:rPr>
      </w:pPr>
      <w:r>
        <w:rPr>
          <w:rFonts w:ascii="Times New Roman" w:hAnsi="Times New Roman"/>
          <w:sz w:val="24"/>
          <w:szCs w:val="24"/>
        </w:rPr>
        <w:t xml:space="preserve">             </w:t>
      </w:r>
      <w:r w:rsidR="00822916" w:rsidRPr="00822916">
        <w:rPr>
          <w:rFonts w:ascii="Times New Roman" w:hAnsi="Times New Roman"/>
          <w:sz w:val="24"/>
          <w:szCs w:val="24"/>
        </w:rPr>
        <w:t>- обеспечивал</w:t>
      </w:r>
      <w:r>
        <w:rPr>
          <w:rFonts w:ascii="Times New Roman" w:hAnsi="Times New Roman"/>
          <w:sz w:val="24"/>
          <w:szCs w:val="24"/>
        </w:rPr>
        <w:t>ось</w:t>
      </w:r>
      <w:r w:rsidR="00822916" w:rsidRPr="00822916">
        <w:rPr>
          <w:rFonts w:ascii="Times New Roman" w:hAnsi="Times New Roman"/>
          <w:sz w:val="24"/>
          <w:szCs w:val="24"/>
        </w:rPr>
        <w:t xml:space="preserve"> соблюдение муниципальными служащими администрации запретов, ограничений и требований, установленных в целях противодействия коррупции;</w:t>
      </w:r>
    </w:p>
    <w:p w:rsidR="00822916" w:rsidRPr="00822916" w:rsidRDefault="00B669CA" w:rsidP="00822916">
      <w:pPr>
        <w:pStyle w:val="a5"/>
        <w:jc w:val="both"/>
        <w:rPr>
          <w:rFonts w:ascii="Times New Roman" w:hAnsi="Times New Roman"/>
          <w:sz w:val="24"/>
          <w:szCs w:val="24"/>
        </w:rPr>
      </w:pPr>
      <w:r>
        <w:rPr>
          <w:rFonts w:ascii="Times New Roman" w:hAnsi="Times New Roman"/>
          <w:sz w:val="24"/>
          <w:szCs w:val="24"/>
        </w:rPr>
        <w:t xml:space="preserve">             </w:t>
      </w:r>
      <w:r w:rsidR="00822916" w:rsidRPr="00822916">
        <w:rPr>
          <w:rFonts w:ascii="Times New Roman" w:hAnsi="Times New Roman"/>
          <w:sz w:val="24"/>
          <w:szCs w:val="24"/>
        </w:rPr>
        <w:t>- обеспечивал</w:t>
      </w:r>
      <w:r>
        <w:rPr>
          <w:rFonts w:ascii="Times New Roman" w:hAnsi="Times New Roman"/>
          <w:sz w:val="24"/>
          <w:szCs w:val="24"/>
        </w:rPr>
        <w:t>ось</w:t>
      </w:r>
      <w:r w:rsidR="00822916" w:rsidRPr="00822916">
        <w:rPr>
          <w:rFonts w:ascii="Times New Roman" w:hAnsi="Times New Roman"/>
          <w:sz w:val="24"/>
          <w:szCs w:val="24"/>
        </w:rPr>
        <w:t xml:space="preserve"> деятельности комиссии по соблюдению требований к служебному поведению муниципальных служащих и урегулированию конфликта интересов;</w:t>
      </w:r>
    </w:p>
    <w:p w:rsidR="00822916" w:rsidRPr="00822916" w:rsidRDefault="00B669CA" w:rsidP="00822916">
      <w:pPr>
        <w:pStyle w:val="a5"/>
        <w:jc w:val="both"/>
        <w:rPr>
          <w:rFonts w:ascii="Times New Roman" w:hAnsi="Times New Roman"/>
          <w:sz w:val="24"/>
          <w:szCs w:val="24"/>
        </w:rPr>
      </w:pPr>
      <w:r>
        <w:rPr>
          <w:rFonts w:ascii="Times New Roman" w:hAnsi="Times New Roman"/>
          <w:sz w:val="24"/>
          <w:szCs w:val="24"/>
        </w:rPr>
        <w:t xml:space="preserve">             </w:t>
      </w:r>
      <w:r w:rsidR="00822916" w:rsidRPr="00822916">
        <w:rPr>
          <w:rFonts w:ascii="Times New Roman" w:hAnsi="Times New Roman"/>
          <w:sz w:val="24"/>
          <w:szCs w:val="24"/>
        </w:rPr>
        <w:t>- осуществлялся прием справок о доходах за 2022 год от муниципальных служащих, от главы и депутатов представительных органов округа, проведен анализ представленных справок</w:t>
      </w:r>
      <w:r>
        <w:rPr>
          <w:rFonts w:ascii="Times New Roman" w:hAnsi="Times New Roman"/>
          <w:sz w:val="24"/>
          <w:szCs w:val="24"/>
        </w:rPr>
        <w:t>;</w:t>
      </w:r>
    </w:p>
    <w:p w:rsidR="00822916" w:rsidRPr="00822916" w:rsidRDefault="00B669CA" w:rsidP="00822916">
      <w:pPr>
        <w:pStyle w:val="a5"/>
        <w:jc w:val="both"/>
        <w:rPr>
          <w:rStyle w:val="FontStyle31"/>
          <w:sz w:val="24"/>
          <w:szCs w:val="24"/>
        </w:rPr>
      </w:pPr>
      <w:r>
        <w:rPr>
          <w:rFonts w:ascii="Times New Roman" w:hAnsi="Times New Roman"/>
          <w:sz w:val="24"/>
          <w:szCs w:val="24"/>
        </w:rPr>
        <w:lastRenderedPageBreak/>
        <w:t xml:space="preserve">            </w:t>
      </w:r>
      <w:r w:rsidR="00822916" w:rsidRPr="00822916">
        <w:rPr>
          <w:rFonts w:ascii="Times New Roman" w:hAnsi="Times New Roman"/>
          <w:sz w:val="24"/>
          <w:szCs w:val="24"/>
        </w:rPr>
        <w:t>- муниципальным служащим оказывалась консультативная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sidR="00822916" w:rsidRPr="00822916">
        <w:rPr>
          <w:rStyle w:val="FontStyle31"/>
          <w:sz w:val="24"/>
          <w:szCs w:val="24"/>
        </w:rPr>
        <w:t>.</w:t>
      </w:r>
    </w:p>
    <w:p w:rsidR="00822916" w:rsidRPr="00822916" w:rsidRDefault="00B669CA" w:rsidP="00822916">
      <w:pPr>
        <w:jc w:val="both"/>
      </w:pPr>
      <w:r>
        <w:rPr>
          <w:rStyle w:val="FontStyle31"/>
          <w:sz w:val="24"/>
          <w:szCs w:val="24"/>
        </w:rPr>
        <w:t xml:space="preserve">            </w:t>
      </w:r>
      <w:r w:rsidR="00822916" w:rsidRPr="00822916">
        <w:rPr>
          <w:rStyle w:val="FontStyle31"/>
          <w:sz w:val="24"/>
          <w:szCs w:val="24"/>
        </w:rPr>
        <w:t>Ежеквартально проводили</w:t>
      </w:r>
      <w:r>
        <w:rPr>
          <w:rStyle w:val="FontStyle31"/>
          <w:sz w:val="24"/>
          <w:szCs w:val="24"/>
        </w:rPr>
        <w:t xml:space="preserve">сь </w:t>
      </w:r>
      <w:r w:rsidR="00822916" w:rsidRPr="00822916">
        <w:rPr>
          <w:rStyle w:val="FontStyle31"/>
          <w:sz w:val="24"/>
          <w:szCs w:val="24"/>
        </w:rPr>
        <w:t>заседани</w:t>
      </w:r>
      <w:r>
        <w:rPr>
          <w:rStyle w:val="FontStyle31"/>
          <w:sz w:val="24"/>
          <w:szCs w:val="24"/>
        </w:rPr>
        <w:t>я</w:t>
      </w:r>
      <w:r w:rsidR="00822916" w:rsidRPr="00822916">
        <w:rPr>
          <w:rStyle w:val="FontStyle31"/>
          <w:sz w:val="24"/>
          <w:szCs w:val="24"/>
        </w:rPr>
        <w:t xml:space="preserve"> Совета по противодействию коррупции в соответствии с годовым планом</w:t>
      </w:r>
      <w:r>
        <w:rPr>
          <w:rStyle w:val="FontStyle31"/>
          <w:sz w:val="24"/>
          <w:szCs w:val="24"/>
        </w:rPr>
        <w:t xml:space="preserve"> работы</w:t>
      </w:r>
      <w:r w:rsidR="00822916" w:rsidRPr="00822916">
        <w:rPr>
          <w:rStyle w:val="FontStyle31"/>
          <w:sz w:val="24"/>
          <w:szCs w:val="24"/>
        </w:rPr>
        <w:t>.</w:t>
      </w:r>
    </w:p>
    <w:p w:rsidR="00822916" w:rsidRPr="00822916" w:rsidRDefault="00822916" w:rsidP="007372A3">
      <w:pPr>
        <w:pStyle w:val="a5"/>
        <w:jc w:val="both"/>
        <w:rPr>
          <w:rStyle w:val="FontStyle31"/>
          <w:sz w:val="24"/>
          <w:szCs w:val="24"/>
        </w:rPr>
      </w:pPr>
    </w:p>
    <w:p w:rsidR="00623294" w:rsidRPr="00822916" w:rsidRDefault="00623294" w:rsidP="00623294">
      <w:pPr>
        <w:pStyle w:val="a5"/>
        <w:jc w:val="both"/>
        <w:rPr>
          <w:rStyle w:val="FontStyle31"/>
          <w:b/>
          <w:sz w:val="24"/>
          <w:szCs w:val="24"/>
        </w:rPr>
      </w:pPr>
      <w:r>
        <w:rPr>
          <w:rStyle w:val="FontStyle31"/>
          <w:b/>
          <w:sz w:val="24"/>
          <w:szCs w:val="24"/>
          <w:u w:val="single"/>
        </w:rPr>
        <w:t>Решение вопросов местного значения</w:t>
      </w:r>
      <w:r w:rsidR="0050273E">
        <w:rPr>
          <w:rStyle w:val="FontStyle31"/>
          <w:b/>
          <w:sz w:val="24"/>
          <w:szCs w:val="24"/>
          <w:u w:val="single"/>
        </w:rPr>
        <w:t xml:space="preserve"> в рамках взаимодействия с общественными советами</w:t>
      </w:r>
    </w:p>
    <w:p w:rsidR="00623294" w:rsidRDefault="0050273E" w:rsidP="00623294">
      <w:pPr>
        <w:spacing w:line="276" w:lineRule="auto"/>
        <w:jc w:val="both"/>
      </w:pPr>
      <w:r>
        <w:t xml:space="preserve">             </w:t>
      </w:r>
      <w:r w:rsidR="00623294">
        <w:t>В соответствии со статьей 12 Федерального закона от 21 июля 2014 года № 212-ФЗ «Об основах общественного контроля в Российской Федерации», областным законом от 26 октября 2015 года № 338-20-ОЗ «Об общественном контроле в Архангельской области» Решением Собрания депутатов Устьянского муниципального округа от 28 апреля 2023 года № 94 утверждено Положение об общественном Совете Устьянского муниципального округа,  в октябре 2023 года общественный Совет был переименован в  Общественную палату.</w:t>
      </w:r>
    </w:p>
    <w:p w:rsidR="00623294" w:rsidRPr="0081778C" w:rsidRDefault="00623294" w:rsidP="00623294">
      <w:pPr>
        <w:autoSpaceDE w:val="0"/>
        <w:autoSpaceDN w:val="0"/>
        <w:adjustRightInd w:val="0"/>
        <w:spacing w:line="276" w:lineRule="auto"/>
        <w:ind w:firstLine="708"/>
        <w:jc w:val="both"/>
      </w:pPr>
      <w:r w:rsidRPr="0081778C">
        <w:rPr>
          <w:color w:val="000000"/>
        </w:rPr>
        <w:t>Общественн</w:t>
      </w:r>
      <w:r>
        <w:rPr>
          <w:color w:val="000000"/>
        </w:rPr>
        <w:t>ая палата</w:t>
      </w:r>
      <w:r w:rsidRPr="0081778C">
        <w:rPr>
          <w:color w:val="000000"/>
        </w:rPr>
        <w:t xml:space="preserve"> является постоянно действующим совещательно - консультативным коллегиальным органом, созданным в целях выработки согласованных решений по вопросам, отнесенным к вопросам местного значения </w:t>
      </w:r>
      <w:r w:rsidRPr="0081778C">
        <w:t>Устьянского муниципального округа</w:t>
      </w:r>
      <w:r w:rsidRPr="0081778C">
        <w:rPr>
          <w:color w:val="000000"/>
        </w:rPr>
        <w:t>, а также в целях осуществления общественного контроля</w:t>
      </w:r>
      <w:r>
        <w:rPr>
          <w:color w:val="000000"/>
        </w:rPr>
        <w:t>.</w:t>
      </w:r>
    </w:p>
    <w:p w:rsidR="00623294" w:rsidRPr="0081778C" w:rsidRDefault="00623294" w:rsidP="00623294">
      <w:pPr>
        <w:pStyle w:val="ConsPlusNormal"/>
        <w:spacing w:line="276" w:lineRule="auto"/>
        <w:ind w:firstLine="709"/>
        <w:jc w:val="both"/>
        <w:rPr>
          <w:rFonts w:ascii="Times New Roman" w:hAnsi="Times New Roman" w:cs="Times New Roman"/>
          <w:sz w:val="24"/>
          <w:szCs w:val="24"/>
        </w:rPr>
      </w:pPr>
      <w:r w:rsidRPr="0081778C">
        <w:rPr>
          <w:rFonts w:ascii="Times New Roman" w:hAnsi="Times New Roman" w:cs="Times New Roman"/>
          <w:color w:val="000000"/>
          <w:sz w:val="24"/>
          <w:szCs w:val="24"/>
        </w:rPr>
        <w:t>Общественн</w:t>
      </w:r>
      <w:r>
        <w:rPr>
          <w:rFonts w:ascii="Times New Roman" w:hAnsi="Times New Roman" w:cs="Times New Roman"/>
          <w:color w:val="000000"/>
          <w:sz w:val="24"/>
          <w:szCs w:val="24"/>
        </w:rPr>
        <w:t>ая палата</w:t>
      </w:r>
      <w:r w:rsidRPr="0081778C">
        <w:rPr>
          <w:rFonts w:ascii="Times New Roman" w:hAnsi="Times New Roman" w:cs="Times New Roman"/>
          <w:color w:val="000000"/>
          <w:sz w:val="24"/>
          <w:szCs w:val="24"/>
        </w:rPr>
        <w:t xml:space="preserve"> формируется в целях</w:t>
      </w:r>
      <w:r w:rsidRPr="0081778C">
        <w:rPr>
          <w:rFonts w:ascii="Times New Roman" w:hAnsi="Times New Roman" w:cs="Times New Roman"/>
          <w:sz w:val="24"/>
          <w:szCs w:val="24"/>
        </w:rPr>
        <w:t xml:space="preserve"> обеспечения взаимодействия граждан Российской Федерации, проживающих на территории Устьянского муниципального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Устьянского муниципального округа, с органами местного самоуправления Устьянского муниципального округа.</w:t>
      </w:r>
    </w:p>
    <w:p w:rsidR="00623294" w:rsidRDefault="00623294" w:rsidP="00623294">
      <w:pPr>
        <w:spacing w:line="276" w:lineRule="auto"/>
        <w:jc w:val="both"/>
      </w:pPr>
      <w:r>
        <w:t xml:space="preserve">           </w:t>
      </w:r>
      <w:r w:rsidRPr="0081778C">
        <w:t>Общественн</w:t>
      </w:r>
      <w:r>
        <w:t>ая палата</w:t>
      </w:r>
      <w:r w:rsidRPr="0081778C">
        <w:t xml:space="preserve"> призван</w:t>
      </w:r>
      <w:r>
        <w:t>а</w:t>
      </w:r>
      <w:r w:rsidRPr="0081778C">
        <w:t xml:space="preserve"> выявлять и обеспечивать согласование общественно значимых интересов граждан, некоммерческих организаций и органов местного самоуправления Устьянского муниципального округа для решения наиболее важных вопросов экономического и социального развития Устьянского муниципального округа, защиты прав и свобод граждан и некоммерческих организаций</w:t>
      </w:r>
      <w:r>
        <w:t>.</w:t>
      </w:r>
    </w:p>
    <w:p w:rsidR="00623294" w:rsidRDefault="00623294" w:rsidP="00623294">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r w:rsidRPr="00B865A0">
        <w:t>6 сентября 2023 состоялось первое заседание общественной палаты Устьянского муниципального округа, на котором были избраны председатель, заместитель и секретарь.</w:t>
      </w:r>
      <w:r>
        <w:t xml:space="preserve"> На должность председателя избрали Жаворонкова Ивана Валентиновича, на должность заместителя – Лазареву Аллу Ивановну, на должность секретаря – Жаворонкову Татьяну Владиславовну.</w:t>
      </w:r>
    </w:p>
    <w:p w:rsidR="00623294" w:rsidRDefault="00623294" w:rsidP="00623294">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r>
        <w:t>На заседании общественной палаты 15 ноября 2023 года были рассмотрены вопросы по рассмотрению предложений по составлению плана палаты на 2024 год и о программе диспансеризации взрослого населения Устьянского муниципального округа и её реализации.</w:t>
      </w:r>
    </w:p>
    <w:p w:rsidR="0050273E" w:rsidRDefault="0050273E" w:rsidP="0050273E">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r>
        <w:t>На каждой сельской территории округа сформированы общественные советы, их в 2023 году насчитывается 17 ед. Общественные советы являются механизмом самоорганизации сельских сообществ. Они сформировались из активистов, общественных деятелей и неравнодушных граждан, живущих в той или иной сельской территории, которые стали реальной стороной социального партнерства между сельскими жителями и муниципальной властью.</w:t>
      </w:r>
    </w:p>
    <w:p w:rsidR="0050273E" w:rsidRDefault="0050273E" w:rsidP="0050273E">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r>
        <w:t xml:space="preserve">Важнейшим критерием эффективности работы Общественных советов является удовлетворение материальных и духовных потребностей различных социальных групп населения, в частности, повышение качества и уровня их жизни, а также поддержание </w:t>
      </w:r>
      <w:r>
        <w:lastRenderedPageBreak/>
        <w:t>благоприятной среды жизнедеятельности, в том числе и для будущих поколений. Эти же задачи стоят и перед местными органами власти.</w:t>
      </w:r>
    </w:p>
    <w:p w:rsidR="007D548F" w:rsidRDefault="0050273E" w:rsidP="007D548F">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r>
        <w:t>В рамках подписанных трехсторонних соглашений между администрацией округа, ООО «ГК «УЛК»</w:t>
      </w:r>
      <w:r w:rsidR="00CF797E">
        <w:t xml:space="preserve"> и общественными советами</w:t>
      </w:r>
      <w:r>
        <w:t xml:space="preserve"> </w:t>
      </w:r>
      <w:r w:rsidR="00CF797E">
        <w:t>проводились мероприятия по благоустройству территории, при финансовой поддержке ГК УЛК, общая сумма составила  более 47 млн.рублей.</w:t>
      </w:r>
    </w:p>
    <w:p w:rsidR="007D548F" w:rsidRDefault="007D548F" w:rsidP="007D548F">
      <w:pPr>
        <w:widowControl w:val="0"/>
        <w:pBdr>
          <w:top w:val="single" w:sz="4" w:space="0" w:color="FFFFFF"/>
          <w:left w:val="single" w:sz="4" w:space="0" w:color="FFFFFF"/>
          <w:bottom w:val="single" w:sz="4" w:space="31" w:color="FFFFFF"/>
          <w:right w:val="single" w:sz="4" w:space="3" w:color="FFFFFF"/>
        </w:pBdr>
        <w:spacing w:line="276" w:lineRule="auto"/>
        <w:ind w:firstLine="708"/>
        <w:jc w:val="both"/>
      </w:pPr>
    </w:p>
    <w:p w:rsidR="007D548F" w:rsidRDefault="004C79A4" w:rsidP="007D548F">
      <w:pPr>
        <w:widowControl w:val="0"/>
        <w:pBdr>
          <w:top w:val="single" w:sz="4" w:space="0" w:color="FFFFFF"/>
          <w:left w:val="single" w:sz="4" w:space="0" w:color="FFFFFF"/>
          <w:bottom w:val="single" w:sz="4" w:space="31" w:color="FFFFFF"/>
          <w:right w:val="single" w:sz="4" w:space="3" w:color="FFFFFF"/>
        </w:pBdr>
        <w:spacing w:line="276" w:lineRule="auto"/>
        <w:ind w:firstLine="708"/>
        <w:jc w:val="center"/>
        <w:rPr>
          <w:b/>
        </w:rPr>
      </w:pPr>
      <w:r w:rsidRPr="00835DD3">
        <w:rPr>
          <w:b/>
        </w:rPr>
        <w:t>30.2.</w:t>
      </w:r>
      <w:r w:rsidR="00C63C1A" w:rsidRPr="00835DD3">
        <w:rPr>
          <w:b/>
        </w:rPr>
        <w:t xml:space="preserve">Организация архивного </w:t>
      </w:r>
      <w:r w:rsidR="0068399E" w:rsidRPr="00835DD3">
        <w:rPr>
          <w:b/>
        </w:rPr>
        <w:t>дела</w:t>
      </w:r>
    </w:p>
    <w:p w:rsidR="007D548F" w:rsidRDefault="007D548F" w:rsidP="007D548F">
      <w:pPr>
        <w:widowControl w:val="0"/>
        <w:pBdr>
          <w:top w:val="single" w:sz="4" w:space="0" w:color="FFFFFF"/>
          <w:left w:val="single" w:sz="4" w:space="0" w:color="FFFFFF"/>
          <w:bottom w:val="single" w:sz="4" w:space="31" w:color="FFFFFF"/>
          <w:right w:val="single" w:sz="4" w:space="3" w:color="FFFFFF"/>
        </w:pBdr>
        <w:spacing w:line="276" w:lineRule="auto"/>
        <w:ind w:firstLine="708"/>
        <w:jc w:val="center"/>
        <w:rPr>
          <w:b/>
        </w:rPr>
      </w:pPr>
    </w:p>
    <w:p w:rsidR="00177848" w:rsidRDefault="007D548F"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rPr>
          <w:color w:val="FF0000"/>
        </w:rPr>
        <w:t xml:space="preserve">          </w:t>
      </w:r>
      <w:r w:rsidR="00835DD3" w:rsidRPr="00835DD3">
        <w:t>Основной  задачей работы  архивного  отдела  на 202</w:t>
      </w:r>
      <w:r w:rsidR="00835DD3">
        <w:t>3</w:t>
      </w:r>
      <w:r w:rsidR="00835DD3" w:rsidRPr="00835DD3">
        <w:t xml:space="preserve"> год  являлось  обеспечение  сохранности  и учёт  документов </w:t>
      </w:r>
      <w:r w:rsidR="00835DD3">
        <w:t>а</w:t>
      </w:r>
      <w:r w:rsidR="00835DD3" w:rsidRPr="00835DD3">
        <w:t>рхивного фонда, исполнение  социально-правовых и тематических   запросов граждан и организаций. В течение 2023 года в отдел поступило 1204 запроса, как от граждан, так  и от организаций, исполнено с положительным ответом 1103 запроса.</w:t>
      </w:r>
    </w:p>
    <w:p w:rsidR="00177848" w:rsidRDefault="00177848"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835DD3" w:rsidRPr="00835DD3">
        <w:t>С документами архива работало 5 исследователей. Выдано для работы 43 единицы хранения.</w:t>
      </w:r>
      <w:r>
        <w:t xml:space="preserve"> </w:t>
      </w:r>
    </w:p>
    <w:p w:rsidR="00177848" w:rsidRDefault="00177848"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835DD3" w:rsidRPr="00835DD3">
        <w:t>Продолжилась работа по осуществлению контроля за упорядочением  дел постоянного срока хранения по личному составу в учреждениях-источниках  комплектования архива, оказана помощь в составлении описей и номенклатур  дел - 25 организаций. На утверждение экспертно–проверочной комиссии (ЭПК) министерства культуры Архангельской области направлены описи дел следующих организаций: финансовое управление администрации Устьянского муниципального округа, администрации</w:t>
      </w:r>
      <w:r w:rsidR="00835DD3">
        <w:t xml:space="preserve"> </w:t>
      </w:r>
      <w:r w:rsidR="00835DD3" w:rsidRPr="00835DD3">
        <w:t>Устьянского муниципального округа, ГБУЗ АО «Устьянская ЦРБ», отделов по работе с сельскими территориями, территориальных отделов: Березницкого, Бестужевского, Дмитриевского, Илезского,</w:t>
      </w:r>
      <w:r w:rsidR="00835DD3">
        <w:t xml:space="preserve"> </w:t>
      </w:r>
      <w:r w:rsidR="00835DD3" w:rsidRPr="00835DD3">
        <w:t>Киземского, Лихачевского, Лойгинского, Малодорского, Орловского, Октябрьского, Плосского, Ростовско-Минского, Синицкого, Строевского, Череновского, Шангальского; Устьянский районный суд, Устьянская ТИК, Управление культуры, спорта, туризма и молодежи, Управление образования, КУМИ. Всего за 2023 год утверждено описей  управленческой документации за 2019–2022  годы на 701 единиц хранения.</w:t>
      </w:r>
    </w:p>
    <w:p w:rsidR="00177848" w:rsidRDefault="00177848"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835DD3" w:rsidRPr="00835DD3">
        <w:t>Согласованы экспертно - проверочные комиссии (ЭПК)  номенклатуры дел Устьянского районного суда, Устьянской территориальной избирательной комиссии,</w:t>
      </w:r>
      <w:r w:rsidR="00835DD3">
        <w:t xml:space="preserve"> </w:t>
      </w:r>
      <w:r w:rsidR="00835DD3" w:rsidRPr="00835DD3">
        <w:t xml:space="preserve">Управления культуры, спорта, туризма и молодежи, администрации Устьянского муниципального округа. </w:t>
      </w:r>
    </w:p>
    <w:p w:rsidR="00177848" w:rsidRDefault="00835DD3"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rsidRPr="00835DD3">
        <w:tab/>
        <w:t>За 2023 год принято на хранение 2726 единиц хранения документов по основной деятельности и личному составу. Документы поступили от ликвидируемых администраций муниципальных образований района,</w:t>
      </w:r>
      <w:r>
        <w:t xml:space="preserve"> </w:t>
      </w:r>
      <w:r w:rsidRPr="00835DD3">
        <w:t xml:space="preserve">администрации Устьянского муниципального округа, финансового управления администрации. Произведён учёт фондов. На всех документах проставлены архивные шифры. </w:t>
      </w:r>
    </w:p>
    <w:p w:rsidR="00177848" w:rsidRDefault="00835DD3"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rsidRPr="00835DD3">
        <w:tab/>
        <w:t xml:space="preserve">Для обеспечения сохранности документов </w:t>
      </w:r>
      <w:r w:rsidRPr="00835DD3">
        <w:rPr>
          <w:bCs/>
        </w:rPr>
        <w:t>2195 единиц хранения размещены в 179 архивных короба,</w:t>
      </w:r>
      <w:r w:rsidR="00BA4D8B">
        <w:rPr>
          <w:bCs/>
        </w:rPr>
        <w:t xml:space="preserve"> </w:t>
      </w:r>
      <w:r w:rsidRPr="00835DD3">
        <w:t>531 единиц хранения связано  в 78 связок.</w:t>
      </w:r>
      <w:r w:rsidR="00177848">
        <w:t xml:space="preserve"> </w:t>
      </w:r>
    </w:p>
    <w:p w:rsidR="00177848" w:rsidRDefault="00177848"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835DD3" w:rsidRPr="00835DD3">
        <w:t>Проведен</w:t>
      </w:r>
      <w:r w:rsidR="00BA4D8B">
        <w:t xml:space="preserve">а расстановка архивных коробов </w:t>
      </w:r>
      <w:r w:rsidR="00835DD3" w:rsidRPr="00835DD3">
        <w:t>фонда № 265 «Шангальская лесоперерабатывающая база» на вновь установленные металлические стеллажи с заменой ярлыков.</w:t>
      </w:r>
      <w:r>
        <w:t xml:space="preserve"> </w:t>
      </w:r>
    </w:p>
    <w:p w:rsidR="00177848" w:rsidRDefault="00835DD3" w:rsidP="00177848">
      <w:pPr>
        <w:widowControl w:val="0"/>
        <w:pBdr>
          <w:top w:val="single" w:sz="4" w:space="0" w:color="FFFFFF"/>
          <w:left w:val="single" w:sz="4" w:space="0" w:color="FFFFFF"/>
          <w:bottom w:val="single" w:sz="4" w:space="31" w:color="FFFFFF"/>
          <w:right w:val="single" w:sz="4" w:space="3" w:color="FFFFFF"/>
        </w:pBdr>
        <w:spacing w:line="276" w:lineRule="auto"/>
        <w:jc w:val="both"/>
      </w:pPr>
      <w:r w:rsidRPr="00835DD3">
        <w:t xml:space="preserve">          Проведена подборка документов по переименованию населенных пунктов Устьянского района для предоставления на заседаниях рабочей группы по вопросу исключения случаев </w:t>
      </w:r>
      <w:r w:rsidRPr="00835DD3">
        <w:lastRenderedPageBreak/>
        <w:t>совпадения наименований и вида населенных пунктов Устьянского муниципального округа.</w:t>
      </w:r>
      <w:r w:rsidR="00177848">
        <w:t xml:space="preserve"> </w:t>
      </w:r>
    </w:p>
    <w:p w:rsidR="00177848" w:rsidRDefault="00835DD3" w:rsidP="00177848">
      <w:pPr>
        <w:widowControl w:val="0"/>
        <w:pBdr>
          <w:top w:val="single" w:sz="4" w:space="0" w:color="FFFFFF"/>
          <w:left w:val="single" w:sz="4" w:space="0" w:color="FFFFFF"/>
          <w:bottom w:val="single" w:sz="4" w:space="31" w:color="FFFFFF"/>
          <w:right w:val="single" w:sz="4" w:space="3" w:color="FFFFFF"/>
        </w:pBdr>
        <w:spacing w:line="276" w:lineRule="auto"/>
        <w:jc w:val="both"/>
        <w:rPr>
          <w:shd w:val="clear" w:color="auto" w:fill="FFFFFF"/>
        </w:rPr>
      </w:pPr>
      <w:r w:rsidRPr="00835DD3">
        <w:t xml:space="preserve">         Заведующий архивным отделом Паршина Э.В. приняла участие</w:t>
      </w:r>
      <w:r w:rsidRPr="00835DD3">
        <w:rPr>
          <w:shd w:val="clear" w:color="auto" w:fill="FFFFFF"/>
        </w:rPr>
        <w:t xml:space="preserve"> в проведении XIII литературной гостиной в Устьянской центральной районной библиотеке с презентацией краткого справочника «Архивный отдел администрации Устьянского муниципального района Архангельской области»</w:t>
      </w:r>
      <w:r w:rsidR="00177848">
        <w:rPr>
          <w:shd w:val="clear" w:color="auto" w:fill="FFFFFF"/>
        </w:rPr>
        <w:t xml:space="preserve">. </w:t>
      </w:r>
    </w:p>
    <w:p w:rsidR="00CE70A3" w:rsidRDefault="00177848" w:rsidP="00CE70A3">
      <w:pPr>
        <w:widowControl w:val="0"/>
        <w:pBdr>
          <w:top w:val="single" w:sz="4" w:space="0" w:color="FFFFFF"/>
          <w:left w:val="single" w:sz="4" w:space="0" w:color="FFFFFF"/>
          <w:bottom w:val="single" w:sz="4" w:space="31" w:color="FFFFFF"/>
          <w:right w:val="single" w:sz="4" w:space="3" w:color="FFFFFF"/>
        </w:pBdr>
        <w:spacing w:line="276" w:lineRule="auto"/>
        <w:jc w:val="both"/>
      </w:pPr>
      <w:r>
        <w:rPr>
          <w:shd w:val="clear" w:color="auto" w:fill="FFFFFF"/>
        </w:rPr>
        <w:t xml:space="preserve">            </w:t>
      </w:r>
      <w:r w:rsidR="00835DD3" w:rsidRPr="00835DD3">
        <w:t xml:space="preserve">Проведено 2 экскурсии для </w:t>
      </w:r>
      <w:r w:rsidR="00835DD3" w:rsidRPr="00835DD3">
        <w:rPr>
          <w:color w:val="1A1A1A"/>
        </w:rPr>
        <w:t xml:space="preserve"> детей 6-10 лет</w:t>
      </w:r>
      <w:r w:rsidR="00835DD3" w:rsidRPr="00835DD3">
        <w:t xml:space="preserve">  летней</w:t>
      </w:r>
      <w:r w:rsidR="00835DD3" w:rsidRPr="00835DD3">
        <w:rPr>
          <w:color w:val="1A1A1A"/>
        </w:rPr>
        <w:t xml:space="preserve"> площадки Устьянского краеведческого музея «Музейные каникулы». </w:t>
      </w:r>
      <w:r w:rsidR="00835DD3" w:rsidRPr="00835DD3">
        <w:t xml:space="preserve">Присутствовало 18 человек. </w:t>
      </w:r>
    </w:p>
    <w:p w:rsidR="00CE70A3" w:rsidRDefault="00CE70A3" w:rsidP="00CE70A3">
      <w:pPr>
        <w:widowControl w:val="0"/>
        <w:pBdr>
          <w:top w:val="single" w:sz="4" w:space="0" w:color="FFFFFF"/>
          <w:left w:val="single" w:sz="4" w:space="0" w:color="FFFFFF"/>
          <w:bottom w:val="single" w:sz="4" w:space="31" w:color="FFFFFF"/>
          <w:right w:val="single" w:sz="4" w:space="3" w:color="FFFFFF"/>
        </w:pBdr>
        <w:spacing w:line="276" w:lineRule="auto"/>
        <w:jc w:val="both"/>
      </w:pPr>
    </w:p>
    <w:p w:rsidR="00CE70A3" w:rsidRDefault="000D4899" w:rsidP="00CE70A3">
      <w:pPr>
        <w:widowControl w:val="0"/>
        <w:pBdr>
          <w:top w:val="single" w:sz="4" w:space="0" w:color="FFFFFF"/>
          <w:left w:val="single" w:sz="4" w:space="0" w:color="FFFFFF"/>
          <w:bottom w:val="single" w:sz="4" w:space="31" w:color="FFFFFF"/>
          <w:right w:val="single" w:sz="4" w:space="3" w:color="FFFFFF"/>
        </w:pBdr>
        <w:spacing w:line="276" w:lineRule="auto"/>
        <w:jc w:val="center"/>
        <w:rPr>
          <w:b/>
          <w:bCs/>
        </w:rPr>
      </w:pPr>
      <w:r w:rsidRPr="009A3347">
        <w:rPr>
          <w:b/>
          <w:bCs/>
        </w:rPr>
        <w:t>30.3.</w:t>
      </w:r>
      <w:r w:rsidR="00AB2622" w:rsidRPr="009A3347">
        <w:rPr>
          <w:b/>
          <w:bCs/>
        </w:rPr>
        <w:t>Осуществление органами местного самоуправления</w:t>
      </w:r>
      <w:r w:rsidR="00CE70A3">
        <w:rPr>
          <w:b/>
          <w:bCs/>
        </w:rPr>
        <w:t xml:space="preserve"> </w:t>
      </w:r>
      <w:r w:rsidR="00AB2622" w:rsidRPr="009A3347">
        <w:rPr>
          <w:b/>
          <w:bCs/>
        </w:rPr>
        <w:t xml:space="preserve">защиты прав потребителей </w:t>
      </w:r>
    </w:p>
    <w:p w:rsidR="00CE70A3" w:rsidRDefault="00CE70A3" w:rsidP="00CE70A3">
      <w:pPr>
        <w:widowControl w:val="0"/>
        <w:pBdr>
          <w:top w:val="single" w:sz="4" w:space="0" w:color="FFFFFF"/>
          <w:left w:val="single" w:sz="4" w:space="0" w:color="FFFFFF"/>
          <w:bottom w:val="single" w:sz="4" w:space="31" w:color="FFFFFF"/>
          <w:right w:val="single" w:sz="4" w:space="3" w:color="FFFFFF"/>
        </w:pBdr>
        <w:spacing w:line="276" w:lineRule="auto"/>
        <w:jc w:val="center"/>
        <w:rPr>
          <w:b/>
          <w:bCs/>
        </w:rPr>
      </w:pPr>
    </w:p>
    <w:p w:rsidR="00CE70A3" w:rsidRDefault="00CE70A3" w:rsidP="00CE70A3">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9A3347" w:rsidRPr="0098028F">
        <w:t xml:space="preserve">В администрации </w:t>
      </w:r>
      <w:r w:rsidR="009A3347">
        <w:t>округа</w:t>
      </w:r>
      <w:r w:rsidR="009A3347" w:rsidRPr="0098028F">
        <w:t xml:space="preserve"> в рамках </w:t>
      </w:r>
      <w:r w:rsidR="009A3347" w:rsidRPr="0098028F">
        <w:rPr>
          <w:lang w:val="en-US"/>
        </w:rPr>
        <w:t>c</w:t>
      </w:r>
      <w:r w:rsidR="009A3347" w:rsidRPr="0098028F">
        <w:t>т</w:t>
      </w:r>
      <w:r w:rsidR="009A3347">
        <w:t>.</w:t>
      </w:r>
      <w:r w:rsidR="009A3347" w:rsidRPr="0098028F">
        <w:t xml:space="preserve"> 44 Закона Российской Федерации от 7 февраля 1992 №2300-1 «О защите прав потребителей» рассматривают обращения потребителей по вопросам защиты их прав. В 202</w:t>
      </w:r>
      <w:r w:rsidR="009A3347">
        <w:t>3</w:t>
      </w:r>
      <w:r w:rsidR="009A3347" w:rsidRPr="0098028F">
        <w:t xml:space="preserve"> году рассмотрено 4</w:t>
      </w:r>
      <w:r w:rsidR="009A3347">
        <w:t>8</w:t>
      </w:r>
      <w:r w:rsidR="009A3347" w:rsidRPr="0098028F">
        <w:t xml:space="preserve"> обращен</w:t>
      </w:r>
      <w:r w:rsidR="009A3347">
        <w:t>ий</w:t>
      </w:r>
      <w:r w:rsidR="009A3347" w:rsidRPr="0098028F">
        <w:t xml:space="preserve"> (в 2</w:t>
      </w:r>
      <w:r w:rsidR="009A3347">
        <w:t>022</w:t>
      </w:r>
      <w:r w:rsidR="009A3347" w:rsidRPr="0098028F">
        <w:t xml:space="preserve"> году –</w:t>
      </w:r>
      <w:r w:rsidR="009A3347">
        <w:t xml:space="preserve"> 43), даны 22</w:t>
      </w:r>
      <w:r w:rsidR="009A3347" w:rsidRPr="0098028F">
        <w:t xml:space="preserve"> устных консультации (в 20</w:t>
      </w:r>
      <w:r w:rsidR="009A3347">
        <w:t>22 – 23), подготовлено 26 письменных претензий (в 2022 –20) и 7 исков (в 2022 - 3</w:t>
      </w:r>
      <w:r w:rsidR="009A3347" w:rsidRPr="0098028F">
        <w:t>).</w:t>
      </w:r>
    </w:p>
    <w:p w:rsidR="009A3347" w:rsidRPr="0098028F" w:rsidRDefault="00CE70A3" w:rsidP="00CE70A3">
      <w:pPr>
        <w:widowControl w:val="0"/>
        <w:pBdr>
          <w:top w:val="single" w:sz="4" w:space="0" w:color="FFFFFF"/>
          <w:left w:val="single" w:sz="4" w:space="0" w:color="FFFFFF"/>
          <w:bottom w:val="single" w:sz="4" w:space="31" w:color="FFFFFF"/>
          <w:right w:val="single" w:sz="4" w:space="3" w:color="FFFFFF"/>
        </w:pBdr>
        <w:spacing w:line="276" w:lineRule="auto"/>
        <w:jc w:val="both"/>
      </w:pPr>
      <w:r>
        <w:t xml:space="preserve">           </w:t>
      </w:r>
      <w:r w:rsidR="009A3347" w:rsidRPr="0098028F">
        <w:t>Большинство претензий предъявлено к ООО «ДНС Ритейл»</w:t>
      </w:r>
      <w:r w:rsidR="009A3347">
        <w:t>,</w:t>
      </w:r>
      <w:r w:rsidR="009A3347" w:rsidRPr="0098028F">
        <w:t xml:space="preserve"> по приобретению товаров ненадлежащего качества (телефоны, бытовая техника</w:t>
      </w:r>
      <w:r w:rsidR="009A3347">
        <w:t xml:space="preserve">), </w:t>
      </w:r>
      <w:r w:rsidR="009A3347" w:rsidRPr="0098028F">
        <w:t>магазин «Центр инструмента» по приобретению технически сложных товаров ненадлежащего качества, ООО «Вайлдберриз» по товарам, приобретенным дистанционным способом (бытовая техника</w:t>
      </w:r>
      <w:r w:rsidR="009A3347">
        <w:t>, телефоны</w:t>
      </w:r>
      <w:r w:rsidR="009A3347" w:rsidRPr="0098028F">
        <w:t xml:space="preserve">). </w:t>
      </w:r>
    </w:p>
    <w:p w:rsidR="00B5610C" w:rsidRDefault="000D4899" w:rsidP="00CE70A3">
      <w:pPr>
        <w:jc w:val="both"/>
        <w:rPr>
          <w:b/>
          <w:bCs/>
        </w:rPr>
      </w:pPr>
      <w:r w:rsidRPr="00152E37">
        <w:rPr>
          <w:b/>
        </w:rPr>
        <w:t>30.4.</w:t>
      </w:r>
      <w:r w:rsidR="00B5610C" w:rsidRPr="00152E37">
        <w:rPr>
          <w:b/>
        </w:rPr>
        <w:t xml:space="preserve">Регистрация </w:t>
      </w:r>
      <w:r w:rsidR="00B5610C" w:rsidRPr="00152E37">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CE70A3" w:rsidRPr="00152E37" w:rsidRDefault="00CE70A3" w:rsidP="00CE70A3">
      <w:pPr>
        <w:jc w:val="both"/>
        <w:rPr>
          <w:b/>
          <w:bCs/>
        </w:rPr>
      </w:pPr>
    </w:p>
    <w:p w:rsidR="00152E37" w:rsidRDefault="00152E37" w:rsidP="00CE70A3">
      <w:pPr>
        <w:autoSpaceDE w:val="0"/>
        <w:autoSpaceDN w:val="0"/>
        <w:adjustRightInd w:val="0"/>
        <w:spacing w:line="276" w:lineRule="auto"/>
        <w:ind w:firstLine="709"/>
        <w:jc w:val="both"/>
        <w:outlineLvl w:val="0"/>
      </w:pPr>
      <w:r w:rsidRPr="0098028F">
        <w:t xml:space="preserve">Администрацией </w:t>
      </w:r>
      <w:r>
        <w:t>округа</w:t>
      </w:r>
      <w:r w:rsidRPr="0098028F">
        <w:t xml:space="preserve"> в 202</w:t>
      </w:r>
      <w:r>
        <w:t>3</w:t>
      </w:r>
      <w:r w:rsidRPr="0098028F">
        <w:t xml:space="preserve"> году продолжена работа по осуществлению государственных полномочий по </w:t>
      </w:r>
      <w:r w:rsidRPr="0098028F">
        <w:rPr>
          <w:bCs/>
        </w:rPr>
        <w:t xml:space="preserve">регистрации и учету граждан, имеющих право на получение жилищных субсидий в связи с переселением из районов Крайнего Севера </w:t>
      </w:r>
      <w:r>
        <w:rPr>
          <w:bCs/>
        </w:rPr>
        <w:t>и приравненных к ним местностей. Выдан</w:t>
      </w:r>
      <w:r w:rsidRPr="0098028F">
        <w:rPr>
          <w:bCs/>
        </w:rPr>
        <w:t xml:space="preserve"> г</w:t>
      </w:r>
      <w:r>
        <w:rPr>
          <w:bCs/>
        </w:rPr>
        <w:t>осударственный</w:t>
      </w:r>
      <w:r w:rsidRPr="0098028F">
        <w:rPr>
          <w:bCs/>
        </w:rPr>
        <w:t xml:space="preserve"> жилищны</w:t>
      </w:r>
      <w:r>
        <w:rPr>
          <w:bCs/>
        </w:rPr>
        <w:t>й</w:t>
      </w:r>
      <w:r w:rsidRPr="0098028F">
        <w:rPr>
          <w:bCs/>
        </w:rPr>
        <w:t xml:space="preserve"> сертификат </w:t>
      </w:r>
      <w:r w:rsidRPr="001B59EE">
        <w:rPr>
          <w:bCs/>
        </w:rPr>
        <w:t xml:space="preserve">жителю п. Глубокий в размере 4 172 050 руб. </w:t>
      </w:r>
      <w:r>
        <w:rPr>
          <w:bCs/>
        </w:rPr>
        <w:t>(из расчета на 2 человек)</w:t>
      </w:r>
      <w:r w:rsidRPr="001B59EE">
        <w:rPr>
          <w:bCs/>
        </w:rPr>
        <w:t xml:space="preserve"> по категории </w:t>
      </w:r>
      <w:r>
        <w:rPr>
          <w:bCs/>
        </w:rPr>
        <w:t>«Г</w:t>
      </w:r>
      <w:r>
        <w:t xml:space="preserve">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21" w:history="1">
        <w:r>
          <w:rPr>
            <w:color w:val="0000FF"/>
          </w:rPr>
          <w:t>законом</w:t>
        </w:r>
      </w:hyperlink>
      <w:r>
        <w:t xml:space="preserve"> от 25 октября 2002 года №125-ФЗ «О жилищных субсидиях гражданам, выезжающим из районов Крайнего Севера и приравненных к ним местностей», по категории «Инвалиды». </w:t>
      </w:r>
    </w:p>
    <w:p w:rsidR="00152E37" w:rsidRPr="001B59EE" w:rsidRDefault="00152E37" w:rsidP="00CE70A3">
      <w:pPr>
        <w:autoSpaceDE w:val="0"/>
        <w:autoSpaceDN w:val="0"/>
        <w:adjustRightInd w:val="0"/>
        <w:spacing w:line="276" w:lineRule="auto"/>
        <w:ind w:firstLine="851"/>
        <w:jc w:val="both"/>
      </w:pPr>
      <w:r w:rsidRPr="001B59EE">
        <w:t>Общее количество семей, состоящих в программе - 1</w:t>
      </w:r>
      <w:r>
        <w:t>19</w:t>
      </w:r>
      <w:r w:rsidRPr="001B59EE">
        <w:t>, их них по категории инвалиды – 2</w:t>
      </w:r>
      <w:r>
        <w:t>3</w:t>
      </w:r>
      <w:r w:rsidRPr="001B59EE">
        <w:t>, пенсионеры – 86, работающие -10. Новых заявлений на вступление в программу не поступало.</w:t>
      </w:r>
    </w:p>
    <w:p w:rsidR="00152E37" w:rsidRDefault="007372A3" w:rsidP="007372A3">
      <w:pPr>
        <w:autoSpaceDE w:val="0"/>
        <w:autoSpaceDN w:val="0"/>
        <w:adjustRightInd w:val="0"/>
        <w:jc w:val="both"/>
        <w:outlineLvl w:val="0"/>
        <w:rPr>
          <w:highlight w:val="yellow"/>
        </w:rPr>
      </w:pPr>
      <w:r w:rsidRPr="00465568">
        <w:rPr>
          <w:highlight w:val="yellow"/>
        </w:rPr>
        <w:t xml:space="preserve">          </w:t>
      </w:r>
    </w:p>
    <w:p w:rsidR="00573485" w:rsidRPr="004B40F6" w:rsidRDefault="00D541B0" w:rsidP="00B52B4A">
      <w:pPr>
        <w:ind w:firstLine="709"/>
        <w:jc w:val="center"/>
        <w:rPr>
          <w:b/>
        </w:rPr>
      </w:pPr>
      <w:r w:rsidRPr="004B40F6">
        <w:rPr>
          <w:b/>
        </w:rPr>
        <w:t>3</w:t>
      </w:r>
      <w:r w:rsidR="00887EAE" w:rsidRPr="004B40F6">
        <w:rPr>
          <w:b/>
        </w:rPr>
        <w:t>1</w:t>
      </w:r>
      <w:r w:rsidRPr="004B40F6">
        <w:rPr>
          <w:b/>
        </w:rPr>
        <w:t xml:space="preserve">. </w:t>
      </w:r>
      <w:r w:rsidR="00573485" w:rsidRPr="004B40F6">
        <w:rPr>
          <w:b/>
        </w:rPr>
        <w:t>Контрольно-ревизионная работа</w:t>
      </w:r>
    </w:p>
    <w:p w:rsidR="00B5610C" w:rsidRPr="004B40F6" w:rsidRDefault="00B5610C" w:rsidP="00B52B4A">
      <w:pPr>
        <w:ind w:firstLine="709"/>
        <w:jc w:val="center"/>
        <w:rPr>
          <w:b/>
        </w:rPr>
      </w:pPr>
    </w:p>
    <w:p w:rsidR="004B40F6" w:rsidRPr="001A09D1" w:rsidRDefault="004B40F6" w:rsidP="00CE70A3">
      <w:pPr>
        <w:tabs>
          <w:tab w:val="left" w:pos="2820"/>
        </w:tabs>
        <w:spacing w:line="276" w:lineRule="auto"/>
        <w:ind w:firstLine="709"/>
        <w:jc w:val="both"/>
      </w:pPr>
      <w:r w:rsidRPr="001A09D1">
        <w:t>В соответствии с ежегодным планом проведения контрольных мероприятий по соблюдению требований законодательства Российской Федерации и иных нормативных актов Российской Федерации на 2023 год контрольно-ревизионным отделом проведено 16 контрольных мероприятий, в том числе 4 по внутреннему муниципальному финансовому контролю, 12 по соблюдению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4B40F6" w:rsidRPr="001A09D1" w:rsidRDefault="004B40F6" w:rsidP="00CE70A3">
      <w:pPr>
        <w:spacing w:line="276" w:lineRule="auto"/>
        <w:ind w:firstLine="851"/>
        <w:jc w:val="both"/>
      </w:pPr>
      <w:r w:rsidRPr="001A09D1">
        <w:lastRenderedPageBreak/>
        <w:t xml:space="preserve">Количество проведенных выездных проверок при осуществлении внутреннего муниципального финансового контроля - 10, в том числе 8 при осуществлении контроля в сфере закупок. </w:t>
      </w:r>
    </w:p>
    <w:p w:rsidR="004B40F6" w:rsidRPr="001A09D1" w:rsidRDefault="004B40F6" w:rsidP="00CE70A3">
      <w:pPr>
        <w:spacing w:line="276" w:lineRule="auto"/>
        <w:ind w:firstLine="851"/>
        <w:jc w:val="both"/>
      </w:pPr>
      <w:r w:rsidRPr="001A09D1">
        <w:t>Количество проведенных камеральных проверок - 6, в том числе 4 при осуществлении контроля в сфере закупок.</w:t>
      </w:r>
    </w:p>
    <w:p w:rsidR="004B40F6" w:rsidRPr="001A09D1" w:rsidRDefault="004B40F6" w:rsidP="00CE70A3">
      <w:pPr>
        <w:spacing w:line="276" w:lineRule="auto"/>
        <w:ind w:firstLine="851"/>
        <w:jc w:val="both"/>
      </w:pPr>
      <w:r w:rsidRPr="001A09D1">
        <w:t>Объем проверенных средств, при осуществлении внутреннего муниципального финансового контроля составил 290592,7 тыс. руб. из них: объем проверенных средств, при осуществлении контроля в сфере закупок 150718,4 тыс. руб.</w:t>
      </w:r>
    </w:p>
    <w:p w:rsidR="004B40F6" w:rsidRPr="001A09D1" w:rsidRDefault="004B40F6" w:rsidP="00CE70A3">
      <w:pPr>
        <w:tabs>
          <w:tab w:val="left" w:pos="2820"/>
        </w:tabs>
        <w:spacing w:line="276" w:lineRule="auto"/>
        <w:ind w:firstLine="709"/>
        <w:jc w:val="both"/>
      </w:pPr>
      <w:r w:rsidRPr="001A09D1">
        <w:t>Внутренний муниципальный финансовый контроль осуществлен по темам:</w:t>
      </w:r>
    </w:p>
    <w:p w:rsidR="004B40F6" w:rsidRPr="001A09D1" w:rsidRDefault="004B40F6" w:rsidP="00CE70A3">
      <w:pPr>
        <w:pStyle w:val="a9"/>
        <w:spacing w:line="276" w:lineRule="auto"/>
        <w:ind w:left="0" w:firstLine="709"/>
        <w:jc w:val="both"/>
        <w:rPr>
          <w:i/>
        </w:rPr>
      </w:pPr>
      <w:r w:rsidRPr="001A09D1">
        <w:rPr>
          <w:i/>
        </w:rPr>
        <w:t>-</w:t>
      </w:r>
      <w:r w:rsidRPr="001A09D1">
        <w:t xml:space="preserve"> </w:t>
      </w:r>
      <w:r w:rsidRPr="001A09D1">
        <w:rPr>
          <w:i/>
        </w:rPr>
        <w:t>проверка (ревизия) финансово-хозяйственной  деятельности бюджетного учреждения:</w:t>
      </w:r>
    </w:p>
    <w:p w:rsidR="004B40F6" w:rsidRPr="001A09D1" w:rsidRDefault="004B40F6" w:rsidP="00CE70A3">
      <w:pPr>
        <w:pStyle w:val="a9"/>
        <w:spacing w:line="276" w:lineRule="auto"/>
        <w:ind w:left="0" w:firstLine="709"/>
        <w:jc w:val="both"/>
      </w:pPr>
      <w:r w:rsidRPr="001A09D1">
        <w:t xml:space="preserve"> МБУК «Устьянская МЦРБ» </w:t>
      </w:r>
    </w:p>
    <w:p w:rsidR="004B40F6" w:rsidRPr="001A09D1" w:rsidRDefault="004B40F6" w:rsidP="00CE70A3">
      <w:pPr>
        <w:pStyle w:val="a9"/>
        <w:spacing w:line="276" w:lineRule="auto"/>
        <w:ind w:left="0" w:firstLine="709"/>
        <w:jc w:val="both"/>
      </w:pPr>
      <w:r w:rsidRPr="001A09D1">
        <w:t xml:space="preserve"> МБУК «УЦНТ»</w:t>
      </w:r>
    </w:p>
    <w:p w:rsidR="004B40F6" w:rsidRPr="001A09D1" w:rsidRDefault="004B40F6" w:rsidP="00CE70A3">
      <w:pPr>
        <w:pStyle w:val="a9"/>
        <w:spacing w:line="276" w:lineRule="auto"/>
        <w:ind w:left="0" w:firstLine="709"/>
        <w:jc w:val="both"/>
      </w:pPr>
      <w:r w:rsidRPr="001A09D1">
        <w:t xml:space="preserve"> МБОУ «Бестужевская СОШ»</w:t>
      </w:r>
    </w:p>
    <w:p w:rsidR="004B40F6" w:rsidRPr="001A09D1" w:rsidRDefault="004B40F6" w:rsidP="00CE70A3">
      <w:pPr>
        <w:pStyle w:val="a9"/>
        <w:spacing w:line="276" w:lineRule="auto"/>
        <w:ind w:left="0" w:firstLine="709"/>
        <w:jc w:val="both"/>
        <w:rPr>
          <w:i/>
        </w:rPr>
      </w:pPr>
      <w:r w:rsidRPr="001A09D1">
        <w:rPr>
          <w:i/>
        </w:rPr>
        <w:t>- ведомственный контроль финансово-хозяйственной деятельности:</w:t>
      </w:r>
    </w:p>
    <w:p w:rsidR="004B40F6" w:rsidRPr="001A09D1" w:rsidRDefault="004B40F6" w:rsidP="00CE70A3">
      <w:pPr>
        <w:pStyle w:val="a9"/>
        <w:spacing w:line="276" w:lineRule="auto"/>
        <w:ind w:left="0" w:firstLine="709"/>
        <w:jc w:val="both"/>
      </w:pPr>
      <w:r w:rsidRPr="001A09D1">
        <w:t xml:space="preserve">Управление образования администрации Устьянского муниципального округа. </w:t>
      </w:r>
    </w:p>
    <w:p w:rsidR="004B40F6" w:rsidRPr="001A09D1" w:rsidRDefault="004B40F6" w:rsidP="00CE70A3">
      <w:pPr>
        <w:spacing w:line="276" w:lineRule="auto"/>
        <w:ind w:firstLine="709"/>
        <w:jc w:val="both"/>
      </w:pPr>
      <w:r w:rsidRPr="001A09D1">
        <w:t>В рамках контроля в сфере закупок проведено 12 контрольных мероприятий:</w:t>
      </w:r>
    </w:p>
    <w:p w:rsidR="004B40F6" w:rsidRPr="001A09D1" w:rsidRDefault="004B40F6" w:rsidP="00CE70A3">
      <w:pPr>
        <w:pStyle w:val="a9"/>
        <w:spacing w:line="276" w:lineRule="auto"/>
        <w:ind w:left="0" w:firstLine="709"/>
        <w:jc w:val="both"/>
      </w:pPr>
      <w:r w:rsidRPr="001A09D1">
        <w:t xml:space="preserve"> МБУК «Устьянская МЦРБ» </w:t>
      </w:r>
    </w:p>
    <w:p w:rsidR="004B40F6" w:rsidRPr="001A09D1" w:rsidRDefault="004B40F6" w:rsidP="00CE70A3">
      <w:pPr>
        <w:spacing w:line="276" w:lineRule="auto"/>
        <w:ind w:firstLine="709"/>
        <w:jc w:val="both"/>
      </w:pPr>
      <w:r w:rsidRPr="001A09D1">
        <w:t xml:space="preserve"> МБУК "Устьянский краеведческий музей"</w:t>
      </w:r>
    </w:p>
    <w:p w:rsidR="004B40F6" w:rsidRPr="001A09D1" w:rsidRDefault="004B40F6" w:rsidP="00CE70A3">
      <w:pPr>
        <w:spacing w:line="276" w:lineRule="auto"/>
        <w:ind w:firstLine="709"/>
        <w:jc w:val="both"/>
      </w:pPr>
      <w:r w:rsidRPr="001A09D1">
        <w:t xml:space="preserve"> МБУК «Устьяны»</w:t>
      </w:r>
    </w:p>
    <w:p w:rsidR="004B40F6" w:rsidRPr="001A09D1" w:rsidRDefault="004B40F6" w:rsidP="00CE70A3">
      <w:pPr>
        <w:spacing w:line="276" w:lineRule="auto"/>
        <w:ind w:firstLine="709"/>
        <w:jc w:val="both"/>
      </w:pPr>
      <w:r w:rsidRPr="001A09D1">
        <w:t xml:space="preserve"> МБОУ «Малодорская СОШ»</w:t>
      </w:r>
    </w:p>
    <w:p w:rsidR="004B40F6" w:rsidRPr="001A09D1" w:rsidRDefault="004B40F6" w:rsidP="00CE70A3">
      <w:pPr>
        <w:spacing w:line="276" w:lineRule="auto"/>
        <w:ind w:firstLine="709"/>
        <w:jc w:val="both"/>
      </w:pPr>
      <w:r w:rsidRPr="001A09D1">
        <w:t xml:space="preserve"> МБОУ «Бестужевская СОШ»</w:t>
      </w:r>
    </w:p>
    <w:p w:rsidR="004B40F6" w:rsidRPr="001A09D1" w:rsidRDefault="004B40F6" w:rsidP="00CE70A3">
      <w:pPr>
        <w:spacing w:line="276" w:lineRule="auto"/>
        <w:ind w:firstLine="709"/>
        <w:jc w:val="both"/>
      </w:pPr>
      <w:r w:rsidRPr="001A09D1">
        <w:t xml:space="preserve"> МБОУ «Строевская СОШ»</w:t>
      </w:r>
    </w:p>
    <w:p w:rsidR="004B40F6" w:rsidRPr="001A09D1" w:rsidRDefault="004B40F6" w:rsidP="00CE70A3">
      <w:pPr>
        <w:spacing w:line="276" w:lineRule="auto"/>
        <w:ind w:firstLine="709"/>
        <w:jc w:val="both"/>
      </w:pPr>
      <w:r w:rsidRPr="001A09D1">
        <w:t xml:space="preserve"> МБУ ДО "УДШИ"</w:t>
      </w:r>
    </w:p>
    <w:p w:rsidR="004B40F6" w:rsidRPr="001A09D1" w:rsidRDefault="004B40F6" w:rsidP="00CE70A3">
      <w:pPr>
        <w:spacing w:line="276" w:lineRule="auto"/>
        <w:ind w:firstLine="709"/>
        <w:jc w:val="both"/>
      </w:pPr>
      <w:r w:rsidRPr="001A09D1">
        <w:t xml:space="preserve"> МБОУ «Октябрьская СОШ №1»</w:t>
      </w:r>
    </w:p>
    <w:p w:rsidR="004B40F6" w:rsidRPr="001A09D1" w:rsidRDefault="004B40F6" w:rsidP="00CE70A3">
      <w:pPr>
        <w:spacing w:line="276" w:lineRule="auto"/>
        <w:ind w:firstLine="709"/>
        <w:jc w:val="both"/>
      </w:pPr>
      <w:r w:rsidRPr="001A09D1">
        <w:t xml:space="preserve"> МБОУ «Ульяновская СОШ»</w:t>
      </w:r>
    </w:p>
    <w:p w:rsidR="004B40F6" w:rsidRPr="001A09D1" w:rsidRDefault="004B40F6" w:rsidP="00CE70A3">
      <w:pPr>
        <w:spacing w:line="276" w:lineRule="auto"/>
        <w:ind w:firstLine="709"/>
        <w:jc w:val="both"/>
      </w:pPr>
      <w:r w:rsidRPr="001A09D1">
        <w:t>МБДОУ "ЦРР – детский сад "Алёнушка"</w:t>
      </w:r>
    </w:p>
    <w:p w:rsidR="004B40F6" w:rsidRPr="001A09D1" w:rsidRDefault="004B40F6" w:rsidP="00CE70A3">
      <w:pPr>
        <w:spacing w:line="276" w:lineRule="auto"/>
        <w:ind w:firstLine="709"/>
        <w:jc w:val="both"/>
      </w:pPr>
      <w:r w:rsidRPr="001A09D1">
        <w:t>Комитет по управлению муниципальным имуществом</w:t>
      </w:r>
    </w:p>
    <w:p w:rsidR="004B40F6" w:rsidRPr="001A09D1" w:rsidRDefault="004B40F6" w:rsidP="00CE70A3">
      <w:pPr>
        <w:spacing w:line="276" w:lineRule="auto"/>
        <w:ind w:firstLine="709"/>
        <w:jc w:val="both"/>
      </w:pPr>
      <w:r w:rsidRPr="001A09D1">
        <w:t xml:space="preserve">МКУ «Эксплуатационное управление». </w:t>
      </w:r>
    </w:p>
    <w:p w:rsidR="004B40F6" w:rsidRPr="001A09D1" w:rsidRDefault="004B40F6" w:rsidP="00CE70A3">
      <w:pPr>
        <w:spacing w:line="276" w:lineRule="auto"/>
        <w:ind w:firstLine="709"/>
        <w:jc w:val="both"/>
      </w:pPr>
      <w:r w:rsidRPr="001A09D1">
        <w:t>При осуществ</w:t>
      </w:r>
      <w:r w:rsidR="00F72055" w:rsidRPr="001A09D1">
        <w:t xml:space="preserve">лении контроля в сфере закупок </w:t>
      </w:r>
      <w:r w:rsidRPr="001A09D1">
        <w:t>выявлены нарушения:</w:t>
      </w:r>
    </w:p>
    <w:p w:rsidR="004B40F6" w:rsidRPr="001A09D1" w:rsidRDefault="004B40F6" w:rsidP="00CE70A3">
      <w:pPr>
        <w:spacing w:line="276" w:lineRule="auto"/>
        <w:ind w:firstLine="709"/>
        <w:jc w:val="both"/>
      </w:pPr>
      <w:r w:rsidRPr="001A09D1">
        <w:t>- не размещена или размещена с нарушениями установленного срока информация о заключении договоров на теплоснабжение, водоотведение, а также информация об их исполнении;</w:t>
      </w:r>
    </w:p>
    <w:p w:rsidR="004B40F6" w:rsidRPr="001A09D1" w:rsidRDefault="004B40F6" w:rsidP="00CE70A3">
      <w:pPr>
        <w:autoSpaceDE w:val="0"/>
        <w:autoSpaceDN w:val="0"/>
        <w:adjustRightInd w:val="0"/>
        <w:spacing w:line="276" w:lineRule="auto"/>
        <w:ind w:firstLine="709"/>
        <w:jc w:val="both"/>
      </w:pPr>
      <w:r w:rsidRPr="001A09D1">
        <w:t xml:space="preserve">- План - график ведется с нарушением </w:t>
      </w:r>
      <w:hyperlink r:id="rId22" w:history="1">
        <w:r w:rsidRPr="001A09D1">
          <w:rPr>
            <w:color w:val="000000" w:themeColor="text1"/>
          </w:rPr>
          <w:t>Положения</w:t>
        </w:r>
      </w:hyperlink>
      <w:r w:rsidRPr="001A09D1">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w:t>
      </w:r>
    </w:p>
    <w:p w:rsidR="004B40F6" w:rsidRPr="001A09D1" w:rsidRDefault="004B40F6" w:rsidP="00CE70A3">
      <w:pPr>
        <w:spacing w:line="276" w:lineRule="auto"/>
        <w:ind w:firstLine="709"/>
        <w:jc w:val="both"/>
      </w:pPr>
      <w:r w:rsidRPr="001A09D1">
        <w:t>- Заказчиком нарушается п. 2 ст. 34</w:t>
      </w:r>
      <w:r w:rsidRPr="001A09D1">
        <w:rPr>
          <w:b/>
        </w:rPr>
        <w:t xml:space="preserve"> </w:t>
      </w:r>
      <w:r w:rsidRPr="001A09D1">
        <w:t>Федерального закона   от 05 апреля 2013 года № 44-ФЗ, при заключении контракта (договора) на основании п.4, п.5 ч.1 ст.93, в контрактах не указывается, что цена является твердой и определяется на весь срок исполнения контракта;</w:t>
      </w:r>
    </w:p>
    <w:p w:rsidR="004B40F6" w:rsidRPr="001A09D1" w:rsidRDefault="004B40F6" w:rsidP="00CE70A3">
      <w:pPr>
        <w:autoSpaceDE w:val="0"/>
        <w:autoSpaceDN w:val="0"/>
        <w:adjustRightInd w:val="0"/>
        <w:spacing w:line="276" w:lineRule="auto"/>
        <w:ind w:firstLine="709"/>
        <w:jc w:val="both"/>
      </w:pPr>
      <w:r w:rsidRPr="001A09D1">
        <w:lastRenderedPageBreak/>
        <w:t>- Заказчиком заключаются договоры на основании п. 4, п. 5 ч.1 ст.93 Федерального закона 44 – ФЗ  ранее размещения плана – графика в единой информационной системе;</w:t>
      </w:r>
    </w:p>
    <w:p w:rsidR="004B40F6" w:rsidRPr="001A09D1" w:rsidRDefault="004B40F6" w:rsidP="00CE70A3">
      <w:pPr>
        <w:autoSpaceDE w:val="0"/>
        <w:autoSpaceDN w:val="0"/>
        <w:adjustRightInd w:val="0"/>
        <w:spacing w:line="276" w:lineRule="auto"/>
        <w:ind w:firstLine="709"/>
        <w:jc w:val="both"/>
        <w:rPr>
          <w:rFonts w:eastAsia="Calibri"/>
          <w:b/>
        </w:rPr>
      </w:pPr>
      <w:r w:rsidRPr="001A09D1">
        <w:t xml:space="preserve">- при осуществлении закупки у единственного поставщика (подрядчика, исполнителя) нарушается </w:t>
      </w:r>
      <w:hyperlink r:id="rId23" w:history="1">
        <w:r w:rsidRPr="001A09D1">
          <w:t>часть 4 статьи 93</w:t>
        </w:r>
      </w:hyperlink>
      <w:r w:rsidRPr="001A09D1">
        <w:t xml:space="preserve"> Закона N 44 ФЗ в части отсутствия обоснования начальной минимальной цены контракта;</w:t>
      </w:r>
    </w:p>
    <w:p w:rsidR="004B40F6" w:rsidRPr="001A09D1" w:rsidRDefault="004B40F6" w:rsidP="00CE70A3">
      <w:pPr>
        <w:autoSpaceDE w:val="0"/>
        <w:autoSpaceDN w:val="0"/>
        <w:adjustRightInd w:val="0"/>
        <w:spacing w:line="276" w:lineRule="auto"/>
        <w:ind w:firstLine="709"/>
        <w:jc w:val="both"/>
        <w:rPr>
          <w:bCs/>
        </w:rPr>
      </w:pPr>
      <w:r w:rsidRPr="001A09D1">
        <w:rPr>
          <w:bCs/>
        </w:rPr>
        <w:t>- учреждениями формируется о</w:t>
      </w:r>
      <w:r w:rsidRPr="001A09D1">
        <w:t xml:space="preserve">тчет об объеме закупок у субъектов малого предпринимательства социально ориентированных некоммерческих организаций  с нарушением </w:t>
      </w:r>
      <w:hyperlink r:id="rId24" w:history="1">
        <w:r w:rsidRPr="001A09D1">
          <w:rPr>
            <w:bCs/>
          </w:rPr>
          <w:t>требования</w:t>
        </w:r>
      </w:hyperlink>
      <w:r w:rsidRPr="001A09D1">
        <w:rPr>
          <w:bCs/>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утвержденных постановлением № 1352 от 11.12.2014г «Об особенностях участия субъектов малого и среднего предпринимательства в закупках товаров, работ, услуг отдельными видами юридических лиц»;</w:t>
      </w:r>
    </w:p>
    <w:p w:rsidR="004B40F6" w:rsidRPr="001A09D1" w:rsidRDefault="004B40F6" w:rsidP="00CE70A3">
      <w:pPr>
        <w:spacing w:line="276" w:lineRule="auto"/>
        <w:ind w:firstLine="709"/>
        <w:jc w:val="both"/>
        <w:rPr>
          <w:color w:val="000000"/>
        </w:rPr>
      </w:pPr>
      <w:r w:rsidRPr="001A09D1">
        <w:rPr>
          <w:bCs/>
        </w:rPr>
        <w:t>-</w:t>
      </w:r>
      <w:r w:rsidRPr="001A09D1">
        <w:rPr>
          <w:color w:val="000000"/>
        </w:rPr>
        <w:t xml:space="preserve"> договора заключаются  без применения способов определения поставщиков по результатам публичных процедур, предусмотренных Законом № 44-ФЗ, и в отсутствии правовых оснований для заключения контракта на основании части 1 статьи 93 Закона № 44-ФЗ.</w:t>
      </w:r>
    </w:p>
    <w:p w:rsidR="004B40F6" w:rsidRPr="001A09D1" w:rsidRDefault="004B40F6" w:rsidP="00CE70A3">
      <w:pPr>
        <w:spacing w:line="276" w:lineRule="auto"/>
        <w:ind w:firstLine="709"/>
        <w:jc w:val="both"/>
        <w:rPr>
          <w:bCs/>
        </w:rPr>
      </w:pPr>
      <w:r w:rsidRPr="001A09D1">
        <w:rPr>
          <w:bCs/>
        </w:rPr>
        <w:t xml:space="preserve">По результатам контрольных мероприятий </w:t>
      </w:r>
      <w:r w:rsidRPr="001A09D1">
        <w:t xml:space="preserve">по соблюдению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1A09D1">
        <w:rPr>
          <w:bCs/>
        </w:rPr>
        <w:t>выдано 5 предписания об устранении выявленных нарушений и составлено 4 протокола об административном правонарушении.</w:t>
      </w:r>
    </w:p>
    <w:p w:rsidR="004B40F6" w:rsidRPr="001A09D1" w:rsidRDefault="004B40F6" w:rsidP="00CE70A3">
      <w:pPr>
        <w:spacing w:line="276" w:lineRule="auto"/>
        <w:ind w:firstLine="709"/>
        <w:jc w:val="both"/>
      </w:pPr>
      <w:r w:rsidRPr="001A09D1">
        <w:t xml:space="preserve">Результаты контрольных мероприятий размещены на сайте </w:t>
      </w:r>
      <w:hyperlink r:id="rId25" w:history="1">
        <w:r w:rsidRPr="001A09D1">
          <w:rPr>
            <w:rStyle w:val="ab"/>
            <w:lang w:val="en-US"/>
          </w:rPr>
          <w:t>http</w:t>
        </w:r>
        <w:r w:rsidRPr="001A09D1">
          <w:rPr>
            <w:rStyle w:val="ab"/>
          </w:rPr>
          <w:t>://</w:t>
        </w:r>
        <w:r w:rsidRPr="001A09D1">
          <w:rPr>
            <w:rStyle w:val="ab"/>
            <w:lang w:val="en-US"/>
          </w:rPr>
          <w:t>zakupki</w:t>
        </w:r>
        <w:r w:rsidRPr="001A09D1">
          <w:rPr>
            <w:rStyle w:val="ab"/>
          </w:rPr>
          <w:t>.</w:t>
        </w:r>
        <w:r w:rsidRPr="001A09D1">
          <w:rPr>
            <w:rStyle w:val="ab"/>
            <w:lang w:val="en-US"/>
          </w:rPr>
          <w:t>gov</w:t>
        </w:r>
        <w:r w:rsidRPr="001A09D1">
          <w:rPr>
            <w:rStyle w:val="ab"/>
          </w:rPr>
          <w:t>.</w:t>
        </w:r>
        <w:r w:rsidRPr="001A09D1">
          <w:rPr>
            <w:rStyle w:val="ab"/>
            <w:lang w:val="en-US"/>
          </w:rPr>
          <w:t>ru</w:t>
        </w:r>
      </w:hyperlink>
      <w:r w:rsidRPr="001A09D1">
        <w:t>.</w:t>
      </w:r>
    </w:p>
    <w:p w:rsidR="004B40F6" w:rsidRPr="001A09D1" w:rsidRDefault="004B40F6" w:rsidP="0041605B">
      <w:pPr>
        <w:ind w:firstLine="709"/>
        <w:rPr>
          <w:b/>
          <w:highlight w:val="yellow"/>
        </w:rPr>
      </w:pPr>
    </w:p>
    <w:p w:rsidR="00B5610C" w:rsidRPr="00F72055" w:rsidRDefault="00573485" w:rsidP="00A84840">
      <w:pPr>
        <w:spacing w:after="120"/>
        <w:jc w:val="center"/>
        <w:rPr>
          <w:b/>
        </w:rPr>
      </w:pPr>
      <w:r w:rsidRPr="00F72055">
        <w:rPr>
          <w:b/>
        </w:rPr>
        <w:t>3</w:t>
      </w:r>
      <w:r w:rsidR="00887EAE" w:rsidRPr="00F72055">
        <w:rPr>
          <w:b/>
        </w:rPr>
        <w:t>2</w:t>
      </w:r>
      <w:r w:rsidRPr="00F72055">
        <w:rPr>
          <w:b/>
        </w:rPr>
        <w:t>.</w:t>
      </w:r>
      <w:r w:rsidR="00EE738F" w:rsidRPr="00F72055">
        <w:rPr>
          <w:b/>
        </w:rPr>
        <w:t>Муниципальные закупки</w:t>
      </w:r>
    </w:p>
    <w:p w:rsidR="00F72055" w:rsidRPr="00311991" w:rsidRDefault="00F72055" w:rsidP="00CE70A3">
      <w:pPr>
        <w:spacing w:line="276" w:lineRule="auto"/>
        <w:ind w:firstLine="709"/>
        <w:jc w:val="both"/>
      </w:pPr>
      <w:r w:rsidRPr="00311991">
        <w:t xml:space="preserve">Деятельность в сфере закупок товаров, работ, услуг для государственных и муниципальных нужд регламентируется Федеральным законом </w:t>
      </w:r>
      <w:r>
        <w:t>№</w:t>
      </w:r>
      <w:r w:rsidRPr="00311991">
        <w:t xml:space="preserve">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w:t>
      </w:r>
      <w:r>
        <w:t>,</w:t>
      </w:r>
      <w:r w:rsidRPr="00311991">
        <w:t xml:space="preserve"> и принятыми в его развитие нормативно-правовыми актами. В целях централизации закупок администрация </w:t>
      </w:r>
      <w:r>
        <w:t>Устьянского муниципального округа</w:t>
      </w:r>
      <w:r w:rsidRPr="00311991">
        <w:t xml:space="preserve"> определена органом, уполномоченным на определение поставщиков (подрядчиков, исполнителей) для заказчиков </w:t>
      </w:r>
      <w:r>
        <w:t>Устьянского муниципального округа</w:t>
      </w:r>
      <w:r w:rsidRPr="00311991">
        <w:t xml:space="preserve"> (полномочия возложены на отдел </w:t>
      </w:r>
      <w:r>
        <w:t>муниципальных закупок</w:t>
      </w:r>
      <w:r w:rsidRPr="00311991">
        <w:t xml:space="preserve">). Всего в структуре </w:t>
      </w:r>
      <w:r>
        <w:t>Устьянского муниципального округа на 31.12.2023</w:t>
      </w:r>
      <w:r w:rsidRPr="00311991">
        <w:t xml:space="preserve"> года </w:t>
      </w:r>
      <w:r w:rsidRPr="005D6A57">
        <w:t>28 заказчиков</w:t>
      </w:r>
      <w:r w:rsidRPr="00311991">
        <w:t>, в том числе:</w:t>
      </w:r>
    </w:p>
    <w:p w:rsidR="00F72055" w:rsidRPr="00311991" w:rsidRDefault="005D6A57" w:rsidP="00CE70A3">
      <w:pPr>
        <w:spacing w:line="276" w:lineRule="auto"/>
        <w:jc w:val="both"/>
      </w:pPr>
      <w:r>
        <w:t xml:space="preserve">         </w:t>
      </w:r>
      <w:r w:rsidR="00F72055" w:rsidRPr="005D6A57">
        <w:t>-муниципальные заказчики -</w:t>
      </w:r>
      <w:r>
        <w:t xml:space="preserve"> </w:t>
      </w:r>
      <w:r w:rsidR="00F72055" w:rsidRPr="005D6A57">
        <w:t>9 (</w:t>
      </w:r>
      <w:r w:rsidR="00F72055" w:rsidRPr="00311991">
        <w:t>Администрация Устьянск</w:t>
      </w:r>
      <w:r w:rsidR="00F72055">
        <w:t>ого</w:t>
      </w:r>
      <w:r w:rsidR="00F72055" w:rsidRPr="00311991">
        <w:t xml:space="preserve"> муниципальн</w:t>
      </w:r>
      <w:r w:rsidR="00F72055">
        <w:t>ого округа</w:t>
      </w:r>
      <w:r w:rsidR="00F72055" w:rsidRPr="00311991">
        <w:t xml:space="preserve">, </w:t>
      </w:r>
      <w:r w:rsidR="00F72055">
        <w:t>территориальное управление «Октябрьское»,</w:t>
      </w:r>
      <w:r w:rsidR="00F72055" w:rsidRPr="00311991">
        <w:t xml:space="preserve"> Управление образование администрации</w:t>
      </w:r>
      <w:r w:rsidR="00F72055">
        <w:t xml:space="preserve"> Устьянского муниципального округа</w:t>
      </w:r>
      <w:r w:rsidR="00F72055" w:rsidRPr="00311991">
        <w:t>, Комитет по управлению муниципальным имуществом</w:t>
      </w:r>
      <w:r w:rsidR="00F72055">
        <w:t xml:space="preserve"> </w:t>
      </w:r>
      <w:r w:rsidR="00F72055" w:rsidRPr="00311991">
        <w:t>администрации</w:t>
      </w:r>
      <w:r w:rsidR="00F72055">
        <w:t xml:space="preserve"> Устьянского муниципального округа</w:t>
      </w:r>
      <w:r w:rsidR="00F72055" w:rsidRPr="00311991">
        <w:t xml:space="preserve">, Финансовое управление </w:t>
      </w:r>
      <w:r w:rsidR="00F72055" w:rsidRPr="00E716F8">
        <w:t>администрации Устьянского муниципального округа, Управление культуры, спорта, туризма и молодежи</w:t>
      </w:r>
      <w:r w:rsidR="00F72055" w:rsidRPr="00311991">
        <w:t xml:space="preserve"> администрации </w:t>
      </w:r>
      <w:r w:rsidR="00F72055">
        <w:t>Устьянского муниципального округа</w:t>
      </w:r>
      <w:r w:rsidR="00F72055" w:rsidRPr="00311991">
        <w:t xml:space="preserve">, МКУ «Эксплуатационное управление», Собрание депутатов </w:t>
      </w:r>
      <w:r w:rsidR="00F72055">
        <w:t>Устьянского муниципального округа, Контроль</w:t>
      </w:r>
      <w:r>
        <w:t>но</w:t>
      </w:r>
      <w:r w:rsidR="00F72055">
        <w:t>-счетная комиссия Устьянского муниципального округа</w:t>
      </w:r>
      <w:r w:rsidR="00F72055" w:rsidRPr="00311991">
        <w:t>);</w:t>
      </w:r>
    </w:p>
    <w:p w:rsidR="00F72055" w:rsidRDefault="005D6A57" w:rsidP="00CE70A3">
      <w:pPr>
        <w:spacing w:line="276" w:lineRule="auto"/>
        <w:jc w:val="both"/>
      </w:pPr>
      <w:r>
        <w:t xml:space="preserve">         </w:t>
      </w:r>
      <w:r w:rsidR="00F72055" w:rsidRPr="005D6A57">
        <w:t>-заказчики -</w:t>
      </w:r>
      <w:r>
        <w:t xml:space="preserve"> </w:t>
      </w:r>
      <w:r w:rsidR="00F72055" w:rsidRPr="005D6A57">
        <w:t>19</w:t>
      </w:r>
      <w:r w:rsidR="00F72055"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w:t>
      </w:r>
      <w:r w:rsidR="00F72055" w:rsidRPr="00311991">
        <w:lastRenderedPageBreak/>
        <w:t>бюджетной системы Российской Федерации на осуществление капитальных вложений в объекты муниципальной собственности).</w:t>
      </w:r>
    </w:p>
    <w:p w:rsidR="00F72055" w:rsidRPr="00311991" w:rsidRDefault="00F72055" w:rsidP="00F72055">
      <w:pPr>
        <w:jc w:val="both"/>
      </w:pPr>
    </w:p>
    <w:p w:rsidR="00F72055" w:rsidRPr="00416282" w:rsidRDefault="00F72055" w:rsidP="00F72055">
      <w:pPr>
        <w:spacing w:line="276" w:lineRule="auto"/>
        <w:jc w:val="center"/>
        <w:rPr>
          <w:b/>
        </w:rPr>
      </w:pPr>
      <w:r w:rsidRPr="00416282">
        <w:rPr>
          <w:b/>
        </w:rPr>
        <w:t xml:space="preserve">Основные показатели </w:t>
      </w:r>
    </w:p>
    <w:p w:rsidR="00F72055" w:rsidRPr="00E716F8" w:rsidRDefault="00F72055" w:rsidP="00F72055">
      <w:pPr>
        <w:ind w:firstLine="709"/>
        <w:jc w:val="both"/>
        <w:rPr>
          <w:color w:val="000000"/>
        </w:rPr>
      </w:pPr>
      <w:r w:rsidRPr="00A40471">
        <w:rPr>
          <w:color w:val="000000"/>
        </w:rPr>
        <w:t>Совокупный годовой объем закупок (</w:t>
      </w:r>
      <w:r w:rsidRPr="00E716F8">
        <w:rPr>
          <w:color w:val="000000"/>
        </w:rPr>
        <w:t xml:space="preserve">СГОЗ) заказчиков Устьянского муниципального </w:t>
      </w:r>
      <w:r>
        <w:rPr>
          <w:color w:val="000000"/>
        </w:rPr>
        <w:t>округа</w:t>
      </w:r>
      <w:r w:rsidRPr="00E716F8">
        <w:rPr>
          <w:color w:val="000000"/>
        </w:rPr>
        <w:t xml:space="preserve"> на 31.12.202</w:t>
      </w:r>
      <w:r>
        <w:rPr>
          <w:color w:val="000000"/>
        </w:rPr>
        <w:t>3</w:t>
      </w:r>
      <w:r w:rsidRPr="00E716F8">
        <w:rPr>
          <w:color w:val="000000"/>
        </w:rPr>
        <w:t xml:space="preserve"> года составил 466 699 </w:t>
      </w:r>
      <w:r w:rsidR="008A50D7">
        <w:rPr>
          <w:color w:val="000000"/>
        </w:rPr>
        <w:t>тыс.</w:t>
      </w:r>
      <w:r w:rsidRPr="00E716F8">
        <w:rPr>
          <w:color w:val="000000"/>
        </w:rPr>
        <w:t>рублей (2022 год – 696 101 тысяч рублей). В 2023 году заказчиками Устьянского муниципального округа всего проведено 342 закуп</w:t>
      </w:r>
      <w:r w:rsidR="008A50D7">
        <w:rPr>
          <w:color w:val="000000"/>
        </w:rPr>
        <w:t>ки</w:t>
      </w:r>
      <w:r w:rsidRPr="00E716F8">
        <w:rPr>
          <w:color w:val="000000"/>
        </w:rPr>
        <w:t xml:space="preserve"> конкурентными способами (электронные аукционы, запросы котировок, открытый конкурс в электронной форме) на общую сумму начальных максимальных цен 329 610 тыс.руб</w:t>
      </w:r>
      <w:r w:rsidR="008A50D7">
        <w:rPr>
          <w:color w:val="000000"/>
        </w:rPr>
        <w:t>лей</w:t>
      </w:r>
      <w:r w:rsidRPr="00E716F8">
        <w:rPr>
          <w:color w:val="000000"/>
        </w:rPr>
        <w:t>. В общей структуре закупок:</w:t>
      </w:r>
    </w:p>
    <w:p w:rsidR="00F72055" w:rsidRPr="00E716F8" w:rsidRDefault="00F72055" w:rsidP="00F72055">
      <w:pPr>
        <w:ind w:firstLine="709"/>
        <w:jc w:val="both"/>
        <w:rPr>
          <w:color w:val="000000"/>
        </w:rPr>
      </w:pPr>
      <w:r w:rsidRPr="00E716F8">
        <w:rPr>
          <w:color w:val="000000"/>
        </w:rPr>
        <w:t xml:space="preserve"> - сумма экономии по результатам конкурентных процедур в 2023 году составила </w:t>
      </w:r>
      <w:r w:rsidRPr="00E716F8">
        <w:t>3</w:t>
      </w:r>
      <w:r>
        <w:t>4</w:t>
      </w:r>
      <w:r w:rsidRPr="00E716F8">
        <w:t> 1</w:t>
      </w:r>
      <w:r>
        <w:t>22</w:t>
      </w:r>
      <w:r w:rsidRPr="00E716F8">
        <w:rPr>
          <w:sz w:val="22"/>
          <w:szCs w:val="22"/>
        </w:rPr>
        <w:t xml:space="preserve"> тыс</w:t>
      </w:r>
      <w:r>
        <w:rPr>
          <w:sz w:val="22"/>
          <w:szCs w:val="22"/>
        </w:rPr>
        <w:t>.</w:t>
      </w:r>
      <w:r w:rsidRPr="00E716F8">
        <w:t>рублей (11,</w:t>
      </w:r>
      <w:r>
        <w:t>8</w:t>
      </w:r>
      <w:r w:rsidRPr="00E716F8">
        <w:t xml:space="preserve"> % от сумм начальных цен конкурентных процедур), (в 2022 году составила </w:t>
      </w:r>
      <w:r w:rsidRPr="00E716F8">
        <w:rPr>
          <w:sz w:val="22"/>
          <w:szCs w:val="22"/>
        </w:rPr>
        <w:t>18</w:t>
      </w:r>
      <w:r>
        <w:rPr>
          <w:sz w:val="22"/>
          <w:szCs w:val="22"/>
        </w:rPr>
        <w:t> </w:t>
      </w:r>
      <w:r w:rsidRPr="00E716F8">
        <w:rPr>
          <w:sz w:val="22"/>
          <w:szCs w:val="22"/>
        </w:rPr>
        <w:t>556</w:t>
      </w:r>
      <w:r>
        <w:rPr>
          <w:sz w:val="22"/>
          <w:szCs w:val="22"/>
        </w:rPr>
        <w:t xml:space="preserve"> тыс.</w:t>
      </w:r>
      <w:r w:rsidRPr="00E716F8">
        <w:t>рублей -</w:t>
      </w:r>
      <w:r>
        <w:t xml:space="preserve"> </w:t>
      </w:r>
      <w:r w:rsidRPr="00E716F8">
        <w:t xml:space="preserve">4,36 % от сумм начальных цен конкурентных процедур) </w:t>
      </w:r>
      <w:r w:rsidRPr="008A50D7">
        <w:rPr>
          <w:color w:val="000000"/>
        </w:rPr>
        <w:t xml:space="preserve">Большая часть средств </w:t>
      </w:r>
      <w:r w:rsidR="008A50D7">
        <w:rPr>
          <w:color w:val="000000"/>
        </w:rPr>
        <w:t xml:space="preserve">экономии </w:t>
      </w:r>
      <w:r w:rsidRPr="008A50D7">
        <w:rPr>
          <w:color w:val="000000"/>
        </w:rPr>
        <w:t xml:space="preserve">перераспределена </w:t>
      </w:r>
      <w:r w:rsidR="008A50D7">
        <w:rPr>
          <w:color w:val="000000"/>
        </w:rPr>
        <w:t xml:space="preserve">на мероприятия </w:t>
      </w:r>
      <w:r w:rsidRPr="008A50D7">
        <w:rPr>
          <w:color w:val="000000"/>
        </w:rPr>
        <w:t>в рамках муниципальных программ.</w:t>
      </w:r>
    </w:p>
    <w:p w:rsidR="00F72055" w:rsidRDefault="00F72055" w:rsidP="00F72055">
      <w:pPr>
        <w:ind w:firstLine="709"/>
        <w:jc w:val="both"/>
        <w:rPr>
          <w:color w:val="000000"/>
        </w:rPr>
      </w:pPr>
      <w:r>
        <w:rPr>
          <w:color w:val="000000"/>
        </w:rPr>
        <w:t xml:space="preserve">В связи с объединением в </w:t>
      </w:r>
      <w:r w:rsidR="008A50D7">
        <w:rPr>
          <w:color w:val="000000"/>
        </w:rPr>
        <w:t xml:space="preserve">Устьянский муниципальный </w:t>
      </w:r>
      <w:r>
        <w:rPr>
          <w:color w:val="000000"/>
        </w:rPr>
        <w:t>округ увеличилась доля закупок администрации округа.</w:t>
      </w:r>
    </w:p>
    <w:p w:rsidR="00F72055" w:rsidRPr="0018146E" w:rsidRDefault="00F72055" w:rsidP="00F72055">
      <w:pPr>
        <w:ind w:firstLine="709"/>
        <w:jc w:val="both"/>
        <w:rPr>
          <w:sz w:val="22"/>
          <w:szCs w:val="22"/>
        </w:rPr>
      </w:pPr>
    </w:p>
    <w:p w:rsidR="00F72055" w:rsidRPr="0018146E" w:rsidRDefault="00F72055" w:rsidP="00F72055">
      <w:pPr>
        <w:ind w:firstLine="709"/>
        <w:jc w:val="center"/>
        <w:rPr>
          <w:b/>
          <w:sz w:val="22"/>
          <w:szCs w:val="22"/>
        </w:rPr>
      </w:pPr>
      <w:r w:rsidRPr="0018146E">
        <w:rPr>
          <w:b/>
          <w:sz w:val="22"/>
          <w:szCs w:val="22"/>
        </w:rPr>
        <w:t xml:space="preserve">Итоги за </w:t>
      </w:r>
      <w:r w:rsidR="008D3934">
        <w:rPr>
          <w:b/>
          <w:sz w:val="22"/>
          <w:szCs w:val="22"/>
        </w:rPr>
        <w:t>3</w:t>
      </w:r>
      <w:r w:rsidRPr="0018146E">
        <w:rPr>
          <w:b/>
          <w:sz w:val="22"/>
          <w:szCs w:val="22"/>
        </w:rPr>
        <w:t xml:space="preserve"> лет</w:t>
      </w:r>
    </w:p>
    <w:tbl>
      <w:tblPr>
        <w:tblW w:w="4946" w:type="pct"/>
        <w:tblLook w:val="04A0"/>
      </w:tblPr>
      <w:tblGrid>
        <w:gridCol w:w="2014"/>
        <w:gridCol w:w="2772"/>
        <w:gridCol w:w="2552"/>
        <w:gridCol w:w="2409"/>
      </w:tblGrid>
      <w:tr w:rsidR="008A50D7" w:rsidRPr="0018146E" w:rsidTr="008A50D7">
        <w:trPr>
          <w:trHeight w:val="300"/>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0D7" w:rsidRPr="0018146E" w:rsidRDefault="008A50D7" w:rsidP="00CC6BA4">
            <w:r w:rsidRPr="0018146E">
              <w:rPr>
                <w:sz w:val="22"/>
                <w:szCs w:val="22"/>
              </w:rPr>
              <w:t> </w:t>
            </w:r>
          </w:p>
        </w:tc>
        <w:tc>
          <w:tcPr>
            <w:tcW w:w="1422" w:type="pct"/>
            <w:tcBorders>
              <w:top w:val="single" w:sz="4" w:space="0" w:color="auto"/>
              <w:left w:val="nil"/>
              <w:bottom w:val="single" w:sz="4" w:space="0" w:color="auto"/>
              <w:right w:val="single" w:sz="4" w:space="0" w:color="auto"/>
            </w:tcBorders>
            <w:shd w:val="clear" w:color="auto" w:fill="auto"/>
            <w:noWrap/>
            <w:vAlign w:val="bottom"/>
            <w:hideMark/>
          </w:tcPr>
          <w:p w:rsidR="008A50D7" w:rsidRPr="0018146E" w:rsidRDefault="008A50D7" w:rsidP="008A50D7">
            <w:pPr>
              <w:jc w:val="center"/>
            </w:pPr>
            <w:r w:rsidRPr="0018146E">
              <w:rPr>
                <w:sz w:val="22"/>
                <w:szCs w:val="22"/>
              </w:rPr>
              <w:t>202</w:t>
            </w:r>
            <w:r>
              <w:rPr>
                <w:sz w:val="22"/>
                <w:szCs w:val="22"/>
              </w:rPr>
              <w:t>1</w:t>
            </w:r>
            <w:r w:rsidRPr="0018146E">
              <w:rPr>
                <w:sz w:val="22"/>
                <w:szCs w:val="22"/>
              </w:rPr>
              <w:t xml:space="preserve"> год</w:t>
            </w:r>
          </w:p>
        </w:tc>
        <w:tc>
          <w:tcPr>
            <w:tcW w:w="1309" w:type="pct"/>
            <w:tcBorders>
              <w:top w:val="single" w:sz="4" w:space="0" w:color="auto"/>
              <w:left w:val="nil"/>
              <w:bottom w:val="single" w:sz="4" w:space="0" w:color="auto"/>
              <w:right w:val="single" w:sz="4" w:space="0" w:color="auto"/>
            </w:tcBorders>
            <w:shd w:val="clear" w:color="auto" w:fill="auto"/>
            <w:noWrap/>
            <w:vAlign w:val="bottom"/>
            <w:hideMark/>
          </w:tcPr>
          <w:p w:rsidR="008A50D7" w:rsidRPr="0018146E" w:rsidRDefault="008A50D7" w:rsidP="008A50D7">
            <w:pPr>
              <w:jc w:val="center"/>
            </w:pPr>
            <w:r w:rsidRPr="0018146E">
              <w:rPr>
                <w:sz w:val="22"/>
                <w:szCs w:val="22"/>
              </w:rPr>
              <w:t>202</w:t>
            </w:r>
            <w:r>
              <w:rPr>
                <w:sz w:val="22"/>
                <w:szCs w:val="22"/>
              </w:rPr>
              <w:t>2</w:t>
            </w:r>
            <w:r w:rsidRPr="0018146E">
              <w:rPr>
                <w:sz w:val="22"/>
                <w:szCs w:val="22"/>
              </w:rPr>
              <w:t xml:space="preserve"> год</w:t>
            </w:r>
          </w:p>
        </w:tc>
        <w:tc>
          <w:tcPr>
            <w:tcW w:w="1236" w:type="pct"/>
            <w:tcBorders>
              <w:top w:val="single" w:sz="4" w:space="0" w:color="auto"/>
              <w:left w:val="nil"/>
              <w:bottom w:val="single" w:sz="4" w:space="0" w:color="auto"/>
              <w:right w:val="single" w:sz="4" w:space="0" w:color="auto"/>
            </w:tcBorders>
          </w:tcPr>
          <w:p w:rsidR="008A50D7" w:rsidRDefault="008A50D7" w:rsidP="008A50D7">
            <w:pPr>
              <w:jc w:val="center"/>
            </w:pPr>
          </w:p>
          <w:p w:rsidR="008A50D7" w:rsidRPr="0018146E" w:rsidRDefault="008A50D7" w:rsidP="008A50D7">
            <w:pPr>
              <w:jc w:val="center"/>
            </w:pPr>
            <w:r>
              <w:rPr>
                <w:sz w:val="22"/>
                <w:szCs w:val="22"/>
              </w:rPr>
              <w:t>2023 год</w:t>
            </w:r>
          </w:p>
        </w:tc>
      </w:tr>
      <w:tr w:rsidR="008A50D7" w:rsidRPr="0018146E" w:rsidTr="008D3934">
        <w:trPr>
          <w:trHeight w:val="600"/>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A50D7" w:rsidP="00CC6BA4">
            <w:pPr>
              <w:jc w:val="center"/>
              <w:rPr>
                <w:color w:val="000000"/>
              </w:rPr>
            </w:pPr>
            <w:r>
              <w:rPr>
                <w:color w:val="000000"/>
                <w:sz w:val="22"/>
                <w:szCs w:val="22"/>
              </w:rPr>
              <w:t>П</w:t>
            </w:r>
            <w:r w:rsidRPr="0018146E">
              <w:rPr>
                <w:color w:val="000000"/>
                <w:sz w:val="22"/>
                <w:szCs w:val="22"/>
              </w:rPr>
              <w:t>роведено процед</w:t>
            </w:r>
            <w:r>
              <w:rPr>
                <w:color w:val="000000"/>
                <w:sz w:val="22"/>
                <w:szCs w:val="22"/>
              </w:rPr>
              <w:t>у</w:t>
            </w:r>
            <w:r w:rsidRPr="0018146E">
              <w:rPr>
                <w:color w:val="000000"/>
                <w:sz w:val="22"/>
                <w:szCs w:val="22"/>
              </w:rPr>
              <w:t>р</w:t>
            </w:r>
            <w:r>
              <w:rPr>
                <w:color w:val="000000"/>
                <w:sz w:val="22"/>
                <w:szCs w:val="22"/>
              </w:rPr>
              <w:t>, ед.</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245</w:t>
            </w:r>
          </w:p>
        </w:tc>
        <w:tc>
          <w:tcPr>
            <w:tcW w:w="1309"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228</w:t>
            </w:r>
          </w:p>
        </w:tc>
        <w:tc>
          <w:tcPr>
            <w:tcW w:w="1236" w:type="pct"/>
            <w:tcBorders>
              <w:top w:val="nil"/>
              <w:left w:val="nil"/>
              <w:bottom w:val="single" w:sz="4" w:space="0" w:color="auto"/>
              <w:right w:val="single" w:sz="4" w:space="0" w:color="auto"/>
            </w:tcBorders>
            <w:vAlign w:val="center"/>
          </w:tcPr>
          <w:p w:rsidR="008A50D7" w:rsidRPr="008D3934" w:rsidRDefault="008A50D7" w:rsidP="008A50D7">
            <w:pPr>
              <w:jc w:val="center"/>
            </w:pPr>
            <w:r w:rsidRPr="008D3934">
              <w:t>342</w:t>
            </w:r>
          </w:p>
        </w:tc>
      </w:tr>
      <w:tr w:rsidR="008A50D7" w:rsidRPr="0018146E" w:rsidTr="008D3934">
        <w:trPr>
          <w:trHeight w:val="600"/>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A50D7" w:rsidP="00CC6BA4">
            <w:pPr>
              <w:jc w:val="center"/>
              <w:rPr>
                <w:color w:val="000000"/>
              </w:rPr>
            </w:pPr>
            <w:r>
              <w:rPr>
                <w:color w:val="000000"/>
                <w:sz w:val="22"/>
                <w:szCs w:val="22"/>
              </w:rPr>
              <w:t>З</w:t>
            </w:r>
            <w:r w:rsidRPr="0018146E">
              <w:rPr>
                <w:color w:val="000000"/>
                <w:sz w:val="22"/>
                <w:szCs w:val="22"/>
              </w:rPr>
              <w:t>аключено контрактов всего</w:t>
            </w:r>
            <w:r>
              <w:rPr>
                <w:color w:val="000000"/>
                <w:sz w:val="22"/>
                <w:szCs w:val="22"/>
              </w:rPr>
              <w:t>, ед.</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130</w:t>
            </w:r>
          </w:p>
        </w:tc>
        <w:tc>
          <w:tcPr>
            <w:tcW w:w="1309"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134</w:t>
            </w:r>
          </w:p>
        </w:tc>
        <w:tc>
          <w:tcPr>
            <w:tcW w:w="1236" w:type="pct"/>
            <w:tcBorders>
              <w:top w:val="nil"/>
              <w:left w:val="nil"/>
              <w:bottom w:val="single" w:sz="4" w:space="0" w:color="auto"/>
              <w:right w:val="single" w:sz="4" w:space="0" w:color="auto"/>
            </w:tcBorders>
            <w:vAlign w:val="center"/>
          </w:tcPr>
          <w:p w:rsidR="008A50D7" w:rsidRPr="008D3934" w:rsidRDefault="008A50D7" w:rsidP="008A50D7">
            <w:pPr>
              <w:jc w:val="center"/>
            </w:pPr>
            <w:r w:rsidRPr="008D3934">
              <w:t>257</w:t>
            </w:r>
          </w:p>
        </w:tc>
      </w:tr>
      <w:tr w:rsidR="008A50D7" w:rsidRPr="0018146E" w:rsidTr="008D3934">
        <w:trPr>
          <w:trHeight w:val="1215"/>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A50D7" w:rsidP="008A50D7">
            <w:pPr>
              <w:jc w:val="center"/>
              <w:rPr>
                <w:color w:val="000000"/>
              </w:rPr>
            </w:pPr>
            <w:r w:rsidRPr="0018146E">
              <w:rPr>
                <w:color w:val="000000"/>
                <w:sz w:val="22"/>
                <w:szCs w:val="22"/>
              </w:rPr>
              <w:t xml:space="preserve">Начальная (максимальнаяя) цена контракта Н(М)ЦК </w:t>
            </w:r>
            <w:r>
              <w:rPr>
                <w:color w:val="000000"/>
                <w:sz w:val="22"/>
                <w:szCs w:val="22"/>
              </w:rPr>
              <w:t>тыс.</w:t>
            </w:r>
            <w:r w:rsidRPr="0018146E">
              <w:rPr>
                <w:color w:val="000000"/>
                <w:sz w:val="22"/>
                <w:szCs w:val="22"/>
              </w:rPr>
              <w:t>руб</w:t>
            </w:r>
            <w:r>
              <w:rPr>
                <w:color w:val="000000"/>
                <w:sz w:val="22"/>
                <w:szCs w:val="22"/>
              </w:rPr>
              <w:t>лей</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355 189</w:t>
            </w:r>
          </w:p>
        </w:tc>
        <w:tc>
          <w:tcPr>
            <w:tcW w:w="1309"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554 845</w:t>
            </w:r>
          </w:p>
        </w:tc>
        <w:tc>
          <w:tcPr>
            <w:tcW w:w="1236" w:type="pct"/>
            <w:tcBorders>
              <w:top w:val="nil"/>
              <w:left w:val="nil"/>
              <w:bottom w:val="single" w:sz="4" w:space="0" w:color="auto"/>
              <w:right w:val="single" w:sz="4" w:space="0" w:color="auto"/>
            </w:tcBorders>
            <w:vAlign w:val="center"/>
          </w:tcPr>
          <w:p w:rsidR="008A50D7" w:rsidRPr="008D3934" w:rsidRDefault="008A50D7" w:rsidP="008A50D7">
            <w:pPr>
              <w:jc w:val="center"/>
            </w:pPr>
            <w:r w:rsidRPr="008D3934">
              <w:t>329610</w:t>
            </w:r>
          </w:p>
        </w:tc>
      </w:tr>
      <w:tr w:rsidR="008A50D7" w:rsidRPr="0018146E" w:rsidTr="008D3934">
        <w:trPr>
          <w:trHeight w:val="765"/>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A50D7" w:rsidP="008D3934">
            <w:pPr>
              <w:jc w:val="center"/>
            </w:pPr>
            <w:r w:rsidRPr="0018146E">
              <w:rPr>
                <w:sz w:val="22"/>
                <w:szCs w:val="22"/>
              </w:rPr>
              <w:t xml:space="preserve">Цена заключенного контракта </w:t>
            </w:r>
            <w:r w:rsidR="008D3934">
              <w:rPr>
                <w:sz w:val="22"/>
                <w:szCs w:val="22"/>
              </w:rPr>
              <w:t>тыс.</w:t>
            </w:r>
            <w:r w:rsidR="008D3934" w:rsidRPr="0018146E">
              <w:rPr>
                <w:sz w:val="22"/>
                <w:szCs w:val="22"/>
              </w:rPr>
              <w:t xml:space="preserve"> </w:t>
            </w:r>
            <w:r w:rsidRPr="0018146E">
              <w:rPr>
                <w:sz w:val="22"/>
                <w:szCs w:val="22"/>
              </w:rPr>
              <w:t>руб</w:t>
            </w:r>
            <w:r w:rsidR="008D3934">
              <w:rPr>
                <w:sz w:val="22"/>
                <w:szCs w:val="22"/>
              </w:rPr>
              <w:t>лей</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225 257</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406 792</w:t>
            </w:r>
          </w:p>
        </w:tc>
        <w:tc>
          <w:tcPr>
            <w:tcW w:w="1236" w:type="pct"/>
            <w:tcBorders>
              <w:top w:val="single" w:sz="4" w:space="0" w:color="auto"/>
              <w:left w:val="nil"/>
              <w:bottom w:val="single" w:sz="4" w:space="0" w:color="auto"/>
              <w:right w:val="single" w:sz="4" w:space="0" w:color="auto"/>
            </w:tcBorders>
            <w:vAlign w:val="center"/>
          </w:tcPr>
          <w:p w:rsidR="008A50D7" w:rsidRPr="008D3934" w:rsidRDefault="008A50D7" w:rsidP="008A50D7">
            <w:pPr>
              <w:jc w:val="center"/>
            </w:pPr>
            <w:r w:rsidRPr="008D3934">
              <w:t>255252</w:t>
            </w:r>
          </w:p>
        </w:tc>
      </w:tr>
      <w:tr w:rsidR="008A50D7" w:rsidRPr="0018146E" w:rsidTr="008D3934">
        <w:trPr>
          <w:trHeight w:val="630"/>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D3934" w:rsidP="008D3934">
            <w:pPr>
              <w:jc w:val="center"/>
            </w:pPr>
            <w:r>
              <w:rPr>
                <w:sz w:val="22"/>
                <w:szCs w:val="22"/>
              </w:rPr>
              <w:t>С</w:t>
            </w:r>
            <w:r w:rsidR="008A50D7" w:rsidRPr="0018146E">
              <w:rPr>
                <w:sz w:val="22"/>
                <w:szCs w:val="22"/>
              </w:rPr>
              <w:t xml:space="preserve">умма экономии </w:t>
            </w:r>
            <w:r>
              <w:rPr>
                <w:sz w:val="22"/>
                <w:szCs w:val="22"/>
              </w:rPr>
              <w:t xml:space="preserve">средств </w:t>
            </w:r>
            <w:r w:rsidR="008A50D7" w:rsidRPr="0018146E">
              <w:rPr>
                <w:sz w:val="22"/>
                <w:szCs w:val="22"/>
              </w:rPr>
              <w:t xml:space="preserve">в </w:t>
            </w:r>
            <w:r>
              <w:rPr>
                <w:sz w:val="22"/>
                <w:szCs w:val="22"/>
              </w:rPr>
              <w:t>тыс.</w:t>
            </w:r>
            <w:r w:rsidR="008A50D7" w:rsidRPr="0018146E">
              <w:rPr>
                <w:sz w:val="22"/>
                <w:szCs w:val="22"/>
              </w:rPr>
              <w:t>руб</w:t>
            </w:r>
            <w:r>
              <w:rPr>
                <w:sz w:val="22"/>
                <w:szCs w:val="22"/>
              </w:rPr>
              <w:t>лей</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36 569</w:t>
            </w:r>
          </w:p>
        </w:tc>
        <w:tc>
          <w:tcPr>
            <w:tcW w:w="1309"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18 556</w:t>
            </w:r>
          </w:p>
        </w:tc>
        <w:tc>
          <w:tcPr>
            <w:tcW w:w="1236" w:type="pct"/>
            <w:tcBorders>
              <w:top w:val="nil"/>
              <w:left w:val="nil"/>
              <w:bottom w:val="single" w:sz="4" w:space="0" w:color="auto"/>
              <w:right w:val="single" w:sz="4" w:space="0" w:color="auto"/>
            </w:tcBorders>
            <w:vAlign w:val="center"/>
          </w:tcPr>
          <w:p w:rsidR="008A50D7" w:rsidRPr="008D3934" w:rsidRDefault="008A50D7" w:rsidP="008A50D7">
            <w:pPr>
              <w:jc w:val="center"/>
            </w:pPr>
            <w:r w:rsidRPr="008D3934">
              <w:t>34122</w:t>
            </w:r>
          </w:p>
        </w:tc>
      </w:tr>
      <w:tr w:rsidR="008A50D7" w:rsidRPr="0018146E" w:rsidTr="008D3934">
        <w:trPr>
          <w:trHeight w:val="600"/>
        </w:trPr>
        <w:tc>
          <w:tcPr>
            <w:tcW w:w="1033" w:type="pct"/>
            <w:tcBorders>
              <w:top w:val="nil"/>
              <w:left w:val="single" w:sz="4" w:space="0" w:color="auto"/>
              <w:bottom w:val="single" w:sz="4" w:space="0" w:color="auto"/>
              <w:right w:val="single" w:sz="4" w:space="0" w:color="auto"/>
            </w:tcBorders>
            <w:shd w:val="clear" w:color="auto" w:fill="auto"/>
            <w:vAlign w:val="center"/>
            <w:hideMark/>
          </w:tcPr>
          <w:p w:rsidR="008A50D7" w:rsidRPr="0018146E" w:rsidRDefault="008D3934" w:rsidP="00CC6BA4">
            <w:pPr>
              <w:jc w:val="center"/>
            </w:pPr>
            <w:r>
              <w:rPr>
                <w:sz w:val="22"/>
                <w:szCs w:val="22"/>
              </w:rPr>
              <w:t>Э</w:t>
            </w:r>
            <w:r w:rsidR="008A50D7" w:rsidRPr="0018146E">
              <w:rPr>
                <w:sz w:val="22"/>
                <w:szCs w:val="22"/>
              </w:rPr>
              <w:t>кономия</w:t>
            </w:r>
            <w:r w:rsidR="008A50D7" w:rsidRPr="0018146E">
              <w:rPr>
                <w:sz w:val="22"/>
                <w:szCs w:val="22"/>
              </w:rPr>
              <w:br/>
              <w:t>в %</w:t>
            </w:r>
          </w:p>
        </w:tc>
        <w:tc>
          <w:tcPr>
            <w:tcW w:w="1422"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13,97%</w:t>
            </w:r>
          </w:p>
        </w:tc>
        <w:tc>
          <w:tcPr>
            <w:tcW w:w="1309" w:type="pct"/>
            <w:tcBorders>
              <w:top w:val="nil"/>
              <w:left w:val="nil"/>
              <w:bottom w:val="single" w:sz="4" w:space="0" w:color="auto"/>
              <w:right w:val="single" w:sz="4" w:space="0" w:color="auto"/>
            </w:tcBorders>
            <w:shd w:val="clear" w:color="auto" w:fill="auto"/>
            <w:noWrap/>
            <w:vAlign w:val="center"/>
            <w:hideMark/>
          </w:tcPr>
          <w:p w:rsidR="008A50D7" w:rsidRPr="008D3934" w:rsidRDefault="008A50D7" w:rsidP="008A50D7">
            <w:pPr>
              <w:jc w:val="center"/>
            </w:pPr>
            <w:r w:rsidRPr="008D3934">
              <w:t>4,36%</w:t>
            </w:r>
          </w:p>
        </w:tc>
        <w:tc>
          <w:tcPr>
            <w:tcW w:w="1236" w:type="pct"/>
            <w:tcBorders>
              <w:top w:val="nil"/>
              <w:left w:val="nil"/>
              <w:bottom w:val="single" w:sz="4" w:space="0" w:color="auto"/>
              <w:right w:val="single" w:sz="4" w:space="0" w:color="auto"/>
            </w:tcBorders>
            <w:vAlign w:val="center"/>
          </w:tcPr>
          <w:p w:rsidR="008A50D7" w:rsidRPr="008D3934" w:rsidRDefault="008A50D7" w:rsidP="008A50D7">
            <w:pPr>
              <w:jc w:val="center"/>
            </w:pPr>
            <w:r w:rsidRPr="008D3934">
              <w:t>11,8%</w:t>
            </w:r>
          </w:p>
        </w:tc>
      </w:tr>
    </w:tbl>
    <w:p w:rsidR="00F72055" w:rsidRPr="0018146E" w:rsidRDefault="00F72055" w:rsidP="00F72055">
      <w:pPr>
        <w:jc w:val="center"/>
        <w:rPr>
          <w:b/>
          <w:sz w:val="22"/>
          <w:szCs w:val="22"/>
        </w:rPr>
      </w:pPr>
    </w:p>
    <w:p w:rsidR="00F72055" w:rsidRDefault="00F72055" w:rsidP="00F72055"/>
    <w:p w:rsidR="00677352" w:rsidRDefault="00416282" w:rsidP="00677352">
      <w:pPr>
        <w:jc w:val="center"/>
        <w:rPr>
          <w:b/>
        </w:rPr>
      </w:pPr>
      <w:r w:rsidRPr="00D602E1">
        <w:rPr>
          <w:b/>
        </w:rPr>
        <w:t>3</w:t>
      </w:r>
      <w:r w:rsidR="00887EAE" w:rsidRPr="00D602E1">
        <w:rPr>
          <w:b/>
        </w:rPr>
        <w:t>3</w:t>
      </w:r>
      <w:r w:rsidR="00573485" w:rsidRPr="00D602E1">
        <w:rPr>
          <w:b/>
        </w:rPr>
        <w:t>.</w:t>
      </w:r>
      <w:r w:rsidR="00677352" w:rsidRPr="00D602E1">
        <w:rPr>
          <w:b/>
        </w:rPr>
        <w:t>Использование бюджетных ассигнований  резервного фонда</w:t>
      </w:r>
      <w:r w:rsidR="005F24FC" w:rsidRPr="00D602E1">
        <w:rPr>
          <w:b/>
        </w:rPr>
        <w:t>,</w:t>
      </w:r>
      <w:r w:rsidR="00FA2FDD" w:rsidRPr="00D602E1">
        <w:rPr>
          <w:b/>
        </w:rPr>
        <w:t xml:space="preserve"> </w:t>
      </w:r>
      <w:r w:rsidR="00E91EB9" w:rsidRPr="00D602E1">
        <w:rPr>
          <w:b/>
        </w:rPr>
        <w:t>направленные на улучшение жизнеобеспечения населения</w:t>
      </w:r>
      <w:r w:rsidR="00FB6C9C" w:rsidRPr="00D602E1">
        <w:rPr>
          <w:b/>
        </w:rPr>
        <w:t xml:space="preserve"> в Устьянском </w:t>
      </w:r>
      <w:r w:rsidR="00CE70A3">
        <w:rPr>
          <w:b/>
        </w:rPr>
        <w:t>округе</w:t>
      </w:r>
      <w:r w:rsidR="00FB6C9C" w:rsidRPr="00D602E1">
        <w:rPr>
          <w:b/>
        </w:rPr>
        <w:t xml:space="preserve"> в 202</w:t>
      </w:r>
      <w:r w:rsidR="00D602E1">
        <w:rPr>
          <w:b/>
        </w:rPr>
        <w:t>3</w:t>
      </w:r>
      <w:r w:rsidR="00E91EB9" w:rsidRPr="00D602E1">
        <w:rPr>
          <w:b/>
        </w:rPr>
        <w:t xml:space="preserve"> год</w:t>
      </w:r>
      <w:r w:rsidR="00FB6C9C" w:rsidRPr="00D602E1">
        <w:rPr>
          <w:b/>
        </w:rPr>
        <w:t>у</w:t>
      </w:r>
    </w:p>
    <w:p w:rsidR="0075620D" w:rsidRPr="00D602E1" w:rsidRDefault="0075620D" w:rsidP="00677352">
      <w:pPr>
        <w:jc w:val="center"/>
        <w:rPr>
          <w:b/>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5"/>
        <w:gridCol w:w="2409"/>
      </w:tblGrid>
      <w:tr w:rsidR="0075620D" w:rsidRPr="0075620D" w:rsidTr="0075620D">
        <w:trPr>
          <w:trHeight w:val="1209"/>
        </w:trPr>
        <w:tc>
          <w:tcPr>
            <w:tcW w:w="7245" w:type="dxa"/>
            <w:shd w:val="clear" w:color="auto" w:fill="auto"/>
            <w:vAlign w:val="center"/>
            <w:hideMark/>
          </w:tcPr>
          <w:p w:rsidR="0075620D" w:rsidRPr="000F5359" w:rsidRDefault="0075620D" w:rsidP="00CC6BA4">
            <w:pPr>
              <w:jc w:val="center"/>
              <w:rPr>
                <w:sz w:val="22"/>
                <w:szCs w:val="22"/>
              </w:rPr>
            </w:pPr>
            <w:r w:rsidRPr="000F5359">
              <w:rPr>
                <w:sz w:val="22"/>
                <w:szCs w:val="22"/>
              </w:rPr>
              <w:t>Цель выделения средств резервного фонда</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Сумма выделенных средств по распоряжениям, руб.</w:t>
            </w:r>
          </w:p>
        </w:tc>
      </w:tr>
      <w:tr w:rsidR="0075620D" w:rsidRPr="0075620D" w:rsidTr="0075620D">
        <w:trPr>
          <w:trHeight w:val="216"/>
        </w:trPr>
        <w:tc>
          <w:tcPr>
            <w:tcW w:w="7245" w:type="dxa"/>
            <w:shd w:val="clear" w:color="auto" w:fill="auto"/>
            <w:vAlign w:val="center"/>
            <w:hideMark/>
          </w:tcPr>
          <w:p w:rsidR="0075620D" w:rsidRPr="000F5359" w:rsidRDefault="0075620D" w:rsidP="00CC6BA4">
            <w:pPr>
              <w:jc w:val="center"/>
              <w:rPr>
                <w:sz w:val="22"/>
                <w:szCs w:val="22"/>
              </w:rPr>
            </w:pPr>
            <w:r w:rsidRPr="000F5359">
              <w:rPr>
                <w:sz w:val="22"/>
                <w:szCs w:val="22"/>
              </w:rPr>
              <w:t>4</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5</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lastRenderedPageBreak/>
              <w:t>5500,00 - на оплату оказания транспортных услуг по доставке тела к месту захоронения; 16000,00 - на оплату оказания похоронных услуг Ожигина Дмитрия Анатольевча, 24.07.1981 года рождения, погибшего 14.12.2022 года в ходе проведения специальной военной операции на территории Украины  Харьковская область н.п. Токаревка</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21 500,00</w:t>
            </w:r>
          </w:p>
        </w:tc>
      </w:tr>
      <w:tr w:rsidR="0075620D" w:rsidRPr="0075620D" w:rsidTr="0075620D">
        <w:trPr>
          <w:trHeight w:val="1170"/>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19175,00 - на оплату оказания транспортных услуг по доставке тела к месту захоронения; 20100,00 - на оплату оказания похоронных услуг Шерягина Василия Николаевича, 10.08.1988 года рождения, погибшего 31.12.2022 года при выполнении специальных задач военной операции на территории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39 275,00</w:t>
            </w:r>
          </w:p>
        </w:tc>
      </w:tr>
      <w:tr w:rsidR="0075620D" w:rsidRPr="0075620D" w:rsidTr="0075620D">
        <w:trPr>
          <w:trHeight w:val="1170"/>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15772,00 - на оплату оказания транспортных услуг по доставке тела к месту захоронения; 24100,00 - на оплату оказания похоронных услуг Митрофанова Андрея Васильевича, 10.07.1995 года рождения, погибшего 25.01.2023 года при выполнении специальных задач военной операции на территории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39 872,00</w:t>
            </w:r>
          </w:p>
        </w:tc>
      </w:tr>
      <w:tr w:rsidR="0075620D" w:rsidRPr="0075620D" w:rsidTr="0075620D">
        <w:trPr>
          <w:trHeight w:val="502"/>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устранение повреждений потолков, стен и участков полового покрытия в связи с протечкой кровли здания МБДОУ "ЦРР-детский сад "Аленушка"</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71 000,00</w:t>
            </w:r>
          </w:p>
        </w:tc>
      </w:tr>
      <w:tr w:rsidR="0075620D" w:rsidRPr="0075620D" w:rsidTr="0075620D">
        <w:trPr>
          <w:trHeight w:val="502"/>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устранение последствий протечек кровли здания МБОУ "Октябрьская СОШ № 1"</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34 521,85</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имущества в результате пожара Кошкина Александру Николаевичу, 16.02.1967 г.р., зарегестрированному по адресу: п. Лойга, пер.Школьный, дом 2, кв.2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217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для проведения в кратчайшие сроки государственной экспертизы проектной документации капитального ремонта существующей тепловой сети п. Кизема в ГАУ Архангельской области «Управление государственной экспертизы», в связи с переносом сроков капитального ремонта существующей тепловой сети пос. Кизема с 2024г. на 2023г. в соответствии с региональной программой Архангельской области «Модернизация систем коммунальной инфраструктуры (2023-2027 годы)», утвержденной постановлением Правительства Архангельской области от 28 февраля 2023 г. № 181-пп, для обоснования увеличения стоимости объемов средств на реализацию мероприятий региональной программы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149 100,11</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частичной утратой имущества в результате пожара Копыловой Наталье Васильевне, 04.05.1980 г.р., зарегистрированной по адресу: п. Октябрьский, ул. Дружбы, д. 14б, кв. 1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5 000,00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имущества в результате пожара Голосуеву Владимиру Андреевичу, 19.08.1995 г.р., зарегистрированному по адресу: с. Шангалы, ул. Набережная, д. 2, кв.2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1455"/>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8500,00 - на оплату оказания транспортных услуг по доставке тела к месту захоронения; 14000,00 - на оплату оказания ритуальных услуг Невзорова Павла Дмитриевича, 14.10.1974 года рождения, погибшего 18.03.2023 года при выполнении специальных задач военной операции на территории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22 500,00</w:t>
            </w:r>
          </w:p>
        </w:tc>
      </w:tr>
      <w:tr w:rsidR="0075620D" w:rsidRPr="0075620D" w:rsidTr="0075620D">
        <w:trPr>
          <w:trHeight w:val="599"/>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для приобретения глубинных насосов для проведения неотложных ремонтных и аварийно-восстановительных работ в населенных пунктах с. Строевское, д. Алферовская</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136 152,00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lastRenderedPageBreak/>
              <w:t>на оказание мер социальной поддержки в связи с полной утратой имущества в результате пожара Акишиной Наталье Владимировне 02.11.1965 г.р., зарегистрированной по адресу: с. Шангалы, ул. Набережная, д. 2, кв.3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имущества в результате пожара Коптевой Дине Владимировне 20.03.1966 г.р., зарегистрированной по адресу: с. Шангалы, ул. Набережная, д. 2, кв.4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имущества в результате пожара Столяровой Марии Васильевне 05.09.1966 г.р., зарегистрированной по адресу: с. Шангалы, ул. Едемского д. 9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502"/>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для приобретения строительных материалов для текущего ремонта квартиры № 2, расположенной по адресу: п.Октябрьский, ул. Просторная, д. 5в</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50 000,00</w:t>
            </w:r>
          </w:p>
        </w:tc>
      </w:tr>
      <w:tr w:rsidR="0075620D" w:rsidRPr="0075620D" w:rsidTr="0075620D">
        <w:trPr>
          <w:trHeight w:val="502"/>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для замены аварийного участка водопровода холодного водоснабжения в п. Глубокий Устьянского района Архангельской области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50 001,48</w:t>
            </w:r>
          </w:p>
        </w:tc>
      </w:tr>
      <w:tr w:rsidR="0075620D" w:rsidRPr="0075620D" w:rsidTr="0075620D">
        <w:trPr>
          <w:trHeight w:val="1337"/>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рядового Никитина Алексея Михайловича, стрелка мотострелковой роты мотострелкового батальона войсковой части 08275 14 армейского корпуса Северного флота, погибшего 12.05.2023 года в ходе проведения специальной  военной операции по демилитаризации и денафикации на территориях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21 700,00</w:t>
            </w:r>
          </w:p>
        </w:tc>
      </w:tr>
      <w:tr w:rsidR="0075620D" w:rsidRPr="0075620D" w:rsidTr="0075620D">
        <w:trPr>
          <w:trHeight w:val="1504"/>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гвардии рядового Пушкина Ивана Павловича, стрелка 2 стрелкового отделения 3 стрелкового взвода 2 стрелковой роты  стрелкового батальона войсковой части 08275 14 армейского корпуса Северного флота, погибшего 12.06.2023 года в ходе проведения специальной  военной операции по демилитаризации и денафикации на территориях Украины, Луганской Народной Республики,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21 700,00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Пронина Романа Владимировича, 09.02.1982 г.р., погибшего 3 июля 2023 года в ходе проведения специальной  военной операции по демилитаризации и денафикации на территориях Украины, Луганской Народной Республики,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17 500,00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для заключения договора с ООО «Респект» на проведение экспертизы по определению стоимости восстановительного ремонта, а также по проведению исследования об определении возможной причины возникновения возгорания по адресу с. Шангалы, ул. Ленина д.67 кв. 08</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7 000,00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имущества в результате пожара Бабелюк Надежде Ксенофотновне, 20.12.1968 г.р., зарегистрированной по адресу: п. Илеза, ул. Новая д. 9 Устьянский район Архангельская область</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836"/>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Панова Михаила Ивановича, 09 апреля1987 г.р., погибшего 18 августа 2023 года в ходе проведения специальной  военной операции на территориях Украины, Луганской Народной Республики, Донецкой Народной Республики</w:t>
            </w:r>
          </w:p>
        </w:tc>
        <w:tc>
          <w:tcPr>
            <w:tcW w:w="2409" w:type="dxa"/>
            <w:tcBorders>
              <w:bottom w:val="single" w:sz="4" w:space="0" w:color="auto"/>
            </w:tcBorders>
            <w:shd w:val="clear" w:color="auto" w:fill="auto"/>
            <w:vAlign w:val="center"/>
            <w:hideMark/>
          </w:tcPr>
          <w:p w:rsidR="0075620D" w:rsidRPr="000F5359" w:rsidRDefault="0075620D" w:rsidP="00CC6BA4">
            <w:pPr>
              <w:jc w:val="center"/>
              <w:rPr>
                <w:sz w:val="22"/>
                <w:szCs w:val="22"/>
              </w:rPr>
            </w:pPr>
            <w:r w:rsidRPr="000F5359">
              <w:rPr>
                <w:sz w:val="22"/>
                <w:szCs w:val="22"/>
              </w:rPr>
              <w:t>25 200,00</w:t>
            </w:r>
          </w:p>
        </w:tc>
      </w:tr>
      <w:tr w:rsidR="0075620D" w:rsidRPr="0075620D" w:rsidTr="0075620D">
        <w:trPr>
          <w:trHeight w:val="1337"/>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оказание мер социальной поддержки в связи с полной утратой в результате пожара имущества, находящегося по адресу: Архангельская область, Устьянский район, п. Октябрьский, ул. Туроносовская, дом 14, принадлежащего Пуляеву Валерию Вячеславовичу, 30.06.1971 г.р., зарегистрированному по адресу: п. Октябрьский, ул. Туроносовская, дом 14 Устьянский район, Архангельская область</w:t>
            </w:r>
          </w:p>
        </w:tc>
        <w:tc>
          <w:tcPr>
            <w:tcW w:w="2409" w:type="dxa"/>
            <w:shd w:val="clear" w:color="000000" w:fill="auto"/>
            <w:vAlign w:val="center"/>
            <w:hideMark/>
          </w:tcPr>
          <w:p w:rsidR="0075620D" w:rsidRPr="000F5359" w:rsidRDefault="0075620D" w:rsidP="00CC6BA4">
            <w:pPr>
              <w:jc w:val="center"/>
              <w:rPr>
                <w:sz w:val="22"/>
                <w:szCs w:val="22"/>
              </w:rPr>
            </w:pPr>
            <w:r w:rsidRPr="000F5359">
              <w:rPr>
                <w:sz w:val="22"/>
                <w:szCs w:val="22"/>
              </w:rPr>
              <w:t>10 000,00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lastRenderedPageBreak/>
              <w:t>на оплату оказания похоронных  услуг Шукшина Павла Михайловича, 3 января 1978 г.р., погибшего 18.09.2023 года в ходе проведения специальной  военной операции по демилитаризации и денафикации на территориях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23 000,00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Ботыгина Романа Николаевича, 31 мая 1981 г.р., погибшего 22  сентября 2023 года в ходе проведения специальной  военной операции по демилитаризации и денафикации на территориях Украины, Луганской Народной Республики и Донецкой Народной Республики</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20 000,00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оказания похоронных  услуг Мымрина Александра Васильевича, 28 января 1995 г.р., погибшего 15  сентября 2023 года в ходе проведения специальной  военной операции по демилитаризации и денафикации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20 000,00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Коробицына Эдуарда Евгеньевича, 11 ноября 1982 г.р., погибшего 29  сентября 2023 года в ходе проведения специальной  военной операции по демилитаризации и денацификации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21 500,00</w:t>
            </w:r>
          </w:p>
        </w:tc>
      </w:tr>
      <w:tr w:rsidR="0075620D" w:rsidRPr="0075620D" w:rsidTr="0075620D">
        <w:trPr>
          <w:trHeight w:val="502"/>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Сметанина Владимира Станиславовича, 1978 г.р., погибшего 1  января 2023 года в результате пожара жилого контейнера в зоне СВО</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22 000,00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Гуменюка Сергея Николаевича, 2 сентября 1961 г.р., погибшего 19  октября 2023 года в ходе проведения специальной  военной операции по демилитаризации и денацификации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19 000,00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Осипова Петра Васильевича, 28 июня 1980 г.р., погибшего 15  ноября 2023 года в ходе проведения специальной  военной операции по демилитаризации и денацификации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22 500,00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Камнева Андрея Владимировича, 1 февраля 1986 г.р., погибшего 4  ноября 2023 года в ходе проведения специальной  военной операции по демилитаризации и денацификации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20 500,00</w:t>
            </w:r>
          </w:p>
        </w:tc>
      </w:tr>
      <w:tr w:rsidR="0075620D" w:rsidRPr="0075620D" w:rsidTr="0075620D">
        <w:trPr>
          <w:trHeight w:val="100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оплату услуг по захоронению  Морозова Дмитрия Владимировича, 9 апреля 1985 г.р., погибшего 17  октября 2023 года в ходе проведения специальной  военной операции по демилитаризации и денацификации на территориях Луганской Народной Республики, Донецкой Народной Республики и Украины</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23 000,00</w:t>
            </w:r>
          </w:p>
        </w:tc>
      </w:tr>
      <w:tr w:rsidR="0075620D" w:rsidRPr="0075620D" w:rsidTr="0075620D">
        <w:trPr>
          <w:trHeight w:val="433"/>
        </w:trPr>
        <w:tc>
          <w:tcPr>
            <w:tcW w:w="7245" w:type="dxa"/>
            <w:shd w:val="clear" w:color="auto" w:fill="auto"/>
            <w:vAlign w:val="center"/>
            <w:hideMark/>
          </w:tcPr>
          <w:p w:rsidR="0075620D" w:rsidRPr="000F5359" w:rsidRDefault="0075620D" w:rsidP="0075620D">
            <w:pPr>
              <w:rPr>
                <w:sz w:val="22"/>
                <w:szCs w:val="22"/>
              </w:rPr>
            </w:pPr>
            <w:r w:rsidRPr="000F5359">
              <w:rPr>
                <w:sz w:val="22"/>
                <w:szCs w:val="22"/>
              </w:rPr>
              <w:t>на выплату компенсации онкологическим больным по заявлению Кочмарика Николая Мартыновича</w:t>
            </w:r>
          </w:p>
        </w:tc>
        <w:tc>
          <w:tcPr>
            <w:tcW w:w="2409" w:type="dxa"/>
            <w:shd w:val="clear" w:color="auto" w:fill="auto"/>
            <w:vAlign w:val="center"/>
            <w:hideMark/>
          </w:tcPr>
          <w:p w:rsidR="0075620D" w:rsidRPr="000F5359" w:rsidRDefault="0075620D" w:rsidP="00CC6BA4">
            <w:pPr>
              <w:jc w:val="center"/>
              <w:rPr>
                <w:sz w:val="22"/>
                <w:szCs w:val="22"/>
              </w:rPr>
            </w:pPr>
            <w:r w:rsidRPr="000F5359">
              <w:rPr>
                <w:sz w:val="22"/>
                <w:szCs w:val="22"/>
              </w:rPr>
              <w:t>3 991,82</w:t>
            </w:r>
          </w:p>
        </w:tc>
      </w:tr>
      <w:tr w:rsidR="0075620D" w:rsidRPr="000F5359" w:rsidTr="0075620D">
        <w:trPr>
          <w:gridBefore w:val="1"/>
          <w:wBefore w:w="7245" w:type="dxa"/>
          <w:trHeight w:val="167"/>
        </w:trPr>
        <w:tc>
          <w:tcPr>
            <w:tcW w:w="2409" w:type="dxa"/>
            <w:shd w:val="clear" w:color="auto" w:fill="auto"/>
            <w:noWrap/>
            <w:vAlign w:val="bottom"/>
            <w:hideMark/>
          </w:tcPr>
          <w:p w:rsidR="0075620D" w:rsidRPr="000F5359" w:rsidRDefault="0075620D" w:rsidP="00CC6BA4">
            <w:pPr>
              <w:jc w:val="center"/>
              <w:rPr>
                <w:b/>
                <w:bCs/>
                <w:sz w:val="22"/>
                <w:szCs w:val="22"/>
              </w:rPr>
            </w:pPr>
            <w:r w:rsidRPr="000F5359">
              <w:rPr>
                <w:b/>
                <w:bCs/>
                <w:sz w:val="22"/>
                <w:szCs w:val="22"/>
              </w:rPr>
              <w:t>977 514,26</w:t>
            </w:r>
          </w:p>
        </w:tc>
      </w:tr>
    </w:tbl>
    <w:p w:rsidR="00076F8B" w:rsidRDefault="00076F8B" w:rsidP="00677352">
      <w:pPr>
        <w:jc w:val="center"/>
        <w:rPr>
          <w:b/>
          <w:color w:val="FF0000"/>
          <w:highlight w:val="yellow"/>
        </w:rPr>
      </w:pPr>
    </w:p>
    <w:p w:rsidR="0075620D" w:rsidRPr="00465568" w:rsidRDefault="0075620D" w:rsidP="00677352">
      <w:pPr>
        <w:jc w:val="center"/>
        <w:rPr>
          <w:b/>
          <w:color w:val="FF0000"/>
          <w:highlight w:val="yellow"/>
        </w:rPr>
      </w:pPr>
    </w:p>
    <w:p w:rsidR="004C5DBA" w:rsidRPr="003A3998" w:rsidRDefault="00D541B0" w:rsidP="004C5DBA">
      <w:pPr>
        <w:pStyle w:val="ConsPlusNonformat"/>
        <w:widowControl/>
        <w:spacing w:line="360" w:lineRule="auto"/>
        <w:jc w:val="center"/>
        <w:rPr>
          <w:rFonts w:ascii="Times New Roman" w:hAnsi="Times New Roman" w:cs="Times New Roman"/>
          <w:b/>
          <w:sz w:val="24"/>
          <w:szCs w:val="24"/>
        </w:rPr>
      </w:pPr>
      <w:r w:rsidRPr="003A3998">
        <w:rPr>
          <w:rFonts w:ascii="Times New Roman" w:hAnsi="Times New Roman" w:cs="Times New Roman"/>
          <w:b/>
          <w:sz w:val="24"/>
          <w:szCs w:val="24"/>
        </w:rPr>
        <w:t>3</w:t>
      </w:r>
      <w:r w:rsidR="00E463C4" w:rsidRPr="003A3998">
        <w:rPr>
          <w:rFonts w:ascii="Times New Roman" w:hAnsi="Times New Roman" w:cs="Times New Roman"/>
          <w:b/>
          <w:sz w:val="24"/>
          <w:szCs w:val="24"/>
        </w:rPr>
        <w:t>4</w:t>
      </w:r>
      <w:r w:rsidR="00573485" w:rsidRPr="003A3998">
        <w:rPr>
          <w:rFonts w:ascii="Times New Roman" w:hAnsi="Times New Roman" w:cs="Times New Roman"/>
          <w:b/>
          <w:sz w:val="24"/>
          <w:szCs w:val="24"/>
        </w:rPr>
        <w:t>.</w:t>
      </w:r>
      <w:r w:rsidR="004C5DBA" w:rsidRPr="003A3998">
        <w:rPr>
          <w:rFonts w:ascii="Times New Roman" w:hAnsi="Times New Roman" w:cs="Times New Roman"/>
          <w:b/>
          <w:sz w:val="24"/>
          <w:szCs w:val="24"/>
        </w:rPr>
        <w:t>Оценка эффективности деятельности органов МСУ</w:t>
      </w:r>
    </w:p>
    <w:p w:rsidR="003A3998" w:rsidRPr="002D0225" w:rsidRDefault="003A3998" w:rsidP="001E2802">
      <w:pPr>
        <w:spacing w:line="276" w:lineRule="auto"/>
        <w:jc w:val="both"/>
      </w:pPr>
      <w:r>
        <w:t xml:space="preserve">            </w:t>
      </w:r>
      <w:r w:rsidRPr="002D0225">
        <w:t xml:space="preserve">В 2023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2022 год.   Оценка проведена  в соответствии с методикой мониторинга эффективности деятельности органов местного самоуправления, утвержденной постановлением Правительства Российской Федерации от 17 </w:t>
      </w:r>
      <w:r w:rsidRPr="002D0225">
        <w:lastRenderedPageBreak/>
        <w:t xml:space="preserve">декабря 2012 года № 1317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 и повышение энергетической эффективности. Устьянский округ занял первое место </w:t>
      </w:r>
      <w:r>
        <w:t>среди округов Архангельской области и получил грант в размере 4 255,8 тыс.рублей.</w:t>
      </w:r>
    </w:p>
    <w:p w:rsidR="00AC1D51" w:rsidRPr="00465568" w:rsidRDefault="00AC1D51" w:rsidP="00AC1D51">
      <w:pPr>
        <w:rPr>
          <w:color w:val="FF0000"/>
          <w:highlight w:val="yellow"/>
        </w:rPr>
      </w:pPr>
    </w:p>
    <w:p w:rsidR="004C5DBA" w:rsidRPr="001E2802" w:rsidRDefault="00D541B0" w:rsidP="004C5DBA">
      <w:pPr>
        <w:autoSpaceDE w:val="0"/>
        <w:autoSpaceDN w:val="0"/>
        <w:adjustRightInd w:val="0"/>
        <w:spacing w:line="360" w:lineRule="auto"/>
        <w:ind w:firstLine="720"/>
        <w:jc w:val="center"/>
        <w:rPr>
          <w:b/>
        </w:rPr>
      </w:pPr>
      <w:r w:rsidRPr="001E2802">
        <w:rPr>
          <w:b/>
        </w:rPr>
        <w:t>3</w:t>
      </w:r>
      <w:r w:rsidR="00E463C4" w:rsidRPr="001E2802">
        <w:rPr>
          <w:b/>
        </w:rPr>
        <w:t>5</w:t>
      </w:r>
      <w:r w:rsidR="00573485" w:rsidRPr="001E2802">
        <w:rPr>
          <w:b/>
        </w:rPr>
        <w:t>.</w:t>
      </w:r>
      <w:r w:rsidR="00494D81" w:rsidRPr="001E2802">
        <w:rPr>
          <w:b/>
        </w:rPr>
        <w:t>Заключение</w:t>
      </w:r>
    </w:p>
    <w:p w:rsidR="00F24713" w:rsidRDefault="00FF7869" w:rsidP="00EF6727">
      <w:pPr>
        <w:spacing w:line="276" w:lineRule="auto"/>
        <w:ind w:firstLine="709"/>
        <w:jc w:val="both"/>
      </w:pPr>
      <w:r w:rsidRPr="001E2802">
        <w:t>Главной целью деятельности администрации Устьянск</w:t>
      </w:r>
      <w:r w:rsidR="00365EBD" w:rsidRPr="001E2802">
        <w:t>ого</w:t>
      </w:r>
      <w:r w:rsidRPr="001E2802">
        <w:t xml:space="preserve"> муниципальн</w:t>
      </w:r>
      <w:r w:rsidR="00365EBD" w:rsidRPr="001E2802">
        <w:t>ого</w:t>
      </w:r>
      <w:r w:rsidRPr="001E2802">
        <w:t xml:space="preserve"> </w:t>
      </w:r>
      <w:r w:rsidR="001E2802">
        <w:t>округа</w:t>
      </w:r>
      <w:r w:rsidRPr="001E2802">
        <w:t xml:space="preserve"> и Со</w:t>
      </w:r>
      <w:r w:rsidR="00DC69D6" w:rsidRPr="001E2802">
        <w:t>брания</w:t>
      </w:r>
      <w:r w:rsidRPr="001E2802">
        <w:t xml:space="preserve"> депутатов является обеспечение улучшения качества жизни населения Устьянского </w:t>
      </w:r>
      <w:r w:rsidR="001E2802">
        <w:t>округа</w:t>
      </w:r>
      <w:r w:rsidRPr="001E2802">
        <w:t>.</w:t>
      </w:r>
      <w:r w:rsidR="00EF6727" w:rsidRPr="00EF6727">
        <w:t xml:space="preserve"> </w:t>
      </w:r>
      <w:r w:rsidR="00EF6727" w:rsidRPr="001B7848">
        <w:t>Это большая</w:t>
      </w:r>
      <w:r w:rsidR="00F24713">
        <w:t>,</w:t>
      </w:r>
      <w:r w:rsidR="00EF6727" w:rsidRPr="001B7848">
        <w:t xml:space="preserve"> совместн</w:t>
      </w:r>
      <w:r w:rsidR="00F24713">
        <w:t>о с бизнесом,</w:t>
      </w:r>
      <w:r w:rsidR="00EF6727" w:rsidRPr="001B7848">
        <w:t xml:space="preserve"> работа, в которой стоит отметить Группу компаний УЛК</w:t>
      </w:r>
      <w:r w:rsidR="00EF6727">
        <w:t>, б</w:t>
      </w:r>
      <w:r w:rsidR="00EF6727" w:rsidRPr="001B7848">
        <w:t xml:space="preserve">ез поддержки ее руководства </w:t>
      </w:r>
      <w:r w:rsidR="00EF6727">
        <w:t>многие</w:t>
      </w:r>
      <w:r w:rsidR="00EF6727" w:rsidRPr="001B7848">
        <w:t xml:space="preserve"> проекты </w:t>
      </w:r>
      <w:r w:rsidR="00EF6727">
        <w:t xml:space="preserve">на развитие округа </w:t>
      </w:r>
      <w:r w:rsidR="00EF6727" w:rsidRPr="001B7848">
        <w:t xml:space="preserve">было бы </w:t>
      </w:r>
      <w:r w:rsidR="00F24713">
        <w:t>невозможно</w:t>
      </w:r>
      <w:r w:rsidR="00EF6727" w:rsidRPr="001B7848">
        <w:t xml:space="preserve"> реализовать.</w:t>
      </w:r>
    </w:p>
    <w:p w:rsidR="0030088E" w:rsidRPr="001E2802" w:rsidRDefault="00FF7869" w:rsidP="00EF6727">
      <w:pPr>
        <w:spacing w:line="276" w:lineRule="auto"/>
        <w:ind w:firstLine="709"/>
        <w:jc w:val="both"/>
      </w:pPr>
      <w:r w:rsidRPr="001E2802">
        <w:t>В</w:t>
      </w:r>
      <w:r w:rsidR="00421443" w:rsidRPr="001E2802">
        <w:t xml:space="preserve"> связи с преобразованием в Устьянский муниципальный округ</w:t>
      </w:r>
      <w:r w:rsidRPr="001E2802">
        <w:t xml:space="preserve"> </w:t>
      </w:r>
      <w:r w:rsidR="00421443" w:rsidRPr="001E2802">
        <w:t xml:space="preserve">в 2022 году у </w:t>
      </w:r>
      <w:r w:rsidR="0030088E" w:rsidRPr="001E2802">
        <w:t>администрации</w:t>
      </w:r>
      <w:r w:rsidR="00421443" w:rsidRPr="001E2802">
        <w:t xml:space="preserve"> появилась возможность реализации плана социально-экономического развития </w:t>
      </w:r>
      <w:r w:rsidR="0030088E" w:rsidRPr="001E2802">
        <w:t xml:space="preserve">округа </w:t>
      </w:r>
      <w:r w:rsidR="00421443" w:rsidRPr="001E2802">
        <w:t xml:space="preserve">на двухлетний период </w:t>
      </w:r>
      <w:r w:rsidR="0030088E" w:rsidRPr="001E2802">
        <w:t>с финансированием из областного бюджета в размере 73 120 тыс.руб</w:t>
      </w:r>
      <w:r w:rsidR="001E2802">
        <w:t>лей</w:t>
      </w:r>
      <w:r w:rsidR="0030088E" w:rsidRPr="001E2802">
        <w:t xml:space="preserve"> в год. Данный план охватывает развитие всех сфер деятельности: образование, культура, ЖКХ, дороги, благоустройство и т.д.</w:t>
      </w:r>
    </w:p>
    <w:p w:rsidR="00AF6B22" w:rsidRPr="001E2802" w:rsidRDefault="00A67451" w:rsidP="00EF6727">
      <w:pPr>
        <w:spacing w:after="120" w:line="276" w:lineRule="auto"/>
        <w:ind w:firstLine="709"/>
        <w:jc w:val="both"/>
      </w:pPr>
      <w:r w:rsidRPr="001E2802">
        <w:t>И</w:t>
      </w:r>
      <w:r w:rsidR="000F6DA9" w:rsidRPr="001E2802">
        <w:t xml:space="preserve">тоги </w:t>
      </w:r>
      <w:hyperlink r:id="rId26" w:tooltip="Социально-экономическое развитие" w:history="1">
        <w:r w:rsidR="000F6DA9" w:rsidRPr="001E2802">
          <w:rPr>
            <w:rStyle w:val="ab"/>
            <w:color w:val="auto"/>
            <w:u w:val="none"/>
          </w:rPr>
          <w:t>социально-экономического развития</w:t>
        </w:r>
      </w:hyperlink>
      <w:r w:rsidR="000F6DA9" w:rsidRPr="001E2802">
        <w:t xml:space="preserve"> </w:t>
      </w:r>
      <w:r w:rsidR="001E2802">
        <w:t xml:space="preserve">округа </w:t>
      </w:r>
      <w:r w:rsidR="000F6DA9" w:rsidRPr="001E2802">
        <w:t xml:space="preserve">прошедшего года свидетельствуют о наличии предпосылок к росту экономики и повышению уровня и качества жизни населения. </w:t>
      </w:r>
    </w:p>
    <w:p w:rsidR="00AF6B22" w:rsidRPr="001E2802" w:rsidRDefault="008B211A" w:rsidP="008B211A">
      <w:pPr>
        <w:tabs>
          <w:tab w:val="left" w:pos="7763"/>
        </w:tabs>
        <w:ind w:firstLine="709"/>
        <w:jc w:val="both"/>
        <w:rPr>
          <w:color w:val="FF0000"/>
        </w:rPr>
      </w:pPr>
      <w:r w:rsidRPr="001E2802">
        <w:rPr>
          <w:color w:val="FF0000"/>
        </w:rPr>
        <w:tab/>
      </w:r>
    </w:p>
    <w:p w:rsidR="00014FEB" w:rsidRPr="001E2802" w:rsidRDefault="00014FEB" w:rsidP="006B347A">
      <w:pPr>
        <w:pStyle w:val="a9"/>
        <w:ind w:left="125"/>
        <w:rPr>
          <w:color w:val="FF0000"/>
        </w:rPr>
      </w:pPr>
    </w:p>
    <w:p w:rsidR="00535BF2" w:rsidRPr="00F24713" w:rsidRDefault="001D3077">
      <w:pPr>
        <w:rPr>
          <w:sz w:val="26"/>
          <w:szCs w:val="26"/>
        </w:rPr>
      </w:pPr>
      <w:r w:rsidRPr="00F24713">
        <w:rPr>
          <w:sz w:val="26"/>
          <w:szCs w:val="26"/>
        </w:rPr>
        <w:t xml:space="preserve">Глава </w:t>
      </w:r>
      <w:r w:rsidR="001E2802" w:rsidRPr="00F24713">
        <w:rPr>
          <w:sz w:val="26"/>
          <w:szCs w:val="26"/>
        </w:rPr>
        <w:t>Устьянского муниципального округа</w:t>
      </w:r>
      <w:r w:rsidRPr="00F24713">
        <w:rPr>
          <w:sz w:val="26"/>
          <w:szCs w:val="26"/>
        </w:rPr>
        <w:t xml:space="preserve">             </w:t>
      </w:r>
      <w:r w:rsidR="00B5610C" w:rsidRPr="00F24713">
        <w:rPr>
          <w:sz w:val="26"/>
          <w:szCs w:val="26"/>
        </w:rPr>
        <w:t xml:space="preserve">    </w:t>
      </w:r>
      <w:r w:rsidR="00F24713" w:rsidRPr="00F24713">
        <w:rPr>
          <w:sz w:val="26"/>
          <w:szCs w:val="26"/>
        </w:rPr>
        <w:t xml:space="preserve">    </w:t>
      </w:r>
      <w:r w:rsidR="00F24713">
        <w:rPr>
          <w:sz w:val="26"/>
          <w:szCs w:val="26"/>
        </w:rPr>
        <w:t xml:space="preserve">            </w:t>
      </w:r>
      <w:r w:rsidR="00F24713" w:rsidRPr="00F24713">
        <w:rPr>
          <w:sz w:val="26"/>
          <w:szCs w:val="26"/>
        </w:rPr>
        <w:t xml:space="preserve">   </w:t>
      </w:r>
      <w:r w:rsidR="00B5610C" w:rsidRPr="00F24713">
        <w:rPr>
          <w:sz w:val="26"/>
          <w:szCs w:val="26"/>
        </w:rPr>
        <w:t xml:space="preserve">          </w:t>
      </w:r>
      <w:r w:rsidRPr="00F24713">
        <w:rPr>
          <w:sz w:val="26"/>
          <w:szCs w:val="26"/>
        </w:rPr>
        <w:t xml:space="preserve"> </w:t>
      </w:r>
      <w:r w:rsidR="008D083A" w:rsidRPr="00F24713">
        <w:rPr>
          <w:sz w:val="26"/>
          <w:szCs w:val="26"/>
        </w:rPr>
        <w:t xml:space="preserve">    </w:t>
      </w:r>
      <w:r w:rsidRPr="00F24713">
        <w:rPr>
          <w:sz w:val="26"/>
          <w:szCs w:val="26"/>
        </w:rPr>
        <w:t xml:space="preserve">  </w:t>
      </w:r>
      <w:r w:rsidR="00151A3D" w:rsidRPr="00F24713">
        <w:rPr>
          <w:sz w:val="26"/>
          <w:szCs w:val="26"/>
        </w:rPr>
        <w:t>С</w:t>
      </w:r>
      <w:r w:rsidR="00704049" w:rsidRPr="00F24713">
        <w:rPr>
          <w:sz w:val="26"/>
          <w:szCs w:val="26"/>
        </w:rPr>
        <w:t>.А</w:t>
      </w:r>
      <w:r w:rsidR="00BF4E35" w:rsidRPr="00F24713">
        <w:rPr>
          <w:sz w:val="26"/>
          <w:szCs w:val="26"/>
        </w:rPr>
        <w:t>.</w:t>
      </w:r>
      <w:r w:rsidR="00FA2FDD" w:rsidRPr="00F24713">
        <w:rPr>
          <w:sz w:val="26"/>
          <w:szCs w:val="26"/>
        </w:rPr>
        <w:t xml:space="preserve"> </w:t>
      </w:r>
      <w:r w:rsidR="00151A3D" w:rsidRPr="00F24713">
        <w:rPr>
          <w:sz w:val="26"/>
          <w:szCs w:val="26"/>
        </w:rPr>
        <w:t>Котлов</w:t>
      </w:r>
    </w:p>
    <w:p w:rsidR="0003741B" w:rsidRPr="00465568" w:rsidRDefault="0003741B">
      <w:pPr>
        <w:rPr>
          <w:sz w:val="16"/>
          <w:szCs w:val="16"/>
          <w:highlight w:val="yellow"/>
        </w:rPr>
      </w:pPr>
    </w:p>
    <w:p w:rsidR="0003741B" w:rsidRPr="00465568" w:rsidRDefault="0003741B">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A91DF8" w:rsidRPr="00465568" w:rsidRDefault="00A91DF8">
      <w:pPr>
        <w:rPr>
          <w:sz w:val="16"/>
          <w:szCs w:val="16"/>
          <w:highlight w:val="yellow"/>
        </w:rPr>
      </w:pPr>
    </w:p>
    <w:p w:rsidR="00535BF2" w:rsidRPr="002E1E94" w:rsidRDefault="00704049">
      <w:pPr>
        <w:rPr>
          <w:sz w:val="16"/>
          <w:szCs w:val="16"/>
        </w:rPr>
      </w:pPr>
      <w:r w:rsidRPr="001E2802">
        <w:rPr>
          <w:sz w:val="16"/>
          <w:szCs w:val="16"/>
        </w:rPr>
        <w:t>И</w:t>
      </w:r>
      <w:r w:rsidR="00904F68" w:rsidRPr="001E2802">
        <w:rPr>
          <w:sz w:val="16"/>
          <w:szCs w:val="16"/>
        </w:rPr>
        <w:t>сполнитель</w:t>
      </w:r>
      <w:r w:rsidR="00F24713">
        <w:rPr>
          <w:sz w:val="16"/>
          <w:szCs w:val="16"/>
        </w:rPr>
        <w:t>:</w:t>
      </w:r>
      <w:r w:rsidR="0003741B" w:rsidRPr="001E2802">
        <w:rPr>
          <w:sz w:val="16"/>
          <w:szCs w:val="16"/>
        </w:rPr>
        <w:t xml:space="preserve">    Б</w:t>
      </w:r>
      <w:r w:rsidR="00151A3D" w:rsidRPr="001E2802">
        <w:rPr>
          <w:sz w:val="16"/>
          <w:szCs w:val="16"/>
        </w:rPr>
        <w:t>орисова Елена Михайловна</w:t>
      </w:r>
      <w:r w:rsidR="0003741B" w:rsidRPr="001E2802">
        <w:rPr>
          <w:sz w:val="16"/>
          <w:szCs w:val="16"/>
        </w:rPr>
        <w:t xml:space="preserve">, </w:t>
      </w:r>
      <w:r w:rsidR="002E1E94" w:rsidRPr="001E2802">
        <w:rPr>
          <w:sz w:val="16"/>
          <w:szCs w:val="16"/>
        </w:rPr>
        <w:t>т</w:t>
      </w:r>
      <w:r w:rsidR="00265235" w:rsidRPr="001E2802">
        <w:rPr>
          <w:sz w:val="16"/>
          <w:szCs w:val="16"/>
        </w:rPr>
        <w:t xml:space="preserve">ел. </w:t>
      </w:r>
      <w:r w:rsidR="00535BF2" w:rsidRPr="001E2802">
        <w:rPr>
          <w:sz w:val="16"/>
          <w:szCs w:val="16"/>
        </w:rPr>
        <w:t>(81855) 5 2</w:t>
      </w:r>
      <w:r w:rsidR="00767DEC" w:rsidRPr="001E2802">
        <w:rPr>
          <w:sz w:val="16"/>
          <w:szCs w:val="16"/>
        </w:rPr>
        <w:t>9</w:t>
      </w:r>
      <w:r w:rsidR="00535BF2" w:rsidRPr="001E2802">
        <w:rPr>
          <w:sz w:val="16"/>
          <w:szCs w:val="16"/>
        </w:rPr>
        <w:t xml:space="preserve"> 58</w:t>
      </w:r>
    </w:p>
    <w:sectPr w:rsidR="00535BF2" w:rsidRPr="002E1E94" w:rsidSect="00E463C4">
      <w:headerReference w:type="even" r:id="rId27"/>
      <w:headerReference w:type="default" r:id="rId28"/>
      <w:footerReference w:type="default" r:id="rId29"/>
      <w:pgSz w:w="11906" w:h="16838"/>
      <w:pgMar w:top="567" w:right="851"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0D" w:rsidRDefault="0064130D" w:rsidP="00711D73">
      <w:r>
        <w:separator/>
      </w:r>
    </w:p>
  </w:endnote>
  <w:endnote w:type="continuationSeparator" w:id="1">
    <w:p w:rsidR="0064130D" w:rsidRDefault="0064130D" w:rsidP="00711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ungsuh">
    <w:charset w:val="81"/>
    <w:family w:val="roman"/>
    <w:pitch w:val="variable"/>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EE" w:rsidRDefault="000B145D">
    <w:pPr>
      <w:pStyle w:val="aff1"/>
      <w:jc w:val="right"/>
    </w:pPr>
    <w:fldSimple w:instr=" PAGE   \* MERGEFORMAT ">
      <w:r w:rsidR="00C75533">
        <w:rPr>
          <w:noProof/>
        </w:rPr>
        <w:t>28</w:t>
      </w:r>
    </w:fldSimple>
  </w:p>
  <w:p w:rsidR="00F231EE" w:rsidRDefault="00F231EE">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0D" w:rsidRDefault="0064130D" w:rsidP="00711D73">
      <w:r>
        <w:separator/>
      </w:r>
    </w:p>
  </w:footnote>
  <w:footnote w:type="continuationSeparator" w:id="1">
    <w:p w:rsidR="0064130D" w:rsidRDefault="0064130D" w:rsidP="0071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EE" w:rsidRPr="00AE6D21" w:rsidRDefault="00F231EE">
    <w:pPr>
      <w:pStyle w:val="Style5"/>
      <w:widowControl/>
      <w:ind w:left="22" w:right="22"/>
      <w:jc w:val="right"/>
      <w:rPr>
        <w:rStyle w:val="FontStyle16"/>
        <w:b w:val="0"/>
      </w:rPr>
    </w:pPr>
    <w:r w:rsidRPr="00AE6D21">
      <w:rPr>
        <w:rStyle w:val="FontStyle16"/>
        <w:b w:val="0"/>
      </w:rPr>
      <w:t>\ *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21" w:rsidRDefault="00361221" w:rsidP="00105008">
    <w:pPr>
      <w:jc w:val="both"/>
      <w:rPr>
        <w:sz w:val="16"/>
        <w:szCs w:val="16"/>
      </w:rPr>
    </w:pPr>
    <w:r w:rsidRPr="00361221">
      <w:rPr>
        <w:noProof/>
      </w:rPr>
      <w:drawing>
        <wp:anchor distT="0" distB="0" distL="114300" distR="114300" simplePos="0" relativeHeight="251658240" behindDoc="0" locked="0" layoutInCell="1" allowOverlap="1">
          <wp:simplePos x="0" y="0"/>
          <wp:positionH relativeFrom="column">
            <wp:posOffset>-376555</wp:posOffset>
          </wp:positionH>
          <wp:positionV relativeFrom="paragraph">
            <wp:posOffset>-2540</wp:posOffset>
          </wp:positionV>
          <wp:extent cx="228600" cy="24765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 cy="247650"/>
                  </a:xfrm>
                  <a:prstGeom prst="rect">
                    <a:avLst/>
                  </a:prstGeom>
                  <a:noFill/>
                  <a:ln w="9525">
                    <a:noFill/>
                    <a:miter lim="800000"/>
                    <a:headEnd/>
                    <a:tailEnd/>
                  </a:ln>
                </pic:spPr>
              </pic:pic>
            </a:graphicData>
          </a:graphic>
        </wp:anchor>
      </w:drawing>
    </w:r>
    <w:r w:rsidR="00105008" w:rsidRPr="00105008">
      <w:rPr>
        <w:sz w:val="16"/>
        <w:szCs w:val="16"/>
      </w:rPr>
      <w:t>Отчет главы</w:t>
    </w:r>
    <w:r w:rsidR="00105008">
      <w:rPr>
        <w:sz w:val="16"/>
        <w:szCs w:val="16"/>
      </w:rPr>
      <w:t xml:space="preserve"> </w:t>
    </w:r>
    <w:r w:rsidR="00105008" w:rsidRPr="00105008">
      <w:rPr>
        <w:sz w:val="16"/>
        <w:szCs w:val="16"/>
      </w:rPr>
      <w:t>Устьянского муниципального округа</w:t>
    </w:r>
    <w:r w:rsidR="00105008">
      <w:rPr>
        <w:sz w:val="16"/>
        <w:szCs w:val="16"/>
      </w:rPr>
      <w:t xml:space="preserve"> </w:t>
    </w:r>
    <w:r w:rsidR="00105008" w:rsidRPr="00105008">
      <w:rPr>
        <w:sz w:val="16"/>
        <w:szCs w:val="16"/>
      </w:rPr>
      <w:t>Архангельской области</w:t>
    </w:r>
    <w:r w:rsidR="00105008">
      <w:rPr>
        <w:sz w:val="16"/>
        <w:szCs w:val="16"/>
      </w:rPr>
      <w:t xml:space="preserve"> </w:t>
    </w:r>
    <w:r w:rsidR="00105008" w:rsidRPr="00105008">
      <w:rPr>
        <w:sz w:val="16"/>
        <w:szCs w:val="16"/>
      </w:rPr>
      <w:t>о результатах своей деятельности и о результатах деятельности</w:t>
    </w:r>
    <w:r w:rsidR="00105008">
      <w:rPr>
        <w:sz w:val="16"/>
        <w:szCs w:val="16"/>
      </w:rPr>
      <w:t xml:space="preserve"> </w:t>
    </w:r>
    <w:r w:rsidR="00105008" w:rsidRPr="00105008">
      <w:rPr>
        <w:sz w:val="16"/>
        <w:szCs w:val="16"/>
      </w:rPr>
      <w:t>администрации Устьянского муниципального округа</w:t>
    </w:r>
    <w:r w:rsidR="00105008">
      <w:rPr>
        <w:sz w:val="16"/>
        <w:szCs w:val="16"/>
      </w:rPr>
      <w:t xml:space="preserve"> </w:t>
    </w:r>
    <w:r w:rsidR="00105008" w:rsidRPr="00105008">
      <w:rPr>
        <w:sz w:val="16"/>
        <w:szCs w:val="16"/>
      </w:rPr>
      <w:t>Архангельской области</w:t>
    </w:r>
    <w:r w:rsidR="00105008">
      <w:rPr>
        <w:sz w:val="16"/>
        <w:szCs w:val="16"/>
      </w:rPr>
      <w:t xml:space="preserve"> </w:t>
    </w:r>
    <w:r w:rsidR="00105008" w:rsidRPr="00105008">
      <w:rPr>
        <w:sz w:val="16"/>
        <w:szCs w:val="16"/>
      </w:rPr>
      <w:t>за 2023 год</w:t>
    </w:r>
  </w:p>
  <w:p w:rsidR="00B33E36" w:rsidRPr="00105008" w:rsidRDefault="00B33E36" w:rsidP="00105008">
    <w:pPr>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A1A"/>
    <w:multiLevelType w:val="hybridMultilevel"/>
    <w:tmpl w:val="E96C78B2"/>
    <w:lvl w:ilvl="0" w:tplc="6166E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82783"/>
    <w:multiLevelType w:val="hybridMultilevel"/>
    <w:tmpl w:val="18CA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E3029"/>
    <w:multiLevelType w:val="hybridMultilevel"/>
    <w:tmpl w:val="A2562536"/>
    <w:lvl w:ilvl="0" w:tplc="88884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B69CA"/>
    <w:multiLevelType w:val="hybridMultilevel"/>
    <w:tmpl w:val="68AAA1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3E56315"/>
    <w:multiLevelType w:val="hybridMultilevel"/>
    <w:tmpl w:val="EE6A08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8E41C1"/>
    <w:multiLevelType w:val="hybridMultilevel"/>
    <w:tmpl w:val="541C3AD8"/>
    <w:lvl w:ilvl="0" w:tplc="27CAC8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67D36"/>
    <w:multiLevelType w:val="hybridMultilevel"/>
    <w:tmpl w:val="597655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F9426EE"/>
    <w:multiLevelType w:val="multilevel"/>
    <w:tmpl w:val="697C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D4ECD"/>
    <w:multiLevelType w:val="hybridMultilevel"/>
    <w:tmpl w:val="BDC25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1E662D"/>
    <w:multiLevelType w:val="hybridMultilevel"/>
    <w:tmpl w:val="10AE30DC"/>
    <w:lvl w:ilvl="0" w:tplc="318C57CA">
      <w:start w:val="1"/>
      <w:numFmt w:val="decimal"/>
      <w:lvlText w:val="%1."/>
      <w:lvlJc w:val="left"/>
      <w:pPr>
        <w:ind w:left="1743" w:hanging="1035"/>
      </w:pPr>
      <w:rPr>
        <w:rFonts w:hint="default"/>
      </w:rPr>
    </w:lvl>
    <w:lvl w:ilvl="1" w:tplc="88884BFC">
      <w:start w:val="1"/>
      <w:numFmt w:val="bullet"/>
      <w:lvlText w:val=""/>
      <w:lvlJc w:val="left"/>
      <w:pPr>
        <w:ind w:left="1788" w:hanging="360"/>
      </w:pPr>
      <w:rPr>
        <w:rFonts w:ascii="Symbol" w:hAnsi="Symbol"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5B7C11"/>
    <w:multiLevelType w:val="hybridMultilevel"/>
    <w:tmpl w:val="15E4306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37E922AE"/>
    <w:multiLevelType w:val="hybridMultilevel"/>
    <w:tmpl w:val="F272BFE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70773E"/>
    <w:multiLevelType w:val="hybridMultilevel"/>
    <w:tmpl w:val="A3BCF6E6"/>
    <w:lvl w:ilvl="0" w:tplc="0FA82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176B2"/>
    <w:multiLevelType w:val="hybridMultilevel"/>
    <w:tmpl w:val="C2DC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050DE4"/>
    <w:multiLevelType w:val="hybridMultilevel"/>
    <w:tmpl w:val="4CCA41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E2DBD"/>
    <w:multiLevelType w:val="multilevel"/>
    <w:tmpl w:val="C20E15F2"/>
    <w:lvl w:ilvl="0">
      <w:start w:val="24"/>
      <w:numFmt w:val="decimal"/>
      <w:lvlText w:val="%1."/>
      <w:lvlJc w:val="left"/>
      <w:pPr>
        <w:ind w:left="622"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8823E1D"/>
    <w:multiLevelType w:val="hybridMultilevel"/>
    <w:tmpl w:val="48EC13B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A1597F"/>
    <w:multiLevelType w:val="hybridMultilevel"/>
    <w:tmpl w:val="27484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5F2E8A"/>
    <w:multiLevelType w:val="hybridMultilevel"/>
    <w:tmpl w:val="5D54C2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00B4013"/>
    <w:multiLevelType w:val="hybridMultilevel"/>
    <w:tmpl w:val="85B8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487E07"/>
    <w:multiLevelType w:val="hybridMultilevel"/>
    <w:tmpl w:val="9F5284A0"/>
    <w:lvl w:ilvl="0" w:tplc="7D70D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C44F6A"/>
    <w:multiLevelType w:val="hybridMultilevel"/>
    <w:tmpl w:val="919A52F4"/>
    <w:lvl w:ilvl="0" w:tplc="1292D43E">
      <w:start w:val="1"/>
      <w:numFmt w:val="bullet"/>
      <w:lvlText w:val=""/>
      <w:lvlJc w:val="left"/>
      <w:pPr>
        <w:ind w:left="1372" w:hanging="303"/>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B71E11"/>
    <w:multiLevelType w:val="hybridMultilevel"/>
    <w:tmpl w:val="4B00B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5178F"/>
    <w:multiLevelType w:val="hybridMultilevel"/>
    <w:tmpl w:val="23B074E2"/>
    <w:lvl w:ilvl="0" w:tplc="5D40C2B6">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82795"/>
    <w:multiLevelType w:val="singleLevel"/>
    <w:tmpl w:val="705C105A"/>
    <w:lvl w:ilvl="0">
      <w:start w:val="1"/>
      <w:numFmt w:val="decimal"/>
      <w:lvlText w:val="%1."/>
      <w:legacy w:legacy="1" w:legacySpace="0" w:legacyIndent="284"/>
      <w:lvlJc w:val="left"/>
      <w:rPr>
        <w:rFonts w:ascii="Times New Roman" w:hAnsi="Times New Roman" w:cs="Times New Roman" w:hint="default"/>
      </w:rPr>
    </w:lvl>
  </w:abstractNum>
  <w:num w:numId="1">
    <w:abstractNumId w:val="14"/>
  </w:num>
  <w:num w:numId="2">
    <w:abstractNumId w:val="7"/>
  </w:num>
  <w:num w:numId="3">
    <w:abstractNumId w:val="23"/>
  </w:num>
  <w:num w:numId="4">
    <w:abstractNumId w:val="5"/>
  </w:num>
  <w:num w:numId="5">
    <w:abstractNumId w:val="11"/>
  </w:num>
  <w:num w:numId="6">
    <w:abstractNumId w:val="16"/>
  </w:num>
  <w:num w:numId="7">
    <w:abstractNumId w:val="12"/>
  </w:num>
  <w:num w:numId="8">
    <w:abstractNumId w:val="21"/>
  </w:num>
  <w:num w:numId="9">
    <w:abstractNumId w:val="0"/>
  </w:num>
  <w:num w:numId="10">
    <w:abstractNumId w:val="15"/>
  </w:num>
  <w:num w:numId="11">
    <w:abstractNumId w:val="2"/>
  </w:num>
  <w:num w:numId="12">
    <w:abstractNumId w:val="9"/>
  </w:num>
  <w:num w:numId="13">
    <w:abstractNumId w:val="6"/>
  </w:num>
  <w:num w:numId="14">
    <w:abstractNumId w:val="20"/>
  </w:num>
  <w:num w:numId="15">
    <w:abstractNumId w:val="19"/>
  </w:num>
  <w:num w:numId="16">
    <w:abstractNumId w:val="8"/>
  </w:num>
  <w:num w:numId="17">
    <w:abstractNumId w:val="24"/>
  </w:num>
  <w:num w:numId="18">
    <w:abstractNumId w:val="17"/>
  </w:num>
  <w:num w:numId="19">
    <w:abstractNumId w:val="1"/>
  </w:num>
  <w:num w:numId="20">
    <w:abstractNumId w:val="10"/>
  </w:num>
  <w:num w:numId="21">
    <w:abstractNumId w:val="3"/>
  </w:num>
  <w:num w:numId="22">
    <w:abstractNumId w:val="4"/>
  </w:num>
  <w:num w:numId="23">
    <w:abstractNumId w:val="13"/>
  </w:num>
  <w:num w:numId="24">
    <w:abstractNumId w:val="18"/>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hdrShapeDefaults>
    <o:shapedefaults v:ext="edit" spidmax="116738"/>
  </w:hdrShapeDefaults>
  <w:footnotePr>
    <w:footnote w:id="0"/>
    <w:footnote w:id="1"/>
  </w:footnotePr>
  <w:endnotePr>
    <w:endnote w:id="0"/>
    <w:endnote w:id="1"/>
  </w:endnotePr>
  <w:compat/>
  <w:rsids>
    <w:rsidRoot w:val="00B73EAF"/>
    <w:rsid w:val="000005B4"/>
    <w:rsid w:val="00000779"/>
    <w:rsid w:val="00000F19"/>
    <w:rsid w:val="00001489"/>
    <w:rsid w:val="000015D4"/>
    <w:rsid w:val="00001742"/>
    <w:rsid w:val="0000266C"/>
    <w:rsid w:val="000040A8"/>
    <w:rsid w:val="0000656B"/>
    <w:rsid w:val="00006809"/>
    <w:rsid w:val="000073CB"/>
    <w:rsid w:val="00007B36"/>
    <w:rsid w:val="00010391"/>
    <w:rsid w:val="00010DB1"/>
    <w:rsid w:val="00011CE1"/>
    <w:rsid w:val="0001267F"/>
    <w:rsid w:val="00012826"/>
    <w:rsid w:val="00013465"/>
    <w:rsid w:val="00013508"/>
    <w:rsid w:val="00013816"/>
    <w:rsid w:val="00013BDB"/>
    <w:rsid w:val="00013FA5"/>
    <w:rsid w:val="0001415A"/>
    <w:rsid w:val="0001445D"/>
    <w:rsid w:val="00014809"/>
    <w:rsid w:val="00014FEB"/>
    <w:rsid w:val="00016C85"/>
    <w:rsid w:val="00016D59"/>
    <w:rsid w:val="000170F6"/>
    <w:rsid w:val="0001725A"/>
    <w:rsid w:val="000219C4"/>
    <w:rsid w:val="00021A79"/>
    <w:rsid w:val="00022183"/>
    <w:rsid w:val="00022BDA"/>
    <w:rsid w:val="00022E1E"/>
    <w:rsid w:val="00022FBE"/>
    <w:rsid w:val="0002314A"/>
    <w:rsid w:val="0002327B"/>
    <w:rsid w:val="000244F6"/>
    <w:rsid w:val="00024CCB"/>
    <w:rsid w:val="000250AD"/>
    <w:rsid w:val="000250FB"/>
    <w:rsid w:val="00026896"/>
    <w:rsid w:val="00026DFF"/>
    <w:rsid w:val="00027937"/>
    <w:rsid w:val="00027CAC"/>
    <w:rsid w:val="00027F3C"/>
    <w:rsid w:val="00030912"/>
    <w:rsid w:val="0003281C"/>
    <w:rsid w:val="00032FA3"/>
    <w:rsid w:val="00033594"/>
    <w:rsid w:val="00034311"/>
    <w:rsid w:val="0003557A"/>
    <w:rsid w:val="000365B3"/>
    <w:rsid w:val="00036E11"/>
    <w:rsid w:val="00036ED4"/>
    <w:rsid w:val="00036FCD"/>
    <w:rsid w:val="0003727F"/>
    <w:rsid w:val="000372E4"/>
    <w:rsid w:val="0003741B"/>
    <w:rsid w:val="00037645"/>
    <w:rsid w:val="00037728"/>
    <w:rsid w:val="000406C3"/>
    <w:rsid w:val="00040B42"/>
    <w:rsid w:val="00041980"/>
    <w:rsid w:val="00041B42"/>
    <w:rsid w:val="00041FD5"/>
    <w:rsid w:val="00042015"/>
    <w:rsid w:val="00042258"/>
    <w:rsid w:val="000424F3"/>
    <w:rsid w:val="00042CDF"/>
    <w:rsid w:val="00043214"/>
    <w:rsid w:val="000447EC"/>
    <w:rsid w:val="00045154"/>
    <w:rsid w:val="00045649"/>
    <w:rsid w:val="00045974"/>
    <w:rsid w:val="00045BD8"/>
    <w:rsid w:val="00045C0C"/>
    <w:rsid w:val="00045EB3"/>
    <w:rsid w:val="000463F5"/>
    <w:rsid w:val="000465E7"/>
    <w:rsid w:val="0004669E"/>
    <w:rsid w:val="00046D9E"/>
    <w:rsid w:val="00047722"/>
    <w:rsid w:val="00047D15"/>
    <w:rsid w:val="000501FF"/>
    <w:rsid w:val="00050F39"/>
    <w:rsid w:val="000512B4"/>
    <w:rsid w:val="0005152C"/>
    <w:rsid w:val="00051B8B"/>
    <w:rsid w:val="00051C54"/>
    <w:rsid w:val="00051F62"/>
    <w:rsid w:val="00051F7B"/>
    <w:rsid w:val="000522F9"/>
    <w:rsid w:val="00052A7D"/>
    <w:rsid w:val="00053767"/>
    <w:rsid w:val="00053870"/>
    <w:rsid w:val="0005388C"/>
    <w:rsid w:val="0005392F"/>
    <w:rsid w:val="00054547"/>
    <w:rsid w:val="00054B1F"/>
    <w:rsid w:val="0005511F"/>
    <w:rsid w:val="00055144"/>
    <w:rsid w:val="00055224"/>
    <w:rsid w:val="00056169"/>
    <w:rsid w:val="000562B7"/>
    <w:rsid w:val="00056385"/>
    <w:rsid w:val="00056AD8"/>
    <w:rsid w:val="000575E4"/>
    <w:rsid w:val="000579B1"/>
    <w:rsid w:val="00057BC6"/>
    <w:rsid w:val="00060E74"/>
    <w:rsid w:val="000617DC"/>
    <w:rsid w:val="0006252F"/>
    <w:rsid w:val="0006263E"/>
    <w:rsid w:val="00062CEA"/>
    <w:rsid w:val="00063938"/>
    <w:rsid w:val="00064EE0"/>
    <w:rsid w:val="000650BA"/>
    <w:rsid w:val="0006529E"/>
    <w:rsid w:val="00065E68"/>
    <w:rsid w:val="00066383"/>
    <w:rsid w:val="00066630"/>
    <w:rsid w:val="00066A6B"/>
    <w:rsid w:val="00066AA7"/>
    <w:rsid w:val="00067A25"/>
    <w:rsid w:val="000704B0"/>
    <w:rsid w:val="000715FE"/>
    <w:rsid w:val="000721BA"/>
    <w:rsid w:val="000725DE"/>
    <w:rsid w:val="0007291E"/>
    <w:rsid w:val="000733E9"/>
    <w:rsid w:val="00073C73"/>
    <w:rsid w:val="0007488C"/>
    <w:rsid w:val="0007497D"/>
    <w:rsid w:val="00074BE4"/>
    <w:rsid w:val="00074D14"/>
    <w:rsid w:val="00075B01"/>
    <w:rsid w:val="00076F8B"/>
    <w:rsid w:val="000771A8"/>
    <w:rsid w:val="00077679"/>
    <w:rsid w:val="00077894"/>
    <w:rsid w:val="0008051C"/>
    <w:rsid w:val="00080B07"/>
    <w:rsid w:val="00080B54"/>
    <w:rsid w:val="0008176C"/>
    <w:rsid w:val="00081BEC"/>
    <w:rsid w:val="00081E3E"/>
    <w:rsid w:val="00082ADF"/>
    <w:rsid w:val="00082B79"/>
    <w:rsid w:val="00082D5E"/>
    <w:rsid w:val="00082E32"/>
    <w:rsid w:val="00084807"/>
    <w:rsid w:val="00085885"/>
    <w:rsid w:val="00086730"/>
    <w:rsid w:val="0008685D"/>
    <w:rsid w:val="00086C40"/>
    <w:rsid w:val="00087515"/>
    <w:rsid w:val="000879D0"/>
    <w:rsid w:val="000903C7"/>
    <w:rsid w:val="00090A21"/>
    <w:rsid w:val="00090C6E"/>
    <w:rsid w:val="00090C72"/>
    <w:rsid w:val="0009168A"/>
    <w:rsid w:val="00091ADF"/>
    <w:rsid w:val="000921B4"/>
    <w:rsid w:val="0009233E"/>
    <w:rsid w:val="00092673"/>
    <w:rsid w:val="000927CB"/>
    <w:rsid w:val="00092C1A"/>
    <w:rsid w:val="00092CB7"/>
    <w:rsid w:val="00093A29"/>
    <w:rsid w:val="0009403A"/>
    <w:rsid w:val="0009539F"/>
    <w:rsid w:val="0009561F"/>
    <w:rsid w:val="00095B25"/>
    <w:rsid w:val="00096C13"/>
    <w:rsid w:val="00096D70"/>
    <w:rsid w:val="00096F13"/>
    <w:rsid w:val="00096F4B"/>
    <w:rsid w:val="00096FFC"/>
    <w:rsid w:val="00097064"/>
    <w:rsid w:val="0009734C"/>
    <w:rsid w:val="0009781B"/>
    <w:rsid w:val="000A0319"/>
    <w:rsid w:val="000A1B12"/>
    <w:rsid w:val="000A1D34"/>
    <w:rsid w:val="000A2842"/>
    <w:rsid w:val="000A2BC3"/>
    <w:rsid w:val="000A2F1A"/>
    <w:rsid w:val="000A3BBD"/>
    <w:rsid w:val="000A4418"/>
    <w:rsid w:val="000A44B0"/>
    <w:rsid w:val="000A545D"/>
    <w:rsid w:val="000A581C"/>
    <w:rsid w:val="000A5F5C"/>
    <w:rsid w:val="000A6683"/>
    <w:rsid w:val="000A671A"/>
    <w:rsid w:val="000A71E4"/>
    <w:rsid w:val="000A7C93"/>
    <w:rsid w:val="000B05F3"/>
    <w:rsid w:val="000B0AF3"/>
    <w:rsid w:val="000B145D"/>
    <w:rsid w:val="000B199C"/>
    <w:rsid w:val="000B1F78"/>
    <w:rsid w:val="000B22C1"/>
    <w:rsid w:val="000B2875"/>
    <w:rsid w:val="000B29BA"/>
    <w:rsid w:val="000B2C0F"/>
    <w:rsid w:val="000B2D84"/>
    <w:rsid w:val="000B309B"/>
    <w:rsid w:val="000B3507"/>
    <w:rsid w:val="000B4534"/>
    <w:rsid w:val="000B49AF"/>
    <w:rsid w:val="000B4C2B"/>
    <w:rsid w:val="000B4CCF"/>
    <w:rsid w:val="000B5141"/>
    <w:rsid w:val="000B5E84"/>
    <w:rsid w:val="000B61C4"/>
    <w:rsid w:val="000B6639"/>
    <w:rsid w:val="000B79C7"/>
    <w:rsid w:val="000C0695"/>
    <w:rsid w:val="000C06C2"/>
    <w:rsid w:val="000C09BE"/>
    <w:rsid w:val="000C1513"/>
    <w:rsid w:val="000C17FE"/>
    <w:rsid w:val="000C1F1D"/>
    <w:rsid w:val="000C2531"/>
    <w:rsid w:val="000C3957"/>
    <w:rsid w:val="000C3BA5"/>
    <w:rsid w:val="000C5071"/>
    <w:rsid w:val="000C55F9"/>
    <w:rsid w:val="000C586F"/>
    <w:rsid w:val="000C59B9"/>
    <w:rsid w:val="000C60BE"/>
    <w:rsid w:val="000C7CCA"/>
    <w:rsid w:val="000D0DC5"/>
    <w:rsid w:val="000D1288"/>
    <w:rsid w:val="000D193D"/>
    <w:rsid w:val="000D1FA5"/>
    <w:rsid w:val="000D23F7"/>
    <w:rsid w:val="000D2938"/>
    <w:rsid w:val="000D2DDC"/>
    <w:rsid w:val="000D4007"/>
    <w:rsid w:val="000D4591"/>
    <w:rsid w:val="000D4899"/>
    <w:rsid w:val="000D51D3"/>
    <w:rsid w:val="000D5675"/>
    <w:rsid w:val="000D5A57"/>
    <w:rsid w:val="000D647F"/>
    <w:rsid w:val="000D6830"/>
    <w:rsid w:val="000D6EAC"/>
    <w:rsid w:val="000D6ED0"/>
    <w:rsid w:val="000D728A"/>
    <w:rsid w:val="000D7588"/>
    <w:rsid w:val="000D76D6"/>
    <w:rsid w:val="000D7C7E"/>
    <w:rsid w:val="000D7FD2"/>
    <w:rsid w:val="000E0271"/>
    <w:rsid w:val="000E0897"/>
    <w:rsid w:val="000E0DFB"/>
    <w:rsid w:val="000E126F"/>
    <w:rsid w:val="000E13D0"/>
    <w:rsid w:val="000E15BA"/>
    <w:rsid w:val="000E1748"/>
    <w:rsid w:val="000E1BAA"/>
    <w:rsid w:val="000E1C2E"/>
    <w:rsid w:val="000E1E27"/>
    <w:rsid w:val="000E2FF6"/>
    <w:rsid w:val="000E3C2A"/>
    <w:rsid w:val="000E44B3"/>
    <w:rsid w:val="000E5810"/>
    <w:rsid w:val="000E5D91"/>
    <w:rsid w:val="000E60BE"/>
    <w:rsid w:val="000E6ED3"/>
    <w:rsid w:val="000E7204"/>
    <w:rsid w:val="000E7783"/>
    <w:rsid w:val="000E7BD2"/>
    <w:rsid w:val="000E7DE7"/>
    <w:rsid w:val="000E7F81"/>
    <w:rsid w:val="000F0023"/>
    <w:rsid w:val="000F039C"/>
    <w:rsid w:val="000F0F9B"/>
    <w:rsid w:val="000F11A5"/>
    <w:rsid w:val="000F187D"/>
    <w:rsid w:val="000F1B3C"/>
    <w:rsid w:val="000F2D32"/>
    <w:rsid w:val="000F39B8"/>
    <w:rsid w:val="000F3BFD"/>
    <w:rsid w:val="000F4B71"/>
    <w:rsid w:val="000F59F3"/>
    <w:rsid w:val="000F5FF1"/>
    <w:rsid w:val="000F6B91"/>
    <w:rsid w:val="000F6DA9"/>
    <w:rsid w:val="000F6E4F"/>
    <w:rsid w:val="000F73AA"/>
    <w:rsid w:val="000F7B49"/>
    <w:rsid w:val="00100121"/>
    <w:rsid w:val="0010013E"/>
    <w:rsid w:val="00100BE4"/>
    <w:rsid w:val="00100C76"/>
    <w:rsid w:val="0010169A"/>
    <w:rsid w:val="001021B5"/>
    <w:rsid w:val="00102699"/>
    <w:rsid w:val="0010304D"/>
    <w:rsid w:val="00103322"/>
    <w:rsid w:val="0010369D"/>
    <w:rsid w:val="00105008"/>
    <w:rsid w:val="001056EF"/>
    <w:rsid w:val="00105CAA"/>
    <w:rsid w:val="00105CF9"/>
    <w:rsid w:val="0010600E"/>
    <w:rsid w:val="00106B0A"/>
    <w:rsid w:val="001073DE"/>
    <w:rsid w:val="001110B6"/>
    <w:rsid w:val="00111351"/>
    <w:rsid w:val="00111659"/>
    <w:rsid w:val="001116B8"/>
    <w:rsid w:val="0011192B"/>
    <w:rsid w:val="00111B91"/>
    <w:rsid w:val="00111C54"/>
    <w:rsid w:val="0011200D"/>
    <w:rsid w:val="00112F21"/>
    <w:rsid w:val="001137E4"/>
    <w:rsid w:val="00114CA4"/>
    <w:rsid w:val="00115603"/>
    <w:rsid w:val="00115A83"/>
    <w:rsid w:val="001165C0"/>
    <w:rsid w:val="0011708C"/>
    <w:rsid w:val="00117245"/>
    <w:rsid w:val="0011737E"/>
    <w:rsid w:val="00117A49"/>
    <w:rsid w:val="00120351"/>
    <w:rsid w:val="0012054E"/>
    <w:rsid w:val="00120B89"/>
    <w:rsid w:val="00120F66"/>
    <w:rsid w:val="00121210"/>
    <w:rsid w:val="00122B84"/>
    <w:rsid w:val="00122BBA"/>
    <w:rsid w:val="001236F0"/>
    <w:rsid w:val="001239C8"/>
    <w:rsid w:val="001239E5"/>
    <w:rsid w:val="00123BB2"/>
    <w:rsid w:val="00123C7C"/>
    <w:rsid w:val="001243B4"/>
    <w:rsid w:val="00124B66"/>
    <w:rsid w:val="00125BCD"/>
    <w:rsid w:val="00125DF8"/>
    <w:rsid w:val="001260F9"/>
    <w:rsid w:val="00127ADD"/>
    <w:rsid w:val="00130058"/>
    <w:rsid w:val="0013032F"/>
    <w:rsid w:val="00131358"/>
    <w:rsid w:val="00131993"/>
    <w:rsid w:val="00132C7C"/>
    <w:rsid w:val="0013354D"/>
    <w:rsid w:val="00133F25"/>
    <w:rsid w:val="00134509"/>
    <w:rsid w:val="00134AB5"/>
    <w:rsid w:val="00135485"/>
    <w:rsid w:val="001357D0"/>
    <w:rsid w:val="00135E97"/>
    <w:rsid w:val="00136874"/>
    <w:rsid w:val="0013687A"/>
    <w:rsid w:val="00136D5F"/>
    <w:rsid w:val="00136D63"/>
    <w:rsid w:val="00137985"/>
    <w:rsid w:val="00137B04"/>
    <w:rsid w:val="001400F5"/>
    <w:rsid w:val="0014061E"/>
    <w:rsid w:val="00140824"/>
    <w:rsid w:val="00140AAC"/>
    <w:rsid w:val="001412BD"/>
    <w:rsid w:val="00141E33"/>
    <w:rsid w:val="00141E63"/>
    <w:rsid w:val="001426CC"/>
    <w:rsid w:val="00143B5A"/>
    <w:rsid w:val="00144677"/>
    <w:rsid w:val="00144F2D"/>
    <w:rsid w:val="0014508C"/>
    <w:rsid w:val="0014591A"/>
    <w:rsid w:val="00146B18"/>
    <w:rsid w:val="00146C2F"/>
    <w:rsid w:val="001471CB"/>
    <w:rsid w:val="001478FF"/>
    <w:rsid w:val="00150EA0"/>
    <w:rsid w:val="0015174F"/>
    <w:rsid w:val="00151A3D"/>
    <w:rsid w:val="001522AC"/>
    <w:rsid w:val="00152D41"/>
    <w:rsid w:val="00152E37"/>
    <w:rsid w:val="00153386"/>
    <w:rsid w:val="001534D8"/>
    <w:rsid w:val="00153F8E"/>
    <w:rsid w:val="00154248"/>
    <w:rsid w:val="0015441D"/>
    <w:rsid w:val="00154951"/>
    <w:rsid w:val="00154C3A"/>
    <w:rsid w:val="00154F8D"/>
    <w:rsid w:val="00155169"/>
    <w:rsid w:val="00155227"/>
    <w:rsid w:val="001555D9"/>
    <w:rsid w:val="00155E72"/>
    <w:rsid w:val="0015642B"/>
    <w:rsid w:val="00156C16"/>
    <w:rsid w:val="00156CD1"/>
    <w:rsid w:val="00156CEF"/>
    <w:rsid w:val="00156D4E"/>
    <w:rsid w:val="00156DF6"/>
    <w:rsid w:val="001573B0"/>
    <w:rsid w:val="00157A08"/>
    <w:rsid w:val="0016018C"/>
    <w:rsid w:val="00160535"/>
    <w:rsid w:val="00160DBA"/>
    <w:rsid w:val="00160F63"/>
    <w:rsid w:val="001616EF"/>
    <w:rsid w:val="001619E1"/>
    <w:rsid w:val="00161ADB"/>
    <w:rsid w:val="00161C8B"/>
    <w:rsid w:val="001621B1"/>
    <w:rsid w:val="00162291"/>
    <w:rsid w:val="00162DDE"/>
    <w:rsid w:val="00163020"/>
    <w:rsid w:val="001638A7"/>
    <w:rsid w:val="00164056"/>
    <w:rsid w:val="00165168"/>
    <w:rsid w:val="001659F0"/>
    <w:rsid w:val="00165FC7"/>
    <w:rsid w:val="00166246"/>
    <w:rsid w:val="00166AFC"/>
    <w:rsid w:val="00167400"/>
    <w:rsid w:val="00167435"/>
    <w:rsid w:val="001675A2"/>
    <w:rsid w:val="00167B6C"/>
    <w:rsid w:val="001707D4"/>
    <w:rsid w:val="00170C27"/>
    <w:rsid w:val="001710A7"/>
    <w:rsid w:val="001710D6"/>
    <w:rsid w:val="001710DC"/>
    <w:rsid w:val="00171BE9"/>
    <w:rsid w:val="0017236E"/>
    <w:rsid w:val="001727C5"/>
    <w:rsid w:val="00172AD6"/>
    <w:rsid w:val="00172E55"/>
    <w:rsid w:val="00173CC9"/>
    <w:rsid w:val="0017524E"/>
    <w:rsid w:val="00175FCC"/>
    <w:rsid w:val="00176357"/>
    <w:rsid w:val="001768FE"/>
    <w:rsid w:val="00177848"/>
    <w:rsid w:val="00177976"/>
    <w:rsid w:val="00177C6E"/>
    <w:rsid w:val="00180159"/>
    <w:rsid w:val="001801AD"/>
    <w:rsid w:val="00180336"/>
    <w:rsid w:val="00180655"/>
    <w:rsid w:val="00180B96"/>
    <w:rsid w:val="00180F3A"/>
    <w:rsid w:val="00181A40"/>
    <w:rsid w:val="00181B26"/>
    <w:rsid w:val="00182DB9"/>
    <w:rsid w:val="001830BC"/>
    <w:rsid w:val="001840AC"/>
    <w:rsid w:val="001846C6"/>
    <w:rsid w:val="001846DA"/>
    <w:rsid w:val="00186AFB"/>
    <w:rsid w:val="00186F72"/>
    <w:rsid w:val="0018707D"/>
    <w:rsid w:val="00187EB4"/>
    <w:rsid w:val="00190661"/>
    <w:rsid w:val="00190F2D"/>
    <w:rsid w:val="001912FE"/>
    <w:rsid w:val="00192CB9"/>
    <w:rsid w:val="00192F41"/>
    <w:rsid w:val="00193103"/>
    <w:rsid w:val="00193413"/>
    <w:rsid w:val="001936DF"/>
    <w:rsid w:val="001939EB"/>
    <w:rsid w:val="00194658"/>
    <w:rsid w:val="001953EB"/>
    <w:rsid w:val="0019678F"/>
    <w:rsid w:val="00197BA0"/>
    <w:rsid w:val="001A0875"/>
    <w:rsid w:val="001A09D1"/>
    <w:rsid w:val="001A1330"/>
    <w:rsid w:val="001A1E2E"/>
    <w:rsid w:val="001A201E"/>
    <w:rsid w:val="001A28F3"/>
    <w:rsid w:val="001A3679"/>
    <w:rsid w:val="001A44C4"/>
    <w:rsid w:val="001A47A0"/>
    <w:rsid w:val="001A4ED4"/>
    <w:rsid w:val="001A4EF6"/>
    <w:rsid w:val="001A5626"/>
    <w:rsid w:val="001A5BE7"/>
    <w:rsid w:val="001A5DFF"/>
    <w:rsid w:val="001A662E"/>
    <w:rsid w:val="001A6A91"/>
    <w:rsid w:val="001A6C07"/>
    <w:rsid w:val="001A7042"/>
    <w:rsid w:val="001A7F5B"/>
    <w:rsid w:val="001B09FF"/>
    <w:rsid w:val="001B0FD6"/>
    <w:rsid w:val="001B102D"/>
    <w:rsid w:val="001B135D"/>
    <w:rsid w:val="001B1A99"/>
    <w:rsid w:val="001B1DCF"/>
    <w:rsid w:val="001B2274"/>
    <w:rsid w:val="001B23E9"/>
    <w:rsid w:val="001B2B22"/>
    <w:rsid w:val="001B3192"/>
    <w:rsid w:val="001B36CF"/>
    <w:rsid w:val="001B3DBF"/>
    <w:rsid w:val="001B4B78"/>
    <w:rsid w:val="001B5CFE"/>
    <w:rsid w:val="001B66F2"/>
    <w:rsid w:val="001B6A60"/>
    <w:rsid w:val="001B717C"/>
    <w:rsid w:val="001B7D1C"/>
    <w:rsid w:val="001C00BE"/>
    <w:rsid w:val="001C0B01"/>
    <w:rsid w:val="001C0CA9"/>
    <w:rsid w:val="001C0E06"/>
    <w:rsid w:val="001C1441"/>
    <w:rsid w:val="001C187C"/>
    <w:rsid w:val="001C1F53"/>
    <w:rsid w:val="001C2096"/>
    <w:rsid w:val="001C2607"/>
    <w:rsid w:val="001C2D0B"/>
    <w:rsid w:val="001C3AA7"/>
    <w:rsid w:val="001C464D"/>
    <w:rsid w:val="001C5B72"/>
    <w:rsid w:val="001C5FB0"/>
    <w:rsid w:val="001C6182"/>
    <w:rsid w:val="001C6267"/>
    <w:rsid w:val="001C6276"/>
    <w:rsid w:val="001C6512"/>
    <w:rsid w:val="001C6973"/>
    <w:rsid w:val="001C6ED6"/>
    <w:rsid w:val="001C72C6"/>
    <w:rsid w:val="001C731C"/>
    <w:rsid w:val="001C75D1"/>
    <w:rsid w:val="001C76A0"/>
    <w:rsid w:val="001C7AD3"/>
    <w:rsid w:val="001D057E"/>
    <w:rsid w:val="001D0F3A"/>
    <w:rsid w:val="001D1141"/>
    <w:rsid w:val="001D1529"/>
    <w:rsid w:val="001D258F"/>
    <w:rsid w:val="001D2C22"/>
    <w:rsid w:val="001D3077"/>
    <w:rsid w:val="001D46BC"/>
    <w:rsid w:val="001D4C81"/>
    <w:rsid w:val="001D56AA"/>
    <w:rsid w:val="001D67B8"/>
    <w:rsid w:val="001D6C51"/>
    <w:rsid w:val="001D78A4"/>
    <w:rsid w:val="001E03BC"/>
    <w:rsid w:val="001E04F8"/>
    <w:rsid w:val="001E057E"/>
    <w:rsid w:val="001E07CC"/>
    <w:rsid w:val="001E27C1"/>
    <w:rsid w:val="001E2802"/>
    <w:rsid w:val="001E2878"/>
    <w:rsid w:val="001E2F8A"/>
    <w:rsid w:val="001E3993"/>
    <w:rsid w:val="001E41E3"/>
    <w:rsid w:val="001E4A34"/>
    <w:rsid w:val="001E4FAD"/>
    <w:rsid w:val="001E5BCA"/>
    <w:rsid w:val="001E61F7"/>
    <w:rsid w:val="001E6603"/>
    <w:rsid w:val="001E6F82"/>
    <w:rsid w:val="001E7886"/>
    <w:rsid w:val="001E7927"/>
    <w:rsid w:val="001E7EC2"/>
    <w:rsid w:val="001F0BB5"/>
    <w:rsid w:val="001F0BCD"/>
    <w:rsid w:val="001F0CD0"/>
    <w:rsid w:val="001F0F73"/>
    <w:rsid w:val="001F1343"/>
    <w:rsid w:val="001F1395"/>
    <w:rsid w:val="001F1D82"/>
    <w:rsid w:val="001F2B2D"/>
    <w:rsid w:val="001F2CA8"/>
    <w:rsid w:val="001F309D"/>
    <w:rsid w:val="001F373D"/>
    <w:rsid w:val="001F3F8E"/>
    <w:rsid w:val="001F4363"/>
    <w:rsid w:val="001F4674"/>
    <w:rsid w:val="001F476E"/>
    <w:rsid w:val="001F4ACD"/>
    <w:rsid w:val="001F579F"/>
    <w:rsid w:val="001F624E"/>
    <w:rsid w:val="001F638C"/>
    <w:rsid w:val="001F68AF"/>
    <w:rsid w:val="001F6A71"/>
    <w:rsid w:val="001F786B"/>
    <w:rsid w:val="001F7B8F"/>
    <w:rsid w:val="00200657"/>
    <w:rsid w:val="0020132E"/>
    <w:rsid w:val="00202058"/>
    <w:rsid w:val="002029F4"/>
    <w:rsid w:val="00202B1A"/>
    <w:rsid w:val="00202BE2"/>
    <w:rsid w:val="002035C3"/>
    <w:rsid w:val="00203CA3"/>
    <w:rsid w:val="00204297"/>
    <w:rsid w:val="002044BE"/>
    <w:rsid w:val="00204E6B"/>
    <w:rsid w:val="00205287"/>
    <w:rsid w:val="00205502"/>
    <w:rsid w:val="00206322"/>
    <w:rsid w:val="00206B60"/>
    <w:rsid w:val="0020702C"/>
    <w:rsid w:val="00207064"/>
    <w:rsid w:val="002107AA"/>
    <w:rsid w:val="00210E99"/>
    <w:rsid w:val="00211209"/>
    <w:rsid w:val="0021189F"/>
    <w:rsid w:val="0021254F"/>
    <w:rsid w:val="00212DC9"/>
    <w:rsid w:val="0021319E"/>
    <w:rsid w:val="0021334E"/>
    <w:rsid w:val="00215AE4"/>
    <w:rsid w:val="00216778"/>
    <w:rsid w:val="002200B2"/>
    <w:rsid w:val="002204ED"/>
    <w:rsid w:val="002205BB"/>
    <w:rsid w:val="002208AF"/>
    <w:rsid w:val="00220AF4"/>
    <w:rsid w:val="00220FF7"/>
    <w:rsid w:val="00221120"/>
    <w:rsid w:val="0022115B"/>
    <w:rsid w:val="00221349"/>
    <w:rsid w:val="0022134A"/>
    <w:rsid w:val="00221559"/>
    <w:rsid w:val="00221596"/>
    <w:rsid w:val="00221711"/>
    <w:rsid w:val="00221D34"/>
    <w:rsid w:val="00221E55"/>
    <w:rsid w:val="00223010"/>
    <w:rsid w:val="00224232"/>
    <w:rsid w:val="00224FB8"/>
    <w:rsid w:val="0022634B"/>
    <w:rsid w:val="002268B8"/>
    <w:rsid w:val="00230548"/>
    <w:rsid w:val="0023058D"/>
    <w:rsid w:val="00230E00"/>
    <w:rsid w:val="00231408"/>
    <w:rsid w:val="00231651"/>
    <w:rsid w:val="00231D0F"/>
    <w:rsid w:val="00231E36"/>
    <w:rsid w:val="00233308"/>
    <w:rsid w:val="002333F7"/>
    <w:rsid w:val="00233A41"/>
    <w:rsid w:val="00234004"/>
    <w:rsid w:val="00234270"/>
    <w:rsid w:val="0023493D"/>
    <w:rsid w:val="0023543E"/>
    <w:rsid w:val="002359B6"/>
    <w:rsid w:val="00235C8A"/>
    <w:rsid w:val="002370F8"/>
    <w:rsid w:val="002375B3"/>
    <w:rsid w:val="00237CB5"/>
    <w:rsid w:val="0024056A"/>
    <w:rsid w:val="00241C55"/>
    <w:rsid w:val="002429FA"/>
    <w:rsid w:val="0024311D"/>
    <w:rsid w:val="002431F7"/>
    <w:rsid w:val="0024340A"/>
    <w:rsid w:val="0024354B"/>
    <w:rsid w:val="00243680"/>
    <w:rsid w:val="00243ECD"/>
    <w:rsid w:val="00244750"/>
    <w:rsid w:val="00245254"/>
    <w:rsid w:val="0024549F"/>
    <w:rsid w:val="00245E2B"/>
    <w:rsid w:val="002460F8"/>
    <w:rsid w:val="002474ED"/>
    <w:rsid w:val="002477EC"/>
    <w:rsid w:val="00250F4F"/>
    <w:rsid w:val="002514DD"/>
    <w:rsid w:val="00252075"/>
    <w:rsid w:val="0025232E"/>
    <w:rsid w:val="00252769"/>
    <w:rsid w:val="002527FC"/>
    <w:rsid w:val="0025295B"/>
    <w:rsid w:val="00253065"/>
    <w:rsid w:val="0025329E"/>
    <w:rsid w:val="0025382D"/>
    <w:rsid w:val="002538AB"/>
    <w:rsid w:val="0025400B"/>
    <w:rsid w:val="00254F6A"/>
    <w:rsid w:val="002552C0"/>
    <w:rsid w:val="00255426"/>
    <w:rsid w:val="002566E0"/>
    <w:rsid w:val="0025677E"/>
    <w:rsid w:val="00256BB5"/>
    <w:rsid w:val="00257C1D"/>
    <w:rsid w:val="00260012"/>
    <w:rsid w:val="00260796"/>
    <w:rsid w:val="00260A8E"/>
    <w:rsid w:val="00260C93"/>
    <w:rsid w:val="002612DE"/>
    <w:rsid w:val="002621A6"/>
    <w:rsid w:val="002621B2"/>
    <w:rsid w:val="0026296C"/>
    <w:rsid w:val="00263498"/>
    <w:rsid w:val="00263543"/>
    <w:rsid w:val="00263629"/>
    <w:rsid w:val="00263C10"/>
    <w:rsid w:val="00264439"/>
    <w:rsid w:val="002647B2"/>
    <w:rsid w:val="002648CB"/>
    <w:rsid w:val="00264ACA"/>
    <w:rsid w:val="00264D94"/>
    <w:rsid w:val="00264EF6"/>
    <w:rsid w:val="00265235"/>
    <w:rsid w:val="00266158"/>
    <w:rsid w:val="0026667A"/>
    <w:rsid w:val="00267B93"/>
    <w:rsid w:val="00267C5B"/>
    <w:rsid w:val="00267D41"/>
    <w:rsid w:val="002717B9"/>
    <w:rsid w:val="00271E6F"/>
    <w:rsid w:val="00272004"/>
    <w:rsid w:val="00272D61"/>
    <w:rsid w:val="002738F1"/>
    <w:rsid w:val="00273D12"/>
    <w:rsid w:val="00273D56"/>
    <w:rsid w:val="002746A0"/>
    <w:rsid w:val="002749A1"/>
    <w:rsid w:val="00274A37"/>
    <w:rsid w:val="00275568"/>
    <w:rsid w:val="00275B8E"/>
    <w:rsid w:val="0027639F"/>
    <w:rsid w:val="00276B03"/>
    <w:rsid w:val="00276F5B"/>
    <w:rsid w:val="00277042"/>
    <w:rsid w:val="00277396"/>
    <w:rsid w:val="00277940"/>
    <w:rsid w:val="00277B7F"/>
    <w:rsid w:val="002801E4"/>
    <w:rsid w:val="00280386"/>
    <w:rsid w:val="0028046A"/>
    <w:rsid w:val="00281039"/>
    <w:rsid w:val="002820DD"/>
    <w:rsid w:val="0028231D"/>
    <w:rsid w:val="002837EA"/>
    <w:rsid w:val="00283A48"/>
    <w:rsid w:val="00283A49"/>
    <w:rsid w:val="00283C26"/>
    <w:rsid w:val="00283CA9"/>
    <w:rsid w:val="00283D25"/>
    <w:rsid w:val="00284020"/>
    <w:rsid w:val="00284024"/>
    <w:rsid w:val="002850E7"/>
    <w:rsid w:val="00285122"/>
    <w:rsid w:val="002853E0"/>
    <w:rsid w:val="00285CE7"/>
    <w:rsid w:val="00286207"/>
    <w:rsid w:val="002864F4"/>
    <w:rsid w:val="00286E5A"/>
    <w:rsid w:val="00287697"/>
    <w:rsid w:val="00287C39"/>
    <w:rsid w:val="00290172"/>
    <w:rsid w:val="00290ABA"/>
    <w:rsid w:val="00290E92"/>
    <w:rsid w:val="0029150E"/>
    <w:rsid w:val="002916C3"/>
    <w:rsid w:val="00291F3D"/>
    <w:rsid w:val="00292986"/>
    <w:rsid w:val="00292F7E"/>
    <w:rsid w:val="0029328C"/>
    <w:rsid w:val="0029353F"/>
    <w:rsid w:val="00293594"/>
    <w:rsid w:val="00293836"/>
    <w:rsid w:val="00294E73"/>
    <w:rsid w:val="00294EA1"/>
    <w:rsid w:val="00294FB4"/>
    <w:rsid w:val="0029535E"/>
    <w:rsid w:val="0029569D"/>
    <w:rsid w:val="00295E65"/>
    <w:rsid w:val="00295EF7"/>
    <w:rsid w:val="002969C3"/>
    <w:rsid w:val="00296A08"/>
    <w:rsid w:val="00296E67"/>
    <w:rsid w:val="00296EAB"/>
    <w:rsid w:val="00297289"/>
    <w:rsid w:val="002974AC"/>
    <w:rsid w:val="00297D14"/>
    <w:rsid w:val="002A0194"/>
    <w:rsid w:val="002A0426"/>
    <w:rsid w:val="002A08DF"/>
    <w:rsid w:val="002A0AEB"/>
    <w:rsid w:val="002A180A"/>
    <w:rsid w:val="002A1B24"/>
    <w:rsid w:val="002A1F5A"/>
    <w:rsid w:val="002A2F03"/>
    <w:rsid w:val="002A30F0"/>
    <w:rsid w:val="002A3921"/>
    <w:rsid w:val="002A3C96"/>
    <w:rsid w:val="002A4436"/>
    <w:rsid w:val="002A4974"/>
    <w:rsid w:val="002A4B7D"/>
    <w:rsid w:val="002A4BCC"/>
    <w:rsid w:val="002A4F2F"/>
    <w:rsid w:val="002A5478"/>
    <w:rsid w:val="002A57E4"/>
    <w:rsid w:val="002A5E23"/>
    <w:rsid w:val="002A605A"/>
    <w:rsid w:val="002A606D"/>
    <w:rsid w:val="002A653E"/>
    <w:rsid w:val="002A7A04"/>
    <w:rsid w:val="002A7CA9"/>
    <w:rsid w:val="002A7D1D"/>
    <w:rsid w:val="002A7DFA"/>
    <w:rsid w:val="002B1196"/>
    <w:rsid w:val="002B11E1"/>
    <w:rsid w:val="002B1884"/>
    <w:rsid w:val="002B2896"/>
    <w:rsid w:val="002B2953"/>
    <w:rsid w:val="002B2A86"/>
    <w:rsid w:val="002B45C8"/>
    <w:rsid w:val="002B4CE4"/>
    <w:rsid w:val="002B4D4B"/>
    <w:rsid w:val="002B5B05"/>
    <w:rsid w:val="002B5DC6"/>
    <w:rsid w:val="002B6566"/>
    <w:rsid w:val="002B65CD"/>
    <w:rsid w:val="002B76AA"/>
    <w:rsid w:val="002C01EB"/>
    <w:rsid w:val="002C03DB"/>
    <w:rsid w:val="002C0CD9"/>
    <w:rsid w:val="002C0F51"/>
    <w:rsid w:val="002C16A2"/>
    <w:rsid w:val="002C1E82"/>
    <w:rsid w:val="002C204A"/>
    <w:rsid w:val="002C21D1"/>
    <w:rsid w:val="002C2395"/>
    <w:rsid w:val="002C23AA"/>
    <w:rsid w:val="002C246A"/>
    <w:rsid w:val="002C2686"/>
    <w:rsid w:val="002C2B99"/>
    <w:rsid w:val="002C34D5"/>
    <w:rsid w:val="002C41BB"/>
    <w:rsid w:val="002C4F73"/>
    <w:rsid w:val="002C5178"/>
    <w:rsid w:val="002C5398"/>
    <w:rsid w:val="002C6A41"/>
    <w:rsid w:val="002C71D1"/>
    <w:rsid w:val="002C72AC"/>
    <w:rsid w:val="002C7524"/>
    <w:rsid w:val="002C78F3"/>
    <w:rsid w:val="002D0078"/>
    <w:rsid w:val="002D07BC"/>
    <w:rsid w:val="002D0BB9"/>
    <w:rsid w:val="002D108C"/>
    <w:rsid w:val="002D10DD"/>
    <w:rsid w:val="002D1DED"/>
    <w:rsid w:val="002D1E96"/>
    <w:rsid w:val="002D2E20"/>
    <w:rsid w:val="002D3336"/>
    <w:rsid w:val="002D3FCB"/>
    <w:rsid w:val="002D5E10"/>
    <w:rsid w:val="002D609C"/>
    <w:rsid w:val="002D668B"/>
    <w:rsid w:val="002D67B8"/>
    <w:rsid w:val="002D7443"/>
    <w:rsid w:val="002D7BBC"/>
    <w:rsid w:val="002E038F"/>
    <w:rsid w:val="002E062D"/>
    <w:rsid w:val="002E06DA"/>
    <w:rsid w:val="002E088A"/>
    <w:rsid w:val="002E1E94"/>
    <w:rsid w:val="002E1F8C"/>
    <w:rsid w:val="002E2703"/>
    <w:rsid w:val="002E2749"/>
    <w:rsid w:val="002E2C5A"/>
    <w:rsid w:val="002E33B1"/>
    <w:rsid w:val="002E3583"/>
    <w:rsid w:val="002E35C5"/>
    <w:rsid w:val="002E3B69"/>
    <w:rsid w:val="002E4180"/>
    <w:rsid w:val="002E436D"/>
    <w:rsid w:val="002E4B32"/>
    <w:rsid w:val="002E4B6B"/>
    <w:rsid w:val="002E5627"/>
    <w:rsid w:val="002E5923"/>
    <w:rsid w:val="002E5EC7"/>
    <w:rsid w:val="002E648B"/>
    <w:rsid w:val="002E780A"/>
    <w:rsid w:val="002F023E"/>
    <w:rsid w:val="002F0AD4"/>
    <w:rsid w:val="002F11E9"/>
    <w:rsid w:val="002F18BF"/>
    <w:rsid w:val="002F23A4"/>
    <w:rsid w:val="002F24F2"/>
    <w:rsid w:val="002F2DE1"/>
    <w:rsid w:val="002F3443"/>
    <w:rsid w:val="002F3B31"/>
    <w:rsid w:val="002F4185"/>
    <w:rsid w:val="002F4B57"/>
    <w:rsid w:val="002F530E"/>
    <w:rsid w:val="002F5FD8"/>
    <w:rsid w:val="002F60E6"/>
    <w:rsid w:val="002F64A0"/>
    <w:rsid w:val="002F6583"/>
    <w:rsid w:val="002F6765"/>
    <w:rsid w:val="002F6996"/>
    <w:rsid w:val="002F6C2F"/>
    <w:rsid w:val="002F6F0F"/>
    <w:rsid w:val="002F77B7"/>
    <w:rsid w:val="002F7D3A"/>
    <w:rsid w:val="0030079D"/>
    <w:rsid w:val="0030088E"/>
    <w:rsid w:val="00301D9E"/>
    <w:rsid w:val="003024A6"/>
    <w:rsid w:val="00302635"/>
    <w:rsid w:val="00302924"/>
    <w:rsid w:val="003030DD"/>
    <w:rsid w:val="00303D99"/>
    <w:rsid w:val="003055CF"/>
    <w:rsid w:val="00305943"/>
    <w:rsid w:val="00305DC2"/>
    <w:rsid w:val="0030682C"/>
    <w:rsid w:val="00307D03"/>
    <w:rsid w:val="00307D4A"/>
    <w:rsid w:val="00310C1B"/>
    <w:rsid w:val="00311AE2"/>
    <w:rsid w:val="003126D0"/>
    <w:rsid w:val="00312D31"/>
    <w:rsid w:val="00314710"/>
    <w:rsid w:val="00315490"/>
    <w:rsid w:val="0031570B"/>
    <w:rsid w:val="00315784"/>
    <w:rsid w:val="00316035"/>
    <w:rsid w:val="00316531"/>
    <w:rsid w:val="003166BB"/>
    <w:rsid w:val="00316747"/>
    <w:rsid w:val="00316B91"/>
    <w:rsid w:val="00316C05"/>
    <w:rsid w:val="00316CDD"/>
    <w:rsid w:val="00316DEE"/>
    <w:rsid w:val="0031715C"/>
    <w:rsid w:val="003177F4"/>
    <w:rsid w:val="00317ED7"/>
    <w:rsid w:val="003219FB"/>
    <w:rsid w:val="00321DEC"/>
    <w:rsid w:val="003221FA"/>
    <w:rsid w:val="00322754"/>
    <w:rsid w:val="00322A2F"/>
    <w:rsid w:val="00322D47"/>
    <w:rsid w:val="00322E30"/>
    <w:rsid w:val="00323354"/>
    <w:rsid w:val="003235D4"/>
    <w:rsid w:val="0032392D"/>
    <w:rsid w:val="00323CB5"/>
    <w:rsid w:val="00323D8F"/>
    <w:rsid w:val="00324324"/>
    <w:rsid w:val="00324411"/>
    <w:rsid w:val="003246D6"/>
    <w:rsid w:val="00324821"/>
    <w:rsid w:val="003250BC"/>
    <w:rsid w:val="003253F7"/>
    <w:rsid w:val="003258C4"/>
    <w:rsid w:val="00325AB6"/>
    <w:rsid w:val="00325CBC"/>
    <w:rsid w:val="00325CF6"/>
    <w:rsid w:val="00325FE1"/>
    <w:rsid w:val="003266D9"/>
    <w:rsid w:val="00327548"/>
    <w:rsid w:val="00327D2A"/>
    <w:rsid w:val="003302AD"/>
    <w:rsid w:val="00330344"/>
    <w:rsid w:val="0033034F"/>
    <w:rsid w:val="00330C20"/>
    <w:rsid w:val="00330D16"/>
    <w:rsid w:val="00330E97"/>
    <w:rsid w:val="00331308"/>
    <w:rsid w:val="00331660"/>
    <w:rsid w:val="00332274"/>
    <w:rsid w:val="00332443"/>
    <w:rsid w:val="003328E8"/>
    <w:rsid w:val="003337AA"/>
    <w:rsid w:val="003338AD"/>
    <w:rsid w:val="003338B7"/>
    <w:rsid w:val="00333F28"/>
    <w:rsid w:val="00334AAC"/>
    <w:rsid w:val="00335F47"/>
    <w:rsid w:val="00336AEB"/>
    <w:rsid w:val="00336D4C"/>
    <w:rsid w:val="00337360"/>
    <w:rsid w:val="003373E0"/>
    <w:rsid w:val="00337CCF"/>
    <w:rsid w:val="0034033D"/>
    <w:rsid w:val="00340AAC"/>
    <w:rsid w:val="00340C98"/>
    <w:rsid w:val="00340D4E"/>
    <w:rsid w:val="003414C1"/>
    <w:rsid w:val="00341666"/>
    <w:rsid w:val="003418F0"/>
    <w:rsid w:val="00341A34"/>
    <w:rsid w:val="00341BE9"/>
    <w:rsid w:val="00341DE4"/>
    <w:rsid w:val="00341F48"/>
    <w:rsid w:val="003428D0"/>
    <w:rsid w:val="00342C7F"/>
    <w:rsid w:val="003431D6"/>
    <w:rsid w:val="003435E2"/>
    <w:rsid w:val="00344A87"/>
    <w:rsid w:val="00344D07"/>
    <w:rsid w:val="00344F5A"/>
    <w:rsid w:val="00345FA1"/>
    <w:rsid w:val="00346172"/>
    <w:rsid w:val="00346C2C"/>
    <w:rsid w:val="00346DB6"/>
    <w:rsid w:val="0035034A"/>
    <w:rsid w:val="00351048"/>
    <w:rsid w:val="00351178"/>
    <w:rsid w:val="00351409"/>
    <w:rsid w:val="00352029"/>
    <w:rsid w:val="0035212F"/>
    <w:rsid w:val="00352156"/>
    <w:rsid w:val="00352255"/>
    <w:rsid w:val="003522C0"/>
    <w:rsid w:val="003524B8"/>
    <w:rsid w:val="003524F4"/>
    <w:rsid w:val="003528E8"/>
    <w:rsid w:val="00352D96"/>
    <w:rsid w:val="00352E1A"/>
    <w:rsid w:val="00352FC3"/>
    <w:rsid w:val="0035302E"/>
    <w:rsid w:val="00353CAD"/>
    <w:rsid w:val="003541DB"/>
    <w:rsid w:val="003543AE"/>
    <w:rsid w:val="0035494E"/>
    <w:rsid w:val="00354C9C"/>
    <w:rsid w:val="00355915"/>
    <w:rsid w:val="00355D31"/>
    <w:rsid w:val="00355FCC"/>
    <w:rsid w:val="00356975"/>
    <w:rsid w:val="00356C12"/>
    <w:rsid w:val="00356CB5"/>
    <w:rsid w:val="0035711B"/>
    <w:rsid w:val="003576F3"/>
    <w:rsid w:val="00360421"/>
    <w:rsid w:val="00361094"/>
    <w:rsid w:val="00361097"/>
    <w:rsid w:val="00361221"/>
    <w:rsid w:val="0036127D"/>
    <w:rsid w:val="00361437"/>
    <w:rsid w:val="003614BA"/>
    <w:rsid w:val="00361697"/>
    <w:rsid w:val="00361BE1"/>
    <w:rsid w:val="003626FB"/>
    <w:rsid w:val="00362FC4"/>
    <w:rsid w:val="003631A1"/>
    <w:rsid w:val="0036332A"/>
    <w:rsid w:val="00365158"/>
    <w:rsid w:val="00365AE1"/>
    <w:rsid w:val="00365CF2"/>
    <w:rsid w:val="00365EBD"/>
    <w:rsid w:val="00367646"/>
    <w:rsid w:val="00370A8E"/>
    <w:rsid w:val="00370FE2"/>
    <w:rsid w:val="00371155"/>
    <w:rsid w:val="00371494"/>
    <w:rsid w:val="00371673"/>
    <w:rsid w:val="00371BC1"/>
    <w:rsid w:val="0037298A"/>
    <w:rsid w:val="00373C74"/>
    <w:rsid w:val="00373CAF"/>
    <w:rsid w:val="003743FF"/>
    <w:rsid w:val="00377A51"/>
    <w:rsid w:val="003803C2"/>
    <w:rsid w:val="00380649"/>
    <w:rsid w:val="003826F9"/>
    <w:rsid w:val="00382B1E"/>
    <w:rsid w:val="00383D65"/>
    <w:rsid w:val="00383EF0"/>
    <w:rsid w:val="00384890"/>
    <w:rsid w:val="003855FF"/>
    <w:rsid w:val="00385DC8"/>
    <w:rsid w:val="00385F2F"/>
    <w:rsid w:val="00386164"/>
    <w:rsid w:val="00386E38"/>
    <w:rsid w:val="00387888"/>
    <w:rsid w:val="00387CD4"/>
    <w:rsid w:val="0039019C"/>
    <w:rsid w:val="003909EA"/>
    <w:rsid w:val="00390E94"/>
    <w:rsid w:val="00390F83"/>
    <w:rsid w:val="003915DA"/>
    <w:rsid w:val="00391CCE"/>
    <w:rsid w:val="00391DEC"/>
    <w:rsid w:val="00392397"/>
    <w:rsid w:val="00392489"/>
    <w:rsid w:val="00392726"/>
    <w:rsid w:val="00392A06"/>
    <w:rsid w:val="00392C59"/>
    <w:rsid w:val="003932FE"/>
    <w:rsid w:val="00395225"/>
    <w:rsid w:val="00395252"/>
    <w:rsid w:val="00395389"/>
    <w:rsid w:val="00395559"/>
    <w:rsid w:val="00395572"/>
    <w:rsid w:val="0039622E"/>
    <w:rsid w:val="00396DB8"/>
    <w:rsid w:val="003973AF"/>
    <w:rsid w:val="00397967"/>
    <w:rsid w:val="003A0231"/>
    <w:rsid w:val="003A03CF"/>
    <w:rsid w:val="003A0DBC"/>
    <w:rsid w:val="003A1444"/>
    <w:rsid w:val="003A19CC"/>
    <w:rsid w:val="003A3403"/>
    <w:rsid w:val="003A34DE"/>
    <w:rsid w:val="003A3998"/>
    <w:rsid w:val="003A4005"/>
    <w:rsid w:val="003A4551"/>
    <w:rsid w:val="003A4AB6"/>
    <w:rsid w:val="003A4B30"/>
    <w:rsid w:val="003A4F2C"/>
    <w:rsid w:val="003A500D"/>
    <w:rsid w:val="003A51B8"/>
    <w:rsid w:val="003A5892"/>
    <w:rsid w:val="003A6188"/>
    <w:rsid w:val="003A63C6"/>
    <w:rsid w:val="003A663A"/>
    <w:rsid w:val="003A76CB"/>
    <w:rsid w:val="003A774D"/>
    <w:rsid w:val="003A782F"/>
    <w:rsid w:val="003A78A0"/>
    <w:rsid w:val="003B0DBA"/>
    <w:rsid w:val="003B1A0B"/>
    <w:rsid w:val="003B2153"/>
    <w:rsid w:val="003B2AB6"/>
    <w:rsid w:val="003B3970"/>
    <w:rsid w:val="003B4124"/>
    <w:rsid w:val="003B4768"/>
    <w:rsid w:val="003B4B55"/>
    <w:rsid w:val="003B5B6A"/>
    <w:rsid w:val="003B5C69"/>
    <w:rsid w:val="003B7045"/>
    <w:rsid w:val="003B7053"/>
    <w:rsid w:val="003B7AE9"/>
    <w:rsid w:val="003C083B"/>
    <w:rsid w:val="003C126A"/>
    <w:rsid w:val="003C12F1"/>
    <w:rsid w:val="003C22A2"/>
    <w:rsid w:val="003C22B6"/>
    <w:rsid w:val="003C26A7"/>
    <w:rsid w:val="003C3722"/>
    <w:rsid w:val="003C376F"/>
    <w:rsid w:val="003C3FFE"/>
    <w:rsid w:val="003C50FF"/>
    <w:rsid w:val="003C5424"/>
    <w:rsid w:val="003C60D6"/>
    <w:rsid w:val="003C6693"/>
    <w:rsid w:val="003C6892"/>
    <w:rsid w:val="003C6918"/>
    <w:rsid w:val="003C6E0C"/>
    <w:rsid w:val="003C6F5E"/>
    <w:rsid w:val="003C72EC"/>
    <w:rsid w:val="003C7410"/>
    <w:rsid w:val="003C74EF"/>
    <w:rsid w:val="003C77ED"/>
    <w:rsid w:val="003C7E87"/>
    <w:rsid w:val="003D026C"/>
    <w:rsid w:val="003D060B"/>
    <w:rsid w:val="003D13DF"/>
    <w:rsid w:val="003D1402"/>
    <w:rsid w:val="003D170D"/>
    <w:rsid w:val="003D207D"/>
    <w:rsid w:val="003D2181"/>
    <w:rsid w:val="003D2FBD"/>
    <w:rsid w:val="003D3D4A"/>
    <w:rsid w:val="003D451E"/>
    <w:rsid w:val="003D4AAF"/>
    <w:rsid w:val="003D4C95"/>
    <w:rsid w:val="003D4D30"/>
    <w:rsid w:val="003D553F"/>
    <w:rsid w:val="003D587E"/>
    <w:rsid w:val="003D61AE"/>
    <w:rsid w:val="003D65C9"/>
    <w:rsid w:val="003D6C67"/>
    <w:rsid w:val="003D6DB7"/>
    <w:rsid w:val="003D7252"/>
    <w:rsid w:val="003D733A"/>
    <w:rsid w:val="003D76A5"/>
    <w:rsid w:val="003D7CCC"/>
    <w:rsid w:val="003E17FC"/>
    <w:rsid w:val="003E19D8"/>
    <w:rsid w:val="003E2319"/>
    <w:rsid w:val="003E2588"/>
    <w:rsid w:val="003E2F60"/>
    <w:rsid w:val="003E3745"/>
    <w:rsid w:val="003E38CC"/>
    <w:rsid w:val="003E4C7B"/>
    <w:rsid w:val="003E5441"/>
    <w:rsid w:val="003E557C"/>
    <w:rsid w:val="003E5CB0"/>
    <w:rsid w:val="003E65EF"/>
    <w:rsid w:val="003E6740"/>
    <w:rsid w:val="003E72C4"/>
    <w:rsid w:val="003E74EF"/>
    <w:rsid w:val="003E7B0B"/>
    <w:rsid w:val="003F0234"/>
    <w:rsid w:val="003F0717"/>
    <w:rsid w:val="003F0CF0"/>
    <w:rsid w:val="003F0CF4"/>
    <w:rsid w:val="003F18E5"/>
    <w:rsid w:val="003F1C09"/>
    <w:rsid w:val="003F2165"/>
    <w:rsid w:val="003F2631"/>
    <w:rsid w:val="003F2D88"/>
    <w:rsid w:val="003F38B9"/>
    <w:rsid w:val="003F3F46"/>
    <w:rsid w:val="003F44E5"/>
    <w:rsid w:val="003F4653"/>
    <w:rsid w:val="003F4B8B"/>
    <w:rsid w:val="003F5089"/>
    <w:rsid w:val="003F52FC"/>
    <w:rsid w:val="003F5467"/>
    <w:rsid w:val="003F57ED"/>
    <w:rsid w:val="003F6BDB"/>
    <w:rsid w:val="003F6C45"/>
    <w:rsid w:val="003F7558"/>
    <w:rsid w:val="003F7ECB"/>
    <w:rsid w:val="00400022"/>
    <w:rsid w:val="00401140"/>
    <w:rsid w:val="00401F5C"/>
    <w:rsid w:val="00401FE0"/>
    <w:rsid w:val="004031BA"/>
    <w:rsid w:val="004031CD"/>
    <w:rsid w:val="004039AF"/>
    <w:rsid w:val="004042DF"/>
    <w:rsid w:val="0040445E"/>
    <w:rsid w:val="004046B1"/>
    <w:rsid w:val="004046F4"/>
    <w:rsid w:val="0040525E"/>
    <w:rsid w:val="0040647F"/>
    <w:rsid w:val="00410364"/>
    <w:rsid w:val="00410847"/>
    <w:rsid w:val="00410B0A"/>
    <w:rsid w:val="00410B57"/>
    <w:rsid w:val="00411183"/>
    <w:rsid w:val="0041148C"/>
    <w:rsid w:val="004115A8"/>
    <w:rsid w:val="004117DA"/>
    <w:rsid w:val="00411998"/>
    <w:rsid w:val="00411BCF"/>
    <w:rsid w:val="00411C2F"/>
    <w:rsid w:val="0041294D"/>
    <w:rsid w:val="00412CD4"/>
    <w:rsid w:val="00412DE3"/>
    <w:rsid w:val="00412ECA"/>
    <w:rsid w:val="0041336F"/>
    <w:rsid w:val="00413590"/>
    <w:rsid w:val="0041384A"/>
    <w:rsid w:val="00413F7C"/>
    <w:rsid w:val="004153B8"/>
    <w:rsid w:val="00415DDF"/>
    <w:rsid w:val="0041605B"/>
    <w:rsid w:val="00416282"/>
    <w:rsid w:val="00416701"/>
    <w:rsid w:val="00417C5C"/>
    <w:rsid w:val="00417CB2"/>
    <w:rsid w:val="00417F84"/>
    <w:rsid w:val="004200B5"/>
    <w:rsid w:val="00421443"/>
    <w:rsid w:val="004214AB"/>
    <w:rsid w:val="00421B83"/>
    <w:rsid w:val="00421D42"/>
    <w:rsid w:val="0042319F"/>
    <w:rsid w:val="00423D47"/>
    <w:rsid w:val="00423FD7"/>
    <w:rsid w:val="0042481D"/>
    <w:rsid w:val="00424C86"/>
    <w:rsid w:val="00424E47"/>
    <w:rsid w:val="00424F66"/>
    <w:rsid w:val="004251EC"/>
    <w:rsid w:val="004253C0"/>
    <w:rsid w:val="00425C37"/>
    <w:rsid w:val="00425D5C"/>
    <w:rsid w:val="004264CB"/>
    <w:rsid w:val="00426829"/>
    <w:rsid w:val="00426B81"/>
    <w:rsid w:val="004271D9"/>
    <w:rsid w:val="00427D98"/>
    <w:rsid w:val="0043110B"/>
    <w:rsid w:val="00431522"/>
    <w:rsid w:val="00432272"/>
    <w:rsid w:val="00432762"/>
    <w:rsid w:val="00432A62"/>
    <w:rsid w:val="00432C28"/>
    <w:rsid w:val="00432F1D"/>
    <w:rsid w:val="004331E8"/>
    <w:rsid w:val="00433202"/>
    <w:rsid w:val="00433E7B"/>
    <w:rsid w:val="0043425D"/>
    <w:rsid w:val="0043459F"/>
    <w:rsid w:val="00434631"/>
    <w:rsid w:val="00434AC1"/>
    <w:rsid w:val="004350FA"/>
    <w:rsid w:val="00435C07"/>
    <w:rsid w:val="004360B3"/>
    <w:rsid w:val="004361E4"/>
    <w:rsid w:val="004365EE"/>
    <w:rsid w:val="0043693A"/>
    <w:rsid w:val="00436E22"/>
    <w:rsid w:val="00436E23"/>
    <w:rsid w:val="00437811"/>
    <w:rsid w:val="004378BC"/>
    <w:rsid w:val="00437EB9"/>
    <w:rsid w:val="0044041D"/>
    <w:rsid w:val="00440C86"/>
    <w:rsid w:val="00440E66"/>
    <w:rsid w:val="00441806"/>
    <w:rsid w:val="00441E40"/>
    <w:rsid w:val="00442097"/>
    <w:rsid w:val="00442483"/>
    <w:rsid w:val="0044292F"/>
    <w:rsid w:val="00442955"/>
    <w:rsid w:val="00443712"/>
    <w:rsid w:val="00443B6C"/>
    <w:rsid w:val="00443CBE"/>
    <w:rsid w:val="00444AB4"/>
    <w:rsid w:val="0044533B"/>
    <w:rsid w:val="00445FD6"/>
    <w:rsid w:val="00447718"/>
    <w:rsid w:val="00447966"/>
    <w:rsid w:val="00447E95"/>
    <w:rsid w:val="004500F7"/>
    <w:rsid w:val="00450BA0"/>
    <w:rsid w:val="004513AA"/>
    <w:rsid w:val="004517E6"/>
    <w:rsid w:val="004520A7"/>
    <w:rsid w:val="00452CB8"/>
    <w:rsid w:val="00452E9C"/>
    <w:rsid w:val="00453371"/>
    <w:rsid w:val="00453A85"/>
    <w:rsid w:val="00453BB7"/>
    <w:rsid w:val="00454054"/>
    <w:rsid w:val="00454486"/>
    <w:rsid w:val="00454BEB"/>
    <w:rsid w:val="00455A00"/>
    <w:rsid w:val="00455BF3"/>
    <w:rsid w:val="00456434"/>
    <w:rsid w:val="00456E60"/>
    <w:rsid w:val="00456F23"/>
    <w:rsid w:val="00457601"/>
    <w:rsid w:val="00460820"/>
    <w:rsid w:val="00460C27"/>
    <w:rsid w:val="00460DA8"/>
    <w:rsid w:val="00461053"/>
    <w:rsid w:val="004613F0"/>
    <w:rsid w:val="004629D7"/>
    <w:rsid w:val="00462F1A"/>
    <w:rsid w:val="00464291"/>
    <w:rsid w:val="00464884"/>
    <w:rsid w:val="00464A00"/>
    <w:rsid w:val="00464A21"/>
    <w:rsid w:val="004650F1"/>
    <w:rsid w:val="004651A7"/>
    <w:rsid w:val="00465568"/>
    <w:rsid w:val="004657A1"/>
    <w:rsid w:val="00465849"/>
    <w:rsid w:val="00465968"/>
    <w:rsid w:val="00465982"/>
    <w:rsid w:val="00465C9C"/>
    <w:rsid w:val="004660A1"/>
    <w:rsid w:val="0046673A"/>
    <w:rsid w:val="00466CCC"/>
    <w:rsid w:val="00467050"/>
    <w:rsid w:val="00467558"/>
    <w:rsid w:val="00467A62"/>
    <w:rsid w:val="00467C85"/>
    <w:rsid w:val="00470309"/>
    <w:rsid w:val="00470B19"/>
    <w:rsid w:val="00471738"/>
    <w:rsid w:val="00471DBC"/>
    <w:rsid w:val="00472043"/>
    <w:rsid w:val="00472BBC"/>
    <w:rsid w:val="004736A2"/>
    <w:rsid w:val="0047379C"/>
    <w:rsid w:val="0047392C"/>
    <w:rsid w:val="004745A1"/>
    <w:rsid w:val="00475D67"/>
    <w:rsid w:val="004766F6"/>
    <w:rsid w:val="00476EC4"/>
    <w:rsid w:val="00476FC7"/>
    <w:rsid w:val="00477E7E"/>
    <w:rsid w:val="0048141E"/>
    <w:rsid w:val="00481762"/>
    <w:rsid w:val="004826F9"/>
    <w:rsid w:val="004839EA"/>
    <w:rsid w:val="00483A43"/>
    <w:rsid w:val="00484B26"/>
    <w:rsid w:val="00484CF3"/>
    <w:rsid w:val="004854D6"/>
    <w:rsid w:val="004857F3"/>
    <w:rsid w:val="00485A73"/>
    <w:rsid w:val="004866BB"/>
    <w:rsid w:val="00486DE7"/>
    <w:rsid w:val="00487071"/>
    <w:rsid w:val="004876B7"/>
    <w:rsid w:val="00487A68"/>
    <w:rsid w:val="00487AE3"/>
    <w:rsid w:val="00487DB5"/>
    <w:rsid w:val="004909D3"/>
    <w:rsid w:val="00491725"/>
    <w:rsid w:val="00491973"/>
    <w:rsid w:val="00491A66"/>
    <w:rsid w:val="00492FE7"/>
    <w:rsid w:val="00493169"/>
    <w:rsid w:val="00493452"/>
    <w:rsid w:val="0049359A"/>
    <w:rsid w:val="00494036"/>
    <w:rsid w:val="004944DD"/>
    <w:rsid w:val="00494D81"/>
    <w:rsid w:val="00494EF8"/>
    <w:rsid w:val="0049530F"/>
    <w:rsid w:val="00495483"/>
    <w:rsid w:val="00495D04"/>
    <w:rsid w:val="0049612E"/>
    <w:rsid w:val="00496723"/>
    <w:rsid w:val="0049684D"/>
    <w:rsid w:val="00496F5F"/>
    <w:rsid w:val="0049728A"/>
    <w:rsid w:val="004A032A"/>
    <w:rsid w:val="004A038E"/>
    <w:rsid w:val="004A07A8"/>
    <w:rsid w:val="004A1236"/>
    <w:rsid w:val="004A144D"/>
    <w:rsid w:val="004A1DD2"/>
    <w:rsid w:val="004A1F6F"/>
    <w:rsid w:val="004A2236"/>
    <w:rsid w:val="004A223F"/>
    <w:rsid w:val="004A247E"/>
    <w:rsid w:val="004A2E0E"/>
    <w:rsid w:val="004A2FED"/>
    <w:rsid w:val="004A3329"/>
    <w:rsid w:val="004A3498"/>
    <w:rsid w:val="004A40C2"/>
    <w:rsid w:val="004A40EC"/>
    <w:rsid w:val="004A456C"/>
    <w:rsid w:val="004A4E07"/>
    <w:rsid w:val="004A5029"/>
    <w:rsid w:val="004A541A"/>
    <w:rsid w:val="004A71C0"/>
    <w:rsid w:val="004A72AE"/>
    <w:rsid w:val="004A7DAE"/>
    <w:rsid w:val="004A7FC0"/>
    <w:rsid w:val="004B083E"/>
    <w:rsid w:val="004B088A"/>
    <w:rsid w:val="004B2207"/>
    <w:rsid w:val="004B29B3"/>
    <w:rsid w:val="004B32C6"/>
    <w:rsid w:val="004B33C6"/>
    <w:rsid w:val="004B343B"/>
    <w:rsid w:val="004B368F"/>
    <w:rsid w:val="004B3881"/>
    <w:rsid w:val="004B3D78"/>
    <w:rsid w:val="004B40F6"/>
    <w:rsid w:val="004B4648"/>
    <w:rsid w:val="004B487B"/>
    <w:rsid w:val="004B6200"/>
    <w:rsid w:val="004B642C"/>
    <w:rsid w:val="004B73BC"/>
    <w:rsid w:val="004C0513"/>
    <w:rsid w:val="004C2EF2"/>
    <w:rsid w:val="004C2FA5"/>
    <w:rsid w:val="004C346B"/>
    <w:rsid w:val="004C354A"/>
    <w:rsid w:val="004C386E"/>
    <w:rsid w:val="004C3AC0"/>
    <w:rsid w:val="004C4209"/>
    <w:rsid w:val="004C59FC"/>
    <w:rsid w:val="004C5DBA"/>
    <w:rsid w:val="004C5F95"/>
    <w:rsid w:val="004C619A"/>
    <w:rsid w:val="004C70C5"/>
    <w:rsid w:val="004C763B"/>
    <w:rsid w:val="004C769A"/>
    <w:rsid w:val="004C79A4"/>
    <w:rsid w:val="004C7BEF"/>
    <w:rsid w:val="004D0451"/>
    <w:rsid w:val="004D050A"/>
    <w:rsid w:val="004D1116"/>
    <w:rsid w:val="004D14D4"/>
    <w:rsid w:val="004D188A"/>
    <w:rsid w:val="004D248D"/>
    <w:rsid w:val="004D30CA"/>
    <w:rsid w:val="004D348B"/>
    <w:rsid w:val="004D373C"/>
    <w:rsid w:val="004D3AD2"/>
    <w:rsid w:val="004D3EEA"/>
    <w:rsid w:val="004D43B6"/>
    <w:rsid w:val="004D456D"/>
    <w:rsid w:val="004D4C4B"/>
    <w:rsid w:val="004D50A3"/>
    <w:rsid w:val="004D50C2"/>
    <w:rsid w:val="004D5E2F"/>
    <w:rsid w:val="004D5F1B"/>
    <w:rsid w:val="004D5F45"/>
    <w:rsid w:val="004D602D"/>
    <w:rsid w:val="004D63A9"/>
    <w:rsid w:val="004D63C8"/>
    <w:rsid w:val="004D6649"/>
    <w:rsid w:val="004D6C14"/>
    <w:rsid w:val="004D7462"/>
    <w:rsid w:val="004D7867"/>
    <w:rsid w:val="004D7C98"/>
    <w:rsid w:val="004E0A96"/>
    <w:rsid w:val="004E113C"/>
    <w:rsid w:val="004E11AF"/>
    <w:rsid w:val="004E1438"/>
    <w:rsid w:val="004E1E55"/>
    <w:rsid w:val="004E34EF"/>
    <w:rsid w:val="004E3A30"/>
    <w:rsid w:val="004E4084"/>
    <w:rsid w:val="004E4F40"/>
    <w:rsid w:val="004E50B7"/>
    <w:rsid w:val="004E6A71"/>
    <w:rsid w:val="004E70B2"/>
    <w:rsid w:val="004E7450"/>
    <w:rsid w:val="004E797D"/>
    <w:rsid w:val="004F1102"/>
    <w:rsid w:val="004F14FC"/>
    <w:rsid w:val="004F1BD0"/>
    <w:rsid w:val="004F1F4F"/>
    <w:rsid w:val="004F201A"/>
    <w:rsid w:val="004F282E"/>
    <w:rsid w:val="004F2C50"/>
    <w:rsid w:val="004F2D51"/>
    <w:rsid w:val="004F2E6D"/>
    <w:rsid w:val="004F3497"/>
    <w:rsid w:val="004F367F"/>
    <w:rsid w:val="004F3F69"/>
    <w:rsid w:val="004F487E"/>
    <w:rsid w:val="004F4B88"/>
    <w:rsid w:val="004F4DD0"/>
    <w:rsid w:val="004F53B7"/>
    <w:rsid w:val="004F5F48"/>
    <w:rsid w:val="004F5F97"/>
    <w:rsid w:val="004F6B4C"/>
    <w:rsid w:val="004F7223"/>
    <w:rsid w:val="005005B2"/>
    <w:rsid w:val="005007F1"/>
    <w:rsid w:val="0050085E"/>
    <w:rsid w:val="005015A6"/>
    <w:rsid w:val="005018FD"/>
    <w:rsid w:val="00501EBD"/>
    <w:rsid w:val="0050273E"/>
    <w:rsid w:val="00502A83"/>
    <w:rsid w:val="0050344B"/>
    <w:rsid w:val="0050369E"/>
    <w:rsid w:val="00503ED9"/>
    <w:rsid w:val="005053D4"/>
    <w:rsid w:val="0050542A"/>
    <w:rsid w:val="00505D95"/>
    <w:rsid w:val="00505F93"/>
    <w:rsid w:val="00506228"/>
    <w:rsid w:val="0050630C"/>
    <w:rsid w:val="00506714"/>
    <w:rsid w:val="00506C34"/>
    <w:rsid w:val="005079C1"/>
    <w:rsid w:val="00507D1B"/>
    <w:rsid w:val="00510170"/>
    <w:rsid w:val="00510347"/>
    <w:rsid w:val="00510922"/>
    <w:rsid w:val="00510C22"/>
    <w:rsid w:val="00510EED"/>
    <w:rsid w:val="00511656"/>
    <w:rsid w:val="005123A3"/>
    <w:rsid w:val="005125D8"/>
    <w:rsid w:val="00512B0F"/>
    <w:rsid w:val="00513ABC"/>
    <w:rsid w:val="0051546A"/>
    <w:rsid w:val="005154D2"/>
    <w:rsid w:val="005159E3"/>
    <w:rsid w:val="00515F21"/>
    <w:rsid w:val="00516885"/>
    <w:rsid w:val="00517998"/>
    <w:rsid w:val="0052067E"/>
    <w:rsid w:val="00520A71"/>
    <w:rsid w:val="00520F11"/>
    <w:rsid w:val="00521A58"/>
    <w:rsid w:val="00521D72"/>
    <w:rsid w:val="00521D92"/>
    <w:rsid w:val="005232FD"/>
    <w:rsid w:val="005233A3"/>
    <w:rsid w:val="005235FE"/>
    <w:rsid w:val="00523DE6"/>
    <w:rsid w:val="00523E79"/>
    <w:rsid w:val="0052438E"/>
    <w:rsid w:val="00525370"/>
    <w:rsid w:val="005255DA"/>
    <w:rsid w:val="00525828"/>
    <w:rsid w:val="00525A98"/>
    <w:rsid w:val="0052697C"/>
    <w:rsid w:val="005278A6"/>
    <w:rsid w:val="00527DE5"/>
    <w:rsid w:val="0053027E"/>
    <w:rsid w:val="00530CF0"/>
    <w:rsid w:val="005311EF"/>
    <w:rsid w:val="00531B38"/>
    <w:rsid w:val="00531CE3"/>
    <w:rsid w:val="00532863"/>
    <w:rsid w:val="00532A76"/>
    <w:rsid w:val="005342A1"/>
    <w:rsid w:val="005344EE"/>
    <w:rsid w:val="00534BCA"/>
    <w:rsid w:val="00534D4C"/>
    <w:rsid w:val="00535BF2"/>
    <w:rsid w:val="00535F2F"/>
    <w:rsid w:val="005368D5"/>
    <w:rsid w:val="00536986"/>
    <w:rsid w:val="005372CE"/>
    <w:rsid w:val="005372E6"/>
    <w:rsid w:val="005377C3"/>
    <w:rsid w:val="00537935"/>
    <w:rsid w:val="00537B29"/>
    <w:rsid w:val="00537FB9"/>
    <w:rsid w:val="00540052"/>
    <w:rsid w:val="0054073C"/>
    <w:rsid w:val="005412C6"/>
    <w:rsid w:val="00541E4D"/>
    <w:rsid w:val="00542473"/>
    <w:rsid w:val="00542A42"/>
    <w:rsid w:val="00542A69"/>
    <w:rsid w:val="00542D4A"/>
    <w:rsid w:val="00543129"/>
    <w:rsid w:val="00543331"/>
    <w:rsid w:val="00543E41"/>
    <w:rsid w:val="00543EF8"/>
    <w:rsid w:val="005443D1"/>
    <w:rsid w:val="00544E7C"/>
    <w:rsid w:val="00544F3B"/>
    <w:rsid w:val="00544F7E"/>
    <w:rsid w:val="005450D5"/>
    <w:rsid w:val="005457D6"/>
    <w:rsid w:val="00545958"/>
    <w:rsid w:val="00546320"/>
    <w:rsid w:val="00546C11"/>
    <w:rsid w:val="00547A50"/>
    <w:rsid w:val="00550454"/>
    <w:rsid w:val="00550645"/>
    <w:rsid w:val="005509AB"/>
    <w:rsid w:val="00550A94"/>
    <w:rsid w:val="00551706"/>
    <w:rsid w:val="00551770"/>
    <w:rsid w:val="00551B33"/>
    <w:rsid w:val="00551D2B"/>
    <w:rsid w:val="005528B3"/>
    <w:rsid w:val="00552C37"/>
    <w:rsid w:val="0055354E"/>
    <w:rsid w:val="00554881"/>
    <w:rsid w:val="00554B17"/>
    <w:rsid w:val="005559B9"/>
    <w:rsid w:val="00555A94"/>
    <w:rsid w:val="00555CDA"/>
    <w:rsid w:val="005566CB"/>
    <w:rsid w:val="00556DF6"/>
    <w:rsid w:val="005576F3"/>
    <w:rsid w:val="00557F07"/>
    <w:rsid w:val="005600CB"/>
    <w:rsid w:val="005605B3"/>
    <w:rsid w:val="00561BAA"/>
    <w:rsid w:val="00561C54"/>
    <w:rsid w:val="00562630"/>
    <w:rsid w:val="005629F9"/>
    <w:rsid w:val="005632AB"/>
    <w:rsid w:val="005636C6"/>
    <w:rsid w:val="005639C6"/>
    <w:rsid w:val="00564127"/>
    <w:rsid w:val="005645FE"/>
    <w:rsid w:val="005647E8"/>
    <w:rsid w:val="005648DE"/>
    <w:rsid w:val="00564B66"/>
    <w:rsid w:val="00566705"/>
    <w:rsid w:val="00566BE8"/>
    <w:rsid w:val="00567212"/>
    <w:rsid w:val="005676C5"/>
    <w:rsid w:val="00567842"/>
    <w:rsid w:val="005679FC"/>
    <w:rsid w:val="00570081"/>
    <w:rsid w:val="00570C41"/>
    <w:rsid w:val="00572646"/>
    <w:rsid w:val="00573091"/>
    <w:rsid w:val="005730B2"/>
    <w:rsid w:val="005733E9"/>
    <w:rsid w:val="00573485"/>
    <w:rsid w:val="00573D21"/>
    <w:rsid w:val="00574A0B"/>
    <w:rsid w:val="0057716F"/>
    <w:rsid w:val="00577919"/>
    <w:rsid w:val="00580041"/>
    <w:rsid w:val="00580921"/>
    <w:rsid w:val="00582324"/>
    <w:rsid w:val="00582D9F"/>
    <w:rsid w:val="00583713"/>
    <w:rsid w:val="005839F0"/>
    <w:rsid w:val="00584C07"/>
    <w:rsid w:val="00585FED"/>
    <w:rsid w:val="00587A2B"/>
    <w:rsid w:val="00591401"/>
    <w:rsid w:val="005917F6"/>
    <w:rsid w:val="00591CF1"/>
    <w:rsid w:val="00592172"/>
    <w:rsid w:val="005921F7"/>
    <w:rsid w:val="0059227F"/>
    <w:rsid w:val="005922C3"/>
    <w:rsid w:val="0059346D"/>
    <w:rsid w:val="00593561"/>
    <w:rsid w:val="00593B55"/>
    <w:rsid w:val="00595177"/>
    <w:rsid w:val="00595842"/>
    <w:rsid w:val="00595AA1"/>
    <w:rsid w:val="00595F9D"/>
    <w:rsid w:val="00596519"/>
    <w:rsid w:val="0059673F"/>
    <w:rsid w:val="00596A28"/>
    <w:rsid w:val="00597122"/>
    <w:rsid w:val="00597245"/>
    <w:rsid w:val="005974CA"/>
    <w:rsid w:val="005977ED"/>
    <w:rsid w:val="00597BBD"/>
    <w:rsid w:val="00597C1D"/>
    <w:rsid w:val="00597CCF"/>
    <w:rsid w:val="005A0882"/>
    <w:rsid w:val="005A08C8"/>
    <w:rsid w:val="005A0A33"/>
    <w:rsid w:val="005A0B8F"/>
    <w:rsid w:val="005A0C80"/>
    <w:rsid w:val="005A1A6A"/>
    <w:rsid w:val="005A1D7F"/>
    <w:rsid w:val="005A2425"/>
    <w:rsid w:val="005A3303"/>
    <w:rsid w:val="005A3EAC"/>
    <w:rsid w:val="005A4752"/>
    <w:rsid w:val="005A4ADE"/>
    <w:rsid w:val="005A53C0"/>
    <w:rsid w:val="005A5480"/>
    <w:rsid w:val="005A54E4"/>
    <w:rsid w:val="005A5BB7"/>
    <w:rsid w:val="005A681E"/>
    <w:rsid w:val="005A6FEB"/>
    <w:rsid w:val="005A785B"/>
    <w:rsid w:val="005A7B45"/>
    <w:rsid w:val="005A7F43"/>
    <w:rsid w:val="005B0279"/>
    <w:rsid w:val="005B0773"/>
    <w:rsid w:val="005B0A65"/>
    <w:rsid w:val="005B0E37"/>
    <w:rsid w:val="005B1415"/>
    <w:rsid w:val="005B146D"/>
    <w:rsid w:val="005B1AE8"/>
    <w:rsid w:val="005B2F26"/>
    <w:rsid w:val="005B35ED"/>
    <w:rsid w:val="005B3912"/>
    <w:rsid w:val="005B415A"/>
    <w:rsid w:val="005B4F2F"/>
    <w:rsid w:val="005B50C2"/>
    <w:rsid w:val="005B51DB"/>
    <w:rsid w:val="005B5395"/>
    <w:rsid w:val="005B5D9A"/>
    <w:rsid w:val="005B6317"/>
    <w:rsid w:val="005B6AB6"/>
    <w:rsid w:val="005B6DEF"/>
    <w:rsid w:val="005B7732"/>
    <w:rsid w:val="005B7CA9"/>
    <w:rsid w:val="005C000C"/>
    <w:rsid w:val="005C094F"/>
    <w:rsid w:val="005C0E4A"/>
    <w:rsid w:val="005C1002"/>
    <w:rsid w:val="005C20EA"/>
    <w:rsid w:val="005C2512"/>
    <w:rsid w:val="005C25F9"/>
    <w:rsid w:val="005C2A2C"/>
    <w:rsid w:val="005C325C"/>
    <w:rsid w:val="005C344C"/>
    <w:rsid w:val="005C35EF"/>
    <w:rsid w:val="005C38CF"/>
    <w:rsid w:val="005C3C14"/>
    <w:rsid w:val="005C469F"/>
    <w:rsid w:val="005C4E61"/>
    <w:rsid w:val="005C55B1"/>
    <w:rsid w:val="005C5CDB"/>
    <w:rsid w:val="005C5CEA"/>
    <w:rsid w:val="005C64FE"/>
    <w:rsid w:val="005C6814"/>
    <w:rsid w:val="005C6C4B"/>
    <w:rsid w:val="005C6DE5"/>
    <w:rsid w:val="005C759D"/>
    <w:rsid w:val="005C7635"/>
    <w:rsid w:val="005C7CAA"/>
    <w:rsid w:val="005D034D"/>
    <w:rsid w:val="005D098A"/>
    <w:rsid w:val="005D0B53"/>
    <w:rsid w:val="005D1360"/>
    <w:rsid w:val="005D1A7D"/>
    <w:rsid w:val="005D3289"/>
    <w:rsid w:val="005D3451"/>
    <w:rsid w:val="005D3ADF"/>
    <w:rsid w:val="005D3EDF"/>
    <w:rsid w:val="005D4DF8"/>
    <w:rsid w:val="005D4F11"/>
    <w:rsid w:val="005D64FE"/>
    <w:rsid w:val="005D6A57"/>
    <w:rsid w:val="005D711B"/>
    <w:rsid w:val="005D788E"/>
    <w:rsid w:val="005D7CF9"/>
    <w:rsid w:val="005E289A"/>
    <w:rsid w:val="005E2AA9"/>
    <w:rsid w:val="005E30A3"/>
    <w:rsid w:val="005E4541"/>
    <w:rsid w:val="005E4962"/>
    <w:rsid w:val="005E4EC2"/>
    <w:rsid w:val="005E563D"/>
    <w:rsid w:val="005E58A2"/>
    <w:rsid w:val="005E5E1A"/>
    <w:rsid w:val="005E726E"/>
    <w:rsid w:val="005E761E"/>
    <w:rsid w:val="005F0000"/>
    <w:rsid w:val="005F02B5"/>
    <w:rsid w:val="005F034F"/>
    <w:rsid w:val="005F0958"/>
    <w:rsid w:val="005F09DF"/>
    <w:rsid w:val="005F0A59"/>
    <w:rsid w:val="005F0AEB"/>
    <w:rsid w:val="005F107D"/>
    <w:rsid w:val="005F24FC"/>
    <w:rsid w:val="005F2667"/>
    <w:rsid w:val="005F2968"/>
    <w:rsid w:val="005F2C71"/>
    <w:rsid w:val="005F3434"/>
    <w:rsid w:val="005F458A"/>
    <w:rsid w:val="005F4F1D"/>
    <w:rsid w:val="005F55E3"/>
    <w:rsid w:val="005F6230"/>
    <w:rsid w:val="005F647F"/>
    <w:rsid w:val="005F6E31"/>
    <w:rsid w:val="005F7307"/>
    <w:rsid w:val="006000D9"/>
    <w:rsid w:val="00600278"/>
    <w:rsid w:val="006003B5"/>
    <w:rsid w:val="006004D1"/>
    <w:rsid w:val="00600BE3"/>
    <w:rsid w:val="0060178D"/>
    <w:rsid w:val="006025DE"/>
    <w:rsid w:val="00602DB8"/>
    <w:rsid w:val="00602F41"/>
    <w:rsid w:val="00602F9D"/>
    <w:rsid w:val="006037AB"/>
    <w:rsid w:val="00603C44"/>
    <w:rsid w:val="00603C92"/>
    <w:rsid w:val="00603FC8"/>
    <w:rsid w:val="00604234"/>
    <w:rsid w:val="00604696"/>
    <w:rsid w:val="00604B6D"/>
    <w:rsid w:val="00604C21"/>
    <w:rsid w:val="0060552F"/>
    <w:rsid w:val="00605B5C"/>
    <w:rsid w:val="0060607A"/>
    <w:rsid w:val="00606B5D"/>
    <w:rsid w:val="006103B3"/>
    <w:rsid w:val="00610B0A"/>
    <w:rsid w:val="00612103"/>
    <w:rsid w:val="00612357"/>
    <w:rsid w:val="00612B48"/>
    <w:rsid w:val="006130BA"/>
    <w:rsid w:val="0061345D"/>
    <w:rsid w:val="00614A44"/>
    <w:rsid w:val="00615007"/>
    <w:rsid w:val="0061699E"/>
    <w:rsid w:val="00616BCD"/>
    <w:rsid w:val="00616FE2"/>
    <w:rsid w:val="00617A27"/>
    <w:rsid w:val="00617DD7"/>
    <w:rsid w:val="00617E82"/>
    <w:rsid w:val="0062002E"/>
    <w:rsid w:val="00620449"/>
    <w:rsid w:val="00620E10"/>
    <w:rsid w:val="00620F45"/>
    <w:rsid w:val="00621F6C"/>
    <w:rsid w:val="00622AE3"/>
    <w:rsid w:val="00622BA5"/>
    <w:rsid w:val="00622F67"/>
    <w:rsid w:val="00623294"/>
    <w:rsid w:val="006240E8"/>
    <w:rsid w:val="00624323"/>
    <w:rsid w:val="0062566C"/>
    <w:rsid w:val="0062613C"/>
    <w:rsid w:val="00626BBF"/>
    <w:rsid w:val="00627019"/>
    <w:rsid w:val="00627A7D"/>
    <w:rsid w:val="00630011"/>
    <w:rsid w:val="00630291"/>
    <w:rsid w:val="0063065D"/>
    <w:rsid w:val="00632AD0"/>
    <w:rsid w:val="00632CFD"/>
    <w:rsid w:val="00632F95"/>
    <w:rsid w:val="0063478F"/>
    <w:rsid w:val="0063641D"/>
    <w:rsid w:val="00636433"/>
    <w:rsid w:val="00636522"/>
    <w:rsid w:val="00636F0E"/>
    <w:rsid w:val="00637017"/>
    <w:rsid w:val="006403C7"/>
    <w:rsid w:val="0064068B"/>
    <w:rsid w:val="00640791"/>
    <w:rsid w:val="00640A28"/>
    <w:rsid w:val="00640A6E"/>
    <w:rsid w:val="0064130D"/>
    <w:rsid w:val="006416E3"/>
    <w:rsid w:val="00641710"/>
    <w:rsid w:val="00641992"/>
    <w:rsid w:val="00641A24"/>
    <w:rsid w:val="00642361"/>
    <w:rsid w:val="006430B0"/>
    <w:rsid w:val="00643442"/>
    <w:rsid w:val="00643688"/>
    <w:rsid w:val="00643CD7"/>
    <w:rsid w:val="00643CE5"/>
    <w:rsid w:val="00644260"/>
    <w:rsid w:val="00644A82"/>
    <w:rsid w:val="00644F5B"/>
    <w:rsid w:val="006460F4"/>
    <w:rsid w:val="006463F2"/>
    <w:rsid w:val="006466EB"/>
    <w:rsid w:val="00646930"/>
    <w:rsid w:val="00646C53"/>
    <w:rsid w:val="00646CA2"/>
    <w:rsid w:val="00646D69"/>
    <w:rsid w:val="00647147"/>
    <w:rsid w:val="006472E6"/>
    <w:rsid w:val="00647D02"/>
    <w:rsid w:val="00647EF6"/>
    <w:rsid w:val="006505E3"/>
    <w:rsid w:val="006506CB"/>
    <w:rsid w:val="00651447"/>
    <w:rsid w:val="006516FA"/>
    <w:rsid w:val="006522EC"/>
    <w:rsid w:val="00652648"/>
    <w:rsid w:val="00652674"/>
    <w:rsid w:val="006529DC"/>
    <w:rsid w:val="00652A07"/>
    <w:rsid w:val="00652DA8"/>
    <w:rsid w:val="006533DC"/>
    <w:rsid w:val="006534FA"/>
    <w:rsid w:val="0065392F"/>
    <w:rsid w:val="006549A0"/>
    <w:rsid w:val="00654B03"/>
    <w:rsid w:val="006550DE"/>
    <w:rsid w:val="006551C3"/>
    <w:rsid w:val="00655331"/>
    <w:rsid w:val="0065550F"/>
    <w:rsid w:val="0065552C"/>
    <w:rsid w:val="006556A4"/>
    <w:rsid w:val="006567F2"/>
    <w:rsid w:val="00657034"/>
    <w:rsid w:val="0065758B"/>
    <w:rsid w:val="00657A48"/>
    <w:rsid w:val="00660507"/>
    <w:rsid w:val="0066085B"/>
    <w:rsid w:val="00660C47"/>
    <w:rsid w:val="00660EFC"/>
    <w:rsid w:val="0066165B"/>
    <w:rsid w:val="0066173B"/>
    <w:rsid w:val="006618DA"/>
    <w:rsid w:val="006628FD"/>
    <w:rsid w:val="00662B2E"/>
    <w:rsid w:val="00662B95"/>
    <w:rsid w:val="00663153"/>
    <w:rsid w:val="00663BB2"/>
    <w:rsid w:val="00663CA6"/>
    <w:rsid w:val="00663FE4"/>
    <w:rsid w:val="00663FEC"/>
    <w:rsid w:val="00664557"/>
    <w:rsid w:val="0066467E"/>
    <w:rsid w:val="00664755"/>
    <w:rsid w:val="00664DEC"/>
    <w:rsid w:val="00664E1F"/>
    <w:rsid w:val="0066506B"/>
    <w:rsid w:val="006654FF"/>
    <w:rsid w:val="00666C36"/>
    <w:rsid w:val="00667C4A"/>
    <w:rsid w:val="00667D4C"/>
    <w:rsid w:val="006704F3"/>
    <w:rsid w:val="006705F9"/>
    <w:rsid w:val="00670EDE"/>
    <w:rsid w:val="006713D7"/>
    <w:rsid w:val="00671765"/>
    <w:rsid w:val="00672017"/>
    <w:rsid w:val="006721ED"/>
    <w:rsid w:val="00672201"/>
    <w:rsid w:val="00672333"/>
    <w:rsid w:val="0067265F"/>
    <w:rsid w:val="00672964"/>
    <w:rsid w:val="00672A69"/>
    <w:rsid w:val="00672B65"/>
    <w:rsid w:val="0067383A"/>
    <w:rsid w:val="00673EAE"/>
    <w:rsid w:val="00674E2C"/>
    <w:rsid w:val="006756B9"/>
    <w:rsid w:val="00675920"/>
    <w:rsid w:val="0067666F"/>
    <w:rsid w:val="006772E8"/>
    <w:rsid w:val="00677352"/>
    <w:rsid w:val="0067768A"/>
    <w:rsid w:val="00677F27"/>
    <w:rsid w:val="00677FD7"/>
    <w:rsid w:val="006801D0"/>
    <w:rsid w:val="00680790"/>
    <w:rsid w:val="00680897"/>
    <w:rsid w:val="00680D1F"/>
    <w:rsid w:val="006819FF"/>
    <w:rsid w:val="00681FEA"/>
    <w:rsid w:val="006820F3"/>
    <w:rsid w:val="0068263E"/>
    <w:rsid w:val="00682887"/>
    <w:rsid w:val="00683536"/>
    <w:rsid w:val="006838E2"/>
    <w:rsid w:val="00683997"/>
    <w:rsid w:val="0068399E"/>
    <w:rsid w:val="00683DE4"/>
    <w:rsid w:val="00684676"/>
    <w:rsid w:val="00684C72"/>
    <w:rsid w:val="006851FF"/>
    <w:rsid w:val="00685B19"/>
    <w:rsid w:val="006865E0"/>
    <w:rsid w:val="00686DCB"/>
    <w:rsid w:val="00686EF1"/>
    <w:rsid w:val="0068753B"/>
    <w:rsid w:val="0068767A"/>
    <w:rsid w:val="00687699"/>
    <w:rsid w:val="006879AE"/>
    <w:rsid w:val="006900B6"/>
    <w:rsid w:val="00691106"/>
    <w:rsid w:val="006917EC"/>
    <w:rsid w:val="0069191E"/>
    <w:rsid w:val="006920F2"/>
    <w:rsid w:val="0069219A"/>
    <w:rsid w:val="006922EB"/>
    <w:rsid w:val="006923B1"/>
    <w:rsid w:val="00692FE0"/>
    <w:rsid w:val="00694C87"/>
    <w:rsid w:val="00694F2E"/>
    <w:rsid w:val="00695D3F"/>
    <w:rsid w:val="00696DB4"/>
    <w:rsid w:val="006A0493"/>
    <w:rsid w:val="006A057C"/>
    <w:rsid w:val="006A0D93"/>
    <w:rsid w:val="006A1174"/>
    <w:rsid w:val="006A1750"/>
    <w:rsid w:val="006A1D2C"/>
    <w:rsid w:val="006A22F5"/>
    <w:rsid w:val="006A29D7"/>
    <w:rsid w:val="006A2C80"/>
    <w:rsid w:val="006A3532"/>
    <w:rsid w:val="006A518B"/>
    <w:rsid w:val="006A551C"/>
    <w:rsid w:val="006A58A4"/>
    <w:rsid w:val="006A5D5E"/>
    <w:rsid w:val="006A627D"/>
    <w:rsid w:val="006A7259"/>
    <w:rsid w:val="006B0044"/>
    <w:rsid w:val="006B06BB"/>
    <w:rsid w:val="006B0891"/>
    <w:rsid w:val="006B0D06"/>
    <w:rsid w:val="006B1DDB"/>
    <w:rsid w:val="006B2333"/>
    <w:rsid w:val="006B238B"/>
    <w:rsid w:val="006B2AF8"/>
    <w:rsid w:val="006B2CA8"/>
    <w:rsid w:val="006B2F59"/>
    <w:rsid w:val="006B3169"/>
    <w:rsid w:val="006B336E"/>
    <w:rsid w:val="006B347A"/>
    <w:rsid w:val="006B366B"/>
    <w:rsid w:val="006B4AD2"/>
    <w:rsid w:val="006B54F2"/>
    <w:rsid w:val="006B5BB9"/>
    <w:rsid w:val="006B5F25"/>
    <w:rsid w:val="006B644D"/>
    <w:rsid w:val="006B65F4"/>
    <w:rsid w:val="006B6EED"/>
    <w:rsid w:val="006B7981"/>
    <w:rsid w:val="006C015C"/>
    <w:rsid w:val="006C0742"/>
    <w:rsid w:val="006C0976"/>
    <w:rsid w:val="006C173E"/>
    <w:rsid w:val="006C2136"/>
    <w:rsid w:val="006C46AE"/>
    <w:rsid w:val="006C4A4B"/>
    <w:rsid w:val="006C4C87"/>
    <w:rsid w:val="006C4D9C"/>
    <w:rsid w:val="006C5857"/>
    <w:rsid w:val="006C5E99"/>
    <w:rsid w:val="006C6446"/>
    <w:rsid w:val="006C684F"/>
    <w:rsid w:val="006C6D97"/>
    <w:rsid w:val="006C7E8C"/>
    <w:rsid w:val="006D016E"/>
    <w:rsid w:val="006D04F0"/>
    <w:rsid w:val="006D0C42"/>
    <w:rsid w:val="006D1057"/>
    <w:rsid w:val="006D2143"/>
    <w:rsid w:val="006D25E3"/>
    <w:rsid w:val="006D2888"/>
    <w:rsid w:val="006D2B93"/>
    <w:rsid w:val="006D3536"/>
    <w:rsid w:val="006D377B"/>
    <w:rsid w:val="006D397F"/>
    <w:rsid w:val="006D3B60"/>
    <w:rsid w:val="006D464C"/>
    <w:rsid w:val="006D4AEF"/>
    <w:rsid w:val="006D52D5"/>
    <w:rsid w:val="006D552D"/>
    <w:rsid w:val="006D5887"/>
    <w:rsid w:val="006D5F47"/>
    <w:rsid w:val="006D64F6"/>
    <w:rsid w:val="006D6916"/>
    <w:rsid w:val="006D7C3C"/>
    <w:rsid w:val="006E0E95"/>
    <w:rsid w:val="006E12BC"/>
    <w:rsid w:val="006E3A9D"/>
    <w:rsid w:val="006E453A"/>
    <w:rsid w:val="006E4C18"/>
    <w:rsid w:val="006E4CCF"/>
    <w:rsid w:val="006E4DCD"/>
    <w:rsid w:val="006E5C80"/>
    <w:rsid w:val="006E648B"/>
    <w:rsid w:val="006E6D4D"/>
    <w:rsid w:val="006E791E"/>
    <w:rsid w:val="006E7F62"/>
    <w:rsid w:val="006F012C"/>
    <w:rsid w:val="006F0F59"/>
    <w:rsid w:val="006F100C"/>
    <w:rsid w:val="006F12AF"/>
    <w:rsid w:val="006F1474"/>
    <w:rsid w:val="006F205E"/>
    <w:rsid w:val="006F3108"/>
    <w:rsid w:val="006F376E"/>
    <w:rsid w:val="006F3884"/>
    <w:rsid w:val="006F3AC9"/>
    <w:rsid w:val="006F3EF9"/>
    <w:rsid w:val="006F3F45"/>
    <w:rsid w:val="006F40C2"/>
    <w:rsid w:val="006F64CA"/>
    <w:rsid w:val="006F6C75"/>
    <w:rsid w:val="006F767D"/>
    <w:rsid w:val="006F7CE5"/>
    <w:rsid w:val="00700369"/>
    <w:rsid w:val="007013DC"/>
    <w:rsid w:val="0070158F"/>
    <w:rsid w:val="00702049"/>
    <w:rsid w:val="007023A8"/>
    <w:rsid w:val="00703025"/>
    <w:rsid w:val="00703403"/>
    <w:rsid w:val="007034D5"/>
    <w:rsid w:val="00703702"/>
    <w:rsid w:val="007039BA"/>
    <w:rsid w:val="00703E0A"/>
    <w:rsid w:val="00704049"/>
    <w:rsid w:val="007042AE"/>
    <w:rsid w:val="00705257"/>
    <w:rsid w:val="00705C1E"/>
    <w:rsid w:val="00705EDF"/>
    <w:rsid w:val="00706001"/>
    <w:rsid w:val="007068D1"/>
    <w:rsid w:val="00706A09"/>
    <w:rsid w:val="007075EF"/>
    <w:rsid w:val="00711280"/>
    <w:rsid w:val="00711D73"/>
    <w:rsid w:val="00713304"/>
    <w:rsid w:val="007135E2"/>
    <w:rsid w:val="007145EA"/>
    <w:rsid w:val="00714A72"/>
    <w:rsid w:val="00714C5F"/>
    <w:rsid w:val="00715AC1"/>
    <w:rsid w:val="00716C75"/>
    <w:rsid w:val="00716FBF"/>
    <w:rsid w:val="007172CC"/>
    <w:rsid w:val="007206C0"/>
    <w:rsid w:val="00722183"/>
    <w:rsid w:val="00722228"/>
    <w:rsid w:val="007226CE"/>
    <w:rsid w:val="00722719"/>
    <w:rsid w:val="0072302B"/>
    <w:rsid w:val="00723A71"/>
    <w:rsid w:val="0072402B"/>
    <w:rsid w:val="00724430"/>
    <w:rsid w:val="0072468A"/>
    <w:rsid w:val="007247D4"/>
    <w:rsid w:val="00724D95"/>
    <w:rsid w:val="0072599D"/>
    <w:rsid w:val="007259E8"/>
    <w:rsid w:val="00725BE4"/>
    <w:rsid w:val="0072622B"/>
    <w:rsid w:val="00726BE7"/>
    <w:rsid w:val="00726D81"/>
    <w:rsid w:val="00726DBB"/>
    <w:rsid w:val="0072757B"/>
    <w:rsid w:val="0072794F"/>
    <w:rsid w:val="007300BA"/>
    <w:rsid w:val="00730A0C"/>
    <w:rsid w:val="00730E44"/>
    <w:rsid w:val="00731CBA"/>
    <w:rsid w:val="00731F15"/>
    <w:rsid w:val="0073257D"/>
    <w:rsid w:val="007327C1"/>
    <w:rsid w:val="00732E7C"/>
    <w:rsid w:val="00732EE0"/>
    <w:rsid w:val="00733010"/>
    <w:rsid w:val="00733A0B"/>
    <w:rsid w:val="00733B3B"/>
    <w:rsid w:val="00733C0B"/>
    <w:rsid w:val="0073452B"/>
    <w:rsid w:val="00734772"/>
    <w:rsid w:val="00734C27"/>
    <w:rsid w:val="00735E0B"/>
    <w:rsid w:val="00736005"/>
    <w:rsid w:val="007360DE"/>
    <w:rsid w:val="007365A6"/>
    <w:rsid w:val="007365B3"/>
    <w:rsid w:val="00736832"/>
    <w:rsid w:val="00736A60"/>
    <w:rsid w:val="00736E95"/>
    <w:rsid w:val="007372A3"/>
    <w:rsid w:val="00737DEF"/>
    <w:rsid w:val="00737F98"/>
    <w:rsid w:val="0074008A"/>
    <w:rsid w:val="007403BF"/>
    <w:rsid w:val="00740DB8"/>
    <w:rsid w:val="00740FB2"/>
    <w:rsid w:val="00741569"/>
    <w:rsid w:val="00741716"/>
    <w:rsid w:val="00741DFA"/>
    <w:rsid w:val="00742468"/>
    <w:rsid w:val="007424F2"/>
    <w:rsid w:val="007425BF"/>
    <w:rsid w:val="007446E3"/>
    <w:rsid w:val="007449E6"/>
    <w:rsid w:val="00744A73"/>
    <w:rsid w:val="0074504F"/>
    <w:rsid w:val="007454C1"/>
    <w:rsid w:val="0074577A"/>
    <w:rsid w:val="007458FE"/>
    <w:rsid w:val="00745E7B"/>
    <w:rsid w:val="007461C1"/>
    <w:rsid w:val="00746A04"/>
    <w:rsid w:val="007474AA"/>
    <w:rsid w:val="00747DF9"/>
    <w:rsid w:val="00750ABC"/>
    <w:rsid w:val="00751316"/>
    <w:rsid w:val="0075175E"/>
    <w:rsid w:val="00751A0C"/>
    <w:rsid w:val="00753791"/>
    <w:rsid w:val="00754096"/>
    <w:rsid w:val="00754CCE"/>
    <w:rsid w:val="00754D46"/>
    <w:rsid w:val="007556FA"/>
    <w:rsid w:val="007558F4"/>
    <w:rsid w:val="0075620D"/>
    <w:rsid w:val="00757314"/>
    <w:rsid w:val="00757825"/>
    <w:rsid w:val="00757F25"/>
    <w:rsid w:val="00760887"/>
    <w:rsid w:val="007617F0"/>
    <w:rsid w:val="007618E8"/>
    <w:rsid w:val="0076211F"/>
    <w:rsid w:val="00762F74"/>
    <w:rsid w:val="007636CD"/>
    <w:rsid w:val="00763A5C"/>
    <w:rsid w:val="00763C24"/>
    <w:rsid w:val="00763F51"/>
    <w:rsid w:val="007644DF"/>
    <w:rsid w:val="0076460E"/>
    <w:rsid w:val="00764CC9"/>
    <w:rsid w:val="00765047"/>
    <w:rsid w:val="007655FA"/>
    <w:rsid w:val="007659AE"/>
    <w:rsid w:val="007659E2"/>
    <w:rsid w:val="00765C29"/>
    <w:rsid w:val="00765DAB"/>
    <w:rsid w:val="00765F6D"/>
    <w:rsid w:val="007665D1"/>
    <w:rsid w:val="00766ECC"/>
    <w:rsid w:val="00767DEC"/>
    <w:rsid w:val="00767F29"/>
    <w:rsid w:val="007702C1"/>
    <w:rsid w:val="00770467"/>
    <w:rsid w:val="00770ABB"/>
    <w:rsid w:val="00770E5D"/>
    <w:rsid w:val="00770F17"/>
    <w:rsid w:val="0077137C"/>
    <w:rsid w:val="00771CE8"/>
    <w:rsid w:val="00772C83"/>
    <w:rsid w:val="00772CD2"/>
    <w:rsid w:val="0077305F"/>
    <w:rsid w:val="00773B3A"/>
    <w:rsid w:val="00774DD9"/>
    <w:rsid w:val="0077607E"/>
    <w:rsid w:val="007761CC"/>
    <w:rsid w:val="007768DD"/>
    <w:rsid w:val="00776D83"/>
    <w:rsid w:val="00777086"/>
    <w:rsid w:val="00777E6E"/>
    <w:rsid w:val="00777F7D"/>
    <w:rsid w:val="00780240"/>
    <w:rsid w:val="007807D2"/>
    <w:rsid w:val="0078099B"/>
    <w:rsid w:val="00780C13"/>
    <w:rsid w:val="007810F4"/>
    <w:rsid w:val="00781759"/>
    <w:rsid w:val="00781F52"/>
    <w:rsid w:val="00782167"/>
    <w:rsid w:val="00782E15"/>
    <w:rsid w:val="00782E18"/>
    <w:rsid w:val="00783E43"/>
    <w:rsid w:val="007841BF"/>
    <w:rsid w:val="00784378"/>
    <w:rsid w:val="00784ED5"/>
    <w:rsid w:val="00784F33"/>
    <w:rsid w:val="0078538A"/>
    <w:rsid w:val="00785649"/>
    <w:rsid w:val="0078601A"/>
    <w:rsid w:val="00786830"/>
    <w:rsid w:val="00787306"/>
    <w:rsid w:val="00787CAF"/>
    <w:rsid w:val="00790D34"/>
    <w:rsid w:val="0079136F"/>
    <w:rsid w:val="00791874"/>
    <w:rsid w:val="0079198D"/>
    <w:rsid w:val="00793160"/>
    <w:rsid w:val="007932AE"/>
    <w:rsid w:val="007934F0"/>
    <w:rsid w:val="00794742"/>
    <w:rsid w:val="007948E3"/>
    <w:rsid w:val="00794DAD"/>
    <w:rsid w:val="00795A1A"/>
    <w:rsid w:val="00796CC2"/>
    <w:rsid w:val="00796E0F"/>
    <w:rsid w:val="00796E36"/>
    <w:rsid w:val="0079763A"/>
    <w:rsid w:val="00797952"/>
    <w:rsid w:val="007A0631"/>
    <w:rsid w:val="007A09B9"/>
    <w:rsid w:val="007A0EFA"/>
    <w:rsid w:val="007A11DD"/>
    <w:rsid w:val="007A1BC6"/>
    <w:rsid w:val="007A275C"/>
    <w:rsid w:val="007A2883"/>
    <w:rsid w:val="007A3301"/>
    <w:rsid w:val="007A3355"/>
    <w:rsid w:val="007A3535"/>
    <w:rsid w:val="007A35B6"/>
    <w:rsid w:val="007A39BE"/>
    <w:rsid w:val="007A3A39"/>
    <w:rsid w:val="007A3B13"/>
    <w:rsid w:val="007A3CBD"/>
    <w:rsid w:val="007A3D50"/>
    <w:rsid w:val="007A3E7D"/>
    <w:rsid w:val="007A3FCC"/>
    <w:rsid w:val="007A4505"/>
    <w:rsid w:val="007A4D51"/>
    <w:rsid w:val="007A4F3A"/>
    <w:rsid w:val="007A54FE"/>
    <w:rsid w:val="007A551D"/>
    <w:rsid w:val="007A5709"/>
    <w:rsid w:val="007A61BB"/>
    <w:rsid w:val="007A627B"/>
    <w:rsid w:val="007A7015"/>
    <w:rsid w:val="007A737C"/>
    <w:rsid w:val="007A7390"/>
    <w:rsid w:val="007A7422"/>
    <w:rsid w:val="007A7485"/>
    <w:rsid w:val="007A7EEF"/>
    <w:rsid w:val="007A7FF7"/>
    <w:rsid w:val="007B08AD"/>
    <w:rsid w:val="007B1218"/>
    <w:rsid w:val="007B1948"/>
    <w:rsid w:val="007B1C19"/>
    <w:rsid w:val="007B1DE7"/>
    <w:rsid w:val="007B2190"/>
    <w:rsid w:val="007B257E"/>
    <w:rsid w:val="007B3D34"/>
    <w:rsid w:val="007B3EB9"/>
    <w:rsid w:val="007B3F5E"/>
    <w:rsid w:val="007B5229"/>
    <w:rsid w:val="007B533D"/>
    <w:rsid w:val="007B5496"/>
    <w:rsid w:val="007B5D2A"/>
    <w:rsid w:val="007B5F26"/>
    <w:rsid w:val="007B7198"/>
    <w:rsid w:val="007B7609"/>
    <w:rsid w:val="007B7C43"/>
    <w:rsid w:val="007C0698"/>
    <w:rsid w:val="007C0A8B"/>
    <w:rsid w:val="007C0ACC"/>
    <w:rsid w:val="007C1106"/>
    <w:rsid w:val="007C1E26"/>
    <w:rsid w:val="007C2672"/>
    <w:rsid w:val="007C2759"/>
    <w:rsid w:val="007C2851"/>
    <w:rsid w:val="007C48B1"/>
    <w:rsid w:val="007C4AC0"/>
    <w:rsid w:val="007C53A0"/>
    <w:rsid w:val="007C5893"/>
    <w:rsid w:val="007C63DB"/>
    <w:rsid w:val="007C6CED"/>
    <w:rsid w:val="007C71F8"/>
    <w:rsid w:val="007C7513"/>
    <w:rsid w:val="007C7BBA"/>
    <w:rsid w:val="007D0EC8"/>
    <w:rsid w:val="007D17EE"/>
    <w:rsid w:val="007D2000"/>
    <w:rsid w:val="007D2945"/>
    <w:rsid w:val="007D3028"/>
    <w:rsid w:val="007D311D"/>
    <w:rsid w:val="007D347A"/>
    <w:rsid w:val="007D3BAC"/>
    <w:rsid w:val="007D4417"/>
    <w:rsid w:val="007D46B8"/>
    <w:rsid w:val="007D4E58"/>
    <w:rsid w:val="007D5337"/>
    <w:rsid w:val="007D53F3"/>
    <w:rsid w:val="007D548F"/>
    <w:rsid w:val="007D5BC1"/>
    <w:rsid w:val="007D5CDE"/>
    <w:rsid w:val="007D5D2E"/>
    <w:rsid w:val="007D69F4"/>
    <w:rsid w:val="007D7656"/>
    <w:rsid w:val="007D7C1C"/>
    <w:rsid w:val="007E0A98"/>
    <w:rsid w:val="007E17C9"/>
    <w:rsid w:val="007E1D19"/>
    <w:rsid w:val="007E26B2"/>
    <w:rsid w:val="007E291E"/>
    <w:rsid w:val="007E444D"/>
    <w:rsid w:val="007E5161"/>
    <w:rsid w:val="007E53D1"/>
    <w:rsid w:val="007E5CF3"/>
    <w:rsid w:val="007E639A"/>
    <w:rsid w:val="007E789C"/>
    <w:rsid w:val="007F0348"/>
    <w:rsid w:val="007F0810"/>
    <w:rsid w:val="007F0E5D"/>
    <w:rsid w:val="007F0EA4"/>
    <w:rsid w:val="007F155E"/>
    <w:rsid w:val="007F159E"/>
    <w:rsid w:val="007F18AC"/>
    <w:rsid w:val="007F2205"/>
    <w:rsid w:val="007F270F"/>
    <w:rsid w:val="007F2DA1"/>
    <w:rsid w:val="007F3A6F"/>
    <w:rsid w:val="007F3BF6"/>
    <w:rsid w:val="007F40CB"/>
    <w:rsid w:val="007F47BF"/>
    <w:rsid w:val="007F4823"/>
    <w:rsid w:val="007F4E8E"/>
    <w:rsid w:val="007F5043"/>
    <w:rsid w:val="007F5B59"/>
    <w:rsid w:val="007F5F18"/>
    <w:rsid w:val="007F5FC6"/>
    <w:rsid w:val="007F69F6"/>
    <w:rsid w:val="007F6FEF"/>
    <w:rsid w:val="007F7168"/>
    <w:rsid w:val="007F7639"/>
    <w:rsid w:val="007F769E"/>
    <w:rsid w:val="007F76C6"/>
    <w:rsid w:val="007F780C"/>
    <w:rsid w:val="007F7C6F"/>
    <w:rsid w:val="007F7FE3"/>
    <w:rsid w:val="00800838"/>
    <w:rsid w:val="00800D41"/>
    <w:rsid w:val="00801FE7"/>
    <w:rsid w:val="00802144"/>
    <w:rsid w:val="0080253D"/>
    <w:rsid w:val="00802FF6"/>
    <w:rsid w:val="008030D9"/>
    <w:rsid w:val="008030DA"/>
    <w:rsid w:val="00803224"/>
    <w:rsid w:val="00803C3F"/>
    <w:rsid w:val="00803CF7"/>
    <w:rsid w:val="00804628"/>
    <w:rsid w:val="00804C4C"/>
    <w:rsid w:val="00806915"/>
    <w:rsid w:val="00806D9B"/>
    <w:rsid w:val="00806F79"/>
    <w:rsid w:val="0080752E"/>
    <w:rsid w:val="008075DB"/>
    <w:rsid w:val="00807817"/>
    <w:rsid w:val="00807CC4"/>
    <w:rsid w:val="00807FA1"/>
    <w:rsid w:val="008101D6"/>
    <w:rsid w:val="008112DD"/>
    <w:rsid w:val="00811811"/>
    <w:rsid w:val="00811A91"/>
    <w:rsid w:val="008120FC"/>
    <w:rsid w:val="00812205"/>
    <w:rsid w:val="008124C8"/>
    <w:rsid w:val="00812A00"/>
    <w:rsid w:val="00812A35"/>
    <w:rsid w:val="00812D44"/>
    <w:rsid w:val="00812F7F"/>
    <w:rsid w:val="0081315C"/>
    <w:rsid w:val="0081414A"/>
    <w:rsid w:val="00814BB8"/>
    <w:rsid w:val="00814D00"/>
    <w:rsid w:val="00814D21"/>
    <w:rsid w:val="00815E1F"/>
    <w:rsid w:val="008169E2"/>
    <w:rsid w:val="00816C4A"/>
    <w:rsid w:val="00816FFA"/>
    <w:rsid w:val="00817BD4"/>
    <w:rsid w:val="00817DA9"/>
    <w:rsid w:val="00820285"/>
    <w:rsid w:val="00820D1D"/>
    <w:rsid w:val="0082142F"/>
    <w:rsid w:val="00821883"/>
    <w:rsid w:val="00821A6B"/>
    <w:rsid w:val="00821BE6"/>
    <w:rsid w:val="008220F5"/>
    <w:rsid w:val="00822104"/>
    <w:rsid w:val="0082210D"/>
    <w:rsid w:val="008221F0"/>
    <w:rsid w:val="00822437"/>
    <w:rsid w:val="00822916"/>
    <w:rsid w:val="0082294C"/>
    <w:rsid w:val="00822DA9"/>
    <w:rsid w:val="00822E1B"/>
    <w:rsid w:val="00822E7D"/>
    <w:rsid w:val="008242BB"/>
    <w:rsid w:val="0082494F"/>
    <w:rsid w:val="00824C6C"/>
    <w:rsid w:val="0082763F"/>
    <w:rsid w:val="00827E8A"/>
    <w:rsid w:val="00830CEF"/>
    <w:rsid w:val="00831831"/>
    <w:rsid w:val="00831895"/>
    <w:rsid w:val="00831B2D"/>
    <w:rsid w:val="00831DB1"/>
    <w:rsid w:val="00832354"/>
    <w:rsid w:val="00834690"/>
    <w:rsid w:val="008350BA"/>
    <w:rsid w:val="008351D8"/>
    <w:rsid w:val="0083554B"/>
    <w:rsid w:val="008356EC"/>
    <w:rsid w:val="00835D2A"/>
    <w:rsid w:val="00835DD3"/>
    <w:rsid w:val="008373C9"/>
    <w:rsid w:val="008374C9"/>
    <w:rsid w:val="00837960"/>
    <w:rsid w:val="008379B6"/>
    <w:rsid w:val="00840092"/>
    <w:rsid w:val="008403C0"/>
    <w:rsid w:val="00840D70"/>
    <w:rsid w:val="00841DDD"/>
    <w:rsid w:val="00841EBB"/>
    <w:rsid w:val="00842AD5"/>
    <w:rsid w:val="00842D6C"/>
    <w:rsid w:val="008431D4"/>
    <w:rsid w:val="0084415C"/>
    <w:rsid w:val="00844537"/>
    <w:rsid w:val="008449CD"/>
    <w:rsid w:val="00845308"/>
    <w:rsid w:val="00845F2A"/>
    <w:rsid w:val="00845F36"/>
    <w:rsid w:val="008462E5"/>
    <w:rsid w:val="008468FC"/>
    <w:rsid w:val="00846B6F"/>
    <w:rsid w:val="008507F9"/>
    <w:rsid w:val="00850867"/>
    <w:rsid w:val="00850E8D"/>
    <w:rsid w:val="00851056"/>
    <w:rsid w:val="008515CA"/>
    <w:rsid w:val="008517F8"/>
    <w:rsid w:val="00852087"/>
    <w:rsid w:val="008521A2"/>
    <w:rsid w:val="00852315"/>
    <w:rsid w:val="00852705"/>
    <w:rsid w:val="0085274D"/>
    <w:rsid w:val="00853410"/>
    <w:rsid w:val="00853A27"/>
    <w:rsid w:val="00854889"/>
    <w:rsid w:val="00854B68"/>
    <w:rsid w:val="008553AA"/>
    <w:rsid w:val="00855460"/>
    <w:rsid w:val="008569D4"/>
    <w:rsid w:val="008570D6"/>
    <w:rsid w:val="0085790C"/>
    <w:rsid w:val="00857A68"/>
    <w:rsid w:val="0086077F"/>
    <w:rsid w:val="008607B0"/>
    <w:rsid w:val="008608B4"/>
    <w:rsid w:val="00861419"/>
    <w:rsid w:val="00863764"/>
    <w:rsid w:val="00863A01"/>
    <w:rsid w:val="00863BB1"/>
    <w:rsid w:val="00864388"/>
    <w:rsid w:val="00864717"/>
    <w:rsid w:val="0086477F"/>
    <w:rsid w:val="00864AAE"/>
    <w:rsid w:val="00864F83"/>
    <w:rsid w:val="00865957"/>
    <w:rsid w:val="00865E9D"/>
    <w:rsid w:val="00866191"/>
    <w:rsid w:val="00866F7D"/>
    <w:rsid w:val="00867332"/>
    <w:rsid w:val="008673B4"/>
    <w:rsid w:val="00867A9E"/>
    <w:rsid w:val="00867C85"/>
    <w:rsid w:val="00870B54"/>
    <w:rsid w:val="008717D6"/>
    <w:rsid w:val="00872495"/>
    <w:rsid w:val="0087294C"/>
    <w:rsid w:val="00872F27"/>
    <w:rsid w:val="00872F9E"/>
    <w:rsid w:val="00872FAC"/>
    <w:rsid w:val="0087307C"/>
    <w:rsid w:val="00873DD8"/>
    <w:rsid w:val="00874087"/>
    <w:rsid w:val="00874409"/>
    <w:rsid w:val="00875B4C"/>
    <w:rsid w:val="0087606C"/>
    <w:rsid w:val="0087634C"/>
    <w:rsid w:val="00876424"/>
    <w:rsid w:val="00876B0C"/>
    <w:rsid w:val="008772D5"/>
    <w:rsid w:val="00877C2D"/>
    <w:rsid w:val="00877E29"/>
    <w:rsid w:val="00880147"/>
    <w:rsid w:val="0088030C"/>
    <w:rsid w:val="00880495"/>
    <w:rsid w:val="00881FCF"/>
    <w:rsid w:val="0088310F"/>
    <w:rsid w:val="00883152"/>
    <w:rsid w:val="0088394E"/>
    <w:rsid w:val="00883D62"/>
    <w:rsid w:val="0088415B"/>
    <w:rsid w:val="00884184"/>
    <w:rsid w:val="0088534C"/>
    <w:rsid w:val="0088581E"/>
    <w:rsid w:val="0088607D"/>
    <w:rsid w:val="0088682A"/>
    <w:rsid w:val="008877FC"/>
    <w:rsid w:val="00887E3B"/>
    <w:rsid w:val="00887EAE"/>
    <w:rsid w:val="008902A3"/>
    <w:rsid w:val="008903CE"/>
    <w:rsid w:val="00890867"/>
    <w:rsid w:val="0089118F"/>
    <w:rsid w:val="00892056"/>
    <w:rsid w:val="008922EE"/>
    <w:rsid w:val="00892BBB"/>
    <w:rsid w:val="00892E58"/>
    <w:rsid w:val="0089341C"/>
    <w:rsid w:val="0089348C"/>
    <w:rsid w:val="00893C4E"/>
    <w:rsid w:val="0089408B"/>
    <w:rsid w:val="008941FC"/>
    <w:rsid w:val="008942E0"/>
    <w:rsid w:val="00896388"/>
    <w:rsid w:val="008969C6"/>
    <w:rsid w:val="0089712C"/>
    <w:rsid w:val="0089783B"/>
    <w:rsid w:val="008A0288"/>
    <w:rsid w:val="008A0BBB"/>
    <w:rsid w:val="008A105B"/>
    <w:rsid w:val="008A1AFE"/>
    <w:rsid w:val="008A211F"/>
    <w:rsid w:val="008A2359"/>
    <w:rsid w:val="008A24EA"/>
    <w:rsid w:val="008A2525"/>
    <w:rsid w:val="008A2787"/>
    <w:rsid w:val="008A2D0A"/>
    <w:rsid w:val="008A2EA7"/>
    <w:rsid w:val="008A32D8"/>
    <w:rsid w:val="008A3E98"/>
    <w:rsid w:val="008A50D7"/>
    <w:rsid w:val="008A5995"/>
    <w:rsid w:val="008A5B12"/>
    <w:rsid w:val="008A5F18"/>
    <w:rsid w:val="008A66CC"/>
    <w:rsid w:val="008A788A"/>
    <w:rsid w:val="008A7FEF"/>
    <w:rsid w:val="008B0084"/>
    <w:rsid w:val="008B02AD"/>
    <w:rsid w:val="008B0509"/>
    <w:rsid w:val="008B0870"/>
    <w:rsid w:val="008B155C"/>
    <w:rsid w:val="008B1A86"/>
    <w:rsid w:val="008B211A"/>
    <w:rsid w:val="008B2A8C"/>
    <w:rsid w:val="008B33F6"/>
    <w:rsid w:val="008B3B43"/>
    <w:rsid w:val="008B3BF3"/>
    <w:rsid w:val="008B6B66"/>
    <w:rsid w:val="008B6D96"/>
    <w:rsid w:val="008B7E63"/>
    <w:rsid w:val="008C03C4"/>
    <w:rsid w:val="008C0412"/>
    <w:rsid w:val="008C19F7"/>
    <w:rsid w:val="008C20F3"/>
    <w:rsid w:val="008C257C"/>
    <w:rsid w:val="008C2A79"/>
    <w:rsid w:val="008C2C8B"/>
    <w:rsid w:val="008C3AD3"/>
    <w:rsid w:val="008C43EB"/>
    <w:rsid w:val="008C4537"/>
    <w:rsid w:val="008C506C"/>
    <w:rsid w:val="008C54C0"/>
    <w:rsid w:val="008C584A"/>
    <w:rsid w:val="008C5F47"/>
    <w:rsid w:val="008C69D6"/>
    <w:rsid w:val="008C6B70"/>
    <w:rsid w:val="008C7E1E"/>
    <w:rsid w:val="008C7E7C"/>
    <w:rsid w:val="008D0216"/>
    <w:rsid w:val="008D02A5"/>
    <w:rsid w:val="008D0605"/>
    <w:rsid w:val="008D083A"/>
    <w:rsid w:val="008D0C2C"/>
    <w:rsid w:val="008D127D"/>
    <w:rsid w:val="008D1763"/>
    <w:rsid w:val="008D288A"/>
    <w:rsid w:val="008D29B1"/>
    <w:rsid w:val="008D30E8"/>
    <w:rsid w:val="008D3934"/>
    <w:rsid w:val="008D3AB1"/>
    <w:rsid w:val="008D3BCE"/>
    <w:rsid w:val="008D3F82"/>
    <w:rsid w:val="008D470F"/>
    <w:rsid w:val="008D4E4A"/>
    <w:rsid w:val="008D52E6"/>
    <w:rsid w:val="008D5A06"/>
    <w:rsid w:val="008D655C"/>
    <w:rsid w:val="008D6A87"/>
    <w:rsid w:val="008D6BE9"/>
    <w:rsid w:val="008E09FD"/>
    <w:rsid w:val="008E179B"/>
    <w:rsid w:val="008E182A"/>
    <w:rsid w:val="008E1B52"/>
    <w:rsid w:val="008E1BE7"/>
    <w:rsid w:val="008E23FB"/>
    <w:rsid w:val="008E36C2"/>
    <w:rsid w:val="008E4252"/>
    <w:rsid w:val="008E44DC"/>
    <w:rsid w:val="008E4C9F"/>
    <w:rsid w:val="008E54D7"/>
    <w:rsid w:val="008E6AF2"/>
    <w:rsid w:val="008E6B6C"/>
    <w:rsid w:val="008E72B7"/>
    <w:rsid w:val="008E7729"/>
    <w:rsid w:val="008F08EE"/>
    <w:rsid w:val="008F0BB9"/>
    <w:rsid w:val="008F0C49"/>
    <w:rsid w:val="008F15B2"/>
    <w:rsid w:val="008F17A1"/>
    <w:rsid w:val="008F1947"/>
    <w:rsid w:val="008F28E8"/>
    <w:rsid w:val="008F2910"/>
    <w:rsid w:val="008F2BCC"/>
    <w:rsid w:val="008F2D2F"/>
    <w:rsid w:val="008F34C8"/>
    <w:rsid w:val="008F3DC5"/>
    <w:rsid w:val="008F4313"/>
    <w:rsid w:val="008F4515"/>
    <w:rsid w:val="008F491D"/>
    <w:rsid w:val="008F571F"/>
    <w:rsid w:val="008F6864"/>
    <w:rsid w:val="008F6F16"/>
    <w:rsid w:val="008F7A4C"/>
    <w:rsid w:val="009002E2"/>
    <w:rsid w:val="0090136F"/>
    <w:rsid w:val="009014F4"/>
    <w:rsid w:val="00901921"/>
    <w:rsid w:val="009019B8"/>
    <w:rsid w:val="00901D43"/>
    <w:rsid w:val="00902023"/>
    <w:rsid w:val="00902508"/>
    <w:rsid w:val="009028CE"/>
    <w:rsid w:val="0090344D"/>
    <w:rsid w:val="00903604"/>
    <w:rsid w:val="00903EDD"/>
    <w:rsid w:val="00903F60"/>
    <w:rsid w:val="009043AC"/>
    <w:rsid w:val="00904CB6"/>
    <w:rsid w:val="00904DDF"/>
    <w:rsid w:val="00904EB6"/>
    <w:rsid w:val="00904F68"/>
    <w:rsid w:val="00905CF6"/>
    <w:rsid w:val="00905D6B"/>
    <w:rsid w:val="00905F1C"/>
    <w:rsid w:val="00905FCF"/>
    <w:rsid w:val="00906686"/>
    <w:rsid w:val="00906688"/>
    <w:rsid w:val="00906C31"/>
    <w:rsid w:val="00906D3C"/>
    <w:rsid w:val="009077F5"/>
    <w:rsid w:val="00910560"/>
    <w:rsid w:val="009106C1"/>
    <w:rsid w:val="00910E66"/>
    <w:rsid w:val="009112C9"/>
    <w:rsid w:val="009115AE"/>
    <w:rsid w:val="009117F8"/>
    <w:rsid w:val="009129CB"/>
    <w:rsid w:val="00912DA7"/>
    <w:rsid w:val="00912F9E"/>
    <w:rsid w:val="00913223"/>
    <w:rsid w:val="00913BA1"/>
    <w:rsid w:val="00913CA2"/>
    <w:rsid w:val="0091408C"/>
    <w:rsid w:val="0091432D"/>
    <w:rsid w:val="009147DB"/>
    <w:rsid w:val="009157B8"/>
    <w:rsid w:val="00915912"/>
    <w:rsid w:val="00915A4A"/>
    <w:rsid w:val="00915CB5"/>
    <w:rsid w:val="00916887"/>
    <w:rsid w:val="00917FB8"/>
    <w:rsid w:val="009207F2"/>
    <w:rsid w:val="00920928"/>
    <w:rsid w:val="00920D2D"/>
    <w:rsid w:val="0092186D"/>
    <w:rsid w:val="00922964"/>
    <w:rsid w:val="00922B63"/>
    <w:rsid w:val="00923176"/>
    <w:rsid w:val="00923FC3"/>
    <w:rsid w:val="00924955"/>
    <w:rsid w:val="00927617"/>
    <w:rsid w:val="00927EC6"/>
    <w:rsid w:val="00927EDB"/>
    <w:rsid w:val="00930E6F"/>
    <w:rsid w:val="009315CA"/>
    <w:rsid w:val="00931D46"/>
    <w:rsid w:val="00931DC3"/>
    <w:rsid w:val="00932B1D"/>
    <w:rsid w:val="00932B44"/>
    <w:rsid w:val="00933BE4"/>
    <w:rsid w:val="009341E7"/>
    <w:rsid w:val="00934292"/>
    <w:rsid w:val="009347D8"/>
    <w:rsid w:val="00935242"/>
    <w:rsid w:val="00935EED"/>
    <w:rsid w:val="0093611E"/>
    <w:rsid w:val="00936126"/>
    <w:rsid w:val="009362F5"/>
    <w:rsid w:val="0093662A"/>
    <w:rsid w:val="00936A5D"/>
    <w:rsid w:val="0093714C"/>
    <w:rsid w:val="009375D3"/>
    <w:rsid w:val="00937A2D"/>
    <w:rsid w:val="00937D35"/>
    <w:rsid w:val="009409EC"/>
    <w:rsid w:val="00941AA2"/>
    <w:rsid w:val="00942E2C"/>
    <w:rsid w:val="0094408D"/>
    <w:rsid w:val="009444CA"/>
    <w:rsid w:val="0094479C"/>
    <w:rsid w:val="00944A99"/>
    <w:rsid w:val="00945411"/>
    <w:rsid w:val="0094562A"/>
    <w:rsid w:val="0094581D"/>
    <w:rsid w:val="00945955"/>
    <w:rsid w:val="0094685C"/>
    <w:rsid w:val="0094771C"/>
    <w:rsid w:val="00950ABF"/>
    <w:rsid w:val="00950AEE"/>
    <w:rsid w:val="00950C47"/>
    <w:rsid w:val="00950F95"/>
    <w:rsid w:val="009514BF"/>
    <w:rsid w:val="00951995"/>
    <w:rsid w:val="0095229C"/>
    <w:rsid w:val="00952358"/>
    <w:rsid w:val="00952E10"/>
    <w:rsid w:val="00952F3F"/>
    <w:rsid w:val="00953876"/>
    <w:rsid w:val="00953A31"/>
    <w:rsid w:val="009543D4"/>
    <w:rsid w:val="00954741"/>
    <w:rsid w:val="00954839"/>
    <w:rsid w:val="009548A5"/>
    <w:rsid w:val="00954BC1"/>
    <w:rsid w:val="00954DB0"/>
    <w:rsid w:val="00955858"/>
    <w:rsid w:val="009561D1"/>
    <w:rsid w:val="00957279"/>
    <w:rsid w:val="0095799B"/>
    <w:rsid w:val="00960D80"/>
    <w:rsid w:val="00961714"/>
    <w:rsid w:val="0096267F"/>
    <w:rsid w:val="009626C7"/>
    <w:rsid w:val="0096273B"/>
    <w:rsid w:val="00962DB9"/>
    <w:rsid w:val="00962E75"/>
    <w:rsid w:val="00963D8A"/>
    <w:rsid w:val="00964614"/>
    <w:rsid w:val="00965D7E"/>
    <w:rsid w:val="009668FD"/>
    <w:rsid w:val="0096733D"/>
    <w:rsid w:val="009674FA"/>
    <w:rsid w:val="00967656"/>
    <w:rsid w:val="00967EB6"/>
    <w:rsid w:val="00967F7D"/>
    <w:rsid w:val="00971C51"/>
    <w:rsid w:val="00971CF6"/>
    <w:rsid w:val="00971D3D"/>
    <w:rsid w:val="00972A73"/>
    <w:rsid w:val="00973DC2"/>
    <w:rsid w:val="00974208"/>
    <w:rsid w:val="00976CEF"/>
    <w:rsid w:val="00977554"/>
    <w:rsid w:val="0097793E"/>
    <w:rsid w:val="00977D02"/>
    <w:rsid w:val="00977F07"/>
    <w:rsid w:val="00980696"/>
    <w:rsid w:val="009818F3"/>
    <w:rsid w:val="00981AA1"/>
    <w:rsid w:val="00982073"/>
    <w:rsid w:val="0098287F"/>
    <w:rsid w:val="00982ECC"/>
    <w:rsid w:val="009830E3"/>
    <w:rsid w:val="00983130"/>
    <w:rsid w:val="0098322D"/>
    <w:rsid w:val="00983685"/>
    <w:rsid w:val="00983D79"/>
    <w:rsid w:val="00983E44"/>
    <w:rsid w:val="00984CD4"/>
    <w:rsid w:val="00985063"/>
    <w:rsid w:val="009850FC"/>
    <w:rsid w:val="009851B4"/>
    <w:rsid w:val="00985514"/>
    <w:rsid w:val="00985B5C"/>
    <w:rsid w:val="00986539"/>
    <w:rsid w:val="009871B7"/>
    <w:rsid w:val="00987869"/>
    <w:rsid w:val="00987B6F"/>
    <w:rsid w:val="00987D2D"/>
    <w:rsid w:val="00987D95"/>
    <w:rsid w:val="009902EB"/>
    <w:rsid w:val="00990B16"/>
    <w:rsid w:val="00991479"/>
    <w:rsid w:val="00991548"/>
    <w:rsid w:val="009916AC"/>
    <w:rsid w:val="00991789"/>
    <w:rsid w:val="00991C72"/>
    <w:rsid w:val="00994330"/>
    <w:rsid w:val="00994786"/>
    <w:rsid w:val="00994822"/>
    <w:rsid w:val="00994DD0"/>
    <w:rsid w:val="00995622"/>
    <w:rsid w:val="00995947"/>
    <w:rsid w:val="00995C4F"/>
    <w:rsid w:val="00996CCE"/>
    <w:rsid w:val="00996CF7"/>
    <w:rsid w:val="00997026"/>
    <w:rsid w:val="0099745F"/>
    <w:rsid w:val="009974A8"/>
    <w:rsid w:val="00997F21"/>
    <w:rsid w:val="009A010F"/>
    <w:rsid w:val="009A036B"/>
    <w:rsid w:val="009A0C98"/>
    <w:rsid w:val="009A0FC6"/>
    <w:rsid w:val="009A1191"/>
    <w:rsid w:val="009A1CA2"/>
    <w:rsid w:val="009A21FA"/>
    <w:rsid w:val="009A274F"/>
    <w:rsid w:val="009A2C2D"/>
    <w:rsid w:val="009A3347"/>
    <w:rsid w:val="009A3882"/>
    <w:rsid w:val="009A439C"/>
    <w:rsid w:val="009A4BC2"/>
    <w:rsid w:val="009A5358"/>
    <w:rsid w:val="009A53D8"/>
    <w:rsid w:val="009A59DB"/>
    <w:rsid w:val="009A5C5D"/>
    <w:rsid w:val="009A6595"/>
    <w:rsid w:val="009A6793"/>
    <w:rsid w:val="009A67A8"/>
    <w:rsid w:val="009A73D6"/>
    <w:rsid w:val="009A763F"/>
    <w:rsid w:val="009A7C5F"/>
    <w:rsid w:val="009B011C"/>
    <w:rsid w:val="009B0171"/>
    <w:rsid w:val="009B025D"/>
    <w:rsid w:val="009B03FE"/>
    <w:rsid w:val="009B05FB"/>
    <w:rsid w:val="009B13CB"/>
    <w:rsid w:val="009B19CC"/>
    <w:rsid w:val="009B1EEF"/>
    <w:rsid w:val="009B29DA"/>
    <w:rsid w:val="009B2A6E"/>
    <w:rsid w:val="009B3D09"/>
    <w:rsid w:val="009B465A"/>
    <w:rsid w:val="009B4CFB"/>
    <w:rsid w:val="009B4EF7"/>
    <w:rsid w:val="009B615A"/>
    <w:rsid w:val="009B61BC"/>
    <w:rsid w:val="009B6409"/>
    <w:rsid w:val="009B66D5"/>
    <w:rsid w:val="009B6D24"/>
    <w:rsid w:val="009B706C"/>
    <w:rsid w:val="009B73BE"/>
    <w:rsid w:val="009B743A"/>
    <w:rsid w:val="009B7DFF"/>
    <w:rsid w:val="009C009D"/>
    <w:rsid w:val="009C03D5"/>
    <w:rsid w:val="009C0F4E"/>
    <w:rsid w:val="009C10E1"/>
    <w:rsid w:val="009C113C"/>
    <w:rsid w:val="009C131E"/>
    <w:rsid w:val="009C13CF"/>
    <w:rsid w:val="009C2EDF"/>
    <w:rsid w:val="009C323C"/>
    <w:rsid w:val="009C3650"/>
    <w:rsid w:val="009C38C3"/>
    <w:rsid w:val="009C3B67"/>
    <w:rsid w:val="009C3B88"/>
    <w:rsid w:val="009C4282"/>
    <w:rsid w:val="009C447A"/>
    <w:rsid w:val="009C4CF9"/>
    <w:rsid w:val="009C4DF4"/>
    <w:rsid w:val="009C5316"/>
    <w:rsid w:val="009C56E4"/>
    <w:rsid w:val="009C5A7D"/>
    <w:rsid w:val="009C63D6"/>
    <w:rsid w:val="009C6EE0"/>
    <w:rsid w:val="009C72C6"/>
    <w:rsid w:val="009C7B83"/>
    <w:rsid w:val="009C7E50"/>
    <w:rsid w:val="009D0908"/>
    <w:rsid w:val="009D1565"/>
    <w:rsid w:val="009D1796"/>
    <w:rsid w:val="009D17CF"/>
    <w:rsid w:val="009D18D0"/>
    <w:rsid w:val="009D1F3D"/>
    <w:rsid w:val="009D4700"/>
    <w:rsid w:val="009D4962"/>
    <w:rsid w:val="009D53C1"/>
    <w:rsid w:val="009D64AE"/>
    <w:rsid w:val="009D6D00"/>
    <w:rsid w:val="009D7462"/>
    <w:rsid w:val="009D7A59"/>
    <w:rsid w:val="009E0C6D"/>
    <w:rsid w:val="009E0FAF"/>
    <w:rsid w:val="009E12AC"/>
    <w:rsid w:val="009E1BFB"/>
    <w:rsid w:val="009E31B6"/>
    <w:rsid w:val="009E4A12"/>
    <w:rsid w:val="009E4ACC"/>
    <w:rsid w:val="009E57C9"/>
    <w:rsid w:val="009E6531"/>
    <w:rsid w:val="009E6672"/>
    <w:rsid w:val="009E6B35"/>
    <w:rsid w:val="009E7370"/>
    <w:rsid w:val="009E73C4"/>
    <w:rsid w:val="009E746A"/>
    <w:rsid w:val="009E7522"/>
    <w:rsid w:val="009E7683"/>
    <w:rsid w:val="009E7AD6"/>
    <w:rsid w:val="009E7DFE"/>
    <w:rsid w:val="009E7E9C"/>
    <w:rsid w:val="009F0735"/>
    <w:rsid w:val="009F1455"/>
    <w:rsid w:val="009F1F74"/>
    <w:rsid w:val="009F2457"/>
    <w:rsid w:val="009F298B"/>
    <w:rsid w:val="009F3587"/>
    <w:rsid w:val="009F3B23"/>
    <w:rsid w:val="009F41A2"/>
    <w:rsid w:val="009F537A"/>
    <w:rsid w:val="009F5E91"/>
    <w:rsid w:val="009F684A"/>
    <w:rsid w:val="009F6B95"/>
    <w:rsid w:val="009F6C88"/>
    <w:rsid w:val="009F6E2E"/>
    <w:rsid w:val="009F6E72"/>
    <w:rsid w:val="009F707C"/>
    <w:rsid w:val="009F7203"/>
    <w:rsid w:val="009F7797"/>
    <w:rsid w:val="009F7904"/>
    <w:rsid w:val="009F792F"/>
    <w:rsid w:val="009F7AC8"/>
    <w:rsid w:val="009F7BE5"/>
    <w:rsid w:val="009F7E39"/>
    <w:rsid w:val="00A004F6"/>
    <w:rsid w:val="00A00AFB"/>
    <w:rsid w:val="00A0138E"/>
    <w:rsid w:val="00A018A1"/>
    <w:rsid w:val="00A01ACB"/>
    <w:rsid w:val="00A01F8A"/>
    <w:rsid w:val="00A02015"/>
    <w:rsid w:val="00A021C6"/>
    <w:rsid w:val="00A024E4"/>
    <w:rsid w:val="00A047FA"/>
    <w:rsid w:val="00A051B6"/>
    <w:rsid w:val="00A053F9"/>
    <w:rsid w:val="00A05E95"/>
    <w:rsid w:val="00A05FD2"/>
    <w:rsid w:val="00A06055"/>
    <w:rsid w:val="00A06770"/>
    <w:rsid w:val="00A0722C"/>
    <w:rsid w:val="00A07E2E"/>
    <w:rsid w:val="00A07F72"/>
    <w:rsid w:val="00A105BC"/>
    <w:rsid w:val="00A1068E"/>
    <w:rsid w:val="00A10EC7"/>
    <w:rsid w:val="00A11D57"/>
    <w:rsid w:val="00A1260A"/>
    <w:rsid w:val="00A130F7"/>
    <w:rsid w:val="00A13BB5"/>
    <w:rsid w:val="00A140C1"/>
    <w:rsid w:val="00A14BD8"/>
    <w:rsid w:val="00A14E51"/>
    <w:rsid w:val="00A15E6F"/>
    <w:rsid w:val="00A15F6D"/>
    <w:rsid w:val="00A22B5B"/>
    <w:rsid w:val="00A23229"/>
    <w:rsid w:val="00A236C9"/>
    <w:rsid w:val="00A237B5"/>
    <w:rsid w:val="00A23F02"/>
    <w:rsid w:val="00A2439F"/>
    <w:rsid w:val="00A2468A"/>
    <w:rsid w:val="00A24BE9"/>
    <w:rsid w:val="00A24E31"/>
    <w:rsid w:val="00A25139"/>
    <w:rsid w:val="00A25551"/>
    <w:rsid w:val="00A25996"/>
    <w:rsid w:val="00A25C8C"/>
    <w:rsid w:val="00A25F73"/>
    <w:rsid w:val="00A27656"/>
    <w:rsid w:val="00A27702"/>
    <w:rsid w:val="00A27AFD"/>
    <w:rsid w:val="00A317B5"/>
    <w:rsid w:val="00A31938"/>
    <w:rsid w:val="00A3201E"/>
    <w:rsid w:val="00A325E3"/>
    <w:rsid w:val="00A32FC8"/>
    <w:rsid w:val="00A3326C"/>
    <w:rsid w:val="00A3378C"/>
    <w:rsid w:val="00A33B5D"/>
    <w:rsid w:val="00A33FDF"/>
    <w:rsid w:val="00A344C4"/>
    <w:rsid w:val="00A35002"/>
    <w:rsid w:val="00A35434"/>
    <w:rsid w:val="00A35F43"/>
    <w:rsid w:val="00A36AC1"/>
    <w:rsid w:val="00A37F5C"/>
    <w:rsid w:val="00A402EA"/>
    <w:rsid w:val="00A4063E"/>
    <w:rsid w:val="00A40A3D"/>
    <w:rsid w:val="00A40B33"/>
    <w:rsid w:val="00A4188C"/>
    <w:rsid w:val="00A41D3A"/>
    <w:rsid w:val="00A41D69"/>
    <w:rsid w:val="00A423DD"/>
    <w:rsid w:val="00A4298D"/>
    <w:rsid w:val="00A433A2"/>
    <w:rsid w:val="00A43ADE"/>
    <w:rsid w:val="00A43BB9"/>
    <w:rsid w:val="00A4449F"/>
    <w:rsid w:val="00A44AD3"/>
    <w:rsid w:val="00A451A7"/>
    <w:rsid w:val="00A45815"/>
    <w:rsid w:val="00A45E97"/>
    <w:rsid w:val="00A4620C"/>
    <w:rsid w:val="00A467B7"/>
    <w:rsid w:val="00A46B07"/>
    <w:rsid w:val="00A46F50"/>
    <w:rsid w:val="00A47CA0"/>
    <w:rsid w:val="00A47E79"/>
    <w:rsid w:val="00A504BA"/>
    <w:rsid w:val="00A50C32"/>
    <w:rsid w:val="00A51244"/>
    <w:rsid w:val="00A514A1"/>
    <w:rsid w:val="00A514DF"/>
    <w:rsid w:val="00A53561"/>
    <w:rsid w:val="00A536AC"/>
    <w:rsid w:val="00A537A4"/>
    <w:rsid w:val="00A5392D"/>
    <w:rsid w:val="00A53F94"/>
    <w:rsid w:val="00A547EA"/>
    <w:rsid w:val="00A548DE"/>
    <w:rsid w:val="00A55567"/>
    <w:rsid w:val="00A55B72"/>
    <w:rsid w:val="00A561D1"/>
    <w:rsid w:val="00A566C8"/>
    <w:rsid w:val="00A56A78"/>
    <w:rsid w:val="00A57093"/>
    <w:rsid w:val="00A57485"/>
    <w:rsid w:val="00A57737"/>
    <w:rsid w:val="00A57E6C"/>
    <w:rsid w:val="00A601EE"/>
    <w:rsid w:val="00A607A8"/>
    <w:rsid w:val="00A6089E"/>
    <w:rsid w:val="00A629E8"/>
    <w:rsid w:val="00A63DC4"/>
    <w:rsid w:val="00A6413C"/>
    <w:rsid w:val="00A642F0"/>
    <w:rsid w:val="00A64A18"/>
    <w:rsid w:val="00A64EDB"/>
    <w:rsid w:val="00A65CF3"/>
    <w:rsid w:val="00A6686D"/>
    <w:rsid w:val="00A67451"/>
    <w:rsid w:val="00A67C89"/>
    <w:rsid w:val="00A67F47"/>
    <w:rsid w:val="00A70060"/>
    <w:rsid w:val="00A71572"/>
    <w:rsid w:val="00A719DE"/>
    <w:rsid w:val="00A71EA2"/>
    <w:rsid w:val="00A73A53"/>
    <w:rsid w:val="00A73AC5"/>
    <w:rsid w:val="00A73E2A"/>
    <w:rsid w:val="00A73ECD"/>
    <w:rsid w:val="00A742A4"/>
    <w:rsid w:val="00A742EE"/>
    <w:rsid w:val="00A74CFE"/>
    <w:rsid w:val="00A74F00"/>
    <w:rsid w:val="00A751B9"/>
    <w:rsid w:val="00A755A7"/>
    <w:rsid w:val="00A75726"/>
    <w:rsid w:val="00A75C23"/>
    <w:rsid w:val="00A7685A"/>
    <w:rsid w:val="00A7725A"/>
    <w:rsid w:val="00A800E5"/>
    <w:rsid w:val="00A80DFA"/>
    <w:rsid w:val="00A8185E"/>
    <w:rsid w:val="00A81BF3"/>
    <w:rsid w:val="00A821D7"/>
    <w:rsid w:val="00A830B7"/>
    <w:rsid w:val="00A83CC9"/>
    <w:rsid w:val="00A83D66"/>
    <w:rsid w:val="00A84840"/>
    <w:rsid w:val="00A84AA6"/>
    <w:rsid w:val="00A84BFF"/>
    <w:rsid w:val="00A854B5"/>
    <w:rsid w:val="00A854C4"/>
    <w:rsid w:val="00A8626B"/>
    <w:rsid w:val="00A86C49"/>
    <w:rsid w:val="00A87142"/>
    <w:rsid w:val="00A8723D"/>
    <w:rsid w:val="00A91065"/>
    <w:rsid w:val="00A9135B"/>
    <w:rsid w:val="00A917C7"/>
    <w:rsid w:val="00A91DF8"/>
    <w:rsid w:val="00A92683"/>
    <w:rsid w:val="00A928FB"/>
    <w:rsid w:val="00A93768"/>
    <w:rsid w:val="00A93E5F"/>
    <w:rsid w:val="00A94029"/>
    <w:rsid w:val="00A953ED"/>
    <w:rsid w:val="00A95CDD"/>
    <w:rsid w:val="00A96015"/>
    <w:rsid w:val="00A961DE"/>
    <w:rsid w:val="00A962FF"/>
    <w:rsid w:val="00A965BD"/>
    <w:rsid w:val="00A968CD"/>
    <w:rsid w:val="00A971C3"/>
    <w:rsid w:val="00A974F6"/>
    <w:rsid w:val="00A97629"/>
    <w:rsid w:val="00A97A34"/>
    <w:rsid w:val="00AA01AC"/>
    <w:rsid w:val="00AA0280"/>
    <w:rsid w:val="00AA06E0"/>
    <w:rsid w:val="00AA08BF"/>
    <w:rsid w:val="00AA0B4D"/>
    <w:rsid w:val="00AA2262"/>
    <w:rsid w:val="00AA2BF6"/>
    <w:rsid w:val="00AA3255"/>
    <w:rsid w:val="00AA3DE8"/>
    <w:rsid w:val="00AA41E0"/>
    <w:rsid w:val="00AA424A"/>
    <w:rsid w:val="00AA454D"/>
    <w:rsid w:val="00AA47C3"/>
    <w:rsid w:val="00AA5146"/>
    <w:rsid w:val="00AA5452"/>
    <w:rsid w:val="00AA5AD0"/>
    <w:rsid w:val="00AA6412"/>
    <w:rsid w:val="00AA69BC"/>
    <w:rsid w:val="00AA75C2"/>
    <w:rsid w:val="00AA7AF6"/>
    <w:rsid w:val="00AB1681"/>
    <w:rsid w:val="00AB1F11"/>
    <w:rsid w:val="00AB260F"/>
    <w:rsid w:val="00AB2622"/>
    <w:rsid w:val="00AB2B8A"/>
    <w:rsid w:val="00AB3621"/>
    <w:rsid w:val="00AB3E8F"/>
    <w:rsid w:val="00AB54C9"/>
    <w:rsid w:val="00AB59CD"/>
    <w:rsid w:val="00AB61BC"/>
    <w:rsid w:val="00AB673F"/>
    <w:rsid w:val="00AB7DB2"/>
    <w:rsid w:val="00AC01DA"/>
    <w:rsid w:val="00AC0B11"/>
    <w:rsid w:val="00AC0E93"/>
    <w:rsid w:val="00AC0FF4"/>
    <w:rsid w:val="00AC17A0"/>
    <w:rsid w:val="00AC1D51"/>
    <w:rsid w:val="00AC1F82"/>
    <w:rsid w:val="00AC21AF"/>
    <w:rsid w:val="00AC22E3"/>
    <w:rsid w:val="00AC31F5"/>
    <w:rsid w:val="00AC3C54"/>
    <w:rsid w:val="00AC4263"/>
    <w:rsid w:val="00AC4292"/>
    <w:rsid w:val="00AC4A25"/>
    <w:rsid w:val="00AC5DA5"/>
    <w:rsid w:val="00AC6515"/>
    <w:rsid w:val="00AC6A79"/>
    <w:rsid w:val="00AC7795"/>
    <w:rsid w:val="00AD126E"/>
    <w:rsid w:val="00AD19FF"/>
    <w:rsid w:val="00AD1C0E"/>
    <w:rsid w:val="00AD3137"/>
    <w:rsid w:val="00AD337E"/>
    <w:rsid w:val="00AD37CD"/>
    <w:rsid w:val="00AD38D7"/>
    <w:rsid w:val="00AD3C23"/>
    <w:rsid w:val="00AD3CC2"/>
    <w:rsid w:val="00AD3EBA"/>
    <w:rsid w:val="00AD44B1"/>
    <w:rsid w:val="00AD45DC"/>
    <w:rsid w:val="00AD476E"/>
    <w:rsid w:val="00AD48D4"/>
    <w:rsid w:val="00AD4A6F"/>
    <w:rsid w:val="00AD4FFA"/>
    <w:rsid w:val="00AD5782"/>
    <w:rsid w:val="00AD5A28"/>
    <w:rsid w:val="00AD6954"/>
    <w:rsid w:val="00AD6AF2"/>
    <w:rsid w:val="00AD6EEC"/>
    <w:rsid w:val="00AD7750"/>
    <w:rsid w:val="00AD7F49"/>
    <w:rsid w:val="00AE00CE"/>
    <w:rsid w:val="00AE08F5"/>
    <w:rsid w:val="00AE09CE"/>
    <w:rsid w:val="00AE0C21"/>
    <w:rsid w:val="00AE19E0"/>
    <w:rsid w:val="00AE2620"/>
    <w:rsid w:val="00AE273E"/>
    <w:rsid w:val="00AE330F"/>
    <w:rsid w:val="00AE45E0"/>
    <w:rsid w:val="00AE48B8"/>
    <w:rsid w:val="00AE52C2"/>
    <w:rsid w:val="00AE5ADF"/>
    <w:rsid w:val="00AE5FAF"/>
    <w:rsid w:val="00AE671A"/>
    <w:rsid w:val="00AE70C7"/>
    <w:rsid w:val="00AE79A5"/>
    <w:rsid w:val="00AE7EB5"/>
    <w:rsid w:val="00AF1408"/>
    <w:rsid w:val="00AF159C"/>
    <w:rsid w:val="00AF1873"/>
    <w:rsid w:val="00AF1B54"/>
    <w:rsid w:val="00AF2A3D"/>
    <w:rsid w:val="00AF31CA"/>
    <w:rsid w:val="00AF36AA"/>
    <w:rsid w:val="00AF3AF6"/>
    <w:rsid w:val="00AF3BA7"/>
    <w:rsid w:val="00AF4051"/>
    <w:rsid w:val="00AF45AC"/>
    <w:rsid w:val="00AF4D08"/>
    <w:rsid w:val="00AF533C"/>
    <w:rsid w:val="00AF59F4"/>
    <w:rsid w:val="00AF648A"/>
    <w:rsid w:val="00AF6838"/>
    <w:rsid w:val="00AF6B22"/>
    <w:rsid w:val="00AF6C9B"/>
    <w:rsid w:val="00AF6D6B"/>
    <w:rsid w:val="00AF6FC5"/>
    <w:rsid w:val="00AF7935"/>
    <w:rsid w:val="00AF7955"/>
    <w:rsid w:val="00B003FC"/>
    <w:rsid w:val="00B004A2"/>
    <w:rsid w:val="00B010DC"/>
    <w:rsid w:val="00B01A60"/>
    <w:rsid w:val="00B01A80"/>
    <w:rsid w:val="00B02C6D"/>
    <w:rsid w:val="00B0326E"/>
    <w:rsid w:val="00B03789"/>
    <w:rsid w:val="00B03BD1"/>
    <w:rsid w:val="00B03BE9"/>
    <w:rsid w:val="00B04DAF"/>
    <w:rsid w:val="00B04FA4"/>
    <w:rsid w:val="00B055F7"/>
    <w:rsid w:val="00B06991"/>
    <w:rsid w:val="00B071CA"/>
    <w:rsid w:val="00B078C4"/>
    <w:rsid w:val="00B116E9"/>
    <w:rsid w:val="00B11FC3"/>
    <w:rsid w:val="00B1262E"/>
    <w:rsid w:val="00B12D04"/>
    <w:rsid w:val="00B1323F"/>
    <w:rsid w:val="00B1419C"/>
    <w:rsid w:val="00B14F8D"/>
    <w:rsid w:val="00B15341"/>
    <w:rsid w:val="00B15DD3"/>
    <w:rsid w:val="00B168AB"/>
    <w:rsid w:val="00B16F57"/>
    <w:rsid w:val="00B173D6"/>
    <w:rsid w:val="00B1745F"/>
    <w:rsid w:val="00B20249"/>
    <w:rsid w:val="00B20648"/>
    <w:rsid w:val="00B2087F"/>
    <w:rsid w:val="00B217A6"/>
    <w:rsid w:val="00B22A6B"/>
    <w:rsid w:val="00B23830"/>
    <w:rsid w:val="00B23B5E"/>
    <w:rsid w:val="00B23D7F"/>
    <w:rsid w:val="00B23FC7"/>
    <w:rsid w:val="00B245AC"/>
    <w:rsid w:val="00B24742"/>
    <w:rsid w:val="00B24D05"/>
    <w:rsid w:val="00B24E07"/>
    <w:rsid w:val="00B24E14"/>
    <w:rsid w:val="00B24E7A"/>
    <w:rsid w:val="00B24FBD"/>
    <w:rsid w:val="00B2573E"/>
    <w:rsid w:val="00B265F3"/>
    <w:rsid w:val="00B273F8"/>
    <w:rsid w:val="00B274BF"/>
    <w:rsid w:val="00B27501"/>
    <w:rsid w:val="00B2753F"/>
    <w:rsid w:val="00B30256"/>
    <w:rsid w:val="00B3125F"/>
    <w:rsid w:val="00B3189F"/>
    <w:rsid w:val="00B328B9"/>
    <w:rsid w:val="00B33084"/>
    <w:rsid w:val="00B33E36"/>
    <w:rsid w:val="00B3478F"/>
    <w:rsid w:val="00B36003"/>
    <w:rsid w:val="00B36441"/>
    <w:rsid w:val="00B4022F"/>
    <w:rsid w:val="00B41360"/>
    <w:rsid w:val="00B415C6"/>
    <w:rsid w:val="00B42802"/>
    <w:rsid w:val="00B42B39"/>
    <w:rsid w:val="00B431F2"/>
    <w:rsid w:val="00B4363A"/>
    <w:rsid w:val="00B43789"/>
    <w:rsid w:val="00B44205"/>
    <w:rsid w:val="00B4455E"/>
    <w:rsid w:val="00B44D03"/>
    <w:rsid w:val="00B451AC"/>
    <w:rsid w:val="00B452AB"/>
    <w:rsid w:val="00B45708"/>
    <w:rsid w:val="00B45740"/>
    <w:rsid w:val="00B459D4"/>
    <w:rsid w:val="00B45CCC"/>
    <w:rsid w:val="00B45D5F"/>
    <w:rsid w:val="00B4658C"/>
    <w:rsid w:val="00B46D32"/>
    <w:rsid w:val="00B4712A"/>
    <w:rsid w:val="00B4739A"/>
    <w:rsid w:val="00B474F2"/>
    <w:rsid w:val="00B475A7"/>
    <w:rsid w:val="00B47B34"/>
    <w:rsid w:val="00B512AC"/>
    <w:rsid w:val="00B51532"/>
    <w:rsid w:val="00B51A8E"/>
    <w:rsid w:val="00B51D3E"/>
    <w:rsid w:val="00B51E78"/>
    <w:rsid w:val="00B5220B"/>
    <w:rsid w:val="00B5286A"/>
    <w:rsid w:val="00B5299A"/>
    <w:rsid w:val="00B52B4A"/>
    <w:rsid w:val="00B52BE3"/>
    <w:rsid w:val="00B52DFB"/>
    <w:rsid w:val="00B5357A"/>
    <w:rsid w:val="00B536F5"/>
    <w:rsid w:val="00B5431F"/>
    <w:rsid w:val="00B5455E"/>
    <w:rsid w:val="00B5543E"/>
    <w:rsid w:val="00B55DD6"/>
    <w:rsid w:val="00B5610C"/>
    <w:rsid w:val="00B56542"/>
    <w:rsid w:val="00B57159"/>
    <w:rsid w:val="00B579F2"/>
    <w:rsid w:val="00B57A3E"/>
    <w:rsid w:val="00B60305"/>
    <w:rsid w:val="00B61449"/>
    <w:rsid w:val="00B6199C"/>
    <w:rsid w:val="00B61A20"/>
    <w:rsid w:val="00B62C4A"/>
    <w:rsid w:val="00B6328C"/>
    <w:rsid w:val="00B6361A"/>
    <w:rsid w:val="00B63B42"/>
    <w:rsid w:val="00B64E26"/>
    <w:rsid w:val="00B6558E"/>
    <w:rsid w:val="00B65FA6"/>
    <w:rsid w:val="00B66172"/>
    <w:rsid w:val="00B6619C"/>
    <w:rsid w:val="00B6633C"/>
    <w:rsid w:val="00B669CA"/>
    <w:rsid w:val="00B669E6"/>
    <w:rsid w:val="00B66B37"/>
    <w:rsid w:val="00B672AE"/>
    <w:rsid w:val="00B6768C"/>
    <w:rsid w:val="00B67896"/>
    <w:rsid w:val="00B678A4"/>
    <w:rsid w:val="00B70EDD"/>
    <w:rsid w:val="00B71276"/>
    <w:rsid w:val="00B7193C"/>
    <w:rsid w:val="00B719C4"/>
    <w:rsid w:val="00B71EF3"/>
    <w:rsid w:val="00B722C2"/>
    <w:rsid w:val="00B7261C"/>
    <w:rsid w:val="00B72AC0"/>
    <w:rsid w:val="00B72DFA"/>
    <w:rsid w:val="00B72E2A"/>
    <w:rsid w:val="00B73EAF"/>
    <w:rsid w:val="00B73ECD"/>
    <w:rsid w:val="00B749C0"/>
    <w:rsid w:val="00B74D84"/>
    <w:rsid w:val="00B755DE"/>
    <w:rsid w:val="00B76262"/>
    <w:rsid w:val="00B768EE"/>
    <w:rsid w:val="00B76C2C"/>
    <w:rsid w:val="00B772CB"/>
    <w:rsid w:val="00B77467"/>
    <w:rsid w:val="00B7774A"/>
    <w:rsid w:val="00B7796B"/>
    <w:rsid w:val="00B77F26"/>
    <w:rsid w:val="00B80685"/>
    <w:rsid w:val="00B811C6"/>
    <w:rsid w:val="00B824C2"/>
    <w:rsid w:val="00B82510"/>
    <w:rsid w:val="00B8256A"/>
    <w:rsid w:val="00B8421B"/>
    <w:rsid w:val="00B842A7"/>
    <w:rsid w:val="00B8448C"/>
    <w:rsid w:val="00B84900"/>
    <w:rsid w:val="00B8495E"/>
    <w:rsid w:val="00B84ACA"/>
    <w:rsid w:val="00B85081"/>
    <w:rsid w:val="00B854B5"/>
    <w:rsid w:val="00B85C94"/>
    <w:rsid w:val="00B85F58"/>
    <w:rsid w:val="00B86059"/>
    <w:rsid w:val="00B8667E"/>
    <w:rsid w:val="00B8751A"/>
    <w:rsid w:val="00B875A2"/>
    <w:rsid w:val="00B87A93"/>
    <w:rsid w:val="00B90AD1"/>
    <w:rsid w:val="00B90B65"/>
    <w:rsid w:val="00B917EA"/>
    <w:rsid w:val="00B9265D"/>
    <w:rsid w:val="00B92BC7"/>
    <w:rsid w:val="00B9357F"/>
    <w:rsid w:val="00B93A2E"/>
    <w:rsid w:val="00B94571"/>
    <w:rsid w:val="00B9469C"/>
    <w:rsid w:val="00B94723"/>
    <w:rsid w:val="00B94D35"/>
    <w:rsid w:val="00B94F73"/>
    <w:rsid w:val="00B95488"/>
    <w:rsid w:val="00B95F85"/>
    <w:rsid w:val="00B962A1"/>
    <w:rsid w:val="00B964F4"/>
    <w:rsid w:val="00B96E84"/>
    <w:rsid w:val="00B974FC"/>
    <w:rsid w:val="00B97E00"/>
    <w:rsid w:val="00B97ED8"/>
    <w:rsid w:val="00B97F6B"/>
    <w:rsid w:val="00BA02E8"/>
    <w:rsid w:val="00BA180F"/>
    <w:rsid w:val="00BA24BA"/>
    <w:rsid w:val="00BA2AFC"/>
    <w:rsid w:val="00BA4081"/>
    <w:rsid w:val="00BA4175"/>
    <w:rsid w:val="00BA4B2C"/>
    <w:rsid w:val="00BA4D8B"/>
    <w:rsid w:val="00BA4FEF"/>
    <w:rsid w:val="00BA5B6C"/>
    <w:rsid w:val="00BA71D0"/>
    <w:rsid w:val="00BB0A24"/>
    <w:rsid w:val="00BB19F3"/>
    <w:rsid w:val="00BB1AEA"/>
    <w:rsid w:val="00BB1C91"/>
    <w:rsid w:val="00BB2112"/>
    <w:rsid w:val="00BB21AD"/>
    <w:rsid w:val="00BB264F"/>
    <w:rsid w:val="00BB2DF2"/>
    <w:rsid w:val="00BB2F53"/>
    <w:rsid w:val="00BB340E"/>
    <w:rsid w:val="00BB3A9D"/>
    <w:rsid w:val="00BB3BF5"/>
    <w:rsid w:val="00BB42AC"/>
    <w:rsid w:val="00BB4FA1"/>
    <w:rsid w:val="00BB5040"/>
    <w:rsid w:val="00BB61F3"/>
    <w:rsid w:val="00BB63FC"/>
    <w:rsid w:val="00BB683F"/>
    <w:rsid w:val="00BB6A17"/>
    <w:rsid w:val="00BB6F77"/>
    <w:rsid w:val="00BB6FE0"/>
    <w:rsid w:val="00BB7544"/>
    <w:rsid w:val="00BB7CCC"/>
    <w:rsid w:val="00BC0421"/>
    <w:rsid w:val="00BC04A4"/>
    <w:rsid w:val="00BC09A0"/>
    <w:rsid w:val="00BC1644"/>
    <w:rsid w:val="00BC1BD3"/>
    <w:rsid w:val="00BC1E84"/>
    <w:rsid w:val="00BC4625"/>
    <w:rsid w:val="00BC4793"/>
    <w:rsid w:val="00BC48B5"/>
    <w:rsid w:val="00BC56B8"/>
    <w:rsid w:val="00BC6220"/>
    <w:rsid w:val="00BC6332"/>
    <w:rsid w:val="00BC6DEA"/>
    <w:rsid w:val="00BC7DF1"/>
    <w:rsid w:val="00BD0065"/>
    <w:rsid w:val="00BD0BDB"/>
    <w:rsid w:val="00BD0C1D"/>
    <w:rsid w:val="00BD0F5E"/>
    <w:rsid w:val="00BD1D6B"/>
    <w:rsid w:val="00BD1E0D"/>
    <w:rsid w:val="00BD2607"/>
    <w:rsid w:val="00BD299D"/>
    <w:rsid w:val="00BD2C4E"/>
    <w:rsid w:val="00BD2DBC"/>
    <w:rsid w:val="00BD3331"/>
    <w:rsid w:val="00BD34A0"/>
    <w:rsid w:val="00BD35EC"/>
    <w:rsid w:val="00BD5AB5"/>
    <w:rsid w:val="00BD647C"/>
    <w:rsid w:val="00BD67EF"/>
    <w:rsid w:val="00BD6837"/>
    <w:rsid w:val="00BD7D81"/>
    <w:rsid w:val="00BE008F"/>
    <w:rsid w:val="00BE0130"/>
    <w:rsid w:val="00BE15F0"/>
    <w:rsid w:val="00BE1E51"/>
    <w:rsid w:val="00BE2137"/>
    <w:rsid w:val="00BE28C9"/>
    <w:rsid w:val="00BE2930"/>
    <w:rsid w:val="00BE3758"/>
    <w:rsid w:val="00BE3E94"/>
    <w:rsid w:val="00BE3F18"/>
    <w:rsid w:val="00BE4132"/>
    <w:rsid w:val="00BE49E5"/>
    <w:rsid w:val="00BE56F7"/>
    <w:rsid w:val="00BE5896"/>
    <w:rsid w:val="00BE5A52"/>
    <w:rsid w:val="00BE6312"/>
    <w:rsid w:val="00BE66D2"/>
    <w:rsid w:val="00BE66E0"/>
    <w:rsid w:val="00BE6AF1"/>
    <w:rsid w:val="00BE6C77"/>
    <w:rsid w:val="00BE797E"/>
    <w:rsid w:val="00BE7DF8"/>
    <w:rsid w:val="00BF13A5"/>
    <w:rsid w:val="00BF1F4D"/>
    <w:rsid w:val="00BF25B3"/>
    <w:rsid w:val="00BF27F9"/>
    <w:rsid w:val="00BF2920"/>
    <w:rsid w:val="00BF2CDF"/>
    <w:rsid w:val="00BF3B03"/>
    <w:rsid w:val="00BF3D5D"/>
    <w:rsid w:val="00BF4C33"/>
    <w:rsid w:val="00BF4E35"/>
    <w:rsid w:val="00BF56E9"/>
    <w:rsid w:val="00BF5862"/>
    <w:rsid w:val="00BF5B01"/>
    <w:rsid w:val="00BF5D45"/>
    <w:rsid w:val="00BF6564"/>
    <w:rsid w:val="00BF6A19"/>
    <w:rsid w:val="00BF6D78"/>
    <w:rsid w:val="00BF749B"/>
    <w:rsid w:val="00C01135"/>
    <w:rsid w:val="00C0124C"/>
    <w:rsid w:val="00C019E0"/>
    <w:rsid w:val="00C01AF8"/>
    <w:rsid w:val="00C01C17"/>
    <w:rsid w:val="00C01CB2"/>
    <w:rsid w:val="00C0258D"/>
    <w:rsid w:val="00C02D33"/>
    <w:rsid w:val="00C02DCA"/>
    <w:rsid w:val="00C030BF"/>
    <w:rsid w:val="00C03541"/>
    <w:rsid w:val="00C04011"/>
    <w:rsid w:val="00C0432D"/>
    <w:rsid w:val="00C04FA4"/>
    <w:rsid w:val="00C0508F"/>
    <w:rsid w:val="00C050FD"/>
    <w:rsid w:val="00C05111"/>
    <w:rsid w:val="00C05377"/>
    <w:rsid w:val="00C05F9D"/>
    <w:rsid w:val="00C061DC"/>
    <w:rsid w:val="00C0633D"/>
    <w:rsid w:val="00C070E6"/>
    <w:rsid w:val="00C070F2"/>
    <w:rsid w:val="00C10298"/>
    <w:rsid w:val="00C112B0"/>
    <w:rsid w:val="00C1176D"/>
    <w:rsid w:val="00C136C5"/>
    <w:rsid w:val="00C13DE8"/>
    <w:rsid w:val="00C1448D"/>
    <w:rsid w:val="00C14538"/>
    <w:rsid w:val="00C14647"/>
    <w:rsid w:val="00C15272"/>
    <w:rsid w:val="00C15A2A"/>
    <w:rsid w:val="00C15A73"/>
    <w:rsid w:val="00C15CB8"/>
    <w:rsid w:val="00C1692A"/>
    <w:rsid w:val="00C16A28"/>
    <w:rsid w:val="00C16D40"/>
    <w:rsid w:val="00C16E3F"/>
    <w:rsid w:val="00C1702D"/>
    <w:rsid w:val="00C17664"/>
    <w:rsid w:val="00C17721"/>
    <w:rsid w:val="00C17F64"/>
    <w:rsid w:val="00C21047"/>
    <w:rsid w:val="00C22628"/>
    <w:rsid w:val="00C23153"/>
    <w:rsid w:val="00C237AC"/>
    <w:rsid w:val="00C245B6"/>
    <w:rsid w:val="00C26712"/>
    <w:rsid w:val="00C26C7A"/>
    <w:rsid w:val="00C26EA4"/>
    <w:rsid w:val="00C279E8"/>
    <w:rsid w:val="00C31A92"/>
    <w:rsid w:val="00C33422"/>
    <w:rsid w:val="00C334F3"/>
    <w:rsid w:val="00C33E11"/>
    <w:rsid w:val="00C34597"/>
    <w:rsid w:val="00C34FF9"/>
    <w:rsid w:val="00C36DD1"/>
    <w:rsid w:val="00C36E62"/>
    <w:rsid w:val="00C3706C"/>
    <w:rsid w:val="00C3719B"/>
    <w:rsid w:val="00C373F0"/>
    <w:rsid w:val="00C377CF"/>
    <w:rsid w:val="00C37EF1"/>
    <w:rsid w:val="00C402F6"/>
    <w:rsid w:val="00C40670"/>
    <w:rsid w:val="00C40C78"/>
    <w:rsid w:val="00C410C1"/>
    <w:rsid w:val="00C419A9"/>
    <w:rsid w:val="00C41BFF"/>
    <w:rsid w:val="00C41C51"/>
    <w:rsid w:val="00C41FE8"/>
    <w:rsid w:val="00C4226D"/>
    <w:rsid w:val="00C42324"/>
    <w:rsid w:val="00C423BB"/>
    <w:rsid w:val="00C42420"/>
    <w:rsid w:val="00C42494"/>
    <w:rsid w:val="00C433EA"/>
    <w:rsid w:val="00C443E8"/>
    <w:rsid w:val="00C44A3D"/>
    <w:rsid w:val="00C44E1F"/>
    <w:rsid w:val="00C4576A"/>
    <w:rsid w:val="00C45E8D"/>
    <w:rsid w:val="00C463AC"/>
    <w:rsid w:val="00C46498"/>
    <w:rsid w:val="00C4682E"/>
    <w:rsid w:val="00C46DA7"/>
    <w:rsid w:val="00C46EB4"/>
    <w:rsid w:val="00C47026"/>
    <w:rsid w:val="00C47332"/>
    <w:rsid w:val="00C47C96"/>
    <w:rsid w:val="00C50C53"/>
    <w:rsid w:val="00C5263B"/>
    <w:rsid w:val="00C5288D"/>
    <w:rsid w:val="00C52A3E"/>
    <w:rsid w:val="00C52DC6"/>
    <w:rsid w:val="00C530E8"/>
    <w:rsid w:val="00C54204"/>
    <w:rsid w:val="00C55F7C"/>
    <w:rsid w:val="00C5626E"/>
    <w:rsid w:val="00C56271"/>
    <w:rsid w:val="00C57670"/>
    <w:rsid w:val="00C57A4F"/>
    <w:rsid w:val="00C57AA1"/>
    <w:rsid w:val="00C57FE2"/>
    <w:rsid w:val="00C600B2"/>
    <w:rsid w:val="00C60203"/>
    <w:rsid w:val="00C60537"/>
    <w:rsid w:val="00C60B21"/>
    <w:rsid w:val="00C61337"/>
    <w:rsid w:val="00C617F2"/>
    <w:rsid w:val="00C61A82"/>
    <w:rsid w:val="00C62A90"/>
    <w:rsid w:val="00C633AD"/>
    <w:rsid w:val="00C63C1A"/>
    <w:rsid w:val="00C64A43"/>
    <w:rsid w:val="00C64C24"/>
    <w:rsid w:val="00C6505F"/>
    <w:rsid w:val="00C650A1"/>
    <w:rsid w:val="00C65AD8"/>
    <w:rsid w:val="00C66B6D"/>
    <w:rsid w:val="00C66BC2"/>
    <w:rsid w:val="00C6716D"/>
    <w:rsid w:val="00C675FD"/>
    <w:rsid w:val="00C67E63"/>
    <w:rsid w:val="00C7148D"/>
    <w:rsid w:val="00C7156F"/>
    <w:rsid w:val="00C72329"/>
    <w:rsid w:val="00C7288C"/>
    <w:rsid w:val="00C744D2"/>
    <w:rsid w:val="00C74E81"/>
    <w:rsid w:val="00C75533"/>
    <w:rsid w:val="00C75699"/>
    <w:rsid w:val="00C757A0"/>
    <w:rsid w:val="00C757E8"/>
    <w:rsid w:val="00C75C40"/>
    <w:rsid w:val="00C75E26"/>
    <w:rsid w:val="00C771D2"/>
    <w:rsid w:val="00C775B7"/>
    <w:rsid w:val="00C776EC"/>
    <w:rsid w:val="00C812FA"/>
    <w:rsid w:val="00C83043"/>
    <w:rsid w:val="00C83146"/>
    <w:rsid w:val="00C83787"/>
    <w:rsid w:val="00C83F70"/>
    <w:rsid w:val="00C83FBE"/>
    <w:rsid w:val="00C8426D"/>
    <w:rsid w:val="00C85750"/>
    <w:rsid w:val="00C85C0B"/>
    <w:rsid w:val="00C862E6"/>
    <w:rsid w:val="00C8688F"/>
    <w:rsid w:val="00C869F4"/>
    <w:rsid w:val="00C86BB8"/>
    <w:rsid w:val="00C877A5"/>
    <w:rsid w:val="00C87F9E"/>
    <w:rsid w:val="00C902CF"/>
    <w:rsid w:val="00C910A2"/>
    <w:rsid w:val="00C91378"/>
    <w:rsid w:val="00C91448"/>
    <w:rsid w:val="00C91894"/>
    <w:rsid w:val="00C9277F"/>
    <w:rsid w:val="00C928AF"/>
    <w:rsid w:val="00C92989"/>
    <w:rsid w:val="00C92AFB"/>
    <w:rsid w:val="00C92BFF"/>
    <w:rsid w:val="00C92EC8"/>
    <w:rsid w:val="00C930A4"/>
    <w:rsid w:val="00C93A73"/>
    <w:rsid w:val="00C9417C"/>
    <w:rsid w:val="00C94EA4"/>
    <w:rsid w:val="00C950BB"/>
    <w:rsid w:val="00C951F6"/>
    <w:rsid w:val="00C95588"/>
    <w:rsid w:val="00C9586A"/>
    <w:rsid w:val="00C96459"/>
    <w:rsid w:val="00CA0290"/>
    <w:rsid w:val="00CA045C"/>
    <w:rsid w:val="00CA092E"/>
    <w:rsid w:val="00CA1167"/>
    <w:rsid w:val="00CA236A"/>
    <w:rsid w:val="00CA35B9"/>
    <w:rsid w:val="00CA38FD"/>
    <w:rsid w:val="00CA457A"/>
    <w:rsid w:val="00CA530C"/>
    <w:rsid w:val="00CA5870"/>
    <w:rsid w:val="00CA58E2"/>
    <w:rsid w:val="00CA66AA"/>
    <w:rsid w:val="00CA6BC0"/>
    <w:rsid w:val="00CA6D94"/>
    <w:rsid w:val="00CA6E74"/>
    <w:rsid w:val="00CA7234"/>
    <w:rsid w:val="00CA7EAA"/>
    <w:rsid w:val="00CB02ED"/>
    <w:rsid w:val="00CB111C"/>
    <w:rsid w:val="00CB29C6"/>
    <w:rsid w:val="00CB2DEB"/>
    <w:rsid w:val="00CB33F7"/>
    <w:rsid w:val="00CB3D0E"/>
    <w:rsid w:val="00CB522D"/>
    <w:rsid w:val="00CB55F1"/>
    <w:rsid w:val="00CB584F"/>
    <w:rsid w:val="00CB5A08"/>
    <w:rsid w:val="00CB5AF5"/>
    <w:rsid w:val="00CB68F9"/>
    <w:rsid w:val="00CB6976"/>
    <w:rsid w:val="00CB7187"/>
    <w:rsid w:val="00CB7824"/>
    <w:rsid w:val="00CB7EBA"/>
    <w:rsid w:val="00CC01B1"/>
    <w:rsid w:val="00CC090B"/>
    <w:rsid w:val="00CC0A3E"/>
    <w:rsid w:val="00CC11B8"/>
    <w:rsid w:val="00CC1687"/>
    <w:rsid w:val="00CC1787"/>
    <w:rsid w:val="00CC178B"/>
    <w:rsid w:val="00CC18E8"/>
    <w:rsid w:val="00CC1B06"/>
    <w:rsid w:val="00CC233B"/>
    <w:rsid w:val="00CC23C6"/>
    <w:rsid w:val="00CC31D7"/>
    <w:rsid w:val="00CC31FE"/>
    <w:rsid w:val="00CC3548"/>
    <w:rsid w:val="00CC3EB5"/>
    <w:rsid w:val="00CC3F21"/>
    <w:rsid w:val="00CC42BA"/>
    <w:rsid w:val="00CC4317"/>
    <w:rsid w:val="00CC43FF"/>
    <w:rsid w:val="00CC4455"/>
    <w:rsid w:val="00CC5408"/>
    <w:rsid w:val="00CC5E95"/>
    <w:rsid w:val="00CC6358"/>
    <w:rsid w:val="00CC657E"/>
    <w:rsid w:val="00CC7A82"/>
    <w:rsid w:val="00CC7F19"/>
    <w:rsid w:val="00CD0815"/>
    <w:rsid w:val="00CD0FBC"/>
    <w:rsid w:val="00CD1199"/>
    <w:rsid w:val="00CD13AA"/>
    <w:rsid w:val="00CD2637"/>
    <w:rsid w:val="00CD2C0C"/>
    <w:rsid w:val="00CD2CD7"/>
    <w:rsid w:val="00CD2D5C"/>
    <w:rsid w:val="00CD2DE8"/>
    <w:rsid w:val="00CD3265"/>
    <w:rsid w:val="00CD363D"/>
    <w:rsid w:val="00CD3ADF"/>
    <w:rsid w:val="00CD3DAB"/>
    <w:rsid w:val="00CD43C0"/>
    <w:rsid w:val="00CD4B54"/>
    <w:rsid w:val="00CD4BD3"/>
    <w:rsid w:val="00CD4C28"/>
    <w:rsid w:val="00CD4E6F"/>
    <w:rsid w:val="00CD53AF"/>
    <w:rsid w:val="00CD584C"/>
    <w:rsid w:val="00CD5CB5"/>
    <w:rsid w:val="00CD5F53"/>
    <w:rsid w:val="00CD6102"/>
    <w:rsid w:val="00CD6622"/>
    <w:rsid w:val="00CD70C2"/>
    <w:rsid w:val="00CD7BA6"/>
    <w:rsid w:val="00CE015A"/>
    <w:rsid w:val="00CE13C5"/>
    <w:rsid w:val="00CE18ED"/>
    <w:rsid w:val="00CE20E5"/>
    <w:rsid w:val="00CE22B2"/>
    <w:rsid w:val="00CE24AB"/>
    <w:rsid w:val="00CE3228"/>
    <w:rsid w:val="00CE332E"/>
    <w:rsid w:val="00CE3336"/>
    <w:rsid w:val="00CE337A"/>
    <w:rsid w:val="00CE37C9"/>
    <w:rsid w:val="00CE3D56"/>
    <w:rsid w:val="00CE3E32"/>
    <w:rsid w:val="00CE520E"/>
    <w:rsid w:val="00CE5748"/>
    <w:rsid w:val="00CE5BC4"/>
    <w:rsid w:val="00CE6B07"/>
    <w:rsid w:val="00CE6BB9"/>
    <w:rsid w:val="00CE6BDB"/>
    <w:rsid w:val="00CE70A3"/>
    <w:rsid w:val="00CE74CF"/>
    <w:rsid w:val="00CF01AB"/>
    <w:rsid w:val="00CF0CFF"/>
    <w:rsid w:val="00CF1895"/>
    <w:rsid w:val="00CF2A46"/>
    <w:rsid w:val="00CF2B8D"/>
    <w:rsid w:val="00CF38B7"/>
    <w:rsid w:val="00CF3A4D"/>
    <w:rsid w:val="00CF3DEB"/>
    <w:rsid w:val="00CF3E66"/>
    <w:rsid w:val="00CF3FCE"/>
    <w:rsid w:val="00CF423D"/>
    <w:rsid w:val="00CF5296"/>
    <w:rsid w:val="00CF575A"/>
    <w:rsid w:val="00CF577C"/>
    <w:rsid w:val="00CF60DD"/>
    <w:rsid w:val="00CF61AB"/>
    <w:rsid w:val="00CF6951"/>
    <w:rsid w:val="00CF6FC5"/>
    <w:rsid w:val="00CF797E"/>
    <w:rsid w:val="00D00069"/>
    <w:rsid w:val="00D0068B"/>
    <w:rsid w:val="00D0076C"/>
    <w:rsid w:val="00D00817"/>
    <w:rsid w:val="00D00A9F"/>
    <w:rsid w:val="00D00D8C"/>
    <w:rsid w:val="00D0172F"/>
    <w:rsid w:val="00D021F1"/>
    <w:rsid w:val="00D022EA"/>
    <w:rsid w:val="00D0234E"/>
    <w:rsid w:val="00D028B0"/>
    <w:rsid w:val="00D02FEB"/>
    <w:rsid w:val="00D03030"/>
    <w:rsid w:val="00D03223"/>
    <w:rsid w:val="00D03249"/>
    <w:rsid w:val="00D03377"/>
    <w:rsid w:val="00D03AED"/>
    <w:rsid w:val="00D03ED7"/>
    <w:rsid w:val="00D041A0"/>
    <w:rsid w:val="00D051FF"/>
    <w:rsid w:val="00D05801"/>
    <w:rsid w:val="00D05D06"/>
    <w:rsid w:val="00D05D92"/>
    <w:rsid w:val="00D06301"/>
    <w:rsid w:val="00D0675F"/>
    <w:rsid w:val="00D06A27"/>
    <w:rsid w:val="00D06BF3"/>
    <w:rsid w:val="00D0710E"/>
    <w:rsid w:val="00D1069E"/>
    <w:rsid w:val="00D10A82"/>
    <w:rsid w:val="00D1171E"/>
    <w:rsid w:val="00D11E0F"/>
    <w:rsid w:val="00D1258A"/>
    <w:rsid w:val="00D12AB2"/>
    <w:rsid w:val="00D13B64"/>
    <w:rsid w:val="00D141F7"/>
    <w:rsid w:val="00D14257"/>
    <w:rsid w:val="00D1460F"/>
    <w:rsid w:val="00D153D6"/>
    <w:rsid w:val="00D176C5"/>
    <w:rsid w:val="00D20203"/>
    <w:rsid w:val="00D21E91"/>
    <w:rsid w:val="00D2227C"/>
    <w:rsid w:val="00D2271B"/>
    <w:rsid w:val="00D22A14"/>
    <w:rsid w:val="00D2322C"/>
    <w:rsid w:val="00D24A8A"/>
    <w:rsid w:val="00D25318"/>
    <w:rsid w:val="00D25392"/>
    <w:rsid w:val="00D260B2"/>
    <w:rsid w:val="00D26C4B"/>
    <w:rsid w:val="00D3077E"/>
    <w:rsid w:val="00D31BDC"/>
    <w:rsid w:val="00D31EE0"/>
    <w:rsid w:val="00D31F23"/>
    <w:rsid w:val="00D325BB"/>
    <w:rsid w:val="00D32BEC"/>
    <w:rsid w:val="00D334AE"/>
    <w:rsid w:val="00D3374E"/>
    <w:rsid w:val="00D33E31"/>
    <w:rsid w:val="00D34DE9"/>
    <w:rsid w:val="00D35253"/>
    <w:rsid w:val="00D353D4"/>
    <w:rsid w:val="00D359EA"/>
    <w:rsid w:val="00D37A6E"/>
    <w:rsid w:val="00D4038F"/>
    <w:rsid w:val="00D4124A"/>
    <w:rsid w:val="00D419EE"/>
    <w:rsid w:val="00D41A5F"/>
    <w:rsid w:val="00D42AF3"/>
    <w:rsid w:val="00D42BC6"/>
    <w:rsid w:val="00D42CD6"/>
    <w:rsid w:val="00D43030"/>
    <w:rsid w:val="00D4351E"/>
    <w:rsid w:val="00D436DC"/>
    <w:rsid w:val="00D43757"/>
    <w:rsid w:val="00D43949"/>
    <w:rsid w:val="00D43CAE"/>
    <w:rsid w:val="00D43E62"/>
    <w:rsid w:val="00D44234"/>
    <w:rsid w:val="00D44333"/>
    <w:rsid w:val="00D44796"/>
    <w:rsid w:val="00D44AA1"/>
    <w:rsid w:val="00D44B8C"/>
    <w:rsid w:val="00D44D68"/>
    <w:rsid w:val="00D4577B"/>
    <w:rsid w:val="00D46D2F"/>
    <w:rsid w:val="00D47477"/>
    <w:rsid w:val="00D477FF"/>
    <w:rsid w:val="00D5071C"/>
    <w:rsid w:val="00D50831"/>
    <w:rsid w:val="00D50901"/>
    <w:rsid w:val="00D50903"/>
    <w:rsid w:val="00D50914"/>
    <w:rsid w:val="00D51554"/>
    <w:rsid w:val="00D51FF8"/>
    <w:rsid w:val="00D52CFA"/>
    <w:rsid w:val="00D53337"/>
    <w:rsid w:val="00D53FCF"/>
    <w:rsid w:val="00D541B0"/>
    <w:rsid w:val="00D54EF2"/>
    <w:rsid w:val="00D55279"/>
    <w:rsid w:val="00D5530B"/>
    <w:rsid w:val="00D556F5"/>
    <w:rsid w:val="00D55B4B"/>
    <w:rsid w:val="00D55FEA"/>
    <w:rsid w:val="00D564A3"/>
    <w:rsid w:val="00D56F5D"/>
    <w:rsid w:val="00D57863"/>
    <w:rsid w:val="00D57AD0"/>
    <w:rsid w:val="00D57B67"/>
    <w:rsid w:val="00D57C3C"/>
    <w:rsid w:val="00D602E1"/>
    <w:rsid w:val="00D60897"/>
    <w:rsid w:val="00D60DCA"/>
    <w:rsid w:val="00D612DD"/>
    <w:rsid w:val="00D61DE0"/>
    <w:rsid w:val="00D61DEA"/>
    <w:rsid w:val="00D61ECC"/>
    <w:rsid w:val="00D61F10"/>
    <w:rsid w:val="00D6296D"/>
    <w:rsid w:val="00D62D18"/>
    <w:rsid w:val="00D62E77"/>
    <w:rsid w:val="00D6359F"/>
    <w:rsid w:val="00D63A2C"/>
    <w:rsid w:val="00D6418A"/>
    <w:rsid w:val="00D650C0"/>
    <w:rsid w:val="00D661B5"/>
    <w:rsid w:val="00D66830"/>
    <w:rsid w:val="00D66F28"/>
    <w:rsid w:val="00D67E8E"/>
    <w:rsid w:val="00D70C07"/>
    <w:rsid w:val="00D7134B"/>
    <w:rsid w:val="00D71ACB"/>
    <w:rsid w:val="00D71ED9"/>
    <w:rsid w:val="00D7215F"/>
    <w:rsid w:val="00D72827"/>
    <w:rsid w:val="00D72972"/>
    <w:rsid w:val="00D72E62"/>
    <w:rsid w:val="00D7359B"/>
    <w:rsid w:val="00D73911"/>
    <w:rsid w:val="00D747DA"/>
    <w:rsid w:val="00D75808"/>
    <w:rsid w:val="00D75EB5"/>
    <w:rsid w:val="00D76332"/>
    <w:rsid w:val="00D7683E"/>
    <w:rsid w:val="00D770CC"/>
    <w:rsid w:val="00D778CA"/>
    <w:rsid w:val="00D77914"/>
    <w:rsid w:val="00D80082"/>
    <w:rsid w:val="00D80CFD"/>
    <w:rsid w:val="00D80FC8"/>
    <w:rsid w:val="00D81295"/>
    <w:rsid w:val="00D81B30"/>
    <w:rsid w:val="00D81FE7"/>
    <w:rsid w:val="00D8226C"/>
    <w:rsid w:val="00D829B0"/>
    <w:rsid w:val="00D82E4D"/>
    <w:rsid w:val="00D830AB"/>
    <w:rsid w:val="00D830BA"/>
    <w:rsid w:val="00D83882"/>
    <w:rsid w:val="00D83F52"/>
    <w:rsid w:val="00D841EA"/>
    <w:rsid w:val="00D84C53"/>
    <w:rsid w:val="00D84D16"/>
    <w:rsid w:val="00D84E31"/>
    <w:rsid w:val="00D854E6"/>
    <w:rsid w:val="00D85E3A"/>
    <w:rsid w:val="00D868A0"/>
    <w:rsid w:val="00D900B0"/>
    <w:rsid w:val="00D906BF"/>
    <w:rsid w:val="00D90ABD"/>
    <w:rsid w:val="00D90D75"/>
    <w:rsid w:val="00D916CA"/>
    <w:rsid w:val="00D91BBB"/>
    <w:rsid w:val="00D9200E"/>
    <w:rsid w:val="00D92D53"/>
    <w:rsid w:val="00D92DC2"/>
    <w:rsid w:val="00D92DF2"/>
    <w:rsid w:val="00D93451"/>
    <w:rsid w:val="00D93487"/>
    <w:rsid w:val="00D945D1"/>
    <w:rsid w:val="00D94AD3"/>
    <w:rsid w:val="00D94C02"/>
    <w:rsid w:val="00D94CE1"/>
    <w:rsid w:val="00D94E16"/>
    <w:rsid w:val="00D94FA1"/>
    <w:rsid w:val="00D95013"/>
    <w:rsid w:val="00D96EF3"/>
    <w:rsid w:val="00D97028"/>
    <w:rsid w:val="00D97B21"/>
    <w:rsid w:val="00DA06A7"/>
    <w:rsid w:val="00DA1021"/>
    <w:rsid w:val="00DA1B17"/>
    <w:rsid w:val="00DA1B4C"/>
    <w:rsid w:val="00DA1D99"/>
    <w:rsid w:val="00DA2425"/>
    <w:rsid w:val="00DA24DD"/>
    <w:rsid w:val="00DA2909"/>
    <w:rsid w:val="00DA2CC5"/>
    <w:rsid w:val="00DA341B"/>
    <w:rsid w:val="00DA3AF8"/>
    <w:rsid w:val="00DA4374"/>
    <w:rsid w:val="00DA4588"/>
    <w:rsid w:val="00DA4C50"/>
    <w:rsid w:val="00DA5026"/>
    <w:rsid w:val="00DA54FE"/>
    <w:rsid w:val="00DA5A24"/>
    <w:rsid w:val="00DA6008"/>
    <w:rsid w:val="00DA71BB"/>
    <w:rsid w:val="00DA71D9"/>
    <w:rsid w:val="00DA7267"/>
    <w:rsid w:val="00DA7745"/>
    <w:rsid w:val="00DB06A4"/>
    <w:rsid w:val="00DB0C75"/>
    <w:rsid w:val="00DB1081"/>
    <w:rsid w:val="00DB1411"/>
    <w:rsid w:val="00DB142C"/>
    <w:rsid w:val="00DB266B"/>
    <w:rsid w:val="00DB3182"/>
    <w:rsid w:val="00DB37EE"/>
    <w:rsid w:val="00DB380A"/>
    <w:rsid w:val="00DB389A"/>
    <w:rsid w:val="00DB402A"/>
    <w:rsid w:val="00DB41CA"/>
    <w:rsid w:val="00DB47D3"/>
    <w:rsid w:val="00DB4973"/>
    <w:rsid w:val="00DB498C"/>
    <w:rsid w:val="00DB4C73"/>
    <w:rsid w:val="00DB4CED"/>
    <w:rsid w:val="00DB57FF"/>
    <w:rsid w:val="00DB5949"/>
    <w:rsid w:val="00DB6543"/>
    <w:rsid w:val="00DB6D6F"/>
    <w:rsid w:val="00DC0450"/>
    <w:rsid w:val="00DC1C6E"/>
    <w:rsid w:val="00DC28AA"/>
    <w:rsid w:val="00DC291C"/>
    <w:rsid w:val="00DC2E4E"/>
    <w:rsid w:val="00DC4462"/>
    <w:rsid w:val="00DC4542"/>
    <w:rsid w:val="00DC56A4"/>
    <w:rsid w:val="00DC6110"/>
    <w:rsid w:val="00DC6749"/>
    <w:rsid w:val="00DC69D6"/>
    <w:rsid w:val="00DD0046"/>
    <w:rsid w:val="00DD0DFC"/>
    <w:rsid w:val="00DD115C"/>
    <w:rsid w:val="00DD1173"/>
    <w:rsid w:val="00DD16DE"/>
    <w:rsid w:val="00DD212A"/>
    <w:rsid w:val="00DD2DF1"/>
    <w:rsid w:val="00DD2EC7"/>
    <w:rsid w:val="00DD2F1B"/>
    <w:rsid w:val="00DD387B"/>
    <w:rsid w:val="00DD3A90"/>
    <w:rsid w:val="00DD4A9D"/>
    <w:rsid w:val="00DD5038"/>
    <w:rsid w:val="00DD52B0"/>
    <w:rsid w:val="00DD5543"/>
    <w:rsid w:val="00DD5ECD"/>
    <w:rsid w:val="00DD628A"/>
    <w:rsid w:val="00DD62FA"/>
    <w:rsid w:val="00DD6C40"/>
    <w:rsid w:val="00DD704C"/>
    <w:rsid w:val="00DE23BA"/>
    <w:rsid w:val="00DE3899"/>
    <w:rsid w:val="00DE4349"/>
    <w:rsid w:val="00DE4419"/>
    <w:rsid w:val="00DE47E5"/>
    <w:rsid w:val="00DE4938"/>
    <w:rsid w:val="00DE4FA1"/>
    <w:rsid w:val="00DE6181"/>
    <w:rsid w:val="00DE6DC7"/>
    <w:rsid w:val="00DE6E6C"/>
    <w:rsid w:val="00DE702A"/>
    <w:rsid w:val="00DE704C"/>
    <w:rsid w:val="00DE7760"/>
    <w:rsid w:val="00DE7928"/>
    <w:rsid w:val="00DF04BD"/>
    <w:rsid w:val="00DF093E"/>
    <w:rsid w:val="00DF1278"/>
    <w:rsid w:val="00DF20E5"/>
    <w:rsid w:val="00DF224A"/>
    <w:rsid w:val="00DF23ED"/>
    <w:rsid w:val="00DF3C7A"/>
    <w:rsid w:val="00DF3D94"/>
    <w:rsid w:val="00DF3DC8"/>
    <w:rsid w:val="00DF3EC3"/>
    <w:rsid w:val="00DF3F93"/>
    <w:rsid w:val="00DF44A3"/>
    <w:rsid w:val="00DF4573"/>
    <w:rsid w:val="00DF55CE"/>
    <w:rsid w:val="00DF567D"/>
    <w:rsid w:val="00DF5DDF"/>
    <w:rsid w:val="00DF711A"/>
    <w:rsid w:val="00DF7D4C"/>
    <w:rsid w:val="00E000A3"/>
    <w:rsid w:val="00E00B1F"/>
    <w:rsid w:val="00E016E8"/>
    <w:rsid w:val="00E02EE5"/>
    <w:rsid w:val="00E035AE"/>
    <w:rsid w:val="00E03E82"/>
    <w:rsid w:val="00E044FB"/>
    <w:rsid w:val="00E04B9E"/>
    <w:rsid w:val="00E057B9"/>
    <w:rsid w:val="00E06907"/>
    <w:rsid w:val="00E06FBB"/>
    <w:rsid w:val="00E07611"/>
    <w:rsid w:val="00E07B41"/>
    <w:rsid w:val="00E07D10"/>
    <w:rsid w:val="00E10466"/>
    <w:rsid w:val="00E107D1"/>
    <w:rsid w:val="00E1085E"/>
    <w:rsid w:val="00E10B5A"/>
    <w:rsid w:val="00E10EA5"/>
    <w:rsid w:val="00E114AC"/>
    <w:rsid w:val="00E11916"/>
    <w:rsid w:val="00E12D88"/>
    <w:rsid w:val="00E12E94"/>
    <w:rsid w:val="00E12EDB"/>
    <w:rsid w:val="00E13674"/>
    <w:rsid w:val="00E138DC"/>
    <w:rsid w:val="00E14758"/>
    <w:rsid w:val="00E14DEC"/>
    <w:rsid w:val="00E162B6"/>
    <w:rsid w:val="00E162E0"/>
    <w:rsid w:val="00E17769"/>
    <w:rsid w:val="00E1786D"/>
    <w:rsid w:val="00E2145D"/>
    <w:rsid w:val="00E216BC"/>
    <w:rsid w:val="00E2177D"/>
    <w:rsid w:val="00E2192D"/>
    <w:rsid w:val="00E22953"/>
    <w:rsid w:val="00E23888"/>
    <w:rsid w:val="00E23AB2"/>
    <w:rsid w:val="00E24486"/>
    <w:rsid w:val="00E244A5"/>
    <w:rsid w:val="00E245D0"/>
    <w:rsid w:val="00E2460D"/>
    <w:rsid w:val="00E252CC"/>
    <w:rsid w:val="00E257CF"/>
    <w:rsid w:val="00E25990"/>
    <w:rsid w:val="00E25DF9"/>
    <w:rsid w:val="00E266C1"/>
    <w:rsid w:val="00E26F9D"/>
    <w:rsid w:val="00E27464"/>
    <w:rsid w:val="00E279EE"/>
    <w:rsid w:val="00E27BDE"/>
    <w:rsid w:val="00E27D6B"/>
    <w:rsid w:val="00E30930"/>
    <w:rsid w:val="00E3095F"/>
    <w:rsid w:val="00E30B9C"/>
    <w:rsid w:val="00E31234"/>
    <w:rsid w:val="00E31BA2"/>
    <w:rsid w:val="00E31D43"/>
    <w:rsid w:val="00E31D52"/>
    <w:rsid w:val="00E32FBE"/>
    <w:rsid w:val="00E33512"/>
    <w:rsid w:val="00E34DDE"/>
    <w:rsid w:val="00E34F74"/>
    <w:rsid w:val="00E35084"/>
    <w:rsid w:val="00E35328"/>
    <w:rsid w:val="00E3555A"/>
    <w:rsid w:val="00E35A61"/>
    <w:rsid w:val="00E35B67"/>
    <w:rsid w:val="00E35BBD"/>
    <w:rsid w:val="00E35CC8"/>
    <w:rsid w:val="00E36232"/>
    <w:rsid w:val="00E3789E"/>
    <w:rsid w:val="00E40824"/>
    <w:rsid w:val="00E41000"/>
    <w:rsid w:val="00E421DF"/>
    <w:rsid w:val="00E423DD"/>
    <w:rsid w:val="00E4253E"/>
    <w:rsid w:val="00E432AA"/>
    <w:rsid w:val="00E4395B"/>
    <w:rsid w:val="00E43D95"/>
    <w:rsid w:val="00E445B9"/>
    <w:rsid w:val="00E44A29"/>
    <w:rsid w:val="00E44DC1"/>
    <w:rsid w:val="00E45B89"/>
    <w:rsid w:val="00E4633F"/>
    <w:rsid w:val="00E463C4"/>
    <w:rsid w:val="00E46606"/>
    <w:rsid w:val="00E46D49"/>
    <w:rsid w:val="00E46DB5"/>
    <w:rsid w:val="00E47DC7"/>
    <w:rsid w:val="00E5073B"/>
    <w:rsid w:val="00E50B02"/>
    <w:rsid w:val="00E51842"/>
    <w:rsid w:val="00E523BB"/>
    <w:rsid w:val="00E52731"/>
    <w:rsid w:val="00E52CFB"/>
    <w:rsid w:val="00E538AA"/>
    <w:rsid w:val="00E54900"/>
    <w:rsid w:val="00E54FED"/>
    <w:rsid w:val="00E55C26"/>
    <w:rsid w:val="00E55FEA"/>
    <w:rsid w:val="00E56466"/>
    <w:rsid w:val="00E571E5"/>
    <w:rsid w:val="00E5751C"/>
    <w:rsid w:val="00E60066"/>
    <w:rsid w:val="00E60ABC"/>
    <w:rsid w:val="00E61A76"/>
    <w:rsid w:val="00E62AE4"/>
    <w:rsid w:val="00E63460"/>
    <w:rsid w:val="00E639AC"/>
    <w:rsid w:val="00E63AB7"/>
    <w:rsid w:val="00E643B2"/>
    <w:rsid w:val="00E650BF"/>
    <w:rsid w:val="00E65C92"/>
    <w:rsid w:val="00E67532"/>
    <w:rsid w:val="00E70B93"/>
    <w:rsid w:val="00E70DD2"/>
    <w:rsid w:val="00E70ED7"/>
    <w:rsid w:val="00E72E47"/>
    <w:rsid w:val="00E7392E"/>
    <w:rsid w:val="00E749DA"/>
    <w:rsid w:val="00E75728"/>
    <w:rsid w:val="00E75AF9"/>
    <w:rsid w:val="00E7759F"/>
    <w:rsid w:val="00E80B55"/>
    <w:rsid w:val="00E81983"/>
    <w:rsid w:val="00E81C1B"/>
    <w:rsid w:val="00E820C8"/>
    <w:rsid w:val="00E82384"/>
    <w:rsid w:val="00E82902"/>
    <w:rsid w:val="00E82B00"/>
    <w:rsid w:val="00E82B91"/>
    <w:rsid w:val="00E8314C"/>
    <w:rsid w:val="00E8330C"/>
    <w:rsid w:val="00E835D2"/>
    <w:rsid w:val="00E83E69"/>
    <w:rsid w:val="00E84167"/>
    <w:rsid w:val="00E85760"/>
    <w:rsid w:val="00E85F0D"/>
    <w:rsid w:val="00E86459"/>
    <w:rsid w:val="00E8653F"/>
    <w:rsid w:val="00E867E2"/>
    <w:rsid w:val="00E869AF"/>
    <w:rsid w:val="00E86F82"/>
    <w:rsid w:val="00E87332"/>
    <w:rsid w:val="00E873EA"/>
    <w:rsid w:val="00E875C8"/>
    <w:rsid w:val="00E8777E"/>
    <w:rsid w:val="00E8793D"/>
    <w:rsid w:val="00E87B68"/>
    <w:rsid w:val="00E87C34"/>
    <w:rsid w:val="00E90211"/>
    <w:rsid w:val="00E90280"/>
    <w:rsid w:val="00E915FF"/>
    <w:rsid w:val="00E91C2B"/>
    <w:rsid w:val="00E91C7C"/>
    <w:rsid w:val="00E91EB9"/>
    <w:rsid w:val="00E93F00"/>
    <w:rsid w:val="00E94646"/>
    <w:rsid w:val="00E94928"/>
    <w:rsid w:val="00E949A9"/>
    <w:rsid w:val="00E94DA4"/>
    <w:rsid w:val="00E94F86"/>
    <w:rsid w:val="00E958CB"/>
    <w:rsid w:val="00E9615E"/>
    <w:rsid w:val="00E96243"/>
    <w:rsid w:val="00E96641"/>
    <w:rsid w:val="00E96716"/>
    <w:rsid w:val="00E96F5F"/>
    <w:rsid w:val="00EA0C09"/>
    <w:rsid w:val="00EA1062"/>
    <w:rsid w:val="00EA2224"/>
    <w:rsid w:val="00EA33FE"/>
    <w:rsid w:val="00EA3E3C"/>
    <w:rsid w:val="00EA4862"/>
    <w:rsid w:val="00EA5265"/>
    <w:rsid w:val="00EA582D"/>
    <w:rsid w:val="00EA6DA1"/>
    <w:rsid w:val="00EA6EB0"/>
    <w:rsid w:val="00EA74E6"/>
    <w:rsid w:val="00EA7FF4"/>
    <w:rsid w:val="00EB0786"/>
    <w:rsid w:val="00EB0ACC"/>
    <w:rsid w:val="00EB1305"/>
    <w:rsid w:val="00EB15AC"/>
    <w:rsid w:val="00EB22B0"/>
    <w:rsid w:val="00EB2A0E"/>
    <w:rsid w:val="00EB373B"/>
    <w:rsid w:val="00EB3AF4"/>
    <w:rsid w:val="00EB3C53"/>
    <w:rsid w:val="00EB446A"/>
    <w:rsid w:val="00EB4598"/>
    <w:rsid w:val="00EB485A"/>
    <w:rsid w:val="00EB5F5D"/>
    <w:rsid w:val="00EB5F7C"/>
    <w:rsid w:val="00EB619D"/>
    <w:rsid w:val="00EB67FA"/>
    <w:rsid w:val="00EB6F07"/>
    <w:rsid w:val="00EB72BA"/>
    <w:rsid w:val="00EB7E55"/>
    <w:rsid w:val="00EB7FB4"/>
    <w:rsid w:val="00EC0925"/>
    <w:rsid w:val="00EC0A84"/>
    <w:rsid w:val="00EC1BED"/>
    <w:rsid w:val="00EC2070"/>
    <w:rsid w:val="00EC2093"/>
    <w:rsid w:val="00EC2377"/>
    <w:rsid w:val="00EC2823"/>
    <w:rsid w:val="00EC2B4F"/>
    <w:rsid w:val="00EC3203"/>
    <w:rsid w:val="00EC3BFC"/>
    <w:rsid w:val="00EC3C6F"/>
    <w:rsid w:val="00EC3E58"/>
    <w:rsid w:val="00EC49EE"/>
    <w:rsid w:val="00EC4A7F"/>
    <w:rsid w:val="00EC4FEB"/>
    <w:rsid w:val="00EC5C3A"/>
    <w:rsid w:val="00EC5D69"/>
    <w:rsid w:val="00EC60C8"/>
    <w:rsid w:val="00EC6742"/>
    <w:rsid w:val="00ED0130"/>
    <w:rsid w:val="00ED06FE"/>
    <w:rsid w:val="00ED0CD0"/>
    <w:rsid w:val="00ED20CA"/>
    <w:rsid w:val="00ED23AA"/>
    <w:rsid w:val="00ED2930"/>
    <w:rsid w:val="00ED340A"/>
    <w:rsid w:val="00ED3A61"/>
    <w:rsid w:val="00ED489C"/>
    <w:rsid w:val="00ED493B"/>
    <w:rsid w:val="00ED5123"/>
    <w:rsid w:val="00ED602D"/>
    <w:rsid w:val="00ED6881"/>
    <w:rsid w:val="00ED6B77"/>
    <w:rsid w:val="00ED71A8"/>
    <w:rsid w:val="00ED75E4"/>
    <w:rsid w:val="00ED7D0E"/>
    <w:rsid w:val="00EE010F"/>
    <w:rsid w:val="00EE184D"/>
    <w:rsid w:val="00EE1905"/>
    <w:rsid w:val="00EE2D74"/>
    <w:rsid w:val="00EE33EB"/>
    <w:rsid w:val="00EE34D9"/>
    <w:rsid w:val="00EE3A44"/>
    <w:rsid w:val="00EE3D19"/>
    <w:rsid w:val="00EE423A"/>
    <w:rsid w:val="00EE4895"/>
    <w:rsid w:val="00EE48F8"/>
    <w:rsid w:val="00EE4B1E"/>
    <w:rsid w:val="00EE4D62"/>
    <w:rsid w:val="00EE4F27"/>
    <w:rsid w:val="00EE4FDC"/>
    <w:rsid w:val="00EE5AB8"/>
    <w:rsid w:val="00EE5C20"/>
    <w:rsid w:val="00EE6353"/>
    <w:rsid w:val="00EE63B0"/>
    <w:rsid w:val="00EE6718"/>
    <w:rsid w:val="00EE738F"/>
    <w:rsid w:val="00EE7754"/>
    <w:rsid w:val="00EE7782"/>
    <w:rsid w:val="00EE7796"/>
    <w:rsid w:val="00EE7C7E"/>
    <w:rsid w:val="00EE7F38"/>
    <w:rsid w:val="00EF0002"/>
    <w:rsid w:val="00EF0611"/>
    <w:rsid w:val="00EF081F"/>
    <w:rsid w:val="00EF09C9"/>
    <w:rsid w:val="00EF2198"/>
    <w:rsid w:val="00EF258A"/>
    <w:rsid w:val="00EF295B"/>
    <w:rsid w:val="00EF2E3B"/>
    <w:rsid w:val="00EF2F7D"/>
    <w:rsid w:val="00EF345D"/>
    <w:rsid w:val="00EF3A6C"/>
    <w:rsid w:val="00EF3D28"/>
    <w:rsid w:val="00EF3F47"/>
    <w:rsid w:val="00EF41A6"/>
    <w:rsid w:val="00EF4C3F"/>
    <w:rsid w:val="00EF501B"/>
    <w:rsid w:val="00EF540B"/>
    <w:rsid w:val="00EF5604"/>
    <w:rsid w:val="00EF5B52"/>
    <w:rsid w:val="00EF6727"/>
    <w:rsid w:val="00EF6931"/>
    <w:rsid w:val="00EF6B53"/>
    <w:rsid w:val="00EF7382"/>
    <w:rsid w:val="00EF751E"/>
    <w:rsid w:val="00F0095F"/>
    <w:rsid w:val="00F0177F"/>
    <w:rsid w:val="00F02146"/>
    <w:rsid w:val="00F02469"/>
    <w:rsid w:val="00F02DA2"/>
    <w:rsid w:val="00F02E5E"/>
    <w:rsid w:val="00F03041"/>
    <w:rsid w:val="00F036DB"/>
    <w:rsid w:val="00F04974"/>
    <w:rsid w:val="00F04B72"/>
    <w:rsid w:val="00F0593E"/>
    <w:rsid w:val="00F05E86"/>
    <w:rsid w:val="00F05FD3"/>
    <w:rsid w:val="00F06701"/>
    <w:rsid w:val="00F0686F"/>
    <w:rsid w:val="00F0782A"/>
    <w:rsid w:val="00F079EE"/>
    <w:rsid w:val="00F07E81"/>
    <w:rsid w:val="00F1119B"/>
    <w:rsid w:val="00F113B1"/>
    <w:rsid w:val="00F11DA8"/>
    <w:rsid w:val="00F1201E"/>
    <w:rsid w:val="00F1231E"/>
    <w:rsid w:val="00F125D0"/>
    <w:rsid w:val="00F135D6"/>
    <w:rsid w:val="00F13C7A"/>
    <w:rsid w:val="00F14B24"/>
    <w:rsid w:val="00F16978"/>
    <w:rsid w:val="00F16BFD"/>
    <w:rsid w:val="00F1709A"/>
    <w:rsid w:val="00F21079"/>
    <w:rsid w:val="00F2129D"/>
    <w:rsid w:val="00F212CF"/>
    <w:rsid w:val="00F21659"/>
    <w:rsid w:val="00F218B8"/>
    <w:rsid w:val="00F2191D"/>
    <w:rsid w:val="00F21C0C"/>
    <w:rsid w:val="00F21F6A"/>
    <w:rsid w:val="00F22631"/>
    <w:rsid w:val="00F231EE"/>
    <w:rsid w:val="00F2332E"/>
    <w:rsid w:val="00F23CEE"/>
    <w:rsid w:val="00F24562"/>
    <w:rsid w:val="00F24713"/>
    <w:rsid w:val="00F24745"/>
    <w:rsid w:val="00F24EB3"/>
    <w:rsid w:val="00F250B3"/>
    <w:rsid w:val="00F25742"/>
    <w:rsid w:val="00F257EC"/>
    <w:rsid w:val="00F25875"/>
    <w:rsid w:val="00F25FE2"/>
    <w:rsid w:val="00F2677A"/>
    <w:rsid w:val="00F26E5B"/>
    <w:rsid w:val="00F26F82"/>
    <w:rsid w:val="00F275FF"/>
    <w:rsid w:val="00F278D9"/>
    <w:rsid w:val="00F314EF"/>
    <w:rsid w:val="00F318E4"/>
    <w:rsid w:val="00F324AB"/>
    <w:rsid w:val="00F3270F"/>
    <w:rsid w:val="00F32A81"/>
    <w:rsid w:val="00F32BDD"/>
    <w:rsid w:val="00F33261"/>
    <w:rsid w:val="00F3439E"/>
    <w:rsid w:val="00F35695"/>
    <w:rsid w:val="00F35AAB"/>
    <w:rsid w:val="00F36D6E"/>
    <w:rsid w:val="00F37187"/>
    <w:rsid w:val="00F376C3"/>
    <w:rsid w:val="00F37EA7"/>
    <w:rsid w:val="00F40305"/>
    <w:rsid w:val="00F405F2"/>
    <w:rsid w:val="00F406EC"/>
    <w:rsid w:val="00F411E1"/>
    <w:rsid w:val="00F41525"/>
    <w:rsid w:val="00F42227"/>
    <w:rsid w:val="00F4271E"/>
    <w:rsid w:val="00F42E0B"/>
    <w:rsid w:val="00F43461"/>
    <w:rsid w:val="00F435D8"/>
    <w:rsid w:val="00F44E83"/>
    <w:rsid w:val="00F457A6"/>
    <w:rsid w:val="00F46191"/>
    <w:rsid w:val="00F462F9"/>
    <w:rsid w:val="00F477EE"/>
    <w:rsid w:val="00F47D6E"/>
    <w:rsid w:val="00F47E44"/>
    <w:rsid w:val="00F5079F"/>
    <w:rsid w:val="00F508DE"/>
    <w:rsid w:val="00F50BE0"/>
    <w:rsid w:val="00F50D1B"/>
    <w:rsid w:val="00F524E2"/>
    <w:rsid w:val="00F52DD0"/>
    <w:rsid w:val="00F53244"/>
    <w:rsid w:val="00F54660"/>
    <w:rsid w:val="00F54CEE"/>
    <w:rsid w:val="00F54D63"/>
    <w:rsid w:val="00F55ABC"/>
    <w:rsid w:val="00F56125"/>
    <w:rsid w:val="00F56CA6"/>
    <w:rsid w:val="00F56EAA"/>
    <w:rsid w:val="00F577C9"/>
    <w:rsid w:val="00F57827"/>
    <w:rsid w:val="00F57D98"/>
    <w:rsid w:val="00F57F65"/>
    <w:rsid w:val="00F60058"/>
    <w:rsid w:val="00F600B3"/>
    <w:rsid w:val="00F6014D"/>
    <w:rsid w:val="00F60331"/>
    <w:rsid w:val="00F607E5"/>
    <w:rsid w:val="00F6099A"/>
    <w:rsid w:val="00F60EDA"/>
    <w:rsid w:val="00F61046"/>
    <w:rsid w:val="00F613A1"/>
    <w:rsid w:val="00F615EC"/>
    <w:rsid w:val="00F62B68"/>
    <w:rsid w:val="00F62BFE"/>
    <w:rsid w:val="00F636E4"/>
    <w:rsid w:val="00F63A86"/>
    <w:rsid w:val="00F63EDC"/>
    <w:rsid w:val="00F63F08"/>
    <w:rsid w:val="00F6455F"/>
    <w:rsid w:val="00F64B8A"/>
    <w:rsid w:val="00F6579B"/>
    <w:rsid w:val="00F6581B"/>
    <w:rsid w:val="00F661C3"/>
    <w:rsid w:val="00F66208"/>
    <w:rsid w:val="00F665AF"/>
    <w:rsid w:val="00F67329"/>
    <w:rsid w:val="00F67420"/>
    <w:rsid w:val="00F7025B"/>
    <w:rsid w:val="00F709F9"/>
    <w:rsid w:val="00F710AA"/>
    <w:rsid w:val="00F71B96"/>
    <w:rsid w:val="00F72055"/>
    <w:rsid w:val="00F73015"/>
    <w:rsid w:val="00F734FD"/>
    <w:rsid w:val="00F73B09"/>
    <w:rsid w:val="00F73BBD"/>
    <w:rsid w:val="00F7425F"/>
    <w:rsid w:val="00F74DA4"/>
    <w:rsid w:val="00F75311"/>
    <w:rsid w:val="00F75996"/>
    <w:rsid w:val="00F75F65"/>
    <w:rsid w:val="00F765B5"/>
    <w:rsid w:val="00F76F6D"/>
    <w:rsid w:val="00F773CF"/>
    <w:rsid w:val="00F778EB"/>
    <w:rsid w:val="00F77F95"/>
    <w:rsid w:val="00F801EB"/>
    <w:rsid w:val="00F80220"/>
    <w:rsid w:val="00F81550"/>
    <w:rsid w:val="00F817EC"/>
    <w:rsid w:val="00F81DA9"/>
    <w:rsid w:val="00F83038"/>
    <w:rsid w:val="00F83106"/>
    <w:rsid w:val="00F83420"/>
    <w:rsid w:val="00F8382B"/>
    <w:rsid w:val="00F83877"/>
    <w:rsid w:val="00F84149"/>
    <w:rsid w:val="00F847D0"/>
    <w:rsid w:val="00F84849"/>
    <w:rsid w:val="00F85487"/>
    <w:rsid w:val="00F85790"/>
    <w:rsid w:val="00F85866"/>
    <w:rsid w:val="00F8587B"/>
    <w:rsid w:val="00F85CE0"/>
    <w:rsid w:val="00F860EA"/>
    <w:rsid w:val="00F86A7E"/>
    <w:rsid w:val="00F87A7F"/>
    <w:rsid w:val="00F90DA8"/>
    <w:rsid w:val="00F914A8"/>
    <w:rsid w:val="00F91976"/>
    <w:rsid w:val="00F920DC"/>
    <w:rsid w:val="00F92863"/>
    <w:rsid w:val="00F92A22"/>
    <w:rsid w:val="00F92B7C"/>
    <w:rsid w:val="00F92BC1"/>
    <w:rsid w:val="00F92D33"/>
    <w:rsid w:val="00F92F3A"/>
    <w:rsid w:val="00F9305B"/>
    <w:rsid w:val="00F9326F"/>
    <w:rsid w:val="00F93417"/>
    <w:rsid w:val="00F93A74"/>
    <w:rsid w:val="00F93BC7"/>
    <w:rsid w:val="00F93DE7"/>
    <w:rsid w:val="00F94015"/>
    <w:rsid w:val="00F9431A"/>
    <w:rsid w:val="00F9499E"/>
    <w:rsid w:val="00F949AA"/>
    <w:rsid w:val="00F94D53"/>
    <w:rsid w:val="00F95033"/>
    <w:rsid w:val="00F95171"/>
    <w:rsid w:val="00F95957"/>
    <w:rsid w:val="00F95C48"/>
    <w:rsid w:val="00F96D7A"/>
    <w:rsid w:val="00F97F6D"/>
    <w:rsid w:val="00FA0CB1"/>
    <w:rsid w:val="00FA1EA7"/>
    <w:rsid w:val="00FA1F13"/>
    <w:rsid w:val="00FA2A58"/>
    <w:rsid w:val="00FA2AA7"/>
    <w:rsid w:val="00FA2CF6"/>
    <w:rsid w:val="00FA2FDD"/>
    <w:rsid w:val="00FA3051"/>
    <w:rsid w:val="00FA34F9"/>
    <w:rsid w:val="00FA351E"/>
    <w:rsid w:val="00FA374E"/>
    <w:rsid w:val="00FA3AB2"/>
    <w:rsid w:val="00FA3BB5"/>
    <w:rsid w:val="00FA44E7"/>
    <w:rsid w:val="00FA4D69"/>
    <w:rsid w:val="00FA5A9D"/>
    <w:rsid w:val="00FA5B99"/>
    <w:rsid w:val="00FA6435"/>
    <w:rsid w:val="00FA6520"/>
    <w:rsid w:val="00FA686F"/>
    <w:rsid w:val="00FA6F4C"/>
    <w:rsid w:val="00FA772D"/>
    <w:rsid w:val="00FA77E9"/>
    <w:rsid w:val="00FA7A01"/>
    <w:rsid w:val="00FA7D04"/>
    <w:rsid w:val="00FA7F56"/>
    <w:rsid w:val="00FB02F3"/>
    <w:rsid w:val="00FB059B"/>
    <w:rsid w:val="00FB099C"/>
    <w:rsid w:val="00FB1319"/>
    <w:rsid w:val="00FB1756"/>
    <w:rsid w:val="00FB2294"/>
    <w:rsid w:val="00FB2397"/>
    <w:rsid w:val="00FB2ED5"/>
    <w:rsid w:val="00FB3131"/>
    <w:rsid w:val="00FB37E4"/>
    <w:rsid w:val="00FB39BA"/>
    <w:rsid w:val="00FB47EF"/>
    <w:rsid w:val="00FB5594"/>
    <w:rsid w:val="00FB5B65"/>
    <w:rsid w:val="00FB5C50"/>
    <w:rsid w:val="00FB6C9C"/>
    <w:rsid w:val="00FC0539"/>
    <w:rsid w:val="00FC08D1"/>
    <w:rsid w:val="00FC0F11"/>
    <w:rsid w:val="00FC1305"/>
    <w:rsid w:val="00FC1B6C"/>
    <w:rsid w:val="00FC1C7B"/>
    <w:rsid w:val="00FC2033"/>
    <w:rsid w:val="00FC23C4"/>
    <w:rsid w:val="00FC3262"/>
    <w:rsid w:val="00FC32B9"/>
    <w:rsid w:val="00FC421C"/>
    <w:rsid w:val="00FC470F"/>
    <w:rsid w:val="00FC4DF4"/>
    <w:rsid w:val="00FC5011"/>
    <w:rsid w:val="00FC5076"/>
    <w:rsid w:val="00FC51BA"/>
    <w:rsid w:val="00FC5479"/>
    <w:rsid w:val="00FC5486"/>
    <w:rsid w:val="00FC6357"/>
    <w:rsid w:val="00FC6D32"/>
    <w:rsid w:val="00FC723F"/>
    <w:rsid w:val="00FC7D4B"/>
    <w:rsid w:val="00FC7E97"/>
    <w:rsid w:val="00FD0717"/>
    <w:rsid w:val="00FD0746"/>
    <w:rsid w:val="00FD0A2A"/>
    <w:rsid w:val="00FD1F34"/>
    <w:rsid w:val="00FD284D"/>
    <w:rsid w:val="00FD2D41"/>
    <w:rsid w:val="00FD38A1"/>
    <w:rsid w:val="00FD3B67"/>
    <w:rsid w:val="00FD3BF9"/>
    <w:rsid w:val="00FD48F6"/>
    <w:rsid w:val="00FD4F0B"/>
    <w:rsid w:val="00FD5067"/>
    <w:rsid w:val="00FD6090"/>
    <w:rsid w:val="00FD6A4C"/>
    <w:rsid w:val="00FD7630"/>
    <w:rsid w:val="00FD7CD8"/>
    <w:rsid w:val="00FD7E44"/>
    <w:rsid w:val="00FE09B5"/>
    <w:rsid w:val="00FE10B1"/>
    <w:rsid w:val="00FE1117"/>
    <w:rsid w:val="00FE22C0"/>
    <w:rsid w:val="00FE3165"/>
    <w:rsid w:val="00FE36FF"/>
    <w:rsid w:val="00FE44F2"/>
    <w:rsid w:val="00FE4D73"/>
    <w:rsid w:val="00FE5753"/>
    <w:rsid w:val="00FE5B16"/>
    <w:rsid w:val="00FE628D"/>
    <w:rsid w:val="00FE6BCD"/>
    <w:rsid w:val="00FE6BEF"/>
    <w:rsid w:val="00FE6C0B"/>
    <w:rsid w:val="00FE7008"/>
    <w:rsid w:val="00FE7309"/>
    <w:rsid w:val="00FE7AF5"/>
    <w:rsid w:val="00FE7BA6"/>
    <w:rsid w:val="00FE7CD9"/>
    <w:rsid w:val="00FF113D"/>
    <w:rsid w:val="00FF167B"/>
    <w:rsid w:val="00FF1AC2"/>
    <w:rsid w:val="00FF1BCC"/>
    <w:rsid w:val="00FF2182"/>
    <w:rsid w:val="00FF251E"/>
    <w:rsid w:val="00FF2F20"/>
    <w:rsid w:val="00FF3961"/>
    <w:rsid w:val="00FF39BA"/>
    <w:rsid w:val="00FF47E9"/>
    <w:rsid w:val="00FF5667"/>
    <w:rsid w:val="00FF63C4"/>
    <w:rsid w:val="00FF6CA3"/>
    <w:rsid w:val="00FF739E"/>
    <w:rsid w:val="00FF7518"/>
    <w:rsid w:val="00FF75EC"/>
    <w:rsid w:val="00FF7869"/>
    <w:rsid w:val="00FF7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99"/>
    <w:lsdException w:name="Subtitle" w:uiPriority="11"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uiPriority w:val="9"/>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iPriority w:val="9"/>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67D4C"/>
    <w:pPr>
      <w:keepNext/>
      <w:keepLines/>
      <w:spacing w:before="320" w:after="200" w:line="276" w:lineRule="auto"/>
      <w:outlineLvl w:val="4"/>
    </w:pPr>
    <w:rPr>
      <w:rFonts w:ascii="Arial" w:eastAsia="Arial" w:hAnsi="Arial" w:cs="Arial"/>
      <w:b/>
      <w:bCs/>
      <w:lang w:eastAsia="en-US"/>
    </w:rPr>
  </w:style>
  <w:style w:type="paragraph" w:styleId="6">
    <w:name w:val="heading 6"/>
    <w:basedOn w:val="a"/>
    <w:next w:val="a"/>
    <w:link w:val="60"/>
    <w:uiPriority w:val="9"/>
    <w:unhideWhenUsed/>
    <w:qFormat/>
    <w:rsid w:val="00667D4C"/>
    <w:pPr>
      <w:keepNext/>
      <w:keepLines/>
      <w:spacing w:before="320" w:after="200" w:line="276"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667D4C"/>
    <w:pPr>
      <w:keepNext/>
      <w:keepLine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667D4C"/>
    <w:pPr>
      <w:keepNext/>
      <w:keepLine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667D4C"/>
    <w:pPr>
      <w:keepNext/>
      <w:keepLine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uiPriority w:val="99"/>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uiPriority w:val="99"/>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aliases w:val="Нумерованый список,Bullet List,FooterText,numbered,SL_Абзац списка,Список левый,Документация,it_List1,List Paragraph1,Абзац маркированнный,ПАРАГРАФ"/>
    <w:basedOn w:val="a"/>
    <w:link w:val="a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b">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link w:val="ConsPlusNonformat0"/>
    <w:qFormat/>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c">
    <w:name w:val="Текст (лев)"/>
    <w:link w:val="ad"/>
    <w:rsid w:val="00FE7CD9"/>
    <w:pPr>
      <w:spacing w:before="60"/>
      <w:ind w:firstLine="567"/>
      <w:jc w:val="both"/>
    </w:pPr>
    <w:rPr>
      <w:rFonts w:ascii="Arial" w:hAnsi="Arial"/>
      <w:sz w:val="18"/>
    </w:rPr>
  </w:style>
  <w:style w:type="character" w:customStyle="1" w:styleId="ad">
    <w:name w:val="Текст (лев) Знак"/>
    <w:link w:val="ac"/>
    <w:rsid w:val="00FE7CD9"/>
    <w:rPr>
      <w:rFonts w:ascii="Arial" w:hAnsi="Arial"/>
      <w:sz w:val="18"/>
      <w:lang w:bidi="ar-SA"/>
    </w:rPr>
  </w:style>
  <w:style w:type="character" w:customStyle="1" w:styleId="ae">
    <w:name w:val="Текст в табл"/>
    <w:basedOn w:val="a0"/>
    <w:rsid w:val="005F0000"/>
    <w:rPr>
      <w:rFonts w:ascii="Arial" w:hAnsi="Arial"/>
      <w:noProof w:val="0"/>
      <w:sz w:val="16"/>
      <w:lang w:val="ru-RU"/>
    </w:rPr>
  </w:style>
  <w:style w:type="paragraph" w:customStyle="1" w:styleId="af">
    <w:name w:val="Заголовок подраздела"/>
    <w:next w:val="ac"/>
    <w:rsid w:val="005F0000"/>
    <w:pPr>
      <w:spacing w:before="60" w:after="60"/>
      <w:jc w:val="center"/>
      <w:outlineLvl w:val="1"/>
    </w:pPr>
    <w:rPr>
      <w:rFonts w:ascii="Arial" w:hAnsi="Arial"/>
      <w:b/>
    </w:rPr>
  </w:style>
  <w:style w:type="paragraph" w:styleId="af0">
    <w:name w:val="Normal (Web)"/>
    <w:aliases w:val="Заголовок-центр-1,0"/>
    <w:basedOn w:val="a"/>
    <w:uiPriority w:val="99"/>
    <w:rsid w:val="00D80CFD"/>
    <w:pPr>
      <w:spacing w:before="100" w:beforeAutospacing="1" w:after="119"/>
    </w:pPr>
  </w:style>
  <w:style w:type="table" w:styleId="af1">
    <w:name w:val="Table Grid"/>
    <w:basedOn w:val="a1"/>
    <w:uiPriority w:val="3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екст (цнтр)"/>
    <w:basedOn w:val="ac"/>
    <w:next w:val="ac"/>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3">
    <w:name w:val="Основной текст_"/>
    <w:basedOn w:val="a0"/>
    <w:link w:val="41"/>
    <w:rsid w:val="004629D7"/>
    <w:rPr>
      <w:shd w:val="clear" w:color="auto" w:fill="FFFFFF"/>
    </w:rPr>
  </w:style>
  <w:style w:type="paragraph" w:customStyle="1" w:styleId="41">
    <w:name w:val="Основной текст4"/>
    <w:basedOn w:val="a"/>
    <w:link w:val="af3"/>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4">
    <w:name w:val="Body Text Indent"/>
    <w:basedOn w:val="a"/>
    <w:link w:val="af5"/>
    <w:rsid w:val="004613F0"/>
    <w:pPr>
      <w:spacing w:after="120"/>
      <w:ind w:left="283"/>
    </w:pPr>
  </w:style>
  <w:style w:type="character" w:customStyle="1" w:styleId="af5">
    <w:name w:val="Основной текст с отступом Знак"/>
    <w:basedOn w:val="a0"/>
    <w:link w:val="af4"/>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6">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uiPriority w:val="9"/>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8">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3"/>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9">
    <w:name w:val="Заголовок раздела"/>
    <w:next w:val="ac"/>
    <w:rsid w:val="00C600B2"/>
    <w:pPr>
      <w:spacing w:before="120" w:after="120"/>
      <w:jc w:val="center"/>
      <w:outlineLvl w:val="0"/>
    </w:pPr>
    <w:rPr>
      <w:rFonts w:ascii="Arial" w:hAnsi="Arial"/>
      <w:b/>
      <w:caps/>
      <w:spacing w:val="24"/>
    </w:rPr>
  </w:style>
  <w:style w:type="paragraph" w:customStyle="1" w:styleId="afa">
    <w:name w:val="Текст (прав)"/>
    <w:basedOn w:val="ac"/>
    <w:next w:val="ac"/>
    <w:rsid w:val="00C600B2"/>
    <w:pPr>
      <w:spacing w:before="0"/>
      <w:ind w:firstLine="0"/>
      <w:jc w:val="right"/>
    </w:pPr>
    <w:rPr>
      <w:sz w:val="16"/>
    </w:rPr>
  </w:style>
  <w:style w:type="paragraph" w:customStyle="1" w:styleId="afb">
    <w:name w:val="Сноска"/>
    <w:basedOn w:val="a"/>
    <w:next w:val="ac"/>
    <w:link w:val="afc"/>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c">
    <w:name w:val="Сноска Знак"/>
    <w:link w:val="afb"/>
    <w:locked/>
    <w:rsid w:val="00C600B2"/>
    <w:rPr>
      <w:rFonts w:ascii="Arial" w:hAnsi="Arial"/>
      <w:sz w:val="16"/>
    </w:rPr>
  </w:style>
  <w:style w:type="paragraph" w:styleId="afd">
    <w:name w:val="header"/>
    <w:basedOn w:val="a"/>
    <w:link w:val="afe"/>
    <w:uiPriority w:val="99"/>
    <w:rsid w:val="00456434"/>
    <w:pPr>
      <w:jc w:val="center"/>
    </w:pPr>
    <w:rPr>
      <w:rFonts w:ascii="Arial" w:hAnsi="Arial"/>
      <w:sz w:val="20"/>
      <w:szCs w:val="20"/>
    </w:rPr>
  </w:style>
  <w:style w:type="character" w:customStyle="1" w:styleId="afe">
    <w:name w:val="Верхний колонтитул Знак"/>
    <w:basedOn w:val="a0"/>
    <w:link w:val="afd"/>
    <w:uiPriority w:val="99"/>
    <w:rsid w:val="00456434"/>
    <w:rPr>
      <w:rFonts w:ascii="Arial" w:hAnsi="Arial"/>
    </w:rPr>
  </w:style>
  <w:style w:type="character" w:customStyle="1" w:styleId="aff">
    <w:name w:val="Выдел текст табл НК"/>
    <w:rsid w:val="00703E0A"/>
    <w:rPr>
      <w:rFonts w:ascii="Arial" w:hAnsi="Arial"/>
      <w:b/>
      <w:sz w:val="16"/>
    </w:rPr>
  </w:style>
  <w:style w:type="character" w:customStyle="1" w:styleId="aff0">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1">
    <w:name w:val="footer"/>
    <w:basedOn w:val="a"/>
    <w:link w:val="aff2"/>
    <w:uiPriority w:val="99"/>
    <w:rsid w:val="00C869F4"/>
    <w:pPr>
      <w:tabs>
        <w:tab w:val="center" w:pos="4677"/>
        <w:tab w:val="right" w:pos="9355"/>
      </w:tabs>
    </w:pPr>
  </w:style>
  <w:style w:type="character" w:customStyle="1" w:styleId="aff2">
    <w:name w:val="Нижний колонтитул Знак"/>
    <w:basedOn w:val="a0"/>
    <w:link w:val="aff1"/>
    <w:uiPriority w:val="99"/>
    <w:rsid w:val="00C869F4"/>
    <w:rPr>
      <w:sz w:val="24"/>
      <w:szCs w:val="24"/>
    </w:rPr>
  </w:style>
  <w:style w:type="character" w:customStyle="1" w:styleId="40">
    <w:name w:val="Заголовок 4 Знак"/>
    <w:basedOn w:val="a0"/>
    <w:link w:val="4"/>
    <w:uiPriority w:val="9"/>
    <w:rsid w:val="00E3789E"/>
    <w:rPr>
      <w:rFonts w:asciiTheme="majorHAnsi" w:eastAsiaTheme="majorEastAsia" w:hAnsiTheme="majorHAnsi" w:cstheme="majorBidi"/>
      <w:b/>
      <w:bCs/>
      <w:i/>
      <w:iCs/>
      <w:color w:val="4F81BD" w:themeColor="accent1"/>
      <w:sz w:val="24"/>
      <w:szCs w:val="24"/>
    </w:rPr>
  </w:style>
  <w:style w:type="paragraph" w:styleId="aff3">
    <w:name w:val="caption"/>
    <w:basedOn w:val="a"/>
    <w:next w:val="a"/>
    <w:uiPriority w:val="35"/>
    <w:qFormat/>
    <w:rsid w:val="00E3789E"/>
    <w:pPr>
      <w:spacing w:after="100" w:afterAutospacing="1"/>
      <w:jc w:val="right"/>
    </w:pPr>
    <w:rPr>
      <w:b/>
      <w:bCs/>
    </w:rPr>
  </w:style>
  <w:style w:type="character" w:styleId="aff4">
    <w:name w:val="Emphasis"/>
    <w:basedOn w:val="a0"/>
    <w:uiPriority w:val="20"/>
    <w:qFormat/>
    <w:rsid w:val="00E3789E"/>
    <w:rPr>
      <w:i/>
      <w:iCs/>
    </w:rPr>
  </w:style>
  <w:style w:type="character" w:styleId="aff5">
    <w:name w:val="Strong"/>
    <w:basedOn w:val="a0"/>
    <w:uiPriority w:val="22"/>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6">
    <w:name w:val="Subtitle"/>
    <w:basedOn w:val="a"/>
    <w:next w:val="a"/>
    <w:link w:val="aff7"/>
    <w:uiPriority w:val="11"/>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7">
    <w:name w:val="Подзаголовок Знак"/>
    <w:basedOn w:val="a0"/>
    <w:link w:val="aff6"/>
    <w:uiPriority w:val="11"/>
    <w:rsid w:val="00E3789E"/>
    <w:rPr>
      <w:rFonts w:asciiTheme="majorHAnsi" w:eastAsiaTheme="majorEastAsia" w:hAnsiTheme="majorHAnsi" w:cstheme="majorBidi"/>
      <w:i/>
      <w:iCs/>
      <w:color w:val="4F81BD" w:themeColor="accent1"/>
      <w:spacing w:val="15"/>
      <w:sz w:val="24"/>
      <w:szCs w:val="24"/>
      <w:lang w:eastAsia="ar-SA"/>
    </w:rPr>
  </w:style>
  <w:style w:type="character" w:styleId="aff8">
    <w:name w:val="Book Title"/>
    <w:basedOn w:val="a0"/>
    <w:uiPriority w:val="33"/>
    <w:qFormat/>
    <w:rsid w:val="00E3789E"/>
    <w:rPr>
      <w:b/>
      <w:bCs/>
      <w:smallCaps/>
      <w:spacing w:val="5"/>
    </w:rPr>
  </w:style>
  <w:style w:type="paragraph" w:styleId="aff9">
    <w:name w:val="Plain Text"/>
    <w:basedOn w:val="a"/>
    <w:link w:val="affa"/>
    <w:rsid w:val="001F4674"/>
    <w:rPr>
      <w:rFonts w:ascii="Courier New" w:hAnsi="Courier New"/>
      <w:sz w:val="20"/>
      <w:szCs w:val="20"/>
    </w:rPr>
  </w:style>
  <w:style w:type="character" w:customStyle="1" w:styleId="affa">
    <w:name w:val="Текст Знак"/>
    <w:basedOn w:val="a0"/>
    <w:link w:val="aff9"/>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b">
    <w:name w:val="Заголовок ТГ"/>
    <w:basedOn w:val="af2"/>
    <w:next w:val="ac"/>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c">
    <w:name w:val="FollowedHyperlink"/>
    <w:basedOn w:val="a0"/>
    <w:uiPriority w:val="99"/>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d">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3"/>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3"/>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3"/>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1">
    <w:name w:val="Сетка таблицы5"/>
    <w:basedOn w:val="a1"/>
    <w:next w:val="af1"/>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e">
    <w:name w:val="Title"/>
    <w:basedOn w:val="a"/>
    <w:next w:val="a"/>
    <w:link w:val="afff"/>
    <w:uiPriority w:val="10"/>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
    <w:name w:val="Название Знак"/>
    <w:basedOn w:val="a0"/>
    <w:link w:val="affe"/>
    <w:uiPriority w:val="10"/>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1"/>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3"/>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3"/>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3"/>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3"/>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3"/>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3"/>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3"/>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 w:type="character" w:customStyle="1" w:styleId="11pt0pt0">
    <w:name w:val="Основной текст + 11 pt;Интервал 0 pt"/>
    <w:basedOn w:val="af3"/>
    <w:rsid w:val="0077607E"/>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msonormalmailrucssattributepostfix">
    <w:name w:val="msonormal_mailru_css_attribute_postfix"/>
    <w:basedOn w:val="a"/>
    <w:rsid w:val="00371155"/>
    <w:pPr>
      <w:spacing w:before="100" w:beforeAutospacing="1" w:after="100" w:afterAutospacing="1"/>
    </w:pPr>
  </w:style>
  <w:style w:type="character" w:customStyle="1" w:styleId="ConsPlusNonformat0">
    <w:name w:val="ConsPlusNonformat Знак"/>
    <w:link w:val="ConsPlusNonformat"/>
    <w:qFormat/>
    <w:locked/>
    <w:rsid w:val="00371155"/>
    <w:rPr>
      <w:rFonts w:ascii="Courier New" w:hAnsi="Courier New" w:cs="Courier New"/>
    </w:rPr>
  </w:style>
  <w:style w:type="character" w:customStyle="1" w:styleId="afff0">
    <w:name w:val="Подпись к таблице_"/>
    <w:basedOn w:val="a0"/>
    <w:link w:val="1a"/>
    <w:uiPriority w:val="99"/>
    <w:qFormat/>
    <w:locked/>
    <w:rsid w:val="00371155"/>
    <w:rPr>
      <w:sz w:val="23"/>
      <w:szCs w:val="23"/>
      <w:shd w:val="clear" w:color="auto" w:fill="FFFFFF"/>
    </w:rPr>
  </w:style>
  <w:style w:type="paragraph" w:customStyle="1" w:styleId="1a">
    <w:name w:val="Подпись к таблице1"/>
    <w:basedOn w:val="a"/>
    <w:link w:val="afff0"/>
    <w:uiPriority w:val="99"/>
    <w:qFormat/>
    <w:rsid w:val="00371155"/>
    <w:pPr>
      <w:widowControl w:val="0"/>
      <w:shd w:val="clear" w:color="auto" w:fill="FFFFFF"/>
      <w:spacing w:line="274" w:lineRule="exact"/>
      <w:jc w:val="both"/>
    </w:pPr>
    <w:rPr>
      <w:sz w:val="23"/>
      <w:szCs w:val="23"/>
    </w:rPr>
  </w:style>
  <w:style w:type="paragraph" w:customStyle="1" w:styleId="msobodytextmrcssattr">
    <w:name w:val="msobodytext_mr_css_attr"/>
    <w:basedOn w:val="a"/>
    <w:rsid w:val="006A627D"/>
    <w:pPr>
      <w:spacing w:before="100" w:beforeAutospacing="1" w:after="100" w:afterAutospacing="1"/>
    </w:pPr>
  </w:style>
  <w:style w:type="paragraph" w:customStyle="1" w:styleId="52">
    <w:name w:val="Обычный5"/>
    <w:rsid w:val="00B06991"/>
    <w:pPr>
      <w:widowControl w:val="0"/>
    </w:pPr>
    <w:rPr>
      <w:snapToGrid w:val="0"/>
    </w:rPr>
  </w:style>
  <w:style w:type="character" w:customStyle="1" w:styleId="aa">
    <w:name w:val="Абзац списка Знак"/>
    <w:aliases w:val="Нумерованый список Знак,Bullet List Знак,FooterText Знак,numbered Знак,SL_Абзац списка Знак,Список левый Знак,Документация Знак,it_List1 Знак,List Paragraph1 Знак,Абзац маркированнный Знак,ПАРАГРАФ Знак"/>
    <w:link w:val="a9"/>
    <w:uiPriority w:val="34"/>
    <w:rsid w:val="001243B4"/>
    <w:rPr>
      <w:sz w:val="24"/>
      <w:szCs w:val="24"/>
    </w:rPr>
  </w:style>
  <w:style w:type="character" w:customStyle="1" w:styleId="markedcontent">
    <w:name w:val="markedcontent"/>
    <w:basedOn w:val="a0"/>
    <w:rsid w:val="00193413"/>
  </w:style>
  <w:style w:type="character" w:customStyle="1" w:styleId="link">
    <w:name w:val="link"/>
    <w:basedOn w:val="a0"/>
    <w:rsid w:val="00952F3F"/>
  </w:style>
  <w:style w:type="character" w:customStyle="1" w:styleId="fontstyle01">
    <w:name w:val="fontstyle01"/>
    <w:basedOn w:val="a0"/>
    <w:rsid w:val="00F406EC"/>
    <w:rPr>
      <w:rFonts w:ascii="Times New Roman" w:hAnsi="Times New Roman" w:cs="Times New Roman" w:hint="default"/>
      <w:b w:val="0"/>
      <w:bCs w:val="0"/>
      <w:i w:val="0"/>
      <w:iCs w:val="0"/>
      <w:color w:val="000000"/>
      <w:sz w:val="28"/>
      <w:szCs w:val="28"/>
    </w:rPr>
  </w:style>
  <w:style w:type="character" w:customStyle="1" w:styleId="layout">
    <w:name w:val="layout"/>
    <w:basedOn w:val="a0"/>
    <w:rsid w:val="004B3D78"/>
  </w:style>
  <w:style w:type="paragraph" w:customStyle="1" w:styleId="61">
    <w:name w:val="Обычный6"/>
    <w:rsid w:val="009A0C98"/>
    <w:pPr>
      <w:widowControl w:val="0"/>
    </w:pPr>
    <w:rPr>
      <w:snapToGrid w:val="0"/>
    </w:rPr>
  </w:style>
  <w:style w:type="character" w:styleId="afff1">
    <w:name w:val="annotation reference"/>
    <w:basedOn w:val="a0"/>
    <w:uiPriority w:val="99"/>
    <w:unhideWhenUsed/>
    <w:rsid w:val="00F72055"/>
    <w:rPr>
      <w:sz w:val="16"/>
      <w:szCs w:val="16"/>
    </w:rPr>
  </w:style>
  <w:style w:type="paragraph" w:styleId="afff2">
    <w:name w:val="annotation text"/>
    <w:basedOn w:val="a"/>
    <w:link w:val="afff3"/>
    <w:uiPriority w:val="99"/>
    <w:unhideWhenUsed/>
    <w:rsid w:val="00F72055"/>
    <w:rPr>
      <w:sz w:val="20"/>
      <w:szCs w:val="20"/>
    </w:rPr>
  </w:style>
  <w:style w:type="character" w:customStyle="1" w:styleId="afff3">
    <w:name w:val="Текст примечания Знак"/>
    <w:basedOn w:val="a0"/>
    <w:link w:val="afff2"/>
    <w:uiPriority w:val="99"/>
    <w:rsid w:val="00F72055"/>
  </w:style>
  <w:style w:type="character" w:customStyle="1" w:styleId="extendedtext-short">
    <w:name w:val="extendedtext-short"/>
    <w:basedOn w:val="a0"/>
    <w:rsid w:val="00F80220"/>
  </w:style>
  <w:style w:type="paragraph" w:customStyle="1" w:styleId="46">
    <w:name w:val="Основной текст 4"/>
    <w:basedOn w:val="31"/>
    <w:rsid w:val="00CB111C"/>
    <w:pPr>
      <w:spacing w:after="0"/>
      <w:jc w:val="center"/>
    </w:pPr>
    <w:rPr>
      <w:sz w:val="24"/>
    </w:rPr>
  </w:style>
  <w:style w:type="character" w:customStyle="1" w:styleId="50">
    <w:name w:val="Заголовок 5 Знак"/>
    <w:basedOn w:val="a0"/>
    <w:link w:val="5"/>
    <w:uiPriority w:val="9"/>
    <w:rsid w:val="00667D4C"/>
    <w:rPr>
      <w:rFonts w:ascii="Arial" w:eastAsia="Arial" w:hAnsi="Arial" w:cs="Arial"/>
      <w:b/>
      <w:bCs/>
      <w:sz w:val="24"/>
      <w:szCs w:val="24"/>
      <w:lang w:eastAsia="en-US"/>
    </w:rPr>
  </w:style>
  <w:style w:type="character" w:customStyle="1" w:styleId="60">
    <w:name w:val="Заголовок 6 Знак"/>
    <w:basedOn w:val="a0"/>
    <w:link w:val="6"/>
    <w:uiPriority w:val="9"/>
    <w:rsid w:val="00667D4C"/>
    <w:rPr>
      <w:rFonts w:ascii="Arial" w:eastAsia="Arial" w:hAnsi="Arial" w:cs="Arial"/>
      <w:b/>
      <w:bCs/>
      <w:sz w:val="22"/>
      <w:szCs w:val="22"/>
      <w:lang w:eastAsia="en-US"/>
    </w:rPr>
  </w:style>
  <w:style w:type="character" w:customStyle="1" w:styleId="70">
    <w:name w:val="Заголовок 7 Знак"/>
    <w:basedOn w:val="a0"/>
    <w:link w:val="7"/>
    <w:uiPriority w:val="9"/>
    <w:rsid w:val="00667D4C"/>
    <w:rPr>
      <w:rFonts w:ascii="Arial" w:eastAsia="Arial" w:hAnsi="Arial" w:cs="Arial"/>
      <w:b/>
      <w:bCs/>
      <w:i/>
      <w:iCs/>
      <w:sz w:val="22"/>
      <w:szCs w:val="22"/>
      <w:lang w:eastAsia="en-US"/>
    </w:rPr>
  </w:style>
  <w:style w:type="character" w:customStyle="1" w:styleId="80">
    <w:name w:val="Заголовок 8 Знак"/>
    <w:basedOn w:val="a0"/>
    <w:link w:val="8"/>
    <w:uiPriority w:val="9"/>
    <w:rsid w:val="00667D4C"/>
    <w:rPr>
      <w:rFonts w:ascii="Arial" w:eastAsia="Arial" w:hAnsi="Arial" w:cs="Arial"/>
      <w:i/>
      <w:iCs/>
      <w:sz w:val="22"/>
      <w:szCs w:val="22"/>
      <w:lang w:eastAsia="en-US"/>
    </w:rPr>
  </w:style>
  <w:style w:type="character" w:customStyle="1" w:styleId="90">
    <w:name w:val="Заголовок 9 Знак"/>
    <w:basedOn w:val="a0"/>
    <w:link w:val="9"/>
    <w:uiPriority w:val="9"/>
    <w:rsid w:val="00667D4C"/>
    <w:rPr>
      <w:rFonts w:ascii="Arial" w:eastAsia="Arial" w:hAnsi="Arial" w:cs="Arial"/>
      <w:i/>
      <w:iCs/>
      <w:sz w:val="21"/>
      <w:szCs w:val="21"/>
      <w:lang w:eastAsia="en-US"/>
    </w:rPr>
  </w:style>
  <w:style w:type="character" w:customStyle="1" w:styleId="Heading1Char">
    <w:name w:val="Heading 1 Char"/>
    <w:basedOn w:val="a0"/>
    <w:uiPriority w:val="9"/>
    <w:rsid w:val="00667D4C"/>
    <w:rPr>
      <w:rFonts w:ascii="Arial" w:eastAsia="Arial" w:hAnsi="Arial" w:cs="Arial"/>
      <w:sz w:val="40"/>
      <w:szCs w:val="40"/>
    </w:rPr>
  </w:style>
  <w:style w:type="paragraph" w:styleId="2f">
    <w:name w:val="Quote"/>
    <w:basedOn w:val="a"/>
    <w:next w:val="a"/>
    <w:link w:val="2f0"/>
    <w:uiPriority w:val="29"/>
    <w:qFormat/>
    <w:rsid w:val="00667D4C"/>
    <w:pPr>
      <w:spacing w:after="200" w:line="276" w:lineRule="auto"/>
      <w:ind w:left="720" w:right="720"/>
    </w:pPr>
    <w:rPr>
      <w:rFonts w:asciiTheme="minorHAnsi" w:eastAsiaTheme="minorHAnsi" w:hAnsiTheme="minorHAnsi" w:cstheme="minorBidi"/>
      <w:i/>
      <w:sz w:val="22"/>
      <w:szCs w:val="22"/>
      <w:lang w:eastAsia="en-US"/>
    </w:rPr>
  </w:style>
  <w:style w:type="character" w:customStyle="1" w:styleId="2f0">
    <w:name w:val="Цитата 2 Знак"/>
    <w:basedOn w:val="a0"/>
    <w:link w:val="2f"/>
    <w:uiPriority w:val="29"/>
    <w:rsid w:val="00667D4C"/>
    <w:rPr>
      <w:rFonts w:asciiTheme="minorHAnsi" w:eastAsiaTheme="minorHAnsi" w:hAnsiTheme="minorHAnsi" w:cstheme="minorBidi"/>
      <w:i/>
      <w:sz w:val="22"/>
      <w:szCs w:val="22"/>
      <w:lang w:eastAsia="en-US"/>
    </w:rPr>
  </w:style>
  <w:style w:type="paragraph" w:styleId="afff4">
    <w:name w:val="Intense Quote"/>
    <w:basedOn w:val="a"/>
    <w:next w:val="a"/>
    <w:link w:val="afff5"/>
    <w:uiPriority w:val="30"/>
    <w:qFormat/>
    <w:rsid w:val="00667D4C"/>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HAnsi" w:hAnsiTheme="minorHAnsi" w:cstheme="minorBidi"/>
      <w:i/>
      <w:sz w:val="22"/>
      <w:szCs w:val="22"/>
      <w:lang w:eastAsia="en-US"/>
    </w:rPr>
  </w:style>
  <w:style w:type="character" w:customStyle="1" w:styleId="afff5">
    <w:name w:val="Выделенная цитата Знак"/>
    <w:basedOn w:val="a0"/>
    <w:link w:val="afff4"/>
    <w:uiPriority w:val="30"/>
    <w:rsid w:val="00667D4C"/>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0"/>
    <w:uiPriority w:val="99"/>
    <w:rsid w:val="00667D4C"/>
  </w:style>
  <w:style w:type="character" w:customStyle="1" w:styleId="CaptionChar">
    <w:name w:val="Caption Char"/>
    <w:uiPriority w:val="99"/>
    <w:rsid w:val="00667D4C"/>
  </w:style>
  <w:style w:type="table" w:customStyle="1" w:styleId="TableGridLight">
    <w:name w:val="Table Grid Light"/>
    <w:basedOn w:val="a1"/>
    <w:uiPriority w:val="59"/>
    <w:rsid w:val="00667D4C"/>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667D4C"/>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67D4C"/>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67D4C"/>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67D4C"/>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67D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6">
    <w:name w:val="footnote text"/>
    <w:basedOn w:val="a"/>
    <w:link w:val="afff7"/>
    <w:uiPriority w:val="99"/>
    <w:unhideWhenUsed/>
    <w:rsid w:val="00667D4C"/>
    <w:pPr>
      <w:spacing w:after="40"/>
    </w:pPr>
    <w:rPr>
      <w:rFonts w:asciiTheme="minorHAnsi" w:eastAsiaTheme="minorHAnsi" w:hAnsiTheme="minorHAnsi" w:cstheme="minorBidi"/>
      <w:sz w:val="18"/>
      <w:szCs w:val="22"/>
      <w:lang w:eastAsia="en-US"/>
    </w:rPr>
  </w:style>
  <w:style w:type="character" w:customStyle="1" w:styleId="afff7">
    <w:name w:val="Текст сноски Знак"/>
    <w:basedOn w:val="a0"/>
    <w:link w:val="afff6"/>
    <w:uiPriority w:val="99"/>
    <w:rsid w:val="00667D4C"/>
    <w:rPr>
      <w:rFonts w:asciiTheme="minorHAnsi" w:eastAsiaTheme="minorHAnsi" w:hAnsiTheme="minorHAnsi" w:cstheme="minorBidi"/>
      <w:sz w:val="18"/>
      <w:szCs w:val="22"/>
      <w:lang w:eastAsia="en-US"/>
    </w:rPr>
  </w:style>
  <w:style w:type="character" w:styleId="afff8">
    <w:name w:val="footnote reference"/>
    <w:basedOn w:val="a0"/>
    <w:uiPriority w:val="99"/>
    <w:unhideWhenUsed/>
    <w:rsid w:val="00667D4C"/>
    <w:rPr>
      <w:vertAlign w:val="superscript"/>
    </w:rPr>
  </w:style>
  <w:style w:type="paragraph" w:styleId="afff9">
    <w:name w:val="endnote text"/>
    <w:basedOn w:val="a"/>
    <w:link w:val="afffa"/>
    <w:uiPriority w:val="99"/>
    <w:unhideWhenUsed/>
    <w:rsid w:val="00667D4C"/>
    <w:rPr>
      <w:rFonts w:asciiTheme="minorHAnsi" w:eastAsiaTheme="minorHAnsi" w:hAnsiTheme="minorHAnsi" w:cstheme="minorBidi"/>
      <w:sz w:val="20"/>
      <w:szCs w:val="22"/>
      <w:lang w:eastAsia="en-US"/>
    </w:rPr>
  </w:style>
  <w:style w:type="character" w:customStyle="1" w:styleId="afffa">
    <w:name w:val="Текст концевой сноски Знак"/>
    <w:basedOn w:val="a0"/>
    <w:link w:val="afff9"/>
    <w:uiPriority w:val="99"/>
    <w:rsid w:val="00667D4C"/>
    <w:rPr>
      <w:rFonts w:asciiTheme="minorHAnsi" w:eastAsiaTheme="minorHAnsi" w:hAnsiTheme="minorHAnsi" w:cstheme="minorBidi"/>
      <w:szCs w:val="22"/>
      <w:lang w:eastAsia="en-US"/>
    </w:rPr>
  </w:style>
  <w:style w:type="character" w:styleId="afffb">
    <w:name w:val="endnote reference"/>
    <w:basedOn w:val="a0"/>
    <w:uiPriority w:val="99"/>
    <w:unhideWhenUsed/>
    <w:rsid w:val="00667D4C"/>
    <w:rPr>
      <w:vertAlign w:val="superscript"/>
    </w:rPr>
  </w:style>
  <w:style w:type="paragraph" w:styleId="2f1">
    <w:name w:val="toc 2"/>
    <w:basedOn w:val="a"/>
    <w:next w:val="a"/>
    <w:uiPriority w:val="39"/>
    <w:unhideWhenUsed/>
    <w:rsid w:val="00667D4C"/>
    <w:pPr>
      <w:spacing w:after="57" w:line="276" w:lineRule="auto"/>
      <w:ind w:left="283"/>
    </w:pPr>
    <w:rPr>
      <w:rFonts w:asciiTheme="minorHAnsi" w:eastAsiaTheme="minorHAnsi" w:hAnsiTheme="minorHAnsi" w:cstheme="minorBidi"/>
      <w:sz w:val="22"/>
      <w:szCs w:val="22"/>
      <w:lang w:eastAsia="en-US"/>
    </w:rPr>
  </w:style>
  <w:style w:type="paragraph" w:styleId="3a">
    <w:name w:val="toc 3"/>
    <w:basedOn w:val="a"/>
    <w:next w:val="a"/>
    <w:uiPriority w:val="39"/>
    <w:unhideWhenUsed/>
    <w:rsid w:val="00667D4C"/>
    <w:pPr>
      <w:spacing w:after="57" w:line="276" w:lineRule="auto"/>
      <w:ind w:left="567"/>
    </w:pPr>
    <w:rPr>
      <w:rFonts w:asciiTheme="minorHAnsi" w:eastAsiaTheme="minorHAnsi" w:hAnsiTheme="minorHAnsi" w:cstheme="minorBidi"/>
      <w:sz w:val="22"/>
      <w:szCs w:val="22"/>
      <w:lang w:eastAsia="en-US"/>
    </w:rPr>
  </w:style>
  <w:style w:type="paragraph" w:styleId="47">
    <w:name w:val="toc 4"/>
    <w:basedOn w:val="a"/>
    <w:next w:val="a"/>
    <w:uiPriority w:val="39"/>
    <w:unhideWhenUsed/>
    <w:rsid w:val="00667D4C"/>
    <w:pPr>
      <w:spacing w:after="57" w:line="276" w:lineRule="auto"/>
      <w:ind w:left="850"/>
    </w:pPr>
    <w:rPr>
      <w:rFonts w:asciiTheme="minorHAnsi" w:eastAsiaTheme="minorHAnsi" w:hAnsiTheme="minorHAnsi" w:cstheme="minorBidi"/>
      <w:sz w:val="22"/>
      <w:szCs w:val="22"/>
      <w:lang w:eastAsia="en-US"/>
    </w:rPr>
  </w:style>
  <w:style w:type="paragraph" w:styleId="53">
    <w:name w:val="toc 5"/>
    <w:basedOn w:val="a"/>
    <w:next w:val="a"/>
    <w:uiPriority w:val="39"/>
    <w:unhideWhenUsed/>
    <w:rsid w:val="00667D4C"/>
    <w:pPr>
      <w:spacing w:after="57" w:line="276" w:lineRule="auto"/>
      <w:ind w:left="1134"/>
    </w:pPr>
    <w:rPr>
      <w:rFonts w:asciiTheme="minorHAnsi" w:eastAsiaTheme="minorHAnsi" w:hAnsiTheme="minorHAnsi" w:cstheme="minorBidi"/>
      <w:sz w:val="22"/>
      <w:szCs w:val="22"/>
      <w:lang w:eastAsia="en-US"/>
    </w:rPr>
  </w:style>
  <w:style w:type="paragraph" w:styleId="62">
    <w:name w:val="toc 6"/>
    <w:basedOn w:val="a"/>
    <w:next w:val="a"/>
    <w:uiPriority w:val="39"/>
    <w:unhideWhenUsed/>
    <w:rsid w:val="00667D4C"/>
    <w:pPr>
      <w:spacing w:after="57" w:line="276"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667D4C"/>
    <w:pPr>
      <w:spacing w:after="57" w:line="276"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667D4C"/>
    <w:pPr>
      <w:spacing w:after="57" w:line="276"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667D4C"/>
    <w:pPr>
      <w:spacing w:after="57" w:line="276" w:lineRule="auto"/>
      <w:ind w:left="2268"/>
    </w:pPr>
    <w:rPr>
      <w:rFonts w:asciiTheme="minorHAnsi" w:eastAsiaTheme="minorHAnsi" w:hAnsiTheme="minorHAnsi" w:cstheme="minorBidi"/>
      <w:sz w:val="22"/>
      <w:szCs w:val="22"/>
      <w:lang w:eastAsia="en-US"/>
    </w:rPr>
  </w:style>
  <w:style w:type="paragraph" w:styleId="afffc">
    <w:name w:val="TOC Heading"/>
    <w:uiPriority w:val="39"/>
    <w:unhideWhenUsed/>
    <w:qFormat/>
    <w:rsid w:val="00667D4C"/>
    <w:pPr>
      <w:spacing w:after="160" w:line="259" w:lineRule="auto"/>
    </w:pPr>
    <w:rPr>
      <w:rFonts w:asciiTheme="minorHAnsi" w:eastAsiaTheme="minorHAnsi" w:hAnsiTheme="minorHAnsi" w:cstheme="minorBidi"/>
      <w:sz w:val="22"/>
      <w:szCs w:val="22"/>
      <w:lang w:eastAsia="en-US"/>
    </w:rPr>
  </w:style>
  <w:style w:type="paragraph" w:styleId="afffd">
    <w:name w:val="table of figures"/>
    <w:basedOn w:val="a"/>
    <w:next w:val="a"/>
    <w:uiPriority w:val="99"/>
    <w:unhideWhenUsed/>
    <w:rsid w:val="00667D4C"/>
    <w:pPr>
      <w:spacing w:line="276" w:lineRule="auto"/>
    </w:pPr>
    <w:rPr>
      <w:rFonts w:asciiTheme="minorHAnsi" w:eastAsiaTheme="minorHAnsi" w:hAnsiTheme="minorHAnsi" w:cstheme="minorBidi"/>
      <w:sz w:val="22"/>
      <w:szCs w:val="22"/>
      <w:lang w:eastAsia="en-US"/>
    </w:rPr>
  </w:style>
  <w:style w:type="paragraph" w:styleId="1b">
    <w:name w:val="toc 1"/>
    <w:basedOn w:val="a"/>
    <w:next w:val="a"/>
    <w:uiPriority w:val="39"/>
    <w:unhideWhenUsed/>
    <w:rsid w:val="00667D4C"/>
    <w:pPr>
      <w:spacing w:after="100" w:line="276" w:lineRule="auto"/>
    </w:pPr>
    <w:rPr>
      <w:rFonts w:asciiTheme="minorHAnsi" w:eastAsiaTheme="minorHAnsi" w:hAnsiTheme="minorHAnsi" w:cstheme="minorBidi"/>
      <w:sz w:val="22"/>
      <w:szCs w:val="22"/>
      <w:lang w:eastAsia="en-US"/>
    </w:rPr>
  </w:style>
  <w:style w:type="character" w:customStyle="1" w:styleId="1c">
    <w:name w:val="Неразрешенное упоминание1"/>
    <w:basedOn w:val="a0"/>
    <w:uiPriority w:val="99"/>
    <w:semiHidden/>
    <w:unhideWhenUsed/>
    <w:rsid w:val="00667D4C"/>
    <w:rPr>
      <w:color w:val="605E5C"/>
      <w:shd w:val="clear" w:color="auto" w:fill="E1DFDD"/>
    </w:rPr>
  </w:style>
  <w:style w:type="paragraph" w:customStyle="1" w:styleId="docdata">
    <w:name w:val="docdata"/>
    <w:aliases w:val="docy,v5,99392,bqiaagaaeyqcaaagiaiaaapzfaeabed8aqaaaaaaaaaaaaaaaaaaaaaaaaaaaaaaaaaaaaaaaaaaaaaaaaaaaaaaaaaaaaaaaaaaaaaaaaaaaaaaaaaaaaaaaaaaaaaaaaaaaaaaaaaaaaaaaaaaaaaaaaaaaaaaaaaaaaaaaaaaaaaaaaaaaaaaaaaaaaaaaaaaaaaaaaaaaaaaaaaaaaaaaaaaaaaaaaaaaaa"/>
    <w:basedOn w:val="a"/>
    <w:rsid w:val="00667D4C"/>
    <w:pPr>
      <w:spacing w:before="100" w:beforeAutospacing="1" w:after="100" w:afterAutospacing="1"/>
    </w:pPr>
  </w:style>
  <w:style w:type="character" w:customStyle="1" w:styleId="fontstyle310">
    <w:name w:val="fontstyle31"/>
    <w:basedOn w:val="a0"/>
    <w:rsid w:val="00667D4C"/>
  </w:style>
  <w:style w:type="character" w:customStyle="1" w:styleId="3887">
    <w:name w:val="3887"/>
    <w:aliases w:val="bqiaagaaeyqcaaagiaiaaaokcaaabzam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126">
    <w:name w:val="2126"/>
    <w:aliases w:val="bqiaagaaeyqcaaagiaiaaao1bwaabcmh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715">
    <w:name w:val="2715"/>
    <w:aliases w:val="bqiaagaaeyqcaaagiaiaaapxbwaabf8h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408">
    <w:name w:val="2408"/>
    <w:aliases w:val="bqiaagaaeyqcaaagiaiaaappcaaabd0i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639">
    <w:name w:val="2639"/>
    <w:aliases w:val="bqiaagaaeyqcaaagiaiaaao2cqaabcqj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152">
    <w:name w:val="2152"/>
    <w:aliases w:val="bqiaagaaeyqcaaagiaiaaappbwaabd0h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291">
    <w:name w:val="2291"/>
    <w:aliases w:val="bqiaagaaeyqcaaagiaiaaanacaaabwgi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167">
    <w:name w:val="2167"/>
    <w:aliases w:val="bqiaagaaeyqcaaagiaiaaapebwaabewh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1820">
    <w:name w:val="1820"/>
    <w:aliases w:val="bqiaagaaeyqcaaagiaiaaaodbgaabzeg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460">
    <w:name w:val="2460"/>
    <w:aliases w:val="bqiaagaaeyqcaaagiaiaaamdcqaabrej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940">
    <w:name w:val="2940"/>
    <w:aliases w:val="bqiaagaaeyqcaaagiaiaaapjcgaabfek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689">
    <w:name w:val="2689"/>
    <w:aliases w:val="bqiaagaaeyqcaaagiaiaaapocqaabfyj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1260">
    <w:name w:val="1260"/>
    <w:aliases w:val="bqiaagaaeyqcaaagiaiaaantbaaabwee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1399">
    <w:name w:val="1399"/>
    <w:aliases w:val="bqiaagaaeyqcaaagiaiaaapebaaabeweaaaaaaaaaaaaaaaaaaaaaaaaaaaaaaaaaaaaaaaaaaaaaaaaaaaaaaaaaaaaaaaaaaaaaaaaaaaaaaaaaaaaaaaaaaaaaaaaaaaaaaaaaaaaaaaaaaaaaaaaaaaaaaaaaaaaaaaaaaaaaaaaaaaaaaaaaaaaaaaaaaaaaaaaaaaaaaaaaaaaaaaaaaaaaaaaaaaaaaaa"/>
    <w:basedOn w:val="a0"/>
    <w:rsid w:val="00667D4C"/>
  </w:style>
  <w:style w:type="character" w:customStyle="1" w:styleId="2f2">
    <w:name w:val="Неразрешенное упоминание2"/>
    <w:basedOn w:val="a0"/>
    <w:uiPriority w:val="99"/>
    <w:semiHidden/>
    <w:unhideWhenUsed/>
    <w:rsid w:val="00667D4C"/>
    <w:rPr>
      <w:color w:val="605E5C"/>
      <w:shd w:val="clear" w:color="auto" w:fill="E1DFDD"/>
    </w:rPr>
  </w:style>
  <w:style w:type="character" w:customStyle="1" w:styleId="3b">
    <w:name w:val="Неразрешенное упоминание3"/>
    <w:basedOn w:val="a0"/>
    <w:uiPriority w:val="99"/>
    <w:semiHidden/>
    <w:unhideWhenUsed/>
    <w:rsid w:val="00667D4C"/>
    <w:rPr>
      <w:color w:val="605E5C"/>
      <w:shd w:val="clear" w:color="auto" w:fill="E1DFDD"/>
    </w:rPr>
  </w:style>
  <w:style w:type="paragraph" w:customStyle="1" w:styleId="im-mess">
    <w:name w:val="im-mess"/>
    <w:basedOn w:val="a"/>
    <w:rsid w:val="00667D4C"/>
    <w:pPr>
      <w:spacing w:before="100" w:beforeAutospacing="1" w:after="100" w:afterAutospacing="1"/>
    </w:pPr>
  </w:style>
  <w:style w:type="table" w:customStyle="1" w:styleId="1d">
    <w:name w:val="Сетка таблицы светлая1"/>
    <w:basedOn w:val="a1"/>
    <w:uiPriority w:val="40"/>
    <w:rsid w:val="00667D4C"/>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13581985">
      <w:bodyDiv w:val="1"/>
      <w:marLeft w:val="0"/>
      <w:marRight w:val="0"/>
      <w:marTop w:val="0"/>
      <w:marBottom w:val="0"/>
      <w:divBdr>
        <w:top w:val="none" w:sz="0" w:space="0" w:color="auto"/>
        <w:left w:val="none" w:sz="0" w:space="0" w:color="auto"/>
        <w:bottom w:val="none" w:sz="0" w:space="0" w:color="auto"/>
        <w:right w:val="none" w:sz="0" w:space="0" w:color="auto"/>
      </w:divBdr>
    </w:div>
    <w:div w:id="31343810">
      <w:bodyDiv w:val="1"/>
      <w:marLeft w:val="0"/>
      <w:marRight w:val="0"/>
      <w:marTop w:val="0"/>
      <w:marBottom w:val="0"/>
      <w:divBdr>
        <w:top w:val="none" w:sz="0" w:space="0" w:color="auto"/>
        <w:left w:val="none" w:sz="0" w:space="0" w:color="auto"/>
        <w:bottom w:val="none" w:sz="0" w:space="0" w:color="auto"/>
        <w:right w:val="none" w:sz="0" w:space="0" w:color="auto"/>
      </w:divBdr>
    </w:div>
    <w:div w:id="52779374">
      <w:bodyDiv w:val="1"/>
      <w:marLeft w:val="0"/>
      <w:marRight w:val="0"/>
      <w:marTop w:val="0"/>
      <w:marBottom w:val="0"/>
      <w:divBdr>
        <w:top w:val="none" w:sz="0" w:space="0" w:color="auto"/>
        <w:left w:val="none" w:sz="0" w:space="0" w:color="auto"/>
        <w:bottom w:val="none" w:sz="0" w:space="0" w:color="auto"/>
        <w:right w:val="none" w:sz="0" w:space="0" w:color="auto"/>
      </w:divBdr>
    </w:div>
    <w:div w:id="97877852">
      <w:bodyDiv w:val="1"/>
      <w:marLeft w:val="0"/>
      <w:marRight w:val="0"/>
      <w:marTop w:val="0"/>
      <w:marBottom w:val="0"/>
      <w:divBdr>
        <w:top w:val="none" w:sz="0" w:space="0" w:color="auto"/>
        <w:left w:val="none" w:sz="0" w:space="0" w:color="auto"/>
        <w:bottom w:val="none" w:sz="0" w:space="0" w:color="auto"/>
        <w:right w:val="none" w:sz="0" w:space="0" w:color="auto"/>
      </w:divBdr>
      <w:divsChild>
        <w:div w:id="1769158414">
          <w:marLeft w:val="547"/>
          <w:marRight w:val="0"/>
          <w:marTop w:val="0"/>
          <w:marBottom w:val="0"/>
          <w:divBdr>
            <w:top w:val="none" w:sz="0" w:space="0" w:color="auto"/>
            <w:left w:val="none" w:sz="0" w:space="0" w:color="auto"/>
            <w:bottom w:val="none" w:sz="0" w:space="0" w:color="auto"/>
            <w:right w:val="none" w:sz="0" w:space="0" w:color="auto"/>
          </w:divBdr>
        </w:div>
        <w:div w:id="1013844062">
          <w:marLeft w:val="547"/>
          <w:marRight w:val="0"/>
          <w:marTop w:val="0"/>
          <w:marBottom w:val="0"/>
          <w:divBdr>
            <w:top w:val="none" w:sz="0" w:space="0" w:color="auto"/>
            <w:left w:val="none" w:sz="0" w:space="0" w:color="auto"/>
            <w:bottom w:val="none" w:sz="0" w:space="0" w:color="auto"/>
            <w:right w:val="none" w:sz="0" w:space="0" w:color="auto"/>
          </w:divBdr>
        </w:div>
      </w:divsChild>
    </w:div>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26313652">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48740036">
      <w:bodyDiv w:val="1"/>
      <w:marLeft w:val="0"/>
      <w:marRight w:val="0"/>
      <w:marTop w:val="0"/>
      <w:marBottom w:val="0"/>
      <w:divBdr>
        <w:top w:val="none" w:sz="0" w:space="0" w:color="auto"/>
        <w:left w:val="none" w:sz="0" w:space="0" w:color="auto"/>
        <w:bottom w:val="none" w:sz="0" w:space="0" w:color="auto"/>
        <w:right w:val="none" w:sz="0" w:space="0" w:color="auto"/>
      </w:divBdr>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22662097">
      <w:bodyDiv w:val="1"/>
      <w:marLeft w:val="0"/>
      <w:marRight w:val="0"/>
      <w:marTop w:val="0"/>
      <w:marBottom w:val="0"/>
      <w:divBdr>
        <w:top w:val="none" w:sz="0" w:space="0" w:color="auto"/>
        <w:left w:val="none" w:sz="0" w:space="0" w:color="auto"/>
        <w:bottom w:val="none" w:sz="0" w:space="0" w:color="auto"/>
        <w:right w:val="none" w:sz="0" w:space="0" w:color="auto"/>
      </w:divBdr>
      <w:divsChild>
        <w:div w:id="708723121">
          <w:marLeft w:val="0"/>
          <w:marRight w:val="0"/>
          <w:marTop w:val="0"/>
          <w:marBottom w:val="0"/>
          <w:divBdr>
            <w:top w:val="none" w:sz="0" w:space="0" w:color="auto"/>
            <w:left w:val="none" w:sz="0" w:space="0" w:color="auto"/>
            <w:bottom w:val="none" w:sz="0" w:space="0" w:color="auto"/>
            <w:right w:val="none" w:sz="0" w:space="0" w:color="auto"/>
          </w:divBdr>
          <w:divsChild>
            <w:div w:id="248077940">
              <w:marLeft w:val="0"/>
              <w:marRight w:val="0"/>
              <w:marTop w:val="0"/>
              <w:marBottom w:val="0"/>
              <w:divBdr>
                <w:top w:val="none" w:sz="0" w:space="0" w:color="auto"/>
                <w:left w:val="none" w:sz="0" w:space="0" w:color="auto"/>
                <w:bottom w:val="none" w:sz="0" w:space="0" w:color="auto"/>
                <w:right w:val="none" w:sz="0" w:space="0" w:color="auto"/>
              </w:divBdr>
              <w:divsChild>
                <w:div w:id="1135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52">
          <w:marLeft w:val="0"/>
          <w:marRight w:val="0"/>
          <w:marTop w:val="0"/>
          <w:marBottom w:val="0"/>
          <w:divBdr>
            <w:top w:val="none" w:sz="0" w:space="0" w:color="auto"/>
            <w:left w:val="none" w:sz="0" w:space="0" w:color="auto"/>
            <w:bottom w:val="none" w:sz="0" w:space="0" w:color="auto"/>
            <w:right w:val="none" w:sz="0" w:space="0" w:color="auto"/>
          </w:divBdr>
        </w:div>
        <w:div w:id="725299917">
          <w:marLeft w:val="0"/>
          <w:marRight w:val="0"/>
          <w:marTop w:val="0"/>
          <w:marBottom w:val="0"/>
          <w:divBdr>
            <w:top w:val="none" w:sz="0" w:space="0" w:color="auto"/>
            <w:left w:val="none" w:sz="0" w:space="0" w:color="auto"/>
            <w:bottom w:val="none" w:sz="0" w:space="0" w:color="auto"/>
            <w:right w:val="none" w:sz="0" w:space="0" w:color="auto"/>
          </w:divBdr>
        </w:div>
        <w:div w:id="1945384690">
          <w:marLeft w:val="0"/>
          <w:marRight w:val="0"/>
          <w:marTop w:val="0"/>
          <w:marBottom w:val="0"/>
          <w:divBdr>
            <w:top w:val="none" w:sz="0" w:space="0" w:color="auto"/>
            <w:left w:val="none" w:sz="0" w:space="0" w:color="auto"/>
            <w:bottom w:val="none" w:sz="0" w:space="0" w:color="auto"/>
            <w:right w:val="none" w:sz="0" w:space="0" w:color="auto"/>
          </w:divBdr>
        </w:div>
        <w:div w:id="1842698269">
          <w:marLeft w:val="0"/>
          <w:marRight w:val="0"/>
          <w:marTop w:val="0"/>
          <w:marBottom w:val="0"/>
          <w:divBdr>
            <w:top w:val="none" w:sz="0" w:space="0" w:color="auto"/>
            <w:left w:val="none" w:sz="0" w:space="0" w:color="auto"/>
            <w:bottom w:val="none" w:sz="0" w:space="0" w:color="auto"/>
            <w:right w:val="none" w:sz="0" w:space="0" w:color="auto"/>
          </w:divBdr>
        </w:div>
        <w:div w:id="23331169">
          <w:marLeft w:val="0"/>
          <w:marRight w:val="0"/>
          <w:marTop w:val="0"/>
          <w:marBottom w:val="0"/>
          <w:divBdr>
            <w:top w:val="none" w:sz="0" w:space="0" w:color="auto"/>
            <w:left w:val="none" w:sz="0" w:space="0" w:color="auto"/>
            <w:bottom w:val="none" w:sz="0" w:space="0" w:color="auto"/>
            <w:right w:val="none" w:sz="0" w:space="0" w:color="auto"/>
          </w:divBdr>
        </w:div>
        <w:div w:id="1700662684">
          <w:marLeft w:val="0"/>
          <w:marRight w:val="0"/>
          <w:marTop w:val="0"/>
          <w:marBottom w:val="0"/>
          <w:divBdr>
            <w:top w:val="none" w:sz="0" w:space="0" w:color="auto"/>
            <w:left w:val="none" w:sz="0" w:space="0" w:color="auto"/>
            <w:bottom w:val="none" w:sz="0" w:space="0" w:color="auto"/>
            <w:right w:val="none" w:sz="0" w:space="0" w:color="auto"/>
          </w:divBdr>
        </w:div>
        <w:div w:id="639500336">
          <w:marLeft w:val="0"/>
          <w:marRight w:val="0"/>
          <w:marTop w:val="0"/>
          <w:marBottom w:val="0"/>
          <w:divBdr>
            <w:top w:val="none" w:sz="0" w:space="0" w:color="auto"/>
            <w:left w:val="none" w:sz="0" w:space="0" w:color="auto"/>
            <w:bottom w:val="none" w:sz="0" w:space="0" w:color="auto"/>
            <w:right w:val="none" w:sz="0" w:space="0" w:color="auto"/>
          </w:divBdr>
        </w:div>
        <w:div w:id="732311308">
          <w:marLeft w:val="0"/>
          <w:marRight w:val="0"/>
          <w:marTop w:val="0"/>
          <w:marBottom w:val="0"/>
          <w:divBdr>
            <w:top w:val="none" w:sz="0" w:space="0" w:color="auto"/>
            <w:left w:val="none" w:sz="0" w:space="0" w:color="auto"/>
            <w:bottom w:val="none" w:sz="0" w:space="0" w:color="auto"/>
            <w:right w:val="none" w:sz="0" w:space="0" w:color="auto"/>
          </w:divBdr>
        </w:div>
        <w:div w:id="2053378695">
          <w:marLeft w:val="0"/>
          <w:marRight w:val="0"/>
          <w:marTop w:val="0"/>
          <w:marBottom w:val="0"/>
          <w:divBdr>
            <w:top w:val="none" w:sz="0" w:space="0" w:color="auto"/>
            <w:left w:val="none" w:sz="0" w:space="0" w:color="auto"/>
            <w:bottom w:val="none" w:sz="0" w:space="0" w:color="auto"/>
            <w:right w:val="none" w:sz="0" w:space="0" w:color="auto"/>
          </w:divBdr>
        </w:div>
        <w:div w:id="1622766969">
          <w:marLeft w:val="0"/>
          <w:marRight w:val="0"/>
          <w:marTop w:val="0"/>
          <w:marBottom w:val="0"/>
          <w:divBdr>
            <w:top w:val="none" w:sz="0" w:space="0" w:color="auto"/>
            <w:left w:val="none" w:sz="0" w:space="0" w:color="auto"/>
            <w:bottom w:val="none" w:sz="0" w:space="0" w:color="auto"/>
            <w:right w:val="none" w:sz="0" w:space="0" w:color="auto"/>
          </w:divBdr>
        </w:div>
        <w:div w:id="1068305978">
          <w:marLeft w:val="0"/>
          <w:marRight w:val="0"/>
          <w:marTop w:val="0"/>
          <w:marBottom w:val="0"/>
          <w:divBdr>
            <w:top w:val="none" w:sz="0" w:space="0" w:color="auto"/>
            <w:left w:val="none" w:sz="0" w:space="0" w:color="auto"/>
            <w:bottom w:val="none" w:sz="0" w:space="0" w:color="auto"/>
            <w:right w:val="none" w:sz="0" w:space="0" w:color="auto"/>
          </w:divBdr>
        </w:div>
        <w:div w:id="1661422461">
          <w:marLeft w:val="0"/>
          <w:marRight w:val="0"/>
          <w:marTop w:val="0"/>
          <w:marBottom w:val="0"/>
          <w:divBdr>
            <w:top w:val="none" w:sz="0" w:space="0" w:color="auto"/>
            <w:left w:val="none" w:sz="0" w:space="0" w:color="auto"/>
            <w:bottom w:val="none" w:sz="0" w:space="0" w:color="auto"/>
            <w:right w:val="none" w:sz="0" w:space="0" w:color="auto"/>
          </w:divBdr>
        </w:div>
        <w:div w:id="544829520">
          <w:marLeft w:val="0"/>
          <w:marRight w:val="0"/>
          <w:marTop w:val="0"/>
          <w:marBottom w:val="0"/>
          <w:divBdr>
            <w:top w:val="none" w:sz="0" w:space="0" w:color="auto"/>
            <w:left w:val="none" w:sz="0" w:space="0" w:color="auto"/>
            <w:bottom w:val="none" w:sz="0" w:space="0" w:color="auto"/>
            <w:right w:val="none" w:sz="0" w:space="0" w:color="auto"/>
          </w:divBdr>
        </w:div>
        <w:div w:id="1234655973">
          <w:marLeft w:val="0"/>
          <w:marRight w:val="0"/>
          <w:marTop w:val="0"/>
          <w:marBottom w:val="0"/>
          <w:divBdr>
            <w:top w:val="none" w:sz="0" w:space="0" w:color="auto"/>
            <w:left w:val="none" w:sz="0" w:space="0" w:color="auto"/>
            <w:bottom w:val="none" w:sz="0" w:space="0" w:color="auto"/>
            <w:right w:val="none" w:sz="0" w:space="0" w:color="auto"/>
          </w:divBdr>
        </w:div>
        <w:div w:id="920723228">
          <w:marLeft w:val="0"/>
          <w:marRight w:val="0"/>
          <w:marTop w:val="0"/>
          <w:marBottom w:val="0"/>
          <w:divBdr>
            <w:top w:val="none" w:sz="0" w:space="0" w:color="auto"/>
            <w:left w:val="none" w:sz="0" w:space="0" w:color="auto"/>
            <w:bottom w:val="none" w:sz="0" w:space="0" w:color="auto"/>
            <w:right w:val="none" w:sz="0" w:space="0" w:color="auto"/>
          </w:divBdr>
        </w:div>
        <w:div w:id="305277389">
          <w:marLeft w:val="0"/>
          <w:marRight w:val="0"/>
          <w:marTop w:val="0"/>
          <w:marBottom w:val="0"/>
          <w:divBdr>
            <w:top w:val="none" w:sz="0" w:space="0" w:color="auto"/>
            <w:left w:val="none" w:sz="0" w:space="0" w:color="auto"/>
            <w:bottom w:val="none" w:sz="0" w:space="0" w:color="auto"/>
            <w:right w:val="none" w:sz="0" w:space="0" w:color="auto"/>
          </w:divBdr>
        </w:div>
        <w:div w:id="828523519">
          <w:marLeft w:val="0"/>
          <w:marRight w:val="0"/>
          <w:marTop w:val="0"/>
          <w:marBottom w:val="0"/>
          <w:divBdr>
            <w:top w:val="none" w:sz="0" w:space="0" w:color="auto"/>
            <w:left w:val="none" w:sz="0" w:space="0" w:color="auto"/>
            <w:bottom w:val="none" w:sz="0" w:space="0" w:color="auto"/>
            <w:right w:val="none" w:sz="0" w:space="0" w:color="auto"/>
          </w:divBdr>
        </w:div>
        <w:div w:id="433093032">
          <w:marLeft w:val="0"/>
          <w:marRight w:val="0"/>
          <w:marTop w:val="0"/>
          <w:marBottom w:val="0"/>
          <w:divBdr>
            <w:top w:val="none" w:sz="0" w:space="0" w:color="auto"/>
            <w:left w:val="none" w:sz="0" w:space="0" w:color="auto"/>
            <w:bottom w:val="none" w:sz="0" w:space="0" w:color="auto"/>
            <w:right w:val="none" w:sz="0" w:space="0" w:color="auto"/>
          </w:divBdr>
        </w:div>
        <w:div w:id="1331326384">
          <w:marLeft w:val="0"/>
          <w:marRight w:val="0"/>
          <w:marTop w:val="0"/>
          <w:marBottom w:val="0"/>
          <w:divBdr>
            <w:top w:val="none" w:sz="0" w:space="0" w:color="auto"/>
            <w:left w:val="none" w:sz="0" w:space="0" w:color="auto"/>
            <w:bottom w:val="none" w:sz="0" w:space="0" w:color="auto"/>
            <w:right w:val="none" w:sz="0" w:space="0" w:color="auto"/>
          </w:divBdr>
        </w:div>
        <w:div w:id="294020156">
          <w:marLeft w:val="0"/>
          <w:marRight w:val="0"/>
          <w:marTop w:val="0"/>
          <w:marBottom w:val="0"/>
          <w:divBdr>
            <w:top w:val="none" w:sz="0" w:space="0" w:color="auto"/>
            <w:left w:val="none" w:sz="0" w:space="0" w:color="auto"/>
            <w:bottom w:val="none" w:sz="0" w:space="0" w:color="auto"/>
            <w:right w:val="none" w:sz="0" w:space="0" w:color="auto"/>
          </w:divBdr>
        </w:div>
        <w:div w:id="2556141">
          <w:marLeft w:val="0"/>
          <w:marRight w:val="0"/>
          <w:marTop w:val="0"/>
          <w:marBottom w:val="0"/>
          <w:divBdr>
            <w:top w:val="none" w:sz="0" w:space="0" w:color="auto"/>
            <w:left w:val="none" w:sz="0" w:space="0" w:color="auto"/>
            <w:bottom w:val="none" w:sz="0" w:space="0" w:color="auto"/>
            <w:right w:val="none" w:sz="0" w:space="0" w:color="auto"/>
          </w:divBdr>
        </w:div>
        <w:div w:id="524027319">
          <w:marLeft w:val="0"/>
          <w:marRight w:val="0"/>
          <w:marTop w:val="0"/>
          <w:marBottom w:val="0"/>
          <w:divBdr>
            <w:top w:val="none" w:sz="0" w:space="0" w:color="auto"/>
            <w:left w:val="none" w:sz="0" w:space="0" w:color="auto"/>
            <w:bottom w:val="none" w:sz="0" w:space="0" w:color="auto"/>
            <w:right w:val="none" w:sz="0" w:space="0" w:color="auto"/>
          </w:divBdr>
        </w:div>
        <w:div w:id="1123958043">
          <w:marLeft w:val="0"/>
          <w:marRight w:val="0"/>
          <w:marTop w:val="0"/>
          <w:marBottom w:val="0"/>
          <w:divBdr>
            <w:top w:val="none" w:sz="0" w:space="0" w:color="auto"/>
            <w:left w:val="none" w:sz="0" w:space="0" w:color="auto"/>
            <w:bottom w:val="none" w:sz="0" w:space="0" w:color="auto"/>
            <w:right w:val="none" w:sz="0" w:space="0" w:color="auto"/>
          </w:divBdr>
        </w:div>
        <w:div w:id="1375886885">
          <w:marLeft w:val="0"/>
          <w:marRight w:val="0"/>
          <w:marTop w:val="0"/>
          <w:marBottom w:val="0"/>
          <w:divBdr>
            <w:top w:val="none" w:sz="0" w:space="0" w:color="auto"/>
            <w:left w:val="none" w:sz="0" w:space="0" w:color="auto"/>
            <w:bottom w:val="none" w:sz="0" w:space="0" w:color="auto"/>
            <w:right w:val="none" w:sz="0" w:space="0" w:color="auto"/>
          </w:divBdr>
        </w:div>
        <w:div w:id="1569223955">
          <w:marLeft w:val="0"/>
          <w:marRight w:val="0"/>
          <w:marTop w:val="0"/>
          <w:marBottom w:val="0"/>
          <w:divBdr>
            <w:top w:val="none" w:sz="0" w:space="0" w:color="auto"/>
            <w:left w:val="none" w:sz="0" w:space="0" w:color="auto"/>
            <w:bottom w:val="none" w:sz="0" w:space="0" w:color="auto"/>
            <w:right w:val="none" w:sz="0" w:space="0" w:color="auto"/>
          </w:divBdr>
        </w:div>
        <w:div w:id="171147077">
          <w:marLeft w:val="0"/>
          <w:marRight w:val="0"/>
          <w:marTop w:val="0"/>
          <w:marBottom w:val="0"/>
          <w:divBdr>
            <w:top w:val="none" w:sz="0" w:space="0" w:color="auto"/>
            <w:left w:val="none" w:sz="0" w:space="0" w:color="auto"/>
            <w:bottom w:val="none" w:sz="0" w:space="0" w:color="auto"/>
            <w:right w:val="none" w:sz="0" w:space="0" w:color="auto"/>
          </w:divBdr>
        </w:div>
        <w:div w:id="491679589">
          <w:marLeft w:val="0"/>
          <w:marRight w:val="0"/>
          <w:marTop w:val="0"/>
          <w:marBottom w:val="0"/>
          <w:divBdr>
            <w:top w:val="none" w:sz="0" w:space="0" w:color="auto"/>
            <w:left w:val="none" w:sz="0" w:space="0" w:color="auto"/>
            <w:bottom w:val="none" w:sz="0" w:space="0" w:color="auto"/>
            <w:right w:val="none" w:sz="0" w:space="0" w:color="auto"/>
          </w:divBdr>
        </w:div>
        <w:div w:id="336614766">
          <w:marLeft w:val="0"/>
          <w:marRight w:val="0"/>
          <w:marTop w:val="0"/>
          <w:marBottom w:val="0"/>
          <w:divBdr>
            <w:top w:val="none" w:sz="0" w:space="0" w:color="auto"/>
            <w:left w:val="none" w:sz="0" w:space="0" w:color="auto"/>
            <w:bottom w:val="none" w:sz="0" w:space="0" w:color="auto"/>
            <w:right w:val="none" w:sz="0" w:space="0" w:color="auto"/>
          </w:divBdr>
        </w:div>
        <w:div w:id="1946839220">
          <w:marLeft w:val="0"/>
          <w:marRight w:val="0"/>
          <w:marTop w:val="0"/>
          <w:marBottom w:val="0"/>
          <w:divBdr>
            <w:top w:val="none" w:sz="0" w:space="0" w:color="auto"/>
            <w:left w:val="none" w:sz="0" w:space="0" w:color="auto"/>
            <w:bottom w:val="none" w:sz="0" w:space="0" w:color="auto"/>
            <w:right w:val="none" w:sz="0" w:space="0" w:color="auto"/>
          </w:divBdr>
        </w:div>
        <w:div w:id="1508788309">
          <w:marLeft w:val="0"/>
          <w:marRight w:val="0"/>
          <w:marTop w:val="0"/>
          <w:marBottom w:val="0"/>
          <w:divBdr>
            <w:top w:val="none" w:sz="0" w:space="0" w:color="auto"/>
            <w:left w:val="none" w:sz="0" w:space="0" w:color="auto"/>
            <w:bottom w:val="none" w:sz="0" w:space="0" w:color="auto"/>
            <w:right w:val="none" w:sz="0" w:space="0" w:color="auto"/>
          </w:divBdr>
        </w:div>
        <w:div w:id="2060275085">
          <w:marLeft w:val="0"/>
          <w:marRight w:val="0"/>
          <w:marTop w:val="0"/>
          <w:marBottom w:val="0"/>
          <w:divBdr>
            <w:top w:val="none" w:sz="0" w:space="0" w:color="auto"/>
            <w:left w:val="none" w:sz="0" w:space="0" w:color="auto"/>
            <w:bottom w:val="none" w:sz="0" w:space="0" w:color="auto"/>
            <w:right w:val="none" w:sz="0" w:space="0" w:color="auto"/>
          </w:divBdr>
        </w:div>
        <w:div w:id="1082870441">
          <w:marLeft w:val="0"/>
          <w:marRight w:val="0"/>
          <w:marTop w:val="0"/>
          <w:marBottom w:val="0"/>
          <w:divBdr>
            <w:top w:val="none" w:sz="0" w:space="0" w:color="auto"/>
            <w:left w:val="none" w:sz="0" w:space="0" w:color="auto"/>
            <w:bottom w:val="none" w:sz="0" w:space="0" w:color="auto"/>
            <w:right w:val="none" w:sz="0" w:space="0" w:color="auto"/>
          </w:divBdr>
        </w:div>
        <w:div w:id="1283000890">
          <w:marLeft w:val="0"/>
          <w:marRight w:val="0"/>
          <w:marTop w:val="0"/>
          <w:marBottom w:val="0"/>
          <w:divBdr>
            <w:top w:val="none" w:sz="0" w:space="0" w:color="auto"/>
            <w:left w:val="none" w:sz="0" w:space="0" w:color="auto"/>
            <w:bottom w:val="none" w:sz="0" w:space="0" w:color="auto"/>
            <w:right w:val="none" w:sz="0" w:space="0" w:color="auto"/>
          </w:divBdr>
        </w:div>
        <w:div w:id="1516534929">
          <w:marLeft w:val="0"/>
          <w:marRight w:val="0"/>
          <w:marTop w:val="0"/>
          <w:marBottom w:val="0"/>
          <w:divBdr>
            <w:top w:val="none" w:sz="0" w:space="0" w:color="auto"/>
            <w:left w:val="none" w:sz="0" w:space="0" w:color="auto"/>
            <w:bottom w:val="none" w:sz="0" w:space="0" w:color="auto"/>
            <w:right w:val="none" w:sz="0" w:space="0" w:color="auto"/>
          </w:divBdr>
        </w:div>
        <w:div w:id="14775569">
          <w:marLeft w:val="0"/>
          <w:marRight w:val="0"/>
          <w:marTop w:val="0"/>
          <w:marBottom w:val="0"/>
          <w:divBdr>
            <w:top w:val="none" w:sz="0" w:space="0" w:color="auto"/>
            <w:left w:val="none" w:sz="0" w:space="0" w:color="auto"/>
            <w:bottom w:val="none" w:sz="0" w:space="0" w:color="auto"/>
            <w:right w:val="none" w:sz="0" w:space="0" w:color="auto"/>
          </w:divBdr>
        </w:div>
        <w:div w:id="1002005732">
          <w:marLeft w:val="0"/>
          <w:marRight w:val="0"/>
          <w:marTop w:val="0"/>
          <w:marBottom w:val="0"/>
          <w:divBdr>
            <w:top w:val="none" w:sz="0" w:space="0" w:color="auto"/>
            <w:left w:val="none" w:sz="0" w:space="0" w:color="auto"/>
            <w:bottom w:val="none" w:sz="0" w:space="0" w:color="auto"/>
            <w:right w:val="none" w:sz="0" w:space="0" w:color="auto"/>
          </w:divBdr>
        </w:div>
        <w:div w:id="483818420">
          <w:marLeft w:val="0"/>
          <w:marRight w:val="0"/>
          <w:marTop w:val="0"/>
          <w:marBottom w:val="0"/>
          <w:divBdr>
            <w:top w:val="none" w:sz="0" w:space="0" w:color="auto"/>
            <w:left w:val="none" w:sz="0" w:space="0" w:color="auto"/>
            <w:bottom w:val="none" w:sz="0" w:space="0" w:color="auto"/>
            <w:right w:val="none" w:sz="0" w:space="0" w:color="auto"/>
          </w:divBdr>
        </w:div>
        <w:div w:id="1349479520">
          <w:marLeft w:val="0"/>
          <w:marRight w:val="0"/>
          <w:marTop w:val="0"/>
          <w:marBottom w:val="0"/>
          <w:divBdr>
            <w:top w:val="none" w:sz="0" w:space="0" w:color="auto"/>
            <w:left w:val="none" w:sz="0" w:space="0" w:color="auto"/>
            <w:bottom w:val="none" w:sz="0" w:space="0" w:color="auto"/>
            <w:right w:val="none" w:sz="0" w:space="0" w:color="auto"/>
          </w:divBdr>
        </w:div>
        <w:div w:id="1089421549">
          <w:marLeft w:val="0"/>
          <w:marRight w:val="0"/>
          <w:marTop w:val="0"/>
          <w:marBottom w:val="0"/>
          <w:divBdr>
            <w:top w:val="none" w:sz="0" w:space="0" w:color="auto"/>
            <w:left w:val="none" w:sz="0" w:space="0" w:color="auto"/>
            <w:bottom w:val="none" w:sz="0" w:space="0" w:color="auto"/>
            <w:right w:val="none" w:sz="0" w:space="0" w:color="auto"/>
          </w:divBdr>
        </w:div>
        <w:div w:id="1342202103">
          <w:marLeft w:val="0"/>
          <w:marRight w:val="0"/>
          <w:marTop w:val="0"/>
          <w:marBottom w:val="0"/>
          <w:divBdr>
            <w:top w:val="none" w:sz="0" w:space="0" w:color="auto"/>
            <w:left w:val="none" w:sz="0" w:space="0" w:color="auto"/>
            <w:bottom w:val="none" w:sz="0" w:space="0" w:color="auto"/>
            <w:right w:val="none" w:sz="0" w:space="0" w:color="auto"/>
          </w:divBdr>
        </w:div>
        <w:div w:id="444229080">
          <w:marLeft w:val="0"/>
          <w:marRight w:val="0"/>
          <w:marTop w:val="0"/>
          <w:marBottom w:val="0"/>
          <w:divBdr>
            <w:top w:val="none" w:sz="0" w:space="0" w:color="auto"/>
            <w:left w:val="none" w:sz="0" w:space="0" w:color="auto"/>
            <w:bottom w:val="none" w:sz="0" w:space="0" w:color="auto"/>
            <w:right w:val="none" w:sz="0" w:space="0" w:color="auto"/>
          </w:divBdr>
        </w:div>
        <w:div w:id="996424052">
          <w:marLeft w:val="0"/>
          <w:marRight w:val="0"/>
          <w:marTop w:val="0"/>
          <w:marBottom w:val="0"/>
          <w:divBdr>
            <w:top w:val="none" w:sz="0" w:space="0" w:color="auto"/>
            <w:left w:val="none" w:sz="0" w:space="0" w:color="auto"/>
            <w:bottom w:val="none" w:sz="0" w:space="0" w:color="auto"/>
            <w:right w:val="none" w:sz="0" w:space="0" w:color="auto"/>
          </w:divBdr>
        </w:div>
        <w:div w:id="1077677142">
          <w:marLeft w:val="0"/>
          <w:marRight w:val="0"/>
          <w:marTop w:val="0"/>
          <w:marBottom w:val="0"/>
          <w:divBdr>
            <w:top w:val="none" w:sz="0" w:space="0" w:color="auto"/>
            <w:left w:val="none" w:sz="0" w:space="0" w:color="auto"/>
            <w:bottom w:val="none" w:sz="0" w:space="0" w:color="auto"/>
            <w:right w:val="none" w:sz="0" w:space="0" w:color="auto"/>
          </w:divBdr>
        </w:div>
        <w:div w:id="1333488864">
          <w:marLeft w:val="0"/>
          <w:marRight w:val="0"/>
          <w:marTop w:val="0"/>
          <w:marBottom w:val="0"/>
          <w:divBdr>
            <w:top w:val="none" w:sz="0" w:space="0" w:color="auto"/>
            <w:left w:val="none" w:sz="0" w:space="0" w:color="auto"/>
            <w:bottom w:val="none" w:sz="0" w:space="0" w:color="auto"/>
            <w:right w:val="none" w:sz="0" w:space="0" w:color="auto"/>
          </w:divBdr>
        </w:div>
        <w:div w:id="1833642490">
          <w:marLeft w:val="0"/>
          <w:marRight w:val="0"/>
          <w:marTop w:val="0"/>
          <w:marBottom w:val="0"/>
          <w:divBdr>
            <w:top w:val="none" w:sz="0" w:space="0" w:color="auto"/>
            <w:left w:val="none" w:sz="0" w:space="0" w:color="auto"/>
            <w:bottom w:val="none" w:sz="0" w:space="0" w:color="auto"/>
            <w:right w:val="none" w:sz="0" w:space="0" w:color="auto"/>
          </w:divBdr>
        </w:div>
        <w:div w:id="1574469084">
          <w:marLeft w:val="0"/>
          <w:marRight w:val="0"/>
          <w:marTop w:val="0"/>
          <w:marBottom w:val="0"/>
          <w:divBdr>
            <w:top w:val="none" w:sz="0" w:space="0" w:color="auto"/>
            <w:left w:val="none" w:sz="0" w:space="0" w:color="auto"/>
            <w:bottom w:val="none" w:sz="0" w:space="0" w:color="auto"/>
            <w:right w:val="none" w:sz="0" w:space="0" w:color="auto"/>
          </w:divBdr>
        </w:div>
        <w:div w:id="508446807">
          <w:marLeft w:val="0"/>
          <w:marRight w:val="0"/>
          <w:marTop w:val="0"/>
          <w:marBottom w:val="0"/>
          <w:divBdr>
            <w:top w:val="none" w:sz="0" w:space="0" w:color="auto"/>
            <w:left w:val="none" w:sz="0" w:space="0" w:color="auto"/>
            <w:bottom w:val="none" w:sz="0" w:space="0" w:color="auto"/>
            <w:right w:val="none" w:sz="0" w:space="0" w:color="auto"/>
          </w:divBdr>
        </w:div>
        <w:div w:id="1323123144">
          <w:marLeft w:val="0"/>
          <w:marRight w:val="0"/>
          <w:marTop w:val="0"/>
          <w:marBottom w:val="0"/>
          <w:divBdr>
            <w:top w:val="none" w:sz="0" w:space="0" w:color="auto"/>
            <w:left w:val="none" w:sz="0" w:space="0" w:color="auto"/>
            <w:bottom w:val="none" w:sz="0" w:space="0" w:color="auto"/>
            <w:right w:val="none" w:sz="0" w:space="0" w:color="auto"/>
          </w:divBdr>
        </w:div>
        <w:div w:id="515341720">
          <w:marLeft w:val="0"/>
          <w:marRight w:val="0"/>
          <w:marTop w:val="0"/>
          <w:marBottom w:val="0"/>
          <w:divBdr>
            <w:top w:val="none" w:sz="0" w:space="0" w:color="auto"/>
            <w:left w:val="none" w:sz="0" w:space="0" w:color="auto"/>
            <w:bottom w:val="none" w:sz="0" w:space="0" w:color="auto"/>
            <w:right w:val="none" w:sz="0" w:space="0" w:color="auto"/>
          </w:divBdr>
        </w:div>
        <w:div w:id="1873877013">
          <w:marLeft w:val="0"/>
          <w:marRight w:val="0"/>
          <w:marTop w:val="0"/>
          <w:marBottom w:val="0"/>
          <w:divBdr>
            <w:top w:val="none" w:sz="0" w:space="0" w:color="auto"/>
            <w:left w:val="none" w:sz="0" w:space="0" w:color="auto"/>
            <w:bottom w:val="none" w:sz="0" w:space="0" w:color="auto"/>
            <w:right w:val="none" w:sz="0" w:space="0" w:color="auto"/>
          </w:divBdr>
        </w:div>
        <w:div w:id="1831558493">
          <w:marLeft w:val="0"/>
          <w:marRight w:val="0"/>
          <w:marTop w:val="0"/>
          <w:marBottom w:val="0"/>
          <w:divBdr>
            <w:top w:val="none" w:sz="0" w:space="0" w:color="auto"/>
            <w:left w:val="none" w:sz="0" w:space="0" w:color="auto"/>
            <w:bottom w:val="none" w:sz="0" w:space="0" w:color="auto"/>
            <w:right w:val="none" w:sz="0" w:space="0" w:color="auto"/>
          </w:divBdr>
        </w:div>
        <w:div w:id="1480803495">
          <w:marLeft w:val="0"/>
          <w:marRight w:val="0"/>
          <w:marTop w:val="0"/>
          <w:marBottom w:val="0"/>
          <w:divBdr>
            <w:top w:val="none" w:sz="0" w:space="0" w:color="auto"/>
            <w:left w:val="none" w:sz="0" w:space="0" w:color="auto"/>
            <w:bottom w:val="none" w:sz="0" w:space="0" w:color="auto"/>
            <w:right w:val="none" w:sz="0" w:space="0" w:color="auto"/>
          </w:divBdr>
        </w:div>
        <w:div w:id="1144471235">
          <w:marLeft w:val="0"/>
          <w:marRight w:val="0"/>
          <w:marTop w:val="0"/>
          <w:marBottom w:val="0"/>
          <w:divBdr>
            <w:top w:val="none" w:sz="0" w:space="0" w:color="auto"/>
            <w:left w:val="none" w:sz="0" w:space="0" w:color="auto"/>
            <w:bottom w:val="none" w:sz="0" w:space="0" w:color="auto"/>
            <w:right w:val="none" w:sz="0" w:space="0" w:color="auto"/>
          </w:divBdr>
        </w:div>
        <w:div w:id="1225220194">
          <w:marLeft w:val="0"/>
          <w:marRight w:val="0"/>
          <w:marTop w:val="0"/>
          <w:marBottom w:val="0"/>
          <w:divBdr>
            <w:top w:val="none" w:sz="0" w:space="0" w:color="auto"/>
            <w:left w:val="none" w:sz="0" w:space="0" w:color="auto"/>
            <w:bottom w:val="none" w:sz="0" w:space="0" w:color="auto"/>
            <w:right w:val="none" w:sz="0" w:space="0" w:color="auto"/>
          </w:divBdr>
        </w:div>
        <w:div w:id="815100264">
          <w:marLeft w:val="0"/>
          <w:marRight w:val="0"/>
          <w:marTop w:val="0"/>
          <w:marBottom w:val="0"/>
          <w:divBdr>
            <w:top w:val="none" w:sz="0" w:space="0" w:color="auto"/>
            <w:left w:val="none" w:sz="0" w:space="0" w:color="auto"/>
            <w:bottom w:val="none" w:sz="0" w:space="0" w:color="auto"/>
            <w:right w:val="none" w:sz="0" w:space="0" w:color="auto"/>
          </w:divBdr>
        </w:div>
        <w:div w:id="1186597115">
          <w:marLeft w:val="0"/>
          <w:marRight w:val="0"/>
          <w:marTop w:val="0"/>
          <w:marBottom w:val="0"/>
          <w:divBdr>
            <w:top w:val="none" w:sz="0" w:space="0" w:color="auto"/>
            <w:left w:val="none" w:sz="0" w:space="0" w:color="auto"/>
            <w:bottom w:val="none" w:sz="0" w:space="0" w:color="auto"/>
            <w:right w:val="none" w:sz="0" w:space="0" w:color="auto"/>
          </w:divBdr>
        </w:div>
        <w:div w:id="100610550">
          <w:marLeft w:val="0"/>
          <w:marRight w:val="0"/>
          <w:marTop w:val="0"/>
          <w:marBottom w:val="0"/>
          <w:divBdr>
            <w:top w:val="none" w:sz="0" w:space="0" w:color="auto"/>
            <w:left w:val="none" w:sz="0" w:space="0" w:color="auto"/>
            <w:bottom w:val="none" w:sz="0" w:space="0" w:color="auto"/>
            <w:right w:val="none" w:sz="0" w:space="0" w:color="auto"/>
          </w:divBdr>
        </w:div>
        <w:div w:id="1043168760">
          <w:marLeft w:val="0"/>
          <w:marRight w:val="0"/>
          <w:marTop w:val="0"/>
          <w:marBottom w:val="0"/>
          <w:divBdr>
            <w:top w:val="none" w:sz="0" w:space="0" w:color="auto"/>
            <w:left w:val="none" w:sz="0" w:space="0" w:color="auto"/>
            <w:bottom w:val="none" w:sz="0" w:space="0" w:color="auto"/>
            <w:right w:val="none" w:sz="0" w:space="0" w:color="auto"/>
          </w:divBdr>
        </w:div>
        <w:div w:id="1004430835">
          <w:marLeft w:val="0"/>
          <w:marRight w:val="0"/>
          <w:marTop w:val="0"/>
          <w:marBottom w:val="0"/>
          <w:divBdr>
            <w:top w:val="none" w:sz="0" w:space="0" w:color="auto"/>
            <w:left w:val="none" w:sz="0" w:space="0" w:color="auto"/>
            <w:bottom w:val="none" w:sz="0" w:space="0" w:color="auto"/>
            <w:right w:val="none" w:sz="0" w:space="0" w:color="auto"/>
          </w:divBdr>
        </w:div>
        <w:div w:id="924529476">
          <w:marLeft w:val="0"/>
          <w:marRight w:val="0"/>
          <w:marTop w:val="0"/>
          <w:marBottom w:val="0"/>
          <w:divBdr>
            <w:top w:val="none" w:sz="0" w:space="0" w:color="auto"/>
            <w:left w:val="none" w:sz="0" w:space="0" w:color="auto"/>
            <w:bottom w:val="none" w:sz="0" w:space="0" w:color="auto"/>
            <w:right w:val="none" w:sz="0" w:space="0" w:color="auto"/>
          </w:divBdr>
        </w:div>
        <w:div w:id="1376544143">
          <w:marLeft w:val="0"/>
          <w:marRight w:val="0"/>
          <w:marTop w:val="0"/>
          <w:marBottom w:val="0"/>
          <w:divBdr>
            <w:top w:val="none" w:sz="0" w:space="0" w:color="auto"/>
            <w:left w:val="none" w:sz="0" w:space="0" w:color="auto"/>
            <w:bottom w:val="none" w:sz="0" w:space="0" w:color="auto"/>
            <w:right w:val="none" w:sz="0" w:space="0" w:color="auto"/>
          </w:divBdr>
        </w:div>
        <w:div w:id="1003166708">
          <w:marLeft w:val="0"/>
          <w:marRight w:val="0"/>
          <w:marTop w:val="0"/>
          <w:marBottom w:val="0"/>
          <w:divBdr>
            <w:top w:val="none" w:sz="0" w:space="0" w:color="auto"/>
            <w:left w:val="none" w:sz="0" w:space="0" w:color="auto"/>
            <w:bottom w:val="none" w:sz="0" w:space="0" w:color="auto"/>
            <w:right w:val="none" w:sz="0" w:space="0" w:color="auto"/>
          </w:divBdr>
        </w:div>
        <w:div w:id="1922760893">
          <w:marLeft w:val="0"/>
          <w:marRight w:val="0"/>
          <w:marTop w:val="0"/>
          <w:marBottom w:val="0"/>
          <w:divBdr>
            <w:top w:val="none" w:sz="0" w:space="0" w:color="auto"/>
            <w:left w:val="none" w:sz="0" w:space="0" w:color="auto"/>
            <w:bottom w:val="none" w:sz="0" w:space="0" w:color="auto"/>
            <w:right w:val="none" w:sz="0" w:space="0" w:color="auto"/>
          </w:divBdr>
        </w:div>
        <w:div w:id="1426682290">
          <w:marLeft w:val="0"/>
          <w:marRight w:val="0"/>
          <w:marTop w:val="0"/>
          <w:marBottom w:val="0"/>
          <w:divBdr>
            <w:top w:val="none" w:sz="0" w:space="0" w:color="auto"/>
            <w:left w:val="none" w:sz="0" w:space="0" w:color="auto"/>
            <w:bottom w:val="none" w:sz="0" w:space="0" w:color="auto"/>
            <w:right w:val="none" w:sz="0" w:space="0" w:color="auto"/>
          </w:divBdr>
        </w:div>
        <w:div w:id="1388187058">
          <w:marLeft w:val="0"/>
          <w:marRight w:val="0"/>
          <w:marTop w:val="0"/>
          <w:marBottom w:val="0"/>
          <w:divBdr>
            <w:top w:val="none" w:sz="0" w:space="0" w:color="auto"/>
            <w:left w:val="none" w:sz="0" w:space="0" w:color="auto"/>
            <w:bottom w:val="none" w:sz="0" w:space="0" w:color="auto"/>
            <w:right w:val="none" w:sz="0" w:space="0" w:color="auto"/>
          </w:divBdr>
        </w:div>
        <w:div w:id="1659385476">
          <w:marLeft w:val="0"/>
          <w:marRight w:val="0"/>
          <w:marTop w:val="0"/>
          <w:marBottom w:val="0"/>
          <w:divBdr>
            <w:top w:val="none" w:sz="0" w:space="0" w:color="auto"/>
            <w:left w:val="none" w:sz="0" w:space="0" w:color="auto"/>
            <w:bottom w:val="none" w:sz="0" w:space="0" w:color="auto"/>
            <w:right w:val="none" w:sz="0" w:space="0" w:color="auto"/>
          </w:divBdr>
        </w:div>
        <w:div w:id="2039044204">
          <w:marLeft w:val="0"/>
          <w:marRight w:val="0"/>
          <w:marTop w:val="0"/>
          <w:marBottom w:val="0"/>
          <w:divBdr>
            <w:top w:val="none" w:sz="0" w:space="0" w:color="auto"/>
            <w:left w:val="none" w:sz="0" w:space="0" w:color="auto"/>
            <w:bottom w:val="none" w:sz="0" w:space="0" w:color="auto"/>
            <w:right w:val="none" w:sz="0" w:space="0" w:color="auto"/>
          </w:divBdr>
        </w:div>
        <w:div w:id="1391612742">
          <w:marLeft w:val="0"/>
          <w:marRight w:val="0"/>
          <w:marTop w:val="0"/>
          <w:marBottom w:val="0"/>
          <w:divBdr>
            <w:top w:val="none" w:sz="0" w:space="0" w:color="auto"/>
            <w:left w:val="none" w:sz="0" w:space="0" w:color="auto"/>
            <w:bottom w:val="none" w:sz="0" w:space="0" w:color="auto"/>
            <w:right w:val="none" w:sz="0" w:space="0" w:color="auto"/>
          </w:divBdr>
        </w:div>
        <w:div w:id="1444228432">
          <w:marLeft w:val="0"/>
          <w:marRight w:val="0"/>
          <w:marTop w:val="0"/>
          <w:marBottom w:val="0"/>
          <w:divBdr>
            <w:top w:val="none" w:sz="0" w:space="0" w:color="auto"/>
            <w:left w:val="none" w:sz="0" w:space="0" w:color="auto"/>
            <w:bottom w:val="none" w:sz="0" w:space="0" w:color="auto"/>
            <w:right w:val="none" w:sz="0" w:space="0" w:color="auto"/>
          </w:divBdr>
        </w:div>
        <w:div w:id="1837112032">
          <w:marLeft w:val="0"/>
          <w:marRight w:val="0"/>
          <w:marTop w:val="0"/>
          <w:marBottom w:val="0"/>
          <w:divBdr>
            <w:top w:val="none" w:sz="0" w:space="0" w:color="auto"/>
            <w:left w:val="none" w:sz="0" w:space="0" w:color="auto"/>
            <w:bottom w:val="none" w:sz="0" w:space="0" w:color="auto"/>
            <w:right w:val="none" w:sz="0" w:space="0" w:color="auto"/>
          </w:divBdr>
        </w:div>
        <w:div w:id="107899163">
          <w:marLeft w:val="0"/>
          <w:marRight w:val="0"/>
          <w:marTop w:val="0"/>
          <w:marBottom w:val="0"/>
          <w:divBdr>
            <w:top w:val="none" w:sz="0" w:space="0" w:color="auto"/>
            <w:left w:val="none" w:sz="0" w:space="0" w:color="auto"/>
            <w:bottom w:val="none" w:sz="0" w:space="0" w:color="auto"/>
            <w:right w:val="none" w:sz="0" w:space="0" w:color="auto"/>
          </w:divBdr>
        </w:div>
        <w:div w:id="1451703500">
          <w:marLeft w:val="0"/>
          <w:marRight w:val="0"/>
          <w:marTop w:val="0"/>
          <w:marBottom w:val="0"/>
          <w:divBdr>
            <w:top w:val="none" w:sz="0" w:space="0" w:color="auto"/>
            <w:left w:val="none" w:sz="0" w:space="0" w:color="auto"/>
            <w:bottom w:val="none" w:sz="0" w:space="0" w:color="auto"/>
            <w:right w:val="none" w:sz="0" w:space="0" w:color="auto"/>
          </w:divBdr>
        </w:div>
        <w:div w:id="102969186">
          <w:marLeft w:val="0"/>
          <w:marRight w:val="0"/>
          <w:marTop w:val="0"/>
          <w:marBottom w:val="0"/>
          <w:divBdr>
            <w:top w:val="none" w:sz="0" w:space="0" w:color="auto"/>
            <w:left w:val="none" w:sz="0" w:space="0" w:color="auto"/>
            <w:bottom w:val="none" w:sz="0" w:space="0" w:color="auto"/>
            <w:right w:val="none" w:sz="0" w:space="0" w:color="auto"/>
          </w:divBdr>
        </w:div>
        <w:div w:id="1618829143">
          <w:marLeft w:val="0"/>
          <w:marRight w:val="0"/>
          <w:marTop w:val="0"/>
          <w:marBottom w:val="0"/>
          <w:divBdr>
            <w:top w:val="none" w:sz="0" w:space="0" w:color="auto"/>
            <w:left w:val="none" w:sz="0" w:space="0" w:color="auto"/>
            <w:bottom w:val="none" w:sz="0" w:space="0" w:color="auto"/>
            <w:right w:val="none" w:sz="0" w:space="0" w:color="auto"/>
          </w:divBdr>
        </w:div>
        <w:div w:id="955597746">
          <w:marLeft w:val="0"/>
          <w:marRight w:val="0"/>
          <w:marTop w:val="0"/>
          <w:marBottom w:val="0"/>
          <w:divBdr>
            <w:top w:val="none" w:sz="0" w:space="0" w:color="auto"/>
            <w:left w:val="none" w:sz="0" w:space="0" w:color="auto"/>
            <w:bottom w:val="none" w:sz="0" w:space="0" w:color="auto"/>
            <w:right w:val="none" w:sz="0" w:space="0" w:color="auto"/>
          </w:divBdr>
        </w:div>
        <w:div w:id="853770010">
          <w:marLeft w:val="0"/>
          <w:marRight w:val="0"/>
          <w:marTop w:val="0"/>
          <w:marBottom w:val="0"/>
          <w:divBdr>
            <w:top w:val="none" w:sz="0" w:space="0" w:color="auto"/>
            <w:left w:val="none" w:sz="0" w:space="0" w:color="auto"/>
            <w:bottom w:val="none" w:sz="0" w:space="0" w:color="auto"/>
            <w:right w:val="none" w:sz="0" w:space="0" w:color="auto"/>
          </w:divBdr>
        </w:div>
        <w:div w:id="860776540">
          <w:marLeft w:val="0"/>
          <w:marRight w:val="0"/>
          <w:marTop w:val="0"/>
          <w:marBottom w:val="0"/>
          <w:divBdr>
            <w:top w:val="none" w:sz="0" w:space="0" w:color="auto"/>
            <w:left w:val="none" w:sz="0" w:space="0" w:color="auto"/>
            <w:bottom w:val="none" w:sz="0" w:space="0" w:color="auto"/>
            <w:right w:val="none" w:sz="0" w:space="0" w:color="auto"/>
          </w:divBdr>
        </w:div>
        <w:div w:id="1081685539">
          <w:marLeft w:val="0"/>
          <w:marRight w:val="0"/>
          <w:marTop w:val="0"/>
          <w:marBottom w:val="0"/>
          <w:divBdr>
            <w:top w:val="none" w:sz="0" w:space="0" w:color="auto"/>
            <w:left w:val="none" w:sz="0" w:space="0" w:color="auto"/>
            <w:bottom w:val="none" w:sz="0" w:space="0" w:color="auto"/>
            <w:right w:val="none" w:sz="0" w:space="0" w:color="auto"/>
          </w:divBdr>
        </w:div>
        <w:div w:id="2055344348">
          <w:marLeft w:val="0"/>
          <w:marRight w:val="0"/>
          <w:marTop w:val="0"/>
          <w:marBottom w:val="0"/>
          <w:divBdr>
            <w:top w:val="none" w:sz="0" w:space="0" w:color="auto"/>
            <w:left w:val="none" w:sz="0" w:space="0" w:color="auto"/>
            <w:bottom w:val="none" w:sz="0" w:space="0" w:color="auto"/>
            <w:right w:val="none" w:sz="0" w:space="0" w:color="auto"/>
          </w:divBdr>
        </w:div>
        <w:div w:id="1669017529">
          <w:marLeft w:val="0"/>
          <w:marRight w:val="0"/>
          <w:marTop w:val="0"/>
          <w:marBottom w:val="0"/>
          <w:divBdr>
            <w:top w:val="none" w:sz="0" w:space="0" w:color="auto"/>
            <w:left w:val="none" w:sz="0" w:space="0" w:color="auto"/>
            <w:bottom w:val="none" w:sz="0" w:space="0" w:color="auto"/>
            <w:right w:val="none" w:sz="0" w:space="0" w:color="auto"/>
          </w:divBdr>
        </w:div>
        <w:div w:id="1487435180">
          <w:marLeft w:val="0"/>
          <w:marRight w:val="0"/>
          <w:marTop w:val="0"/>
          <w:marBottom w:val="0"/>
          <w:divBdr>
            <w:top w:val="none" w:sz="0" w:space="0" w:color="auto"/>
            <w:left w:val="none" w:sz="0" w:space="0" w:color="auto"/>
            <w:bottom w:val="none" w:sz="0" w:space="0" w:color="auto"/>
            <w:right w:val="none" w:sz="0" w:space="0" w:color="auto"/>
          </w:divBdr>
        </w:div>
        <w:div w:id="1796171406">
          <w:marLeft w:val="0"/>
          <w:marRight w:val="0"/>
          <w:marTop w:val="0"/>
          <w:marBottom w:val="0"/>
          <w:divBdr>
            <w:top w:val="none" w:sz="0" w:space="0" w:color="auto"/>
            <w:left w:val="none" w:sz="0" w:space="0" w:color="auto"/>
            <w:bottom w:val="none" w:sz="0" w:space="0" w:color="auto"/>
            <w:right w:val="none" w:sz="0" w:space="0" w:color="auto"/>
          </w:divBdr>
        </w:div>
        <w:div w:id="41026720">
          <w:marLeft w:val="0"/>
          <w:marRight w:val="0"/>
          <w:marTop w:val="0"/>
          <w:marBottom w:val="0"/>
          <w:divBdr>
            <w:top w:val="none" w:sz="0" w:space="0" w:color="auto"/>
            <w:left w:val="none" w:sz="0" w:space="0" w:color="auto"/>
            <w:bottom w:val="none" w:sz="0" w:space="0" w:color="auto"/>
            <w:right w:val="none" w:sz="0" w:space="0" w:color="auto"/>
          </w:divBdr>
        </w:div>
        <w:div w:id="2058897583">
          <w:marLeft w:val="0"/>
          <w:marRight w:val="0"/>
          <w:marTop w:val="0"/>
          <w:marBottom w:val="0"/>
          <w:divBdr>
            <w:top w:val="none" w:sz="0" w:space="0" w:color="auto"/>
            <w:left w:val="none" w:sz="0" w:space="0" w:color="auto"/>
            <w:bottom w:val="none" w:sz="0" w:space="0" w:color="auto"/>
            <w:right w:val="none" w:sz="0" w:space="0" w:color="auto"/>
          </w:divBdr>
        </w:div>
        <w:div w:id="2146501969">
          <w:marLeft w:val="0"/>
          <w:marRight w:val="0"/>
          <w:marTop w:val="0"/>
          <w:marBottom w:val="0"/>
          <w:divBdr>
            <w:top w:val="none" w:sz="0" w:space="0" w:color="auto"/>
            <w:left w:val="none" w:sz="0" w:space="0" w:color="auto"/>
            <w:bottom w:val="none" w:sz="0" w:space="0" w:color="auto"/>
            <w:right w:val="none" w:sz="0" w:space="0" w:color="auto"/>
          </w:divBdr>
        </w:div>
        <w:div w:id="12610113">
          <w:marLeft w:val="0"/>
          <w:marRight w:val="0"/>
          <w:marTop w:val="0"/>
          <w:marBottom w:val="0"/>
          <w:divBdr>
            <w:top w:val="none" w:sz="0" w:space="0" w:color="auto"/>
            <w:left w:val="none" w:sz="0" w:space="0" w:color="auto"/>
            <w:bottom w:val="none" w:sz="0" w:space="0" w:color="auto"/>
            <w:right w:val="none" w:sz="0" w:space="0" w:color="auto"/>
          </w:divBdr>
        </w:div>
        <w:div w:id="1643266658">
          <w:marLeft w:val="0"/>
          <w:marRight w:val="0"/>
          <w:marTop w:val="0"/>
          <w:marBottom w:val="0"/>
          <w:divBdr>
            <w:top w:val="none" w:sz="0" w:space="0" w:color="auto"/>
            <w:left w:val="none" w:sz="0" w:space="0" w:color="auto"/>
            <w:bottom w:val="none" w:sz="0" w:space="0" w:color="auto"/>
            <w:right w:val="none" w:sz="0" w:space="0" w:color="auto"/>
          </w:divBdr>
        </w:div>
        <w:div w:id="1424568014">
          <w:marLeft w:val="0"/>
          <w:marRight w:val="0"/>
          <w:marTop w:val="0"/>
          <w:marBottom w:val="0"/>
          <w:divBdr>
            <w:top w:val="none" w:sz="0" w:space="0" w:color="auto"/>
            <w:left w:val="none" w:sz="0" w:space="0" w:color="auto"/>
            <w:bottom w:val="none" w:sz="0" w:space="0" w:color="auto"/>
            <w:right w:val="none" w:sz="0" w:space="0" w:color="auto"/>
          </w:divBdr>
        </w:div>
        <w:div w:id="948664366">
          <w:marLeft w:val="0"/>
          <w:marRight w:val="0"/>
          <w:marTop w:val="0"/>
          <w:marBottom w:val="0"/>
          <w:divBdr>
            <w:top w:val="none" w:sz="0" w:space="0" w:color="auto"/>
            <w:left w:val="none" w:sz="0" w:space="0" w:color="auto"/>
            <w:bottom w:val="none" w:sz="0" w:space="0" w:color="auto"/>
            <w:right w:val="none" w:sz="0" w:space="0" w:color="auto"/>
          </w:divBdr>
        </w:div>
        <w:div w:id="555816330">
          <w:marLeft w:val="0"/>
          <w:marRight w:val="0"/>
          <w:marTop w:val="0"/>
          <w:marBottom w:val="0"/>
          <w:divBdr>
            <w:top w:val="none" w:sz="0" w:space="0" w:color="auto"/>
            <w:left w:val="none" w:sz="0" w:space="0" w:color="auto"/>
            <w:bottom w:val="none" w:sz="0" w:space="0" w:color="auto"/>
            <w:right w:val="none" w:sz="0" w:space="0" w:color="auto"/>
          </w:divBdr>
        </w:div>
        <w:div w:id="1481313585">
          <w:marLeft w:val="0"/>
          <w:marRight w:val="0"/>
          <w:marTop w:val="0"/>
          <w:marBottom w:val="0"/>
          <w:divBdr>
            <w:top w:val="none" w:sz="0" w:space="0" w:color="auto"/>
            <w:left w:val="none" w:sz="0" w:space="0" w:color="auto"/>
            <w:bottom w:val="none" w:sz="0" w:space="0" w:color="auto"/>
            <w:right w:val="none" w:sz="0" w:space="0" w:color="auto"/>
          </w:divBdr>
        </w:div>
        <w:div w:id="772171311">
          <w:marLeft w:val="0"/>
          <w:marRight w:val="0"/>
          <w:marTop w:val="0"/>
          <w:marBottom w:val="0"/>
          <w:divBdr>
            <w:top w:val="none" w:sz="0" w:space="0" w:color="auto"/>
            <w:left w:val="none" w:sz="0" w:space="0" w:color="auto"/>
            <w:bottom w:val="none" w:sz="0" w:space="0" w:color="auto"/>
            <w:right w:val="none" w:sz="0" w:space="0" w:color="auto"/>
          </w:divBdr>
        </w:div>
        <w:div w:id="1339114144">
          <w:marLeft w:val="0"/>
          <w:marRight w:val="0"/>
          <w:marTop w:val="0"/>
          <w:marBottom w:val="0"/>
          <w:divBdr>
            <w:top w:val="none" w:sz="0" w:space="0" w:color="auto"/>
            <w:left w:val="none" w:sz="0" w:space="0" w:color="auto"/>
            <w:bottom w:val="none" w:sz="0" w:space="0" w:color="auto"/>
            <w:right w:val="none" w:sz="0" w:space="0" w:color="auto"/>
          </w:divBdr>
        </w:div>
        <w:div w:id="317807153">
          <w:marLeft w:val="0"/>
          <w:marRight w:val="0"/>
          <w:marTop w:val="0"/>
          <w:marBottom w:val="0"/>
          <w:divBdr>
            <w:top w:val="none" w:sz="0" w:space="0" w:color="auto"/>
            <w:left w:val="none" w:sz="0" w:space="0" w:color="auto"/>
            <w:bottom w:val="none" w:sz="0" w:space="0" w:color="auto"/>
            <w:right w:val="none" w:sz="0" w:space="0" w:color="auto"/>
          </w:divBdr>
        </w:div>
        <w:div w:id="661393556">
          <w:marLeft w:val="0"/>
          <w:marRight w:val="0"/>
          <w:marTop w:val="0"/>
          <w:marBottom w:val="0"/>
          <w:divBdr>
            <w:top w:val="none" w:sz="0" w:space="0" w:color="auto"/>
            <w:left w:val="none" w:sz="0" w:space="0" w:color="auto"/>
            <w:bottom w:val="none" w:sz="0" w:space="0" w:color="auto"/>
            <w:right w:val="none" w:sz="0" w:space="0" w:color="auto"/>
          </w:divBdr>
        </w:div>
        <w:div w:id="290866432">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1951235943">
          <w:marLeft w:val="0"/>
          <w:marRight w:val="0"/>
          <w:marTop w:val="0"/>
          <w:marBottom w:val="0"/>
          <w:divBdr>
            <w:top w:val="none" w:sz="0" w:space="0" w:color="auto"/>
            <w:left w:val="none" w:sz="0" w:space="0" w:color="auto"/>
            <w:bottom w:val="none" w:sz="0" w:space="0" w:color="auto"/>
            <w:right w:val="none" w:sz="0" w:space="0" w:color="auto"/>
          </w:divBdr>
        </w:div>
        <w:div w:id="1016228046">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2142335893">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0591385">
          <w:marLeft w:val="0"/>
          <w:marRight w:val="0"/>
          <w:marTop w:val="0"/>
          <w:marBottom w:val="0"/>
          <w:divBdr>
            <w:top w:val="none" w:sz="0" w:space="0" w:color="auto"/>
            <w:left w:val="none" w:sz="0" w:space="0" w:color="auto"/>
            <w:bottom w:val="none" w:sz="0" w:space="0" w:color="auto"/>
            <w:right w:val="none" w:sz="0" w:space="0" w:color="auto"/>
          </w:divBdr>
        </w:div>
        <w:div w:id="1118988488">
          <w:marLeft w:val="0"/>
          <w:marRight w:val="0"/>
          <w:marTop w:val="0"/>
          <w:marBottom w:val="0"/>
          <w:divBdr>
            <w:top w:val="none" w:sz="0" w:space="0" w:color="auto"/>
            <w:left w:val="none" w:sz="0" w:space="0" w:color="auto"/>
            <w:bottom w:val="none" w:sz="0" w:space="0" w:color="auto"/>
            <w:right w:val="none" w:sz="0" w:space="0" w:color="auto"/>
          </w:divBdr>
        </w:div>
        <w:div w:id="1974555356">
          <w:marLeft w:val="0"/>
          <w:marRight w:val="0"/>
          <w:marTop w:val="0"/>
          <w:marBottom w:val="0"/>
          <w:divBdr>
            <w:top w:val="none" w:sz="0" w:space="0" w:color="auto"/>
            <w:left w:val="none" w:sz="0" w:space="0" w:color="auto"/>
            <w:bottom w:val="none" w:sz="0" w:space="0" w:color="auto"/>
            <w:right w:val="none" w:sz="0" w:space="0" w:color="auto"/>
          </w:divBdr>
        </w:div>
        <w:div w:id="1710759518">
          <w:marLeft w:val="0"/>
          <w:marRight w:val="0"/>
          <w:marTop w:val="0"/>
          <w:marBottom w:val="0"/>
          <w:divBdr>
            <w:top w:val="none" w:sz="0" w:space="0" w:color="auto"/>
            <w:left w:val="none" w:sz="0" w:space="0" w:color="auto"/>
            <w:bottom w:val="none" w:sz="0" w:space="0" w:color="auto"/>
            <w:right w:val="none" w:sz="0" w:space="0" w:color="auto"/>
          </w:divBdr>
        </w:div>
        <w:div w:id="122844357">
          <w:marLeft w:val="0"/>
          <w:marRight w:val="0"/>
          <w:marTop w:val="0"/>
          <w:marBottom w:val="0"/>
          <w:divBdr>
            <w:top w:val="none" w:sz="0" w:space="0" w:color="auto"/>
            <w:left w:val="none" w:sz="0" w:space="0" w:color="auto"/>
            <w:bottom w:val="none" w:sz="0" w:space="0" w:color="auto"/>
            <w:right w:val="none" w:sz="0" w:space="0" w:color="auto"/>
          </w:divBdr>
        </w:div>
        <w:div w:id="1191071739">
          <w:marLeft w:val="0"/>
          <w:marRight w:val="0"/>
          <w:marTop w:val="0"/>
          <w:marBottom w:val="0"/>
          <w:divBdr>
            <w:top w:val="none" w:sz="0" w:space="0" w:color="auto"/>
            <w:left w:val="none" w:sz="0" w:space="0" w:color="auto"/>
            <w:bottom w:val="none" w:sz="0" w:space="0" w:color="auto"/>
            <w:right w:val="none" w:sz="0" w:space="0" w:color="auto"/>
          </w:divBdr>
        </w:div>
        <w:div w:id="1798373722">
          <w:marLeft w:val="0"/>
          <w:marRight w:val="0"/>
          <w:marTop w:val="0"/>
          <w:marBottom w:val="0"/>
          <w:divBdr>
            <w:top w:val="none" w:sz="0" w:space="0" w:color="auto"/>
            <w:left w:val="none" w:sz="0" w:space="0" w:color="auto"/>
            <w:bottom w:val="none" w:sz="0" w:space="0" w:color="auto"/>
            <w:right w:val="none" w:sz="0" w:space="0" w:color="auto"/>
          </w:divBdr>
        </w:div>
        <w:div w:id="1853567307">
          <w:marLeft w:val="0"/>
          <w:marRight w:val="0"/>
          <w:marTop w:val="0"/>
          <w:marBottom w:val="0"/>
          <w:divBdr>
            <w:top w:val="none" w:sz="0" w:space="0" w:color="auto"/>
            <w:left w:val="none" w:sz="0" w:space="0" w:color="auto"/>
            <w:bottom w:val="none" w:sz="0" w:space="0" w:color="auto"/>
            <w:right w:val="none" w:sz="0" w:space="0" w:color="auto"/>
          </w:divBdr>
        </w:div>
        <w:div w:id="548301950">
          <w:marLeft w:val="0"/>
          <w:marRight w:val="0"/>
          <w:marTop w:val="0"/>
          <w:marBottom w:val="0"/>
          <w:divBdr>
            <w:top w:val="none" w:sz="0" w:space="0" w:color="auto"/>
            <w:left w:val="none" w:sz="0" w:space="0" w:color="auto"/>
            <w:bottom w:val="none" w:sz="0" w:space="0" w:color="auto"/>
            <w:right w:val="none" w:sz="0" w:space="0" w:color="auto"/>
          </w:divBdr>
        </w:div>
        <w:div w:id="875653331">
          <w:marLeft w:val="0"/>
          <w:marRight w:val="0"/>
          <w:marTop w:val="0"/>
          <w:marBottom w:val="0"/>
          <w:divBdr>
            <w:top w:val="none" w:sz="0" w:space="0" w:color="auto"/>
            <w:left w:val="none" w:sz="0" w:space="0" w:color="auto"/>
            <w:bottom w:val="none" w:sz="0" w:space="0" w:color="auto"/>
            <w:right w:val="none" w:sz="0" w:space="0" w:color="auto"/>
          </w:divBdr>
        </w:div>
        <w:div w:id="83234661">
          <w:marLeft w:val="0"/>
          <w:marRight w:val="0"/>
          <w:marTop w:val="0"/>
          <w:marBottom w:val="0"/>
          <w:divBdr>
            <w:top w:val="none" w:sz="0" w:space="0" w:color="auto"/>
            <w:left w:val="none" w:sz="0" w:space="0" w:color="auto"/>
            <w:bottom w:val="none" w:sz="0" w:space="0" w:color="auto"/>
            <w:right w:val="none" w:sz="0" w:space="0" w:color="auto"/>
          </w:divBdr>
        </w:div>
        <w:div w:id="775366789">
          <w:marLeft w:val="0"/>
          <w:marRight w:val="0"/>
          <w:marTop w:val="0"/>
          <w:marBottom w:val="0"/>
          <w:divBdr>
            <w:top w:val="none" w:sz="0" w:space="0" w:color="auto"/>
            <w:left w:val="none" w:sz="0" w:space="0" w:color="auto"/>
            <w:bottom w:val="none" w:sz="0" w:space="0" w:color="auto"/>
            <w:right w:val="none" w:sz="0" w:space="0" w:color="auto"/>
          </w:divBdr>
        </w:div>
        <w:div w:id="490878562">
          <w:marLeft w:val="0"/>
          <w:marRight w:val="0"/>
          <w:marTop w:val="0"/>
          <w:marBottom w:val="0"/>
          <w:divBdr>
            <w:top w:val="none" w:sz="0" w:space="0" w:color="auto"/>
            <w:left w:val="none" w:sz="0" w:space="0" w:color="auto"/>
            <w:bottom w:val="none" w:sz="0" w:space="0" w:color="auto"/>
            <w:right w:val="none" w:sz="0" w:space="0" w:color="auto"/>
          </w:divBdr>
        </w:div>
        <w:div w:id="1416319879">
          <w:marLeft w:val="0"/>
          <w:marRight w:val="0"/>
          <w:marTop w:val="0"/>
          <w:marBottom w:val="0"/>
          <w:divBdr>
            <w:top w:val="none" w:sz="0" w:space="0" w:color="auto"/>
            <w:left w:val="none" w:sz="0" w:space="0" w:color="auto"/>
            <w:bottom w:val="none" w:sz="0" w:space="0" w:color="auto"/>
            <w:right w:val="none" w:sz="0" w:space="0" w:color="auto"/>
          </w:divBdr>
        </w:div>
        <w:div w:id="2054765785">
          <w:marLeft w:val="0"/>
          <w:marRight w:val="0"/>
          <w:marTop w:val="0"/>
          <w:marBottom w:val="0"/>
          <w:divBdr>
            <w:top w:val="none" w:sz="0" w:space="0" w:color="auto"/>
            <w:left w:val="none" w:sz="0" w:space="0" w:color="auto"/>
            <w:bottom w:val="none" w:sz="0" w:space="0" w:color="auto"/>
            <w:right w:val="none" w:sz="0" w:space="0" w:color="auto"/>
          </w:divBdr>
        </w:div>
        <w:div w:id="1853912780">
          <w:marLeft w:val="0"/>
          <w:marRight w:val="0"/>
          <w:marTop w:val="0"/>
          <w:marBottom w:val="0"/>
          <w:divBdr>
            <w:top w:val="none" w:sz="0" w:space="0" w:color="auto"/>
            <w:left w:val="none" w:sz="0" w:space="0" w:color="auto"/>
            <w:bottom w:val="none" w:sz="0" w:space="0" w:color="auto"/>
            <w:right w:val="none" w:sz="0" w:space="0" w:color="auto"/>
          </w:divBdr>
        </w:div>
        <w:div w:id="644362029">
          <w:marLeft w:val="0"/>
          <w:marRight w:val="0"/>
          <w:marTop w:val="0"/>
          <w:marBottom w:val="0"/>
          <w:divBdr>
            <w:top w:val="none" w:sz="0" w:space="0" w:color="auto"/>
            <w:left w:val="none" w:sz="0" w:space="0" w:color="auto"/>
            <w:bottom w:val="none" w:sz="0" w:space="0" w:color="auto"/>
            <w:right w:val="none" w:sz="0" w:space="0" w:color="auto"/>
          </w:divBdr>
        </w:div>
        <w:div w:id="1413697774">
          <w:marLeft w:val="0"/>
          <w:marRight w:val="0"/>
          <w:marTop w:val="0"/>
          <w:marBottom w:val="0"/>
          <w:divBdr>
            <w:top w:val="none" w:sz="0" w:space="0" w:color="auto"/>
            <w:left w:val="none" w:sz="0" w:space="0" w:color="auto"/>
            <w:bottom w:val="none" w:sz="0" w:space="0" w:color="auto"/>
            <w:right w:val="none" w:sz="0" w:space="0" w:color="auto"/>
          </w:divBdr>
        </w:div>
        <w:div w:id="1199121311">
          <w:marLeft w:val="0"/>
          <w:marRight w:val="0"/>
          <w:marTop w:val="0"/>
          <w:marBottom w:val="0"/>
          <w:divBdr>
            <w:top w:val="none" w:sz="0" w:space="0" w:color="auto"/>
            <w:left w:val="none" w:sz="0" w:space="0" w:color="auto"/>
            <w:bottom w:val="none" w:sz="0" w:space="0" w:color="auto"/>
            <w:right w:val="none" w:sz="0" w:space="0" w:color="auto"/>
          </w:divBdr>
        </w:div>
        <w:div w:id="777679091">
          <w:marLeft w:val="0"/>
          <w:marRight w:val="0"/>
          <w:marTop w:val="0"/>
          <w:marBottom w:val="0"/>
          <w:divBdr>
            <w:top w:val="none" w:sz="0" w:space="0" w:color="auto"/>
            <w:left w:val="none" w:sz="0" w:space="0" w:color="auto"/>
            <w:bottom w:val="none" w:sz="0" w:space="0" w:color="auto"/>
            <w:right w:val="none" w:sz="0" w:space="0" w:color="auto"/>
          </w:divBdr>
        </w:div>
        <w:div w:id="1138106908">
          <w:marLeft w:val="0"/>
          <w:marRight w:val="0"/>
          <w:marTop w:val="0"/>
          <w:marBottom w:val="0"/>
          <w:divBdr>
            <w:top w:val="none" w:sz="0" w:space="0" w:color="auto"/>
            <w:left w:val="none" w:sz="0" w:space="0" w:color="auto"/>
            <w:bottom w:val="none" w:sz="0" w:space="0" w:color="auto"/>
            <w:right w:val="none" w:sz="0" w:space="0" w:color="auto"/>
          </w:divBdr>
        </w:div>
        <w:div w:id="675612714">
          <w:marLeft w:val="0"/>
          <w:marRight w:val="0"/>
          <w:marTop w:val="0"/>
          <w:marBottom w:val="0"/>
          <w:divBdr>
            <w:top w:val="none" w:sz="0" w:space="0" w:color="auto"/>
            <w:left w:val="none" w:sz="0" w:space="0" w:color="auto"/>
            <w:bottom w:val="none" w:sz="0" w:space="0" w:color="auto"/>
            <w:right w:val="none" w:sz="0" w:space="0" w:color="auto"/>
          </w:divBdr>
        </w:div>
        <w:div w:id="856313395">
          <w:marLeft w:val="0"/>
          <w:marRight w:val="0"/>
          <w:marTop w:val="0"/>
          <w:marBottom w:val="0"/>
          <w:divBdr>
            <w:top w:val="none" w:sz="0" w:space="0" w:color="auto"/>
            <w:left w:val="none" w:sz="0" w:space="0" w:color="auto"/>
            <w:bottom w:val="none" w:sz="0" w:space="0" w:color="auto"/>
            <w:right w:val="none" w:sz="0" w:space="0" w:color="auto"/>
          </w:divBdr>
        </w:div>
        <w:div w:id="624778967">
          <w:marLeft w:val="0"/>
          <w:marRight w:val="0"/>
          <w:marTop w:val="0"/>
          <w:marBottom w:val="0"/>
          <w:divBdr>
            <w:top w:val="none" w:sz="0" w:space="0" w:color="auto"/>
            <w:left w:val="none" w:sz="0" w:space="0" w:color="auto"/>
            <w:bottom w:val="none" w:sz="0" w:space="0" w:color="auto"/>
            <w:right w:val="none" w:sz="0" w:space="0" w:color="auto"/>
          </w:divBdr>
        </w:div>
        <w:div w:id="126357871">
          <w:marLeft w:val="0"/>
          <w:marRight w:val="0"/>
          <w:marTop w:val="0"/>
          <w:marBottom w:val="0"/>
          <w:divBdr>
            <w:top w:val="none" w:sz="0" w:space="0" w:color="auto"/>
            <w:left w:val="none" w:sz="0" w:space="0" w:color="auto"/>
            <w:bottom w:val="none" w:sz="0" w:space="0" w:color="auto"/>
            <w:right w:val="none" w:sz="0" w:space="0" w:color="auto"/>
          </w:divBdr>
        </w:div>
        <w:div w:id="1544098509">
          <w:marLeft w:val="0"/>
          <w:marRight w:val="0"/>
          <w:marTop w:val="0"/>
          <w:marBottom w:val="0"/>
          <w:divBdr>
            <w:top w:val="none" w:sz="0" w:space="0" w:color="auto"/>
            <w:left w:val="none" w:sz="0" w:space="0" w:color="auto"/>
            <w:bottom w:val="none" w:sz="0" w:space="0" w:color="auto"/>
            <w:right w:val="none" w:sz="0" w:space="0" w:color="auto"/>
          </w:divBdr>
        </w:div>
        <w:div w:id="1147892470">
          <w:marLeft w:val="0"/>
          <w:marRight w:val="0"/>
          <w:marTop w:val="0"/>
          <w:marBottom w:val="0"/>
          <w:divBdr>
            <w:top w:val="none" w:sz="0" w:space="0" w:color="auto"/>
            <w:left w:val="none" w:sz="0" w:space="0" w:color="auto"/>
            <w:bottom w:val="none" w:sz="0" w:space="0" w:color="auto"/>
            <w:right w:val="none" w:sz="0" w:space="0" w:color="auto"/>
          </w:divBdr>
        </w:div>
        <w:div w:id="1646811977">
          <w:marLeft w:val="0"/>
          <w:marRight w:val="0"/>
          <w:marTop w:val="0"/>
          <w:marBottom w:val="0"/>
          <w:divBdr>
            <w:top w:val="none" w:sz="0" w:space="0" w:color="auto"/>
            <w:left w:val="none" w:sz="0" w:space="0" w:color="auto"/>
            <w:bottom w:val="none" w:sz="0" w:space="0" w:color="auto"/>
            <w:right w:val="none" w:sz="0" w:space="0" w:color="auto"/>
          </w:divBdr>
        </w:div>
        <w:div w:id="344939283">
          <w:marLeft w:val="0"/>
          <w:marRight w:val="0"/>
          <w:marTop w:val="0"/>
          <w:marBottom w:val="0"/>
          <w:divBdr>
            <w:top w:val="none" w:sz="0" w:space="0" w:color="auto"/>
            <w:left w:val="none" w:sz="0" w:space="0" w:color="auto"/>
            <w:bottom w:val="none" w:sz="0" w:space="0" w:color="auto"/>
            <w:right w:val="none" w:sz="0" w:space="0" w:color="auto"/>
          </w:divBdr>
        </w:div>
        <w:div w:id="314335328">
          <w:marLeft w:val="0"/>
          <w:marRight w:val="0"/>
          <w:marTop w:val="0"/>
          <w:marBottom w:val="0"/>
          <w:divBdr>
            <w:top w:val="none" w:sz="0" w:space="0" w:color="auto"/>
            <w:left w:val="none" w:sz="0" w:space="0" w:color="auto"/>
            <w:bottom w:val="none" w:sz="0" w:space="0" w:color="auto"/>
            <w:right w:val="none" w:sz="0" w:space="0" w:color="auto"/>
          </w:divBdr>
        </w:div>
        <w:div w:id="1441101387">
          <w:marLeft w:val="0"/>
          <w:marRight w:val="0"/>
          <w:marTop w:val="0"/>
          <w:marBottom w:val="0"/>
          <w:divBdr>
            <w:top w:val="none" w:sz="0" w:space="0" w:color="auto"/>
            <w:left w:val="none" w:sz="0" w:space="0" w:color="auto"/>
            <w:bottom w:val="none" w:sz="0" w:space="0" w:color="auto"/>
            <w:right w:val="none" w:sz="0" w:space="0" w:color="auto"/>
          </w:divBdr>
        </w:div>
        <w:div w:id="934941910">
          <w:marLeft w:val="0"/>
          <w:marRight w:val="0"/>
          <w:marTop w:val="0"/>
          <w:marBottom w:val="0"/>
          <w:divBdr>
            <w:top w:val="none" w:sz="0" w:space="0" w:color="auto"/>
            <w:left w:val="none" w:sz="0" w:space="0" w:color="auto"/>
            <w:bottom w:val="none" w:sz="0" w:space="0" w:color="auto"/>
            <w:right w:val="none" w:sz="0" w:space="0" w:color="auto"/>
          </w:divBdr>
        </w:div>
        <w:div w:id="1808156900">
          <w:marLeft w:val="0"/>
          <w:marRight w:val="0"/>
          <w:marTop w:val="0"/>
          <w:marBottom w:val="0"/>
          <w:divBdr>
            <w:top w:val="none" w:sz="0" w:space="0" w:color="auto"/>
            <w:left w:val="none" w:sz="0" w:space="0" w:color="auto"/>
            <w:bottom w:val="none" w:sz="0" w:space="0" w:color="auto"/>
            <w:right w:val="none" w:sz="0" w:space="0" w:color="auto"/>
          </w:divBdr>
        </w:div>
        <w:div w:id="1889222573">
          <w:marLeft w:val="0"/>
          <w:marRight w:val="0"/>
          <w:marTop w:val="0"/>
          <w:marBottom w:val="0"/>
          <w:divBdr>
            <w:top w:val="none" w:sz="0" w:space="0" w:color="auto"/>
            <w:left w:val="none" w:sz="0" w:space="0" w:color="auto"/>
            <w:bottom w:val="none" w:sz="0" w:space="0" w:color="auto"/>
            <w:right w:val="none" w:sz="0" w:space="0" w:color="auto"/>
          </w:divBdr>
        </w:div>
        <w:div w:id="1789816360">
          <w:marLeft w:val="0"/>
          <w:marRight w:val="0"/>
          <w:marTop w:val="0"/>
          <w:marBottom w:val="0"/>
          <w:divBdr>
            <w:top w:val="none" w:sz="0" w:space="0" w:color="auto"/>
            <w:left w:val="none" w:sz="0" w:space="0" w:color="auto"/>
            <w:bottom w:val="none" w:sz="0" w:space="0" w:color="auto"/>
            <w:right w:val="none" w:sz="0" w:space="0" w:color="auto"/>
          </w:divBdr>
        </w:div>
        <w:div w:id="251085560">
          <w:marLeft w:val="0"/>
          <w:marRight w:val="0"/>
          <w:marTop w:val="0"/>
          <w:marBottom w:val="0"/>
          <w:divBdr>
            <w:top w:val="none" w:sz="0" w:space="0" w:color="auto"/>
            <w:left w:val="none" w:sz="0" w:space="0" w:color="auto"/>
            <w:bottom w:val="none" w:sz="0" w:space="0" w:color="auto"/>
            <w:right w:val="none" w:sz="0" w:space="0" w:color="auto"/>
          </w:divBdr>
        </w:div>
        <w:div w:id="1015688882">
          <w:marLeft w:val="0"/>
          <w:marRight w:val="0"/>
          <w:marTop w:val="0"/>
          <w:marBottom w:val="0"/>
          <w:divBdr>
            <w:top w:val="none" w:sz="0" w:space="0" w:color="auto"/>
            <w:left w:val="none" w:sz="0" w:space="0" w:color="auto"/>
            <w:bottom w:val="none" w:sz="0" w:space="0" w:color="auto"/>
            <w:right w:val="none" w:sz="0" w:space="0" w:color="auto"/>
          </w:divBdr>
        </w:div>
        <w:div w:id="12461901">
          <w:marLeft w:val="0"/>
          <w:marRight w:val="0"/>
          <w:marTop w:val="0"/>
          <w:marBottom w:val="0"/>
          <w:divBdr>
            <w:top w:val="none" w:sz="0" w:space="0" w:color="auto"/>
            <w:left w:val="none" w:sz="0" w:space="0" w:color="auto"/>
            <w:bottom w:val="none" w:sz="0" w:space="0" w:color="auto"/>
            <w:right w:val="none" w:sz="0" w:space="0" w:color="auto"/>
          </w:divBdr>
        </w:div>
        <w:div w:id="1488281059">
          <w:marLeft w:val="0"/>
          <w:marRight w:val="0"/>
          <w:marTop w:val="0"/>
          <w:marBottom w:val="0"/>
          <w:divBdr>
            <w:top w:val="none" w:sz="0" w:space="0" w:color="auto"/>
            <w:left w:val="none" w:sz="0" w:space="0" w:color="auto"/>
            <w:bottom w:val="none" w:sz="0" w:space="0" w:color="auto"/>
            <w:right w:val="none" w:sz="0" w:space="0" w:color="auto"/>
          </w:divBdr>
        </w:div>
        <w:div w:id="60910980">
          <w:marLeft w:val="0"/>
          <w:marRight w:val="0"/>
          <w:marTop w:val="0"/>
          <w:marBottom w:val="0"/>
          <w:divBdr>
            <w:top w:val="none" w:sz="0" w:space="0" w:color="auto"/>
            <w:left w:val="none" w:sz="0" w:space="0" w:color="auto"/>
            <w:bottom w:val="none" w:sz="0" w:space="0" w:color="auto"/>
            <w:right w:val="none" w:sz="0" w:space="0" w:color="auto"/>
          </w:divBdr>
        </w:div>
        <w:div w:id="184367309">
          <w:marLeft w:val="0"/>
          <w:marRight w:val="0"/>
          <w:marTop w:val="0"/>
          <w:marBottom w:val="0"/>
          <w:divBdr>
            <w:top w:val="none" w:sz="0" w:space="0" w:color="auto"/>
            <w:left w:val="none" w:sz="0" w:space="0" w:color="auto"/>
            <w:bottom w:val="none" w:sz="0" w:space="0" w:color="auto"/>
            <w:right w:val="none" w:sz="0" w:space="0" w:color="auto"/>
          </w:divBdr>
        </w:div>
        <w:div w:id="580406114">
          <w:marLeft w:val="0"/>
          <w:marRight w:val="0"/>
          <w:marTop w:val="0"/>
          <w:marBottom w:val="0"/>
          <w:divBdr>
            <w:top w:val="none" w:sz="0" w:space="0" w:color="auto"/>
            <w:left w:val="none" w:sz="0" w:space="0" w:color="auto"/>
            <w:bottom w:val="none" w:sz="0" w:space="0" w:color="auto"/>
            <w:right w:val="none" w:sz="0" w:space="0" w:color="auto"/>
          </w:divBdr>
        </w:div>
        <w:div w:id="279839953">
          <w:marLeft w:val="0"/>
          <w:marRight w:val="0"/>
          <w:marTop w:val="0"/>
          <w:marBottom w:val="0"/>
          <w:divBdr>
            <w:top w:val="none" w:sz="0" w:space="0" w:color="auto"/>
            <w:left w:val="none" w:sz="0" w:space="0" w:color="auto"/>
            <w:bottom w:val="none" w:sz="0" w:space="0" w:color="auto"/>
            <w:right w:val="none" w:sz="0" w:space="0" w:color="auto"/>
          </w:divBdr>
        </w:div>
        <w:div w:id="1387148077">
          <w:marLeft w:val="0"/>
          <w:marRight w:val="0"/>
          <w:marTop w:val="0"/>
          <w:marBottom w:val="0"/>
          <w:divBdr>
            <w:top w:val="none" w:sz="0" w:space="0" w:color="auto"/>
            <w:left w:val="none" w:sz="0" w:space="0" w:color="auto"/>
            <w:bottom w:val="none" w:sz="0" w:space="0" w:color="auto"/>
            <w:right w:val="none" w:sz="0" w:space="0" w:color="auto"/>
          </w:divBdr>
        </w:div>
        <w:div w:id="1765372233">
          <w:marLeft w:val="0"/>
          <w:marRight w:val="0"/>
          <w:marTop w:val="0"/>
          <w:marBottom w:val="0"/>
          <w:divBdr>
            <w:top w:val="none" w:sz="0" w:space="0" w:color="auto"/>
            <w:left w:val="none" w:sz="0" w:space="0" w:color="auto"/>
            <w:bottom w:val="none" w:sz="0" w:space="0" w:color="auto"/>
            <w:right w:val="none" w:sz="0" w:space="0" w:color="auto"/>
          </w:divBdr>
        </w:div>
        <w:div w:id="882639026">
          <w:marLeft w:val="0"/>
          <w:marRight w:val="0"/>
          <w:marTop w:val="0"/>
          <w:marBottom w:val="0"/>
          <w:divBdr>
            <w:top w:val="none" w:sz="0" w:space="0" w:color="auto"/>
            <w:left w:val="none" w:sz="0" w:space="0" w:color="auto"/>
            <w:bottom w:val="none" w:sz="0" w:space="0" w:color="auto"/>
            <w:right w:val="none" w:sz="0" w:space="0" w:color="auto"/>
          </w:divBdr>
        </w:div>
        <w:div w:id="920023293">
          <w:marLeft w:val="0"/>
          <w:marRight w:val="0"/>
          <w:marTop w:val="0"/>
          <w:marBottom w:val="0"/>
          <w:divBdr>
            <w:top w:val="none" w:sz="0" w:space="0" w:color="auto"/>
            <w:left w:val="none" w:sz="0" w:space="0" w:color="auto"/>
            <w:bottom w:val="none" w:sz="0" w:space="0" w:color="auto"/>
            <w:right w:val="none" w:sz="0" w:space="0" w:color="auto"/>
          </w:divBdr>
        </w:div>
        <w:div w:id="1078478446">
          <w:marLeft w:val="0"/>
          <w:marRight w:val="0"/>
          <w:marTop w:val="0"/>
          <w:marBottom w:val="0"/>
          <w:divBdr>
            <w:top w:val="none" w:sz="0" w:space="0" w:color="auto"/>
            <w:left w:val="none" w:sz="0" w:space="0" w:color="auto"/>
            <w:bottom w:val="none" w:sz="0" w:space="0" w:color="auto"/>
            <w:right w:val="none" w:sz="0" w:space="0" w:color="auto"/>
          </w:divBdr>
        </w:div>
        <w:div w:id="202518902">
          <w:marLeft w:val="0"/>
          <w:marRight w:val="0"/>
          <w:marTop w:val="0"/>
          <w:marBottom w:val="0"/>
          <w:divBdr>
            <w:top w:val="none" w:sz="0" w:space="0" w:color="auto"/>
            <w:left w:val="none" w:sz="0" w:space="0" w:color="auto"/>
            <w:bottom w:val="none" w:sz="0" w:space="0" w:color="auto"/>
            <w:right w:val="none" w:sz="0" w:space="0" w:color="auto"/>
          </w:divBdr>
        </w:div>
        <w:div w:id="69279945">
          <w:marLeft w:val="0"/>
          <w:marRight w:val="0"/>
          <w:marTop w:val="0"/>
          <w:marBottom w:val="0"/>
          <w:divBdr>
            <w:top w:val="none" w:sz="0" w:space="0" w:color="auto"/>
            <w:left w:val="none" w:sz="0" w:space="0" w:color="auto"/>
            <w:bottom w:val="none" w:sz="0" w:space="0" w:color="auto"/>
            <w:right w:val="none" w:sz="0" w:space="0" w:color="auto"/>
          </w:divBdr>
        </w:div>
        <w:div w:id="1573542552">
          <w:marLeft w:val="0"/>
          <w:marRight w:val="0"/>
          <w:marTop w:val="0"/>
          <w:marBottom w:val="0"/>
          <w:divBdr>
            <w:top w:val="none" w:sz="0" w:space="0" w:color="auto"/>
            <w:left w:val="none" w:sz="0" w:space="0" w:color="auto"/>
            <w:bottom w:val="none" w:sz="0" w:space="0" w:color="auto"/>
            <w:right w:val="none" w:sz="0" w:space="0" w:color="auto"/>
          </w:divBdr>
        </w:div>
        <w:div w:id="261886482">
          <w:marLeft w:val="0"/>
          <w:marRight w:val="0"/>
          <w:marTop w:val="0"/>
          <w:marBottom w:val="0"/>
          <w:divBdr>
            <w:top w:val="none" w:sz="0" w:space="0" w:color="auto"/>
            <w:left w:val="none" w:sz="0" w:space="0" w:color="auto"/>
            <w:bottom w:val="none" w:sz="0" w:space="0" w:color="auto"/>
            <w:right w:val="none" w:sz="0" w:space="0" w:color="auto"/>
          </w:divBdr>
        </w:div>
        <w:div w:id="1154108204">
          <w:marLeft w:val="0"/>
          <w:marRight w:val="0"/>
          <w:marTop w:val="0"/>
          <w:marBottom w:val="0"/>
          <w:divBdr>
            <w:top w:val="none" w:sz="0" w:space="0" w:color="auto"/>
            <w:left w:val="none" w:sz="0" w:space="0" w:color="auto"/>
            <w:bottom w:val="none" w:sz="0" w:space="0" w:color="auto"/>
            <w:right w:val="none" w:sz="0" w:space="0" w:color="auto"/>
          </w:divBdr>
        </w:div>
        <w:div w:id="81416946">
          <w:marLeft w:val="0"/>
          <w:marRight w:val="0"/>
          <w:marTop w:val="0"/>
          <w:marBottom w:val="0"/>
          <w:divBdr>
            <w:top w:val="none" w:sz="0" w:space="0" w:color="auto"/>
            <w:left w:val="none" w:sz="0" w:space="0" w:color="auto"/>
            <w:bottom w:val="none" w:sz="0" w:space="0" w:color="auto"/>
            <w:right w:val="none" w:sz="0" w:space="0" w:color="auto"/>
          </w:divBdr>
        </w:div>
        <w:div w:id="852763890">
          <w:marLeft w:val="0"/>
          <w:marRight w:val="0"/>
          <w:marTop w:val="0"/>
          <w:marBottom w:val="0"/>
          <w:divBdr>
            <w:top w:val="none" w:sz="0" w:space="0" w:color="auto"/>
            <w:left w:val="none" w:sz="0" w:space="0" w:color="auto"/>
            <w:bottom w:val="none" w:sz="0" w:space="0" w:color="auto"/>
            <w:right w:val="none" w:sz="0" w:space="0" w:color="auto"/>
          </w:divBdr>
        </w:div>
        <w:div w:id="1858226446">
          <w:marLeft w:val="0"/>
          <w:marRight w:val="0"/>
          <w:marTop w:val="0"/>
          <w:marBottom w:val="0"/>
          <w:divBdr>
            <w:top w:val="none" w:sz="0" w:space="0" w:color="auto"/>
            <w:left w:val="none" w:sz="0" w:space="0" w:color="auto"/>
            <w:bottom w:val="none" w:sz="0" w:space="0" w:color="auto"/>
            <w:right w:val="none" w:sz="0" w:space="0" w:color="auto"/>
          </w:divBdr>
        </w:div>
        <w:div w:id="1084958412">
          <w:marLeft w:val="0"/>
          <w:marRight w:val="0"/>
          <w:marTop w:val="0"/>
          <w:marBottom w:val="0"/>
          <w:divBdr>
            <w:top w:val="none" w:sz="0" w:space="0" w:color="auto"/>
            <w:left w:val="none" w:sz="0" w:space="0" w:color="auto"/>
            <w:bottom w:val="none" w:sz="0" w:space="0" w:color="auto"/>
            <w:right w:val="none" w:sz="0" w:space="0" w:color="auto"/>
          </w:divBdr>
        </w:div>
        <w:div w:id="2021929544">
          <w:marLeft w:val="0"/>
          <w:marRight w:val="0"/>
          <w:marTop w:val="0"/>
          <w:marBottom w:val="0"/>
          <w:divBdr>
            <w:top w:val="none" w:sz="0" w:space="0" w:color="auto"/>
            <w:left w:val="none" w:sz="0" w:space="0" w:color="auto"/>
            <w:bottom w:val="none" w:sz="0" w:space="0" w:color="auto"/>
            <w:right w:val="none" w:sz="0" w:space="0" w:color="auto"/>
          </w:divBdr>
        </w:div>
        <w:div w:id="496267211">
          <w:marLeft w:val="0"/>
          <w:marRight w:val="0"/>
          <w:marTop w:val="0"/>
          <w:marBottom w:val="0"/>
          <w:divBdr>
            <w:top w:val="none" w:sz="0" w:space="0" w:color="auto"/>
            <w:left w:val="none" w:sz="0" w:space="0" w:color="auto"/>
            <w:bottom w:val="none" w:sz="0" w:space="0" w:color="auto"/>
            <w:right w:val="none" w:sz="0" w:space="0" w:color="auto"/>
          </w:divBdr>
        </w:div>
        <w:div w:id="2038962345">
          <w:marLeft w:val="0"/>
          <w:marRight w:val="0"/>
          <w:marTop w:val="0"/>
          <w:marBottom w:val="0"/>
          <w:divBdr>
            <w:top w:val="none" w:sz="0" w:space="0" w:color="auto"/>
            <w:left w:val="none" w:sz="0" w:space="0" w:color="auto"/>
            <w:bottom w:val="none" w:sz="0" w:space="0" w:color="auto"/>
            <w:right w:val="none" w:sz="0" w:space="0" w:color="auto"/>
          </w:divBdr>
        </w:div>
        <w:div w:id="717976107">
          <w:marLeft w:val="0"/>
          <w:marRight w:val="0"/>
          <w:marTop w:val="0"/>
          <w:marBottom w:val="0"/>
          <w:divBdr>
            <w:top w:val="none" w:sz="0" w:space="0" w:color="auto"/>
            <w:left w:val="none" w:sz="0" w:space="0" w:color="auto"/>
            <w:bottom w:val="none" w:sz="0" w:space="0" w:color="auto"/>
            <w:right w:val="none" w:sz="0" w:space="0" w:color="auto"/>
          </w:divBdr>
        </w:div>
        <w:div w:id="1970819625">
          <w:marLeft w:val="0"/>
          <w:marRight w:val="0"/>
          <w:marTop w:val="0"/>
          <w:marBottom w:val="0"/>
          <w:divBdr>
            <w:top w:val="none" w:sz="0" w:space="0" w:color="auto"/>
            <w:left w:val="none" w:sz="0" w:space="0" w:color="auto"/>
            <w:bottom w:val="none" w:sz="0" w:space="0" w:color="auto"/>
            <w:right w:val="none" w:sz="0" w:space="0" w:color="auto"/>
          </w:divBdr>
        </w:div>
        <w:div w:id="544605286">
          <w:marLeft w:val="0"/>
          <w:marRight w:val="0"/>
          <w:marTop w:val="0"/>
          <w:marBottom w:val="0"/>
          <w:divBdr>
            <w:top w:val="none" w:sz="0" w:space="0" w:color="auto"/>
            <w:left w:val="none" w:sz="0" w:space="0" w:color="auto"/>
            <w:bottom w:val="none" w:sz="0" w:space="0" w:color="auto"/>
            <w:right w:val="none" w:sz="0" w:space="0" w:color="auto"/>
          </w:divBdr>
        </w:div>
        <w:div w:id="1339427204">
          <w:marLeft w:val="0"/>
          <w:marRight w:val="0"/>
          <w:marTop w:val="0"/>
          <w:marBottom w:val="0"/>
          <w:divBdr>
            <w:top w:val="none" w:sz="0" w:space="0" w:color="auto"/>
            <w:left w:val="none" w:sz="0" w:space="0" w:color="auto"/>
            <w:bottom w:val="none" w:sz="0" w:space="0" w:color="auto"/>
            <w:right w:val="none" w:sz="0" w:space="0" w:color="auto"/>
          </w:divBdr>
        </w:div>
        <w:div w:id="296494837">
          <w:marLeft w:val="0"/>
          <w:marRight w:val="0"/>
          <w:marTop w:val="0"/>
          <w:marBottom w:val="0"/>
          <w:divBdr>
            <w:top w:val="none" w:sz="0" w:space="0" w:color="auto"/>
            <w:left w:val="none" w:sz="0" w:space="0" w:color="auto"/>
            <w:bottom w:val="none" w:sz="0" w:space="0" w:color="auto"/>
            <w:right w:val="none" w:sz="0" w:space="0" w:color="auto"/>
          </w:divBdr>
        </w:div>
        <w:div w:id="234899742">
          <w:marLeft w:val="0"/>
          <w:marRight w:val="0"/>
          <w:marTop w:val="0"/>
          <w:marBottom w:val="0"/>
          <w:divBdr>
            <w:top w:val="none" w:sz="0" w:space="0" w:color="auto"/>
            <w:left w:val="none" w:sz="0" w:space="0" w:color="auto"/>
            <w:bottom w:val="none" w:sz="0" w:space="0" w:color="auto"/>
            <w:right w:val="none" w:sz="0" w:space="0" w:color="auto"/>
          </w:divBdr>
        </w:div>
        <w:div w:id="731854463">
          <w:marLeft w:val="0"/>
          <w:marRight w:val="0"/>
          <w:marTop w:val="0"/>
          <w:marBottom w:val="0"/>
          <w:divBdr>
            <w:top w:val="none" w:sz="0" w:space="0" w:color="auto"/>
            <w:left w:val="none" w:sz="0" w:space="0" w:color="auto"/>
            <w:bottom w:val="none" w:sz="0" w:space="0" w:color="auto"/>
            <w:right w:val="none" w:sz="0" w:space="0" w:color="auto"/>
          </w:divBdr>
        </w:div>
        <w:div w:id="870799044">
          <w:marLeft w:val="0"/>
          <w:marRight w:val="0"/>
          <w:marTop w:val="0"/>
          <w:marBottom w:val="0"/>
          <w:divBdr>
            <w:top w:val="none" w:sz="0" w:space="0" w:color="auto"/>
            <w:left w:val="none" w:sz="0" w:space="0" w:color="auto"/>
            <w:bottom w:val="none" w:sz="0" w:space="0" w:color="auto"/>
            <w:right w:val="none" w:sz="0" w:space="0" w:color="auto"/>
          </w:divBdr>
        </w:div>
        <w:div w:id="1231579132">
          <w:marLeft w:val="0"/>
          <w:marRight w:val="0"/>
          <w:marTop w:val="0"/>
          <w:marBottom w:val="0"/>
          <w:divBdr>
            <w:top w:val="none" w:sz="0" w:space="0" w:color="auto"/>
            <w:left w:val="none" w:sz="0" w:space="0" w:color="auto"/>
            <w:bottom w:val="none" w:sz="0" w:space="0" w:color="auto"/>
            <w:right w:val="none" w:sz="0" w:space="0" w:color="auto"/>
          </w:divBdr>
        </w:div>
        <w:div w:id="1241863776">
          <w:marLeft w:val="0"/>
          <w:marRight w:val="0"/>
          <w:marTop w:val="0"/>
          <w:marBottom w:val="0"/>
          <w:divBdr>
            <w:top w:val="none" w:sz="0" w:space="0" w:color="auto"/>
            <w:left w:val="none" w:sz="0" w:space="0" w:color="auto"/>
            <w:bottom w:val="none" w:sz="0" w:space="0" w:color="auto"/>
            <w:right w:val="none" w:sz="0" w:space="0" w:color="auto"/>
          </w:divBdr>
        </w:div>
        <w:div w:id="1203401712">
          <w:marLeft w:val="0"/>
          <w:marRight w:val="0"/>
          <w:marTop w:val="0"/>
          <w:marBottom w:val="0"/>
          <w:divBdr>
            <w:top w:val="none" w:sz="0" w:space="0" w:color="auto"/>
            <w:left w:val="none" w:sz="0" w:space="0" w:color="auto"/>
            <w:bottom w:val="none" w:sz="0" w:space="0" w:color="auto"/>
            <w:right w:val="none" w:sz="0" w:space="0" w:color="auto"/>
          </w:divBdr>
        </w:div>
        <w:div w:id="1688367929">
          <w:marLeft w:val="0"/>
          <w:marRight w:val="0"/>
          <w:marTop w:val="0"/>
          <w:marBottom w:val="0"/>
          <w:divBdr>
            <w:top w:val="none" w:sz="0" w:space="0" w:color="auto"/>
            <w:left w:val="none" w:sz="0" w:space="0" w:color="auto"/>
            <w:bottom w:val="none" w:sz="0" w:space="0" w:color="auto"/>
            <w:right w:val="none" w:sz="0" w:space="0" w:color="auto"/>
          </w:divBdr>
        </w:div>
        <w:div w:id="240872978">
          <w:marLeft w:val="0"/>
          <w:marRight w:val="0"/>
          <w:marTop w:val="0"/>
          <w:marBottom w:val="0"/>
          <w:divBdr>
            <w:top w:val="none" w:sz="0" w:space="0" w:color="auto"/>
            <w:left w:val="none" w:sz="0" w:space="0" w:color="auto"/>
            <w:bottom w:val="none" w:sz="0" w:space="0" w:color="auto"/>
            <w:right w:val="none" w:sz="0" w:space="0" w:color="auto"/>
          </w:divBdr>
        </w:div>
        <w:div w:id="1155947828">
          <w:marLeft w:val="0"/>
          <w:marRight w:val="0"/>
          <w:marTop w:val="0"/>
          <w:marBottom w:val="0"/>
          <w:divBdr>
            <w:top w:val="none" w:sz="0" w:space="0" w:color="auto"/>
            <w:left w:val="none" w:sz="0" w:space="0" w:color="auto"/>
            <w:bottom w:val="none" w:sz="0" w:space="0" w:color="auto"/>
            <w:right w:val="none" w:sz="0" w:space="0" w:color="auto"/>
          </w:divBdr>
        </w:div>
        <w:div w:id="795753364">
          <w:marLeft w:val="0"/>
          <w:marRight w:val="0"/>
          <w:marTop w:val="0"/>
          <w:marBottom w:val="0"/>
          <w:divBdr>
            <w:top w:val="none" w:sz="0" w:space="0" w:color="auto"/>
            <w:left w:val="none" w:sz="0" w:space="0" w:color="auto"/>
            <w:bottom w:val="none" w:sz="0" w:space="0" w:color="auto"/>
            <w:right w:val="none" w:sz="0" w:space="0" w:color="auto"/>
          </w:divBdr>
        </w:div>
        <w:div w:id="1224760083">
          <w:marLeft w:val="0"/>
          <w:marRight w:val="0"/>
          <w:marTop w:val="0"/>
          <w:marBottom w:val="0"/>
          <w:divBdr>
            <w:top w:val="none" w:sz="0" w:space="0" w:color="auto"/>
            <w:left w:val="none" w:sz="0" w:space="0" w:color="auto"/>
            <w:bottom w:val="none" w:sz="0" w:space="0" w:color="auto"/>
            <w:right w:val="none" w:sz="0" w:space="0" w:color="auto"/>
          </w:divBdr>
        </w:div>
        <w:div w:id="325592223">
          <w:marLeft w:val="0"/>
          <w:marRight w:val="0"/>
          <w:marTop w:val="0"/>
          <w:marBottom w:val="0"/>
          <w:divBdr>
            <w:top w:val="none" w:sz="0" w:space="0" w:color="auto"/>
            <w:left w:val="none" w:sz="0" w:space="0" w:color="auto"/>
            <w:bottom w:val="none" w:sz="0" w:space="0" w:color="auto"/>
            <w:right w:val="none" w:sz="0" w:space="0" w:color="auto"/>
          </w:divBdr>
        </w:div>
        <w:div w:id="60180024">
          <w:marLeft w:val="0"/>
          <w:marRight w:val="0"/>
          <w:marTop w:val="0"/>
          <w:marBottom w:val="0"/>
          <w:divBdr>
            <w:top w:val="none" w:sz="0" w:space="0" w:color="auto"/>
            <w:left w:val="none" w:sz="0" w:space="0" w:color="auto"/>
            <w:bottom w:val="none" w:sz="0" w:space="0" w:color="auto"/>
            <w:right w:val="none" w:sz="0" w:space="0" w:color="auto"/>
          </w:divBdr>
        </w:div>
        <w:div w:id="2051226899">
          <w:marLeft w:val="0"/>
          <w:marRight w:val="0"/>
          <w:marTop w:val="0"/>
          <w:marBottom w:val="0"/>
          <w:divBdr>
            <w:top w:val="none" w:sz="0" w:space="0" w:color="auto"/>
            <w:left w:val="none" w:sz="0" w:space="0" w:color="auto"/>
            <w:bottom w:val="none" w:sz="0" w:space="0" w:color="auto"/>
            <w:right w:val="none" w:sz="0" w:space="0" w:color="auto"/>
          </w:divBdr>
        </w:div>
        <w:div w:id="758647863">
          <w:marLeft w:val="0"/>
          <w:marRight w:val="0"/>
          <w:marTop w:val="0"/>
          <w:marBottom w:val="0"/>
          <w:divBdr>
            <w:top w:val="none" w:sz="0" w:space="0" w:color="auto"/>
            <w:left w:val="none" w:sz="0" w:space="0" w:color="auto"/>
            <w:bottom w:val="none" w:sz="0" w:space="0" w:color="auto"/>
            <w:right w:val="none" w:sz="0" w:space="0" w:color="auto"/>
          </w:divBdr>
        </w:div>
        <w:div w:id="398672410">
          <w:marLeft w:val="0"/>
          <w:marRight w:val="0"/>
          <w:marTop w:val="0"/>
          <w:marBottom w:val="0"/>
          <w:divBdr>
            <w:top w:val="none" w:sz="0" w:space="0" w:color="auto"/>
            <w:left w:val="none" w:sz="0" w:space="0" w:color="auto"/>
            <w:bottom w:val="none" w:sz="0" w:space="0" w:color="auto"/>
            <w:right w:val="none" w:sz="0" w:space="0" w:color="auto"/>
          </w:divBdr>
        </w:div>
        <w:div w:id="153111965">
          <w:marLeft w:val="0"/>
          <w:marRight w:val="0"/>
          <w:marTop w:val="0"/>
          <w:marBottom w:val="0"/>
          <w:divBdr>
            <w:top w:val="none" w:sz="0" w:space="0" w:color="auto"/>
            <w:left w:val="none" w:sz="0" w:space="0" w:color="auto"/>
            <w:bottom w:val="none" w:sz="0" w:space="0" w:color="auto"/>
            <w:right w:val="none" w:sz="0" w:space="0" w:color="auto"/>
          </w:divBdr>
        </w:div>
        <w:div w:id="282928672">
          <w:marLeft w:val="0"/>
          <w:marRight w:val="0"/>
          <w:marTop w:val="0"/>
          <w:marBottom w:val="0"/>
          <w:divBdr>
            <w:top w:val="none" w:sz="0" w:space="0" w:color="auto"/>
            <w:left w:val="none" w:sz="0" w:space="0" w:color="auto"/>
            <w:bottom w:val="none" w:sz="0" w:space="0" w:color="auto"/>
            <w:right w:val="none" w:sz="0" w:space="0" w:color="auto"/>
          </w:divBdr>
        </w:div>
        <w:div w:id="560289862">
          <w:marLeft w:val="0"/>
          <w:marRight w:val="0"/>
          <w:marTop w:val="0"/>
          <w:marBottom w:val="0"/>
          <w:divBdr>
            <w:top w:val="none" w:sz="0" w:space="0" w:color="auto"/>
            <w:left w:val="none" w:sz="0" w:space="0" w:color="auto"/>
            <w:bottom w:val="none" w:sz="0" w:space="0" w:color="auto"/>
            <w:right w:val="none" w:sz="0" w:space="0" w:color="auto"/>
          </w:divBdr>
        </w:div>
        <w:div w:id="145905794">
          <w:marLeft w:val="0"/>
          <w:marRight w:val="0"/>
          <w:marTop w:val="0"/>
          <w:marBottom w:val="0"/>
          <w:divBdr>
            <w:top w:val="none" w:sz="0" w:space="0" w:color="auto"/>
            <w:left w:val="none" w:sz="0" w:space="0" w:color="auto"/>
            <w:bottom w:val="none" w:sz="0" w:space="0" w:color="auto"/>
            <w:right w:val="none" w:sz="0" w:space="0" w:color="auto"/>
          </w:divBdr>
        </w:div>
        <w:div w:id="520242259">
          <w:marLeft w:val="0"/>
          <w:marRight w:val="0"/>
          <w:marTop w:val="0"/>
          <w:marBottom w:val="0"/>
          <w:divBdr>
            <w:top w:val="none" w:sz="0" w:space="0" w:color="auto"/>
            <w:left w:val="none" w:sz="0" w:space="0" w:color="auto"/>
            <w:bottom w:val="none" w:sz="0" w:space="0" w:color="auto"/>
            <w:right w:val="none" w:sz="0" w:space="0" w:color="auto"/>
          </w:divBdr>
        </w:div>
        <w:div w:id="1398549245">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411662656">
          <w:marLeft w:val="0"/>
          <w:marRight w:val="0"/>
          <w:marTop w:val="0"/>
          <w:marBottom w:val="0"/>
          <w:divBdr>
            <w:top w:val="none" w:sz="0" w:space="0" w:color="auto"/>
            <w:left w:val="none" w:sz="0" w:space="0" w:color="auto"/>
            <w:bottom w:val="none" w:sz="0" w:space="0" w:color="auto"/>
            <w:right w:val="none" w:sz="0" w:space="0" w:color="auto"/>
          </w:divBdr>
        </w:div>
        <w:div w:id="274094669">
          <w:marLeft w:val="0"/>
          <w:marRight w:val="0"/>
          <w:marTop w:val="0"/>
          <w:marBottom w:val="0"/>
          <w:divBdr>
            <w:top w:val="none" w:sz="0" w:space="0" w:color="auto"/>
            <w:left w:val="none" w:sz="0" w:space="0" w:color="auto"/>
            <w:bottom w:val="none" w:sz="0" w:space="0" w:color="auto"/>
            <w:right w:val="none" w:sz="0" w:space="0" w:color="auto"/>
          </w:divBdr>
        </w:div>
        <w:div w:id="1495411764">
          <w:marLeft w:val="0"/>
          <w:marRight w:val="0"/>
          <w:marTop w:val="0"/>
          <w:marBottom w:val="0"/>
          <w:divBdr>
            <w:top w:val="none" w:sz="0" w:space="0" w:color="auto"/>
            <w:left w:val="none" w:sz="0" w:space="0" w:color="auto"/>
            <w:bottom w:val="none" w:sz="0" w:space="0" w:color="auto"/>
            <w:right w:val="none" w:sz="0" w:space="0" w:color="auto"/>
          </w:divBdr>
        </w:div>
        <w:div w:id="1781295514">
          <w:marLeft w:val="0"/>
          <w:marRight w:val="0"/>
          <w:marTop w:val="0"/>
          <w:marBottom w:val="0"/>
          <w:divBdr>
            <w:top w:val="none" w:sz="0" w:space="0" w:color="auto"/>
            <w:left w:val="none" w:sz="0" w:space="0" w:color="auto"/>
            <w:bottom w:val="none" w:sz="0" w:space="0" w:color="auto"/>
            <w:right w:val="none" w:sz="0" w:space="0" w:color="auto"/>
          </w:divBdr>
        </w:div>
        <w:div w:id="1779642489">
          <w:marLeft w:val="0"/>
          <w:marRight w:val="0"/>
          <w:marTop w:val="0"/>
          <w:marBottom w:val="0"/>
          <w:divBdr>
            <w:top w:val="none" w:sz="0" w:space="0" w:color="auto"/>
            <w:left w:val="none" w:sz="0" w:space="0" w:color="auto"/>
            <w:bottom w:val="none" w:sz="0" w:space="0" w:color="auto"/>
            <w:right w:val="none" w:sz="0" w:space="0" w:color="auto"/>
          </w:divBdr>
        </w:div>
        <w:div w:id="371852815">
          <w:marLeft w:val="0"/>
          <w:marRight w:val="0"/>
          <w:marTop w:val="0"/>
          <w:marBottom w:val="0"/>
          <w:divBdr>
            <w:top w:val="none" w:sz="0" w:space="0" w:color="auto"/>
            <w:left w:val="none" w:sz="0" w:space="0" w:color="auto"/>
            <w:bottom w:val="none" w:sz="0" w:space="0" w:color="auto"/>
            <w:right w:val="none" w:sz="0" w:space="0" w:color="auto"/>
          </w:divBdr>
        </w:div>
        <w:div w:id="1784884298">
          <w:marLeft w:val="0"/>
          <w:marRight w:val="0"/>
          <w:marTop w:val="0"/>
          <w:marBottom w:val="0"/>
          <w:divBdr>
            <w:top w:val="none" w:sz="0" w:space="0" w:color="auto"/>
            <w:left w:val="none" w:sz="0" w:space="0" w:color="auto"/>
            <w:bottom w:val="none" w:sz="0" w:space="0" w:color="auto"/>
            <w:right w:val="none" w:sz="0" w:space="0" w:color="auto"/>
          </w:divBdr>
        </w:div>
        <w:div w:id="760298694">
          <w:marLeft w:val="0"/>
          <w:marRight w:val="0"/>
          <w:marTop w:val="0"/>
          <w:marBottom w:val="0"/>
          <w:divBdr>
            <w:top w:val="none" w:sz="0" w:space="0" w:color="auto"/>
            <w:left w:val="none" w:sz="0" w:space="0" w:color="auto"/>
            <w:bottom w:val="none" w:sz="0" w:space="0" w:color="auto"/>
            <w:right w:val="none" w:sz="0" w:space="0" w:color="auto"/>
          </w:divBdr>
        </w:div>
        <w:div w:id="88157099">
          <w:marLeft w:val="0"/>
          <w:marRight w:val="0"/>
          <w:marTop w:val="0"/>
          <w:marBottom w:val="0"/>
          <w:divBdr>
            <w:top w:val="none" w:sz="0" w:space="0" w:color="auto"/>
            <w:left w:val="none" w:sz="0" w:space="0" w:color="auto"/>
            <w:bottom w:val="none" w:sz="0" w:space="0" w:color="auto"/>
            <w:right w:val="none" w:sz="0" w:space="0" w:color="auto"/>
          </w:divBdr>
        </w:div>
        <w:div w:id="1139759124">
          <w:marLeft w:val="0"/>
          <w:marRight w:val="0"/>
          <w:marTop w:val="0"/>
          <w:marBottom w:val="0"/>
          <w:divBdr>
            <w:top w:val="none" w:sz="0" w:space="0" w:color="auto"/>
            <w:left w:val="none" w:sz="0" w:space="0" w:color="auto"/>
            <w:bottom w:val="none" w:sz="0" w:space="0" w:color="auto"/>
            <w:right w:val="none" w:sz="0" w:space="0" w:color="auto"/>
          </w:divBdr>
        </w:div>
        <w:div w:id="468324917">
          <w:marLeft w:val="0"/>
          <w:marRight w:val="0"/>
          <w:marTop w:val="0"/>
          <w:marBottom w:val="0"/>
          <w:divBdr>
            <w:top w:val="none" w:sz="0" w:space="0" w:color="auto"/>
            <w:left w:val="none" w:sz="0" w:space="0" w:color="auto"/>
            <w:bottom w:val="none" w:sz="0" w:space="0" w:color="auto"/>
            <w:right w:val="none" w:sz="0" w:space="0" w:color="auto"/>
          </w:divBdr>
        </w:div>
        <w:div w:id="406928601">
          <w:marLeft w:val="0"/>
          <w:marRight w:val="0"/>
          <w:marTop w:val="0"/>
          <w:marBottom w:val="0"/>
          <w:divBdr>
            <w:top w:val="none" w:sz="0" w:space="0" w:color="auto"/>
            <w:left w:val="none" w:sz="0" w:space="0" w:color="auto"/>
            <w:bottom w:val="none" w:sz="0" w:space="0" w:color="auto"/>
            <w:right w:val="none" w:sz="0" w:space="0" w:color="auto"/>
          </w:divBdr>
        </w:div>
        <w:div w:id="2037273782">
          <w:marLeft w:val="0"/>
          <w:marRight w:val="0"/>
          <w:marTop w:val="0"/>
          <w:marBottom w:val="0"/>
          <w:divBdr>
            <w:top w:val="none" w:sz="0" w:space="0" w:color="auto"/>
            <w:left w:val="none" w:sz="0" w:space="0" w:color="auto"/>
            <w:bottom w:val="none" w:sz="0" w:space="0" w:color="auto"/>
            <w:right w:val="none" w:sz="0" w:space="0" w:color="auto"/>
          </w:divBdr>
        </w:div>
        <w:div w:id="1916275709">
          <w:marLeft w:val="0"/>
          <w:marRight w:val="0"/>
          <w:marTop w:val="0"/>
          <w:marBottom w:val="0"/>
          <w:divBdr>
            <w:top w:val="none" w:sz="0" w:space="0" w:color="auto"/>
            <w:left w:val="none" w:sz="0" w:space="0" w:color="auto"/>
            <w:bottom w:val="none" w:sz="0" w:space="0" w:color="auto"/>
            <w:right w:val="none" w:sz="0" w:space="0" w:color="auto"/>
          </w:divBdr>
        </w:div>
        <w:div w:id="70392119">
          <w:marLeft w:val="0"/>
          <w:marRight w:val="0"/>
          <w:marTop w:val="0"/>
          <w:marBottom w:val="0"/>
          <w:divBdr>
            <w:top w:val="none" w:sz="0" w:space="0" w:color="auto"/>
            <w:left w:val="none" w:sz="0" w:space="0" w:color="auto"/>
            <w:bottom w:val="none" w:sz="0" w:space="0" w:color="auto"/>
            <w:right w:val="none" w:sz="0" w:space="0" w:color="auto"/>
          </w:divBdr>
        </w:div>
        <w:div w:id="1693610453">
          <w:marLeft w:val="0"/>
          <w:marRight w:val="0"/>
          <w:marTop w:val="0"/>
          <w:marBottom w:val="0"/>
          <w:divBdr>
            <w:top w:val="none" w:sz="0" w:space="0" w:color="auto"/>
            <w:left w:val="none" w:sz="0" w:space="0" w:color="auto"/>
            <w:bottom w:val="none" w:sz="0" w:space="0" w:color="auto"/>
            <w:right w:val="none" w:sz="0" w:space="0" w:color="auto"/>
          </w:divBdr>
        </w:div>
        <w:div w:id="615252172">
          <w:marLeft w:val="0"/>
          <w:marRight w:val="0"/>
          <w:marTop w:val="0"/>
          <w:marBottom w:val="0"/>
          <w:divBdr>
            <w:top w:val="none" w:sz="0" w:space="0" w:color="auto"/>
            <w:left w:val="none" w:sz="0" w:space="0" w:color="auto"/>
            <w:bottom w:val="none" w:sz="0" w:space="0" w:color="auto"/>
            <w:right w:val="none" w:sz="0" w:space="0" w:color="auto"/>
          </w:divBdr>
        </w:div>
        <w:div w:id="315651869">
          <w:marLeft w:val="0"/>
          <w:marRight w:val="0"/>
          <w:marTop w:val="0"/>
          <w:marBottom w:val="0"/>
          <w:divBdr>
            <w:top w:val="none" w:sz="0" w:space="0" w:color="auto"/>
            <w:left w:val="none" w:sz="0" w:space="0" w:color="auto"/>
            <w:bottom w:val="none" w:sz="0" w:space="0" w:color="auto"/>
            <w:right w:val="none" w:sz="0" w:space="0" w:color="auto"/>
          </w:divBdr>
        </w:div>
        <w:div w:id="1163859832">
          <w:marLeft w:val="0"/>
          <w:marRight w:val="0"/>
          <w:marTop w:val="0"/>
          <w:marBottom w:val="0"/>
          <w:divBdr>
            <w:top w:val="none" w:sz="0" w:space="0" w:color="auto"/>
            <w:left w:val="none" w:sz="0" w:space="0" w:color="auto"/>
            <w:bottom w:val="none" w:sz="0" w:space="0" w:color="auto"/>
            <w:right w:val="none" w:sz="0" w:space="0" w:color="auto"/>
          </w:divBdr>
        </w:div>
        <w:div w:id="1719627531">
          <w:marLeft w:val="0"/>
          <w:marRight w:val="0"/>
          <w:marTop w:val="0"/>
          <w:marBottom w:val="0"/>
          <w:divBdr>
            <w:top w:val="none" w:sz="0" w:space="0" w:color="auto"/>
            <w:left w:val="none" w:sz="0" w:space="0" w:color="auto"/>
            <w:bottom w:val="none" w:sz="0" w:space="0" w:color="auto"/>
            <w:right w:val="none" w:sz="0" w:space="0" w:color="auto"/>
          </w:divBdr>
        </w:div>
        <w:div w:id="783891260">
          <w:marLeft w:val="0"/>
          <w:marRight w:val="0"/>
          <w:marTop w:val="0"/>
          <w:marBottom w:val="0"/>
          <w:divBdr>
            <w:top w:val="none" w:sz="0" w:space="0" w:color="auto"/>
            <w:left w:val="none" w:sz="0" w:space="0" w:color="auto"/>
            <w:bottom w:val="none" w:sz="0" w:space="0" w:color="auto"/>
            <w:right w:val="none" w:sz="0" w:space="0" w:color="auto"/>
          </w:divBdr>
        </w:div>
        <w:div w:id="268316735">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84795089">
          <w:marLeft w:val="0"/>
          <w:marRight w:val="0"/>
          <w:marTop w:val="0"/>
          <w:marBottom w:val="0"/>
          <w:divBdr>
            <w:top w:val="none" w:sz="0" w:space="0" w:color="auto"/>
            <w:left w:val="none" w:sz="0" w:space="0" w:color="auto"/>
            <w:bottom w:val="none" w:sz="0" w:space="0" w:color="auto"/>
            <w:right w:val="none" w:sz="0" w:space="0" w:color="auto"/>
          </w:divBdr>
        </w:div>
        <w:div w:id="775950292">
          <w:marLeft w:val="0"/>
          <w:marRight w:val="0"/>
          <w:marTop w:val="0"/>
          <w:marBottom w:val="0"/>
          <w:divBdr>
            <w:top w:val="none" w:sz="0" w:space="0" w:color="auto"/>
            <w:left w:val="none" w:sz="0" w:space="0" w:color="auto"/>
            <w:bottom w:val="none" w:sz="0" w:space="0" w:color="auto"/>
            <w:right w:val="none" w:sz="0" w:space="0" w:color="auto"/>
          </w:divBdr>
        </w:div>
        <w:div w:id="1348676767">
          <w:marLeft w:val="0"/>
          <w:marRight w:val="0"/>
          <w:marTop w:val="0"/>
          <w:marBottom w:val="0"/>
          <w:divBdr>
            <w:top w:val="none" w:sz="0" w:space="0" w:color="auto"/>
            <w:left w:val="none" w:sz="0" w:space="0" w:color="auto"/>
            <w:bottom w:val="none" w:sz="0" w:space="0" w:color="auto"/>
            <w:right w:val="none" w:sz="0" w:space="0" w:color="auto"/>
          </w:divBdr>
        </w:div>
        <w:div w:id="1829788688">
          <w:marLeft w:val="0"/>
          <w:marRight w:val="0"/>
          <w:marTop w:val="0"/>
          <w:marBottom w:val="0"/>
          <w:divBdr>
            <w:top w:val="none" w:sz="0" w:space="0" w:color="auto"/>
            <w:left w:val="none" w:sz="0" w:space="0" w:color="auto"/>
            <w:bottom w:val="none" w:sz="0" w:space="0" w:color="auto"/>
            <w:right w:val="none" w:sz="0" w:space="0" w:color="auto"/>
          </w:divBdr>
        </w:div>
        <w:div w:id="56170514">
          <w:marLeft w:val="0"/>
          <w:marRight w:val="0"/>
          <w:marTop w:val="0"/>
          <w:marBottom w:val="0"/>
          <w:divBdr>
            <w:top w:val="none" w:sz="0" w:space="0" w:color="auto"/>
            <w:left w:val="none" w:sz="0" w:space="0" w:color="auto"/>
            <w:bottom w:val="none" w:sz="0" w:space="0" w:color="auto"/>
            <w:right w:val="none" w:sz="0" w:space="0" w:color="auto"/>
          </w:divBdr>
        </w:div>
        <w:div w:id="2130512819">
          <w:marLeft w:val="0"/>
          <w:marRight w:val="0"/>
          <w:marTop w:val="0"/>
          <w:marBottom w:val="0"/>
          <w:divBdr>
            <w:top w:val="none" w:sz="0" w:space="0" w:color="auto"/>
            <w:left w:val="none" w:sz="0" w:space="0" w:color="auto"/>
            <w:bottom w:val="none" w:sz="0" w:space="0" w:color="auto"/>
            <w:right w:val="none" w:sz="0" w:space="0" w:color="auto"/>
          </w:divBdr>
        </w:div>
        <w:div w:id="1271625788">
          <w:marLeft w:val="0"/>
          <w:marRight w:val="0"/>
          <w:marTop w:val="0"/>
          <w:marBottom w:val="0"/>
          <w:divBdr>
            <w:top w:val="none" w:sz="0" w:space="0" w:color="auto"/>
            <w:left w:val="none" w:sz="0" w:space="0" w:color="auto"/>
            <w:bottom w:val="none" w:sz="0" w:space="0" w:color="auto"/>
            <w:right w:val="none" w:sz="0" w:space="0" w:color="auto"/>
          </w:divBdr>
        </w:div>
        <w:div w:id="1334142179">
          <w:marLeft w:val="0"/>
          <w:marRight w:val="0"/>
          <w:marTop w:val="0"/>
          <w:marBottom w:val="0"/>
          <w:divBdr>
            <w:top w:val="none" w:sz="0" w:space="0" w:color="auto"/>
            <w:left w:val="none" w:sz="0" w:space="0" w:color="auto"/>
            <w:bottom w:val="none" w:sz="0" w:space="0" w:color="auto"/>
            <w:right w:val="none" w:sz="0" w:space="0" w:color="auto"/>
          </w:divBdr>
        </w:div>
        <w:div w:id="2114863771">
          <w:marLeft w:val="0"/>
          <w:marRight w:val="0"/>
          <w:marTop w:val="0"/>
          <w:marBottom w:val="0"/>
          <w:divBdr>
            <w:top w:val="none" w:sz="0" w:space="0" w:color="auto"/>
            <w:left w:val="none" w:sz="0" w:space="0" w:color="auto"/>
            <w:bottom w:val="none" w:sz="0" w:space="0" w:color="auto"/>
            <w:right w:val="none" w:sz="0" w:space="0" w:color="auto"/>
          </w:divBdr>
        </w:div>
        <w:div w:id="1165433332">
          <w:marLeft w:val="0"/>
          <w:marRight w:val="0"/>
          <w:marTop w:val="0"/>
          <w:marBottom w:val="0"/>
          <w:divBdr>
            <w:top w:val="none" w:sz="0" w:space="0" w:color="auto"/>
            <w:left w:val="none" w:sz="0" w:space="0" w:color="auto"/>
            <w:bottom w:val="none" w:sz="0" w:space="0" w:color="auto"/>
            <w:right w:val="none" w:sz="0" w:space="0" w:color="auto"/>
          </w:divBdr>
        </w:div>
        <w:div w:id="1213349146">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655377145">
          <w:marLeft w:val="0"/>
          <w:marRight w:val="0"/>
          <w:marTop w:val="0"/>
          <w:marBottom w:val="0"/>
          <w:divBdr>
            <w:top w:val="none" w:sz="0" w:space="0" w:color="auto"/>
            <w:left w:val="none" w:sz="0" w:space="0" w:color="auto"/>
            <w:bottom w:val="none" w:sz="0" w:space="0" w:color="auto"/>
            <w:right w:val="none" w:sz="0" w:space="0" w:color="auto"/>
          </w:divBdr>
        </w:div>
        <w:div w:id="1868332226">
          <w:marLeft w:val="0"/>
          <w:marRight w:val="0"/>
          <w:marTop w:val="0"/>
          <w:marBottom w:val="0"/>
          <w:divBdr>
            <w:top w:val="none" w:sz="0" w:space="0" w:color="auto"/>
            <w:left w:val="none" w:sz="0" w:space="0" w:color="auto"/>
            <w:bottom w:val="none" w:sz="0" w:space="0" w:color="auto"/>
            <w:right w:val="none" w:sz="0" w:space="0" w:color="auto"/>
          </w:divBdr>
        </w:div>
        <w:div w:id="1148791597">
          <w:marLeft w:val="0"/>
          <w:marRight w:val="0"/>
          <w:marTop w:val="0"/>
          <w:marBottom w:val="0"/>
          <w:divBdr>
            <w:top w:val="none" w:sz="0" w:space="0" w:color="auto"/>
            <w:left w:val="none" w:sz="0" w:space="0" w:color="auto"/>
            <w:bottom w:val="none" w:sz="0" w:space="0" w:color="auto"/>
            <w:right w:val="none" w:sz="0" w:space="0" w:color="auto"/>
          </w:divBdr>
        </w:div>
        <w:div w:id="38016013">
          <w:marLeft w:val="0"/>
          <w:marRight w:val="0"/>
          <w:marTop w:val="0"/>
          <w:marBottom w:val="0"/>
          <w:divBdr>
            <w:top w:val="none" w:sz="0" w:space="0" w:color="auto"/>
            <w:left w:val="none" w:sz="0" w:space="0" w:color="auto"/>
            <w:bottom w:val="none" w:sz="0" w:space="0" w:color="auto"/>
            <w:right w:val="none" w:sz="0" w:space="0" w:color="auto"/>
          </w:divBdr>
        </w:div>
        <w:div w:id="1198465705">
          <w:marLeft w:val="0"/>
          <w:marRight w:val="0"/>
          <w:marTop w:val="0"/>
          <w:marBottom w:val="0"/>
          <w:divBdr>
            <w:top w:val="none" w:sz="0" w:space="0" w:color="auto"/>
            <w:left w:val="none" w:sz="0" w:space="0" w:color="auto"/>
            <w:bottom w:val="none" w:sz="0" w:space="0" w:color="auto"/>
            <w:right w:val="none" w:sz="0" w:space="0" w:color="auto"/>
          </w:divBdr>
        </w:div>
        <w:div w:id="961038373">
          <w:marLeft w:val="0"/>
          <w:marRight w:val="0"/>
          <w:marTop w:val="0"/>
          <w:marBottom w:val="0"/>
          <w:divBdr>
            <w:top w:val="none" w:sz="0" w:space="0" w:color="auto"/>
            <w:left w:val="none" w:sz="0" w:space="0" w:color="auto"/>
            <w:bottom w:val="none" w:sz="0" w:space="0" w:color="auto"/>
            <w:right w:val="none" w:sz="0" w:space="0" w:color="auto"/>
          </w:divBdr>
        </w:div>
        <w:div w:id="1387535249">
          <w:marLeft w:val="0"/>
          <w:marRight w:val="0"/>
          <w:marTop w:val="0"/>
          <w:marBottom w:val="0"/>
          <w:divBdr>
            <w:top w:val="none" w:sz="0" w:space="0" w:color="auto"/>
            <w:left w:val="none" w:sz="0" w:space="0" w:color="auto"/>
            <w:bottom w:val="none" w:sz="0" w:space="0" w:color="auto"/>
            <w:right w:val="none" w:sz="0" w:space="0" w:color="auto"/>
          </w:divBdr>
        </w:div>
        <w:div w:id="127012301">
          <w:marLeft w:val="0"/>
          <w:marRight w:val="0"/>
          <w:marTop w:val="0"/>
          <w:marBottom w:val="0"/>
          <w:divBdr>
            <w:top w:val="none" w:sz="0" w:space="0" w:color="auto"/>
            <w:left w:val="none" w:sz="0" w:space="0" w:color="auto"/>
            <w:bottom w:val="none" w:sz="0" w:space="0" w:color="auto"/>
            <w:right w:val="none" w:sz="0" w:space="0" w:color="auto"/>
          </w:divBdr>
        </w:div>
        <w:div w:id="139276347">
          <w:marLeft w:val="0"/>
          <w:marRight w:val="0"/>
          <w:marTop w:val="0"/>
          <w:marBottom w:val="0"/>
          <w:divBdr>
            <w:top w:val="none" w:sz="0" w:space="0" w:color="auto"/>
            <w:left w:val="none" w:sz="0" w:space="0" w:color="auto"/>
            <w:bottom w:val="none" w:sz="0" w:space="0" w:color="auto"/>
            <w:right w:val="none" w:sz="0" w:space="0" w:color="auto"/>
          </w:divBdr>
        </w:div>
        <w:div w:id="1864442894">
          <w:marLeft w:val="0"/>
          <w:marRight w:val="0"/>
          <w:marTop w:val="0"/>
          <w:marBottom w:val="0"/>
          <w:divBdr>
            <w:top w:val="none" w:sz="0" w:space="0" w:color="auto"/>
            <w:left w:val="none" w:sz="0" w:space="0" w:color="auto"/>
            <w:bottom w:val="none" w:sz="0" w:space="0" w:color="auto"/>
            <w:right w:val="none" w:sz="0" w:space="0" w:color="auto"/>
          </w:divBdr>
        </w:div>
        <w:div w:id="1053191855">
          <w:marLeft w:val="0"/>
          <w:marRight w:val="0"/>
          <w:marTop w:val="0"/>
          <w:marBottom w:val="0"/>
          <w:divBdr>
            <w:top w:val="none" w:sz="0" w:space="0" w:color="auto"/>
            <w:left w:val="none" w:sz="0" w:space="0" w:color="auto"/>
            <w:bottom w:val="none" w:sz="0" w:space="0" w:color="auto"/>
            <w:right w:val="none" w:sz="0" w:space="0" w:color="auto"/>
          </w:divBdr>
        </w:div>
        <w:div w:id="1449735335">
          <w:marLeft w:val="0"/>
          <w:marRight w:val="0"/>
          <w:marTop w:val="0"/>
          <w:marBottom w:val="0"/>
          <w:divBdr>
            <w:top w:val="none" w:sz="0" w:space="0" w:color="auto"/>
            <w:left w:val="none" w:sz="0" w:space="0" w:color="auto"/>
            <w:bottom w:val="none" w:sz="0" w:space="0" w:color="auto"/>
            <w:right w:val="none" w:sz="0" w:space="0" w:color="auto"/>
          </w:divBdr>
        </w:div>
        <w:div w:id="1998873727">
          <w:marLeft w:val="0"/>
          <w:marRight w:val="0"/>
          <w:marTop w:val="0"/>
          <w:marBottom w:val="0"/>
          <w:divBdr>
            <w:top w:val="none" w:sz="0" w:space="0" w:color="auto"/>
            <w:left w:val="none" w:sz="0" w:space="0" w:color="auto"/>
            <w:bottom w:val="none" w:sz="0" w:space="0" w:color="auto"/>
            <w:right w:val="none" w:sz="0" w:space="0" w:color="auto"/>
          </w:divBdr>
        </w:div>
        <w:div w:id="2026127941">
          <w:marLeft w:val="0"/>
          <w:marRight w:val="0"/>
          <w:marTop w:val="0"/>
          <w:marBottom w:val="0"/>
          <w:divBdr>
            <w:top w:val="none" w:sz="0" w:space="0" w:color="auto"/>
            <w:left w:val="none" w:sz="0" w:space="0" w:color="auto"/>
            <w:bottom w:val="none" w:sz="0" w:space="0" w:color="auto"/>
            <w:right w:val="none" w:sz="0" w:space="0" w:color="auto"/>
          </w:divBdr>
        </w:div>
        <w:div w:id="1588926148">
          <w:marLeft w:val="0"/>
          <w:marRight w:val="0"/>
          <w:marTop w:val="0"/>
          <w:marBottom w:val="0"/>
          <w:divBdr>
            <w:top w:val="none" w:sz="0" w:space="0" w:color="auto"/>
            <w:left w:val="none" w:sz="0" w:space="0" w:color="auto"/>
            <w:bottom w:val="none" w:sz="0" w:space="0" w:color="auto"/>
            <w:right w:val="none" w:sz="0" w:space="0" w:color="auto"/>
          </w:divBdr>
        </w:div>
        <w:div w:id="1874028139">
          <w:marLeft w:val="0"/>
          <w:marRight w:val="0"/>
          <w:marTop w:val="0"/>
          <w:marBottom w:val="0"/>
          <w:divBdr>
            <w:top w:val="none" w:sz="0" w:space="0" w:color="auto"/>
            <w:left w:val="none" w:sz="0" w:space="0" w:color="auto"/>
            <w:bottom w:val="none" w:sz="0" w:space="0" w:color="auto"/>
            <w:right w:val="none" w:sz="0" w:space="0" w:color="auto"/>
          </w:divBdr>
        </w:div>
        <w:div w:id="749156358">
          <w:marLeft w:val="0"/>
          <w:marRight w:val="0"/>
          <w:marTop w:val="0"/>
          <w:marBottom w:val="0"/>
          <w:divBdr>
            <w:top w:val="none" w:sz="0" w:space="0" w:color="auto"/>
            <w:left w:val="none" w:sz="0" w:space="0" w:color="auto"/>
            <w:bottom w:val="none" w:sz="0" w:space="0" w:color="auto"/>
            <w:right w:val="none" w:sz="0" w:space="0" w:color="auto"/>
          </w:divBdr>
        </w:div>
        <w:div w:id="1205557962">
          <w:marLeft w:val="0"/>
          <w:marRight w:val="0"/>
          <w:marTop w:val="0"/>
          <w:marBottom w:val="0"/>
          <w:divBdr>
            <w:top w:val="none" w:sz="0" w:space="0" w:color="auto"/>
            <w:left w:val="none" w:sz="0" w:space="0" w:color="auto"/>
            <w:bottom w:val="none" w:sz="0" w:space="0" w:color="auto"/>
            <w:right w:val="none" w:sz="0" w:space="0" w:color="auto"/>
          </w:divBdr>
        </w:div>
        <w:div w:id="153036198">
          <w:marLeft w:val="0"/>
          <w:marRight w:val="0"/>
          <w:marTop w:val="0"/>
          <w:marBottom w:val="0"/>
          <w:divBdr>
            <w:top w:val="none" w:sz="0" w:space="0" w:color="auto"/>
            <w:left w:val="none" w:sz="0" w:space="0" w:color="auto"/>
            <w:bottom w:val="none" w:sz="0" w:space="0" w:color="auto"/>
            <w:right w:val="none" w:sz="0" w:space="0" w:color="auto"/>
          </w:divBdr>
        </w:div>
        <w:div w:id="1934241312">
          <w:marLeft w:val="0"/>
          <w:marRight w:val="0"/>
          <w:marTop w:val="0"/>
          <w:marBottom w:val="0"/>
          <w:divBdr>
            <w:top w:val="none" w:sz="0" w:space="0" w:color="auto"/>
            <w:left w:val="none" w:sz="0" w:space="0" w:color="auto"/>
            <w:bottom w:val="none" w:sz="0" w:space="0" w:color="auto"/>
            <w:right w:val="none" w:sz="0" w:space="0" w:color="auto"/>
          </w:divBdr>
        </w:div>
        <w:div w:id="209542193">
          <w:marLeft w:val="0"/>
          <w:marRight w:val="0"/>
          <w:marTop w:val="0"/>
          <w:marBottom w:val="0"/>
          <w:divBdr>
            <w:top w:val="none" w:sz="0" w:space="0" w:color="auto"/>
            <w:left w:val="none" w:sz="0" w:space="0" w:color="auto"/>
            <w:bottom w:val="none" w:sz="0" w:space="0" w:color="auto"/>
            <w:right w:val="none" w:sz="0" w:space="0" w:color="auto"/>
          </w:divBdr>
        </w:div>
        <w:div w:id="1597710871">
          <w:marLeft w:val="0"/>
          <w:marRight w:val="0"/>
          <w:marTop w:val="0"/>
          <w:marBottom w:val="0"/>
          <w:divBdr>
            <w:top w:val="none" w:sz="0" w:space="0" w:color="auto"/>
            <w:left w:val="none" w:sz="0" w:space="0" w:color="auto"/>
            <w:bottom w:val="none" w:sz="0" w:space="0" w:color="auto"/>
            <w:right w:val="none" w:sz="0" w:space="0" w:color="auto"/>
          </w:divBdr>
        </w:div>
        <w:div w:id="1531797460">
          <w:marLeft w:val="0"/>
          <w:marRight w:val="0"/>
          <w:marTop w:val="0"/>
          <w:marBottom w:val="0"/>
          <w:divBdr>
            <w:top w:val="none" w:sz="0" w:space="0" w:color="auto"/>
            <w:left w:val="none" w:sz="0" w:space="0" w:color="auto"/>
            <w:bottom w:val="none" w:sz="0" w:space="0" w:color="auto"/>
            <w:right w:val="none" w:sz="0" w:space="0" w:color="auto"/>
          </w:divBdr>
        </w:div>
        <w:div w:id="1502088969">
          <w:marLeft w:val="0"/>
          <w:marRight w:val="0"/>
          <w:marTop w:val="0"/>
          <w:marBottom w:val="0"/>
          <w:divBdr>
            <w:top w:val="none" w:sz="0" w:space="0" w:color="auto"/>
            <w:left w:val="none" w:sz="0" w:space="0" w:color="auto"/>
            <w:bottom w:val="none" w:sz="0" w:space="0" w:color="auto"/>
            <w:right w:val="none" w:sz="0" w:space="0" w:color="auto"/>
          </w:divBdr>
        </w:div>
        <w:div w:id="1731422717">
          <w:marLeft w:val="0"/>
          <w:marRight w:val="0"/>
          <w:marTop w:val="0"/>
          <w:marBottom w:val="0"/>
          <w:divBdr>
            <w:top w:val="none" w:sz="0" w:space="0" w:color="auto"/>
            <w:left w:val="none" w:sz="0" w:space="0" w:color="auto"/>
            <w:bottom w:val="none" w:sz="0" w:space="0" w:color="auto"/>
            <w:right w:val="none" w:sz="0" w:space="0" w:color="auto"/>
          </w:divBdr>
        </w:div>
        <w:div w:id="714160494">
          <w:marLeft w:val="0"/>
          <w:marRight w:val="0"/>
          <w:marTop w:val="0"/>
          <w:marBottom w:val="0"/>
          <w:divBdr>
            <w:top w:val="none" w:sz="0" w:space="0" w:color="auto"/>
            <w:left w:val="none" w:sz="0" w:space="0" w:color="auto"/>
            <w:bottom w:val="none" w:sz="0" w:space="0" w:color="auto"/>
            <w:right w:val="none" w:sz="0" w:space="0" w:color="auto"/>
          </w:divBdr>
        </w:div>
        <w:div w:id="1318530579">
          <w:marLeft w:val="0"/>
          <w:marRight w:val="0"/>
          <w:marTop w:val="0"/>
          <w:marBottom w:val="0"/>
          <w:divBdr>
            <w:top w:val="none" w:sz="0" w:space="0" w:color="auto"/>
            <w:left w:val="none" w:sz="0" w:space="0" w:color="auto"/>
            <w:bottom w:val="none" w:sz="0" w:space="0" w:color="auto"/>
            <w:right w:val="none" w:sz="0" w:space="0" w:color="auto"/>
          </w:divBdr>
        </w:div>
        <w:div w:id="342628854">
          <w:marLeft w:val="0"/>
          <w:marRight w:val="0"/>
          <w:marTop w:val="0"/>
          <w:marBottom w:val="0"/>
          <w:divBdr>
            <w:top w:val="none" w:sz="0" w:space="0" w:color="auto"/>
            <w:left w:val="none" w:sz="0" w:space="0" w:color="auto"/>
            <w:bottom w:val="none" w:sz="0" w:space="0" w:color="auto"/>
            <w:right w:val="none" w:sz="0" w:space="0" w:color="auto"/>
          </w:divBdr>
        </w:div>
        <w:div w:id="79526352">
          <w:marLeft w:val="0"/>
          <w:marRight w:val="0"/>
          <w:marTop w:val="0"/>
          <w:marBottom w:val="0"/>
          <w:divBdr>
            <w:top w:val="none" w:sz="0" w:space="0" w:color="auto"/>
            <w:left w:val="none" w:sz="0" w:space="0" w:color="auto"/>
            <w:bottom w:val="none" w:sz="0" w:space="0" w:color="auto"/>
            <w:right w:val="none" w:sz="0" w:space="0" w:color="auto"/>
          </w:divBdr>
        </w:div>
        <w:div w:id="1283340530">
          <w:marLeft w:val="0"/>
          <w:marRight w:val="0"/>
          <w:marTop w:val="0"/>
          <w:marBottom w:val="0"/>
          <w:divBdr>
            <w:top w:val="none" w:sz="0" w:space="0" w:color="auto"/>
            <w:left w:val="none" w:sz="0" w:space="0" w:color="auto"/>
            <w:bottom w:val="none" w:sz="0" w:space="0" w:color="auto"/>
            <w:right w:val="none" w:sz="0" w:space="0" w:color="auto"/>
          </w:divBdr>
        </w:div>
        <w:div w:id="691951820">
          <w:marLeft w:val="0"/>
          <w:marRight w:val="0"/>
          <w:marTop w:val="0"/>
          <w:marBottom w:val="0"/>
          <w:divBdr>
            <w:top w:val="none" w:sz="0" w:space="0" w:color="auto"/>
            <w:left w:val="none" w:sz="0" w:space="0" w:color="auto"/>
            <w:bottom w:val="none" w:sz="0" w:space="0" w:color="auto"/>
            <w:right w:val="none" w:sz="0" w:space="0" w:color="auto"/>
          </w:divBdr>
        </w:div>
        <w:div w:id="635991535">
          <w:marLeft w:val="0"/>
          <w:marRight w:val="0"/>
          <w:marTop w:val="0"/>
          <w:marBottom w:val="0"/>
          <w:divBdr>
            <w:top w:val="none" w:sz="0" w:space="0" w:color="auto"/>
            <w:left w:val="none" w:sz="0" w:space="0" w:color="auto"/>
            <w:bottom w:val="none" w:sz="0" w:space="0" w:color="auto"/>
            <w:right w:val="none" w:sz="0" w:space="0" w:color="auto"/>
          </w:divBdr>
        </w:div>
        <w:div w:id="85197329">
          <w:marLeft w:val="0"/>
          <w:marRight w:val="0"/>
          <w:marTop w:val="0"/>
          <w:marBottom w:val="0"/>
          <w:divBdr>
            <w:top w:val="none" w:sz="0" w:space="0" w:color="auto"/>
            <w:left w:val="none" w:sz="0" w:space="0" w:color="auto"/>
            <w:bottom w:val="none" w:sz="0" w:space="0" w:color="auto"/>
            <w:right w:val="none" w:sz="0" w:space="0" w:color="auto"/>
          </w:divBdr>
        </w:div>
        <w:div w:id="1275550559">
          <w:marLeft w:val="0"/>
          <w:marRight w:val="0"/>
          <w:marTop w:val="0"/>
          <w:marBottom w:val="0"/>
          <w:divBdr>
            <w:top w:val="none" w:sz="0" w:space="0" w:color="auto"/>
            <w:left w:val="none" w:sz="0" w:space="0" w:color="auto"/>
            <w:bottom w:val="none" w:sz="0" w:space="0" w:color="auto"/>
            <w:right w:val="none" w:sz="0" w:space="0" w:color="auto"/>
          </w:divBdr>
        </w:div>
        <w:div w:id="1974604070">
          <w:marLeft w:val="0"/>
          <w:marRight w:val="0"/>
          <w:marTop w:val="0"/>
          <w:marBottom w:val="0"/>
          <w:divBdr>
            <w:top w:val="none" w:sz="0" w:space="0" w:color="auto"/>
            <w:left w:val="none" w:sz="0" w:space="0" w:color="auto"/>
            <w:bottom w:val="none" w:sz="0" w:space="0" w:color="auto"/>
            <w:right w:val="none" w:sz="0" w:space="0" w:color="auto"/>
          </w:divBdr>
        </w:div>
        <w:div w:id="2107531007">
          <w:marLeft w:val="0"/>
          <w:marRight w:val="0"/>
          <w:marTop w:val="0"/>
          <w:marBottom w:val="0"/>
          <w:divBdr>
            <w:top w:val="none" w:sz="0" w:space="0" w:color="auto"/>
            <w:left w:val="none" w:sz="0" w:space="0" w:color="auto"/>
            <w:bottom w:val="none" w:sz="0" w:space="0" w:color="auto"/>
            <w:right w:val="none" w:sz="0" w:space="0" w:color="auto"/>
          </w:divBdr>
        </w:div>
        <w:div w:id="137380724">
          <w:marLeft w:val="0"/>
          <w:marRight w:val="0"/>
          <w:marTop w:val="0"/>
          <w:marBottom w:val="0"/>
          <w:divBdr>
            <w:top w:val="none" w:sz="0" w:space="0" w:color="auto"/>
            <w:left w:val="none" w:sz="0" w:space="0" w:color="auto"/>
            <w:bottom w:val="none" w:sz="0" w:space="0" w:color="auto"/>
            <w:right w:val="none" w:sz="0" w:space="0" w:color="auto"/>
          </w:divBdr>
        </w:div>
        <w:div w:id="1467359354">
          <w:marLeft w:val="0"/>
          <w:marRight w:val="0"/>
          <w:marTop w:val="0"/>
          <w:marBottom w:val="0"/>
          <w:divBdr>
            <w:top w:val="none" w:sz="0" w:space="0" w:color="auto"/>
            <w:left w:val="none" w:sz="0" w:space="0" w:color="auto"/>
            <w:bottom w:val="none" w:sz="0" w:space="0" w:color="auto"/>
            <w:right w:val="none" w:sz="0" w:space="0" w:color="auto"/>
          </w:divBdr>
        </w:div>
        <w:div w:id="2059283971">
          <w:marLeft w:val="0"/>
          <w:marRight w:val="0"/>
          <w:marTop w:val="0"/>
          <w:marBottom w:val="0"/>
          <w:divBdr>
            <w:top w:val="none" w:sz="0" w:space="0" w:color="auto"/>
            <w:left w:val="none" w:sz="0" w:space="0" w:color="auto"/>
            <w:bottom w:val="none" w:sz="0" w:space="0" w:color="auto"/>
            <w:right w:val="none" w:sz="0" w:space="0" w:color="auto"/>
          </w:divBdr>
        </w:div>
        <w:div w:id="1368408311">
          <w:marLeft w:val="0"/>
          <w:marRight w:val="0"/>
          <w:marTop w:val="0"/>
          <w:marBottom w:val="0"/>
          <w:divBdr>
            <w:top w:val="none" w:sz="0" w:space="0" w:color="auto"/>
            <w:left w:val="none" w:sz="0" w:space="0" w:color="auto"/>
            <w:bottom w:val="none" w:sz="0" w:space="0" w:color="auto"/>
            <w:right w:val="none" w:sz="0" w:space="0" w:color="auto"/>
          </w:divBdr>
        </w:div>
        <w:div w:id="1877303667">
          <w:marLeft w:val="0"/>
          <w:marRight w:val="0"/>
          <w:marTop w:val="0"/>
          <w:marBottom w:val="0"/>
          <w:divBdr>
            <w:top w:val="none" w:sz="0" w:space="0" w:color="auto"/>
            <w:left w:val="none" w:sz="0" w:space="0" w:color="auto"/>
            <w:bottom w:val="none" w:sz="0" w:space="0" w:color="auto"/>
            <w:right w:val="none" w:sz="0" w:space="0" w:color="auto"/>
          </w:divBdr>
        </w:div>
        <w:div w:id="486021343">
          <w:marLeft w:val="0"/>
          <w:marRight w:val="0"/>
          <w:marTop w:val="0"/>
          <w:marBottom w:val="0"/>
          <w:divBdr>
            <w:top w:val="none" w:sz="0" w:space="0" w:color="auto"/>
            <w:left w:val="none" w:sz="0" w:space="0" w:color="auto"/>
            <w:bottom w:val="none" w:sz="0" w:space="0" w:color="auto"/>
            <w:right w:val="none" w:sz="0" w:space="0" w:color="auto"/>
          </w:divBdr>
        </w:div>
        <w:div w:id="717171659">
          <w:marLeft w:val="0"/>
          <w:marRight w:val="0"/>
          <w:marTop w:val="0"/>
          <w:marBottom w:val="0"/>
          <w:divBdr>
            <w:top w:val="none" w:sz="0" w:space="0" w:color="auto"/>
            <w:left w:val="none" w:sz="0" w:space="0" w:color="auto"/>
            <w:bottom w:val="none" w:sz="0" w:space="0" w:color="auto"/>
            <w:right w:val="none" w:sz="0" w:space="0" w:color="auto"/>
          </w:divBdr>
        </w:div>
        <w:div w:id="491990089">
          <w:marLeft w:val="0"/>
          <w:marRight w:val="0"/>
          <w:marTop w:val="0"/>
          <w:marBottom w:val="0"/>
          <w:divBdr>
            <w:top w:val="none" w:sz="0" w:space="0" w:color="auto"/>
            <w:left w:val="none" w:sz="0" w:space="0" w:color="auto"/>
            <w:bottom w:val="none" w:sz="0" w:space="0" w:color="auto"/>
            <w:right w:val="none" w:sz="0" w:space="0" w:color="auto"/>
          </w:divBdr>
        </w:div>
        <w:div w:id="264198137">
          <w:marLeft w:val="0"/>
          <w:marRight w:val="0"/>
          <w:marTop w:val="0"/>
          <w:marBottom w:val="0"/>
          <w:divBdr>
            <w:top w:val="none" w:sz="0" w:space="0" w:color="auto"/>
            <w:left w:val="none" w:sz="0" w:space="0" w:color="auto"/>
            <w:bottom w:val="none" w:sz="0" w:space="0" w:color="auto"/>
            <w:right w:val="none" w:sz="0" w:space="0" w:color="auto"/>
          </w:divBdr>
        </w:div>
        <w:div w:id="71202164">
          <w:marLeft w:val="0"/>
          <w:marRight w:val="0"/>
          <w:marTop w:val="0"/>
          <w:marBottom w:val="0"/>
          <w:divBdr>
            <w:top w:val="none" w:sz="0" w:space="0" w:color="auto"/>
            <w:left w:val="none" w:sz="0" w:space="0" w:color="auto"/>
            <w:bottom w:val="none" w:sz="0" w:space="0" w:color="auto"/>
            <w:right w:val="none" w:sz="0" w:space="0" w:color="auto"/>
          </w:divBdr>
        </w:div>
        <w:div w:id="2075811864">
          <w:marLeft w:val="0"/>
          <w:marRight w:val="0"/>
          <w:marTop w:val="0"/>
          <w:marBottom w:val="0"/>
          <w:divBdr>
            <w:top w:val="none" w:sz="0" w:space="0" w:color="auto"/>
            <w:left w:val="none" w:sz="0" w:space="0" w:color="auto"/>
            <w:bottom w:val="none" w:sz="0" w:space="0" w:color="auto"/>
            <w:right w:val="none" w:sz="0" w:space="0" w:color="auto"/>
          </w:divBdr>
        </w:div>
        <w:div w:id="663356973">
          <w:marLeft w:val="0"/>
          <w:marRight w:val="0"/>
          <w:marTop w:val="0"/>
          <w:marBottom w:val="0"/>
          <w:divBdr>
            <w:top w:val="none" w:sz="0" w:space="0" w:color="auto"/>
            <w:left w:val="none" w:sz="0" w:space="0" w:color="auto"/>
            <w:bottom w:val="none" w:sz="0" w:space="0" w:color="auto"/>
            <w:right w:val="none" w:sz="0" w:space="0" w:color="auto"/>
          </w:divBdr>
        </w:div>
        <w:div w:id="2137067703">
          <w:marLeft w:val="0"/>
          <w:marRight w:val="0"/>
          <w:marTop w:val="0"/>
          <w:marBottom w:val="0"/>
          <w:divBdr>
            <w:top w:val="none" w:sz="0" w:space="0" w:color="auto"/>
            <w:left w:val="none" w:sz="0" w:space="0" w:color="auto"/>
            <w:bottom w:val="none" w:sz="0" w:space="0" w:color="auto"/>
            <w:right w:val="none" w:sz="0" w:space="0" w:color="auto"/>
          </w:divBdr>
        </w:div>
        <w:div w:id="1325473314">
          <w:marLeft w:val="0"/>
          <w:marRight w:val="0"/>
          <w:marTop w:val="0"/>
          <w:marBottom w:val="0"/>
          <w:divBdr>
            <w:top w:val="none" w:sz="0" w:space="0" w:color="auto"/>
            <w:left w:val="none" w:sz="0" w:space="0" w:color="auto"/>
            <w:bottom w:val="none" w:sz="0" w:space="0" w:color="auto"/>
            <w:right w:val="none" w:sz="0" w:space="0" w:color="auto"/>
          </w:divBdr>
        </w:div>
        <w:div w:id="2144808960">
          <w:marLeft w:val="0"/>
          <w:marRight w:val="0"/>
          <w:marTop w:val="0"/>
          <w:marBottom w:val="0"/>
          <w:divBdr>
            <w:top w:val="none" w:sz="0" w:space="0" w:color="auto"/>
            <w:left w:val="none" w:sz="0" w:space="0" w:color="auto"/>
            <w:bottom w:val="none" w:sz="0" w:space="0" w:color="auto"/>
            <w:right w:val="none" w:sz="0" w:space="0" w:color="auto"/>
          </w:divBdr>
        </w:div>
        <w:div w:id="1962029249">
          <w:marLeft w:val="0"/>
          <w:marRight w:val="0"/>
          <w:marTop w:val="0"/>
          <w:marBottom w:val="0"/>
          <w:divBdr>
            <w:top w:val="none" w:sz="0" w:space="0" w:color="auto"/>
            <w:left w:val="none" w:sz="0" w:space="0" w:color="auto"/>
            <w:bottom w:val="none" w:sz="0" w:space="0" w:color="auto"/>
            <w:right w:val="none" w:sz="0" w:space="0" w:color="auto"/>
          </w:divBdr>
        </w:div>
        <w:div w:id="2134513098">
          <w:marLeft w:val="0"/>
          <w:marRight w:val="0"/>
          <w:marTop w:val="0"/>
          <w:marBottom w:val="0"/>
          <w:divBdr>
            <w:top w:val="none" w:sz="0" w:space="0" w:color="auto"/>
            <w:left w:val="none" w:sz="0" w:space="0" w:color="auto"/>
            <w:bottom w:val="none" w:sz="0" w:space="0" w:color="auto"/>
            <w:right w:val="none" w:sz="0" w:space="0" w:color="auto"/>
          </w:divBdr>
        </w:div>
        <w:div w:id="1797486246">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2083788687">
          <w:marLeft w:val="0"/>
          <w:marRight w:val="0"/>
          <w:marTop w:val="0"/>
          <w:marBottom w:val="0"/>
          <w:divBdr>
            <w:top w:val="none" w:sz="0" w:space="0" w:color="auto"/>
            <w:left w:val="none" w:sz="0" w:space="0" w:color="auto"/>
            <w:bottom w:val="none" w:sz="0" w:space="0" w:color="auto"/>
            <w:right w:val="none" w:sz="0" w:space="0" w:color="auto"/>
          </w:divBdr>
        </w:div>
        <w:div w:id="1310749154">
          <w:marLeft w:val="0"/>
          <w:marRight w:val="0"/>
          <w:marTop w:val="0"/>
          <w:marBottom w:val="0"/>
          <w:divBdr>
            <w:top w:val="none" w:sz="0" w:space="0" w:color="auto"/>
            <w:left w:val="none" w:sz="0" w:space="0" w:color="auto"/>
            <w:bottom w:val="none" w:sz="0" w:space="0" w:color="auto"/>
            <w:right w:val="none" w:sz="0" w:space="0" w:color="auto"/>
          </w:divBdr>
        </w:div>
        <w:div w:id="130755081">
          <w:marLeft w:val="0"/>
          <w:marRight w:val="0"/>
          <w:marTop w:val="0"/>
          <w:marBottom w:val="0"/>
          <w:divBdr>
            <w:top w:val="none" w:sz="0" w:space="0" w:color="auto"/>
            <w:left w:val="none" w:sz="0" w:space="0" w:color="auto"/>
            <w:bottom w:val="none" w:sz="0" w:space="0" w:color="auto"/>
            <w:right w:val="none" w:sz="0" w:space="0" w:color="auto"/>
          </w:divBdr>
        </w:div>
        <w:div w:id="656884828">
          <w:marLeft w:val="0"/>
          <w:marRight w:val="0"/>
          <w:marTop w:val="0"/>
          <w:marBottom w:val="0"/>
          <w:divBdr>
            <w:top w:val="none" w:sz="0" w:space="0" w:color="auto"/>
            <w:left w:val="none" w:sz="0" w:space="0" w:color="auto"/>
            <w:bottom w:val="none" w:sz="0" w:space="0" w:color="auto"/>
            <w:right w:val="none" w:sz="0" w:space="0" w:color="auto"/>
          </w:divBdr>
        </w:div>
        <w:div w:id="450251380">
          <w:marLeft w:val="0"/>
          <w:marRight w:val="0"/>
          <w:marTop w:val="0"/>
          <w:marBottom w:val="0"/>
          <w:divBdr>
            <w:top w:val="none" w:sz="0" w:space="0" w:color="auto"/>
            <w:left w:val="none" w:sz="0" w:space="0" w:color="auto"/>
            <w:bottom w:val="none" w:sz="0" w:space="0" w:color="auto"/>
            <w:right w:val="none" w:sz="0" w:space="0" w:color="auto"/>
          </w:divBdr>
        </w:div>
        <w:div w:id="1787700225">
          <w:marLeft w:val="0"/>
          <w:marRight w:val="0"/>
          <w:marTop w:val="0"/>
          <w:marBottom w:val="0"/>
          <w:divBdr>
            <w:top w:val="none" w:sz="0" w:space="0" w:color="auto"/>
            <w:left w:val="none" w:sz="0" w:space="0" w:color="auto"/>
            <w:bottom w:val="none" w:sz="0" w:space="0" w:color="auto"/>
            <w:right w:val="none" w:sz="0" w:space="0" w:color="auto"/>
          </w:divBdr>
        </w:div>
        <w:div w:id="1089696481">
          <w:marLeft w:val="0"/>
          <w:marRight w:val="0"/>
          <w:marTop w:val="0"/>
          <w:marBottom w:val="0"/>
          <w:divBdr>
            <w:top w:val="none" w:sz="0" w:space="0" w:color="auto"/>
            <w:left w:val="none" w:sz="0" w:space="0" w:color="auto"/>
            <w:bottom w:val="none" w:sz="0" w:space="0" w:color="auto"/>
            <w:right w:val="none" w:sz="0" w:space="0" w:color="auto"/>
          </w:divBdr>
        </w:div>
        <w:div w:id="1295217605">
          <w:marLeft w:val="0"/>
          <w:marRight w:val="0"/>
          <w:marTop w:val="0"/>
          <w:marBottom w:val="0"/>
          <w:divBdr>
            <w:top w:val="none" w:sz="0" w:space="0" w:color="auto"/>
            <w:left w:val="none" w:sz="0" w:space="0" w:color="auto"/>
            <w:bottom w:val="none" w:sz="0" w:space="0" w:color="auto"/>
            <w:right w:val="none" w:sz="0" w:space="0" w:color="auto"/>
          </w:divBdr>
        </w:div>
        <w:div w:id="1846748671">
          <w:marLeft w:val="0"/>
          <w:marRight w:val="0"/>
          <w:marTop w:val="0"/>
          <w:marBottom w:val="0"/>
          <w:divBdr>
            <w:top w:val="none" w:sz="0" w:space="0" w:color="auto"/>
            <w:left w:val="none" w:sz="0" w:space="0" w:color="auto"/>
            <w:bottom w:val="none" w:sz="0" w:space="0" w:color="auto"/>
            <w:right w:val="none" w:sz="0" w:space="0" w:color="auto"/>
          </w:divBdr>
        </w:div>
        <w:div w:id="936210002">
          <w:marLeft w:val="0"/>
          <w:marRight w:val="0"/>
          <w:marTop w:val="0"/>
          <w:marBottom w:val="0"/>
          <w:divBdr>
            <w:top w:val="none" w:sz="0" w:space="0" w:color="auto"/>
            <w:left w:val="none" w:sz="0" w:space="0" w:color="auto"/>
            <w:bottom w:val="none" w:sz="0" w:space="0" w:color="auto"/>
            <w:right w:val="none" w:sz="0" w:space="0" w:color="auto"/>
          </w:divBdr>
        </w:div>
        <w:div w:id="1544096213">
          <w:marLeft w:val="0"/>
          <w:marRight w:val="0"/>
          <w:marTop w:val="0"/>
          <w:marBottom w:val="0"/>
          <w:divBdr>
            <w:top w:val="none" w:sz="0" w:space="0" w:color="auto"/>
            <w:left w:val="none" w:sz="0" w:space="0" w:color="auto"/>
            <w:bottom w:val="none" w:sz="0" w:space="0" w:color="auto"/>
            <w:right w:val="none" w:sz="0" w:space="0" w:color="auto"/>
          </w:divBdr>
        </w:div>
        <w:div w:id="1163089197">
          <w:marLeft w:val="0"/>
          <w:marRight w:val="0"/>
          <w:marTop w:val="0"/>
          <w:marBottom w:val="0"/>
          <w:divBdr>
            <w:top w:val="none" w:sz="0" w:space="0" w:color="auto"/>
            <w:left w:val="none" w:sz="0" w:space="0" w:color="auto"/>
            <w:bottom w:val="none" w:sz="0" w:space="0" w:color="auto"/>
            <w:right w:val="none" w:sz="0" w:space="0" w:color="auto"/>
          </w:divBdr>
        </w:div>
        <w:div w:id="1079641576">
          <w:marLeft w:val="0"/>
          <w:marRight w:val="0"/>
          <w:marTop w:val="0"/>
          <w:marBottom w:val="0"/>
          <w:divBdr>
            <w:top w:val="none" w:sz="0" w:space="0" w:color="auto"/>
            <w:left w:val="none" w:sz="0" w:space="0" w:color="auto"/>
            <w:bottom w:val="none" w:sz="0" w:space="0" w:color="auto"/>
            <w:right w:val="none" w:sz="0" w:space="0" w:color="auto"/>
          </w:divBdr>
        </w:div>
        <w:div w:id="324482331">
          <w:marLeft w:val="0"/>
          <w:marRight w:val="0"/>
          <w:marTop w:val="0"/>
          <w:marBottom w:val="0"/>
          <w:divBdr>
            <w:top w:val="none" w:sz="0" w:space="0" w:color="auto"/>
            <w:left w:val="none" w:sz="0" w:space="0" w:color="auto"/>
            <w:bottom w:val="none" w:sz="0" w:space="0" w:color="auto"/>
            <w:right w:val="none" w:sz="0" w:space="0" w:color="auto"/>
          </w:divBdr>
        </w:div>
        <w:div w:id="1716851164">
          <w:marLeft w:val="0"/>
          <w:marRight w:val="0"/>
          <w:marTop w:val="0"/>
          <w:marBottom w:val="0"/>
          <w:divBdr>
            <w:top w:val="none" w:sz="0" w:space="0" w:color="auto"/>
            <w:left w:val="none" w:sz="0" w:space="0" w:color="auto"/>
            <w:bottom w:val="none" w:sz="0" w:space="0" w:color="auto"/>
            <w:right w:val="none" w:sz="0" w:space="0" w:color="auto"/>
          </w:divBdr>
        </w:div>
        <w:div w:id="1154100111">
          <w:marLeft w:val="0"/>
          <w:marRight w:val="0"/>
          <w:marTop w:val="0"/>
          <w:marBottom w:val="0"/>
          <w:divBdr>
            <w:top w:val="none" w:sz="0" w:space="0" w:color="auto"/>
            <w:left w:val="none" w:sz="0" w:space="0" w:color="auto"/>
            <w:bottom w:val="none" w:sz="0" w:space="0" w:color="auto"/>
            <w:right w:val="none" w:sz="0" w:space="0" w:color="auto"/>
          </w:divBdr>
        </w:div>
        <w:div w:id="539319427">
          <w:marLeft w:val="0"/>
          <w:marRight w:val="0"/>
          <w:marTop w:val="0"/>
          <w:marBottom w:val="0"/>
          <w:divBdr>
            <w:top w:val="none" w:sz="0" w:space="0" w:color="auto"/>
            <w:left w:val="none" w:sz="0" w:space="0" w:color="auto"/>
            <w:bottom w:val="none" w:sz="0" w:space="0" w:color="auto"/>
            <w:right w:val="none" w:sz="0" w:space="0" w:color="auto"/>
          </w:divBdr>
        </w:div>
        <w:div w:id="504056249">
          <w:marLeft w:val="0"/>
          <w:marRight w:val="0"/>
          <w:marTop w:val="0"/>
          <w:marBottom w:val="0"/>
          <w:divBdr>
            <w:top w:val="none" w:sz="0" w:space="0" w:color="auto"/>
            <w:left w:val="none" w:sz="0" w:space="0" w:color="auto"/>
            <w:bottom w:val="none" w:sz="0" w:space="0" w:color="auto"/>
            <w:right w:val="none" w:sz="0" w:space="0" w:color="auto"/>
          </w:divBdr>
        </w:div>
        <w:div w:id="1853371118">
          <w:marLeft w:val="0"/>
          <w:marRight w:val="0"/>
          <w:marTop w:val="0"/>
          <w:marBottom w:val="0"/>
          <w:divBdr>
            <w:top w:val="none" w:sz="0" w:space="0" w:color="auto"/>
            <w:left w:val="none" w:sz="0" w:space="0" w:color="auto"/>
            <w:bottom w:val="none" w:sz="0" w:space="0" w:color="auto"/>
            <w:right w:val="none" w:sz="0" w:space="0" w:color="auto"/>
          </w:divBdr>
        </w:div>
        <w:div w:id="2102987453">
          <w:marLeft w:val="0"/>
          <w:marRight w:val="0"/>
          <w:marTop w:val="0"/>
          <w:marBottom w:val="0"/>
          <w:divBdr>
            <w:top w:val="none" w:sz="0" w:space="0" w:color="auto"/>
            <w:left w:val="none" w:sz="0" w:space="0" w:color="auto"/>
            <w:bottom w:val="none" w:sz="0" w:space="0" w:color="auto"/>
            <w:right w:val="none" w:sz="0" w:space="0" w:color="auto"/>
          </w:divBdr>
        </w:div>
        <w:div w:id="1903834004">
          <w:marLeft w:val="0"/>
          <w:marRight w:val="0"/>
          <w:marTop w:val="0"/>
          <w:marBottom w:val="0"/>
          <w:divBdr>
            <w:top w:val="none" w:sz="0" w:space="0" w:color="auto"/>
            <w:left w:val="none" w:sz="0" w:space="0" w:color="auto"/>
            <w:bottom w:val="none" w:sz="0" w:space="0" w:color="auto"/>
            <w:right w:val="none" w:sz="0" w:space="0" w:color="auto"/>
          </w:divBdr>
        </w:div>
        <w:div w:id="1205825922">
          <w:marLeft w:val="0"/>
          <w:marRight w:val="0"/>
          <w:marTop w:val="0"/>
          <w:marBottom w:val="0"/>
          <w:divBdr>
            <w:top w:val="none" w:sz="0" w:space="0" w:color="auto"/>
            <w:left w:val="none" w:sz="0" w:space="0" w:color="auto"/>
            <w:bottom w:val="none" w:sz="0" w:space="0" w:color="auto"/>
            <w:right w:val="none" w:sz="0" w:space="0" w:color="auto"/>
          </w:divBdr>
        </w:div>
        <w:div w:id="963538314">
          <w:marLeft w:val="0"/>
          <w:marRight w:val="0"/>
          <w:marTop w:val="0"/>
          <w:marBottom w:val="0"/>
          <w:divBdr>
            <w:top w:val="none" w:sz="0" w:space="0" w:color="auto"/>
            <w:left w:val="none" w:sz="0" w:space="0" w:color="auto"/>
            <w:bottom w:val="none" w:sz="0" w:space="0" w:color="auto"/>
            <w:right w:val="none" w:sz="0" w:space="0" w:color="auto"/>
          </w:divBdr>
        </w:div>
        <w:div w:id="1959487117">
          <w:marLeft w:val="0"/>
          <w:marRight w:val="0"/>
          <w:marTop w:val="0"/>
          <w:marBottom w:val="0"/>
          <w:divBdr>
            <w:top w:val="none" w:sz="0" w:space="0" w:color="auto"/>
            <w:left w:val="none" w:sz="0" w:space="0" w:color="auto"/>
            <w:bottom w:val="none" w:sz="0" w:space="0" w:color="auto"/>
            <w:right w:val="none" w:sz="0" w:space="0" w:color="auto"/>
          </w:divBdr>
        </w:div>
        <w:div w:id="1186749090">
          <w:marLeft w:val="0"/>
          <w:marRight w:val="0"/>
          <w:marTop w:val="0"/>
          <w:marBottom w:val="0"/>
          <w:divBdr>
            <w:top w:val="none" w:sz="0" w:space="0" w:color="auto"/>
            <w:left w:val="none" w:sz="0" w:space="0" w:color="auto"/>
            <w:bottom w:val="none" w:sz="0" w:space="0" w:color="auto"/>
            <w:right w:val="none" w:sz="0" w:space="0" w:color="auto"/>
          </w:divBdr>
        </w:div>
        <w:div w:id="293415095">
          <w:marLeft w:val="0"/>
          <w:marRight w:val="0"/>
          <w:marTop w:val="0"/>
          <w:marBottom w:val="0"/>
          <w:divBdr>
            <w:top w:val="none" w:sz="0" w:space="0" w:color="auto"/>
            <w:left w:val="none" w:sz="0" w:space="0" w:color="auto"/>
            <w:bottom w:val="none" w:sz="0" w:space="0" w:color="auto"/>
            <w:right w:val="none" w:sz="0" w:space="0" w:color="auto"/>
          </w:divBdr>
        </w:div>
        <w:div w:id="4401540">
          <w:marLeft w:val="0"/>
          <w:marRight w:val="0"/>
          <w:marTop w:val="0"/>
          <w:marBottom w:val="0"/>
          <w:divBdr>
            <w:top w:val="none" w:sz="0" w:space="0" w:color="auto"/>
            <w:left w:val="none" w:sz="0" w:space="0" w:color="auto"/>
            <w:bottom w:val="none" w:sz="0" w:space="0" w:color="auto"/>
            <w:right w:val="none" w:sz="0" w:space="0" w:color="auto"/>
          </w:divBdr>
        </w:div>
        <w:div w:id="1267810779">
          <w:marLeft w:val="0"/>
          <w:marRight w:val="0"/>
          <w:marTop w:val="0"/>
          <w:marBottom w:val="0"/>
          <w:divBdr>
            <w:top w:val="none" w:sz="0" w:space="0" w:color="auto"/>
            <w:left w:val="none" w:sz="0" w:space="0" w:color="auto"/>
            <w:bottom w:val="none" w:sz="0" w:space="0" w:color="auto"/>
            <w:right w:val="none" w:sz="0" w:space="0" w:color="auto"/>
          </w:divBdr>
        </w:div>
        <w:div w:id="181164328">
          <w:marLeft w:val="0"/>
          <w:marRight w:val="0"/>
          <w:marTop w:val="0"/>
          <w:marBottom w:val="0"/>
          <w:divBdr>
            <w:top w:val="none" w:sz="0" w:space="0" w:color="auto"/>
            <w:left w:val="none" w:sz="0" w:space="0" w:color="auto"/>
            <w:bottom w:val="none" w:sz="0" w:space="0" w:color="auto"/>
            <w:right w:val="none" w:sz="0" w:space="0" w:color="auto"/>
          </w:divBdr>
        </w:div>
        <w:div w:id="1668941588">
          <w:marLeft w:val="0"/>
          <w:marRight w:val="0"/>
          <w:marTop w:val="0"/>
          <w:marBottom w:val="0"/>
          <w:divBdr>
            <w:top w:val="none" w:sz="0" w:space="0" w:color="auto"/>
            <w:left w:val="none" w:sz="0" w:space="0" w:color="auto"/>
            <w:bottom w:val="none" w:sz="0" w:space="0" w:color="auto"/>
            <w:right w:val="none" w:sz="0" w:space="0" w:color="auto"/>
          </w:divBdr>
        </w:div>
        <w:div w:id="372583648">
          <w:marLeft w:val="0"/>
          <w:marRight w:val="0"/>
          <w:marTop w:val="0"/>
          <w:marBottom w:val="0"/>
          <w:divBdr>
            <w:top w:val="none" w:sz="0" w:space="0" w:color="auto"/>
            <w:left w:val="none" w:sz="0" w:space="0" w:color="auto"/>
            <w:bottom w:val="none" w:sz="0" w:space="0" w:color="auto"/>
            <w:right w:val="none" w:sz="0" w:space="0" w:color="auto"/>
          </w:divBdr>
        </w:div>
        <w:div w:id="650794215">
          <w:marLeft w:val="0"/>
          <w:marRight w:val="0"/>
          <w:marTop w:val="0"/>
          <w:marBottom w:val="0"/>
          <w:divBdr>
            <w:top w:val="none" w:sz="0" w:space="0" w:color="auto"/>
            <w:left w:val="none" w:sz="0" w:space="0" w:color="auto"/>
            <w:bottom w:val="none" w:sz="0" w:space="0" w:color="auto"/>
            <w:right w:val="none" w:sz="0" w:space="0" w:color="auto"/>
          </w:divBdr>
        </w:div>
        <w:div w:id="1392343780">
          <w:marLeft w:val="0"/>
          <w:marRight w:val="0"/>
          <w:marTop w:val="0"/>
          <w:marBottom w:val="0"/>
          <w:divBdr>
            <w:top w:val="none" w:sz="0" w:space="0" w:color="auto"/>
            <w:left w:val="none" w:sz="0" w:space="0" w:color="auto"/>
            <w:bottom w:val="none" w:sz="0" w:space="0" w:color="auto"/>
            <w:right w:val="none" w:sz="0" w:space="0" w:color="auto"/>
          </w:divBdr>
        </w:div>
        <w:div w:id="690691693">
          <w:marLeft w:val="0"/>
          <w:marRight w:val="0"/>
          <w:marTop w:val="0"/>
          <w:marBottom w:val="0"/>
          <w:divBdr>
            <w:top w:val="none" w:sz="0" w:space="0" w:color="auto"/>
            <w:left w:val="none" w:sz="0" w:space="0" w:color="auto"/>
            <w:bottom w:val="none" w:sz="0" w:space="0" w:color="auto"/>
            <w:right w:val="none" w:sz="0" w:space="0" w:color="auto"/>
          </w:divBdr>
        </w:div>
        <w:div w:id="1031800408">
          <w:marLeft w:val="0"/>
          <w:marRight w:val="0"/>
          <w:marTop w:val="0"/>
          <w:marBottom w:val="0"/>
          <w:divBdr>
            <w:top w:val="none" w:sz="0" w:space="0" w:color="auto"/>
            <w:left w:val="none" w:sz="0" w:space="0" w:color="auto"/>
            <w:bottom w:val="none" w:sz="0" w:space="0" w:color="auto"/>
            <w:right w:val="none" w:sz="0" w:space="0" w:color="auto"/>
          </w:divBdr>
        </w:div>
        <w:div w:id="1904949552">
          <w:marLeft w:val="0"/>
          <w:marRight w:val="0"/>
          <w:marTop w:val="0"/>
          <w:marBottom w:val="0"/>
          <w:divBdr>
            <w:top w:val="none" w:sz="0" w:space="0" w:color="auto"/>
            <w:left w:val="none" w:sz="0" w:space="0" w:color="auto"/>
            <w:bottom w:val="none" w:sz="0" w:space="0" w:color="auto"/>
            <w:right w:val="none" w:sz="0" w:space="0" w:color="auto"/>
          </w:divBdr>
        </w:div>
        <w:div w:id="227424055">
          <w:marLeft w:val="0"/>
          <w:marRight w:val="0"/>
          <w:marTop w:val="0"/>
          <w:marBottom w:val="0"/>
          <w:divBdr>
            <w:top w:val="none" w:sz="0" w:space="0" w:color="auto"/>
            <w:left w:val="none" w:sz="0" w:space="0" w:color="auto"/>
            <w:bottom w:val="none" w:sz="0" w:space="0" w:color="auto"/>
            <w:right w:val="none" w:sz="0" w:space="0" w:color="auto"/>
          </w:divBdr>
        </w:div>
        <w:div w:id="1585214081">
          <w:marLeft w:val="0"/>
          <w:marRight w:val="0"/>
          <w:marTop w:val="0"/>
          <w:marBottom w:val="0"/>
          <w:divBdr>
            <w:top w:val="none" w:sz="0" w:space="0" w:color="auto"/>
            <w:left w:val="none" w:sz="0" w:space="0" w:color="auto"/>
            <w:bottom w:val="none" w:sz="0" w:space="0" w:color="auto"/>
            <w:right w:val="none" w:sz="0" w:space="0" w:color="auto"/>
          </w:divBdr>
        </w:div>
        <w:div w:id="2037002543">
          <w:marLeft w:val="0"/>
          <w:marRight w:val="0"/>
          <w:marTop w:val="0"/>
          <w:marBottom w:val="0"/>
          <w:divBdr>
            <w:top w:val="none" w:sz="0" w:space="0" w:color="auto"/>
            <w:left w:val="none" w:sz="0" w:space="0" w:color="auto"/>
            <w:bottom w:val="none" w:sz="0" w:space="0" w:color="auto"/>
            <w:right w:val="none" w:sz="0" w:space="0" w:color="auto"/>
          </w:divBdr>
        </w:div>
        <w:div w:id="21709191">
          <w:marLeft w:val="0"/>
          <w:marRight w:val="0"/>
          <w:marTop w:val="0"/>
          <w:marBottom w:val="0"/>
          <w:divBdr>
            <w:top w:val="none" w:sz="0" w:space="0" w:color="auto"/>
            <w:left w:val="none" w:sz="0" w:space="0" w:color="auto"/>
            <w:bottom w:val="none" w:sz="0" w:space="0" w:color="auto"/>
            <w:right w:val="none" w:sz="0" w:space="0" w:color="auto"/>
          </w:divBdr>
        </w:div>
        <w:div w:id="1852139476">
          <w:marLeft w:val="0"/>
          <w:marRight w:val="0"/>
          <w:marTop w:val="0"/>
          <w:marBottom w:val="0"/>
          <w:divBdr>
            <w:top w:val="none" w:sz="0" w:space="0" w:color="auto"/>
            <w:left w:val="none" w:sz="0" w:space="0" w:color="auto"/>
            <w:bottom w:val="none" w:sz="0" w:space="0" w:color="auto"/>
            <w:right w:val="none" w:sz="0" w:space="0" w:color="auto"/>
          </w:divBdr>
        </w:div>
        <w:div w:id="1540321282">
          <w:marLeft w:val="0"/>
          <w:marRight w:val="0"/>
          <w:marTop w:val="0"/>
          <w:marBottom w:val="0"/>
          <w:divBdr>
            <w:top w:val="none" w:sz="0" w:space="0" w:color="auto"/>
            <w:left w:val="none" w:sz="0" w:space="0" w:color="auto"/>
            <w:bottom w:val="none" w:sz="0" w:space="0" w:color="auto"/>
            <w:right w:val="none" w:sz="0" w:space="0" w:color="auto"/>
          </w:divBdr>
        </w:div>
        <w:div w:id="935212393">
          <w:marLeft w:val="0"/>
          <w:marRight w:val="0"/>
          <w:marTop w:val="0"/>
          <w:marBottom w:val="0"/>
          <w:divBdr>
            <w:top w:val="none" w:sz="0" w:space="0" w:color="auto"/>
            <w:left w:val="none" w:sz="0" w:space="0" w:color="auto"/>
            <w:bottom w:val="none" w:sz="0" w:space="0" w:color="auto"/>
            <w:right w:val="none" w:sz="0" w:space="0" w:color="auto"/>
          </w:divBdr>
        </w:div>
        <w:div w:id="128400784">
          <w:marLeft w:val="0"/>
          <w:marRight w:val="0"/>
          <w:marTop w:val="0"/>
          <w:marBottom w:val="0"/>
          <w:divBdr>
            <w:top w:val="none" w:sz="0" w:space="0" w:color="auto"/>
            <w:left w:val="none" w:sz="0" w:space="0" w:color="auto"/>
            <w:bottom w:val="none" w:sz="0" w:space="0" w:color="auto"/>
            <w:right w:val="none" w:sz="0" w:space="0" w:color="auto"/>
          </w:divBdr>
        </w:div>
        <w:div w:id="1527668711">
          <w:marLeft w:val="0"/>
          <w:marRight w:val="0"/>
          <w:marTop w:val="0"/>
          <w:marBottom w:val="0"/>
          <w:divBdr>
            <w:top w:val="none" w:sz="0" w:space="0" w:color="auto"/>
            <w:left w:val="none" w:sz="0" w:space="0" w:color="auto"/>
            <w:bottom w:val="none" w:sz="0" w:space="0" w:color="auto"/>
            <w:right w:val="none" w:sz="0" w:space="0" w:color="auto"/>
          </w:divBdr>
        </w:div>
        <w:div w:id="1316836542">
          <w:marLeft w:val="0"/>
          <w:marRight w:val="0"/>
          <w:marTop w:val="0"/>
          <w:marBottom w:val="0"/>
          <w:divBdr>
            <w:top w:val="none" w:sz="0" w:space="0" w:color="auto"/>
            <w:left w:val="none" w:sz="0" w:space="0" w:color="auto"/>
            <w:bottom w:val="none" w:sz="0" w:space="0" w:color="auto"/>
            <w:right w:val="none" w:sz="0" w:space="0" w:color="auto"/>
          </w:divBdr>
        </w:div>
        <w:div w:id="392194417">
          <w:marLeft w:val="0"/>
          <w:marRight w:val="0"/>
          <w:marTop w:val="0"/>
          <w:marBottom w:val="0"/>
          <w:divBdr>
            <w:top w:val="none" w:sz="0" w:space="0" w:color="auto"/>
            <w:left w:val="none" w:sz="0" w:space="0" w:color="auto"/>
            <w:bottom w:val="none" w:sz="0" w:space="0" w:color="auto"/>
            <w:right w:val="none" w:sz="0" w:space="0" w:color="auto"/>
          </w:divBdr>
        </w:div>
        <w:div w:id="1239362969">
          <w:marLeft w:val="0"/>
          <w:marRight w:val="0"/>
          <w:marTop w:val="0"/>
          <w:marBottom w:val="0"/>
          <w:divBdr>
            <w:top w:val="none" w:sz="0" w:space="0" w:color="auto"/>
            <w:left w:val="none" w:sz="0" w:space="0" w:color="auto"/>
            <w:bottom w:val="none" w:sz="0" w:space="0" w:color="auto"/>
            <w:right w:val="none" w:sz="0" w:space="0" w:color="auto"/>
          </w:divBdr>
        </w:div>
        <w:div w:id="1276476330">
          <w:marLeft w:val="0"/>
          <w:marRight w:val="0"/>
          <w:marTop w:val="0"/>
          <w:marBottom w:val="0"/>
          <w:divBdr>
            <w:top w:val="none" w:sz="0" w:space="0" w:color="auto"/>
            <w:left w:val="none" w:sz="0" w:space="0" w:color="auto"/>
            <w:bottom w:val="none" w:sz="0" w:space="0" w:color="auto"/>
            <w:right w:val="none" w:sz="0" w:space="0" w:color="auto"/>
          </w:divBdr>
        </w:div>
        <w:div w:id="1723208582">
          <w:marLeft w:val="0"/>
          <w:marRight w:val="0"/>
          <w:marTop w:val="0"/>
          <w:marBottom w:val="0"/>
          <w:divBdr>
            <w:top w:val="none" w:sz="0" w:space="0" w:color="auto"/>
            <w:left w:val="none" w:sz="0" w:space="0" w:color="auto"/>
            <w:bottom w:val="none" w:sz="0" w:space="0" w:color="auto"/>
            <w:right w:val="none" w:sz="0" w:space="0" w:color="auto"/>
          </w:divBdr>
        </w:div>
        <w:div w:id="2100247591">
          <w:marLeft w:val="0"/>
          <w:marRight w:val="0"/>
          <w:marTop w:val="0"/>
          <w:marBottom w:val="0"/>
          <w:divBdr>
            <w:top w:val="none" w:sz="0" w:space="0" w:color="auto"/>
            <w:left w:val="none" w:sz="0" w:space="0" w:color="auto"/>
            <w:bottom w:val="none" w:sz="0" w:space="0" w:color="auto"/>
            <w:right w:val="none" w:sz="0" w:space="0" w:color="auto"/>
          </w:divBdr>
        </w:div>
        <w:div w:id="720445464">
          <w:marLeft w:val="0"/>
          <w:marRight w:val="0"/>
          <w:marTop w:val="0"/>
          <w:marBottom w:val="0"/>
          <w:divBdr>
            <w:top w:val="none" w:sz="0" w:space="0" w:color="auto"/>
            <w:left w:val="none" w:sz="0" w:space="0" w:color="auto"/>
            <w:bottom w:val="none" w:sz="0" w:space="0" w:color="auto"/>
            <w:right w:val="none" w:sz="0" w:space="0" w:color="auto"/>
          </w:divBdr>
        </w:div>
        <w:div w:id="1448936210">
          <w:marLeft w:val="0"/>
          <w:marRight w:val="0"/>
          <w:marTop w:val="0"/>
          <w:marBottom w:val="0"/>
          <w:divBdr>
            <w:top w:val="none" w:sz="0" w:space="0" w:color="auto"/>
            <w:left w:val="none" w:sz="0" w:space="0" w:color="auto"/>
            <w:bottom w:val="none" w:sz="0" w:space="0" w:color="auto"/>
            <w:right w:val="none" w:sz="0" w:space="0" w:color="auto"/>
          </w:divBdr>
        </w:div>
        <w:div w:id="1161191648">
          <w:marLeft w:val="0"/>
          <w:marRight w:val="0"/>
          <w:marTop w:val="0"/>
          <w:marBottom w:val="0"/>
          <w:divBdr>
            <w:top w:val="none" w:sz="0" w:space="0" w:color="auto"/>
            <w:left w:val="none" w:sz="0" w:space="0" w:color="auto"/>
            <w:bottom w:val="none" w:sz="0" w:space="0" w:color="auto"/>
            <w:right w:val="none" w:sz="0" w:space="0" w:color="auto"/>
          </w:divBdr>
        </w:div>
        <w:div w:id="349529244">
          <w:marLeft w:val="0"/>
          <w:marRight w:val="0"/>
          <w:marTop w:val="0"/>
          <w:marBottom w:val="0"/>
          <w:divBdr>
            <w:top w:val="none" w:sz="0" w:space="0" w:color="auto"/>
            <w:left w:val="none" w:sz="0" w:space="0" w:color="auto"/>
            <w:bottom w:val="none" w:sz="0" w:space="0" w:color="auto"/>
            <w:right w:val="none" w:sz="0" w:space="0" w:color="auto"/>
          </w:divBdr>
        </w:div>
        <w:div w:id="1638686504">
          <w:marLeft w:val="0"/>
          <w:marRight w:val="0"/>
          <w:marTop w:val="0"/>
          <w:marBottom w:val="0"/>
          <w:divBdr>
            <w:top w:val="none" w:sz="0" w:space="0" w:color="auto"/>
            <w:left w:val="none" w:sz="0" w:space="0" w:color="auto"/>
            <w:bottom w:val="none" w:sz="0" w:space="0" w:color="auto"/>
            <w:right w:val="none" w:sz="0" w:space="0" w:color="auto"/>
          </w:divBdr>
        </w:div>
        <w:div w:id="403574697">
          <w:marLeft w:val="0"/>
          <w:marRight w:val="0"/>
          <w:marTop w:val="0"/>
          <w:marBottom w:val="0"/>
          <w:divBdr>
            <w:top w:val="none" w:sz="0" w:space="0" w:color="auto"/>
            <w:left w:val="none" w:sz="0" w:space="0" w:color="auto"/>
            <w:bottom w:val="none" w:sz="0" w:space="0" w:color="auto"/>
            <w:right w:val="none" w:sz="0" w:space="0" w:color="auto"/>
          </w:divBdr>
        </w:div>
        <w:div w:id="1196112347">
          <w:marLeft w:val="0"/>
          <w:marRight w:val="0"/>
          <w:marTop w:val="0"/>
          <w:marBottom w:val="0"/>
          <w:divBdr>
            <w:top w:val="none" w:sz="0" w:space="0" w:color="auto"/>
            <w:left w:val="none" w:sz="0" w:space="0" w:color="auto"/>
            <w:bottom w:val="none" w:sz="0" w:space="0" w:color="auto"/>
            <w:right w:val="none" w:sz="0" w:space="0" w:color="auto"/>
          </w:divBdr>
        </w:div>
        <w:div w:id="410398230">
          <w:marLeft w:val="0"/>
          <w:marRight w:val="0"/>
          <w:marTop w:val="0"/>
          <w:marBottom w:val="0"/>
          <w:divBdr>
            <w:top w:val="none" w:sz="0" w:space="0" w:color="auto"/>
            <w:left w:val="none" w:sz="0" w:space="0" w:color="auto"/>
            <w:bottom w:val="none" w:sz="0" w:space="0" w:color="auto"/>
            <w:right w:val="none" w:sz="0" w:space="0" w:color="auto"/>
          </w:divBdr>
        </w:div>
        <w:div w:id="668559739">
          <w:marLeft w:val="0"/>
          <w:marRight w:val="0"/>
          <w:marTop w:val="0"/>
          <w:marBottom w:val="0"/>
          <w:divBdr>
            <w:top w:val="none" w:sz="0" w:space="0" w:color="auto"/>
            <w:left w:val="none" w:sz="0" w:space="0" w:color="auto"/>
            <w:bottom w:val="none" w:sz="0" w:space="0" w:color="auto"/>
            <w:right w:val="none" w:sz="0" w:space="0" w:color="auto"/>
          </w:divBdr>
        </w:div>
        <w:div w:id="950237942">
          <w:marLeft w:val="0"/>
          <w:marRight w:val="0"/>
          <w:marTop w:val="0"/>
          <w:marBottom w:val="0"/>
          <w:divBdr>
            <w:top w:val="none" w:sz="0" w:space="0" w:color="auto"/>
            <w:left w:val="none" w:sz="0" w:space="0" w:color="auto"/>
            <w:bottom w:val="none" w:sz="0" w:space="0" w:color="auto"/>
            <w:right w:val="none" w:sz="0" w:space="0" w:color="auto"/>
          </w:divBdr>
        </w:div>
        <w:div w:id="1820345338">
          <w:marLeft w:val="0"/>
          <w:marRight w:val="0"/>
          <w:marTop w:val="0"/>
          <w:marBottom w:val="0"/>
          <w:divBdr>
            <w:top w:val="none" w:sz="0" w:space="0" w:color="auto"/>
            <w:left w:val="none" w:sz="0" w:space="0" w:color="auto"/>
            <w:bottom w:val="none" w:sz="0" w:space="0" w:color="auto"/>
            <w:right w:val="none" w:sz="0" w:space="0" w:color="auto"/>
          </w:divBdr>
        </w:div>
        <w:div w:id="1836721070">
          <w:marLeft w:val="0"/>
          <w:marRight w:val="0"/>
          <w:marTop w:val="0"/>
          <w:marBottom w:val="0"/>
          <w:divBdr>
            <w:top w:val="none" w:sz="0" w:space="0" w:color="auto"/>
            <w:left w:val="none" w:sz="0" w:space="0" w:color="auto"/>
            <w:bottom w:val="none" w:sz="0" w:space="0" w:color="auto"/>
            <w:right w:val="none" w:sz="0" w:space="0" w:color="auto"/>
          </w:divBdr>
        </w:div>
        <w:div w:id="1792672648">
          <w:marLeft w:val="0"/>
          <w:marRight w:val="0"/>
          <w:marTop w:val="0"/>
          <w:marBottom w:val="0"/>
          <w:divBdr>
            <w:top w:val="none" w:sz="0" w:space="0" w:color="auto"/>
            <w:left w:val="none" w:sz="0" w:space="0" w:color="auto"/>
            <w:bottom w:val="none" w:sz="0" w:space="0" w:color="auto"/>
            <w:right w:val="none" w:sz="0" w:space="0" w:color="auto"/>
          </w:divBdr>
        </w:div>
        <w:div w:id="1860121548">
          <w:marLeft w:val="0"/>
          <w:marRight w:val="0"/>
          <w:marTop w:val="0"/>
          <w:marBottom w:val="0"/>
          <w:divBdr>
            <w:top w:val="none" w:sz="0" w:space="0" w:color="auto"/>
            <w:left w:val="none" w:sz="0" w:space="0" w:color="auto"/>
            <w:bottom w:val="none" w:sz="0" w:space="0" w:color="auto"/>
            <w:right w:val="none" w:sz="0" w:space="0" w:color="auto"/>
          </w:divBdr>
        </w:div>
        <w:div w:id="571038185">
          <w:marLeft w:val="0"/>
          <w:marRight w:val="0"/>
          <w:marTop w:val="0"/>
          <w:marBottom w:val="0"/>
          <w:divBdr>
            <w:top w:val="none" w:sz="0" w:space="0" w:color="auto"/>
            <w:left w:val="none" w:sz="0" w:space="0" w:color="auto"/>
            <w:bottom w:val="none" w:sz="0" w:space="0" w:color="auto"/>
            <w:right w:val="none" w:sz="0" w:space="0" w:color="auto"/>
          </w:divBdr>
        </w:div>
        <w:div w:id="1656493327">
          <w:marLeft w:val="0"/>
          <w:marRight w:val="0"/>
          <w:marTop w:val="0"/>
          <w:marBottom w:val="0"/>
          <w:divBdr>
            <w:top w:val="none" w:sz="0" w:space="0" w:color="auto"/>
            <w:left w:val="none" w:sz="0" w:space="0" w:color="auto"/>
            <w:bottom w:val="none" w:sz="0" w:space="0" w:color="auto"/>
            <w:right w:val="none" w:sz="0" w:space="0" w:color="auto"/>
          </w:divBdr>
        </w:div>
        <w:div w:id="1710228909">
          <w:marLeft w:val="0"/>
          <w:marRight w:val="0"/>
          <w:marTop w:val="0"/>
          <w:marBottom w:val="0"/>
          <w:divBdr>
            <w:top w:val="none" w:sz="0" w:space="0" w:color="auto"/>
            <w:left w:val="none" w:sz="0" w:space="0" w:color="auto"/>
            <w:bottom w:val="none" w:sz="0" w:space="0" w:color="auto"/>
            <w:right w:val="none" w:sz="0" w:space="0" w:color="auto"/>
          </w:divBdr>
        </w:div>
        <w:div w:id="923804529">
          <w:marLeft w:val="0"/>
          <w:marRight w:val="0"/>
          <w:marTop w:val="0"/>
          <w:marBottom w:val="0"/>
          <w:divBdr>
            <w:top w:val="none" w:sz="0" w:space="0" w:color="auto"/>
            <w:left w:val="none" w:sz="0" w:space="0" w:color="auto"/>
            <w:bottom w:val="none" w:sz="0" w:space="0" w:color="auto"/>
            <w:right w:val="none" w:sz="0" w:space="0" w:color="auto"/>
          </w:divBdr>
        </w:div>
        <w:div w:id="1191066961">
          <w:marLeft w:val="0"/>
          <w:marRight w:val="0"/>
          <w:marTop w:val="0"/>
          <w:marBottom w:val="0"/>
          <w:divBdr>
            <w:top w:val="none" w:sz="0" w:space="0" w:color="auto"/>
            <w:left w:val="none" w:sz="0" w:space="0" w:color="auto"/>
            <w:bottom w:val="none" w:sz="0" w:space="0" w:color="auto"/>
            <w:right w:val="none" w:sz="0" w:space="0" w:color="auto"/>
          </w:divBdr>
        </w:div>
        <w:div w:id="1538197497">
          <w:marLeft w:val="0"/>
          <w:marRight w:val="0"/>
          <w:marTop w:val="0"/>
          <w:marBottom w:val="0"/>
          <w:divBdr>
            <w:top w:val="none" w:sz="0" w:space="0" w:color="auto"/>
            <w:left w:val="none" w:sz="0" w:space="0" w:color="auto"/>
            <w:bottom w:val="none" w:sz="0" w:space="0" w:color="auto"/>
            <w:right w:val="none" w:sz="0" w:space="0" w:color="auto"/>
          </w:divBdr>
        </w:div>
        <w:div w:id="1992976434">
          <w:marLeft w:val="0"/>
          <w:marRight w:val="0"/>
          <w:marTop w:val="0"/>
          <w:marBottom w:val="0"/>
          <w:divBdr>
            <w:top w:val="none" w:sz="0" w:space="0" w:color="auto"/>
            <w:left w:val="none" w:sz="0" w:space="0" w:color="auto"/>
            <w:bottom w:val="none" w:sz="0" w:space="0" w:color="auto"/>
            <w:right w:val="none" w:sz="0" w:space="0" w:color="auto"/>
          </w:divBdr>
        </w:div>
        <w:div w:id="1928423572">
          <w:marLeft w:val="0"/>
          <w:marRight w:val="0"/>
          <w:marTop w:val="0"/>
          <w:marBottom w:val="0"/>
          <w:divBdr>
            <w:top w:val="none" w:sz="0" w:space="0" w:color="auto"/>
            <w:left w:val="none" w:sz="0" w:space="0" w:color="auto"/>
            <w:bottom w:val="none" w:sz="0" w:space="0" w:color="auto"/>
            <w:right w:val="none" w:sz="0" w:space="0" w:color="auto"/>
          </w:divBdr>
        </w:div>
        <w:div w:id="699009220">
          <w:marLeft w:val="0"/>
          <w:marRight w:val="0"/>
          <w:marTop w:val="0"/>
          <w:marBottom w:val="0"/>
          <w:divBdr>
            <w:top w:val="none" w:sz="0" w:space="0" w:color="auto"/>
            <w:left w:val="none" w:sz="0" w:space="0" w:color="auto"/>
            <w:bottom w:val="none" w:sz="0" w:space="0" w:color="auto"/>
            <w:right w:val="none" w:sz="0" w:space="0" w:color="auto"/>
          </w:divBdr>
        </w:div>
        <w:div w:id="1251813662">
          <w:marLeft w:val="0"/>
          <w:marRight w:val="0"/>
          <w:marTop w:val="0"/>
          <w:marBottom w:val="0"/>
          <w:divBdr>
            <w:top w:val="none" w:sz="0" w:space="0" w:color="auto"/>
            <w:left w:val="none" w:sz="0" w:space="0" w:color="auto"/>
            <w:bottom w:val="none" w:sz="0" w:space="0" w:color="auto"/>
            <w:right w:val="none" w:sz="0" w:space="0" w:color="auto"/>
          </w:divBdr>
        </w:div>
        <w:div w:id="2078623968">
          <w:marLeft w:val="0"/>
          <w:marRight w:val="0"/>
          <w:marTop w:val="0"/>
          <w:marBottom w:val="0"/>
          <w:divBdr>
            <w:top w:val="none" w:sz="0" w:space="0" w:color="auto"/>
            <w:left w:val="none" w:sz="0" w:space="0" w:color="auto"/>
            <w:bottom w:val="none" w:sz="0" w:space="0" w:color="auto"/>
            <w:right w:val="none" w:sz="0" w:space="0" w:color="auto"/>
          </w:divBdr>
        </w:div>
        <w:div w:id="1601798097">
          <w:marLeft w:val="0"/>
          <w:marRight w:val="0"/>
          <w:marTop w:val="0"/>
          <w:marBottom w:val="0"/>
          <w:divBdr>
            <w:top w:val="none" w:sz="0" w:space="0" w:color="auto"/>
            <w:left w:val="none" w:sz="0" w:space="0" w:color="auto"/>
            <w:bottom w:val="none" w:sz="0" w:space="0" w:color="auto"/>
            <w:right w:val="none" w:sz="0" w:space="0" w:color="auto"/>
          </w:divBdr>
        </w:div>
        <w:div w:id="510805152">
          <w:marLeft w:val="0"/>
          <w:marRight w:val="0"/>
          <w:marTop w:val="0"/>
          <w:marBottom w:val="0"/>
          <w:divBdr>
            <w:top w:val="none" w:sz="0" w:space="0" w:color="auto"/>
            <w:left w:val="none" w:sz="0" w:space="0" w:color="auto"/>
            <w:bottom w:val="none" w:sz="0" w:space="0" w:color="auto"/>
            <w:right w:val="none" w:sz="0" w:space="0" w:color="auto"/>
          </w:divBdr>
        </w:div>
        <w:div w:id="1195339379">
          <w:marLeft w:val="0"/>
          <w:marRight w:val="0"/>
          <w:marTop w:val="0"/>
          <w:marBottom w:val="0"/>
          <w:divBdr>
            <w:top w:val="none" w:sz="0" w:space="0" w:color="auto"/>
            <w:left w:val="none" w:sz="0" w:space="0" w:color="auto"/>
            <w:bottom w:val="none" w:sz="0" w:space="0" w:color="auto"/>
            <w:right w:val="none" w:sz="0" w:space="0" w:color="auto"/>
          </w:divBdr>
        </w:div>
        <w:div w:id="1817719872">
          <w:marLeft w:val="0"/>
          <w:marRight w:val="0"/>
          <w:marTop w:val="0"/>
          <w:marBottom w:val="0"/>
          <w:divBdr>
            <w:top w:val="none" w:sz="0" w:space="0" w:color="auto"/>
            <w:left w:val="none" w:sz="0" w:space="0" w:color="auto"/>
            <w:bottom w:val="none" w:sz="0" w:space="0" w:color="auto"/>
            <w:right w:val="none" w:sz="0" w:space="0" w:color="auto"/>
          </w:divBdr>
        </w:div>
        <w:div w:id="131366114">
          <w:marLeft w:val="0"/>
          <w:marRight w:val="0"/>
          <w:marTop w:val="0"/>
          <w:marBottom w:val="0"/>
          <w:divBdr>
            <w:top w:val="none" w:sz="0" w:space="0" w:color="auto"/>
            <w:left w:val="none" w:sz="0" w:space="0" w:color="auto"/>
            <w:bottom w:val="none" w:sz="0" w:space="0" w:color="auto"/>
            <w:right w:val="none" w:sz="0" w:space="0" w:color="auto"/>
          </w:divBdr>
        </w:div>
        <w:div w:id="487943186">
          <w:marLeft w:val="0"/>
          <w:marRight w:val="0"/>
          <w:marTop w:val="0"/>
          <w:marBottom w:val="0"/>
          <w:divBdr>
            <w:top w:val="none" w:sz="0" w:space="0" w:color="auto"/>
            <w:left w:val="none" w:sz="0" w:space="0" w:color="auto"/>
            <w:bottom w:val="none" w:sz="0" w:space="0" w:color="auto"/>
            <w:right w:val="none" w:sz="0" w:space="0" w:color="auto"/>
          </w:divBdr>
        </w:div>
        <w:div w:id="398093122">
          <w:marLeft w:val="0"/>
          <w:marRight w:val="0"/>
          <w:marTop w:val="0"/>
          <w:marBottom w:val="0"/>
          <w:divBdr>
            <w:top w:val="none" w:sz="0" w:space="0" w:color="auto"/>
            <w:left w:val="none" w:sz="0" w:space="0" w:color="auto"/>
            <w:bottom w:val="none" w:sz="0" w:space="0" w:color="auto"/>
            <w:right w:val="none" w:sz="0" w:space="0" w:color="auto"/>
          </w:divBdr>
        </w:div>
        <w:div w:id="1665890566">
          <w:marLeft w:val="0"/>
          <w:marRight w:val="0"/>
          <w:marTop w:val="0"/>
          <w:marBottom w:val="0"/>
          <w:divBdr>
            <w:top w:val="none" w:sz="0" w:space="0" w:color="auto"/>
            <w:left w:val="none" w:sz="0" w:space="0" w:color="auto"/>
            <w:bottom w:val="none" w:sz="0" w:space="0" w:color="auto"/>
            <w:right w:val="none" w:sz="0" w:space="0" w:color="auto"/>
          </w:divBdr>
        </w:div>
        <w:div w:id="298657903">
          <w:marLeft w:val="0"/>
          <w:marRight w:val="0"/>
          <w:marTop w:val="0"/>
          <w:marBottom w:val="0"/>
          <w:divBdr>
            <w:top w:val="none" w:sz="0" w:space="0" w:color="auto"/>
            <w:left w:val="none" w:sz="0" w:space="0" w:color="auto"/>
            <w:bottom w:val="none" w:sz="0" w:space="0" w:color="auto"/>
            <w:right w:val="none" w:sz="0" w:space="0" w:color="auto"/>
          </w:divBdr>
        </w:div>
        <w:div w:id="1239368037">
          <w:marLeft w:val="0"/>
          <w:marRight w:val="0"/>
          <w:marTop w:val="0"/>
          <w:marBottom w:val="0"/>
          <w:divBdr>
            <w:top w:val="none" w:sz="0" w:space="0" w:color="auto"/>
            <w:left w:val="none" w:sz="0" w:space="0" w:color="auto"/>
            <w:bottom w:val="none" w:sz="0" w:space="0" w:color="auto"/>
            <w:right w:val="none" w:sz="0" w:space="0" w:color="auto"/>
          </w:divBdr>
        </w:div>
        <w:div w:id="1311792712">
          <w:marLeft w:val="0"/>
          <w:marRight w:val="0"/>
          <w:marTop w:val="0"/>
          <w:marBottom w:val="0"/>
          <w:divBdr>
            <w:top w:val="none" w:sz="0" w:space="0" w:color="auto"/>
            <w:left w:val="none" w:sz="0" w:space="0" w:color="auto"/>
            <w:bottom w:val="none" w:sz="0" w:space="0" w:color="auto"/>
            <w:right w:val="none" w:sz="0" w:space="0" w:color="auto"/>
          </w:divBdr>
        </w:div>
        <w:div w:id="282422146">
          <w:marLeft w:val="0"/>
          <w:marRight w:val="0"/>
          <w:marTop w:val="0"/>
          <w:marBottom w:val="0"/>
          <w:divBdr>
            <w:top w:val="none" w:sz="0" w:space="0" w:color="auto"/>
            <w:left w:val="none" w:sz="0" w:space="0" w:color="auto"/>
            <w:bottom w:val="none" w:sz="0" w:space="0" w:color="auto"/>
            <w:right w:val="none" w:sz="0" w:space="0" w:color="auto"/>
          </w:divBdr>
        </w:div>
        <w:div w:id="1875071649">
          <w:marLeft w:val="0"/>
          <w:marRight w:val="0"/>
          <w:marTop w:val="0"/>
          <w:marBottom w:val="0"/>
          <w:divBdr>
            <w:top w:val="none" w:sz="0" w:space="0" w:color="auto"/>
            <w:left w:val="none" w:sz="0" w:space="0" w:color="auto"/>
            <w:bottom w:val="none" w:sz="0" w:space="0" w:color="auto"/>
            <w:right w:val="none" w:sz="0" w:space="0" w:color="auto"/>
          </w:divBdr>
        </w:div>
        <w:div w:id="173618931">
          <w:marLeft w:val="0"/>
          <w:marRight w:val="0"/>
          <w:marTop w:val="0"/>
          <w:marBottom w:val="0"/>
          <w:divBdr>
            <w:top w:val="none" w:sz="0" w:space="0" w:color="auto"/>
            <w:left w:val="none" w:sz="0" w:space="0" w:color="auto"/>
            <w:bottom w:val="none" w:sz="0" w:space="0" w:color="auto"/>
            <w:right w:val="none" w:sz="0" w:space="0" w:color="auto"/>
          </w:divBdr>
        </w:div>
        <w:div w:id="793788090">
          <w:marLeft w:val="0"/>
          <w:marRight w:val="0"/>
          <w:marTop w:val="0"/>
          <w:marBottom w:val="0"/>
          <w:divBdr>
            <w:top w:val="none" w:sz="0" w:space="0" w:color="auto"/>
            <w:left w:val="none" w:sz="0" w:space="0" w:color="auto"/>
            <w:bottom w:val="none" w:sz="0" w:space="0" w:color="auto"/>
            <w:right w:val="none" w:sz="0" w:space="0" w:color="auto"/>
          </w:divBdr>
        </w:div>
        <w:div w:id="92018193">
          <w:marLeft w:val="0"/>
          <w:marRight w:val="0"/>
          <w:marTop w:val="0"/>
          <w:marBottom w:val="0"/>
          <w:divBdr>
            <w:top w:val="none" w:sz="0" w:space="0" w:color="auto"/>
            <w:left w:val="none" w:sz="0" w:space="0" w:color="auto"/>
            <w:bottom w:val="none" w:sz="0" w:space="0" w:color="auto"/>
            <w:right w:val="none" w:sz="0" w:space="0" w:color="auto"/>
          </w:divBdr>
        </w:div>
        <w:div w:id="177473862">
          <w:marLeft w:val="0"/>
          <w:marRight w:val="0"/>
          <w:marTop w:val="0"/>
          <w:marBottom w:val="0"/>
          <w:divBdr>
            <w:top w:val="none" w:sz="0" w:space="0" w:color="auto"/>
            <w:left w:val="none" w:sz="0" w:space="0" w:color="auto"/>
            <w:bottom w:val="none" w:sz="0" w:space="0" w:color="auto"/>
            <w:right w:val="none" w:sz="0" w:space="0" w:color="auto"/>
          </w:divBdr>
        </w:div>
        <w:div w:id="1074475035">
          <w:marLeft w:val="0"/>
          <w:marRight w:val="0"/>
          <w:marTop w:val="0"/>
          <w:marBottom w:val="0"/>
          <w:divBdr>
            <w:top w:val="none" w:sz="0" w:space="0" w:color="auto"/>
            <w:left w:val="none" w:sz="0" w:space="0" w:color="auto"/>
            <w:bottom w:val="none" w:sz="0" w:space="0" w:color="auto"/>
            <w:right w:val="none" w:sz="0" w:space="0" w:color="auto"/>
          </w:divBdr>
        </w:div>
        <w:div w:id="123742786">
          <w:marLeft w:val="0"/>
          <w:marRight w:val="0"/>
          <w:marTop w:val="0"/>
          <w:marBottom w:val="0"/>
          <w:divBdr>
            <w:top w:val="none" w:sz="0" w:space="0" w:color="auto"/>
            <w:left w:val="none" w:sz="0" w:space="0" w:color="auto"/>
            <w:bottom w:val="none" w:sz="0" w:space="0" w:color="auto"/>
            <w:right w:val="none" w:sz="0" w:space="0" w:color="auto"/>
          </w:divBdr>
        </w:div>
        <w:div w:id="903486774">
          <w:marLeft w:val="0"/>
          <w:marRight w:val="0"/>
          <w:marTop w:val="0"/>
          <w:marBottom w:val="0"/>
          <w:divBdr>
            <w:top w:val="none" w:sz="0" w:space="0" w:color="auto"/>
            <w:left w:val="none" w:sz="0" w:space="0" w:color="auto"/>
            <w:bottom w:val="none" w:sz="0" w:space="0" w:color="auto"/>
            <w:right w:val="none" w:sz="0" w:space="0" w:color="auto"/>
          </w:divBdr>
        </w:div>
        <w:div w:id="1127969964">
          <w:marLeft w:val="0"/>
          <w:marRight w:val="0"/>
          <w:marTop w:val="0"/>
          <w:marBottom w:val="0"/>
          <w:divBdr>
            <w:top w:val="none" w:sz="0" w:space="0" w:color="auto"/>
            <w:left w:val="none" w:sz="0" w:space="0" w:color="auto"/>
            <w:bottom w:val="none" w:sz="0" w:space="0" w:color="auto"/>
            <w:right w:val="none" w:sz="0" w:space="0" w:color="auto"/>
          </w:divBdr>
        </w:div>
        <w:div w:id="345710912">
          <w:marLeft w:val="0"/>
          <w:marRight w:val="0"/>
          <w:marTop w:val="0"/>
          <w:marBottom w:val="0"/>
          <w:divBdr>
            <w:top w:val="none" w:sz="0" w:space="0" w:color="auto"/>
            <w:left w:val="none" w:sz="0" w:space="0" w:color="auto"/>
            <w:bottom w:val="none" w:sz="0" w:space="0" w:color="auto"/>
            <w:right w:val="none" w:sz="0" w:space="0" w:color="auto"/>
          </w:divBdr>
        </w:div>
        <w:div w:id="386997452">
          <w:marLeft w:val="0"/>
          <w:marRight w:val="0"/>
          <w:marTop w:val="0"/>
          <w:marBottom w:val="0"/>
          <w:divBdr>
            <w:top w:val="none" w:sz="0" w:space="0" w:color="auto"/>
            <w:left w:val="none" w:sz="0" w:space="0" w:color="auto"/>
            <w:bottom w:val="none" w:sz="0" w:space="0" w:color="auto"/>
            <w:right w:val="none" w:sz="0" w:space="0" w:color="auto"/>
          </w:divBdr>
        </w:div>
        <w:div w:id="1249582521">
          <w:marLeft w:val="0"/>
          <w:marRight w:val="0"/>
          <w:marTop w:val="0"/>
          <w:marBottom w:val="0"/>
          <w:divBdr>
            <w:top w:val="none" w:sz="0" w:space="0" w:color="auto"/>
            <w:left w:val="none" w:sz="0" w:space="0" w:color="auto"/>
            <w:bottom w:val="none" w:sz="0" w:space="0" w:color="auto"/>
            <w:right w:val="none" w:sz="0" w:space="0" w:color="auto"/>
          </w:divBdr>
        </w:div>
        <w:div w:id="1261641649">
          <w:marLeft w:val="0"/>
          <w:marRight w:val="0"/>
          <w:marTop w:val="0"/>
          <w:marBottom w:val="0"/>
          <w:divBdr>
            <w:top w:val="none" w:sz="0" w:space="0" w:color="auto"/>
            <w:left w:val="none" w:sz="0" w:space="0" w:color="auto"/>
            <w:bottom w:val="none" w:sz="0" w:space="0" w:color="auto"/>
            <w:right w:val="none" w:sz="0" w:space="0" w:color="auto"/>
          </w:divBdr>
        </w:div>
        <w:div w:id="1699308844">
          <w:marLeft w:val="0"/>
          <w:marRight w:val="0"/>
          <w:marTop w:val="0"/>
          <w:marBottom w:val="0"/>
          <w:divBdr>
            <w:top w:val="none" w:sz="0" w:space="0" w:color="auto"/>
            <w:left w:val="none" w:sz="0" w:space="0" w:color="auto"/>
            <w:bottom w:val="none" w:sz="0" w:space="0" w:color="auto"/>
            <w:right w:val="none" w:sz="0" w:space="0" w:color="auto"/>
          </w:divBdr>
        </w:div>
        <w:div w:id="2095465708">
          <w:marLeft w:val="0"/>
          <w:marRight w:val="0"/>
          <w:marTop w:val="0"/>
          <w:marBottom w:val="0"/>
          <w:divBdr>
            <w:top w:val="none" w:sz="0" w:space="0" w:color="auto"/>
            <w:left w:val="none" w:sz="0" w:space="0" w:color="auto"/>
            <w:bottom w:val="none" w:sz="0" w:space="0" w:color="auto"/>
            <w:right w:val="none" w:sz="0" w:space="0" w:color="auto"/>
          </w:divBdr>
        </w:div>
        <w:div w:id="785999970">
          <w:marLeft w:val="0"/>
          <w:marRight w:val="0"/>
          <w:marTop w:val="0"/>
          <w:marBottom w:val="0"/>
          <w:divBdr>
            <w:top w:val="none" w:sz="0" w:space="0" w:color="auto"/>
            <w:left w:val="none" w:sz="0" w:space="0" w:color="auto"/>
            <w:bottom w:val="none" w:sz="0" w:space="0" w:color="auto"/>
            <w:right w:val="none" w:sz="0" w:space="0" w:color="auto"/>
          </w:divBdr>
        </w:div>
        <w:div w:id="444883274">
          <w:marLeft w:val="0"/>
          <w:marRight w:val="0"/>
          <w:marTop w:val="0"/>
          <w:marBottom w:val="0"/>
          <w:divBdr>
            <w:top w:val="none" w:sz="0" w:space="0" w:color="auto"/>
            <w:left w:val="none" w:sz="0" w:space="0" w:color="auto"/>
            <w:bottom w:val="none" w:sz="0" w:space="0" w:color="auto"/>
            <w:right w:val="none" w:sz="0" w:space="0" w:color="auto"/>
          </w:divBdr>
        </w:div>
        <w:div w:id="1945766154">
          <w:marLeft w:val="0"/>
          <w:marRight w:val="0"/>
          <w:marTop w:val="0"/>
          <w:marBottom w:val="0"/>
          <w:divBdr>
            <w:top w:val="none" w:sz="0" w:space="0" w:color="auto"/>
            <w:left w:val="none" w:sz="0" w:space="0" w:color="auto"/>
            <w:bottom w:val="none" w:sz="0" w:space="0" w:color="auto"/>
            <w:right w:val="none" w:sz="0" w:space="0" w:color="auto"/>
          </w:divBdr>
        </w:div>
        <w:div w:id="1242180410">
          <w:marLeft w:val="0"/>
          <w:marRight w:val="0"/>
          <w:marTop w:val="0"/>
          <w:marBottom w:val="0"/>
          <w:divBdr>
            <w:top w:val="none" w:sz="0" w:space="0" w:color="auto"/>
            <w:left w:val="none" w:sz="0" w:space="0" w:color="auto"/>
            <w:bottom w:val="none" w:sz="0" w:space="0" w:color="auto"/>
            <w:right w:val="none" w:sz="0" w:space="0" w:color="auto"/>
          </w:divBdr>
        </w:div>
        <w:div w:id="1963729955">
          <w:marLeft w:val="0"/>
          <w:marRight w:val="0"/>
          <w:marTop w:val="0"/>
          <w:marBottom w:val="0"/>
          <w:divBdr>
            <w:top w:val="none" w:sz="0" w:space="0" w:color="auto"/>
            <w:left w:val="none" w:sz="0" w:space="0" w:color="auto"/>
            <w:bottom w:val="none" w:sz="0" w:space="0" w:color="auto"/>
            <w:right w:val="none" w:sz="0" w:space="0" w:color="auto"/>
          </w:divBdr>
        </w:div>
        <w:div w:id="1791051941">
          <w:marLeft w:val="0"/>
          <w:marRight w:val="0"/>
          <w:marTop w:val="0"/>
          <w:marBottom w:val="0"/>
          <w:divBdr>
            <w:top w:val="none" w:sz="0" w:space="0" w:color="auto"/>
            <w:left w:val="none" w:sz="0" w:space="0" w:color="auto"/>
            <w:bottom w:val="none" w:sz="0" w:space="0" w:color="auto"/>
            <w:right w:val="none" w:sz="0" w:space="0" w:color="auto"/>
          </w:divBdr>
        </w:div>
        <w:div w:id="2096438023">
          <w:marLeft w:val="0"/>
          <w:marRight w:val="0"/>
          <w:marTop w:val="0"/>
          <w:marBottom w:val="0"/>
          <w:divBdr>
            <w:top w:val="none" w:sz="0" w:space="0" w:color="auto"/>
            <w:left w:val="none" w:sz="0" w:space="0" w:color="auto"/>
            <w:bottom w:val="none" w:sz="0" w:space="0" w:color="auto"/>
            <w:right w:val="none" w:sz="0" w:space="0" w:color="auto"/>
          </w:divBdr>
        </w:div>
        <w:div w:id="1766725555">
          <w:marLeft w:val="0"/>
          <w:marRight w:val="0"/>
          <w:marTop w:val="0"/>
          <w:marBottom w:val="0"/>
          <w:divBdr>
            <w:top w:val="none" w:sz="0" w:space="0" w:color="auto"/>
            <w:left w:val="none" w:sz="0" w:space="0" w:color="auto"/>
            <w:bottom w:val="none" w:sz="0" w:space="0" w:color="auto"/>
            <w:right w:val="none" w:sz="0" w:space="0" w:color="auto"/>
          </w:divBdr>
        </w:div>
        <w:div w:id="1020207339">
          <w:marLeft w:val="0"/>
          <w:marRight w:val="0"/>
          <w:marTop w:val="0"/>
          <w:marBottom w:val="0"/>
          <w:divBdr>
            <w:top w:val="none" w:sz="0" w:space="0" w:color="auto"/>
            <w:left w:val="none" w:sz="0" w:space="0" w:color="auto"/>
            <w:bottom w:val="none" w:sz="0" w:space="0" w:color="auto"/>
            <w:right w:val="none" w:sz="0" w:space="0" w:color="auto"/>
          </w:divBdr>
        </w:div>
        <w:div w:id="1497845328">
          <w:marLeft w:val="0"/>
          <w:marRight w:val="0"/>
          <w:marTop w:val="0"/>
          <w:marBottom w:val="0"/>
          <w:divBdr>
            <w:top w:val="none" w:sz="0" w:space="0" w:color="auto"/>
            <w:left w:val="none" w:sz="0" w:space="0" w:color="auto"/>
            <w:bottom w:val="none" w:sz="0" w:space="0" w:color="auto"/>
            <w:right w:val="none" w:sz="0" w:space="0" w:color="auto"/>
          </w:divBdr>
        </w:div>
        <w:div w:id="1663391824">
          <w:marLeft w:val="0"/>
          <w:marRight w:val="0"/>
          <w:marTop w:val="0"/>
          <w:marBottom w:val="0"/>
          <w:divBdr>
            <w:top w:val="none" w:sz="0" w:space="0" w:color="auto"/>
            <w:left w:val="none" w:sz="0" w:space="0" w:color="auto"/>
            <w:bottom w:val="none" w:sz="0" w:space="0" w:color="auto"/>
            <w:right w:val="none" w:sz="0" w:space="0" w:color="auto"/>
          </w:divBdr>
        </w:div>
        <w:div w:id="148910642">
          <w:marLeft w:val="0"/>
          <w:marRight w:val="0"/>
          <w:marTop w:val="0"/>
          <w:marBottom w:val="0"/>
          <w:divBdr>
            <w:top w:val="none" w:sz="0" w:space="0" w:color="auto"/>
            <w:left w:val="none" w:sz="0" w:space="0" w:color="auto"/>
            <w:bottom w:val="none" w:sz="0" w:space="0" w:color="auto"/>
            <w:right w:val="none" w:sz="0" w:space="0" w:color="auto"/>
          </w:divBdr>
        </w:div>
        <w:div w:id="833422225">
          <w:marLeft w:val="0"/>
          <w:marRight w:val="0"/>
          <w:marTop w:val="0"/>
          <w:marBottom w:val="0"/>
          <w:divBdr>
            <w:top w:val="none" w:sz="0" w:space="0" w:color="auto"/>
            <w:left w:val="none" w:sz="0" w:space="0" w:color="auto"/>
            <w:bottom w:val="none" w:sz="0" w:space="0" w:color="auto"/>
            <w:right w:val="none" w:sz="0" w:space="0" w:color="auto"/>
          </w:divBdr>
        </w:div>
        <w:div w:id="1812599359">
          <w:marLeft w:val="0"/>
          <w:marRight w:val="0"/>
          <w:marTop w:val="0"/>
          <w:marBottom w:val="0"/>
          <w:divBdr>
            <w:top w:val="none" w:sz="0" w:space="0" w:color="auto"/>
            <w:left w:val="none" w:sz="0" w:space="0" w:color="auto"/>
            <w:bottom w:val="none" w:sz="0" w:space="0" w:color="auto"/>
            <w:right w:val="none" w:sz="0" w:space="0" w:color="auto"/>
          </w:divBdr>
        </w:div>
        <w:div w:id="2006006780">
          <w:marLeft w:val="0"/>
          <w:marRight w:val="0"/>
          <w:marTop w:val="0"/>
          <w:marBottom w:val="0"/>
          <w:divBdr>
            <w:top w:val="none" w:sz="0" w:space="0" w:color="auto"/>
            <w:left w:val="none" w:sz="0" w:space="0" w:color="auto"/>
            <w:bottom w:val="none" w:sz="0" w:space="0" w:color="auto"/>
            <w:right w:val="none" w:sz="0" w:space="0" w:color="auto"/>
          </w:divBdr>
        </w:div>
        <w:div w:id="999575512">
          <w:marLeft w:val="0"/>
          <w:marRight w:val="0"/>
          <w:marTop w:val="0"/>
          <w:marBottom w:val="0"/>
          <w:divBdr>
            <w:top w:val="none" w:sz="0" w:space="0" w:color="auto"/>
            <w:left w:val="none" w:sz="0" w:space="0" w:color="auto"/>
            <w:bottom w:val="none" w:sz="0" w:space="0" w:color="auto"/>
            <w:right w:val="none" w:sz="0" w:space="0" w:color="auto"/>
          </w:divBdr>
        </w:div>
        <w:div w:id="1099713934">
          <w:marLeft w:val="0"/>
          <w:marRight w:val="0"/>
          <w:marTop w:val="0"/>
          <w:marBottom w:val="0"/>
          <w:divBdr>
            <w:top w:val="none" w:sz="0" w:space="0" w:color="auto"/>
            <w:left w:val="none" w:sz="0" w:space="0" w:color="auto"/>
            <w:bottom w:val="none" w:sz="0" w:space="0" w:color="auto"/>
            <w:right w:val="none" w:sz="0" w:space="0" w:color="auto"/>
          </w:divBdr>
        </w:div>
        <w:div w:id="1621843507">
          <w:marLeft w:val="0"/>
          <w:marRight w:val="0"/>
          <w:marTop w:val="0"/>
          <w:marBottom w:val="0"/>
          <w:divBdr>
            <w:top w:val="none" w:sz="0" w:space="0" w:color="auto"/>
            <w:left w:val="none" w:sz="0" w:space="0" w:color="auto"/>
            <w:bottom w:val="none" w:sz="0" w:space="0" w:color="auto"/>
            <w:right w:val="none" w:sz="0" w:space="0" w:color="auto"/>
          </w:divBdr>
        </w:div>
        <w:div w:id="1713963530">
          <w:marLeft w:val="0"/>
          <w:marRight w:val="0"/>
          <w:marTop w:val="0"/>
          <w:marBottom w:val="0"/>
          <w:divBdr>
            <w:top w:val="none" w:sz="0" w:space="0" w:color="auto"/>
            <w:left w:val="none" w:sz="0" w:space="0" w:color="auto"/>
            <w:bottom w:val="none" w:sz="0" w:space="0" w:color="auto"/>
            <w:right w:val="none" w:sz="0" w:space="0" w:color="auto"/>
          </w:divBdr>
        </w:div>
        <w:div w:id="999769963">
          <w:marLeft w:val="0"/>
          <w:marRight w:val="0"/>
          <w:marTop w:val="0"/>
          <w:marBottom w:val="0"/>
          <w:divBdr>
            <w:top w:val="none" w:sz="0" w:space="0" w:color="auto"/>
            <w:left w:val="none" w:sz="0" w:space="0" w:color="auto"/>
            <w:bottom w:val="none" w:sz="0" w:space="0" w:color="auto"/>
            <w:right w:val="none" w:sz="0" w:space="0" w:color="auto"/>
          </w:divBdr>
        </w:div>
        <w:div w:id="1940748312">
          <w:marLeft w:val="0"/>
          <w:marRight w:val="0"/>
          <w:marTop w:val="0"/>
          <w:marBottom w:val="0"/>
          <w:divBdr>
            <w:top w:val="none" w:sz="0" w:space="0" w:color="auto"/>
            <w:left w:val="none" w:sz="0" w:space="0" w:color="auto"/>
            <w:bottom w:val="none" w:sz="0" w:space="0" w:color="auto"/>
            <w:right w:val="none" w:sz="0" w:space="0" w:color="auto"/>
          </w:divBdr>
        </w:div>
        <w:div w:id="1656035159">
          <w:marLeft w:val="0"/>
          <w:marRight w:val="0"/>
          <w:marTop w:val="0"/>
          <w:marBottom w:val="0"/>
          <w:divBdr>
            <w:top w:val="none" w:sz="0" w:space="0" w:color="auto"/>
            <w:left w:val="none" w:sz="0" w:space="0" w:color="auto"/>
            <w:bottom w:val="none" w:sz="0" w:space="0" w:color="auto"/>
            <w:right w:val="none" w:sz="0" w:space="0" w:color="auto"/>
          </w:divBdr>
        </w:div>
        <w:div w:id="1868323993">
          <w:marLeft w:val="0"/>
          <w:marRight w:val="0"/>
          <w:marTop w:val="0"/>
          <w:marBottom w:val="0"/>
          <w:divBdr>
            <w:top w:val="none" w:sz="0" w:space="0" w:color="auto"/>
            <w:left w:val="none" w:sz="0" w:space="0" w:color="auto"/>
            <w:bottom w:val="none" w:sz="0" w:space="0" w:color="auto"/>
            <w:right w:val="none" w:sz="0" w:space="0" w:color="auto"/>
          </w:divBdr>
        </w:div>
        <w:div w:id="1905289257">
          <w:marLeft w:val="0"/>
          <w:marRight w:val="0"/>
          <w:marTop w:val="0"/>
          <w:marBottom w:val="0"/>
          <w:divBdr>
            <w:top w:val="none" w:sz="0" w:space="0" w:color="auto"/>
            <w:left w:val="none" w:sz="0" w:space="0" w:color="auto"/>
            <w:bottom w:val="none" w:sz="0" w:space="0" w:color="auto"/>
            <w:right w:val="none" w:sz="0" w:space="0" w:color="auto"/>
          </w:divBdr>
        </w:div>
        <w:div w:id="149247879">
          <w:marLeft w:val="0"/>
          <w:marRight w:val="0"/>
          <w:marTop w:val="0"/>
          <w:marBottom w:val="0"/>
          <w:divBdr>
            <w:top w:val="none" w:sz="0" w:space="0" w:color="auto"/>
            <w:left w:val="none" w:sz="0" w:space="0" w:color="auto"/>
            <w:bottom w:val="none" w:sz="0" w:space="0" w:color="auto"/>
            <w:right w:val="none" w:sz="0" w:space="0" w:color="auto"/>
          </w:divBdr>
        </w:div>
        <w:div w:id="102725408">
          <w:marLeft w:val="0"/>
          <w:marRight w:val="0"/>
          <w:marTop w:val="0"/>
          <w:marBottom w:val="0"/>
          <w:divBdr>
            <w:top w:val="none" w:sz="0" w:space="0" w:color="auto"/>
            <w:left w:val="none" w:sz="0" w:space="0" w:color="auto"/>
            <w:bottom w:val="none" w:sz="0" w:space="0" w:color="auto"/>
            <w:right w:val="none" w:sz="0" w:space="0" w:color="auto"/>
          </w:divBdr>
        </w:div>
        <w:div w:id="843978673">
          <w:marLeft w:val="0"/>
          <w:marRight w:val="0"/>
          <w:marTop w:val="0"/>
          <w:marBottom w:val="0"/>
          <w:divBdr>
            <w:top w:val="none" w:sz="0" w:space="0" w:color="auto"/>
            <w:left w:val="none" w:sz="0" w:space="0" w:color="auto"/>
            <w:bottom w:val="none" w:sz="0" w:space="0" w:color="auto"/>
            <w:right w:val="none" w:sz="0" w:space="0" w:color="auto"/>
          </w:divBdr>
        </w:div>
        <w:div w:id="1769424400">
          <w:marLeft w:val="0"/>
          <w:marRight w:val="0"/>
          <w:marTop w:val="0"/>
          <w:marBottom w:val="0"/>
          <w:divBdr>
            <w:top w:val="none" w:sz="0" w:space="0" w:color="auto"/>
            <w:left w:val="none" w:sz="0" w:space="0" w:color="auto"/>
            <w:bottom w:val="none" w:sz="0" w:space="0" w:color="auto"/>
            <w:right w:val="none" w:sz="0" w:space="0" w:color="auto"/>
          </w:divBdr>
        </w:div>
        <w:div w:id="1686515166">
          <w:marLeft w:val="0"/>
          <w:marRight w:val="0"/>
          <w:marTop w:val="0"/>
          <w:marBottom w:val="0"/>
          <w:divBdr>
            <w:top w:val="none" w:sz="0" w:space="0" w:color="auto"/>
            <w:left w:val="none" w:sz="0" w:space="0" w:color="auto"/>
            <w:bottom w:val="none" w:sz="0" w:space="0" w:color="auto"/>
            <w:right w:val="none" w:sz="0" w:space="0" w:color="auto"/>
          </w:divBdr>
        </w:div>
        <w:div w:id="1145390097">
          <w:marLeft w:val="0"/>
          <w:marRight w:val="0"/>
          <w:marTop w:val="0"/>
          <w:marBottom w:val="0"/>
          <w:divBdr>
            <w:top w:val="none" w:sz="0" w:space="0" w:color="auto"/>
            <w:left w:val="none" w:sz="0" w:space="0" w:color="auto"/>
            <w:bottom w:val="none" w:sz="0" w:space="0" w:color="auto"/>
            <w:right w:val="none" w:sz="0" w:space="0" w:color="auto"/>
          </w:divBdr>
        </w:div>
        <w:div w:id="1847283458">
          <w:marLeft w:val="0"/>
          <w:marRight w:val="0"/>
          <w:marTop w:val="0"/>
          <w:marBottom w:val="0"/>
          <w:divBdr>
            <w:top w:val="none" w:sz="0" w:space="0" w:color="auto"/>
            <w:left w:val="none" w:sz="0" w:space="0" w:color="auto"/>
            <w:bottom w:val="none" w:sz="0" w:space="0" w:color="auto"/>
            <w:right w:val="none" w:sz="0" w:space="0" w:color="auto"/>
          </w:divBdr>
        </w:div>
        <w:div w:id="446853702">
          <w:marLeft w:val="0"/>
          <w:marRight w:val="0"/>
          <w:marTop w:val="0"/>
          <w:marBottom w:val="0"/>
          <w:divBdr>
            <w:top w:val="none" w:sz="0" w:space="0" w:color="auto"/>
            <w:left w:val="none" w:sz="0" w:space="0" w:color="auto"/>
            <w:bottom w:val="none" w:sz="0" w:space="0" w:color="auto"/>
            <w:right w:val="none" w:sz="0" w:space="0" w:color="auto"/>
          </w:divBdr>
        </w:div>
        <w:div w:id="111288495">
          <w:marLeft w:val="0"/>
          <w:marRight w:val="0"/>
          <w:marTop w:val="0"/>
          <w:marBottom w:val="0"/>
          <w:divBdr>
            <w:top w:val="none" w:sz="0" w:space="0" w:color="auto"/>
            <w:left w:val="none" w:sz="0" w:space="0" w:color="auto"/>
            <w:bottom w:val="none" w:sz="0" w:space="0" w:color="auto"/>
            <w:right w:val="none" w:sz="0" w:space="0" w:color="auto"/>
          </w:divBdr>
        </w:div>
        <w:div w:id="1876232080">
          <w:marLeft w:val="0"/>
          <w:marRight w:val="0"/>
          <w:marTop w:val="0"/>
          <w:marBottom w:val="0"/>
          <w:divBdr>
            <w:top w:val="none" w:sz="0" w:space="0" w:color="auto"/>
            <w:left w:val="none" w:sz="0" w:space="0" w:color="auto"/>
            <w:bottom w:val="none" w:sz="0" w:space="0" w:color="auto"/>
            <w:right w:val="none" w:sz="0" w:space="0" w:color="auto"/>
          </w:divBdr>
        </w:div>
        <w:div w:id="469832394">
          <w:marLeft w:val="0"/>
          <w:marRight w:val="0"/>
          <w:marTop w:val="0"/>
          <w:marBottom w:val="0"/>
          <w:divBdr>
            <w:top w:val="none" w:sz="0" w:space="0" w:color="auto"/>
            <w:left w:val="none" w:sz="0" w:space="0" w:color="auto"/>
            <w:bottom w:val="none" w:sz="0" w:space="0" w:color="auto"/>
            <w:right w:val="none" w:sz="0" w:space="0" w:color="auto"/>
          </w:divBdr>
        </w:div>
        <w:div w:id="1699969864">
          <w:marLeft w:val="0"/>
          <w:marRight w:val="0"/>
          <w:marTop w:val="0"/>
          <w:marBottom w:val="0"/>
          <w:divBdr>
            <w:top w:val="none" w:sz="0" w:space="0" w:color="auto"/>
            <w:left w:val="none" w:sz="0" w:space="0" w:color="auto"/>
            <w:bottom w:val="none" w:sz="0" w:space="0" w:color="auto"/>
            <w:right w:val="none" w:sz="0" w:space="0" w:color="auto"/>
          </w:divBdr>
        </w:div>
        <w:div w:id="742338457">
          <w:marLeft w:val="0"/>
          <w:marRight w:val="0"/>
          <w:marTop w:val="0"/>
          <w:marBottom w:val="0"/>
          <w:divBdr>
            <w:top w:val="none" w:sz="0" w:space="0" w:color="auto"/>
            <w:left w:val="none" w:sz="0" w:space="0" w:color="auto"/>
            <w:bottom w:val="none" w:sz="0" w:space="0" w:color="auto"/>
            <w:right w:val="none" w:sz="0" w:space="0" w:color="auto"/>
          </w:divBdr>
        </w:div>
        <w:div w:id="498084342">
          <w:marLeft w:val="0"/>
          <w:marRight w:val="0"/>
          <w:marTop w:val="0"/>
          <w:marBottom w:val="0"/>
          <w:divBdr>
            <w:top w:val="none" w:sz="0" w:space="0" w:color="auto"/>
            <w:left w:val="none" w:sz="0" w:space="0" w:color="auto"/>
            <w:bottom w:val="none" w:sz="0" w:space="0" w:color="auto"/>
            <w:right w:val="none" w:sz="0" w:space="0" w:color="auto"/>
          </w:divBdr>
        </w:div>
        <w:div w:id="1667588741">
          <w:marLeft w:val="0"/>
          <w:marRight w:val="0"/>
          <w:marTop w:val="0"/>
          <w:marBottom w:val="0"/>
          <w:divBdr>
            <w:top w:val="none" w:sz="0" w:space="0" w:color="auto"/>
            <w:left w:val="none" w:sz="0" w:space="0" w:color="auto"/>
            <w:bottom w:val="none" w:sz="0" w:space="0" w:color="auto"/>
            <w:right w:val="none" w:sz="0" w:space="0" w:color="auto"/>
          </w:divBdr>
        </w:div>
        <w:div w:id="1015183127">
          <w:marLeft w:val="0"/>
          <w:marRight w:val="0"/>
          <w:marTop w:val="0"/>
          <w:marBottom w:val="0"/>
          <w:divBdr>
            <w:top w:val="none" w:sz="0" w:space="0" w:color="auto"/>
            <w:left w:val="none" w:sz="0" w:space="0" w:color="auto"/>
            <w:bottom w:val="none" w:sz="0" w:space="0" w:color="auto"/>
            <w:right w:val="none" w:sz="0" w:space="0" w:color="auto"/>
          </w:divBdr>
        </w:div>
        <w:div w:id="1726752974">
          <w:marLeft w:val="0"/>
          <w:marRight w:val="0"/>
          <w:marTop w:val="0"/>
          <w:marBottom w:val="0"/>
          <w:divBdr>
            <w:top w:val="none" w:sz="0" w:space="0" w:color="auto"/>
            <w:left w:val="none" w:sz="0" w:space="0" w:color="auto"/>
            <w:bottom w:val="none" w:sz="0" w:space="0" w:color="auto"/>
            <w:right w:val="none" w:sz="0" w:space="0" w:color="auto"/>
          </w:divBdr>
        </w:div>
        <w:div w:id="20013350">
          <w:marLeft w:val="0"/>
          <w:marRight w:val="0"/>
          <w:marTop w:val="0"/>
          <w:marBottom w:val="0"/>
          <w:divBdr>
            <w:top w:val="none" w:sz="0" w:space="0" w:color="auto"/>
            <w:left w:val="none" w:sz="0" w:space="0" w:color="auto"/>
            <w:bottom w:val="none" w:sz="0" w:space="0" w:color="auto"/>
            <w:right w:val="none" w:sz="0" w:space="0" w:color="auto"/>
          </w:divBdr>
        </w:div>
        <w:div w:id="285550549">
          <w:marLeft w:val="0"/>
          <w:marRight w:val="0"/>
          <w:marTop w:val="0"/>
          <w:marBottom w:val="0"/>
          <w:divBdr>
            <w:top w:val="none" w:sz="0" w:space="0" w:color="auto"/>
            <w:left w:val="none" w:sz="0" w:space="0" w:color="auto"/>
            <w:bottom w:val="none" w:sz="0" w:space="0" w:color="auto"/>
            <w:right w:val="none" w:sz="0" w:space="0" w:color="auto"/>
          </w:divBdr>
        </w:div>
        <w:div w:id="584219091">
          <w:marLeft w:val="0"/>
          <w:marRight w:val="0"/>
          <w:marTop w:val="0"/>
          <w:marBottom w:val="0"/>
          <w:divBdr>
            <w:top w:val="none" w:sz="0" w:space="0" w:color="auto"/>
            <w:left w:val="none" w:sz="0" w:space="0" w:color="auto"/>
            <w:bottom w:val="none" w:sz="0" w:space="0" w:color="auto"/>
            <w:right w:val="none" w:sz="0" w:space="0" w:color="auto"/>
          </w:divBdr>
        </w:div>
        <w:div w:id="959645483">
          <w:marLeft w:val="0"/>
          <w:marRight w:val="0"/>
          <w:marTop w:val="0"/>
          <w:marBottom w:val="0"/>
          <w:divBdr>
            <w:top w:val="none" w:sz="0" w:space="0" w:color="auto"/>
            <w:left w:val="none" w:sz="0" w:space="0" w:color="auto"/>
            <w:bottom w:val="none" w:sz="0" w:space="0" w:color="auto"/>
            <w:right w:val="none" w:sz="0" w:space="0" w:color="auto"/>
          </w:divBdr>
        </w:div>
        <w:div w:id="253898606">
          <w:marLeft w:val="0"/>
          <w:marRight w:val="0"/>
          <w:marTop w:val="0"/>
          <w:marBottom w:val="0"/>
          <w:divBdr>
            <w:top w:val="none" w:sz="0" w:space="0" w:color="auto"/>
            <w:left w:val="none" w:sz="0" w:space="0" w:color="auto"/>
            <w:bottom w:val="none" w:sz="0" w:space="0" w:color="auto"/>
            <w:right w:val="none" w:sz="0" w:space="0" w:color="auto"/>
          </w:divBdr>
        </w:div>
        <w:div w:id="773980781">
          <w:marLeft w:val="0"/>
          <w:marRight w:val="0"/>
          <w:marTop w:val="0"/>
          <w:marBottom w:val="0"/>
          <w:divBdr>
            <w:top w:val="none" w:sz="0" w:space="0" w:color="auto"/>
            <w:left w:val="none" w:sz="0" w:space="0" w:color="auto"/>
            <w:bottom w:val="none" w:sz="0" w:space="0" w:color="auto"/>
            <w:right w:val="none" w:sz="0" w:space="0" w:color="auto"/>
          </w:divBdr>
        </w:div>
        <w:div w:id="192311503">
          <w:marLeft w:val="0"/>
          <w:marRight w:val="0"/>
          <w:marTop w:val="0"/>
          <w:marBottom w:val="0"/>
          <w:divBdr>
            <w:top w:val="none" w:sz="0" w:space="0" w:color="auto"/>
            <w:left w:val="none" w:sz="0" w:space="0" w:color="auto"/>
            <w:bottom w:val="none" w:sz="0" w:space="0" w:color="auto"/>
            <w:right w:val="none" w:sz="0" w:space="0" w:color="auto"/>
          </w:divBdr>
        </w:div>
        <w:div w:id="1693650767">
          <w:marLeft w:val="0"/>
          <w:marRight w:val="0"/>
          <w:marTop w:val="0"/>
          <w:marBottom w:val="0"/>
          <w:divBdr>
            <w:top w:val="none" w:sz="0" w:space="0" w:color="auto"/>
            <w:left w:val="none" w:sz="0" w:space="0" w:color="auto"/>
            <w:bottom w:val="none" w:sz="0" w:space="0" w:color="auto"/>
            <w:right w:val="none" w:sz="0" w:space="0" w:color="auto"/>
          </w:divBdr>
        </w:div>
        <w:div w:id="1385173598">
          <w:marLeft w:val="0"/>
          <w:marRight w:val="0"/>
          <w:marTop w:val="0"/>
          <w:marBottom w:val="0"/>
          <w:divBdr>
            <w:top w:val="none" w:sz="0" w:space="0" w:color="auto"/>
            <w:left w:val="none" w:sz="0" w:space="0" w:color="auto"/>
            <w:bottom w:val="none" w:sz="0" w:space="0" w:color="auto"/>
            <w:right w:val="none" w:sz="0" w:space="0" w:color="auto"/>
          </w:divBdr>
        </w:div>
        <w:div w:id="1055661918">
          <w:marLeft w:val="0"/>
          <w:marRight w:val="0"/>
          <w:marTop w:val="0"/>
          <w:marBottom w:val="0"/>
          <w:divBdr>
            <w:top w:val="none" w:sz="0" w:space="0" w:color="auto"/>
            <w:left w:val="none" w:sz="0" w:space="0" w:color="auto"/>
            <w:bottom w:val="none" w:sz="0" w:space="0" w:color="auto"/>
            <w:right w:val="none" w:sz="0" w:space="0" w:color="auto"/>
          </w:divBdr>
        </w:div>
        <w:div w:id="1562328582">
          <w:marLeft w:val="0"/>
          <w:marRight w:val="0"/>
          <w:marTop w:val="0"/>
          <w:marBottom w:val="0"/>
          <w:divBdr>
            <w:top w:val="none" w:sz="0" w:space="0" w:color="auto"/>
            <w:left w:val="none" w:sz="0" w:space="0" w:color="auto"/>
            <w:bottom w:val="none" w:sz="0" w:space="0" w:color="auto"/>
            <w:right w:val="none" w:sz="0" w:space="0" w:color="auto"/>
          </w:divBdr>
        </w:div>
        <w:div w:id="312220077">
          <w:marLeft w:val="0"/>
          <w:marRight w:val="0"/>
          <w:marTop w:val="0"/>
          <w:marBottom w:val="0"/>
          <w:divBdr>
            <w:top w:val="none" w:sz="0" w:space="0" w:color="auto"/>
            <w:left w:val="none" w:sz="0" w:space="0" w:color="auto"/>
            <w:bottom w:val="none" w:sz="0" w:space="0" w:color="auto"/>
            <w:right w:val="none" w:sz="0" w:space="0" w:color="auto"/>
          </w:divBdr>
        </w:div>
        <w:div w:id="173231218">
          <w:marLeft w:val="0"/>
          <w:marRight w:val="0"/>
          <w:marTop w:val="0"/>
          <w:marBottom w:val="0"/>
          <w:divBdr>
            <w:top w:val="none" w:sz="0" w:space="0" w:color="auto"/>
            <w:left w:val="none" w:sz="0" w:space="0" w:color="auto"/>
            <w:bottom w:val="none" w:sz="0" w:space="0" w:color="auto"/>
            <w:right w:val="none" w:sz="0" w:space="0" w:color="auto"/>
          </w:divBdr>
        </w:div>
        <w:div w:id="1083336632">
          <w:marLeft w:val="0"/>
          <w:marRight w:val="0"/>
          <w:marTop w:val="0"/>
          <w:marBottom w:val="0"/>
          <w:divBdr>
            <w:top w:val="none" w:sz="0" w:space="0" w:color="auto"/>
            <w:left w:val="none" w:sz="0" w:space="0" w:color="auto"/>
            <w:bottom w:val="none" w:sz="0" w:space="0" w:color="auto"/>
            <w:right w:val="none" w:sz="0" w:space="0" w:color="auto"/>
          </w:divBdr>
        </w:div>
        <w:div w:id="694842596">
          <w:marLeft w:val="0"/>
          <w:marRight w:val="0"/>
          <w:marTop w:val="0"/>
          <w:marBottom w:val="0"/>
          <w:divBdr>
            <w:top w:val="none" w:sz="0" w:space="0" w:color="auto"/>
            <w:left w:val="none" w:sz="0" w:space="0" w:color="auto"/>
            <w:bottom w:val="none" w:sz="0" w:space="0" w:color="auto"/>
            <w:right w:val="none" w:sz="0" w:space="0" w:color="auto"/>
          </w:divBdr>
        </w:div>
        <w:div w:id="2052268381">
          <w:marLeft w:val="0"/>
          <w:marRight w:val="0"/>
          <w:marTop w:val="0"/>
          <w:marBottom w:val="0"/>
          <w:divBdr>
            <w:top w:val="none" w:sz="0" w:space="0" w:color="auto"/>
            <w:left w:val="none" w:sz="0" w:space="0" w:color="auto"/>
            <w:bottom w:val="none" w:sz="0" w:space="0" w:color="auto"/>
            <w:right w:val="none" w:sz="0" w:space="0" w:color="auto"/>
          </w:divBdr>
        </w:div>
        <w:div w:id="2105765856">
          <w:marLeft w:val="0"/>
          <w:marRight w:val="0"/>
          <w:marTop w:val="0"/>
          <w:marBottom w:val="0"/>
          <w:divBdr>
            <w:top w:val="none" w:sz="0" w:space="0" w:color="auto"/>
            <w:left w:val="none" w:sz="0" w:space="0" w:color="auto"/>
            <w:bottom w:val="none" w:sz="0" w:space="0" w:color="auto"/>
            <w:right w:val="none" w:sz="0" w:space="0" w:color="auto"/>
          </w:divBdr>
        </w:div>
        <w:div w:id="201862660">
          <w:marLeft w:val="0"/>
          <w:marRight w:val="0"/>
          <w:marTop w:val="0"/>
          <w:marBottom w:val="0"/>
          <w:divBdr>
            <w:top w:val="none" w:sz="0" w:space="0" w:color="auto"/>
            <w:left w:val="none" w:sz="0" w:space="0" w:color="auto"/>
            <w:bottom w:val="none" w:sz="0" w:space="0" w:color="auto"/>
            <w:right w:val="none" w:sz="0" w:space="0" w:color="auto"/>
          </w:divBdr>
        </w:div>
        <w:div w:id="1557473498">
          <w:marLeft w:val="0"/>
          <w:marRight w:val="0"/>
          <w:marTop w:val="0"/>
          <w:marBottom w:val="0"/>
          <w:divBdr>
            <w:top w:val="none" w:sz="0" w:space="0" w:color="auto"/>
            <w:left w:val="none" w:sz="0" w:space="0" w:color="auto"/>
            <w:bottom w:val="none" w:sz="0" w:space="0" w:color="auto"/>
            <w:right w:val="none" w:sz="0" w:space="0" w:color="auto"/>
          </w:divBdr>
        </w:div>
        <w:div w:id="1488396079">
          <w:marLeft w:val="0"/>
          <w:marRight w:val="0"/>
          <w:marTop w:val="0"/>
          <w:marBottom w:val="0"/>
          <w:divBdr>
            <w:top w:val="none" w:sz="0" w:space="0" w:color="auto"/>
            <w:left w:val="none" w:sz="0" w:space="0" w:color="auto"/>
            <w:bottom w:val="none" w:sz="0" w:space="0" w:color="auto"/>
            <w:right w:val="none" w:sz="0" w:space="0" w:color="auto"/>
          </w:divBdr>
        </w:div>
        <w:div w:id="1375229242">
          <w:marLeft w:val="0"/>
          <w:marRight w:val="0"/>
          <w:marTop w:val="0"/>
          <w:marBottom w:val="0"/>
          <w:divBdr>
            <w:top w:val="none" w:sz="0" w:space="0" w:color="auto"/>
            <w:left w:val="none" w:sz="0" w:space="0" w:color="auto"/>
            <w:bottom w:val="none" w:sz="0" w:space="0" w:color="auto"/>
            <w:right w:val="none" w:sz="0" w:space="0" w:color="auto"/>
          </w:divBdr>
        </w:div>
        <w:div w:id="988510873">
          <w:marLeft w:val="0"/>
          <w:marRight w:val="0"/>
          <w:marTop w:val="0"/>
          <w:marBottom w:val="0"/>
          <w:divBdr>
            <w:top w:val="none" w:sz="0" w:space="0" w:color="auto"/>
            <w:left w:val="none" w:sz="0" w:space="0" w:color="auto"/>
            <w:bottom w:val="none" w:sz="0" w:space="0" w:color="auto"/>
            <w:right w:val="none" w:sz="0" w:space="0" w:color="auto"/>
          </w:divBdr>
        </w:div>
        <w:div w:id="2019038442">
          <w:marLeft w:val="0"/>
          <w:marRight w:val="0"/>
          <w:marTop w:val="0"/>
          <w:marBottom w:val="0"/>
          <w:divBdr>
            <w:top w:val="none" w:sz="0" w:space="0" w:color="auto"/>
            <w:left w:val="none" w:sz="0" w:space="0" w:color="auto"/>
            <w:bottom w:val="none" w:sz="0" w:space="0" w:color="auto"/>
            <w:right w:val="none" w:sz="0" w:space="0" w:color="auto"/>
          </w:divBdr>
        </w:div>
        <w:div w:id="1604997097">
          <w:marLeft w:val="0"/>
          <w:marRight w:val="0"/>
          <w:marTop w:val="0"/>
          <w:marBottom w:val="0"/>
          <w:divBdr>
            <w:top w:val="none" w:sz="0" w:space="0" w:color="auto"/>
            <w:left w:val="none" w:sz="0" w:space="0" w:color="auto"/>
            <w:bottom w:val="none" w:sz="0" w:space="0" w:color="auto"/>
            <w:right w:val="none" w:sz="0" w:space="0" w:color="auto"/>
          </w:divBdr>
        </w:div>
        <w:div w:id="848981206">
          <w:marLeft w:val="0"/>
          <w:marRight w:val="0"/>
          <w:marTop w:val="0"/>
          <w:marBottom w:val="0"/>
          <w:divBdr>
            <w:top w:val="none" w:sz="0" w:space="0" w:color="auto"/>
            <w:left w:val="none" w:sz="0" w:space="0" w:color="auto"/>
            <w:bottom w:val="none" w:sz="0" w:space="0" w:color="auto"/>
            <w:right w:val="none" w:sz="0" w:space="0" w:color="auto"/>
          </w:divBdr>
        </w:div>
        <w:div w:id="108083950">
          <w:marLeft w:val="0"/>
          <w:marRight w:val="0"/>
          <w:marTop w:val="0"/>
          <w:marBottom w:val="0"/>
          <w:divBdr>
            <w:top w:val="none" w:sz="0" w:space="0" w:color="auto"/>
            <w:left w:val="none" w:sz="0" w:space="0" w:color="auto"/>
            <w:bottom w:val="none" w:sz="0" w:space="0" w:color="auto"/>
            <w:right w:val="none" w:sz="0" w:space="0" w:color="auto"/>
          </w:divBdr>
        </w:div>
        <w:div w:id="1745832134">
          <w:marLeft w:val="0"/>
          <w:marRight w:val="0"/>
          <w:marTop w:val="0"/>
          <w:marBottom w:val="0"/>
          <w:divBdr>
            <w:top w:val="none" w:sz="0" w:space="0" w:color="auto"/>
            <w:left w:val="none" w:sz="0" w:space="0" w:color="auto"/>
            <w:bottom w:val="none" w:sz="0" w:space="0" w:color="auto"/>
            <w:right w:val="none" w:sz="0" w:space="0" w:color="auto"/>
          </w:divBdr>
        </w:div>
        <w:div w:id="1829587252">
          <w:marLeft w:val="0"/>
          <w:marRight w:val="0"/>
          <w:marTop w:val="0"/>
          <w:marBottom w:val="0"/>
          <w:divBdr>
            <w:top w:val="none" w:sz="0" w:space="0" w:color="auto"/>
            <w:left w:val="none" w:sz="0" w:space="0" w:color="auto"/>
            <w:bottom w:val="none" w:sz="0" w:space="0" w:color="auto"/>
            <w:right w:val="none" w:sz="0" w:space="0" w:color="auto"/>
          </w:divBdr>
        </w:div>
        <w:div w:id="1685088009">
          <w:marLeft w:val="0"/>
          <w:marRight w:val="0"/>
          <w:marTop w:val="0"/>
          <w:marBottom w:val="0"/>
          <w:divBdr>
            <w:top w:val="none" w:sz="0" w:space="0" w:color="auto"/>
            <w:left w:val="none" w:sz="0" w:space="0" w:color="auto"/>
            <w:bottom w:val="none" w:sz="0" w:space="0" w:color="auto"/>
            <w:right w:val="none" w:sz="0" w:space="0" w:color="auto"/>
          </w:divBdr>
        </w:div>
        <w:div w:id="1610165288">
          <w:marLeft w:val="0"/>
          <w:marRight w:val="0"/>
          <w:marTop w:val="0"/>
          <w:marBottom w:val="0"/>
          <w:divBdr>
            <w:top w:val="none" w:sz="0" w:space="0" w:color="auto"/>
            <w:left w:val="none" w:sz="0" w:space="0" w:color="auto"/>
            <w:bottom w:val="none" w:sz="0" w:space="0" w:color="auto"/>
            <w:right w:val="none" w:sz="0" w:space="0" w:color="auto"/>
          </w:divBdr>
        </w:div>
        <w:div w:id="425155735">
          <w:marLeft w:val="0"/>
          <w:marRight w:val="0"/>
          <w:marTop w:val="0"/>
          <w:marBottom w:val="0"/>
          <w:divBdr>
            <w:top w:val="none" w:sz="0" w:space="0" w:color="auto"/>
            <w:left w:val="none" w:sz="0" w:space="0" w:color="auto"/>
            <w:bottom w:val="none" w:sz="0" w:space="0" w:color="auto"/>
            <w:right w:val="none" w:sz="0" w:space="0" w:color="auto"/>
          </w:divBdr>
        </w:div>
        <w:div w:id="594635719">
          <w:marLeft w:val="0"/>
          <w:marRight w:val="0"/>
          <w:marTop w:val="0"/>
          <w:marBottom w:val="0"/>
          <w:divBdr>
            <w:top w:val="none" w:sz="0" w:space="0" w:color="auto"/>
            <w:left w:val="none" w:sz="0" w:space="0" w:color="auto"/>
            <w:bottom w:val="none" w:sz="0" w:space="0" w:color="auto"/>
            <w:right w:val="none" w:sz="0" w:space="0" w:color="auto"/>
          </w:divBdr>
        </w:div>
        <w:div w:id="1606108476">
          <w:marLeft w:val="0"/>
          <w:marRight w:val="0"/>
          <w:marTop w:val="0"/>
          <w:marBottom w:val="0"/>
          <w:divBdr>
            <w:top w:val="none" w:sz="0" w:space="0" w:color="auto"/>
            <w:left w:val="none" w:sz="0" w:space="0" w:color="auto"/>
            <w:bottom w:val="none" w:sz="0" w:space="0" w:color="auto"/>
            <w:right w:val="none" w:sz="0" w:space="0" w:color="auto"/>
          </w:divBdr>
        </w:div>
        <w:div w:id="542789491">
          <w:marLeft w:val="0"/>
          <w:marRight w:val="0"/>
          <w:marTop w:val="0"/>
          <w:marBottom w:val="0"/>
          <w:divBdr>
            <w:top w:val="none" w:sz="0" w:space="0" w:color="auto"/>
            <w:left w:val="none" w:sz="0" w:space="0" w:color="auto"/>
            <w:bottom w:val="none" w:sz="0" w:space="0" w:color="auto"/>
            <w:right w:val="none" w:sz="0" w:space="0" w:color="auto"/>
          </w:divBdr>
        </w:div>
        <w:div w:id="368263744">
          <w:marLeft w:val="0"/>
          <w:marRight w:val="0"/>
          <w:marTop w:val="0"/>
          <w:marBottom w:val="0"/>
          <w:divBdr>
            <w:top w:val="none" w:sz="0" w:space="0" w:color="auto"/>
            <w:left w:val="none" w:sz="0" w:space="0" w:color="auto"/>
            <w:bottom w:val="none" w:sz="0" w:space="0" w:color="auto"/>
            <w:right w:val="none" w:sz="0" w:space="0" w:color="auto"/>
          </w:divBdr>
        </w:div>
        <w:div w:id="883635484">
          <w:marLeft w:val="0"/>
          <w:marRight w:val="0"/>
          <w:marTop w:val="0"/>
          <w:marBottom w:val="0"/>
          <w:divBdr>
            <w:top w:val="none" w:sz="0" w:space="0" w:color="auto"/>
            <w:left w:val="none" w:sz="0" w:space="0" w:color="auto"/>
            <w:bottom w:val="none" w:sz="0" w:space="0" w:color="auto"/>
            <w:right w:val="none" w:sz="0" w:space="0" w:color="auto"/>
          </w:divBdr>
        </w:div>
        <w:div w:id="186414337">
          <w:marLeft w:val="0"/>
          <w:marRight w:val="0"/>
          <w:marTop w:val="0"/>
          <w:marBottom w:val="0"/>
          <w:divBdr>
            <w:top w:val="none" w:sz="0" w:space="0" w:color="auto"/>
            <w:left w:val="none" w:sz="0" w:space="0" w:color="auto"/>
            <w:bottom w:val="none" w:sz="0" w:space="0" w:color="auto"/>
            <w:right w:val="none" w:sz="0" w:space="0" w:color="auto"/>
          </w:divBdr>
        </w:div>
        <w:div w:id="1449667364">
          <w:marLeft w:val="0"/>
          <w:marRight w:val="0"/>
          <w:marTop w:val="0"/>
          <w:marBottom w:val="0"/>
          <w:divBdr>
            <w:top w:val="none" w:sz="0" w:space="0" w:color="auto"/>
            <w:left w:val="none" w:sz="0" w:space="0" w:color="auto"/>
            <w:bottom w:val="none" w:sz="0" w:space="0" w:color="auto"/>
            <w:right w:val="none" w:sz="0" w:space="0" w:color="auto"/>
          </w:divBdr>
        </w:div>
        <w:div w:id="606233605">
          <w:marLeft w:val="0"/>
          <w:marRight w:val="0"/>
          <w:marTop w:val="0"/>
          <w:marBottom w:val="0"/>
          <w:divBdr>
            <w:top w:val="none" w:sz="0" w:space="0" w:color="auto"/>
            <w:left w:val="none" w:sz="0" w:space="0" w:color="auto"/>
            <w:bottom w:val="none" w:sz="0" w:space="0" w:color="auto"/>
            <w:right w:val="none" w:sz="0" w:space="0" w:color="auto"/>
          </w:divBdr>
        </w:div>
        <w:div w:id="754324319">
          <w:marLeft w:val="0"/>
          <w:marRight w:val="0"/>
          <w:marTop w:val="0"/>
          <w:marBottom w:val="0"/>
          <w:divBdr>
            <w:top w:val="none" w:sz="0" w:space="0" w:color="auto"/>
            <w:left w:val="none" w:sz="0" w:space="0" w:color="auto"/>
            <w:bottom w:val="none" w:sz="0" w:space="0" w:color="auto"/>
            <w:right w:val="none" w:sz="0" w:space="0" w:color="auto"/>
          </w:divBdr>
        </w:div>
        <w:div w:id="973019923">
          <w:marLeft w:val="0"/>
          <w:marRight w:val="0"/>
          <w:marTop w:val="0"/>
          <w:marBottom w:val="0"/>
          <w:divBdr>
            <w:top w:val="none" w:sz="0" w:space="0" w:color="auto"/>
            <w:left w:val="none" w:sz="0" w:space="0" w:color="auto"/>
            <w:bottom w:val="none" w:sz="0" w:space="0" w:color="auto"/>
            <w:right w:val="none" w:sz="0" w:space="0" w:color="auto"/>
          </w:divBdr>
        </w:div>
        <w:div w:id="807432979">
          <w:marLeft w:val="0"/>
          <w:marRight w:val="0"/>
          <w:marTop w:val="0"/>
          <w:marBottom w:val="0"/>
          <w:divBdr>
            <w:top w:val="none" w:sz="0" w:space="0" w:color="auto"/>
            <w:left w:val="none" w:sz="0" w:space="0" w:color="auto"/>
            <w:bottom w:val="none" w:sz="0" w:space="0" w:color="auto"/>
            <w:right w:val="none" w:sz="0" w:space="0" w:color="auto"/>
          </w:divBdr>
        </w:div>
        <w:div w:id="1315716376">
          <w:marLeft w:val="0"/>
          <w:marRight w:val="0"/>
          <w:marTop w:val="0"/>
          <w:marBottom w:val="0"/>
          <w:divBdr>
            <w:top w:val="none" w:sz="0" w:space="0" w:color="auto"/>
            <w:left w:val="none" w:sz="0" w:space="0" w:color="auto"/>
            <w:bottom w:val="none" w:sz="0" w:space="0" w:color="auto"/>
            <w:right w:val="none" w:sz="0" w:space="0" w:color="auto"/>
          </w:divBdr>
        </w:div>
        <w:div w:id="1286810487">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1948923120">
          <w:marLeft w:val="0"/>
          <w:marRight w:val="0"/>
          <w:marTop w:val="0"/>
          <w:marBottom w:val="0"/>
          <w:divBdr>
            <w:top w:val="none" w:sz="0" w:space="0" w:color="auto"/>
            <w:left w:val="none" w:sz="0" w:space="0" w:color="auto"/>
            <w:bottom w:val="none" w:sz="0" w:space="0" w:color="auto"/>
            <w:right w:val="none" w:sz="0" w:space="0" w:color="auto"/>
          </w:divBdr>
        </w:div>
        <w:div w:id="1825970359">
          <w:marLeft w:val="0"/>
          <w:marRight w:val="0"/>
          <w:marTop w:val="0"/>
          <w:marBottom w:val="0"/>
          <w:divBdr>
            <w:top w:val="none" w:sz="0" w:space="0" w:color="auto"/>
            <w:left w:val="none" w:sz="0" w:space="0" w:color="auto"/>
            <w:bottom w:val="none" w:sz="0" w:space="0" w:color="auto"/>
            <w:right w:val="none" w:sz="0" w:space="0" w:color="auto"/>
          </w:divBdr>
        </w:div>
        <w:div w:id="697438134">
          <w:marLeft w:val="0"/>
          <w:marRight w:val="0"/>
          <w:marTop w:val="0"/>
          <w:marBottom w:val="0"/>
          <w:divBdr>
            <w:top w:val="none" w:sz="0" w:space="0" w:color="auto"/>
            <w:left w:val="none" w:sz="0" w:space="0" w:color="auto"/>
            <w:bottom w:val="none" w:sz="0" w:space="0" w:color="auto"/>
            <w:right w:val="none" w:sz="0" w:space="0" w:color="auto"/>
          </w:divBdr>
        </w:div>
        <w:div w:id="968705564">
          <w:marLeft w:val="0"/>
          <w:marRight w:val="0"/>
          <w:marTop w:val="0"/>
          <w:marBottom w:val="0"/>
          <w:divBdr>
            <w:top w:val="none" w:sz="0" w:space="0" w:color="auto"/>
            <w:left w:val="none" w:sz="0" w:space="0" w:color="auto"/>
            <w:bottom w:val="none" w:sz="0" w:space="0" w:color="auto"/>
            <w:right w:val="none" w:sz="0" w:space="0" w:color="auto"/>
          </w:divBdr>
        </w:div>
        <w:div w:id="1060863799">
          <w:marLeft w:val="0"/>
          <w:marRight w:val="0"/>
          <w:marTop w:val="0"/>
          <w:marBottom w:val="0"/>
          <w:divBdr>
            <w:top w:val="none" w:sz="0" w:space="0" w:color="auto"/>
            <w:left w:val="none" w:sz="0" w:space="0" w:color="auto"/>
            <w:bottom w:val="none" w:sz="0" w:space="0" w:color="auto"/>
            <w:right w:val="none" w:sz="0" w:space="0" w:color="auto"/>
          </w:divBdr>
        </w:div>
        <w:div w:id="328607619">
          <w:marLeft w:val="0"/>
          <w:marRight w:val="0"/>
          <w:marTop w:val="0"/>
          <w:marBottom w:val="0"/>
          <w:divBdr>
            <w:top w:val="none" w:sz="0" w:space="0" w:color="auto"/>
            <w:left w:val="none" w:sz="0" w:space="0" w:color="auto"/>
            <w:bottom w:val="none" w:sz="0" w:space="0" w:color="auto"/>
            <w:right w:val="none" w:sz="0" w:space="0" w:color="auto"/>
          </w:divBdr>
        </w:div>
        <w:div w:id="1370833097">
          <w:marLeft w:val="0"/>
          <w:marRight w:val="0"/>
          <w:marTop w:val="0"/>
          <w:marBottom w:val="0"/>
          <w:divBdr>
            <w:top w:val="none" w:sz="0" w:space="0" w:color="auto"/>
            <w:left w:val="none" w:sz="0" w:space="0" w:color="auto"/>
            <w:bottom w:val="none" w:sz="0" w:space="0" w:color="auto"/>
            <w:right w:val="none" w:sz="0" w:space="0" w:color="auto"/>
          </w:divBdr>
        </w:div>
        <w:div w:id="1776171149">
          <w:marLeft w:val="0"/>
          <w:marRight w:val="0"/>
          <w:marTop w:val="0"/>
          <w:marBottom w:val="0"/>
          <w:divBdr>
            <w:top w:val="none" w:sz="0" w:space="0" w:color="auto"/>
            <w:left w:val="none" w:sz="0" w:space="0" w:color="auto"/>
            <w:bottom w:val="none" w:sz="0" w:space="0" w:color="auto"/>
            <w:right w:val="none" w:sz="0" w:space="0" w:color="auto"/>
          </w:divBdr>
        </w:div>
        <w:div w:id="393898196">
          <w:marLeft w:val="0"/>
          <w:marRight w:val="0"/>
          <w:marTop w:val="0"/>
          <w:marBottom w:val="0"/>
          <w:divBdr>
            <w:top w:val="none" w:sz="0" w:space="0" w:color="auto"/>
            <w:left w:val="none" w:sz="0" w:space="0" w:color="auto"/>
            <w:bottom w:val="none" w:sz="0" w:space="0" w:color="auto"/>
            <w:right w:val="none" w:sz="0" w:space="0" w:color="auto"/>
          </w:divBdr>
        </w:div>
        <w:div w:id="1001353022">
          <w:marLeft w:val="0"/>
          <w:marRight w:val="0"/>
          <w:marTop w:val="0"/>
          <w:marBottom w:val="0"/>
          <w:divBdr>
            <w:top w:val="none" w:sz="0" w:space="0" w:color="auto"/>
            <w:left w:val="none" w:sz="0" w:space="0" w:color="auto"/>
            <w:bottom w:val="none" w:sz="0" w:space="0" w:color="auto"/>
            <w:right w:val="none" w:sz="0" w:space="0" w:color="auto"/>
          </w:divBdr>
        </w:div>
        <w:div w:id="1320425137">
          <w:marLeft w:val="0"/>
          <w:marRight w:val="0"/>
          <w:marTop w:val="0"/>
          <w:marBottom w:val="0"/>
          <w:divBdr>
            <w:top w:val="none" w:sz="0" w:space="0" w:color="auto"/>
            <w:left w:val="none" w:sz="0" w:space="0" w:color="auto"/>
            <w:bottom w:val="none" w:sz="0" w:space="0" w:color="auto"/>
            <w:right w:val="none" w:sz="0" w:space="0" w:color="auto"/>
          </w:divBdr>
        </w:div>
        <w:div w:id="193688939">
          <w:marLeft w:val="0"/>
          <w:marRight w:val="0"/>
          <w:marTop w:val="0"/>
          <w:marBottom w:val="0"/>
          <w:divBdr>
            <w:top w:val="none" w:sz="0" w:space="0" w:color="auto"/>
            <w:left w:val="none" w:sz="0" w:space="0" w:color="auto"/>
            <w:bottom w:val="none" w:sz="0" w:space="0" w:color="auto"/>
            <w:right w:val="none" w:sz="0" w:space="0" w:color="auto"/>
          </w:divBdr>
        </w:div>
        <w:div w:id="748770288">
          <w:marLeft w:val="0"/>
          <w:marRight w:val="0"/>
          <w:marTop w:val="0"/>
          <w:marBottom w:val="0"/>
          <w:divBdr>
            <w:top w:val="none" w:sz="0" w:space="0" w:color="auto"/>
            <w:left w:val="none" w:sz="0" w:space="0" w:color="auto"/>
            <w:bottom w:val="none" w:sz="0" w:space="0" w:color="auto"/>
            <w:right w:val="none" w:sz="0" w:space="0" w:color="auto"/>
          </w:divBdr>
        </w:div>
        <w:div w:id="1006247369">
          <w:marLeft w:val="0"/>
          <w:marRight w:val="0"/>
          <w:marTop w:val="0"/>
          <w:marBottom w:val="0"/>
          <w:divBdr>
            <w:top w:val="none" w:sz="0" w:space="0" w:color="auto"/>
            <w:left w:val="none" w:sz="0" w:space="0" w:color="auto"/>
            <w:bottom w:val="none" w:sz="0" w:space="0" w:color="auto"/>
            <w:right w:val="none" w:sz="0" w:space="0" w:color="auto"/>
          </w:divBdr>
        </w:div>
        <w:div w:id="651761343">
          <w:marLeft w:val="0"/>
          <w:marRight w:val="0"/>
          <w:marTop w:val="0"/>
          <w:marBottom w:val="0"/>
          <w:divBdr>
            <w:top w:val="none" w:sz="0" w:space="0" w:color="auto"/>
            <w:left w:val="none" w:sz="0" w:space="0" w:color="auto"/>
            <w:bottom w:val="none" w:sz="0" w:space="0" w:color="auto"/>
            <w:right w:val="none" w:sz="0" w:space="0" w:color="auto"/>
          </w:divBdr>
        </w:div>
        <w:div w:id="763770728">
          <w:marLeft w:val="0"/>
          <w:marRight w:val="0"/>
          <w:marTop w:val="0"/>
          <w:marBottom w:val="0"/>
          <w:divBdr>
            <w:top w:val="none" w:sz="0" w:space="0" w:color="auto"/>
            <w:left w:val="none" w:sz="0" w:space="0" w:color="auto"/>
            <w:bottom w:val="none" w:sz="0" w:space="0" w:color="auto"/>
            <w:right w:val="none" w:sz="0" w:space="0" w:color="auto"/>
          </w:divBdr>
        </w:div>
        <w:div w:id="940526395">
          <w:marLeft w:val="0"/>
          <w:marRight w:val="0"/>
          <w:marTop w:val="0"/>
          <w:marBottom w:val="0"/>
          <w:divBdr>
            <w:top w:val="none" w:sz="0" w:space="0" w:color="auto"/>
            <w:left w:val="none" w:sz="0" w:space="0" w:color="auto"/>
            <w:bottom w:val="none" w:sz="0" w:space="0" w:color="auto"/>
            <w:right w:val="none" w:sz="0" w:space="0" w:color="auto"/>
          </w:divBdr>
        </w:div>
        <w:div w:id="997421436">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1792431973">
          <w:marLeft w:val="0"/>
          <w:marRight w:val="0"/>
          <w:marTop w:val="0"/>
          <w:marBottom w:val="0"/>
          <w:divBdr>
            <w:top w:val="none" w:sz="0" w:space="0" w:color="auto"/>
            <w:left w:val="none" w:sz="0" w:space="0" w:color="auto"/>
            <w:bottom w:val="none" w:sz="0" w:space="0" w:color="auto"/>
            <w:right w:val="none" w:sz="0" w:space="0" w:color="auto"/>
          </w:divBdr>
        </w:div>
        <w:div w:id="1523202503">
          <w:marLeft w:val="0"/>
          <w:marRight w:val="0"/>
          <w:marTop w:val="0"/>
          <w:marBottom w:val="0"/>
          <w:divBdr>
            <w:top w:val="none" w:sz="0" w:space="0" w:color="auto"/>
            <w:left w:val="none" w:sz="0" w:space="0" w:color="auto"/>
            <w:bottom w:val="none" w:sz="0" w:space="0" w:color="auto"/>
            <w:right w:val="none" w:sz="0" w:space="0" w:color="auto"/>
          </w:divBdr>
        </w:div>
        <w:div w:id="847216263">
          <w:marLeft w:val="0"/>
          <w:marRight w:val="0"/>
          <w:marTop w:val="0"/>
          <w:marBottom w:val="0"/>
          <w:divBdr>
            <w:top w:val="none" w:sz="0" w:space="0" w:color="auto"/>
            <w:left w:val="none" w:sz="0" w:space="0" w:color="auto"/>
            <w:bottom w:val="none" w:sz="0" w:space="0" w:color="auto"/>
            <w:right w:val="none" w:sz="0" w:space="0" w:color="auto"/>
          </w:divBdr>
        </w:div>
        <w:div w:id="569387328">
          <w:marLeft w:val="0"/>
          <w:marRight w:val="0"/>
          <w:marTop w:val="0"/>
          <w:marBottom w:val="0"/>
          <w:divBdr>
            <w:top w:val="none" w:sz="0" w:space="0" w:color="auto"/>
            <w:left w:val="none" w:sz="0" w:space="0" w:color="auto"/>
            <w:bottom w:val="none" w:sz="0" w:space="0" w:color="auto"/>
            <w:right w:val="none" w:sz="0" w:space="0" w:color="auto"/>
          </w:divBdr>
        </w:div>
        <w:div w:id="296879731">
          <w:marLeft w:val="0"/>
          <w:marRight w:val="0"/>
          <w:marTop w:val="0"/>
          <w:marBottom w:val="0"/>
          <w:divBdr>
            <w:top w:val="none" w:sz="0" w:space="0" w:color="auto"/>
            <w:left w:val="none" w:sz="0" w:space="0" w:color="auto"/>
            <w:bottom w:val="none" w:sz="0" w:space="0" w:color="auto"/>
            <w:right w:val="none" w:sz="0" w:space="0" w:color="auto"/>
          </w:divBdr>
        </w:div>
        <w:div w:id="1741444982">
          <w:marLeft w:val="0"/>
          <w:marRight w:val="0"/>
          <w:marTop w:val="0"/>
          <w:marBottom w:val="0"/>
          <w:divBdr>
            <w:top w:val="none" w:sz="0" w:space="0" w:color="auto"/>
            <w:left w:val="none" w:sz="0" w:space="0" w:color="auto"/>
            <w:bottom w:val="none" w:sz="0" w:space="0" w:color="auto"/>
            <w:right w:val="none" w:sz="0" w:space="0" w:color="auto"/>
          </w:divBdr>
        </w:div>
        <w:div w:id="1523931033">
          <w:marLeft w:val="0"/>
          <w:marRight w:val="0"/>
          <w:marTop w:val="0"/>
          <w:marBottom w:val="0"/>
          <w:divBdr>
            <w:top w:val="none" w:sz="0" w:space="0" w:color="auto"/>
            <w:left w:val="none" w:sz="0" w:space="0" w:color="auto"/>
            <w:bottom w:val="none" w:sz="0" w:space="0" w:color="auto"/>
            <w:right w:val="none" w:sz="0" w:space="0" w:color="auto"/>
          </w:divBdr>
        </w:div>
        <w:div w:id="504824469">
          <w:marLeft w:val="0"/>
          <w:marRight w:val="0"/>
          <w:marTop w:val="0"/>
          <w:marBottom w:val="0"/>
          <w:divBdr>
            <w:top w:val="none" w:sz="0" w:space="0" w:color="auto"/>
            <w:left w:val="none" w:sz="0" w:space="0" w:color="auto"/>
            <w:bottom w:val="none" w:sz="0" w:space="0" w:color="auto"/>
            <w:right w:val="none" w:sz="0" w:space="0" w:color="auto"/>
          </w:divBdr>
        </w:div>
        <w:div w:id="685986566">
          <w:marLeft w:val="0"/>
          <w:marRight w:val="0"/>
          <w:marTop w:val="0"/>
          <w:marBottom w:val="0"/>
          <w:divBdr>
            <w:top w:val="none" w:sz="0" w:space="0" w:color="auto"/>
            <w:left w:val="none" w:sz="0" w:space="0" w:color="auto"/>
            <w:bottom w:val="none" w:sz="0" w:space="0" w:color="auto"/>
            <w:right w:val="none" w:sz="0" w:space="0" w:color="auto"/>
          </w:divBdr>
        </w:div>
        <w:div w:id="501240692">
          <w:marLeft w:val="0"/>
          <w:marRight w:val="0"/>
          <w:marTop w:val="0"/>
          <w:marBottom w:val="0"/>
          <w:divBdr>
            <w:top w:val="none" w:sz="0" w:space="0" w:color="auto"/>
            <w:left w:val="none" w:sz="0" w:space="0" w:color="auto"/>
            <w:bottom w:val="none" w:sz="0" w:space="0" w:color="auto"/>
            <w:right w:val="none" w:sz="0" w:space="0" w:color="auto"/>
          </w:divBdr>
        </w:div>
        <w:div w:id="527064176">
          <w:marLeft w:val="0"/>
          <w:marRight w:val="0"/>
          <w:marTop w:val="0"/>
          <w:marBottom w:val="0"/>
          <w:divBdr>
            <w:top w:val="none" w:sz="0" w:space="0" w:color="auto"/>
            <w:left w:val="none" w:sz="0" w:space="0" w:color="auto"/>
            <w:bottom w:val="none" w:sz="0" w:space="0" w:color="auto"/>
            <w:right w:val="none" w:sz="0" w:space="0" w:color="auto"/>
          </w:divBdr>
        </w:div>
        <w:div w:id="1338272004">
          <w:marLeft w:val="0"/>
          <w:marRight w:val="0"/>
          <w:marTop w:val="0"/>
          <w:marBottom w:val="0"/>
          <w:divBdr>
            <w:top w:val="none" w:sz="0" w:space="0" w:color="auto"/>
            <w:left w:val="none" w:sz="0" w:space="0" w:color="auto"/>
            <w:bottom w:val="none" w:sz="0" w:space="0" w:color="auto"/>
            <w:right w:val="none" w:sz="0" w:space="0" w:color="auto"/>
          </w:divBdr>
        </w:div>
        <w:div w:id="1721782042">
          <w:marLeft w:val="0"/>
          <w:marRight w:val="0"/>
          <w:marTop w:val="0"/>
          <w:marBottom w:val="0"/>
          <w:divBdr>
            <w:top w:val="none" w:sz="0" w:space="0" w:color="auto"/>
            <w:left w:val="none" w:sz="0" w:space="0" w:color="auto"/>
            <w:bottom w:val="none" w:sz="0" w:space="0" w:color="auto"/>
            <w:right w:val="none" w:sz="0" w:space="0" w:color="auto"/>
          </w:divBdr>
        </w:div>
        <w:div w:id="1036587365">
          <w:marLeft w:val="0"/>
          <w:marRight w:val="0"/>
          <w:marTop w:val="0"/>
          <w:marBottom w:val="0"/>
          <w:divBdr>
            <w:top w:val="none" w:sz="0" w:space="0" w:color="auto"/>
            <w:left w:val="none" w:sz="0" w:space="0" w:color="auto"/>
            <w:bottom w:val="none" w:sz="0" w:space="0" w:color="auto"/>
            <w:right w:val="none" w:sz="0" w:space="0" w:color="auto"/>
          </w:divBdr>
        </w:div>
        <w:div w:id="1312710577">
          <w:marLeft w:val="0"/>
          <w:marRight w:val="0"/>
          <w:marTop w:val="0"/>
          <w:marBottom w:val="0"/>
          <w:divBdr>
            <w:top w:val="none" w:sz="0" w:space="0" w:color="auto"/>
            <w:left w:val="none" w:sz="0" w:space="0" w:color="auto"/>
            <w:bottom w:val="none" w:sz="0" w:space="0" w:color="auto"/>
            <w:right w:val="none" w:sz="0" w:space="0" w:color="auto"/>
          </w:divBdr>
        </w:div>
        <w:div w:id="995769462">
          <w:marLeft w:val="0"/>
          <w:marRight w:val="0"/>
          <w:marTop w:val="0"/>
          <w:marBottom w:val="0"/>
          <w:divBdr>
            <w:top w:val="none" w:sz="0" w:space="0" w:color="auto"/>
            <w:left w:val="none" w:sz="0" w:space="0" w:color="auto"/>
            <w:bottom w:val="none" w:sz="0" w:space="0" w:color="auto"/>
            <w:right w:val="none" w:sz="0" w:space="0" w:color="auto"/>
          </w:divBdr>
        </w:div>
        <w:div w:id="390733996">
          <w:marLeft w:val="0"/>
          <w:marRight w:val="0"/>
          <w:marTop w:val="0"/>
          <w:marBottom w:val="0"/>
          <w:divBdr>
            <w:top w:val="none" w:sz="0" w:space="0" w:color="auto"/>
            <w:left w:val="none" w:sz="0" w:space="0" w:color="auto"/>
            <w:bottom w:val="none" w:sz="0" w:space="0" w:color="auto"/>
            <w:right w:val="none" w:sz="0" w:space="0" w:color="auto"/>
          </w:divBdr>
        </w:div>
        <w:div w:id="122582035">
          <w:marLeft w:val="0"/>
          <w:marRight w:val="0"/>
          <w:marTop w:val="0"/>
          <w:marBottom w:val="0"/>
          <w:divBdr>
            <w:top w:val="none" w:sz="0" w:space="0" w:color="auto"/>
            <w:left w:val="none" w:sz="0" w:space="0" w:color="auto"/>
            <w:bottom w:val="none" w:sz="0" w:space="0" w:color="auto"/>
            <w:right w:val="none" w:sz="0" w:space="0" w:color="auto"/>
          </w:divBdr>
        </w:div>
        <w:div w:id="390349254">
          <w:marLeft w:val="0"/>
          <w:marRight w:val="0"/>
          <w:marTop w:val="0"/>
          <w:marBottom w:val="0"/>
          <w:divBdr>
            <w:top w:val="none" w:sz="0" w:space="0" w:color="auto"/>
            <w:left w:val="none" w:sz="0" w:space="0" w:color="auto"/>
            <w:bottom w:val="none" w:sz="0" w:space="0" w:color="auto"/>
            <w:right w:val="none" w:sz="0" w:space="0" w:color="auto"/>
          </w:divBdr>
        </w:div>
        <w:div w:id="1627618432">
          <w:marLeft w:val="0"/>
          <w:marRight w:val="0"/>
          <w:marTop w:val="0"/>
          <w:marBottom w:val="0"/>
          <w:divBdr>
            <w:top w:val="none" w:sz="0" w:space="0" w:color="auto"/>
            <w:left w:val="none" w:sz="0" w:space="0" w:color="auto"/>
            <w:bottom w:val="none" w:sz="0" w:space="0" w:color="auto"/>
            <w:right w:val="none" w:sz="0" w:space="0" w:color="auto"/>
          </w:divBdr>
        </w:div>
        <w:div w:id="1450466698">
          <w:marLeft w:val="0"/>
          <w:marRight w:val="0"/>
          <w:marTop w:val="0"/>
          <w:marBottom w:val="0"/>
          <w:divBdr>
            <w:top w:val="none" w:sz="0" w:space="0" w:color="auto"/>
            <w:left w:val="none" w:sz="0" w:space="0" w:color="auto"/>
            <w:bottom w:val="none" w:sz="0" w:space="0" w:color="auto"/>
            <w:right w:val="none" w:sz="0" w:space="0" w:color="auto"/>
          </w:divBdr>
        </w:div>
        <w:div w:id="297075442">
          <w:marLeft w:val="0"/>
          <w:marRight w:val="0"/>
          <w:marTop w:val="0"/>
          <w:marBottom w:val="0"/>
          <w:divBdr>
            <w:top w:val="none" w:sz="0" w:space="0" w:color="auto"/>
            <w:left w:val="none" w:sz="0" w:space="0" w:color="auto"/>
            <w:bottom w:val="none" w:sz="0" w:space="0" w:color="auto"/>
            <w:right w:val="none" w:sz="0" w:space="0" w:color="auto"/>
          </w:divBdr>
        </w:div>
        <w:div w:id="2140410802">
          <w:marLeft w:val="0"/>
          <w:marRight w:val="0"/>
          <w:marTop w:val="0"/>
          <w:marBottom w:val="0"/>
          <w:divBdr>
            <w:top w:val="none" w:sz="0" w:space="0" w:color="auto"/>
            <w:left w:val="none" w:sz="0" w:space="0" w:color="auto"/>
            <w:bottom w:val="none" w:sz="0" w:space="0" w:color="auto"/>
            <w:right w:val="none" w:sz="0" w:space="0" w:color="auto"/>
          </w:divBdr>
        </w:div>
        <w:div w:id="260724186">
          <w:marLeft w:val="0"/>
          <w:marRight w:val="0"/>
          <w:marTop w:val="0"/>
          <w:marBottom w:val="0"/>
          <w:divBdr>
            <w:top w:val="none" w:sz="0" w:space="0" w:color="auto"/>
            <w:left w:val="none" w:sz="0" w:space="0" w:color="auto"/>
            <w:bottom w:val="none" w:sz="0" w:space="0" w:color="auto"/>
            <w:right w:val="none" w:sz="0" w:space="0" w:color="auto"/>
          </w:divBdr>
        </w:div>
        <w:div w:id="739910404">
          <w:marLeft w:val="0"/>
          <w:marRight w:val="0"/>
          <w:marTop w:val="0"/>
          <w:marBottom w:val="0"/>
          <w:divBdr>
            <w:top w:val="none" w:sz="0" w:space="0" w:color="auto"/>
            <w:left w:val="none" w:sz="0" w:space="0" w:color="auto"/>
            <w:bottom w:val="none" w:sz="0" w:space="0" w:color="auto"/>
            <w:right w:val="none" w:sz="0" w:space="0" w:color="auto"/>
          </w:divBdr>
        </w:div>
        <w:div w:id="1621910890">
          <w:marLeft w:val="0"/>
          <w:marRight w:val="0"/>
          <w:marTop w:val="0"/>
          <w:marBottom w:val="0"/>
          <w:divBdr>
            <w:top w:val="none" w:sz="0" w:space="0" w:color="auto"/>
            <w:left w:val="none" w:sz="0" w:space="0" w:color="auto"/>
            <w:bottom w:val="none" w:sz="0" w:space="0" w:color="auto"/>
            <w:right w:val="none" w:sz="0" w:space="0" w:color="auto"/>
          </w:divBdr>
        </w:div>
        <w:div w:id="899287318">
          <w:marLeft w:val="0"/>
          <w:marRight w:val="0"/>
          <w:marTop w:val="0"/>
          <w:marBottom w:val="0"/>
          <w:divBdr>
            <w:top w:val="none" w:sz="0" w:space="0" w:color="auto"/>
            <w:left w:val="none" w:sz="0" w:space="0" w:color="auto"/>
            <w:bottom w:val="none" w:sz="0" w:space="0" w:color="auto"/>
            <w:right w:val="none" w:sz="0" w:space="0" w:color="auto"/>
          </w:divBdr>
        </w:div>
        <w:div w:id="265617584">
          <w:marLeft w:val="0"/>
          <w:marRight w:val="0"/>
          <w:marTop w:val="0"/>
          <w:marBottom w:val="0"/>
          <w:divBdr>
            <w:top w:val="none" w:sz="0" w:space="0" w:color="auto"/>
            <w:left w:val="none" w:sz="0" w:space="0" w:color="auto"/>
            <w:bottom w:val="none" w:sz="0" w:space="0" w:color="auto"/>
            <w:right w:val="none" w:sz="0" w:space="0" w:color="auto"/>
          </w:divBdr>
        </w:div>
        <w:div w:id="2014792339">
          <w:marLeft w:val="0"/>
          <w:marRight w:val="0"/>
          <w:marTop w:val="0"/>
          <w:marBottom w:val="0"/>
          <w:divBdr>
            <w:top w:val="none" w:sz="0" w:space="0" w:color="auto"/>
            <w:left w:val="none" w:sz="0" w:space="0" w:color="auto"/>
            <w:bottom w:val="none" w:sz="0" w:space="0" w:color="auto"/>
            <w:right w:val="none" w:sz="0" w:space="0" w:color="auto"/>
          </w:divBdr>
        </w:div>
        <w:div w:id="2144350810">
          <w:marLeft w:val="0"/>
          <w:marRight w:val="0"/>
          <w:marTop w:val="0"/>
          <w:marBottom w:val="0"/>
          <w:divBdr>
            <w:top w:val="none" w:sz="0" w:space="0" w:color="auto"/>
            <w:left w:val="none" w:sz="0" w:space="0" w:color="auto"/>
            <w:bottom w:val="none" w:sz="0" w:space="0" w:color="auto"/>
            <w:right w:val="none" w:sz="0" w:space="0" w:color="auto"/>
          </w:divBdr>
        </w:div>
        <w:div w:id="828059695">
          <w:marLeft w:val="0"/>
          <w:marRight w:val="0"/>
          <w:marTop w:val="0"/>
          <w:marBottom w:val="0"/>
          <w:divBdr>
            <w:top w:val="none" w:sz="0" w:space="0" w:color="auto"/>
            <w:left w:val="none" w:sz="0" w:space="0" w:color="auto"/>
            <w:bottom w:val="none" w:sz="0" w:space="0" w:color="auto"/>
            <w:right w:val="none" w:sz="0" w:space="0" w:color="auto"/>
          </w:divBdr>
        </w:div>
        <w:div w:id="191771802">
          <w:marLeft w:val="0"/>
          <w:marRight w:val="0"/>
          <w:marTop w:val="0"/>
          <w:marBottom w:val="0"/>
          <w:divBdr>
            <w:top w:val="none" w:sz="0" w:space="0" w:color="auto"/>
            <w:left w:val="none" w:sz="0" w:space="0" w:color="auto"/>
            <w:bottom w:val="none" w:sz="0" w:space="0" w:color="auto"/>
            <w:right w:val="none" w:sz="0" w:space="0" w:color="auto"/>
          </w:divBdr>
        </w:div>
        <w:div w:id="487135933">
          <w:marLeft w:val="0"/>
          <w:marRight w:val="0"/>
          <w:marTop w:val="0"/>
          <w:marBottom w:val="0"/>
          <w:divBdr>
            <w:top w:val="none" w:sz="0" w:space="0" w:color="auto"/>
            <w:left w:val="none" w:sz="0" w:space="0" w:color="auto"/>
            <w:bottom w:val="none" w:sz="0" w:space="0" w:color="auto"/>
            <w:right w:val="none" w:sz="0" w:space="0" w:color="auto"/>
          </w:divBdr>
        </w:div>
        <w:div w:id="1272005985">
          <w:marLeft w:val="0"/>
          <w:marRight w:val="0"/>
          <w:marTop w:val="0"/>
          <w:marBottom w:val="0"/>
          <w:divBdr>
            <w:top w:val="none" w:sz="0" w:space="0" w:color="auto"/>
            <w:left w:val="none" w:sz="0" w:space="0" w:color="auto"/>
            <w:bottom w:val="none" w:sz="0" w:space="0" w:color="auto"/>
            <w:right w:val="none" w:sz="0" w:space="0" w:color="auto"/>
          </w:divBdr>
        </w:div>
        <w:div w:id="710105600">
          <w:marLeft w:val="0"/>
          <w:marRight w:val="0"/>
          <w:marTop w:val="0"/>
          <w:marBottom w:val="0"/>
          <w:divBdr>
            <w:top w:val="none" w:sz="0" w:space="0" w:color="auto"/>
            <w:left w:val="none" w:sz="0" w:space="0" w:color="auto"/>
            <w:bottom w:val="none" w:sz="0" w:space="0" w:color="auto"/>
            <w:right w:val="none" w:sz="0" w:space="0" w:color="auto"/>
          </w:divBdr>
        </w:div>
        <w:div w:id="1553888452">
          <w:marLeft w:val="0"/>
          <w:marRight w:val="0"/>
          <w:marTop w:val="0"/>
          <w:marBottom w:val="0"/>
          <w:divBdr>
            <w:top w:val="none" w:sz="0" w:space="0" w:color="auto"/>
            <w:left w:val="none" w:sz="0" w:space="0" w:color="auto"/>
            <w:bottom w:val="none" w:sz="0" w:space="0" w:color="auto"/>
            <w:right w:val="none" w:sz="0" w:space="0" w:color="auto"/>
          </w:divBdr>
        </w:div>
        <w:div w:id="1072436172">
          <w:marLeft w:val="0"/>
          <w:marRight w:val="0"/>
          <w:marTop w:val="0"/>
          <w:marBottom w:val="0"/>
          <w:divBdr>
            <w:top w:val="none" w:sz="0" w:space="0" w:color="auto"/>
            <w:left w:val="none" w:sz="0" w:space="0" w:color="auto"/>
            <w:bottom w:val="none" w:sz="0" w:space="0" w:color="auto"/>
            <w:right w:val="none" w:sz="0" w:space="0" w:color="auto"/>
          </w:divBdr>
        </w:div>
        <w:div w:id="170607219">
          <w:marLeft w:val="0"/>
          <w:marRight w:val="0"/>
          <w:marTop w:val="0"/>
          <w:marBottom w:val="0"/>
          <w:divBdr>
            <w:top w:val="none" w:sz="0" w:space="0" w:color="auto"/>
            <w:left w:val="none" w:sz="0" w:space="0" w:color="auto"/>
            <w:bottom w:val="none" w:sz="0" w:space="0" w:color="auto"/>
            <w:right w:val="none" w:sz="0" w:space="0" w:color="auto"/>
          </w:divBdr>
        </w:div>
        <w:div w:id="1320039431">
          <w:marLeft w:val="0"/>
          <w:marRight w:val="0"/>
          <w:marTop w:val="0"/>
          <w:marBottom w:val="0"/>
          <w:divBdr>
            <w:top w:val="none" w:sz="0" w:space="0" w:color="auto"/>
            <w:left w:val="none" w:sz="0" w:space="0" w:color="auto"/>
            <w:bottom w:val="none" w:sz="0" w:space="0" w:color="auto"/>
            <w:right w:val="none" w:sz="0" w:space="0" w:color="auto"/>
          </w:divBdr>
        </w:div>
        <w:div w:id="2107847977">
          <w:marLeft w:val="0"/>
          <w:marRight w:val="0"/>
          <w:marTop w:val="0"/>
          <w:marBottom w:val="0"/>
          <w:divBdr>
            <w:top w:val="none" w:sz="0" w:space="0" w:color="auto"/>
            <w:left w:val="none" w:sz="0" w:space="0" w:color="auto"/>
            <w:bottom w:val="none" w:sz="0" w:space="0" w:color="auto"/>
            <w:right w:val="none" w:sz="0" w:space="0" w:color="auto"/>
          </w:divBdr>
        </w:div>
        <w:div w:id="121731313">
          <w:marLeft w:val="0"/>
          <w:marRight w:val="0"/>
          <w:marTop w:val="0"/>
          <w:marBottom w:val="0"/>
          <w:divBdr>
            <w:top w:val="none" w:sz="0" w:space="0" w:color="auto"/>
            <w:left w:val="none" w:sz="0" w:space="0" w:color="auto"/>
            <w:bottom w:val="none" w:sz="0" w:space="0" w:color="auto"/>
            <w:right w:val="none" w:sz="0" w:space="0" w:color="auto"/>
          </w:divBdr>
        </w:div>
        <w:div w:id="1624535154">
          <w:marLeft w:val="0"/>
          <w:marRight w:val="0"/>
          <w:marTop w:val="0"/>
          <w:marBottom w:val="0"/>
          <w:divBdr>
            <w:top w:val="none" w:sz="0" w:space="0" w:color="auto"/>
            <w:left w:val="none" w:sz="0" w:space="0" w:color="auto"/>
            <w:bottom w:val="none" w:sz="0" w:space="0" w:color="auto"/>
            <w:right w:val="none" w:sz="0" w:space="0" w:color="auto"/>
          </w:divBdr>
        </w:div>
        <w:div w:id="2037925519">
          <w:marLeft w:val="0"/>
          <w:marRight w:val="0"/>
          <w:marTop w:val="0"/>
          <w:marBottom w:val="0"/>
          <w:divBdr>
            <w:top w:val="none" w:sz="0" w:space="0" w:color="auto"/>
            <w:left w:val="none" w:sz="0" w:space="0" w:color="auto"/>
            <w:bottom w:val="none" w:sz="0" w:space="0" w:color="auto"/>
            <w:right w:val="none" w:sz="0" w:space="0" w:color="auto"/>
          </w:divBdr>
        </w:div>
        <w:div w:id="1990787790">
          <w:marLeft w:val="0"/>
          <w:marRight w:val="0"/>
          <w:marTop w:val="0"/>
          <w:marBottom w:val="0"/>
          <w:divBdr>
            <w:top w:val="none" w:sz="0" w:space="0" w:color="auto"/>
            <w:left w:val="none" w:sz="0" w:space="0" w:color="auto"/>
            <w:bottom w:val="none" w:sz="0" w:space="0" w:color="auto"/>
            <w:right w:val="none" w:sz="0" w:space="0" w:color="auto"/>
          </w:divBdr>
        </w:div>
        <w:div w:id="277685330">
          <w:marLeft w:val="0"/>
          <w:marRight w:val="0"/>
          <w:marTop w:val="0"/>
          <w:marBottom w:val="0"/>
          <w:divBdr>
            <w:top w:val="none" w:sz="0" w:space="0" w:color="auto"/>
            <w:left w:val="none" w:sz="0" w:space="0" w:color="auto"/>
            <w:bottom w:val="none" w:sz="0" w:space="0" w:color="auto"/>
            <w:right w:val="none" w:sz="0" w:space="0" w:color="auto"/>
          </w:divBdr>
        </w:div>
        <w:div w:id="1631285059">
          <w:marLeft w:val="0"/>
          <w:marRight w:val="0"/>
          <w:marTop w:val="0"/>
          <w:marBottom w:val="0"/>
          <w:divBdr>
            <w:top w:val="none" w:sz="0" w:space="0" w:color="auto"/>
            <w:left w:val="none" w:sz="0" w:space="0" w:color="auto"/>
            <w:bottom w:val="none" w:sz="0" w:space="0" w:color="auto"/>
            <w:right w:val="none" w:sz="0" w:space="0" w:color="auto"/>
          </w:divBdr>
        </w:div>
        <w:div w:id="216087760">
          <w:marLeft w:val="0"/>
          <w:marRight w:val="0"/>
          <w:marTop w:val="0"/>
          <w:marBottom w:val="0"/>
          <w:divBdr>
            <w:top w:val="none" w:sz="0" w:space="0" w:color="auto"/>
            <w:left w:val="none" w:sz="0" w:space="0" w:color="auto"/>
            <w:bottom w:val="none" w:sz="0" w:space="0" w:color="auto"/>
            <w:right w:val="none" w:sz="0" w:space="0" w:color="auto"/>
          </w:divBdr>
        </w:div>
        <w:div w:id="158811799">
          <w:marLeft w:val="0"/>
          <w:marRight w:val="0"/>
          <w:marTop w:val="0"/>
          <w:marBottom w:val="0"/>
          <w:divBdr>
            <w:top w:val="none" w:sz="0" w:space="0" w:color="auto"/>
            <w:left w:val="none" w:sz="0" w:space="0" w:color="auto"/>
            <w:bottom w:val="none" w:sz="0" w:space="0" w:color="auto"/>
            <w:right w:val="none" w:sz="0" w:space="0" w:color="auto"/>
          </w:divBdr>
        </w:div>
        <w:div w:id="1018434931">
          <w:marLeft w:val="0"/>
          <w:marRight w:val="0"/>
          <w:marTop w:val="0"/>
          <w:marBottom w:val="0"/>
          <w:divBdr>
            <w:top w:val="none" w:sz="0" w:space="0" w:color="auto"/>
            <w:left w:val="none" w:sz="0" w:space="0" w:color="auto"/>
            <w:bottom w:val="none" w:sz="0" w:space="0" w:color="auto"/>
            <w:right w:val="none" w:sz="0" w:space="0" w:color="auto"/>
          </w:divBdr>
        </w:div>
        <w:div w:id="1922521443">
          <w:marLeft w:val="0"/>
          <w:marRight w:val="0"/>
          <w:marTop w:val="0"/>
          <w:marBottom w:val="0"/>
          <w:divBdr>
            <w:top w:val="none" w:sz="0" w:space="0" w:color="auto"/>
            <w:left w:val="none" w:sz="0" w:space="0" w:color="auto"/>
            <w:bottom w:val="none" w:sz="0" w:space="0" w:color="auto"/>
            <w:right w:val="none" w:sz="0" w:space="0" w:color="auto"/>
          </w:divBdr>
        </w:div>
        <w:div w:id="1001815450">
          <w:marLeft w:val="0"/>
          <w:marRight w:val="0"/>
          <w:marTop w:val="0"/>
          <w:marBottom w:val="0"/>
          <w:divBdr>
            <w:top w:val="none" w:sz="0" w:space="0" w:color="auto"/>
            <w:left w:val="none" w:sz="0" w:space="0" w:color="auto"/>
            <w:bottom w:val="none" w:sz="0" w:space="0" w:color="auto"/>
            <w:right w:val="none" w:sz="0" w:space="0" w:color="auto"/>
          </w:divBdr>
        </w:div>
        <w:div w:id="559898294">
          <w:marLeft w:val="0"/>
          <w:marRight w:val="0"/>
          <w:marTop w:val="0"/>
          <w:marBottom w:val="0"/>
          <w:divBdr>
            <w:top w:val="none" w:sz="0" w:space="0" w:color="auto"/>
            <w:left w:val="none" w:sz="0" w:space="0" w:color="auto"/>
            <w:bottom w:val="none" w:sz="0" w:space="0" w:color="auto"/>
            <w:right w:val="none" w:sz="0" w:space="0" w:color="auto"/>
          </w:divBdr>
        </w:div>
        <w:div w:id="131750086">
          <w:marLeft w:val="0"/>
          <w:marRight w:val="0"/>
          <w:marTop w:val="0"/>
          <w:marBottom w:val="0"/>
          <w:divBdr>
            <w:top w:val="none" w:sz="0" w:space="0" w:color="auto"/>
            <w:left w:val="none" w:sz="0" w:space="0" w:color="auto"/>
            <w:bottom w:val="none" w:sz="0" w:space="0" w:color="auto"/>
            <w:right w:val="none" w:sz="0" w:space="0" w:color="auto"/>
          </w:divBdr>
        </w:div>
        <w:div w:id="1442723309">
          <w:marLeft w:val="0"/>
          <w:marRight w:val="0"/>
          <w:marTop w:val="0"/>
          <w:marBottom w:val="0"/>
          <w:divBdr>
            <w:top w:val="none" w:sz="0" w:space="0" w:color="auto"/>
            <w:left w:val="none" w:sz="0" w:space="0" w:color="auto"/>
            <w:bottom w:val="none" w:sz="0" w:space="0" w:color="auto"/>
            <w:right w:val="none" w:sz="0" w:space="0" w:color="auto"/>
          </w:divBdr>
        </w:div>
        <w:div w:id="1630934191">
          <w:marLeft w:val="0"/>
          <w:marRight w:val="0"/>
          <w:marTop w:val="0"/>
          <w:marBottom w:val="0"/>
          <w:divBdr>
            <w:top w:val="none" w:sz="0" w:space="0" w:color="auto"/>
            <w:left w:val="none" w:sz="0" w:space="0" w:color="auto"/>
            <w:bottom w:val="none" w:sz="0" w:space="0" w:color="auto"/>
            <w:right w:val="none" w:sz="0" w:space="0" w:color="auto"/>
          </w:divBdr>
        </w:div>
        <w:div w:id="2143452814">
          <w:marLeft w:val="0"/>
          <w:marRight w:val="0"/>
          <w:marTop w:val="0"/>
          <w:marBottom w:val="0"/>
          <w:divBdr>
            <w:top w:val="none" w:sz="0" w:space="0" w:color="auto"/>
            <w:left w:val="none" w:sz="0" w:space="0" w:color="auto"/>
            <w:bottom w:val="none" w:sz="0" w:space="0" w:color="auto"/>
            <w:right w:val="none" w:sz="0" w:space="0" w:color="auto"/>
          </w:divBdr>
        </w:div>
        <w:div w:id="1230774926">
          <w:marLeft w:val="0"/>
          <w:marRight w:val="0"/>
          <w:marTop w:val="0"/>
          <w:marBottom w:val="0"/>
          <w:divBdr>
            <w:top w:val="none" w:sz="0" w:space="0" w:color="auto"/>
            <w:left w:val="none" w:sz="0" w:space="0" w:color="auto"/>
            <w:bottom w:val="none" w:sz="0" w:space="0" w:color="auto"/>
            <w:right w:val="none" w:sz="0" w:space="0" w:color="auto"/>
          </w:divBdr>
        </w:div>
        <w:div w:id="780612488">
          <w:marLeft w:val="0"/>
          <w:marRight w:val="0"/>
          <w:marTop w:val="0"/>
          <w:marBottom w:val="0"/>
          <w:divBdr>
            <w:top w:val="none" w:sz="0" w:space="0" w:color="auto"/>
            <w:left w:val="none" w:sz="0" w:space="0" w:color="auto"/>
            <w:bottom w:val="none" w:sz="0" w:space="0" w:color="auto"/>
            <w:right w:val="none" w:sz="0" w:space="0" w:color="auto"/>
          </w:divBdr>
        </w:div>
        <w:div w:id="1889220530">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454566358">
          <w:marLeft w:val="0"/>
          <w:marRight w:val="0"/>
          <w:marTop w:val="0"/>
          <w:marBottom w:val="0"/>
          <w:divBdr>
            <w:top w:val="none" w:sz="0" w:space="0" w:color="auto"/>
            <w:left w:val="none" w:sz="0" w:space="0" w:color="auto"/>
            <w:bottom w:val="none" w:sz="0" w:space="0" w:color="auto"/>
            <w:right w:val="none" w:sz="0" w:space="0" w:color="auto"/>
          </w:divBdr>
        </w:div>
        <w:div w:id="370154744">
          <w:marLeft w:val="0"/>
          <w:marRight w:val="0"/>
          <w:marTop w:val="0"/>
          <w:marBottom w:val="0"/>
          <w:divBdr>
            <w:top w:val="none" w:sz="0" w:space="0" w:color="auto"/>
            <w:left w:val="none" w:sz="0" w:space="0" w:color="auto"/>
            <w:bottom w:val="none" w:sz="0" w:space="0" w:color="auto"/>
            <w:right w:val="none" w:sz="0" w:space="0" w:color="auto"/>
          </w:divBdr>
        </w:div>
        <w:div w:id="1583369625">
          <w:marLeft w:val="0"/>
          <w:marRight w:val="0"/>
          <w:marTop w:val="0"/>
          <w:marBottom w:val="0"/>
          <w:divBdr>
            <w:top w:val="none" w:sz="0" w:space="0" w:color="auto"/>
            <w:left w:val="none" w:sz="0" w:space="0" w:color="auto"/>
            <w:bottom w:val="none" w:sz="0" w:space="0" w:color="auto"/>
            <w:right w:val="none" w:sz="0" w:space="0" w:color="auto"/>
          </w:divBdr>
        </w:div>
        <w:div w:id="121071274">
          <w:marLeft w:val="0"/>
          <w:marRight w:val="0"/>
          <w:marTop w:val="0"/>
          <w:marBottom w:val="0"/>
          <w:divBdr>
            <w:top w:val="none" w:sz="0" w:space="0" w:color="auto"/>
            <w:left w:val="none" w:sz="0" w:space="0" w:color="auto"/>
            <w:bottom w:val="none" w:sz="0" w:space="0" w:color="auto"/>
            <w:right w:val="none" w:sz="0" w:space="0" w:color="auto"/>
          </w:divBdr>
        </w:div>
        <w:div w:id="1096905429">
          <w:marLeft w:val="0"/>
          <w:marRight w:val="0"/>
          <w:marTop w:val="0"/>
          <w:marBottom w:val="0"/>
          <w:divBdr>
            <w:top w:val="none" w:sz="0" w:space="0" w:color="auto"/>
            <w:left w:val="none" w:sz="0" w:space="0" w:color="auto"/>
            <w:bottom w:val="none" w:sz="0" w:space="0" w:color="auto"/>
            <w:right w:val="none" w:sz="0" w:space="0" w:color="auto"/>
          </w:divBdr>
        </w:div>
        <w:div w:id="2043554072">
          <w:marLeft w:val="0"/>
          <w:marRight w:val="0"/>
          <w:marTop w:val="0"/>
          <w:marBottom w:val="0"/>
          <w:divBdr>
            <w:top w:val="none" w:sz="0" w:space="0" w:color="auto"/>
            <w:left w:val="none" w:sz="0" w:space="0" w:color="auto"/>
            <w:bottom w:val="none" w:sz="0" w:space="0" w:color="auto"/>
            <w:right w:val="none" w:sz="0" w:space="0" w:color="auto"/>
          </w:divBdr>
        </w:div>
      </w:divsChild>
    </w:div>
    <w:div w:id="344285477">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10584417">
      <w:bodyDiv w:val="1"/>
      <w:marLeft w:val="0"/>
      <w:marRight w:val="0"/>
      <w:marTop w:val="0"/>
      <w:marBottom w:val="0"/>
      <w:divBdr>
        <w:top w:val="none" w:sz="0" w:space="0" w:color="auto"/>
        <w:left w:val="none" w:sz="0" w:space="0" w:color="auto"/>
        <w:bottom w:val="none" w:sz="0" w:space="0" w:color="auto"/>
        <w:right w:val="none" w:sz="0" w:space="0" w:color="auto"/>
      </w:divBdr>
      <w:divsChild>
        <w:div w:id="538782730">
          <w:marLeft w:val="0"/>
          <w:marRight w:val="0"/>
          <w:marTop w:val="0"/>
          <w:marBottom w:val="0"/>
          <w:divBdr>
            <w:top w:val="none" w:sz="0" w:space="0" w:color="auto"/>
            <w:left w:val="none" w:sz="0" w:space="0" w:color="auto"/>
            <w:bottom w:val="none" w:sz="0" w:space="0" w:color="auto"/>
            <w:right w:val="none" w:sz="0" w:space="0" w:color="auto"/>
          </w:divBdr>
        </w:div>
      </w:divsChild>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47071205">
      <w:bodyDiv w:val="1"/>
      <w:marLeft w:val="0"/>
      <w:marRight w:val="0"/>
      <w:marTop w:val="0"/>
      <w:marBottom w:val="0"/>
      <w:divBdr>
        <w:top w:val="none" w:sz="0" w:space="0" w:color="auto"/>
        <w:left w:val="none" w:sz="0" w:space="0" w:color="auto"/>
        <w:bottom w:val="none" w:sz="0" w:space="0" w:color="auto"/>
        <w:right w:val="none" w:sz="0" w:space="0" w:color="auto"/>
      </w:divBdr>
    </w:div>
    <w:div w:id="77274537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790442290">
      <w:bodyDiv w:val="1"/>
      <w:marLeft w:val="0"/>
      <w:marRight w:val="0"/>
      <w:marTop w:val="0"/>
      <w:marBottom w:val="0"/>
      <w:divBdr>
        <w:top w:val="none" w:sz="0" w:space="0" w:color="auto"/>
        <w:left w:val="none" w:sz="0" w:space="0" w:color="auto"/>
        <w:bottom w:val="none" w:sz="0" w:space="0" w:color="auto"/>
        <w:right w:val="none" w:sz="0" w:space="0" w:color="auto"/>
      </w:divBdr>
    </w:div>
    <w:div w:id="792748501">
      <w:bodyDiv w:val="1"/>
      <w:marLeft w:val="0"/>
      <w:marRight w:val="0"/>
      <w:marTop w:val="0"/>
      <w:marBottom w:val="0"/>
      <w:divBdr>
        <w:top w:val="none" w:sz="0" w:space="0" w:color="auto"/>
        <w:left w:val="none" w:sz="0" w:space="0" w:color="auto"/>
        <w:bottom w:val="none" w:sz="0" w:space="0" w:color="auto"/>
        <w:right w:val="none" w:sz="0" w:space="0" w:color="auto"/>
      </w:divBdr>
    </w:div>
    <w:div w:id="857890950">
      <w:bodyDiv w:val="1"/>
      <w:marLeft w:val="0"/>
      <w:marRight w:val="0"/>
      <w:marTop w:val="0"/>
      <w:marBottom w:val="0"/>
      <w:divBdr>
        <w:top w:val="none" w:sz="0" w:space="0" w:color="auto"/>
        <w:left w:val="none" w:sz="0" w:space="0" w:color="auto"/>
        <w:bottom w:val="none" w:sz="0" w:space="0" w:color="auto"/>
        <w:right w:val="none" w:sz="0" w:space="0" w:color="auto"/>
      </w:divBdr>
    </w:div>
    <w:div w:id="859322894">
      <w:bodyDiv w:val="1"/>
      <w:marLeft w:val="0"/>
      <w:marRight w:val="0"/>
      <w:marTop w:val="0"/>
      <w:marBottom w:val="0"/>
      <w:divBdr>
        <w:top w:val="none" w:sz="0" w:space="0" w:color="auto"/>
        <w:left w:val="none" w:sz="0" w:space="0" w:color="auto"/>
        <w:bottom w:val="none" w:sz="0" w:space="0" w:color="auto"/>
        <w:right w:val="none" w:sz="0" w:space="0" w:color="auto"/>
      </w:divBdr>
      <w:divsChild>
        <w:div w:id="1142381078">
          <w:marLeft w:val="0"/>
          <w:marRight w:val="0"/>
          <w:marTop w:val="0"/>
          <w:marBottom w:val="0"/>
          <w:divBdr>
            <w:top w:val="none" w:sz="0" w:space="0" w:color="auto"/>
            <w:left w:val="none" w:sz="0" w:space="0" w:color="auto"/>
            <w:bottom w:val="none" w:sz="0" w:space="0" w:color="auto"/>
            <w:right w:val="none" w:sz="0" w:space="0" w:color="auto"/>
          </w:divBdr>
          <w:divsChild>
            <w:div w:id="541863498">
              <w:marLeft w:val="0"/>
              <w:marRight w:val="0"/>
              <w:marTop w:val="0"/>
              <w:marBottom w:val="0"/>
              <w:divBdr>
                <w:top w:val="none" w:sz="0" w:space="0" w:color="auto"/>
                <w:left w:val="none" w:sz="0" w:space="0" w:color="auto"/>
                <w:bottom w:val="none" w:sz="0" w:space="0" w:color="auto"/>
                <w:right w:val="none" w:sz="0" w:space="0" w:color="auto"/>
              </w:divBdr>
            </w:div>
            <w:div w:id="1611353243">
              <w:marLeft w:val="0"/>
              <w:marRight w:val="0"/>
              <w:marTop w:val="0"/>
              <w:marBottom w:val="0"/>
              <w:divBdr>
                <w:top w:val="none" w:sz="0" w:space="0" w:color="auto"/>
                <w:left w:val="none" w:sz="0" w:space="0" w:color="auto"/>
                <w:bottom w:val="none" w:sz="0" w:space="0" w:color="auto"/>
                <w:right w:val="none" w:sz="0" w:space="0" w:color="auto"/>
              </w:divBdr>
            </w:div>
            <w:div w:id="2007126504">
              <w:marLeft w:val="0"/>
              <w:marRight w:val="0"/>
              <w:marTop w:val="0"/>
              <w:marBottom w:val="0"/>
              <w:divBdr>
                <w:top w:val="none" w:sz="0" w:space="0" w:color="auto"/>
                <w:left w:val="none" w:sz="0" w:space="0" w:color="auto"/>
                <w:bottom w:val="none" w:sz="0" w:space="0" w:color="auto"/>
                <w:right w:val="none" w:sz="0" w:space="0" w:color="auto"/>
              </w:divBdr>
            </w:div>
            <w:div w:id="1299722856">
              <w:marLeft w:val="0"/>
              <w:marRight w:val="0"/>
              <w:marTop w:val="0"/>
              <w:marBottom w:val="0"/>
              <w:divBdr>
                <w:top w:val="none" w:sz="0" w:space="0" w:color="auto"/>
                <w:left w:val="none" w:sz="0" w:space="0" w:color="auto"/>
                <w:bottom w:val="none" w:sz="0" w:space="0" w:color="auto"/>
                <w:right w:val="none" w:sz="0" w:space="0" w:color="auto"/>
              </w:divBdr>
            </w:div>
            <w:div w:id="1706758129">
              <w:marLeft w:val="0"/>
              <w:marRight w:val="0"/>
              <w:marTop w:val="0"/>
              <w:marBottom w:val="0"/>
              <w:divBdr>
                <w:top w:val="none" w:sz="0" w:space="0" w:color="auto"/>
                <w:left w:val="none" w:sz="0" w:space="0" w:color="auto"/>
                <w:bottom w:val="none" w:sz="0" w:space="0" w:color="auto"/>
                <w:right w:val="none" w:sz="0" w:space="0" w:color="auto"/>
              </w:divBdr>
            </w:div>
            <w:div w:id="440951041">
              <w:marLeft w:val="0"/>
              <w:marRight w:val="0"/>
              <w:marTop w:val="0"/>
              <w:marBottom w:val="0"/>
              <w:divBdr>
                <w:top w:val="none" w:sz="0" w:space="0" w:color="auto"/>
                <w:left w:val="none" w:sz="0" w:space="0" w:color="auto"/>
                <w:bottom w:val="none" w:sz="0" w:space="0" w:color="auto"/>
                <w:right w:val="none" w:sz="0" w:space="0" w:color="auto"/>
              </w:divBdr>
            </w:div>
            <w:div w:id="124786295">
              <w:marLeft w:val="0"/>
              <w:marRight w:val="0"/>
              <w:marTop w:val="0"/>
              <w:marBottom w:val="0"/>
              <w:divBdr>
                <w:top w:val="none" w:sz="0" w:space="0" w:color="auto"/>
                <w:left w:val="none" w:sz="0" w:space="0" w:color="auto"/>
                <w:bottom w:val="none" w:sz="0" w:space="0" w:color="auto"/>
                <w:right w:val="none" w:sz="0" w:space="0" w:color="auto"/>
              </w:divBdr>
            </w:div>
            <w:div w:id="1545367601">
              <w:marLeft w:val="0"/>
              <w:marRight w:val="0"/>
              <w:marTop w:val="0"/>
              <w:marBottom w:val="0"/>
              <w:divBdr>
                <w:top w:val="none" w:sz="0" w:space="0" w:color="auto"/>
                <w:left w:val="none" w:sz="0" w:space="0" w:color="auto"/>
                <w:bottom w:val="none" w:sz="0" w:space="0" w:color="auto"/>
                <w:right w:val="none" w:sz="0" w:space="0" w:color="auto"/>
              </w:divBdr>
            </w:div>
            <w:div w:id="565379448">
              <w:marLeft w:val="0"/>
              <w:marRight w:val="0"/>
              <w:marTop w:val="0"/>
              <w:marBottom w:val="0"/>
              <w:divBdr>
                <w:top w:val="none" w:sz="0" w:space="0" w:color="auto"/>
                <w:left w:val="none" w:sz="0" w:space="0" w:color="auto"/>
                <w:bottom w:val="none" w:sz="0" w:space="0" w:color="auto"/>
                <w:right w:val="none" w:sz="0" w:space="0" w:color="auto"/>
              </w:divBdr>
            </w:div>
            <w:div w:id="1312363612">
              <w:marLeft w:val="0"/>
              <w:marRight w:val="0"/>
              <w:marTop w:val="0"/>
              <w:marBottom w:val="0"/>
              <w:divBdr>
                <w:top w:val="none" w:sz="0" w:space="0" w:color="auto"/>
                <w:left w:val="none" w:sz="0" w:space="0" w:color="auto"/>
                <w:bottom w:val="none" w:sz="0" w:space="0" w:color="auto"/>
                <w:right w:val="none" w:sz="0" w:space="0" w:color="auto"/>
              </w:divBdr>
            </w:div>
            <w:div w:id="625045352">
              <w:marLeft w:val="0"/>
              <w:marRight w:val="0"/>
              <w:marTop w:val="0"/>
              <w:marBottom w:val="0"/>
              <w:divBdr>
                <w:top w:val="none" w:sz="0" w:space="0" w:color="auto"/>
                <w:left w:val="none" w:sz="0" w:space="0" w:color="auto"/>
                <w:bottom w:val="none" w:sz="0" w:space="0" w:color="auto"/>
                <w:right w:val="none" w:sz="0" w:space="0" w:color="auto"/>
              </w:divBdr>
            </w:div>
            <w:div w:id="151141783">
              <w:marLeft w:val="0"/>
              <w:marRight w:val="0"/>
              <w:marTop w:val="0"/>
              <w:marBottom w:val="0"/>
              <w:divBdr>
                <w:top w:val="none" w:sz="0" w:space="0" w:color="auto"/>
                <w:left w:val="none" w:sz="0" w:space="0" w:color="auto"/>
                <w:bottom w:val="none" w:sz="0" w:space="0" w:color="auto"/>
                <w:right w:val="none" w:sz="0" w:space="0" w:color="auto"/>
              </w:divBdr>
            </w:div>
            <w:div w:id="1476020749">
              <w:marLeft w:val="0"/>
              <w:marRight w:val="0"/>
              <w:marTop w:val="0"/>
              <w:marBottom w:val="0"/>
              <w:divBdr>
                <w:top w:val="none" w:sz="0" w:space="0" w:color="auto"/>
                <w:left w:val="none" w:sz="0" w:space="0" w:color="auto"/>
                <w:bottom w:val="none" w:sz="0" w:space="0" w:color="auto"/>
                <w:right w:val="none" w:sz="0" w:space="0" w:color="auto"/>
              </w:divBdr>
            </w:div>
            <w:div w:id="2016490264">
              <w:marLeft w:val="0"/>
              <w:marRight w:val="0"/>
              <w:marTop w:val="0"/>
              <w:marBottom w:val="0"/>
              <w:divBdr>
                <w:top w:val="none" w:sz="0" w:space="0" w:color="auto"/>
                <w:left w:val="none" w:sz="0" w:space="0" w:color="auto"/>
                <w:bottom w:val="none" w:sz="0" w:space="0" w:color="auto"/>
                <w:right w:val="none" w:sz="0" w:space="0" w:color="auto"/>
              </w:divBdr>
            </w:div>
            <w:div w:id="926353060">
              <w:marLeft w:val="0"/>
              <w:marRight w:val="0"/>
              <w:marTop w:val="0"/>
              <w:marBottom w:val="0"/>
              <w:divBdr>
                <w:top w:val="none" w:sz="0" w:space="0" w:color="auto"/>
                <w:left w:val="none" w:sz="0" w:space="0" w:color="auto"/>
                <w:bottom w:val="none" w:sz="0" w:space="0" w:color="auto"/>
                <w:right w:val="none" w:sz="0" w:space="0" w:color="auto"/>
              </w:divBdr>
            </w:div>
            <w:div w:id="1066027756">
              <w:marLeft w:val="0"/>
              <w:marRight w:val="0"/>
              <w:marTop w:val="0"/>
              <w:marBottom w:val="0"/>
              <w:divBdr>
                <w:top w:val="none" w:sz="0" w:space="0" w:color="auto"/>
                <w:left w:val="none" w:sz="0" w:space="0" w:color="auto"/>
                <w:bottom w:val="none" w:sz="0" w:space="0" w:color="auto"/>
                <w:right w:val="none" w:sz="0" w:space="0" w:color="auto"/>
              </w:divBdr>
            </w:div>
            <w:div w:id="1341004250">
              <w:marLeft w:val="0"/>
              <w:marRight w:val="0"/>
              <w:marTop w:val="0"/>
              <w:marBottom w:val="0"/>
              <w:divBdr>
                <w:top w:val="none" w:sz="0" w:space="0" w:color="auto"/>
                <w:left w:val="none" w:sz="0" w:space="0" w:color="auto"/>
                <w:bottom w:val="none" w:sz="0" w:space="0" w:color="auto"/>
                <w:right w:val="none" w:sz="0" w:space="0" w:color="auto"/>
              </w:divBdr>
            </w:div>
            <w:div w:id="1147236632">
              <w:marLeft w:val="0"/>
              <w:marRight w:val="0"/>
              <w:marTop w:val="0"/>
              <w:marBottom w:val="0"/>
              <w:divBdr>
                <w:top w:val="none" w:sz="0" w:space="0" w:color="auto"/>
                <w:left w:val="none" w:sz="0" w:space="0" w:color="auto"/>
                <w:bottom w:val="none" w:sz="0" w:space="0" w:color="auto"/>
                <w:right w:val="none" w:sz="0" w:space="0" w:color="auto"/>
              </w:divBdr>
            </w:div>
            <w:div w:id="1069571883">
              <w:marLeft w:val="0"/>
              <w:marRight w:val="0"/>
              <w:marTop w:val="0"/>
              <w:marBottom w:val="0"/>
              <w:divBdr>
                <w:top w:val="none" w:sz="0" w:space="0" w:color="auto"/>
                <w:left w:val="none" w:sz="0" w:space="0" w:color="auto"/>
                <w:bottom w:val="none" w:sz="0" w:space="0" w:color="auto"/>
                <w:right w:val="none" w:sz="0" w:space="0" w:color="auto"/>
              </w:divBdr>
            </w:div>
            <w:div w:id="337971880">
              <w:marLeft w:val="0"/>
              <w:marRight w:val="0"/>
              <w:marTop w:val="0"/>
              <w:marBottom w:val="0"/>
              <w:divBdr>
                <w:top w:val="none" w:sz="0" w:space="0" w:color="auto"/>
                <w:left w:val="none" w:sz="0" w:space="0" w:color="auto"/>
                <w:bottom w:val="none" w:sz="0" w:space="0" w:color="auto"/>
                <w:right w:val="none" w:sz="0" w:space="0" w:color="auto"/>
              </w:divBdr>
            </w:div>
            <w:div w:id="1313876043">
              <w:marLeft w:val="0"/>
              <w:marRight w:val="0"/>
              <w:marTop w:val="0"/>
              <w:marBottom w:val="0"/>
              <w:divBdr>
                <w:top w:val="none" w:sz="0" w:space="0" w:color="auto"/>
                <w:left w:val="none" w:sz="0" w:space="0" w:color="auto"/>
                <w:bottom w:val="none" w:sz="0" w:space="0" w:color="auto"/>
                <w:right w:val="none" w:sz="0" w:space="0" w:color="auto"/>
              </w:divBdr>
            </w:div>
            <w:div w:id="1757749872">
              <w:marLeft w:val="0"/>
              <w:marRight w:val="0"/>
              <w:marTop w:val="0"/>
              <w:marBottom w:val="0"/>
              <w:divBdr>
                <w:top w:val="none" w:sz="0" w:space="0" w:color="auto"/>
                <w:left w:val="none" w:sz="0" w:space="0" w:color="auto"/>
                <w:bottom w:val="none" w:sz="0" w:space="0" w:color="auto"/>
                <w:right w:val="none" w:sz="0" w:space="0" w:color="auto"/>
              </w:divBdr>
            </w:div>
            <w:div w:id="1166168250">
              <w:marLeft w:val="0"/>
              <w:marRight w:val="0"/>
              <w:marTop w:val="0"/>
              <w:marBottom w:val="0"/>
              <w:divBdr>
                <w:top w:val="none" w:sz="0" w:space="0" w:color="auto"/>
                <w:left w:val="none" w:sz="0" w:space="0" w:color="auto"/>
                <w:bottom w:val="none" w:sz="0" w:space="0" w:color="auto"/>
                <w:right w:val="none" w:sz="0" w:space="0" w:color="auto"/>
              </w:divBdr>
            </w:div>
            <w:div w:id="415178784">
              <w:marLeft w:val="0"/>
              <w:marRight w:val="0"/>
              <w:marTop w:val="0"/>
              <w:marBottom w:val="0"/>
              <w:divBdr>
                <w:top w:val="none" w:sz="0" w:space="0" w:color="auto"/>
                <w:left w:val="none" w:sz="0" w:space="0" w:color="auto"/>
                <w:bottom w:val="none" w:sz="0" w:space="0" w:color="auto"/>
                <w:right w:val="none" w:sz="0" w:space="0" w:color="auto"/>
              </w:divBdr>
            </w:div>
            <w:div w:id="2087799090">
              <w:marLeft w:val="0"/>
              <w:marRight w:val="0"/>
              <w:marTop w:val="0"/>
              <w:marBottom w:val="0"/>
              <w:divBdr>
                <w:top w:val="none" w:sz="0" w:space="0" w:color="auto"/>
                <w:left w:val="none" w:sz="0" w:space="0" w:color="auto"/>
                <w:bottom w:val="none" w:sz="0" w:space="0" w:color="auto"/>
                <w:right w:val="none" w:sz="0" w:space="0" w:color="auto"/>
              </w:divBdr>
            </w:div>
            <w:div w:id="858813963">
              <w:marLeft w:val="0"/>
              <w:marRight w:val="0"/>
              <w:marTop w:val="0"/>
              <w:marBottom w:val="0"/>
              <w:divBdr>
                <w:top w:val="none" w:sz="0" w:space="0" w:color="auto"/>
                <w:left w:val="none" w:sz="0" w:space="0" w:color="auto"/>
                <w:bottom w:val="none" w:sz="0" w:space="0" w:color="auto"/>
                <w:right w:val="none" w:sz="0" w:space="0" w:color="auto"/>
              </w:divBdr>
            </w:div>
            <w:div w:id="481852896">
              <w:marLeft w:val="0"/>
              <w:marRight w:val="0"/>
              <w:marTop w:val="0"/>
              <w:marBottom w:val="0"/>
              <w:divBdr>
                <w:top w:val="none" w:sz="0" w:space="0" w:color="auto"/>
                <w:left w:val="none" w:sz="0" w:space="0" w:color="auto"/>
                <w:bottom w:val="none" w:sz="0" w:space="0" w:color="auto"/>
                <w:right w:val="none" w:sz="0" w:space="0" w:color="auto"/>
              </w:divBdr>
            </w:div>
            <w:div w:id="480125037">
              <w:marLeft w:val="0"/>
              <w:marRight w:val="0"/>
              <w:marTop w:val="0"/>
              <w:marBottom w:val="0"/>
              <w:divBdr>
                <w:top w:val="none" w:sz="0" w:space="0" w:color="auto"/>
                <w:left w:val="none" w:sz="0" w:space="0" w:color="auto"/>
                <w:bottom w:val="none" w:sz="0" w:space="0" w:color="auto"/>
                <w:right w:val="none" w:sz="0" w:space="0" w:color="auto"/>
              </w:divBdr>
            </w:div>
            <w:div w:id="87891569">
              <w:marLeft w:val="0"/>
              <w:marRight w:val="0"/>
              <w:marTop w:val="0"/>
              <w:marBottom w:val="0"/>
              <w:divBdr>
                <w:top w:val="none" w:sz="0" w:space="0" w:color="auto"/>
                <w:left w:val="none" w:sz="0" w:space="0" w:color="auto"/>
                <w:bottom w:val="none" w:sz="0" w:space="0" w:color="auto"/>
                <w:right w:val="none" w:sz="0" w:space="0" w:color="auto"/>
              </w:divBdr>
            </w:div>
            <w:div w:id="1706907988">
              <w:marLeft w:val="0"/>
              <w:marRight w:val="0"/>
              <w:marTop w:val="0"/>
              <w:marBottom w:val="0"/>
              <w:divBdr>
                <w:top w:val="none" w:sz="0" w:space="0" w:color="auto"/>
                <w:left w:val="none" w:sz="0" w:space="0" w:color="auto"/>
                <w:bottom w:val="none" w:sz="0" w:space="0" w:color="auto"/>
                <w:right w:val="none" w:sz="0" w:space="0" w:color="auto"/>
              </w:divBdr>
            </w:div>
            <w:div w:id="56246488">
              <w:marLeft w:val="0"/>
              <w:marRight w:val="0"/>
              <w:marTop w:val="0"/>
              <w:marBottom w:val="0"/>
              <w:divBdr>
                <w:top w:val="none" w:sz="0" w:space="0" w:color="auto"/>
                <w:left w:val="none" w:sz="0" w:space="0" w:color="auto"/>
                <w:bottom w:val="none" w:sz="0" w:space="0" w:color="auto"/>
                <w:right w:val="none" w:sz="0" w:space="0" w:color="auto"/>
              </w:divBdr>
            </w:div>
            <w:div w:id="912084477">
              <w:marLeft w:val="0"/>
              <w:marRight w:val="0"/>
              <w:marTop w:val="0"/>
              <w:marBottom w:val="0"/>
              <w:divBdr>
                <w:top w:val="none" w:sz="0" w:space="0" w:color="auto"/>
                <w:left w:val="none" w:sz="0" w:space="0" w:color="auto"/>
                <w:bottom w:val="none" w:sz="0" w:space="0" w:color="auto"/>
                <w:right w:val="none" w:sz="0" w:space="0" w:color="auto"/>
              </w:divBdr>
            </w:div>
            <w:div w:id="2062092773">
              <w:marLeft w:val="0"/>
              <w:marRight w:val="0"/>
              <w:marTop w:val="0"/>
              <w:marBottom w:val="0"/>
              <w:divBdr>
                <w:top w:val="none" w:sz="0" w:space="0" w:color="auto"/>
                <w:left w:val="none" w:sz="0" w:space="0" w:color="auto"/>
                <w:bottom w:val="none" w:sz="0" w:space="0" w:color="auto"/>
                <w:right w:val="none" w:sz="0" w:space="0" w:color="auto"/>
              </w:divBdr>
            </w:div>
            <w:div w:id="492573573">
              <w:marLeft w:val="0"/>
              <w:marRight w:val="0"/>
              <w:marTop w:val="0"/>
              <w:marBottom w:val="0"/>
              <w:divBdr>
                <w:top w:val="none" w:sz="0" w:space="0" w:color="auto"/>
                <w:left w:val="none" w:sz="0" w:space="0" w:color="auto"/>
                <w:bottom w:val="none" w:sz="0" w:space="0" w:color="auto"/>
                <w:right w:val="none" w:sz="0" w:space="0" w:color="auto"/>
              </w:divBdr>
            </w:div>
            <w:div w:id="1864057044">
              <w:marLeft w:val="0"/>
              <w:marRight w:val="0"/>
              <w:marTop w:val="0"/>
              <w:marBottom w:val="0"/>
              <w:divBdr>
                <w:top w:val="none" w:sz="0" w:space="0" w:color="auto"/>
                <w:left w:val="none" w:sz="0" w:space="0" w:color="auto"/>
                <w:bottom w:val="none" w:sz="0" w:space="0" w:color="auto"/>
                <w:right w:val="none" w:sz="0" w:space="0" w:color="auto"/>
              </w:divBdr>
            </w:div>
            <w:div w:id="805900272">
              <w:marLeft w:val="0"/>
              <w:marRight w:val="0"/>
              <w:marTop w:val="0"/>
              <w:marBottom w:val="0"/>
              <w:divBdr>
                <w:top w:val="none" w:sz="0" w:space="0" w:color="auto"/>
                <w:left w:val="none" w:sz="0" w:space="0" w:color="auto"/>
                <w:bottom w:val="none" w:sz="0" w:space="0" w:color="auto"/>
                <w:right w:val="none" w:sz="0" w:space="0" w:color="auto"/>
              </w:divBdr>
            </w:div>
            <w:div w:id="2094811937">
              <w:marLeft w:val="0"/>
              <w:marRight w:val="0"/>
              <w:marTop w:val="0"/>
              <w:marBottom w:val="0"/>
              <w:divBdr>
                <w:top w:val="none" w:sz="0" w:space="0" w:color="auto"/>
                <w:left w:val="none" w:sz="0" w:space="0" w:color="auto"/>
                <w:bottom w:val="none" w:sz="0" w:space="0" w:color="auto"/>
                <w:right w:val="none" w:sz="0" w:space="0" w:color="auto"/>
              </w:divBdr>
            </w:div>
            <w:div w:id="1041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0985">
      <w:bodyDiv w:val="1"/>
      <w:marLeft w:val="0"/>
      <w:marRight w:val="0"/>
      <w:marTop w:val="0"/>
      <w:marBottom w:val="0"/>
      <w:divBdr>
        <w:top w:val="none" w:sz="0" w:space="0" w:color="auto"/>
        <w:left w:val="none" w:sz="0" w:space="0" w:color="auto"/>
        <w:bottom w:val="none" w:sz="0" w:space="0" w:color="auto"/>
        <w:right w:val="none" w:sz="0" w:space="0" w:color="auto"/>
      </w:divBdr>
      <w:divsChild>
        <w:div w:id="1034110158">
          <w:marLeft w:val="0"/>
          <w:marRight w:val="0"/>
          <w:marTop w:val="0"/>
          <w:marBottom w:val="0"/>
          <w:divBdr>
            <w:top w:val="none" w:sz="0" w:space="0" w:color="auto"/>
            <w:left w:val="none" w:sz="0" w:space="0" w:color="auto"/>
            <w:bottom w:val="none" w:sz="0" w:space="0" w:color="auto"/>
            <w:right w:val="none" w:sz="0" w:space="0" w:color="auto"/>
          </w:divBdr>
          <w:divsChild>
            <w:div w:id="1234386639">
              <w:marLeft w:val="0"/>
              <w:marRight w:val="0"/>
              <w:marTop w:val="0"/>
              <w:marBottom w:val="0"/>
              <w:divBdr>
                <w:top w:val="none" w:sz="0" w:space="0" w:color="auto"/>
                <w:left w:val="none" w:sz="0" w:space="0" w:color="auto"/>
                <w:bottom w:val="none" w:sz="0" w:space="0" w:color="auto"/>
                <w:right w:val="none" w:sz="0" w:space="0" w:color="auto"/>
              </w:divBdr>
            </w:div>
            <w:div w:id="662852286">
              <w:marLeft w:val="0"/>
              <w:marRight w:val="0"/>
              <w:marTop w:val="0"/>
              <w:marBottom w:val="0"/>
              <w:divBdr>
                <w:top w:val="none" w:sz="0" w:space="0" w:color="auto"/>
                <w:left w:val="none" w:sz="0" w:space="0" w:color="auto"/>
                <w:bottom w:val="none" w:sz="0" w:space="0" w:color="auto"/>
                <w:right w:val="none" w:sz="0" w:space="0" w:color="auto"/>
              </w:divBdr>
            </w:div>
            <w:div w:id="1453790539">
              <w:marLeft w:val="0"/>
              <w:marRight w:val="0"/>
              <w:marTop w:val="0"/>
              <w:marBottom w:val="0"/>
              <w:divBdr>
                <w:top w:val="none" w:sz="0" w:space="0" w:color="auto"/>
                <w:left w:val="none" w:sz="0" w:space="0" w:color="auto"/>
                <w:bottom w:val="none" w:sz="0" w:space="0" w:color="auto"/>
                <w:right w:val="none" w:sz="0" w:space="0" w:color="auto"/>
              </w:divBdr>
            </w:div>
            <w:div w:id="20952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266">
      <w:bodyDiv w:val="1"/>
      <w:marLeft w:val="0"/>
      <w:marRight w:val="0"/>
      <w:marTop w:val="0"/>
      <w:marBottom w:val="0"/>
      <w:divBdr>
        <w:top w:val="none" w:sz="0" w:space="0" w:color="auto"/>
        <w:left w:val="none" w:sz="0" w:space="0" w:color="auto"/>
        <w:bottom w:val="none" w:sz="0" w:space="0" w:color="auto"/>
        <w:right w:val="none" w:sz="0" w:space="0" w:color="auto"/>
      </w:divBdr>
      <w:divsChild>
        <w:div w:id="1275791916">
          <w:marLeft w:val="0"/>
          <w:marRight w:val="0"/>
          <w:marTop w:val="0"/>
          <w:marBottom w:val="0"/>
          <w:divBdr>
            <w:top w:val="none" w:sz="0" w:space="0" w:color="auto"/>
            <w:left w:val="none" w:sz="0" w:space="0" w:color="auto"/>
            <w:bottom w:val="none" w:sz="0" w:space="0" w:color="auto"/>
            <w:right w:val="none" w:sz="0" w:space="0" w:color="auto"/>
          </w:divBdr>
        </w:div>
        <w:div w:id="887182092">
          <w:marLeft w:val="0"/>
          <w:marRight w:val="0"/>
          <w:marTop w:val="0"/>
          <w:marBottom w:val="0"/>
          <w:divBdr>
            <w:top w:val="none" w:sz="0" w:space="0" w:color="auto"/>
            <w:left w:val="none" w:sz="0" w:space="0" w:color="auto"/>
            <w:bottom w:val="none" w:sz="0" w:space="0" w:color="auto"/>
            <w:right w:val="none" w:sz="0" w:space="0" w:color="auto"/>
          </w:divBdr>
        </w:div>
        <w:div w:id="392968137">
          <w:marLeft w:val="0"/>
          <w:marRight w:val="0"/>
          <w:marTop w:val="0"/>
          <w:marBottom w:val="0"/>
          <w:divBdr>
            <w:top w:val="none" w:sz="0" w:space="0" w:color="auto"/>
            <w:left w:val="none" w:sz="0" w:space="0" w:color="auto"/>
            <w:bottom w:val="none" w:sz="0" w:space="0" w:color="auto"/>
            <w:right w:val="none" w:sz="0" w:space="0" w:color="auto"/>
          </w:divBdr>
        </w:div>
        <w:div w:id="992874817">
          <w:marLeft w:val="0"/>
          <w:marRight w:val="0"/>
          <w:marTop w:val="0"/>
          <w:marBottom w:val="0"/>
          <w:divBdr>
            <w:top w:val="none" w:sz="0" w:space="0" w:color="auto"/>
            <w:left w:val="none" w:sz="0" w:space="0" w:color="auto"/>
            <w:bottom w:val="none" w:sz="0" w:space="0" w:color="auto"/>
            <w:right w:val="none" w:sz="0" w:space="0" w:color="auto"/>
          </w:divBdr>
        </w:div>
        <w:div w:id="1987855133">
          <w:marLeft w:val="0"/>
          <w:marRight w:val="0"/>
          <w:marTop w:val="0"/>
          <w:marBottom w:val="0"/>
          <w:divBdr>
            <w:top w:val="none" w:sz="0" w:space="0" w:color="auto"/>
            <w:left w:val="none" w:sz="0" w:space="0" w:color="auto"/>
            <w:bottom w:val="none" w:sz="0" w:space="0" w:color="auto"/>
            <w:right w:val="none" w:sz="0" w:space="0" w:color="auto"/>
          </w:divBdr>
        </w:div>
        <w:div w:id="1377049508">
          <w:marLeft w:val="0"/>
          <w:marRight w:val="0"/>
          <w:marTop w:val="0"/>
          <w:marBottom w:val="0"/>
          <w:divBdr>
            <w:top w:val="none" w:sz="0" w:space="0" w:color="auto"/>
            <w:left w:val="none" w:sz="0" w:space="0" w:color="auto"/>
            <w:bottom w:val="none" w:sz="0" w:space="0" w:color="auto"/>
            <w:right w:val="none" w:sz="0" w:space="0" w:color="auto"/>
          </w:divBdr>
        </w:div>
        <w:div w:id="66265934">
          <w:marLeft w:val="0"/>
          <w:marRight w:val="0"/>
          <w:marTop w:val="0"/>
          <w:marBottom w:val="0"/>
          <w:divBdr>
            <w:top w:val="none" w:sz="0" w:space="0" w:color="auto"/>
            <w:left w:val="none" w:sz="0" w:space="0" w:color="auto"/>
            <w:bottom w:val="none" w:sz="0" w:space="0" w:color="auto"/>
            <w:right w:val="none" w:sz="0" w:space="0" w:color="auto"/>
          </w:divBdr>
        </w:div>
        <w:div w:id="2115779482">
          <w:marLeft w:val="0"/>
          <w:marRight w:val="0"/>
          <w:marTop w:val="0"/>
          <w:marBottom w:val="0"/>
          <w:divBdr>
            <w:top w:val="none" w:sz="0" w:space="0" w:color="auto"/>
            <w:left w:val="none" w:sz="0" w:space="0" w:color="auto"/>
            <w:bottom w:val="none" w:sz="0" w:space="0" w:color="auto"/>
            <w:right w:val="none" w:sz="0" w:space="0" w:color="auto"/>
          </w:divBdr>
        </w:div>
        <w:div w:id="349457365">
          <w:marLeft w:val="0"/>
          <w:marRight w:val="0"/>
          <w:marTop w:val="0"/>
          <w:marBottom w:val="0"/>
          <w:divBdr>
            <w:top w:val="none" w:sz="0" w:space="0" w:color="auto"/>
            <w:left w:val="none" w:sz="0" w:space="0" w:color="auto"/>
            <w:bottom w:val="none" w:sz="0" w:space="0" w:color="auto"/>
            <w:right w:val="none" w:sz="0" w:space="0" w:color="auto"/>
          </w:divBdr>
        </w:div>
        <w:div w:id="1476726052">
          <w:marLeft w:val="0"/>
          <w:marRight w:val="0"/>
          <w:marTop w:val="0"/>
          <w:marBottom w:val="0"/>
          <w:divBdr>
            <w:top w:val="none" w:sz="0" w:space="0" w:color="auto"/>
            <w:left w:val="none" w:sz="0" w:space="0" w:color="auto"/>
            <w:bottom w:val="none" w:sz="0" w:space="0" w:color="auto"/>
            <w:right w:val="none" w:sz="0" w:space="0" w:color="auto"/>
          </w:divBdr>
        </w:div>
        <w:div w:id="623393301">
          <w:marLeft w:val="0"/>
          <w:marRight w:val="0"/>
          <w:marTop w:val="0"/>
          <w:marBottom w:val="0"/>
          <w:divBdr>
            <w:top w:val="none" w:sz="0" w:space="0" w:color="auto"/>
            <w:left w:val="none" w:sz="0" w:space="0" w:color="auto"/>
            <w:bottom w:val="none" w:sz="0" w:space="0" w:color="auto"/>
            <w:right w:val="none" w:sz="0" w:space="0" w:color="auto"/>
          </w:divBdr>
        </w:div>
        <w:div w:id="121970433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 w:id="337345267">
          <w:marLeft w:val="0"/>
          <w:marRight w:val="0"/>
          <w:marTop w:val="0"/>
          <w:marBottom w:val="0"/>
          <w:divBdr>
            <w:top w:val="none" w:sz="0" w:space="0" w:color="auto"/>
            <w:left w:val="none" w:sz="0" w:space="0" w:color="auto"/>
            <w:bottom w:val="none" w:sz="0" w:space="0" w:color="auto"/>
            <w:right w:val="none" w:sz="0" w:space="0" w:color="auto"/>
          </w:divBdr>
        </w:div>
        <w:div w:id="1546599944">
          <w:marLeft w:val="0"/>
          <w:marRight w:val="0"/>
          <w:marTop w:val="0"/>
          <w:marBottom w:val="0"/>
          <w:divBdr>
            <w:top w:val="none" w:sz="0" w:space="0" w:color="auto"/>
            <w:left w:val="none" w:sz="0" w:space="0" w:color="auto"/>
            <w:bottom w:val="none" w:sz="0" w:space="0" w:color="auto"/>
            <w:right w:val="none" w:sz="0" w:space="0" w:color="auto"/>
          </w:divBdr>
        </w:div>
        <w:div w:id="1714576176">
          <w:marLeft w:val="0"/>
          <w:marRight w:val="0"/>
          <w:marTop w:val="0"/>
          <w:marBottom w:val="0"/>
          <w:divBdr>
            <w:top w:val="none" w:sz="0" w:space="0" w:color="auto"/>
            <w:left w:val="none" w:sz="0" w:space="0" w:color="auto"/>
            <w:bottom w:val="none" w:sz="0" w:space="0" w:color="auto"/>
            <w:right w:val="none" w:sz="0" w:space="0" w:color="auto"/>
          </w:divBdr>
        </w:div>
        <w:div w:id="1520385765">
          <w:marLeft w:val="0"/>
          <w:marRight w:val="0"/>
          <w:marTop w:val="0"/>
          <w:marBottom w:val="0"/>
          <w:divBdr>
            <w:top w:val="none" w:sz="0" w:space="0" w:color="auto"/>
            <w:left w:val="none" w:sz="0" w:space="0" w:color="auto"/>
            <w:bottom w:val="none" w:sz="0" w:space="0" w:color="auto"/>
            <w:right w:val="none" w:sz="0" w:space="0" w:color="auto"/>
          </w:divBdr>
        </w:div>
        <w:div w:id="1630479842">
          <w:marLeft w:val="0"/>
          <w:marRight w:val="0"/>
          <w:marTop w:val="0"/>
          <w:marBottom w:val="0"/>
          <w:divBdr>
            <w:top w:val="none" w:sz="0" w:space="0" w:color="auto"/>
            <w:left w:val="none" w:sz="0" w:space="0" w:color="auto"/>
            <w:bottom w:val="none" w:sz="0" w:space="0" w:color="auto"/>
            <w:right w:val="none" w:sz="0" w:space="0" w:color="auto"/>
          </w:divBdr>
        </w:div>
        <w:div w:id="1720324433">
          <w:marLeft w:val="0"/>
          <w:marRight w:val="0"/>
          <w:marTop w:val="0"/>
          <w:marBottom w:val="0"/>
          <w:divBdr>
            <w:top w:val="none" w:sz="0" w:space="0" w:color="auto"/>
            <w:left w:val="none" w:sz="0" w:space="0" w:color="auto"/>
            <w:bottom w:val="none" w:sz="0" w:space="0" w:color="auto"/>
            <w:right w:val="none" w:sz="0" w:space="0" w:color="auto"/>
          </w:divBdr>
        </w:div>
        <w:div w:id="1267738956">
          <w:marLeft w:val="0"/>
          <w:marRight w:val="0"/>
          <w:marTop w:val="0"/>
          <w:marBottom w:val="0"/>
          <w:divBdr>
            <w:top w:val="none" w:sz="0" w:space="0" w:color="auto"/>
            <w:left w:val="none" w:sz="0" w:space="0" w:color="auto"/>
            <w:bottom w:val="none" w:sz="0" w:space="0" w:color="auto"/>
            <w:right w:val="none" w:sz="0" w:space="0" w:color="auto"/>
          </w:divBdr>
        </w:div>
        <w:div w:id="1490561887">
          <w:marLeft w:val="0"/>
          <w:marRight w:val="0"/>
          <w:marTop w:val="0"/>
          <w:marBottom w:val="0"/>
          <w:divBdr>
            <w:top w:val="none" w:sz="0" w:space="0" w:color="auto"/>
            <w:left w:val="none" w:sz="0" w:space="0" w:color="auto"/>
            <w:bottom w:val="none" w:sz="0" w:space="0" w:color="auto"/>
            <w:right w:val="none" w:sz="0" w:space="0" w:color="auto"/>
          </w:divBdr>
        </w:div>
        <w:div w:id="1613391888">
          <w:marLeft w:val="0"/>
          <w:marRight w:val="0"/>
          <w:marTop w:val="0"/>
          <w:marBottom w:val="0"/>
          <w:divBdr>
            <w:top w:val="none" w:sz="0" w:space="0" w:color="auto"/>
            <w:left w:val="none" w:sz="0" w:space="0" w:color="auto"/>
            <w:bottom w:val="none" w:sz="0" w:space="0" w:color="auto"/>
            <w:right w:val="none" w:sz="0" w:space="0" w:color="auto"/>
          </w:divBdr>
        </w:div>
        <w:div w:id="1110734453">
          <w:marLeft w:val="0"/>
          <w:marRight w:val="0"/>
          <w:marTop w:val="0"/>
          <w:marBottom w:val="0"/>
          <w:divBdr>
            <w:top w:val="none" w:sz="0" w:space="0" w:color="auto"/>
            <w:left w:val="none" w:sz="0" w:space="0" w:color="auto"/>
            <w:bottom w:val="none" w:sz="0" w:space="0" w:color="auto"/>
            <w:right w:val="none" w:sz="0" w:space="0" w:color="auto"/>
          </w:divBdr>
        </w:div>
        <w:div w:id="56248189">
          <w:marLeft w:val="0"/>
          <w:marRight w:val="0"/>
          <w:marTop w:val="0"/>
          <w:marBottom w:val="0"/>
          <w:divBdr>
            <w:top w:val="none" w:sz="0" w:space="0" w:color="auto"/>
            <w:left w:val="none" w:sz="0" w:space="0" w:color="auto"/>
            <w:bottom w:val="none" w:sz="0" w:space="0" w:color="auto"/>
            <w:right w:val="none" w:sz="0" w:space="0" w:color="auto"/>
          </w:divBdr>
        </w:div>
        <w:div w:id="507868898">
          <w:marLeft w:val="0"/>
          <w:marRight w:val="0"/>
          <w:marTop w:val="0"/>
          <w:marBottom w:val="0"/>
          <w:divBdr>
            <w:top w:val="none" w:sz="0" w:space="0" w:color="auto"/>
            <w:left w:val="none" w:sz="0" w:space="0" w:color="auto"/>
            <w:bottom w:val="none" w:sz="0" w:space="0" w:color="auto"/>
            <w:right w:val="none" w:sz="0" w:space="0" w:color="auto"/>
          </w:divBdr>
        </w:div>
        <w:div w:id="1778671550">
          <w:marLeft w:val="0"/>
          <w:marRight w:val="0"/>
          <w:marTop w:val="0"/>
          <w:marBottom w:val="0"/>
          <w:divBdr>
            <w:top w:val="none" w:sz="0" w:space="0" w:color="auto"/>
            <w:left w:val="none" w:sz="0" w:space="0" w:color="auto"/>
            <w:bottom w:val="none" w:sz="0" w:space="0" w:color="auto"/>
            <w:right w:val="none" w:sz="0" w:space="0" w:color="auto"/>
          </w:divBdr>
        </w:div>
        <w:div w:id="259144546">
          <w:marLeft w:val="0"/>
          <w:marRight w:val="0"/>
          <w:marTop w:val="0"/>
          <w:marBottom w:val="0"/>
          <w:divBdr>
            <w:top w:val="none" w:sz="0" w:space="0" w:color="auto"/>
            <w:left w:val="none" w:sz="0" w:space="0" w:color="auto"/>
            <w:bottom w:val="none" w:sz="0" w:space="0" w:color="auto"/>
            <w:right w:val="none" w:sz="0" w:space="0" w:color="auto"/>
          </w:divBdr>
        </w:div>
        <w:div w:id="986936224">
          <w:marLeft w:val="0"/>
          <w:marRight w:val="0"/>
          <w:marTop w:val="0"/>
          <w:marBottom w:val="0"/>
          <w:divBdr>
            <w:top w:val="none" w:sz="0" w:space="0" w:color="auto"/>
            <w:left w:val="none" w:sz="0" w:space="0" w:color="auto"/>
            <w:bottom w:val="none" w:sz="0" w:space="0" w:color="auto"/>
            <w:right w:val="none" w:sz="0" w:space="0" w:color="auto"/>
          </w:divBdr>
        </w:div>
        <w:div w:id="1799378152">
          <w:marLeft w:val="0"/>
          <w:marRight w:val="0"/>
          <w:marTop w:val="0"/>
          <w:marBottom w:val="0"/>
          <w:divBdr>
            <w:top w:val="none" w:sz="0" w:space="0" w:color="auto"/>
            <w:left w:val="none" w:sz="0" w:space="0" w:color="auto"/>
            <w:bottom w:val="none" w:sz="0" w:space="0" w:color="auto"/>
            <w:right w:val="none" w:sz="0" w:space="0" w:color="auto"/>
          </w:divBdr>
        </w:div>
        <w:div w:id="1718159521">
          <w:marLeft w:val="0"/>
          <w:marRight w:val="0"/>
          <w:marTop w:val="0"/>
          <w:marBottom w:val="0"/>
          <w:divBdr>
            <w:top w:val="none" w:sz="0" w:space="0" w:color="auto"/>
            <w:left w:val="none" w:sz="0" w:space="0" w:color="auto"/>
            <w:bottom w:val="none" w:sz="0" w:space="0" w:color="auto"/>
            <w:right w:val="none" w:sz="0" w:space="0" w:color="auto"/>
          </w:divBdr>
        </w:div>
        <w:div w:id="393091453">
          <w:marLeft w:val="0"/>
          <w:marRight w:val="0"/>
          <w:marTop w:val="0"/>
          <w:marBottom w:val="0"/>
          <w:divBdr>
            <w:top w:val="none" w:sz="0" w:space="0" w:color="auto"/>
            <w:left w:val="none" w:sz="0" w:space="0" w:color="auto"/>
            <w:bottom w:val="none" w:sz="0" w:space="0" w:color="auto"/>
            <w:right w:val="none" w:sz="0" w:space="0" w:color="auto"/>
          </w:divBdr>
        </w:div>
        <w:div w:id="1752846420">
          <w:marLeft w:val="0"/>
          <w:marRight w:val="0"/>
          <w:marTop w:val="0"/>
          <w:marBottom w:val="0"/>
          <w:divBdr>
            <w:top w:val="none" w:sz="0" w:space="0" w:color="auto"/>
            <w:left w:val="none" w:sz="0" w:space="0" w:color="auto"/>
            <w:bottom w:val="none" w:sz="0" w:space="0" w:color="auto"/>
            <w:right w:val="none" w:sz="0" w:space="0" w:color="auto"/>
          </w:divBdr>
        </w:div>
        <w:div w:id="1010257593">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2085301330">
          <w:marLeft w:val="0"/>
          <w:marRight w:val="0"/>
          <w:marTop w:val="0"/>
          <w:marBottom w:val="0"/>
          <w:divBdr>
            <w:top w:val="none" w:sz="0" w:space="0" w:color="auto"/>
            <w:left w:val="none" w:sz="0" w:space="0" w:color="auto"/>
            <w:bottom w:val="none" w:sz="0" w:space="0" w:color="auto"/>
            <w:right w:val="none" w:sz="0" w:space="0" w:color="auto"/>
          </w:divBdr>
        </w:div>
        <w:div w:id="1405451839">
          <w:marLeft w:val="0"/>
          <w:marRight w:val="0"/>
          <w:marTop w:val="0"/>
          <w:marBottom w:val="0"/>
          <w:divBdr>
            <w:top w:val="none" w:sz="0" w:space="0" w:color="auto"/>
            <w:left w:val="none" w:sz="0" w:space="0" w:color="auto"/>
            <w:bottom w:val="none" w:sz="0" w:space="0" w:color="auto"/>
            <w:right w:val="none" w:sz="0" w:space="0" w:color="auto"/>
          </w:divBdr>
        </w:div>
        <w:div w:id="1751347198">
          <w:marLeft w:val="0"/>
          <w:marRight w:val="0"/>
          <w:marTop w:val="0"/>
          <w:marBottom w:val="0"/>
          <w:divBdr>
            <w:top w:val="none" w:sz="0" w:space="0" w:color="auto"/>
            <w:left w:val="none" w:sz="0" w:space="0" w:color="auto"/>
            <w:bottom w:val="none" w:sz="0" w:space="0" w:color="auto"/>
            <w:right w:val="none" w:sz="0" w:space="0" w:color="auto"/>
          </w:divBdr>
        </w:div>
        <w:div w:id="515389990">
          <w:marLeft w:val="0"/>
          <w:marRight w:val="0"/>
          <w:marTop w:val="0"/>
          <w:marBottom w:val="0"/>
          <w:divBdr>
            <w:top w:val="none" w:sz="0" w:space="0" w:color="auto"/>
            <w:left w:val="none" w:sz="0" w:space="0" w:color="auto"/>
            <w:bottom w:val="none" w:sz="0" w:space="0" w:color="auto"/>
            <w:right w:val="none" w:sz="0" w:space="0" w:color="auto"/>
          </w:divBdr>
        </w:div>
        <w:div w:id="1808625718">
          <w:marLeft w:val="0"/>
          <w:marRight w:val="0"/>
          <w:marTop w:val="0"/>
          <w:marBottom w:val="0"/>
          <w:divBdr>
            <w:top w:val="none" w:sz="0" w:space="0" w:color="auto"/>
            <w:left w:val="none" w:sz="0" w:space="0" w:color="auto"/>
            <w:bottom w:val="none" w:sz="0" w:space="0" w:color="auto"/>
            <w:right w:val="none" w:sz="0" w:space="0" w:color="auto"/>
          </w:divBdr>
        </w:div>
        <w:div w:id="2146966773">
          <w:marLeft w:val="0"/>
          <w:marRight w:val="0"/>
          <w:marTop w:val="0"/>
          <w:marBottom w:val="0"/>
          <w:divBdr>
            <w:top w:val="none" w:sz="0" w:space="0" w:color="auto"/>
            <w:left w:val="none" w:sz="0" w:space="0" w:color="auto"/>
            <w:bottom w:val="none" w:sz="0" w:space="0" w:color="auto"/>
            <w:right w:val="none" w:sz="0" w:space="0" w:color="auto"/>
          </w:divBdr>
        </w:div>
        <w:div w:id="2144536067">
          <w:marLeft w:val="0"/>
          <w:marRight w:val="0"/>
          <w:marTop w:val="0"/>
          <w:marBottom w:val="0"/>
          <w:divBdr>
            <w:top w:val="none" w:sz="0" w:space="0" w:color="auto"/>
            <w:left w:val="none" w:sz="0" w:space="0" w:color="auto"/>
            <w:bottom w:val="none" w:sz="0" w:space="0" w:color="auto"/>
            <w:right w:val="none" w:sz="0" w:space="0" w:color="auto"/>
          </w:divBdr>
        </w:div>
        <w:div w:id="609044672">
          <w:marLeft w:val="0"/>
          <w:marRight w:val="0"/>
          <w:marTop w:val="0"/>
          <w:marBottom w:val="0"/>
          <w:divBdr>
            <w:top w:val="none" w:sz="0" w:space="0" w:color="auto"/>
            <w:left w:val="none" w:sz="0" w:space="0" w:color="auto"/>
            <w:bottom w:val="none" w:sz="0" w:space="0" w:color="auto"/>
            <w:right w:val="none" w:sz="0" w:space="0" w:color="auto"/>
          </w:divBdr>
        </w:div>
        <w:div w:id="86316543">
          <w:marLeft w:val="0"/>
          <w:marRight w:val="0"/>
          <w:marTop w:val="0"/>
          <w:marBottom w:val="0"/>
          <w:divBdr>
            <w:top w:val="none" w:sz="0" w:space="0" w:color="auto"/>
            <w:left w:val="none" w:sz="0" w:space="0" w:color="auto"/>
            <w:bottom w:val="none" w:sz="0" w:space="0" w:color="auto"/>
            <w:right w:val="none" w:sz="0" w:space="0" w:color="auto"/>
          </w:divBdr>
        </w:div>
        <w:div w:id="1777406149">
          <w:marLeft w:val="0"/>
          <w:marRight w:val="0"/>
          <w:marTop w:val="0"/>
          <w:marBottom w:val="0"/>
          <w:divBdr>
            <w:top w:val="none" w:sz="0" w:space="0" w:color="auto"/>
            <w:left w:val="none" w:sz="0" w:space="0" w:color="auto"/>
            <w:bottom w:val="none" w:sz="0" w:space="0" w:color="auto"/>
            <w:right w:val="none" w:sz="0" w:space="0" w:color="auto"/>
          </w:divBdr>
        </w:div>
        <w:div w:id="1608998793">
          <w:marLeft w:val="0"/>
          <w:marRight w:val="0"/>
          <w:marTop w:val="0"/>
          <w:marBottom w:val="0"/>
          <w:divBdr>
            <w:top w:val="none" w:sz="0" w:space="0" w:color="auto"/>
            <w:left w:val="none" w:sz="0" w:space="0" w:color="auto"/>
            <w:bottom w:val="none" w:sz="0" w:space="0" w:color="auto"/>
            <w:right w:val="none" w:sz="0" w:space="0" w:color="auto"/>
          </w:divBdr>
        </w:div>
        <w:div w:id="664549569">
          <w:marLeft w:val="0"/>
          <w:marRight w:val="0"/>
          <w:marTop w:val="0"/>
          <w:marBottom w:val="0"/>
          <w:divBdr>
            <w:top w:val="none" w:sz="0" w:space="0" w:color="auto"/>
            <w:left w:val="none" w:sz="0" w:space="0" w:color="auto"/>
            <w:bottom w:val="none" w:sz="0" w:space="0" w:color="auto"/>
            <w:right w:val="none" w:sz="0" w:space="0" w:color="auto"/>
          </w:divBdr>
        </w:div>
        <w:div w:id="1304236043">
          <w:marLeft w:val="0"/>
          <w:marRight w:val="0"/>
          <w:marTop w:val="0"/>
          <w:marBottom w:val="0"/>
          <w:divBdr>
            <w:top w:val="none" w:sz="0" w:space="0" w:color="auto"/>
            <w:left w:val="none" w:sz="0" w:space="0" w:color="auto"/>
            <w:bottom w:val="none" w:sz="0" w:space="0" w:color="auto"/>
            <w:right w:val="none" w:sz="0" w:space="0" w:color="auto"/>
          </w:divBdr>
        </w:div>
        <w:div w:id="2059162194">
          <w:marLeft w:val="0"/>
          <w:marRight w:val="0"/>
          <w:marTop w:val="0"/>
          <w:marBottom w:val="0"/>
          <w:divBdr>
            <w:top w:val="none" w:sz="0" w:space="0" w:color="auto"/>
            <w:left w:val="none" w:sz="0" w:space="0" w:color="auto"/>
            <w:bottom w:val="none" w:sz="0" w:space="0" w:color="auto"/>
            <w:right w:val="none" w:sz="0" w:space="0" w:color="auto"/>
          </w:divBdr>
        </w:div>
        <w:div w:id="583032049">
          <w:marLeft w:val="0"/>
          <w:marRight w:val="0"/>
          <w:marTop w:val="0"/>
          <w:marBottom w:val="0"/>
          <w:divBdr>
            <w:top w:val="none" w:sz="0" w:space="0" w:color="auto"/>
            <w:left w:val="none" w:sz="0" w:space="0" w:color="auto"/>
            <w:bottom w:val="none" w:sz="0" w:space="0" w:color="auto"/>
            <w:right w:val="none" w:sz="0" w:space="0" w:color="auto"/>
          </w:divBdr>
        </w:div>
        <w:div w:id="956639144">
          <w:marLeft w:val="0"/>
          <w:marRight w:val="0"/>
          <w:marTop w:val="0"/>
          <w:marBottom w:val="0"/>
          <w:divBdr>
            <w:top w:val="none" w:sz="0" w:space="0" w:color="auto"/>
            <w:left w:val="none" w:sz="0" w:space="0" w:color="auto"/>
            <w:bottom w:val="none" w:sz="0" w:space="0" w:color="auto"/>
            <w:right w:val="none" w:sz="0" w:space="0" w:color="auto"/>
          </w:divBdr>
        </w:div>
        <w:div w:id="1940405047">
          <w:marLeft w:val="0"/>
          <w:marRight w:val="0"/>
          <w:marTop w:val="0"/>
          <w:marBottom w:val="0"/>
          <w:divBdr>
            <w:top w:val="none" w:sz="0" w:space="0" w:color="auto"/>
            <w:left w:val="none" w:sz="0" w:space="0" w:color="auto"/>
            <w:bottom w:val="none" w:sz="0" w:space="0" w:color="auto"/>
            <w:right w:val="none" w:sz="0" w:space="0" w:color="auto"/>
          </w:divBdr>
        </w:div>
        <w:div w:id="1147938989">
          <w:marLeft w:val="0"/>
          <w:marRight w:val="0"/>
          <w:marTop w:val="0"/>
          <w:marBottom w:val="0"/>
          <w:divBdr>
            <w:top w:val="none" w:sz="0" w:space="0" w:color="auto"/>
            <w:left w:val="none" w:sz="0" w:space="0" w:color="auto"/>
            <w:bottom w:val="none" w:sz="0" w:space="0" w:color="auto"/>
            <w:right w:val="none" w:sz="0" w:space="0" w:color="auto"/>
          </w:divBdr>
        </w:div>
        <w:div w:id="443890780">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595090151">
          <w:marLeft w:val="0"/>
          <w:marRight w:val="0"/>
          <w:marTop w:val="0"/>
          <w:marBottom w:val="0"/>
          <w:divBdr>
            <w:top w:val="none" w:sz="0" w:space="0" w:color="auto"/>
            <w:left w:val="none" w:sz="0" w:space="0" w:color="auto"/>
            <w:bottom w:val="none" w:sz="0" w:space="0" w:color="auto"/>
            <w:right w:val="none" w:sz="0" w:space="0" w:color="auto"/>
          </w:divBdr>
        </w:div>
        <w:div w:id="1743332449">
          <w:marLeft w:val="0"/>
          <w:marRight w:val="0"/>
          <w:marTop w:val="0"/>
          <w:marBottom w:val="0"/>
          <w:divBdr>
            <w:top w:val="none" w:sz="0" w:space="0" w:color="auto"/>
            <w:left w:val="none" w:sz="0" w:space="0" w:color="auto"/>
            <w:bottom w:val="none" w:sz="0" w:space="0" w:color="auto"/>
            <w:right w:val="none" w:sz="0" w:space="0" w:color="auto"/>
          </w:divBdr>
        </w:div>
        <w:div w:id="617377788">
          <w:marLeft w:val="0"/>
          <w:marRight w:val="0"/>
          <w:marTop w:val="0"/>
          <w:marBottom w:val="0"/>
          <w:divBdr>
            <w:top w:val="none" w:sz="0" w:space="0" w:color="auto"/>
            <w:left w:val="none" w:sz="0" w:space="0" w:color="auto"/>
            <w:bottom w:val="none" w:sz="0" w:space="0" w:color="auto"/>
            <w:right w:val="none" w:sz="0" w:space="0" w:color="auto"/>
          </w:divBdr>
        </w:div>
        <w:div w:id="1297220509">
          <w:marLeft w:val="0"/>
          <w:marRight w:val="0"/>
          <w:marTop w:val="0"/>
          <w:marBottom w:val="0"/>
          <w:divBdr>
            <w:top w:val="none" w:sz="0" w:space="0" w:color="auto"/>
            <w:left w:val="none" w:sz="0" w:space="0" w:color="auto"/>
            <w:bottom w:val="none" w:sz="0" w:space="0" w:color="auto"/>
            <w:right w:val="none" w:sz="0" w:space="0" w:color="auto"/>
          </w:divBdr>
        </w:div>
        <w:div w:id="812874658">
          <w:marLeft w:val="0"/>
          <w:marRight w:val="0"/>
          <w:marTop w:val="0"/>
          <w:marBottom w:val="0"/>
          <w:divBdr>
            <w:top w:val="none" w:sz="0" w:space="0" w:color="auto"/>
            <w:left w:val="none" w:sz="0" w:space="0" w:color="auto"/>
            <w:bottom w:val="none" w:sz="0" w:space="0" w:color="auto"/>
            <w:right w:val="none" w:sz="0" w:space="0" w:color="auto"/>
          </w:divBdr>
        </w:div>
        <w:div w:id="790514092">
          <w:marLeft w:val="0"/>
          <w:marRight w:val="0"/>
          <w:marTop w:val="0"/>
          <w:marBottom w:val="0"/>
          <w:divBdr>
            <w:top w:val="none" w:sz="0" w:space="0" w:color="auto"/>
            <w:left w:val="none" w:sz="0" w:space="0" w:color="auto"/>
            <w:bottom w:val="none" w:sz="0" w:space="0" w:color="auto"/>
            <w:right w:val="none" w:sz="0" w:space="0" w:color="auto"/>
          </w:divBdr>
        </w:div>
        <w:div w:id="1637754289">
          <w:marLeft w:val="0"/>
          <w:marRight w:val="0"/>
          <w:marTop w:val="0"/>
          <w:marBottom w:val="0"/>
          <w:divBdr>
            <w:top w:val="none" w:sz="0" w:space="0" w:color="auto"/>
            <w:left w:val="none" w:sz="0" w:space="0" w:color="auto"/>
            <w:bottom w:val="none" w:sz="0" w:space="0" w:color="auto"/>
            <w:right w:val="none" w:sz="0" w:space="0" w:color="auto"/>
          </w:divBdr>
        </w:div>
        <w:div w:id="349920292">
          <w:marLeft w:val="0"/>
          <w:marRight w:val="0"/>
          <w:marTop w:val="0"/>
          <w:marBottom w:val="0"/>
          <w:divBdr>
            <w:top w:val="none" w:sz="0" w:space="0" w:color="auto"/>
            <w:left w:val="none" w:sz="0" w:space="0" w:color="auto"/>
            <w:bottom w:val="none" w:sz="0" w:space="0" w:color="auto"/>
            <w:right w:val="none" w:sz="0" w:space="0" w:color="auto"/>
          </w:divBdr>
        </w:div>
        <w:div w:id="1760248160">
          <w:marLeft w:val="0"/>
          <w:marRight w:val="0"/>
          <w:marTop w:val="0"/>
          <w:marBottom w:val="0"/>
          <w:divBdr>
            <w:top w:val="none" w:sz="0" w:space="0" w:color="auto"/>
            <w:left w:val="none" w:sz="0" w:space="0" w:color="auto"/>
            <w:bottom w:val="none" w:sz="0" w:space="0" w:color="auto"/>
            <w:right w:val="none" w:sz="0" w:space="0" w:color="auto"/>
          </w:divBdr>
        </w:div>
        <w:div w:id="453983225">
          <w:marLeft w:val="0"/>
          <w:marRight w:val="0"/>
          <w:marTop w:val="0"/>
          <w:marBottom w:val="0"/>
          <w:divBdr>
            <w:top w:val="none" w:sz="0" w:space="0" w:color="auto"/>
            <w:left w:val="none" w:sz="0" w:space="0" w:color="auto"/>
            <w:bottom w:val="none" w:sz="0" w:space="0" w:color="auto"/>
            <w:right w:val="none" w:sz="0" w:space="0" w:color="auto"/>
          </w:divBdr>
        </w:div>
        <w:div w:id="1661885171">
          <w:marLeft w:val="0"/>
          <w:marRight w:val="0"/>
          <w:marTop w:val="0"/>
          <w:marBottom w:val="0"/>
          <w:divBdr>
            <w:top w:val="none" w:sz="0" w:space="0" w:color="auto"/>
            <w:left w:val="none" w:sz="0" w:space="0" w:color="auto"/>
            <w:bottom w:val="none" w:sz="0" w:space="0" w:color="auto"/>
            <w:right w:val="none" w:sz="0" w:space="0" w:color="auto"/>
          </w:divBdr>
        </w:div>
        <w:div w:id="837499203">
          <w:marLeft w:val="0"/>
          <w:marRight w:val="0"/>
          <w:marTop w:val="0"/>
          <w:marBottom w:val="0"/>
          <w:divBdr>
            <w:top w:val="none" w:sz="0" w:space="0" w:color="auto"/>
            <w:left w:val="none" w:sz="0" w:space="0" w:color="auto"/>
            <w:bottom w:val="none" w:sz="0" w:space="0" w:color="auto"/>
            <w:right w:val="none" w:sz="0" w:space="0" w:color="auto"/>
          </w:divBdr>
        </w:div>
        <w:div w:id="1245451019">
          <w:marLeft w:val="0"/>
          <w:marRight w:val="0"/>
          <w:marTop w:val="0"/>
          <w:marBottom w:val="0"/>
          <w:divBdr>
            <w:top w:val="none" w:sz="0" w:space="0" w:color="auto"/>
            <w:left w:val="none" w:sz="0" w:space="0" w:color="auto"/>
            <w:bottom w:val="none" w:sz="0" w:space="0" w:color="auto"/>
            <w:right w:val="none" w:sz="0" w:space="0" w:color="auto"/>
          </w:divBdr>
        </w:div>
        <w:div w:id="424694263">
          <w:marLeft w:val="0"/>
          <w:marRight w:val="0"/>
          <w:marTop w:val="0"/>
          <w:marBottom w:val="0"/>
          <w:divBdr>
            <w:top w:val="none" w:sz="0" w:space="0" w:color="auto"/>
            <w:left w:val="none" w:sz="0" w:space="0" w:color="auto"/>
            <w:bottom w:val="none" w:sz="0" w:space="0" w:color="auto"/>
            <w:right w:val="none" w:sz="0" w:space="0" w:color="auto"/>
          </w:divBdr>
        </w:div>
        <w:div w:id="541406384">
          <w:marLeft w:val="0"/>
          <w:marRight w:val="0"/>
          <w:marTop w:val="0"/>
          <w:marBottom w:val="0"/>
          <w:divBdr>
            <w:top w:val="none" w:sz="0" w:space="0" w:color="auto"/>
            <w:left w:val="none" w:sz="0" w:space="0" w:color="auto"/>
            <w:bottom w:val="none" w:sz="0" w:space="0" w:color="auto"/>
            <w:right w:val="none" w:sz="0" w:space="0" w:color="auto"/>
          </w:divBdr>
        </w:div>
        <w:div w:id="1649629969">
          <w:marLeft w:val="0"/>
          <w:marRight w:val="0"/>
          <w:marTop w:val="0"/>
          <w:marBottom w:val="0"/>
          <w:divBdr>
            <w:top w:val="none" w:sz="0" w:space="0" w:color="auto"/>
            <w:left w:val="none" w:sz="0" w:space="0" w:color="auto"/>
            <w:bottom w:val="none" w:sz="0" w:space="0" w:color="auto"/>
            <w:right w:val="none" w:sz="0" w:space="0" w:color="auto"/>
          </w:divBdr>
        </w:div>
        <w:div w:id="790365194">
          <w:marLeft w:val="0"/>
          <w:marRight w:val="0"/>
          <w:marTop w:val="0"/>
          <w:marBottom w:val="0"/>
          <w:divBdr>
            <w:top w:val="none" w:sz="0" w:space="0" w:color="auto"/>
            <w:left w:val="none" w:sz="0" w:space="0" w:color="auto"/>
            <w:bottom w:val="none" w:sz="0" w:space="0" w:color="auto"/>
            <w:right w:val="none" w:sz="0" w:space="0" w:color="auto"/>
          </w:divBdr>
        </w:div>
        <w:div w:id="1840340645">
          <w:marLeft w:val="0"/>
          <w:marRight w:val="0"/>
          <w:marTop w:val="0"/>
          <w:marBottom w:val="0"/>
          <w:divBdr>
            <w:top w:val="none" w:sz="0" w:space="0" w:color="auto"/>
            <w:left w:val="none" w:sz="0" w:space="0" w:color="auto"/>
            <w:bottom w:val="none" w:sz="0" w:space="0" w:color="auto"/>
            <w:right w:val="none" w:sz="0" w:space="0" w:color="auto"/>
          </w:divBdr>
        </w:div>
        <w:div w:id="1974217382">
          <w:marLeft w:val="0"/>
          <w:marRight w:val="0"/>
          <w:marTop w:val="0"/>
          <w:marBottom w:val="0"/>
          <w:divBdr>
            <w:top w:val="none" w:sz="0" w:space="0" w:color="auto"/>
            <w:left w:val="none" w:sz="0" w:space="0" w:color="auto"/>
            <w:bottom w:val="none" w:sz="0" w:space="0" w:color="auto"/>
            <w:right w:val="none" w:sz="0" w:space="0" w:color="auto"/>
          </w:divBdr>
        </w:div>
        <w:div w:id="980496391">
          <w:marLeft w:val="0"/>
          <w:marRight w:val="0"/>
          <w:marTop w:val="0"/>
          <w:marBottom w:val="0"/>
          <w:divBdr>
            <w:top w:val="none" w:sz="0" w:space="0" w:color="auto"/>
            <w:left w:val="none" w:sz="0" w:space="0" w:color="auto"/>
            <w:bottom w:val="none" w:sz="0" w:space="0" w:color="auto"/>
            <w:right w:val="none" w:sz="0" w:space="0" w:color="auto"/>
          </w:divBdr>
        </w:div>
        <w:div w:id="272831171">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
        <w:div w:id="60834289">
          <w:marLeft w:val="0"/>
          <w:marRight w:val="0"/>
          <w:marTop w:val="0"/>
          <w:marBottom w:val="0"/>
          <w:divBdr>
            <w:top w:val="none" w:sz="0" w:space="0" w:color="auto"/>
            <w:left w:val="none" w:sz="0" w:space="0" w:color="auto"/>
            <w:bottom w:val="none" w:sz="0" w:space="0" w:color="auto"/>
            <w:right w:val="none" w:sz="0" w:space="0" w:color="auto"/>
          </w:divBdr>
        </w:div>
        <w:div w:id="1663387888">
          <w:marLeft w:val="0"/>
          <w:marRight w:val="0"/>
          <w:marTop w:val="0"/>
          <w:marBottom w:val="0"/>
          <w:divBdr>
            <w:top w:val="none" w:sz="0" w:space="0" w:color="auto"/>
            <w:left w:val="none" w:sz="0" w:space="0" w:color="auto"/>
            <w:bottom w:val="none" w:sz="0" w:space="0" w:color="auto"/>
            <w:right w:val="none" w:sz="0" w:space="0" w:color="auto"/>
          </w:divBdr>
        </w:div>
        <w:div w:id="1062291310">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 w:id="1841967920">
          <w:marLeft w:val="0"/>
          <w:marRight w:val="0"/>
          <w:marTop w:val="0"/>
          <w:marBottom w:val="0"/>
          <w:divBdr>
            <w:top w:val="none" w:sz="0" w:space="0" w:color="auto"/>
            <w:left w:val="none" w:sz="0" w:space="0" w:color="auto"/>
            <w:bottom w:val="none" w:sz="0" w:space="0" w:color="auto"/>
            <w:right w:val="none" w:sz="0" w:space="0" w:color="auto"/>
          </w:divBdr>
        </w:div>
        <w:div w:id="1209949863">
          <w:marLeft w:val="0"/>
          <w:marRight w:val="0"/>
          <w:marTop w:val="0"/>
          <w:marBottom w:val="0"/>
          <w:divBdr>
            <w:top w:val="none" w:sz="0" w:space="0" w:color="auto"/>
            <w:left w:val="none" w:sz="0" w:space="0" w:color="auto"/>
            <w:bottom w:val="none" w:sz="0" w:space="0" w:color="auto"/>
            <w:right w:val="none" w:sz="0" w:space="0" w:color="auto"/>
          </w:divBdr>
        </w:div>
        <w:div w:id="1167091102">
          <w:marLeft w:val="0"/>
          <w:marRight w:val="0"/>
          <w:marTop w:val="0"/>
          <w:marBottom w:val="0"/>
          <w:divBdr>
            <w:top w:val="none" w:sz="0" w:space="0" w:color="auto"/>
            <w:left w:val="none" w:sz="0" w:space="0" w:color="auto"/>
            <w:bottom w:val="none" w:sz="0" w:space="0" w:color="auto"/>
            <w:right w:val="none" w:sz="0" w:space="0" w:color="auto"/>
          </w:divBdr>
        </w:div>
        <w:div w:id="331681968">
          <w:marLeft w:val="0"/>
          <w:marRight w:val="0"/>
          <w:marTop w:val="0"/>
          <w:marBottom w:val="0"/>
          <w:divBdr>
            <w:top w:val="none" w:sz="0" w:space="0" w:color="auto"/>
            <w:left w:val="none" w:sz="0" w:space="0" w:color="auto"/>
            <w:bottom w:val="none" w:sz="0" w:space="0" w:color="auto"/>
            <w:right w:val="none" w:sz="0" w:space="0" w:color="auto"/>
          </w:divBdr>
        </w:div>
        <w:div w:id="742216350">
          <w:marLeft w:val="0"/>
          <w:marRight w:val="0"/>
          <w:marTop w:val="0"/>
          <w:marBottom w:val="0"/>
          <w:divBdr>
            <w:top w:val="none" w:sz="0" w:space="0" w:color="auto"/>
            <w:left w:val="none" w:sz="0" w:space="0" w:color="auto"/>
            <w:bottom w:val="none" w:sz="0" w:space="0" w:color="auto"/>
            <w:right w:val="none" w:sz="0" w:space="0" w:color="auto"/>
          </w:divBdr>
        </w:div>
        <w:div w:id="370613028">
          <w:marLeft w:val="0"/>
          <w:marRight w:val="0"/>
          <w:marTop w:val="0"/>
          <w:marBottom w:val="0"/>
          <w:divBdr>
            <w:top w:val="none" w:sz="0" w:space="0" w:color="auto"/>
            <w:left w:val="none" w:sz="0" w:space="0" w:color="auto"/>
            <w:bottom w:val="none" w:sz="0" w:space="0" w:color="auto"/>
            <w:right w:val="none" w:sz="0" w:space="0" w:color="auto"/>
          </w:divBdr>
        </w:div>
        <w:div w:id="1023362006">
          <w:marLeft w:val="0"/>
          <w:marRight w:val="0"/>
          <w:marTop w:val="0"/>
          <w:marBottom w:val="0"/>
          <w:divBdr>
            <w:top w:val="none" w:sz="0" w:space="0" w:color="auto"/>
            <w:left w:val="none" w:sz="0" w:space="0" w:color="auto"/>
            <w:bottom w:val="none" w:sz="0" w:space="0" w:color="auto"/>
            <w:right w:val="none" w:sz="0" w:space="0" w:color="auto"/>
          </w:divBdr>
        </w:div>
        <w:div w:id="42290175">
          <w:marLeft w:val="0"/>
          <w:marRight w:val="0"/>
          <w:marTop w:val="0"/>
          <w:marBottom w:val="0"/>
          <w:divBdr>
            <w:top w:val="none" w:sz="0" w:space="0" w:color="auto"/>
            <w:left w:val="none" w:sz="0" w:space="0" w:color="auto"/>
            <w:bottom w:val="none" w:sz="0" w:space="0" w:color="auto"/>
            <w:right w:val="none" w:sz="0" w:space="0" w:color="auto"/>
          </w:divBdr>
        </w:div>
        <w:div w:id="54133885">
          <w:marLeft w:val="0"/>
          <w:marRight w:val="0"/>
          <w:marTop w:val="0"/>
          <w:marBottom w:val="0"/>
          <w:divBdr>
            <w:top w:val="none" w:sz="0" w:space="0" w:color="auto"/>
            <w:left w:val="none" w:sz="0" w:space="0" w:color="auto"/>
            <w:bottom w:val="none" w:sz="0" w:space="0" w:color="auto"/>
            <w:right w:val="none" w:sz="0" w:space="0" w:color="auto"/>
          </w:divBdr>
        </w:div>
        <w:div w:id="915477157">
          <w:marLeft w:val="0"/>
          <w:marRight w:val="0"/>
          <w:marTop w:val="0"/>
          <w:marBottom w:val="0"/>
          <w:divBdr>
            <w:top w:val="none" w:sz="0" w:space="0" w:color="auto"/>
            <w:left w:val="none" w:sz="0" w:space="0" w:color="auto"/>
            <w:bottom w:val="none" w:sz="0" w:space="0" w:color="auto"/>
            <w:right w:val="none" w:sz="0" w:space="0" w:color="auto"/>
          </w:divBdr>
        </w:div>
      </w:divsChild>
    </w:div>
    <w:div w:id="1078601557">
      <w:bodyDiv w:val="1"/>
      <w:marLeft w:val="0"/>
      <w:marRight w:val="0"/>
      <w:marTop w:val="0"/>
      <w:marBottom w:val="0"/>
      <w:divBdr>
        <w:top w:val="none" w:sz="0" w:space="0" w:color="auto"/>
        <w:left w:val="none" w:sz="0" w:space="0" w:color="auto"/>
        <w:bottom w:val="none" w:sz="0" w:space="0" w:color="auto"/>
        <w:right w:val="none" w:sz="0" w:space="0" w:color="auto"/>
      </w:divBdr>
    </w:div>
    <w:div w:id="129463019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29">
          <w:marLeft w:val="0"/>
          <w:marRight w:val="0"/>
          <w:marTop w:val="0"/>
          <w:marBottom w:val="0"/>
          <w:divBdr>
            <w:top w:val="none" w:sz="0" w:space="0" w:color="auto"/>
            <w:left w:val="none" w:sz="0" w:space="0" w:color="auto"/>
            <w:bottom w:val="none" w:sz="0" w:space="0" w:color="auto"/>
            <w:right w:val="none" w:sz="0" w:space="0" w:color="auto"/>
          </w:divBdr>
        </w:div>
        <w:div w:id="905215300">
          <w:marLeft w:val="0"/>
          <w:marRight w:val="0"/>
          <w:marTop w:val="0"/>
          <w:marBottom w:val="0"/>
          <w:divBdr>
            <w:top w:val="none" w:sz="0" w:space="0" w:color="auto"/>
            <w:left w:val="none" w:sz="0" w:space="0" w:color="auto"/>
            <w:bottom w:val="none" w:sz="0" w:space="0" w:color="auto"/>
            <w:right w:val="none" w:sz="0" w:space="0" w:color="auto"/>
          </w:divBdr>
        </w:div>
        <w:div w:id="1483962715">
          <w:marLeft w:val="0"/>
          <w:marRight w:val="0"/>
          <w:marTop w:val="0"/>
          <w:marBottom w:val="0"/>
          <w:divBdr>
            <w:top w:val="none" w:sz="0" w:space="0" w:color="auto"/>
            <w:left w:val="none" w:sz="0" w:space="0" w:color="auto"/>
            <w:bottom w:val="none" w:sz="0" w:space="0" w:color="auto"/>
            <w:right w:val="none" w:sz="0" w:space="0" w:color="auto"/>
          </w:divBdr>
        </w:div>
      </w:divsChild>
    </w:div>
    <w:div w:id="1319462993">
      <w:bodyDiv w:val="1"/>
      <w:marLeft w:val="0"/>
      <w:marRight w:val="0"/>
      <w:marTop w:val="0"/>
      <w:marBottom w:val="0"/>
      <w:divBdr>
        <w:top w:val="none" w:sz="0" w:space="0" w:color="auto"/>
        <w:left w:val="none" w:sz="0" w:space="0" w:color="auto"/>
        <w:bottom w:val="none" w:sz="0" w:space="0" w:color="auto"/>
        <w:right w:val="none" w:sz="0" w:space="0" w:color="auto"/>
      </w:divBdr>
    </w:div>
    <w:div w:id="1487238805">
      <w:bodyDiv w:val="1"/>
      <w:marLeft w:val="0"/>
      <w:marRight w:val="0"/>
      <w:marTop w:val="0"/>
      <w:marBottom w:val="0"/>
      <w:divBdr>
        <w:top w:val="none" w:sz="0" w:space="0" w:color="auto"/>
        <w:left w:val="none" w:sz="0" w:space="0" w:color="auto"/>
        <w:bottom w:val="none" w:sz="0" w:space="0" w:color="auto"/>
        <w:right w:val="none" w:sz="0" w:space="0" w:color="auto"/>
      </w:divBdr>
      <w:divsChild>
        <w:div w:id="1355379759">
          <w:marLeft w:val="547"/>
          <w:marRight w:val="0"/>
          <w:marTop w:val="0"/>
          <w:marBottom w:val="0"/>
          <w:divBdr>
            <w:top w:val="none" w:sz="0" w:space="0" w:color="auto"/>
            <w:left w:val="none" w:sz="0" w:space="0" w:color="auto"/>
            <w:bottom w:val="none" w:sz="0" w:space="0" w:color="auto"/>
            <w:right w:val="none" w:sz="0" w:space="0" w:color="auto"/>
          </w:divBdr>
        </w:div>
        <w:div w:id="1348285767">
          <w:marLeft w:val="547"/>
          <w:marRight w:val="0"/>
          <w:marTop w:val="0"/>
          <w:marBottom w:val="0"/>
          <w:divBdr>
            <w:top w:val="none" w:sz="0" w:space="0" w:color="auto"/>
            <w:left w:val="none" w:sz="0" w:space="0" w:color="auto"/>
            <w:bottom w:val="none" w:sz="0" w:space="0" w:color="auto"/>
            <w:right w:val="none" w:sz="0" w:space="0" w:color="auto"/>
          </w:divBdr>
        </w:div>
        <w:div w:id="83839550">
          <w:marLeft w:val="547"/>
          <w:marRight w:val="0"/>
          <w:marTop w:val="0"/>
          <w:marBottom w:val="0"/>
          <w:divBdr>
            <w:top w:val="none" w:sz="0" w:space="0" w:color="auto"/>
            <w:left w:val="none" w:sz="0" w:space="0" w:color="auto"/>
            <w:bottom w:val="none" w:sz="0" w:space="0" w:color="auto"/>
            <w:right w:val="none" w:sz="0" w:space="0" w:color="auto"/>
          </w:divBdr>
        </w:div>
      </w:divsChild>
    </w:div>
    <w:div w:id="1591428613">
      <w:bodyDiv w:val="1"/>
      <w:marLeft w:val="0"/>
      <w:marRight w:val="0"/>
      <w:marTop w:val="0"/>
      <w:marBottom w:val="0"/>
      <w:divBdr>
        <w:top w:val="none" w:sz="0" w:space="0" w:color="auto"/>
        <w:left w:val="none" w:sz="0" w:space="0" w:color="auto"/>
        <w:bottom w:val="none" w:sz="0" w:space="0" w:color="auto"/>
        <w:right w:val="none" w:sz="0" w:space="0" w:color="auto"/>
      </w:divBdr>
      <w:divsChild>
        <w:div w:id="897783463">
          <w:marLeft w:val="0"/>
          <w:marRight w:val="0"/>
          <w:marTop w:val="0"/>
          <w:marBottom w:val="0"/>
          <w:divBdr>
            <w:top w:val="none" w:sz="0" w:space="0" w:color="auto"/>
            <w:left w:val="none" w:sz="0" w:space="0" w:color="auto"/>
            <w:bottom w:val="none" w:sz="0" w:space="0" w:color="auto"/>
            <w:right w:val="none" w:sz="0" w:space="0" w:color="auto"/>
          </w:divBdr>
        </w:div>
        <w:div w:id="100877475">
          <w:marLeft w:val="0"/>
          <w:marRight w:val="0"/>
          <w:marTop w:val="0"/>
          <w:marBottom w:val="0"/>
          <w:divBdr>
            <w:top w:val="none" w:sz="0" w:space="0" w:color="auto"/>
            <w:left w:val="none" w:sz="0" w:space="0" w:color="auto"/>
            <w:bottom w:val="none" w:sz="0" w:space="0" w:color="auto"/>
            <w:right w:val="none" w:sz="0" w:space="0" w:color="auto"/>
          </w:divBdr>
        </w:div>
        <w:div w:id="773479253">
          <w:marLeft w:val="0"/>
          <w:marRight w:val="0"/>
          <w:marTop w:val="0"/>
          <w:marBottom w:val="0"/>
          <w:divBdr>
            <w:top w:val="none" w:sz="0" w:space="0" w:color="auto"/>
            <w:left w:val="none" w:sz="0" w:space="0" w:color="auto"/>
            <w:bottom w:val="none" w:sz="0" w:space="0" w:color="auto"/>
            <w:right w:val="none" w:sz="0" w:space="0" w:color="auto"/>
          </w:divBdr>
        </w:div>
      </w:divsChild>
    </w:div>
    <w:div w:id="1598905725">
      <w:bodyDiv w:val="1"/>
      <w:marLeft w:val="0"/>
      <w:marRight w:val="0"/>
      <w:marTop w:val="0"/>
      <w:marBottom w:val="0"/>
      <w:divBdr>
        <w:top w:val="none" w:sz="0" w:space="0" w:color="auto"/>
        <w:left w:val="none" w:sz="0" w:space="0" w:color="auto"/>
        <w:bottom w:val="none" w:sz="0" w:space="0" w:color="auto"/>
        <w:right w:val="none" w:sz="0" w:space="0" w:color="auto"/>
      </w:divBdr>
    </w:div>
    <w:div w:id="1615484065">
      <w:bodyDiv w:val="1"/>
      <w:marLeft w:val="0"/>
      <w:marRight w:val="0"/>
      <w:marTop w:val="0"/>
      <w:marBottom w:val="0"/>
      <w:divBdr>
        <w:top w:val="none" w:sz="0" w:space="0" w:color="auto"/>
        <w:left w:val="none" w:sz="0" w:space="0" w:color="auto"/>
        <w:bottom w:val="none" w:sz="0" w:space="0" w:color="auto"/>
        <w:right w:val="none" w:sz="0" w:space="0" w:color="auto"/>
      </w:divBdr>
    </w:div>
    <w:div w:id="1623343541">
      <w:bodyDiv w:val="1"/>
      <w:marLeft w:val="0"/>
      <w:marRight w:val="0"/>
      <w:marTop w:val="0"/>
      <w:marBottom w:val="0"/>
      <w:divBdr>
        <w:top w:val="none" w:sz="0" w:space="0" w:color="auto"/>
        <w:left w:val="none" w:sz="0" w:space="0" w:color="auto"/>
        <w:bottom w:val="none" w:sz="0" w:space="0" w:color="auto"/>
        <w:right w:val="none" w:sz="0" w:space="0" w:color="auto"/>
      </w:divBdr>
    </w:div>
    <w:div w:id="1648512921">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791970176">
      <w:bodyDiv w:val="1"/>
      <w:marLeft w:val="0"/>
      <w:marRight w:val="0"/>
      <w:marTop w:val="0"/>
      <w:marBottom w:val="0"/>
      <w:divBdr>
        <w:top w:val="none" w:sz="0" w:space="0" w:color="auto"/>
        <w:left w:val="none" w:sz="0" w:space="0" w:color="auto"/>
        <w:bottom w:val="none" w:sz="0" w:space="0" w:color="auto"/>
        <w:right w:val="none" w:sz="0" w:space="0" w:color="auto"/>
      </w:divBdr>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 w:id="1876311972">
      <w:bodyDiv w:val="1"/>
      <w:marLeft w:val="0"/>
      <w:marRight w:val="0"/>
      <w:marTop w:val="0"/>
      <w:marBottom w:val="0"/>
      <w:divBdr>
        <w:top w:val="none" w:sz="0" w:space="0" w:color="auto"/>
        <w:left w:val="none" w:sz="0" w:space="0" w:color="auto"/>
        <w:bottom w:val="none" w:sz="0" w:space="0" w:color="auto"/>
        <w:right w:val="none" w:sz="0" w:space="0" w:color="auto"/>
      </w:divBdr>
      <w:divsChild>
        <w:div w:id="1537307902">
          <w:marLeft w:val="547"/>
          <w:marRight w:val="0"/>
          <w:marTop w:val="0"/>
          <w:marBottom w:val="0"/>
          <w:divBdr>
            <w:top w:val="none" w:sz="0" w:space="0" w:color="auto"/>
            <w:left w:val="none" w:sz="0" w:space="0" w:color="auto"/>
            <w:bottom w:val="none" w:sz="0" w:space="0" w:color="auto"/>
            <w:right w:val="none" w:sz="0" w:space="0" w:color="auto"/>
          </w:divBdr>
        </w:div>
        <w:div w:id="1503737889">
          <w:marLeft w:val="547"/>
          <w:marRight w:val="0"/>
          <w:marTop w:val="0"/>
          <w:marBottom w:val="0"/>
          <w:divBdr>
            <w:top w:val="none" w:sz="0" w:space="0" w:color="auto"/>
            <w:left w:val="none" w:sz="0" w:space="0" w:color="auto"/>
            <w:bottom w:val="none" w:sz="0" w:space="0" w:color="auto"/>
            <w:right w:val="none" w:sz="0" w:space="0" w:color="auto"/>
          </w:divBdr>
        </w:div>
      </w:divsChild>
    </w:div>
    <w:div w:id="1897282125">
      <w:bodyDiv w:val="1"/>
      <w:marLeft w:val="0"/>
      <w:marRight w:val="0"/>
      <w:marTop w:val="0"/>
      <w:marBottom w:val="0"/>
      <w:divBdr>
        <w:top w:val="none" w:sz="0" w:space="0" w:color="auto"/>
        <w:left w:val="none" w:sz="0" w:space="0" w:color="auto"/>
        <w:bottom w:val="none" w:sz="0" w:space="0" w:color="auto"/>
        <w:right w:val="none" w:sz="0" w:space="0" w:color="auto"/>
      </w:divBdr>
      <w:divsChild>
        <w:div w:id="1639067346">
          <w:marLeft w:val="547"/>
          <w:marRight w:val="0"/>
          <w:marTop w:val="0"/>
          <w:marBottom w:val="0"/>
          <w:divBdr>
            <w:top w:val="none" w:sz="0" w:space="0" w:color="auto"/>
            <w:left w:val="none" w:sz="0" w:space="0" w:color="auto"/>
            <w:bottom w:val="none" w:sz="0" w:space="0" w:color="auto"/>
            <w:right w:val="none" w:sz="0" w:space="0" w:color="auto"/>
          </w:divBdr>
        </w:div>
        <w:div w:id="882909471">
          <w:marLeft w:val="547"/>
          <w:marRight w:val="0"/>
          <w:marTop w:val="0"/>
          <w:marBottom w:val="0"/>
          <w:divBdr>
            <w:top w:val="none" w:sz="0" w:space="0" w:color="auto"/>
            <w:left w:val="none" w:sz="0" w:space="0" w:color="auto"/>
            <w:bottom w:val="none" w:sz="0" w:space="0" w:color="auto"/>
            <w:right w:val="none" w:sz="0" w:space="0" w:color="auto"/>
          </w:divBdr>
        </w:div>
        <w:div w:id="638606712">
          <w:marLeft w:val="547"/>
          <w:marRight w:val="0"/>
          <w:marTop w:val="0"/>
          <w:marBottom w:val="0"/>
          <w:divBdr>
            <w:top w:val="none" w:sz="0" w:space="0" w:color="auto"/>
            <w:left w:val="none" w:sz="0" w:space="0" w:color="auto"/>
            <w:bottom w:val="none" w:sz="0" w:space="0" w:color="auto"/>
            <w:right w:val="none" w:sz="0" w:space="0" w:color="auto"/>
          </w:divBdr>
        </w:div>
      </w:divsChild>
    </w:div>
    <w:div w:id="1965426809">
      <w:bodyDiv w:val="1"/>
      <w:marLeft w:val="0"/>
      <w:marRight w:val="0"/>
      <w:marTop w:val="0"/>
      <w:marBottom w:val="0"/>
      <w:divBdr>
        <w:top w:val="none" w:sz="0" w:space="0" w:color="auto"/>
        <w:left w:val="none" w:sz="0" w:space="0" w:color="auto"/>
        <w:bottom w:val="none" w:sz="0" w:space="0" w:color="auto"/>
        <w:right w:val="none" w:sz="0" w:space="0" w:color="auto"/>
      </w:divBdr>
      <w:divsChild>
        <w:div w:id="578711169">
          <w:marLeft w:val="547"/>
          <w:marRight w:val="0"/>
          <w:marTop w:val="0"/>
          <w:marBottom w:val="0"/>
          <w:divBdr>
            <w:top w:val="none" w:sz="0" w:space="0" w:color="auto"/>
            <w:left w:val="none" w:sz="0" w:space="0" w:color="auto"/>
            <w:bottom w:val="none" w:sz="0" w:space="0" w:color="auto"/>
            <w:right w:val="none" w:sz="0" w:space="0" w:color="auto"/>
          </w:divBdr>
        </w:div>
        <w:div w:id="113409564">
          <w:marLeft w:val="547"/>
          <w:marRight w:val="0"/>
          <w:marTop w:val="0"/>
          <w:marBottom w:val="0"/>
          <w:divBdr>
            <w:top w:val="none" w:sz="0" w:space="0" w:color="auto"/>
            <w:left w:val="none" w:sz="0" w:space="0" w:color="auto"/>
            <w:bottom w:val="none" w:sz="0" w:space="0" w:color="auto"/>
            <w:right w:val="none" w:sz="0" w:space="0" w:color="auto"/>
          </w:divBdr>
        </w:div>
        <w:div w:id="491988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vk.com/public192529501" TargetMode="External"/><Relationship Id="rId26"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hyperlink" Target="https://login.consultant.ru/link/?req=doc&amp;base=LAW&amp;n=357872" TargetMode="External"/><Relationship Id="rId7" Type="http://schemas.openxmlformats.org/officeDocument/2006/relationships/endnotes" Target="endnotes.xml"/><Relationship Id="rId12" Type="http://schemas.openxmlformats.org/officeDocument/2006/relationships/hyperlink" Target="consultantplus://offline/ref=ADD58136684AFAAE9E15925C717018BE818E14C3E7052ABB2779E3C9BA3DFFA23821DA7BE16AE9E2E66FC1A0B928FEEBD86D86990AEE8507r8g0L" TargetMode="External"/><Relationship Id="rId17" Type="http://schemas.openxmlformats.org/officeDocument/2006/relationships/hyperlink" Target="https://vk.com/er_ustyany"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https://vk.com/club193576694" TargetMode="External"/><Relationship Id="rId20" Type="http://schemas.openxmlformats.org/officeDocument/2006/relationships/hyperlink" Target="https://vk.com/molod_ustya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58136684AFAAE9E15925C717018BE818E14C3E7052ABB2779E3C9BA3DFFA23821DA7BE16AE9E2E66FC1A0B928FEEBD86D86990AEE8507r8g0L" TargetMode="External"/><Relationship Id="rId24" Type="http://schemas.openxmlformats.org/officeDocument/2006/relationships/hyperlink" Target="consultantplus://offline/ref=970A5C7313A7A232A915B94514EE5D7D2FA8534A443A2D08AE58DB1D27BC8D6EE313C23226ED614310F3F926AD581804A22B214AFBA22B6Ad9L3I"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consultantplus://offline/ref=3A93945D040493049A97AAF8F952DB58978F5CE4E956B376179C23340896B3955660A81E572C0C2DD9D470BE934C606FEE1771AF3818q6M6I" TargetMode="External"/><Relationship Id="rId28" Type="http://schemas.openxmlformats.org/officeDocument/2006/relationships/header" Target="header2.xml"/><Relationship Id="rId36"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hyperlink" Target="https://vk.com/lesorub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znao.ru/documents/96/7731/" TargetMode="External"/><Relationship Id="rId14" Type="http://schemas.openxmlformats.org/officeDocument/2006/relationships/hyperlink" Target="https://fg.resh.edu.ru/" TargetMode="External"/><Relationship Id="rId22" Type="http://schemas.openxmlformats.org/officeDocument/2006/relationships/hyperlink" Target="https://login.consultant.ru/link/?req=doc&amp;base=LAW&amp;n=437952&amp;dst=100022"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Малый и средний бизнес по видам деятельности</c:v>
                </c:pt>
              </c:strCache>
            </c:strRef>
          </c:tx>
          <c:explosion val="25"/>
          <c:cat>
            <c:strRef>
              <c:f>Лист1!$A$2:$A$9</c:f>
              <c:strCache>
                <c:ptCount val="8"/>
                <c:pt idx="0">
                  <c:v>торговля 28%</c:v>
                </c:pt>
                <c:pt idx="1">
                  <c:v>с/х 14%</c:v>
                </c:pt>
                <c:pt idx="2">
                  <c:v>произв.сфера 11%</c:v>
                </c:pt>
                <c:pt idx="3">
                  <c:v>строительство 10%</c:v>
                </c:pt>
                <c:pt idx="4">
                  <c:v>транспорт 10%</c:v>
                </c:pt>
                <c:pt idx="5">
                  <c:v>научн.технич. 5%</c:v>
                </c:pt>
                <c:pt idx="6">
                  <c:v>гостин.общепит 4%</c:v>
                </c:pt>
                <c:pt idx="7">
                  <c:v>прочие 18%</c:v>
                </c:pt>
              </c:strCache>
            </c:strRef>
          </c:cat>
          <c:val>
            <c:numRef>
              <c:f>Лист1!$B$2:$B$9</c:f>
              <c:numCache>
                <c:formatCode>General</c:formatCode>
                <c:ptCount val="8"/>
                <c:pt idx="0">
                  <c:v>28</c:v>
                </c:pt>
                <c:pt idx="1">
                  <c:v>14</c:v>
                </c:pt>
                <c:pt idx="2">
                  <c:v>11</c:v>
                </c:pt>
                <c:pt idx="3">
                  <c:v>10</c:v>
                </c:pt>
                <c:pt idx="4">
                  <c:v>10</c:v>
                </c:pt>
                <c:pt idx="5">
                  <c:v>5</c:v>
                </c:pt>
                <c:pt idx="6">
                  <c:v>4</c:v>
                </c:pt>
                <c:pt idx="7">
                  <c:v>18</c:v>
                </c:pt>
              </c:numCache>
            </c:numRef>
          </c:val>
        </c:ser>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rot="0" spcFirstLastPara="1" vertOverflow="ellipsis" vert="horz" wrap="square" anchor="ctr" anchorCtr="1"/>
          <a:lstStyle/>
          <a:p>
            <a:pPr>
              <a:defRPr sz="1200"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r>
              <a:rPr lang="ru-RU" b="1"/>
              <a:t>Численность детей в ДОУ</a:t>
            </a:r>
          </a:p>
        </c:rich>
      </c:tx>
      <c:layout>
        <c:manualLayout>
          <c:xMode val="edge"/>
          <c:yMode val="edge"/>
          <c:x val="0.32149203192604486"/>
          <c:y val="2.0270115242217251E-2"/>
        </c:manualLayout>
      </c:layout>
      <c:spPr>
        <a:noFill/>
        <a:ln w="25388">
          <a:noFill/>
        </a:ln>
        <a:effectLst/>
      </c:spPr>
    </c:title>
    <c:plotArea>
      <c:layout>
        <c:manualLayout>
          <c:layoutTarget val="inner"/>
          <c:xMode val="edge"/>
          <c:yMode val="edge"/>
          <c:x val="9.7690941385435548E-2"/>
          <c:y val="0.43243243243243246"/>
          <c:w val="0.59147424511545088"/>
          <c:h val="0.31081081081081302"/>
        </c:manualLayout>
      </c:layout>
      <c:lineChart>
        <c:grouping val="standard"/>
        <c:ser>
          <c:idx val="0"/>
          <c:order val="0"/>
          <c:tx>
            <c:strRef>
              <c:f>Лист1!$B$1</c:f>
              <c:strCache>
                <c:ptCount val="1"/>
                <c:pt idx="0">
                  <c:v>численность детей</c:v>
                </c:pt>
              </c:strCache>
            </c:strRef>
          </c:tx>
          <c:spPr>
            <a:ln w="19050" cap="rnd" cmpd="sng" algn="ctr">
              <a:solidFill>
                <a:schemeClr val="accent1"/>
              </a:solidFill>
              <a:prstDash val="solid"/>
              <a:round/>
            </a:ln>
            <a:effectLst/>
          </c:spPr>
          <c:marker>
            <c:spPr>
              <a:solidFill>
                <a:schemeClr val="accent1"/>
              </a:solidFill>
              <a:ln w="6350" cap="flat" cmpd="sng" algn="ctr">
                <a:solidFill>
                  <a:schemeClr val="accent1"/>
                </a:solidFill>
                <a:prstDash val="solid"/>
                <a:round/>
              </a:ln>
              <a:effectLst/>
            </c:spPr>
          </c:marker>
          <c:cat>
            <c:numRef>
              <c:f>Лист1!$A$2:$A$14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Лист1!$B$2:$B$14</c:f>
              <c:numCache>
                <c:formatCode>General</c:formatCode>
                <c:ptCount val="13"/>
                <c:pt idx="0">
                  <c:v>1914</c:v>
                </c:pt>
                <c:pt idx="1">
                  <c:v>1883</c:v>
                </c:pt>
                <c:pt idx="2">
                  <c:v>1765</c:v>
                </c:pt>
                <c:pt idx="3">
                  <c:v>1751</c:v>
                </c:pt>
                <c:pt idx="4">
                  <c:v>1716</c:v>
                </c:pt>
                <c:pt idx="5">
                  <c:v>1658</c:v>
                </c:pt>
                <c:pt idx="6">
                  <c:v>1613</c:v>
                </c:pt>
                <c:pt idx="7">
                  <c:v>1458</c:v>
                </c:pt>
                <c:pt idx="8">
                  <c:v>1438</c:v>
                </c:pt>
                <c:pt idx="9">
                  <c:v>1327</c:v>
                </c:pt>
                <c:pt idx="10">
                  <c:v>1273</c:v>
                </c:pt>
              </c:numCache>
            </c:numRef>
          </c:val>
          <c:extLst xmlns:c16r2="http://schemas.microsoft.com/office/drawing/2015/06/chart">
            <c:ext xmlns:c16="http://schemas.microsoft.com/office/drawing/2014/chart" uri="{C3380CC4-5D6E-409C-BE32-E72D297353CC}">
              <c16:uniqueId val="{00000000-259F-4F75-B02D-B2C2A8F6AC2D}"/>
            </c:ext>
          </c:extLst>
        </c:ser>
        <c:marker val="1"/>
        <c:axId val="293824000"/>
        <c:axId val="293825920"/>
      </c:lineChart>
      <c:catAx>
        <c:axId val="293824000"/>
        <c:scaling>
          <c:orientation val="minMax"/>
        </c:scaling>
        <c:axPos val="b"/>
        <c:numFmt formatCode="General" sourceLinked="1"/>
        <c:tickLblPos val="nextTo"/>
        <c:spPr>
          <a:noFill/>
          <a:ln w="6350" cap="flat" cmpd="sng" algn="ctr">
            <a:solidFill>
              <a:schemeClr val="tx1">
                <a:tint val="75000"/>
              </a:schemeClr>
            </a:solidFill>
            <a:prstDash val="solid"/>
            <a:round/>
          </a:ln>
          <a:effectLst/>
        </c:spPr>
        <c:txPr>
          <a:bodyPr rot="0" spcFirstLastPara="1" vertOverflow="ellipsis" vert="horz" wrap="square" anchor="ctr" anchorCtr="1"/>
          <a:lstStyle/>
          <a:p>
            <a:pPr>
              <a:defRPr sz="1000"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293825920"/>
        <c:crosses val="autoZero"/>
        <c:auto val="1"/>
        <c:lblAlgn val="ctr"/>
        <c:lblOffset val="100"/>
      </c:catAx>
      <c:valAx>
        <c:axId val="293825920"/>
        <c:scaling>
          <c:orientation val="minMax"/>
          <c:max val="2000"/>
        </c:scaling>
        <c:axPos val="l"/>
        <c:majorGridlines>
          <c:spPr>
            <a:ln w="6350" cap="flat" cmpd="sng" algn="ctr">
              <a:solidFill>
                <a:schemeClr val="tx1">
                  <a:tint val="75000"/>
                </a:schemeClr>
              </a:solidFill>
              <a:prstDash val="solid"/>
              <a:round/>
            </a:ln>
            <a:effectLst/>
          </c:spPr>
        </c:majorGridlines>
        <c:numFmt formatCode="General" sourceLinked="1"/>
        <c:tickLblPos val="nextTo"/>
        <c:spPr>
          <a:noFill/>
          <a:ln w="6350" cap="flat" cmpd="sng" algn="ctr">
            <a:solidFill>
              <a:schemeClr val="tx1">
                <a:tint val="75000"/>
              </a:schemeClr>
            </a:solidFill>
            <a:prstDash val="solid"/>
            <a:round/>
          </a:ln>
          <a:effectLst/>
        </c:spPr>
        <c:txPr>
          <a:bodyPr rot="0" spcFirstLastPara="1" vertOverflow="ellipsis" vert="horz" wrap="square" anchor="ctr" anchorCtr="1"/>
          <a:lstStyle/>
          <a:p>
            <a:pPr>
              <a:defRPr sz="1000"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293824000"/>
        <c:crosses val="autoZero"/>
        <c:crossBetween val="between"/>
      </c:valAx>
      <c:spPr>
        <a:solidFill>
          <a:schemeClr val="bg1"/>
        </a:solidFill>
        <a:ln>
          <a:solidFill>
            <a:sysClr val="windowText" lastClr="000000"/>
          </a:solidFill>
        </a:ln>
        <a:effectLst/>
      </c:spPr>
    </c:plotArea>
    <c:legend>
      <c:legendPos val="r"/>
      <c:layout>
        <c:manualLayout>
          <c:xMode val="edge"/>
          <c:yMode val="edge"/>
          <c:x val="0.72468911522578705"/>
          <c:y val="0.60135161912708168"/>
          <c:w val="0.23227078158854303"/>
          <c:h val="0.14176032343783182"/>
        </c:manualLayout>
      </c:layout>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chart>
  <c:spPr>
    <a:solidFill>
      <a:schemeClr val="bg1"/>
    </a:solidFill>
    <a:ln w="6350" cap="flat" cmpd="sng" algn="ctr">
      <a:solidFill>
        <a:sysClr val="window" lastClr="FFFFFF"/>
      </a:solidFill>
      <a:prstDash val="solid"/>
      <a:round/>
    </a:ln>
    <a:effectLst/>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b="1">
                <a:solidFill>
                  <a:schemeClr val="tx1"/>
                </a:solidFill>
                <a:latin typeface="Times New Roman" panose="02020603050405020304" pitchFamily="18" charset="0"/>
                <a:cs typeface="Times New Roman" panose="02020603050405020304" pitchFamily="18" charset="0"/>
              </a:rPr>
              <a:t>Охват питанием</a:t>
            </a:r>
          </a:p>
        </c:rich>
      </c:tx>
      <c:spPr>
        <a:noFill/>
        <a:ln>
          <a:noFill/>
        </a:ln>
        <a:effectLst/>
      </c:spPr>
    </c:title>
    <c:plotArea>
      <c:layout>
        <c:manualLayout>
          <c:layoutTarget val="inner"/>
          <c:xMode val="edge"/>
          <c:yMode val="edge"/>
          <c:x val="0.14001404409197149"/>
          <c:y val="0.13095251846575412"/>
          <c:w val="0.77934040134746962"/>
          <c:h val="0.57713921743045904"/>
        </c:manualLayout>
      </c:layout>
      <c:barChart>
        <c:barDir val="col"/>
        <c:grouping val="clustered"/>
        <c:ser>
          <c:idx val="0"/>
          <c:order val="0"/>
          <c:tx>
            <c:strRef>
              <c:f>Лист1!$B$1</c:f>
              <c:strCache>
                <c:ptCount val="1"/>
                <c:pt idx="0">
                  <c:v>всего обучающихся</c:v>
                </c:pt>
              </c:strCache>
            </c:strRef>
          </c:tx>
          <c:spPr>
            <a:solidFill>
              <a:schemeClr val="accent1"/>
            </a:solidFill>
            <a:ln>
              <a:noFill/>
            </a:ln>
            <a:effectLst/>
          </c:spPr>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3294</c:v>
                </c:pt>
                <c:pt idx="1">
                  <c:v>3242</c:v>
                </c:pt>
                <c:pt idx="2">
                  <c:v>3216</c:v>
                </c:pt>
                <c:pt idx="3">
                  <c:v>3129</c:v>
                </c:pt>
              </c:numCache>
            </c:numRef>
          </c:val>
          <c:extLst xmlns:c16r2="http://schemas.microsoft.com/office/drawing/2015/06/chart">
            <c:ext xmlns:c16="http://schemas.microsoft.com/office/drawing/2014/chart" uri="{C3380CC4-5D6E-409C-BE32-E72D297353CC}">
              <c16:uniqueId val="{00000000-0537-4C8A-8631-77CFC6BF13D1}"/>
            </c:ext>
          </c:extLst>
        </c:ser>
        <c:ser>
          <c:idx val="1"/>
          <c:order val="1"/>
          <c:tx>
            <c:strRef>
              <c:f>Лист1!$C$1</c:f>
              <c:strCache>
                <c:ptCount val="1"/>
                <c:pt idx="0">
                  <c:v>кол-во обучающихся, охваченных питанием</c:v>
                </c:pt>
              </c:strCache>
            </c:strRef>
          </c:tx>
          <c:spPr>
            <a:solidFill>
              <a:schemeClr val="accent2"/>
            </a:solidFill>
            <a:ln>
              <a:noFill/>
            </a:ln>
            <a:effectLst/>
          </c:spPr>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3135</c:v>
                </c:pt>
                <c:pt idx="1">
                  <c:v>2939</c:v>
                </c:pt>
                <c:pt idx="2">
                  <c:v>2960</c:v>
                </c:pt>
                <c:pt idx="3">
                  <c:v>2633</c:v>
                </c:pt>
              </c:numCache>
            </c:numRef>
          </c:val>
          <c:extLst xmlns:c16r2="http://schemas.microsoft.com/office/drawing/2015/06/chart">
            <c:ext xmlns:c16="http://schemas.microsoft.com/office/drawing/2014/chart" uri="{C3380CC4-5D6E-409C-BE32-E72D297353CC}">
              <c16:uniqueId val="{00000001-0537-4C8A-8631-77CFC6BF13D1}"/>
            </c:ext>
          </c:extLst>
        </c:ser>
        <c:gapWidth val="219"/>
        <c:overlap val="-27"/>
        <c:axId val="264806400"/>
        <c:axId val="264807936"/>
      </c:barChart>
      <c:catAx>
        <c:axId val="2648064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64807936"/>
        <c:crosses val="autoZero"/>
        <c:auto val="1"/>
        <c:lblAlgn val="ctr"/>
        <c:lblOffset val="100"/>
      </c:catAx>
      <c:valAx>
        <c:axId val="264807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64806400"/>
        <c:crosses val="autoZero"/>
        <c:crossBetween val="between"/>
      </c:valAx>
      <c:spPr>
        <a:noFill/>
        <a:ln>
          <a:noFill/>
        </a:ln>
        <a:effectLst/>
      </c:spPr>
    </c:plotArea>
    <c:legend>
      <c:legendPos val="b"/>
      <c:layout>
        <c:manualLayout>
          <c:xMode val="edge"/>
          <c:yMode val="edge"/>
          <c:x val="5.9273518484776896E-2"/>
          <c:y val="0.86612526375379828"/>
          <c:w val="0.88145269258031367"/>
          <c:h val="0.13240823954597397"/>
        </c:manualLayout>
      </c:layout>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26D1-896B-4819-B36E-A4798C0C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4982</TotalTime>
  <Pages>138</Pages>
  <Words>50514</Words>
  <Characters>287931</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337770</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202</cp:revision>
  <cp:lastPrinted>2024-04-25T14:23:00Z</cp:lastPrinted>
  <dcterms:created xsi:type="dcterms:W3CDTF">2024-03-11T09:00:00Z</dcterms:created>
  <dcterms:modified xsi:type="dcterms:W3CDTF">2024-04-25T14:27:00Z</dcterms:modified>
</cp:coreProperties>
</file>