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Pr="00CB1965" w:rsidRDefault="00FA49DD" w:rsidP="00FA49DD">
      <w:pPr>
        <w:jc w:val="right"/>
      </w:pPr>
      <w:r w:rsidRPr="00CB1965">
        <w:t>Приложение</w:t>
      </w:r>
      <w:r>
        <w:t xml:space="preserve"> №1</w:t>
      </w:r>
      <w:r w:rsidRPr="00CB1965">
        <w:t xml:space="preserve"> </w:t>
      </w:r>
    </w:p>
    <w:p w:rsidR="00FA49DD" w:rsidRDefault="00FA49DD" w:rsidP="00FA49DD">
      <w:pPr>
        <w:jc w:val="right"/>
      </w:pPr>
      <w:r>
        <w:t xml:space="preserve">к </w:t>
      </w:r>
      <w:r w:rsidRPr="00CB1965">
        <w:t xml:space="preserve">постановлению </w:t>
      </w:r>
      <w:r>
        <w:t>администрации</w:t>
      </w:r>
    </w:p>
    <w:p w:rsidR="00FA49DD" w:rsidRDefault="00FA49DD" w:rsidP="00FA49DD">
      <w:pPr>
        <w:jc w:val="right"/>
      </w:pPr>
      <w:r>
        <w:t>муниципального образования</w:t>
      </w:r>
    </w:p>
    <w:p w:rsidR="00FA49DD" w:rsidRDefault="00FA49DD" w:rsidP="00FA49DD">
      <w:pPr>
        <w:jc w:val="right"/>
      </w:pPr>
      <w:r>
        <w:t xml:space="preserve"> «Устьянский муниципальный район» </w:t>
      </w:r>
    </w:p>
    <w:p w:rsidR="00FA49DD" w:rsidRPr="00CB1965" w:rsidRDefault="00CB2ED8" w:rsidP="00FA49DD">
      <w:pPr>
        <w:jc w:val="right"/>
      </w:pPr>
      <w:r>
        <w:t>№ 966  от 6 августа</w:t>
      </w:r>
      <w:r w:rsidR="00F67DF8">
        <w:t xml:space="preserve"> </w:t>
      </w:r>
      <w:r w:rsidR="00FA49DD">
        <w:t>201</w:t>
      </w:r>
      <w:r w:rsidR="00DD3BEB">
        <w:t>9</w:t>
      </w:r>
      <w:r w:rsidR="00FA49DD">
        <w:t xml:space="preserve"> года</w:t>
      </w:r>
    </w:p>
    <w:p w:rsidR="00FA49DD" w:rsidRDefault="00FA49DD" w:rsidP="00FA49DD">
      <w:pPr>
        <w:rPr>
          <w:sz w:val="28"/>
          <w:szCs w:val="28"/>
        </w:rPr>
      </w:pPr>
    </w:p>
    <w:p w:rsidR="00D85726" w:rsidRDefault="00D85726" w:rsidP="00FA49DD">
      <w:pPr>
        <w:rPr>
          <w:sz w:val="28"/>
          <w:szCs w:val="28"/>
        </w:rPr>
      </w:pPr>
    </w:p>
    <w:p w:rsidR="00D85726" w:rsidRDefault="00D85726" w:rsidP="00FA49DD">
      <w:pPr>
        <w:rPr>
          <w:sz w:val="28"/>
          <w:szCs w:val="28"/>
        </w:rPr>
      </w:pPr>
    </w:p>
    <w:p w:rsidR="00FA49DD" w:rsidRDefault="00FA49DD" w:rsidP="00FA4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FA49DD" w:rsidRDefault="00FA49DD" w:rsidP="00FA49D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муниципального образования</w:t>
      </w:r>
    </w:p>
    <w:p w:rsidR="00FA49DD" w:rsidRDefault="00FA49DD" w:rsidP="00FA49D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 xml:space="preserve"> «Устьянский муниципальный район» </w:t>
      </w:r>
    </w:p>
    <w:p w:rsidR="00FA49DD" w:rsidRDefault="00FA49DD" w:rsidP="00FA49D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>«Обеспечение жильем м</w:t>
      </w:r>
      <w:r>
        <w:rPr>
          <w:sz w:val="28"/>
          <w:szCs w:val="28"/>
        </w:rPr>
        <w:t xml:space="preserve">олодых семей на 2014-2020 годы» </w:t>
      </w:r>
    </w:p>
    <w:p w:rsidR="00FA49DD" w:rsidRDefault="00FA49DD" w:rsidP="00FA49DD">
      <w:pPr>
        <w:rPr>
          <w:sz w:val="16"/>
          <w:szCs w:val="16"/>
        </w:rPr>
      </w:pPr>
    </w:p>
    <w:p w:rsidR="00D91E7B" w:rsidRDefault="00D91E7B" w:rsidP="00FA49DD">
      <w:pPr>
        <w:rPr>
          <w:sz w:val="16"/>
          <w:szCs w:val="16"/>
        </w:rPr>
      </w:pPr>
    </w:p>
    <w:p w:rsidR="00D85726" w:rsidRDefault="00D85726" w:rsidP="00FA49DD">
      <w:pPr>
        <w:rPr>
          <w:sz w:val="16"/>
          <w:szCs w:val="16"/>
        </w:rPr>
      </w:pPr>
    </w:p>
    <w:p w:rsidR="00D85726" w:rsidRPr="00B91331" w:rsidRDefault="00D85726" w:rsidP="00FA49DD">
      <w:pPr>
        <w:rPr>
          <w:sz w:val="16"/>
          <w:szCs w:val="16"/>
        </w:rPr>
      </w:pPr>
    </w:p>
    <w:p w:rsidR="00FA49DD" w:rsidRPr="005D0606" w:rsidRDefault="00FA49DD" w:rsidP="00FA49DD">
      <w:pPr>
        <w:pStyle w:val="a5"/>
        <w:numPr>
          <w:ilvl w:val="0"/>
          <w:numId w:val="2"/>
        </w:numPr>
      </w:pPr>
      <w:r w:rsidRPr="005D0606">
        <w:t>В паспорте Программы пункт</w:t>
      </w:r>
      <w:r>
        <w:t>ы</w:t>
      </w:r>
      <w:r w:rsidRPr="005D0606">
        <w:t>, касающи</w:t>
      </w:r>
      <w:r>
        <w:t>е</w:t>
      </w:r>
      <w:r w:rsidRPr="005D0606">
        <w:t>ся</w:t>
      </w:r>
      <w:r>
        <w:t xml:space="preserve"> индикаторов,</w:t>
      </w:r>
      <w:r w:rsidRPr="005D0606">
        <w:t xml:space="preserve"> объемов и источников финансирования программы изложить в следующей редакции:</w:t>
      </w:r>
    </w:p>
    <w:p w:rsidR="00EA57C8" w:rsidRPr="00DD3BEB" w:rsidRDefault="00EA57C8" w:rsidP="00DD3BEB">
      <w:pPr>
        <w:rPr>
          <w:sz w:val="16"/>
          <w:szCs w:val="16"/>
        </w:rPr>
      </w:pPr>
    </w:p>
    <w:p w:rsidR="00EA57C8" w:rsidRDefault="00EA57C8" w:rsidP="00FA49DD">
      <w:pPr>
        <w:pStyle w:val="a5"/>
        <w:rPr>
          <w:sz w:val="16"/>
          <w:szCs w:val="16"/>
        </w:rPr>
      </w:pPr>
    </w:p>
    <w:p w:rsidR="00EA57C8" w:rsidRPr="00B91331" w:rsidRDefault="00EA57C8" w:rsidP="00FA49DD">
      <w:pPr>
        <w:pStyle w:val="a5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6804"/>
      </w:tblGrid>
      <w:tr w:rsidR="00FA49DD" w:rsidRPr="009B614F" w:rsidTr="003D65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3A1529" w:rsidRDefault="00FA49DD" w:rsidP="004C5DB5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3A1529">
              <w:rPr>
                <w:b w:val="0"/>
                <w:bCs w:val="0"/>
                <w:sz w:val="24"/>
              </w:rPr>
              <w:t xml:space="preserve">Целевые показатели (индикаторы)  программы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9B614F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Количество 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использованием заемных средств) -100 семей</w:t>
            </w:r>
          </w:p>
        </w:tc>
      </w:tr>
      <w:tr w:rsidR="00FA49DD" w:rsidRPr="00120A0C" w:rsidTr="003D650B">
        <w:tc>
          <w:tcPr>
            <w:tcW w:w="3227" w:type="dxa"/>
          </w:tcPr>
          <w:p w:rsidR="00FA49DD" w:rsidRPr="00120A0C" w:rsidRDefault="00FA49DD" w:rsidP="004C5DB5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FA49DD" w:rsidRPr="000E76EE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составляет</w:t>
            </w:r>
            <w:r w:rsidR="000E76EE"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9DD" w:rsidRPr="000E76EE" w:rsidRDefault="00542E22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157 832 489,51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="00FA49DD" w:rsidRPr="000E76EE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A49DD" w:rsidRPr="000E76EE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CB2ED8">
              <w:rPr>
                <w:rFonts w:ascii="Times New Roman" w:hAnsi="Times New Roman" w:cs="Times New Roman"/>
                <w:sz w:val="24"/>
                <w:szCs w:val="24"/>
              </w:rPr>
              <w:t>35 856 096,12</w:t>
            </w: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               </w:t>
            </w:r>
          </w:p>
          <w:p w:rsidR="00FA49DD" w:rsidRPr="000E76EE" w:rsidRDefault="00FA49DD" w:rsidP="004C5DB5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="00542E22">
              <w:rPr>
                <w:rFonts w:ascii="Times New Roman" w:hAnsi="Times New Roman" w:cs="Times New Roman"/>
                <w:sz w:val="24"/>
                <w:szCs w:val="24"/>
              </w:rPr>
              <w:t>28 549 922,3</w:t>
            </w:r>
            <w:r w:rsidR="00CB2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49DD" w:rsidRPr="000E76EE" w:rsidRDefault="00FA49DD" w:rsidP="004C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(в том числе средства предприятий)                                   </w:t>
            </w:r>
          </w:p>
          <w:p w:rsidR="00FA49DD" w:rsidRPr="000E76EE" w:rsidRDefault="00FA49DD" w:rsidP="004C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- </w:t>
            </w:r>
            <w:r w:rsidR="00542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23 879 825,6</w:t>
            </w:r>
            <w:r w:rsidR="00815520" w:rsidRPr="000E7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3606B8" w:rsidRPr="000E76E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A49DD" w:rsidRPr="000E76EE" w:rsidRDefault="00FA49DD" w:rsidP="004C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дополнительная выплата </w:t>
            </w:r>
            <w:r w:rsidRPr="000E7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5 % </w:t>
            </w:r>
            <w:r w:rsidR="00DD2307" w:rsidRPr="000E7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B2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566 002</w:t>
            </w:r>
            <w:r w:rsidR="00815520" w:rsidRPr="000E7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,50 </w:t>
            </w:r>
            <w:r w:rsidR="003606B8" w:rsidRPr="000E7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FA49DD" w:rsidRPr="00120A0C" w:rsidRDefault="00FA49DD" w:rsidP="00CB2ED8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- </w:t>
            </w:r>
            <w:r w:rsidR="00CB2ED8">
              <w:rPr>
                <w:rFonts w:ascii="Times New Roman" w:hAnsi="Times New Roman" w:cs="Times New Roman"/>
                <w:sz w:val="24"/>
                <w:szCs w:val="24"/>
              </w:rPr>
              <w:t>69 546 645</w:t>
            </w:r>
            <w:r w:rsidR="004B2C53" w:rsidRPr="000E76EE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  <w:r w:rsidRPr="000E76EE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FA49DD" w:rsidRPr="00EB18EF" w:rsidTr="003D650B">
        <w:trPr>
          <w:trHeight w:val="8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3A1529" w:rsidRDefault="00FA49DD" w:rsidP="004C5DB5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3A1529">
              <w:rPr>
                <w:b w:val="0"/>
                <w:bCs w:val="0"/>
                <w:sz w:val="24"/>
              </w:rPr>
              <w:t xml:space="preserve">Ожидаемые           </w:t>
            </w:r>
            <w:r w:rsidRPr="003A1529">
              <w:rPr>
                <w:b w:val="0"/>
                <w:bCs w:val="0"/>
                <w:sz w:val="24"/>
              </w:rPr>
              <w:br/>
              <w:t xml:space="preserve">конечные результаты </w:t>
            </w:r>
            <w:r w:rsidRPr="003A1529">
              <w:rPr>
                <w:b w:val="0"/>
                <w:bCs w:val="0"/>
                <w:sz w:val="24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EB18EF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9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выполнение мероприятий реализации  программы позволит  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улучшить жилищные условия в соответствии социальными стандартами 100 молодым семьям</w:t>
            </w:r>
            <w:r w:rsidRPr="003A1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A49DD" w:rsidRDefault="00FA49DD" w:rsidP="00FA49DD">
      <w:pPr>
        <w:pStyle w:val="a6"/>
        <w:rPr>
          <w:sz w:val="16"/>
          <w:szCs w:val="16"/>
        </w:rPr>
      </w:pPr>
    </w:p>
    <w:p w:rsidR="00FA49DD" w:rsidRDefault="00FA49DD" w:rsidP="00FA49DD">
      <w:pPr>
        <w:pStyle w:val="a6"/>
        <w:rPr>
          <w:sz w:val="16"/>
          <w:szCs w:val="16"/>
        </w:rPr>
      </w:pPr>
    </w:p>
    <w:p w:rsidR="00D91E7B" w:rsidRDefault="00D91E7B" w:rsidP="00FA49DD">
      <w:pPr>
        <w:pStyle w:val="a6"/>
        <w:rPr>
          <w:sz w:val="16"/>
          <w:szCs w:val="16"/>
        </w:rPr>
      </w:pPr>
    </w:p>
    <w:p w:rsidR="00EA57C8" w:rsidRPr="00B91331" w:rsidRDefault="00EA57C8" w:rsidP="00FA49DD">
      <w:pPr>
        <w:pStyle w:val="a6"/>
        <w:rPr>
          <w:sz w:val="16"/>
          <w:szCs w:val="16"/>
        </w:rPr>
      </w:pPr>
    </w:p>
    <w:p w:rsidR="00FA49DD" w:rsidRDefault="00FA49DD" w:rsidP="00FA49DD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  общий объем финансирования Программы изложить в следующей редакции:</w:t>
      </w:r>
    </w:p>
    <w:p w:rsidR="00EA57C8" w:rsidRDefault="00EA57C8" w:rsidP="00EF56C4">
      <w:pPr>
        <w:pStyle w:val="a6"/>
        <w:jc w:val="left"/>
        <w:rPr>
          <w:b w:val="0"/>
          <w:sz w:val="16"/>
          <w:szCs w:val="16"/>
        </w:rPr>
      </w:pPr>
    </w:p>
    <w:p w:rsidR="00EA57C8" w:rsidRPr="00B91331" w:rsidRDefault="00EA57C8" w:rsidP="00FA49DD">
      <w:pPr>
        <w:pStyle w:val="a6"/>
        <w:ind w:left="720"/>
        <w:jc w:val="left"/>
        <w:rPr>
          <w:b w:val="0"/>
          <w:sz w:val="16"/>
          <w:szCs w:val="16"/>
        </w:rPr>
      </w:pPr>
    </w:p>
    <w:p w:rsidR="004B2C53" w:rsidRDefault="004B2C53" w:rsidP="004B2C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Общий объем финансирования Программы  составляет</w:t>
      </w:r>
    </w:p>
    <w:p w:rsidR="004B2C53" w:rsidRPr="000E76EE" w:rsidRDefault="00496296" w:rsidP="000E76EE">
      <w:pPr>
        <w:rPr>
          <w:color w:val="000000"/>
          <w:sz w:val="16"/>
          <w:szCs w:val="16"/>
        </w:rPr>
      </w:pPr>
      <w:r w:rsidRPr="00496296">
        <w:rPr>
          <w:color w:val="000000"/>
        </w:rPr>
        <w:t>157 832 489,51</w:t>
      </w:r>
      <w:r>
        <w:rPr>
          <w:color w:val="000000"/>
          <w:sz w:val="15"/>
          <w:szCs w:val="15"/>
        </w:rPr>
        <w:t xml:space="preserve"> </w:t>
      </w:r>
      <w:r w:rsidR="004B2C53" w:rsidRPr="00542E80">
        <w:t>рублей</w:t>
      </w:r>
      <w:r w:rsidR="004B2C53" w:rsidRPr="00120A0C">
        <w:t>, в том числе:</w:t>
      </w:r>
    </w:p>
    <w:p w:rsidR="004B2C53" w:rsidRPr="000E76EE" w:rsidRDefault="004B2C53" w:rsidP="004B2C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средства федерального </w:t>
      </w:r>
      <w:r w:rsidRPr="000E76EE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="00496296" w:rsidRPr="00496296">
        <w:rPr>
          <w:rFonts w:ascii="Times New Roman" w:hAnsi="Times New Roman" w:cs="Times New Roman"/>
          <w:color w:val="000000"/>
          <w:sz w:val="24"/>
          <w:szCs w:val="24"/>
        </w:rPr>
        <w:t>35 856 096,12</w:t>
      </w:r>
      <w:r w:rsidR="00496296">
        <w:rPr>
          <w:color w:val="000000"/>
          <w:sz w:val="15"/>
          <w:szCs w:val="15"/>
        </w:rPr>
        <w:t xml:space="preserve"> </w:t>
      </w:r>
      <w:r w:rsidRPr="000E76EE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4B2C53" w:rsidRPr="000E76EE" w:rsidRDefault="004B2C53" w:rsidP="004B2C5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E76EE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– </w:t>
      </w:r>
      <w:r w:rsidR="00496296">
        <w:rPr>
          <w:rFonts w:ascii="Times New Roman" w:hAnsi="Times New Roman" w:cs="Times New Roman"/>
          <w:sz w:val="24"/>
          <w:szCs w:val="24"/>
        </w:rPr>
        <w:t>28 549 922,3</w:t>
      </w:r>
      <w:r w:rsidR="00CB2ED8">
        <w:rPr>
          <w:rFonts w:ascii="Times New Roman" w:hAnsi="Times New Roman" w:cs="Times New Roman"/>
          <w:sz w:val="24"/>
          <w:szCs w:val="24"/>
        </w:rPr>
        <w:t>9</w:t>
      </w:r>
      <w:r w:rsidR="00CB2ED8" w:rsidRPr="000E76EE">
        <w:rPr>
          <w:rFonts w:ascii="Times New Roman" w:hAnsi="Times New Roman" w:cs="Times New Roman"/>
          <w:sz w:val="24"/>
          <w:szCs w:val="24"/>
        </w:rPr>
        <w:t xml:space="preserve"> </w:t>
      </w:r>
      <w:r w:rsidRPr="000E76EE">
        <w:rPr>
          <w:rFonts w:ascii="Times New Roman" w:hAnsi="Times New Roman" w:cs="Times New Roman"/>
          <w:sz w:val="24"/>
          <w:szCs w:val="24"/>
        </w:rPr>
        <w:t>рублей;</w:t>
      </w:r>
      <w:r w:rsidRPr="000E76EE">
        <w:rPr>
          <w:rFonts w:ascii="Times New Roman" w:hAnsi="Times New Roman" w:cs="Times New Roman"/>
          <w:sz w:val="24"/>
          <w:szCs w:val="24"/>
        </w:rPr>
        <w:tab/>
      </w:r>
    </w:p>
    <w:p w:rsidR="004B2C53" w:rsidRPr="000E76EE" w:rsidRDefault="004B2C53" w:rsidP="004B2C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6EE">
        <w:rPr>
          <w:rFonts w:ascii="Times New Roman" w:hAnsi="Times New Roman" w:cs="Times New Roman"/>
          <w:sz w:val="24"/>
          <w:szCs w:val="24"/>
        </w:rPr>
        <w:t xml:space="preserve">средства районного бюджета (в том числе средства предприятий)                                   </w:t>
      </w:r>
    </w:p>
    <w:p w:rsidR="004B2C53" w:rsidRPr="000E76EE" w:rsidRDefault="004B2C53" w:rsidP="004B2C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</w:t>
      </w:r>
      <w:r w:rsidR="00496296">
        <w:rPr>
          <w:rFonts w:ascii="Times New Roman" w:hAnsi="Times New Roman" w:cs="Times New Roman"/>
          <w:color w:val="000000" w:themeColor="text1"/>
          <w:sz w:val="24"/>
          <w:szCs w:val="24"/>
        </w:rPr>
        <w:t>23 879 825,6</w:t>
      </w:r>
      <w:r w:rsidR="00CB2ED8" w:rsidRPr="000E76E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76EE">
        <w:rPr>
          <w:rFonts w:ascii="Times New Roman" w:hAnsi="Times New Roman" w:cs="Times New Roman"/>
          <w:sz w:val="24"/>
          <w:szCs w:val="24"/>
        </w:rPr>
        <w:t>рублей;</w:t>
      </w:r>
    </w:p>
    <w:p w:rsidR="004B2C53" w:rsidRPr="000E76EE" w:rsidRDefault="004B2C53" w:rsidP="004B2C5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6EE">
        <w:rPr>
          <w:rFonts w:ascii="Times New Roman" w:hAnsi="Times New Roman" w:cs="Times New Roman"/>
          <w:sz w:val="24"/>
          <w:szCs w:val="24"/>
        </w:rPr>
        <w:t xml:space="preserve">в том числе дополнительная выплата </w:t>
      </w:r>
      <w:r w:rsidRPr="000E7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5 % - </w:t>
      </w:r>
      <w:r w:rsidR="00CB2ED8">
        <w:rPr>
          <w:rFonts w:ascii="Times New Roman" w:hAnsi="Times New Roman" w:cs="Times New Roman"/>
          <w:color w:val="000000" w:themeColor="text1"/>
          <w:sz w:val="24"/>
          <w:szCs w:val="24"/>
        </w:rPr>
        <w:t>566 002</w:t>
      </w:r>
      <w:r w:rsidR="00CB2ED8" w:rsidRPr="000E7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,50 </w:t>
      </w:r>
      <w:r w:rsidRPr="000E76EE"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</w:p>
    <w:p w:rsidR="00ED0188" w:rsidRPr="000E76EE" w:rsidRDefault="004B2C53" w:rsidP="004B2C5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внебюджетные источники           - </w:t>
      </w:r>
      <w:r w:rsidR="00CB2ED8">
        <w:rPr>
          <w:rFonts w:ascii="Times New Roman" w:hAnsi="Times New Roman" w:cs="Times New Roman"/>
          <w:sz w:val="24"/>
          <w:szCs w:val="24"/>
        </w:rPr>
        <w:t>69 546 645</w:t>
      </w:r>
      <w:r w:rsidR="00CB2ED8" w:rsidRPr="000E76EE">
        <w:rPr>
          <w:rFonts w:ascii="Times New Roman" w:hAnsi="Times New Roman" w:cs="Times New Roman"/>
          <w:sz w:val="24"/>
          <w:szCs w:val="24"/>
        </w:rPr>
        <w:t xml:space="preserve">,36 </w:t>
      </w:r>
      <w:r w:rsidRPr="000E76EE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4B2C53" w:rsidRDefault="004B2C53" w:rsidP="004B2C53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A49DD" w:rsidRDefault="00FA49DD" w:rsidP="00ED0188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06">
        <w:rPr>
          <w:rFonts w:ascii="Times New Roman" w:hAnsi="Times New Roman" w:cs="Times New Roman"/>
          <w:sz w:val="24"/>
          <w:szCs w:val="24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Pr="005D0606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A49DD" w:rsidRPr="00204777" w:rsidRDefault="00FA49DD" w:rsidP="0020477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10701" w:type="dxa"/>
        <w:tblInd w:w="-812" w:type="dxa"/>
        <w:tblLayout w:type="fixed"/>
        <w:tblLook w:val="04A0"/>
      </w:tblPr>
      <w:tblGrid>
        <w:gridCol w:w="1062"/>
        <w:gridCol w:w="1276"/>
        <w:gridCol w:w="1134"/>
        <w:gridCol w:w="1134"/>
        <w:gridCol w:w="1276"/>
        <w:gridCol w:w="1275"/>
        <w:gridCol w:w="1276"/>
        <w:gridCol w:w="1134"/>
        <w:gridCol w:w="1134"/>
      </w:tblGrid>
      <w:tr w:rsidR="00204777" w:rsidRPr="00204777" w:rsidTr="00F42191">
        <w:trPr>
          <w:trHeight w:val="31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77" w:rsidRPr="00204777" w:rsidRDefault="00F04C54" w:rsidP="00204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</w:t>
            </w:r>
            <w:r w:rsidR="00204777" w:rsidRPr="00204777">
              <w:rPr>
                <w:color w:val="000000"/>
                <w:sz w:val="20"/>
                <w:szCs w:val="20"/>
              </w:rPr>
              <w:t>, в том числе по годам (руб.)</w:t>
            </w:r>
          </w:p>
        </w:tc>
      </w:tr>
      <w:tr w:rsidR="00F42191" w:rsidRPr="00204777" w:rsidTr="00790BC6">
        <w:trPr>
          <w:trHeight w:val="1358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77" w:rsidRPr="00204777" w:rsidRDefault="00204777" w:rsidP="00204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F42191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96296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r w:rsidRPr="004B2C53">
              <w:rPr>
                <w:color w:val="000000"/>
                <w:sz w:val="16"/>
                <w:szCs w:val="16"/>
              </w:rPr>
              <w:t>общий объем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157 832 489,51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16 279 704,75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17 874 022,00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24 158 672,00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30 900 099,93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46 189 923,83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22 393 999,00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36 068,00</w:t>
            </w:r>
          </w:p>
        </w:tc>
      </w:tr>
      <w:tr w:rsidR="00496296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r w:rsidRPr="004B2C5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rPr>
                <w:color w:val="000000"/>
                <w:sz w:val="15"/>
                <w:szCs w:val="15"/>
              </w:rPr>
            </w:pPr>
            <w:r w:rsidRPr="0032320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96296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r w:rsidRPr="004B2C5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35 856 096,12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3 561 930,00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3 483 232,80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4 529 505,00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7 072 296,00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8 607 940,39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323206">
              <w:rPr>
                <w:color w:val="000000"/>
                <w:sz w:val="15"/>
                <w:szCs w:val="15"/>
              </w:rPr>
              <w:t>8 601 191,93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496296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r w:rsidRPr="004B2C5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28 549 922,39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3 971 721,45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2 802 887,10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3 325 710,00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4 991 166,00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8 216 483,37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323206">
              <w:rPr>
                <w:color w:val="000000"/>
                <w:sz w:val="15"/>
                <w:szCs w:val="15"/>
              </w:rPr>
              <w:t>5 241 954,47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496296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r w:rsidRPr="004B2C53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23 879 825,64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2 312 679,70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2 478 282,10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3 325 710,00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4 020 496,00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6 269 081,24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323206">
              <w:rPr>
                <w:color w:val="000000"/>
                <w:sz w:val="15"/>
                <w:szCs w:val="15"/>
              </w:rPr>
              <w:t>5 437 508,60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36 068,00</w:t>
            </w:r>
          </w:p>
        </w:tc>
      </w:tr>
      <w:tr w:rsidR="00496296" w:rsidRPr="00204777" w:rsidTr="00790BC6">
        <w:trPr>
          <w:trHeight w:val="511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r w:rsidRPr="004B2C53">
              <w:rPr>
                <w:color w:val="000000"/>
                <w:sz w:val="16"/>
                <w:szCs w:val="16"/>
              </w:rPr>
              <w:t>в том числе дополнительная выплата 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566 002,50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92 745,00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200 174,50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323206">
              <w:rPr>
                <w:color w:val="000000"/>
                <w:sz w:val="15"/>
                <w:szCs w:val="15"/>
              </w:rPr>
              <w:t>237 015,00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36 068,00</w:t>
            </w:r>
          </w:p>
        </w:tc>
      </w:tr>
      <w:tr w:rsidR="00496296" w:rsidRPr="00204777" w:rsidTr="00790BC6">
        <w:trPr>
          <w:trHeight w:val="2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B2C53" w:rsidRDefault="0049629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B2C53">
              <w:rPr>
                <w:color w:val="000000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49629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496296">
              <w:rPr>
                <w:color w:val="000000"/>
                <w:sz w:val="15"/>
                <w:szCs w:val="15"/>
              </w:rPr>
              <w:t>69 546 645,36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6 433 373,60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9 109 620,00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12 977 747,00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14 816 141,93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23 096 418,83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323206" w:rsidRDefault="00496296">
            <w:pPr>
              <w:jc w:val="right"/>
              <w:rPr>
                <w:color w:val="000000"/>
                <w:sz w:val="15"/>
                <w:szCs w:val="15"/>
              </w:rPr>
            </w:pPr>
            <w:r w:rsidRPr="00323206">
              <w:rPr>
                <w:color w:val="000000"/>
                <w:sz w:val="15"/>
                <w:szCs w:val="15"/>
              </w:rPr>
              <w:t>3 113 344,00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96" w:rsidRPr="00F42191" w:rsidRDefault="00496296" w:rsidP="00790BC6">
            <w:pPr>
              <w:jc w:val="right"/>
              <w:rPr>
                <w:color w:val="000000"/>
                <w:sz w:val="15"/>
                <w:szCs w:val="15"/>
              </w:rPr>
            </w:pPr>
            <w:r w:rsidRPr="00F42191">
              <w:rPr>
                <w:color w:val="000000"/>
                <w:sz w:val="15"/>
                <w:szCs w:val="15"/>
              </w:rPr>
              <w:t>0,00</w:t>
            </w:r>
          </w:p>
        </w:tc>
      </w:tr>
    </w:tbl>
    <w:p w:rsidR="00204777" w:rsidRPr="00B91331" w:rsidRDefault="00204777" w:rsidP="00FA49DD">
      <w:pPr>
        <w:pStyle w:val="ConsPlusNormal"/>
        <w:widowControl/>
        <w:spacing w:line="360" w:lineRule="auto"/>
        <w:ind w:left="720" w:firstLine="0"/>
      </w:pPr>
    </w:p>
    <w:p w:rsidR="0016754D" w:rsidRDefault="0016754D" w:rsidP="00FA49DD"/>
    <w:p w:rsidR="00F579FD" w:rsidRDefault="00F579FD" w:rsidP="00790BC6">
      <w:pPr>
        <w:jc w:val="right"/>
      </w:pPr>
      <w:r>
        <w:br w:type="page"/>
      </w:r>
    </w:p>
    <w:p w:rsidR="006D685B" w:rsidRPr="006D685B" w:rsidRDefault="006D685B" w:rsidP="00FA49DD">
      <w:pPr>
        <w:rPr>
          <w:b/>
        </w:rPr>
      </w:pPr>
      <w:r w:rsidRPr="006D685B">
        <w:rPr>
          <w:b/>
        </w:rPr>
        <w:lastRenderedPageBreak/>
        <w:t>СОГЛАСОВАНО:</w:t>
      </w:r>
    </w:p>
    <w:p w:rsidR="006D685B" w:rsidRDefault="006D685B" w:rsidP="00FA49DD"/>
    <w:p w:rsidR="006D685B" w:rsidRDefault="006D685B" w:rsidP="006D685B">
      <w:r>
        <w:t>Управляющий делами администрации                                                                  С.В. Казаков</w:t>
      </w:r>
    </w:p>
    <w:p w:rsidR="006D685B" w:rsidRDefault="006D685B" w:rsidP="006D685B"/>
    <w:p w:rsidR="006D685B" w:rsidRDefault="006D685B" w:rsidP="006D685B">
      <w:r>
        <w:t>Начальник финансового управления                                                                     С.В. Асамбаева</w:t>
      </w:r>
    </w:p>
    <w:p w:rsidR="006D685B" w:rsidRDefault="006D685B" w:rsidP="006D685B"/>
    <w:p w:rsidR="006D685B" w:rsidRDefault="006D685B" w:rsidP="006D685B">
      <w:r>
        <w:t>Заведующий юридическим отделом                                                                      Е.В. Кузнецова</w:t>
      </w:r>
    </w:p>
    <w:p w:rsidR="006D685B" w:rsidRDefault="006D685B" w:rsidP="006D685B"/>
    <w:p w:rsidR="006D685B" w:rsidRDefault="006D685B" w:rsidP="006D685B">
      <w:r>
        <w:t>Заместитель главы по социальным вопросам                                                       О.В. Мемнонова</w:t>
      </w:r>
    </w:p>
    <w:p w:rsidR="006D685B" w:rsidRDefault="006D685B" w:rsidP="006D685B"/>
    <w:p w:rsidR="006D685B" w:rsidRDefault="00F579FD" w:rsidP="006D685B">
      <w:r>
        <w:t>Н</w:t>
      </w:r>
      <w:r w:rsidR="006D685B">
        <w:t>ачальник Управления культуры, спорта,</w:t>
      </w:r>
      <w:r>
        <w:t xml:space="preserve"> туризма и молодёжи                       Т.А. Никонорова</w:t>
      </w:r>
    </w:p>
    <w:p w:rsidR="006D685B" w:rsidRDefault="006D685B" w:rsidP="006D685B"/>
    <w:p w:rsidR="006D685B" w:rsidRDefault="006D685B" w:rsidP="006D685B">
      <w:r>
        <w:t xml:space="preserve">Исполнитель                                                                                   </w:t>
      </w:r>
      <w:r w:rsidR="00F579FD">
        <w:t xml:space="preserve">                          Л.Н. Конева</w:t>
      </w:r>
    </w:p>
    <w:p w:rsidR="006D685B" w:rsidRDefault="006D685B" w:rsidP="006D685B"/>
    <w:p w:rsidR="006D685B" w:rsidRDefault="006D685B" w:rsidP="006D685B">
      <w:r>
        <w:t>Рассылка:</w:t>
      </w:r>
    </w:p>
    <w:p w:rsidR="006D685B" w:rsidRDefault="006D685B" w:rsidP="006D685B">
      <w:pPr>
        <w:pStyle w:val="a5"/>
        <w:numPr>
          <w:ilvl w:val="0"/>
          <w:numId w:val="5"/>
        </w:numPr>
      </w:pPr>
      <w:r>
        <w:t>Распоряжение (в дело 3)</w:t>
      </w:r>
    </w:p>
    <w:p w:rsidR="006D685B" w:rsidRDefault="006D685B" w:rsidP="006D685B">
      <w:pPr>
        <w:pStyle w:val="a5"/>
        <w:numPr>
          <w:ilvl w:val="0"/>
          <w:numId w:val="5"/>
        </w:numPr>
      </w:pPr>
      <w:r>
        <w:t>Управление культуры, спорта, туризма и молодёжи – 1</w:t>
      </w:r>
    </w:p>
    <w:p w:rsidR="006D685B" w:rsidRDefault="006D685B" w:rsidP="006D685B">
      <w:pPr>
        <w:pStyle w:val="a5"/>
        <w:numPr>
          <w:ilvl w:val="0"/>
          <w:numId w:val="5"/>
        </w:numPr>
      </w:pPr>
      <w:r>
        <w:t>Финансовое упра</w:t>
      </w:r>
      <w:r w:rsidR="00B87BF1">
        <w:t>вление</w:t>
      </w:r>
      <w:r>
        <w:t xml:space="preserve"> </w:t>
      </w:r>
      <w:r w:rsidR="00004419">
        <w:t>–</w:t>
      </w:r>
      <w:r>
        <w:t xml:space="preserve"> 1</w:t>
      </w:r>
    </w:p>
    <w:p w:rsidR="00004419" w:rsidRDefault="00004419" w:rsidP="006D685B">
      <w:pPr>
        <w:pStyle w:val="a5"/>
        <w:numPr>
          <w:ilvl w:val="0"/>
          <w:numId w:val="5"/>
        </w:numPr>
      </w:pPr>
      <w:r>
        <w:t>Отдел экономики - 1</w:t>
      </w:r>
    </w:p>
    <w:p w:rsidR="006D685B" w:rsidRPr="00FA49DD" w:rsidRDefault="006D685B" w:rsidP="00FA49DD"/>
    <w:sectPr w:rsidR="006D685B" w:rsidRPr="00FA49DD" w:rsidSect="00B91331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297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483A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2019-08-07T09:48:00Z</cp:lastPrinted>
  <dcterms:created xsi:type="dcterms:W3CDTF">2019-08-07T12:37:00Z</dcterms:created>
  <dcterms:modified xsi:type="dcterms:W3CDTF">2019-10-24T12:02:00Z</dcterms:modified>
</cp:coreProperties>
</file>