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EF02C5" w:rsidRDefault="00420F6E" w:rsidP="00FF0D9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9B74D0">
        <w:rPr>
          <w:color w:val="000000" w:themeColor="text1"/>
          <w:sz w:val="28"/>
        </w:rPr>
        <w:t>10</w:t>
      </w:r>
      <w:r w:rsidR="00EF02C5">
        <w:rPr>
          <w:color w:val="000000" w:themeColor="text1"/>
          <w:sz w:val="28"/>
        </w:rPr>
        <w:t xml:space="preserve"> ноября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E42508">
        <w:rPr>
          <w:color w:val="000000" w:themeColor="text1"/>
          <w:sz w:val="28"/>
        </w:rPr>
        <w:t>3</w:t>
      </w:r>
      <w:r w:rsidR="00FA49DD" w:rsidRPr="00FE5F2F">
        <w:rPr>
          <w:color w:val="000000" w:themeColor="text1"/>
          <w:sz w:val="28"/>
        </w:rPr>
        <w:t xml:space="preserve"> г.  № </w:t>
      </w:r>
      <w:r w:rsidR="009B74D0">
        <w:rPr>
          <w:color w:val="000000" w:themeColor="text1"/>
          <w:sz w:val="28"/>
        </w:rPr>
        <w:t>2679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E42508" w:rsidRDefault="00E42508" w:rsidP="00E42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E42508" w:rsidRDefault="00E42508" w:rsidP="00E425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E42508" w:rsidRPr="005D7827" w:rsidRDefault="00E42508" w:rsidP="00E425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«Развитие туризма на территории Устьянского муниципального округа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E42508" w:rsidRDefault="00E42508" w:rsidP="002700F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округа», от 5 мая 2023 года №894 «Об утверждении перечня </w:t>
      </w:r>
      <w:r w:rsidR="008A27E0">
        <w:rPr>
          <w:rFonts w:ascii="Times New Roman" w:hAnsi="Times New Roman" w:cs="Times New Roman"/>
          <w:b w:val="0"/>
          <w:sz w:val="28"/>
          <w:szCs w:val="28"/>
        </w:rPr>
        <w:t>муниципальных программ Устьянского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принимаемых к разработке в 2023 году»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F02C5" w:rsidRDefault="00EF02C5" w:rsidP="00EF02C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2508" w:rsidRDefault="00E42508" w:rsidP="00EF02C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508" w:rsidRPr="00F5748D" w:rsidRDefault="00E42508" w:rsidP="00E4250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0A1829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«Развитие туризма на территории Устьянского муниципального округа»</w:t>
      </w:r>
      <w:r w:rsidRPr="000A1829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к настоящему постановлению.</w:t>
      </w:r>
    </w:p>
    <w:p w:rsidR="00E42508" w:rsidRDefault="00E42508" w:rsidP="00E4250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Устьянского муниципального округа и в АИС «ГАС Управление».</w:t>
      </w:r>
    </w:p>
    <w:p w:rsidR="00E42508" w:rsidRDefault="00E42508" w:rsidP="00E4250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E42508" w:rsidRPr="00711B77" w:rsidRDefault="00E42508" w:rsidP="00E42508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 xml:space="preserve">на </w:t>
      </w:r>
      <w:r w:rsidRPr="00EF16BB">
        <w:rPr>
          <w:sz w:val="28"/>
          <w:szCs w:val="28"/>
        </w:rPr>
        <w:t>заместителя главы по социальным вопросам.</w:t>
      </w:r>
    </w:p>
    <w:p w:rsidR="00E42508" w:rsidRPr="0068209D" w:rsidRDefault="00E42508" w:rsidP="00E42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B74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Настоящее </w:t>
      </w:r>
      <w:r w:rsidRPr="00114786">
        <w:rPr>
          <w:sz w:val="28"/>
          <w:szCs w:val="28"/>
        </w:rPr>
        <w:t>постановлен</w:t>
      </w:r>
      <w:r>
        <w:rPr>
          <w:sz w:val="28"/>
          <w:szCs w:val="28"/>
        </w:rPr>
        <w:t>ие вступает в силу с 1 января 2024 года.</w:t>
      </w:r>
    </w:p>
    <w:p w:rsidR="00FA49DD" w:rsidRPr="0068209D" w:rsidRDefault="00FA49DD" w:rsidP="00FF0D92">
      <w:pPr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9731DB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</w:t>
      </w:r>
      <w:r w:rsidR="00E36FC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</w:t>
      </w:r>
      <w:r w:rsidR="00FA67E0">
        <w:rPr>
          <w:sz w:val="28"/>
          <w:szCs w:val="28"/>
        </w:rPr>
        <w:t xml:space="preserve">            </w:t>
      </w:r>
      <w:r w:rsidR="002700F8">
        <w:rPr>
          <w:sz w:val="28"/>
          <w:szCs w:val="28"/>
        </w:rPr>
        <w:t xml:space="preserve">      </w:t>
      </w:r>
      <w:r w:rsidR="00FA67E0">
        <w:rPr>
          <w:sz w:val="28"/>
          <w:szCs w:val="28"/>
        </w:rPr>
        <w:t xml:space="preserve">           С.А. 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002179" w:rsidRDefault="00002179" w:rsidP="00FF0D92">
      <w:pPr>
        <w:jc w:val="both"/>
        <w:rPr>
          <w:b/>
          <w:sz w:val="28"/>
          <w:szCs w:val="28"/>
        </w:rPr>
      </w:pPr>
    </w:p>
    <w:p w:rsidR="00002179" w:rsidRDefault="00002179" w:rsidP="00FF0D92">
      <w:pPr>
        <w:jc w:val="both"/>
        <w:rPr>
          <w:b/>
          <w:sz w:val="28"/>
          <w:szCs w:val="28"/>
        </w:rPr>
      </w:pPr>
    </w:p>
    <w:p w:rsidR="00002179" w:rsidRDefault="00002179" w:rsidP="00FF0D92">
      <w:pPr>
        <w:jc w:val="both"/>
        <w:rPr>
          <w:b/>
          <w:sz w:val="28"/>
          <w:szCs w:val="28"/>
        </w:rPr>
      </w:pPr>
    </w:p>
    <w:sectPr w:rsidR="00002179" w:rsidSect="002700F8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179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3EE5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424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2CE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231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0F8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012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3F65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8AE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239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3E90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26F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02B5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27E0"/>
    <w:rsid w:val="008A2995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4D0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4B6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1A3D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D3B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6FCB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08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2C5"/>
    <w:rsid w:val="00EF0410"/>
    <w:rsid w:val="00EF0B3C"/>
    <w:rsid w:val="00EF16BB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812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EF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EF02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1548-1B25-43BD-9AA1-35C7CAEE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2023-11-15T13:46:00Z</cp:lastPrinted>
  <dcterms:created xsi:type="dcterms:W3CDTF">2023-11-14T13:07:00Z</dcterms:created>
  <dcterms:modified xsi:type="dcterms:W3CDTF">2023-11-15T13:48:00Z</dcterms:modified>
</cp:coreProperties>
</file>