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DD" w:rsidRPr="00E53A27" w:rsidRDefault="00C509DD" w:rsidP="00C509DD"/>
    <w:p w:rsidR="00C509DD" w:rsidRPr="00E53A27" w:rsidRDefault="00C509DD" w:rsidP="00C509DD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4020" cy="48323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3A27">
        <w:rPr>
          <w:color w:val="0000FF"/>
          <w:sz w:val="17"/>
        </w:rPr>
        <w:br/>
      </w:r>
    </w:p>
    <w:p w:rsidR="00C509DD" w:rsidRDefault="00C509DD" w:rsidP="00C509D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FF3FD0">
        <w:rPr>
          <w:rFonts w:ascii="Times New Roman" w:hAnsi="Times New Roman"/>
          <w:szCs w:val="28"/>
        </w:rPr>
        <w:t xml:space="preserve">АДМИНИСТРАЦИЯ  </w:t>
      </w:r>
    </w:p>
    <w:p w:rsidR="00C509DD" w:rsidRPr="00FF3FD0" w:rsidRDefault="00C509DD" w:rsidP="00C509D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FF3FD0">
        <w:rPr>
          <w:rFonts w:ascii="Times New Roman" w:hAnsi="Times New Roman"/>
          <w:szCs w:val="28"/>
        </w:rPr>
        <w:t>УСТЬЯНСК</w:t>
      </w:r>
      <w:r>
        <w:rPr>
          <w:rFonts w:ascii="Times New Roman" w:hAnsi="Times New Roman"/>
          <w:szCs w:val="28"/>
        </w:rPr>
        <w:t>ОГО</w:t>
      </w:r>
      <w:r w:rsidRPr="00FF3FD0">
        <w:rPr>
          <w:rFonts w:ascii="Times New Roman" w:hAnsi="Times New Roman"/>
          <w:szCs w:val="28"/>
        </w:rPr>
        <w:t xml:space="preserve"> МУНИЦИПАЛЬН</w:t>
      </w:r>
      <w:r>
        <w:rPr>
          <w:rFonts w:ascii="Times New Roman" w:hAnsi="Times New Roman"/>
          <w:szCs w:val="28"/>
        </w:rPr>
        <w:t>ОГО ОКРУГА</w:t>
      </w:r>
      <w:r w:rsidRPr="00FF3FD0">
        <w:rPr>
          <w:rFonts w:ascii="Times New Roman" w:hAnsi="Times New Roman"/>
          <w:szCs w:val="28"/>
        </w:rPr>
        <w:t xml:space="preserve"> </w:t>
      </w:r>
    </w:p>
    <w:p w:rsidR="00C509DD" w:rsidRPr="00FF3FD0" w:rsidRDefault="00C509DD" w:rsidP="00C509D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FF3FD0">
        <w:rPr>
          <w:rFonts w:ascii="Times New Roman" w:hAnsi="Times New Roman"/>
          <w:szCs w:val="28"/>
        </w:rPr>
        <w:t xml:space="preserve"> АРХАНГЕЛЬСКОЙ ОБЛАСТИ</w:t>
      </w:r>
    </w:p>
    <w:p w:rsidR="00C509DD" w:rsidRPr="00E53A27" w:rsidRDefault="00C509DD" w:rsidP="00C509DD">
      <w:pPr>
        <w:jc w:val="center"/>
      </w:pPr>
    </w:p>
    <w:p w:rsidR="00C509DD" w:rsidRPr="001D7C1A" w:rsidRDefault="00C509DD" w:rsidP="00C509DD">
      <w:pPr>
        <w:pStyle w:val="2"/>
        <w:rPr>
          <w:sz w:val="32"/>
          <w:szCs w:val="32"/>
        </w:rPr>
      </w:pPr>
      <w:r w:rsidRPr="00B20CC3">
        <w:rPr>
          <w:sz w:val="32"/>
          <w:szCs w:val="32"/>
        </w:rPr>
        <w:t>ПОСТАНОВЛЕНИЕ</w:t>
      </w:r>
    </w:p>
    <w:p w:rsidR="00C509DD" w:rsidRPr="00297A9E" w:rsidRDefault="00C509DD" w:rsidP="00C509DD">
      <w:pPr>
        <w:widowControl w:val="0"/>
        <w:jc w:val="center"/>
        <w:rPr>
          <w:sz w:val="28"/>
          <w:szCs w:val="28"/>
        </w:rPr>
      </w:pPr>
      <w:r w:rsidRPr="00297A9E">
        <w:rPr>
          <w:sz w:val="28"/>
          <w:szCs w:val="28"/>
        </w:rPr>
        <w:t xml:space="preserve">От </w:t>
      </w:r>
      <w:r w:rsidR="004A5A0D" w:rsidRPr="00297A9E">
        <w:rPr>
          <w:sz w:val="28"/>
          <w:szCs w:val="28"/>
        </w:rPr>
        <w:t>10 ноября</w:t>
      </w:r>
      <w:r w:rsidR="003B7B5C" w:rsidRPr="00297A9E">
        <w:rPr>
          <w:sz w:val="28"/>
          <w:szCs w:val="28"/>
        </w:rPr>
        <w:t xml:space="preserve"> </w:t>
      </w:r>
      <w:r w:rsidRPr="00297A9E">
        <w:rPr>
          <w:sz w:val="28"/>
          <w:szCs w:val="28"/>
        </w:rPr>
        <w:t>2023 года №</w:t>
      </w:r>
      <w:r w:rsidR="00297A9E" w:rsidRPr="00297A9E">
        <w:rPr>
          <w:sz w:val="28"/>
          <w:szCs w:val="28"/>
        </w:rPr>
        <w:t xml:space="preserve"> 2687</w:t>
      </w:r>
    </w:p>
    <w:p w:rsidR="00C509DD" w:rsidRPr="00E53A27" w:rsidRDefault="00C509DD" w:rsidP="00C509DD">
      <w:pPr>
        <w:widowControl w:val="0"/>
        <w:jc w:val="center"/>
      </w:pPr>
      <w:r>
        <w:t xml:space="preserve"> </w:t>
      </w:r>
      <w:r w:rsidRPr="00E53A27">
        <w:t>р.п. Октябрьский</w:t>
      </w:r>
    </w:p>
    <w:p w:rsidR="00C509DD" w:rsidRPr="00E53A27" w:rsidRDefault="00C509DD" w:rsidP="00C509DD">
      <w:pPr>
        <w:pStyle w:val="ConsTitle"/>
        <w:jc w:val="center"/>
        <w:rPr>
          <w:rFonts w:ascii="Times New Roman" w:hAnsi="Times New Roman"/>
        </w:rPr>
      </w:pPr>
    </w:p>
    <w:p w:rsidR="00C509DD" w:rsidRPr="005D5A6E" w:rsidRDefault="00E02171" w:rsidP="00C509DD">
      <w:pPr>
        <w:pStyle w:val="ConsTitle"/>
        <w:jc w:val="center"/>
        <w:rPr>
          <w:rFonts w:ascii="Times New Roman" w:hAnsi="Times New Roman"/>
          <w:sz w:val="28"/>
          <w:szCs w:val="28"/>
        </w:rPr>
      </w:pPr>
      <w:r w:rsidRPr="00DC3C74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C509DD" w:rsidRPr="00DC3C74">
        <w:rPr>
          <w:rFonts w:ascii="Times New Roman" w:hAnsi="Times New Roman"/>
          <w:sz w:val="28"/>
          <w:szCs w:val="28"/>
        </w:rPr>
        <w:t xml:space="preserve"> </w:t>
      </w:r>
      <w:r w:rsidR="00C509DD" w:rsidRPr="00361F1C">
        <w:rPr>
          <w:rFonts w:ascii="Times New Roman" w:hAnsi="Times New Roman"/>
          <w:sz w:val="28"/>
          <w:szCs w:val="28"/>
        </w:rPr>
        <w:t>«Профилактика преступлений, терроризма, экс</w:t>
      </w:r>
      <w:r w:rsidR="00C509DD">
        <w:rPr>
          <w:rFonts w:ascii="Times New Roman" w:hAnsi="Times New Roman"/>
          <w:sz w:val="28"/>
          <w:szCs w:val="28"/>
        </w:rPr>
        <w:t>тремизма и иных правонарушений на территории  Устьянского муниципального</w:t>
      </w:r>
      <w:r w:rsidR="00C509DD" w:rsidRPr="00361F1C">
        <w:rPr>
          <w:rFonts w:ascii="Times New Roman" w:hAnsi="Times New Roman"/>
          <w:sz w:val="28"/>
          <w:szCs w:val="28"/>
        </w:rPr>
        <w:t xml:space="preserve"> </w:t>
      </w:r>
      <w:r w:rsidR="00C509DD">
        <w:rPr>
          <w:rFonts w:ascii="Times New Roman" w:hAnsi="Times New Roman"/>
          <w:sz w:val="28"/>
          <w:szCs w:val="28"/>
        </w:rPr>
        <w:t>округа</w:t>
      </w:r>
      <w:r w:rsidR="00C509DD" w:rsidRPr="00361F1C">
        <w:rPr>
          <w:rFonts w:ascii="Times New Roman" w:hAnsi="Times New Roman"/>
          <w:sz w:val="28"/>
          <w:szCs w:val="28"/>
        </w:rPr>
        <w:t xml:space="preserve">» </w:t>
      </w:r>
    </w:p>
    <w:p w:rsidR="005D5A6E" w:rsidRPr="005D5A6E" w:rsidRDefault="005D5A6E" w:rsidP="00C509DD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E02171" w:rsidRDefault="00E02171" w:rsidP="00E02171">
      <w:pPr>
        <w:ind w:firstLine="708"/>
        <w:jc w:val="both"/>
        <w:rPr>
          <w:sz w:val="27"/>
          <w:szCs w:val="27"/>
        </w:rPr>
      </w:pPr>
      <w:proofErr w:type="gramStart"/>
      <w:r w:rsidRPr="003867AA">
        <w:rPr>
          <w:sz w:val="27"/>
          <w:szCs w:val="27"/>
        </w:rPr>
        <w:t xml:space="preserve">В соответствии со статьей 179 Бюджетного кодекса Российской Федерации, </w:t>
      </w:r>
      <w:r w:rsidRPr="00DD5AC0">
        <w:rPr>
          <w:sz w:val="27"/>
          <w:szCs w:val="27"/>
        </w:rPr>
        <w:t>на основании постановления администрации  Устьян</w:t>
      </w:r>
      <w:r>
        <w:rPr>
          <w:sz w:val="27"/>
          <w:szCs w:val="27"/>
        </w:rPr>
        <w:t>ского муниципального округа от 26</w:t>
      </w:r>
      <w:r w:rsidRPr="00DD5AC0">
        <w:rPr>
          <w:sz w:val="27"/>
          <w:szCs w:val="27"/>
        </w:rPr>
        <w:t xml:space="preserve"> </w:t>
      </w:r>
      <w:r>
        <w:rPr>
          <w:sz w:val="27"/>
          <w:szCs w:val="27"/>
        </w:rPr>
        <w:t>апреля</w:t>
      </w:r>
      <w:r w:rsidRPr="00DD5AC0">
        <w:rPr>
          <w:sz w:val="27"/>
          <w:szCs w:val="27"/>
        </w:rPr>
        <w:t xml:space="preserve"> 202</w:t>
      </w:r>
      <w:r>
        <w:rPr>
          <w:sz w:val="27"/>
          <w:szCs w:val="27"/>
        </w:rPr>
        <w:t>3</w:t>
      </w:r>
      <w:r w:rsidRPr="00DD5AC0">
        <w:rPr>
          <w:sz w:val="27"/>
          <w:szCs w:val="27"/>
        </w:rPr>
        <w:t xml:space="preserve"> года  № </w:t>
      </w:r>
      <w:r>
        <w:rPr>
          <w:sz w:val="27"/>
          <w:szCs w:val="27"/>
        </w:rPr>
        <w:t>803</w:t>
      </w:r>
      <w:r w:rsidRPr="00DD5AC0">
        <w:rPr>
          <w:sz w:val="27"/>
          <w:szCs w:val="27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>
        <w:rPr>
          <w:sz w:val="27"/>
          <w:szCs w:val="27"/>
        </w:rPr>
        <w:t>округа</w:t>
      </w:r>
      <w:r w:rsidRPr="00DD5AC0">
        <w:rPr>
          <w:sz w:val="27"/>
          <w:szCs w:val="27"/>
        </w:rPr>
        <w:t>»</w:t>
      </w:r>
      <w:r>
        <w:rPr>
          <w:sz w:val="27"/>
          <w:szCs w:val="27"/>
        </w:rPr>
        <w:t xml:space="preserve">, постановления Устьянского муниципального </w:t>
      </w:r>
      <w:r w:rsidRPr="00EA3E4B">
        <w:rPr>
          <w:sz w:val="27"/>
          <w:szCs w:val="27"/>
        </w:rPr>
        <w:t>округа от 5 мая 2023 года № 894 «Об утверждении перечня муниципальных программ Устьянского муниципального округа, принимаемых к разработке в 2023 году</w:t>
      </w:r>
      <w:r>
        <w:rPr>
          <w:sz w:val="27"/>
          <w:szCs w:val="27"/>
        </w:rPr>
        <w:t>»</w:t>
      </w:r>
      <w:r w:rsidRPr="00DD5AC0">
        <w:rPr>
          <w:sz w:val="27"/>
          <w:szCs w:val="27"/>
        </w:rPr>
        <w:t xml:space="preserve"> администрация</w:t>
      </w:r>
      <w:proofErr w:type="gramEnd"/>
      <w:r w:rsidRPr="00DD5AC0">
        <w:rPr>
          <w:sz w:val="27"/>
          <w:szCs w:val="27"/>
        </w:rPr>
        <w:t xml:space="preserve"> Устьянского муниципального округа</w:t>
      </w:r>
    </w:p>
    <w:p w:rsidR="00E02171" w:rsidRDefault="00E02171" w:rsidP="00C509DD">
      <w:pPr>
        <w:pStyle w:val="a3"/>
        <w:tabs>
          <w:tab w:val="left" w:pos="709"/>
        </w:tabs>
        <w:spacing w:after="0" w:line="180" w:lineRule="atLeast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509DD" w:rsidRPr="00462EA3" w:rsidRDefault="00C509DD" w:rsidP="00C509DD">
      <w:pPr>
        <w:pStyle w:val="a3"/>
        <w:tabs>
          <w:tab w:val="left" w:pos="709"/>
        </w:tabs>
        <w:spacing w:after="0" w:line="18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2EA3">
        <w:rPr>
          <w:rFonts w:ascii="Times New Roman" w:hAnsi="Times New Roman"/>
          <w:b/>
          <w:sz w:val="28"/>
          <w:szCs w:val="28"/>
        </w:rPr>
        <w:t>ПОСТАНОВЛЯЕТ:</w:t>
      </w:r>
    </w:p>
    <w:p w:rsidR="00C509DD" w:rsidRPr="00EE4AEF" w:rsidRDefault="00694420" w:rsidP="0069442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FF0D12">
        <w:rPr>
          <w:sz w:val="28"/>
          <w:szCs w:val="28"/>
        </w:rPr>
        <w:t xml:space="preserve"> </w:t>
      </w:r>
      <w:r w:rsidR="00EE4AEF" w:rsidRPr="00694420">
        <w:rPr>
          <w:sz w:val="28"/>
          <w:szCs w:val="28"/>
        </w:rPr>
        <w:t>Утвердить муниципальную</w:t>
      </w:r>
      <w:r w:rsidR="00E02171" w:rsidRPr="00EE4AEF">
        <w:rPr>
          <w:sz w:val="28"/>
          <w:szCs w:val="28"/>
        </w:rPr>
        <w:t xml:space="preserve"> </w:t>
      </w:r>
      <w:r w:rsidR="00C509DD" w:rsidRPr="00EE4AEF">
        <w:rPr>
          <w:sz w:val="28"/>
          <w:szCs w:val="28"/>
        </w:rPr>
        <w:t>программ</w:t>
      </w:r>
      <w:r w:rsidR="00C509DD" w:rsidRPr="00694420">
        <w:rPr>
          <w:sz w:val="28"/>
          <w:szCs w:val="28"/>
        </w:rPr>
        <w:t>у</w:t>
      </w:r>
      <w:r w:rsidR="00C509DD" w:rsidRPr="00EE4AEF">
        <w:rPr>
          <w:sz w:val="28"/>
          <w:szCs w:val="28"/>
        </w:rPr>
        <w:t xml:space="preserve"> «Профилактика преступлений, терроризма, экс</w:t>
      </w:r>
      <w:r w:rsidR="008A2847">
        <w:rPr>
          <w:sz w:val="28"/>
          <w:szCs w:val="28"/>
        </w:rPr>
        <w:t>тремизма и иных правонарушений на территории Устьянского</w:t>
      </w:r>
      <w:r w:rsidR="00C509DD" w:rsidRPr="00EE4AEF">
        <w:rPr>
          <w:sz w:val="28"/>
          <w:szCs w:val="28"/>
        </w:rPr>
        <w:t xml:space="preserve"> му</w:t>
      </w:r>
      <w:r w:rsidR="008A2847">
        <w:rPr>
          <w:sz w:val="28"/>
          <w:szCs w:val="28"/>
        </w:rPr>
        <w:t>ниципального округа</w:t>
      </w:r>
      <w:r w:rsidR="00C509DD" w:rsidRPr="00EE4AEF">
        <w:rPr>
          <w:sz w:val="28"/>
          <w:szCs w:val="28"/>
        </w:rPr>
        <w:t>», согласно приложению  к настоящему постановлению.</w:t>
      </w:r>
    </w:p>
    <w:p w:rsidR="00C509DD" w:rsidRPr="000B3333" w:rsidRDefault="00CD2EFA" w:rsidP="00AD6AF4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509DD" w:rsidRPr="00462EA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C509DD" w:rsidRDefault="00CD2EFA" w:rsidP="00AD6AF4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09DD" w:rsidRPr="00462EA3">
        <w:rPr>
          <w:rFonts w:ascii="Times New Roman" w:hAnsi="Times New Roman"/>
          <w:sz w:val="28"/>
          <w:szCs w:val="28"/>
        </w:rPr>
        <w:t>.Постановление подлежит размещению на официальном сайте администрации Устьянского муниципального округа и АИС ГАС «Управление».</w:t>
      </w:r>
    </w:p>
    <w:p w:rsidR="00C509DD" w:rsidRPr="00462EA3" w:rsidRDefault="00CD2EFA" w:rsidP="00AD6AF4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509DD" w:rsidRPr="00462EA3">
        <w:rPr>
          <w:rFonts w:ascii="Times New Roman" w:hAnsi="Times New Roman"/>
          <w:sz w:val="28"/>
          <w:szCs w:val="28"/>
        </w:rPr>
        <w:t xml:space="preserve">. Настоящее постановление вступает </w:t>
      </w:r>
      <w:r w:rsidR="00C509DD" w:rsidRPr="00694420">
        <w:rPr>
          <w:rFonts w:ascii="Times New Roman" w:hAnsi="Times New Roman"/>
          <w:sz w:val="28"/>
          <w:szCs w:val="28"/>
        </w:rPr>
        <w:t xml:space="preserve">в силу </w:t>
      </w:r>
      <w:r w:rsidR="00EE4AEF" w:rsidRPr="00694420">
        <w:rPr>
          <w:rFonts w:ascii="Times New Roman" w:hAnsi="Times New Roman"/>
          <w:sz w:val="28"/>
          <w:szCs w:val="28"/>
        </w:rPr>
        <w:t>с 1 января 2024 года</w:t>
      </w:r>
      <w:r w:rsidR="00EE4AEF">
        <w:rPr>
          <w:rFonts w:ascii="Times New Roman" w:hAnsi="Times New Roman"/>
          <w:sz w:val="28"/>
          <w:szCs w:val="28"/>
        </w:rPr>
        <w:t>.</w:t>
      </w:r>
    </w:p>
    <w:p w:rsidR="00694420" w:rsidRDefault="00694420" w:rsidP="00C509DD">
      <w:pPr>
        <w:rPr>
          <w:rFonts w:eastAsia="Times New Roman"/>
          <w:sz w:val="28"/>
          <w:szCs w:val="28"/>
        </w:rPr>
      </w:pPr>
    </w:p>
    <w:p w:rsidR="00297A9E" w:rsidRDefault="00297A9E" w:rsidP="00C509DD">
      <w:pPr>
        <w:rPr>
          <w:rFonts w:eastAsia="Times New Roman"/>
          <w:sz w:val="28"/>
          <w:szCs w:val="28"/>
        </w:rPr>
      </w:pPr>
    </w:p>
    <w:p w:rsidR="00297A9E" w:rsidRDefault="00297A9E" w:rsidP="00C509DD">
      <w:pPr>
        <w:rPr>
          <w:rFonts w:eastAsia="Times New Roman"/>
          <w:sz w:val="28"/>
          <w:szCs w:val="28"/>
        </w:rPr>
      </w:pPr>
    </w:p>
    <w:p w:rsidR="00AD6AF4" w:rsidRPr="00694420" w:rsidRDefault="00694420" w:rsidP="00C509DD">
      <w:pPr>
        <w:rPr>
          <w:rFonts w:eastAsia="Times New Roman"/>
          <w:sz w:val="28"/>
          <w:szCs w:val="28"/>
        </w:rPr>
      </w:pPr>
      <w:r w:rsidRPr="006C18A3">
        <w:rPr>
          <w:rFonts w:eastAsia="Times New Roman"/>
          <w:sz w:val="28"/>
          <w:szCs w:val="28"/>
        </w:rPr>
        <w:t>Глава Устьянского</w:t>
      </w:r>
      <w:r w:rsidR="00297A9E">
        <w:rPr>
          <w:rFonts w:eastAsia="Times New Roman"/>
          <w:sz w:val="28"/>
          <w:szCs w:val="28"/>
        </w:rPr>
        <w:t xml:space="preserve"> </w:t>
      </w:r>
      <w:r w:rsidRPr="006C18A3">
        <w:rPr>
          <w:rFonts w:eastAsia="Times New Roman"/>
          <w:sz w:val="28"/>
          <w:szCs w:val="28"/>
        </w:rPr>
        <w:t xml:space="preserve">муниципального округа     </w:t>
      </w:r>
      <w:r>
        <w:rPr>
          <w:rFonts w:eastAsia="Times New Roman"/>
          <w:sz w:val="28"/>
          <w:szCs w:val="28"/>
        </w:rPr>
        <w:t xml:space="preserve">                                    </w:t>
      </w:r>
      <w:r w:rsidRPr="006C18A3">
        <w:rPr>
          <w:rFonts w:eastAsia="Times New Roman"/>
          <w:sz w:val="28"/>
          <w:szCs w:val="28"/>
        </w:rPr>
        <w:t>С.А. Котлов</w:t>
      </w:r>
    </w:p>
    <w:p w:rsidR="00E02171" w:rsidRDefault="00E02171" w:rsidP="00C509DD">
      <w:pPr>
        <w:rPr>
          <w:sz w:val="28"/>
          <w:szCs w:val="28"/>
        </w:rPr>
      </w:pPr>
    </w:p>
    <w:p w:rsidR="00694420" w:rsidRDefault="00694420" w:rsidP="00C509DD">
      <w:pPr>
        <w:rPr>
          <w:sz w:val="28"/>
          <w:szCs w:val="28"/>
        </w:rPr>
      </w:pPr>
    </w:p>
    <w:p w:rsidR="00694420" w:rsidRDefault="00694420" w:rsidP="00C509DD">
      <w:pPr>
        <w:rPr>
          <w:sz w:val="28"/>
          <w:szCs w:val="28"/>
        </w:rPr>
      </w:pPr>
    </w:p>
    <w:p w:rsidR="00E02171" w:rsidRDefault="00E02171" w:rsidP="00C509DD">
      <w:pPr>
        <w:rPr>
          <w:sz w:val="28"/>
          <w:szCs w:val="28"/>
        </w:rPr>
      </w:pPr>
    </w:p>
    <w:p w:rsidR="00694420" w:rsidRDefault="00694420" w:rsidP="00C509DD">
      <w:pPr>
        <w:rPr>
          <w:sz w:val="28"/>
          <w:szCs w:val="28"/>
        </w:rPr>
      </w:pPr>
    </w:p>
    <w:p w:rsidR="00694420" w:rsidRDefault="00694420" w:rsidP="00C509DD">
      <w:pPr>
        <w:rPr>
          <w:sz w:val="28"/>
          <w:szCs w:val="28"/>
        </w:rPr>
      </w:pPr>
    </w:p>
    <w:p w:rsidR="00CD2EFA" w:rsidRDefault="00CD2EFA" w:rsidP="00C509DD">
      <w:pPr>
        <w:rPr>
          <w:sz w:val="28"/>
          <w:szCs w:val="28"/>
        </w:rPr>
      </w:pPr>
    </w:p>
    <w:p w:rsidR="00CD2EFA" w:rsidRDefault="00CD2EFA" w:rsidP="00C509DD">
      <w:pPr>
        <w:rPr>
          <w:sz w:val="28"/>
          <w:szCs w:val="28"/>
        </w:rPr>
      </w:pPr>
    </w:p>
    <w:p w:rsidR="00FF3E0A" w:rsidRPr="00EB77C6" w:rsidRDefault="00FF3E0A" w:rsidP="00FF3E0A">
      <w:pPr>
        <w:pStyle w:val="a9"/>
        <w:jc w:val="right"/>
        <w:rPr>
          <w:b w:val="0"/>
          <w:bCs w:val="0"/>
          <w:sz w:val="24"/>
        </w:rPr>
      </w:pPr>
      <w:r w:rsidRPr="00EB77C6">
        <w:rPr>
          <w:b w:val="0"/>
          <w:bCs w:val="0"/>
          <w:sz w:val="24"/>
        </w:rPr>
        <w:lastRenderedPageBreak/>
        <w:t>П</w:t>
      </w:r>
      <w:r>
        <w:rPr>
          <w:b w:val="0"/>
          <w:bCs w:val="0"/>
          <w:sz w:val="24"/>
        </w:rPr>
        <w:t>риложение</w:t>
      </w:r>
    </w:p>
    <w:p w:rsidR="00FF3E0A" w:rsidRPr="00EB77C6" w:rsidRDefault="00FF3E0A" w:rsidP="00FF3E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77C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FF3E0A" w:rsidRDefault="00FF3E0A" w:rsidP="00FF3E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77C6">
        <w:rPr>
          <w:rFonts w:ascii="Times New Roman" w:hAnsi="Times New Roman" w:cs="Times New Roman"/>
          <w:sz w:val="24"/>
          <w:szCs w:val="24"/>
        </w:rPr>
        <w:t xml:space="preserve">Устьянского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:rsidR="00FF3E0A" w:rsidRPr="00EB77C6" w:rsidRDefault="00FF3E0A" w:rsidP="00FF3E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ноября 2023 года № 2687</w:t>
      </w:r>
    </w:p>
    <w:p w:rsidR="00CD2EFA" w:rsidRDefault="00CD2EFA" w:rsidP="00C509DD">
      <w:pPr>
        <w:rPr>
          <w:sz w:val="28"/>
          <w:szCs w:val="28"/>
        </w:rPr>
      </w:pPr>
    </w:p>
    <w:p w:rsidR="00C317EA" w:rsidRDefault="00C317EA" w:rsidP="00C317EA">
      <w:pPr>
        <w:spacing w:line="240" w:lineRule="atLeast"/>
        <w:rPr>
          <w:b/>
          <w:szCs w:val="20"/>
        </w:rPr>
      </w:pPr>
    </w:p>
    <w:tbl>
      <w:tblPr>
        <w:tblW w:w="9654" w:type="dxa"/>
        <w:tblInd w:w="93" w:type="dxa"/>
        <w:tblLook w:val="04A0"/>
      </w:tblPr>
      <w:tblGrid>
        <w:gridCol w:w="3520"/>
        <w:gridCol w:w="6134"/>
      </w:tblGrid>
      <w:tr w:rsidR="00061913" w:rsidRPr="00061913" w:rsidTr="00061913">
        <w:trPr>
          <w:trHeight w:val="322"/>
        </w:trPr>
        <w:tc>
          <w:tcPr>
            <w:tcW w:w="9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ПАСПОРТ </w:t>
            </w:r>
            <w:r w:rsidRPr="0006191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br/>
              <w:t xml:space="preserve">муниципальной программы «Профилактика преступлений, терроризма, экстремизма и иных правонарушений на территории Устьянского  муниципального округа» </w:t>
            </w:r>
          </w:p>
        </w:tc>
      </w:tr>
      <w:tr w:rsidR="00061913" w:rsidRPr="00061913" w:rsidTr="00061913">
        <w:trPr>
          <w:trHeight w:val="1005"/>
        </w:trPr>
        <w:tc>
          <w:tcPr>
            <w:tcW w:w="9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61913" w:rsidRPr="00061913" w:rsidTr="00061913">
        <w:trPr>
          <w:trHeight w:val="96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>Профилактика преступлений, терроризма, экстремизма и иных правонарушений на территории Устьянского  муниципального округа</w:t>
            </w:r>
          </w:p>
        </w:tc>
      </w:tr>
      <w:tr w:rsidR="00061913" w:rsidRPr="00061913" w:rsidTr="00061913">
        <w:trPr>
          <w:trHeight w:val="87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>Администрация Устьянского  муниципального округа в лице отдела гражданской обороны и чрезвычайных ситуаций.</w:t>
            </w:r>
          </w:p>
        </w:tc>
      </w:tr>
      <w:tr w:rsidR="00061913" w:rsidRPr="00061913" w:rsidTr="00061913">
        <w:trPr>
          <w:trHeight w:val="8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>Отсутствует.</w:t>
            </w:r>
          </w:p>
        </w:tc>
      </w:tr>
      <w:tr w:rsidR="00061913" w:rsidRPr="00061913" w:rsidTr="00061913">
        <w:trPr>
          <w:trHeight w:val="9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>Обеспечение правопорядка и повышение уровня безопасности граждан на территории Устьянского муниципального округа.</w:t>
            </w:r>
          </w:p>
        </w:tc>
      </w:tr>
      <w:tr w:rsidR="00061913" w:rsidRPr="00061913" w:rsidTr="00061913">
        <w:trPr>
          <w:trHeight w:val="286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>1. Снижение уровня преступности на территории Устьянского муниципального округа, развитие системы социальной профилактики правонарушений, направленной на активизацию борьбы с преступностью на территории округа.</w:t>
            </w:r>
            <w:r w:rsidRPr="00061913">
              <w:rPr>
                <w:rFonts w:eastAsia="Times New Roman"/>
                <w:color w:val="000000"/>
                <w:sz w:val="28"/>
                <w:szCs w:val="28"/>
              </w:rPr>
              <w:br/>
              <w:t>2. Совершенствование материально-технической базы по профилактике терроризма и экстремизма, финансирование программных мероприятий.</w:t>
            </w:r>
            <w:r w:rsidRPr="00061913">
              <w:rPr>
                <w:rFonts w:eastAsia="Times New Roman"/>
                <w:color w:val="000000"/>
                <w:sz w:val="28"/>
                <w:szCs w:val="28"/>
              </w:rPr>
              <w:br/>
              <w:t>3. Профилактика преступлений, устранение причин и условий, способствующих осуществлению террористической и экстремистской деятельности.</w:t>
            </w:r>
          </w:p>
        </w:tc>
      </w:tr>
      <w:tr w:rsidR="00061913" w:rsidRPr="00061913" w:rsidTr="00061913">
        <w:trPr>
          <w:trHeight w:val="1602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 xml:space="preserve">1.1.Проведение заседаний антитеррористической комиссии при администрации Устьянского муниципального округа по организации мероприятий по профилактике терроризма и </w:t>
            </w:r>
            <w:r w:rsidRPr="00061913">
              <w:rPr>
                <w:rFonts w:eastAsia="Times New Roman"/>
                <w:color w:val="000000"/>
                <w:sz w:val="28"/>
                <w:szCs w:val="28"/>
              </w:rPr>
              <w:br/>
              <w:t>экстремизма на территории Устьянского муниципального округа</w:t>
            </w:r>
            <w:proofErr w:type="gramStart"/>
            <w:r w:rsidRPr="00061913">
              <w:rPr>
                <w:rFonts w:eastAsia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061913" w:rsidRPr="00061913" w:rsidTr="00061913">
        <w:trPr>
          <w:trHeight w:val="1602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 xml:space="preserve">1.2.Проведение командно-штабных тренировок и учений на территории </w:t>
            </w:r>
            <w:r w:rsidRPr="00061913">
              <w:rPr>
                <w:rFonts w:eastAsia="Times New Roman"/>
                <w:sz w:val="28"/>
                <w:szCs w:val="28"/>
              </w:rPr>
              <w:t xml:space="preserve">округа </w:t>
            </w:r>
            <w:r w:rsidRPr="00061913">
              <w:rPr>
                <w:rFonts w:eastAsia="Times New Roman"/>
                <w:color w:val="000000"/>
                <w:sz w:val="28"/>
                <w:szCs w:val="28"/>
              </w:rPr>
              <w:t>по действиям районных служб правоохранительных органов  при возникновении и ликвидации чрезвычайных ситуаций криминогенного, террористического, экстремистского и иных правонарушений  (по тематике командно-штабных тренировок).</w:t>
            </w:r>
          </w:p>
        </w:tc>
      </w:tr>
      <w:tr w:rsidR="00061913" w:rsidRPr="00061913" w:rsidTr="00061913">
        <w:trPr>
          <w:trHeight w:val="1602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>2.1.Мероприятия по предупреждению преступлений, терроризма, экстремизма и других правонарушений, выполнение мероприятий в сфере мобилизации и мобилизационной подготовки в рамках территориальной обороны.</w:t>
            </w:r>
          </w:p>
        </w:tc>
      </w:tr>
      <w:tr w:rsidR="00061913" w:rsidRPr="00061913" w:rsidTr="00061913">
        <w:trPr>
          <w:trHeight w:val="1602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>3.1.Профилактика путем комплексных мер, которые направлены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проявлением экстремизма. Информирование населения будет осуществляться  через СМИ, интернет ресурсы, изготовление буклетов и листовок.</w:t>
            </w:r>
          </w:p>
        </w:tc>
      </w:tr>
      <w:tr w:rsidR="00061913" w:rsidRPr="00061913" w:rsidTr="00061913">
        <w:trPr>
          <w:trHeight w:val="133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>в один этап - 2024 - 2026 годы</w:t>
            </w:r>
          </w:p>
        </w:tc>
      </w:tr>
      <w:tr w:rsidR="00061913" w:rsidRPr="00061913" w:rsidTr="00061913">
        <w:trPr>
          <w:trHeight w:val="247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color w:val="000000"/>
                <w:sz w:val="28"/>
                <w:szCs w:val="28"/>
              </w:rPr>
              <w:t xml:space="preserve">общий объем финансирования    рублей 300000,00 рублей,  </w:t>
            </w:r>
            <w:r w:rsidRPr="00061913">
              <w:rPr>
                <w:rFonts w:eastAsia="Times New Roman"/>
                <w:color w:val="000000"/>
                <w:sz w:val="28"/>
                <w:szCs w:val="28"/>
              </w:rPr>
              <w:br/>
              <w:t>в том числе:</w:t>
            </w:r>
            <w:r w:rsidRPr="00061913">
              <w:rPr>
                <w:rFonts w:eastAsia="Times New Roman"/>
                <w:color w:val="000000"/>
                <w:sz w:val="28"/>
                <w:szCs w:val="28"/>
              </w:rPr>
              <w:br/>
              <w:t xml:space="preserve">средства федерального бюджета - 0  рублей;                                     </w:t>
            </w:r>
            <w:r w:rsidRPr="00061913">
              <w:rPr>
                <w:rFonts w:eastAsia="Times New Roman"/>
                <w:color w:val="000000"/>
                <w:sz w:val="28"/>
                <w:szCs w:val="28"/>
              </w:rPr>
              <w:br/>
              <w:t xml:space="preserve">средства областного бюджета – 0  рублей;   </w:t>
            </w:r>
            <w:r w:rsidRPr="00061913">
              <w:rPr>
                <w:rFonts w:eastAsia="Times New Roman"/>
                <w:color w:val="000000"/>
                <w:sz w:val="28"/>
                <w:szCs w:val="28"/>
              </w:rPr>
              <w:br/>
              <w:t xml:space="preserve">средства местного бюджета –300000,00 рублей; </w:t>
            </w:r>
            <w:r w:rsidRPr="00061913">
              <w:rPr>
                <w:rFonts w:eastAsia="Times New Roman"/>
                <w:color w:val="000000"/>
                <w:sz w:val="28"/>
                <w:szCs w:val="28"/>
              </w:rPr>
              <w:br/>
              <w:t>внебюджетные источники – по факту поступления  рублей</w:t>
            </w:r>
          </w:p>
        </w:tc>
      </w:tr>
    </w:tbl>
    <w:p w:rsidR="00061913" w:rsidRDefault="00061913" w:rsidP="00C317EA">
      <w:pPr>
        <w:spacing w:line="240" w:lineRule="atLeast"/>
        <w:rPr>
          <w:b/>
          <w:szCs w:val="20"/>
        </w:rPr>
      </w:pPr>
    </w:p>
    <w:p w:rsidR="00061913" w:rsidRPr="00C317EA" w:rsidRDefault="00061913" w:rsidP="00C317EA">
      <w:pPr>
        <w:spacing w:line="240" w:lineRule="atLeast"/>
        <w:rPr>
          <w:b/>
          <w:szCs w:val="20"/>
        </w:rPr>
      </w:pPr>
    </w:p>
    <w:p w:rsidR="00C509DD" w:rsidRPr="002C2285" w:rsidRDefault="00C509DD" w:rsidP="00061913">
      <w:pPr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  <w:lang w:val="en-US"/>
        </w:rPr>
        <w:t>I</w:t>
      </w:r>
      <w:r w:rsidRPr="002C2285">
        <w:rPr>
          <w:b/>
          <w:sz w:val="28"/>
          <w:szCs w:val="28"/>
        </w:rPr>
        <w:t>. Содержание проблемы и обоснование необходимости ее решения программными методами</w:t>
      </w:r>
    </w:p>
    <w:p w:rsidR="00200B8A" w:rsidRPr="002C2285" w:rsidRDefault="00200B8A" w:rsidP="00E409EE">
      <w:pPr>
        <w:ind w:left="1080"/>
        <w:jc w:val="center"/>
        <w:rPr>
          <w:b/>
          <w:sz w:val="28"/>
          <w:szCs w:val="28"/>
        </w:rPr>
      </w:pPr>
    </w:p>
    <w:p w:rsidR="00C509DD" w:rsidRPr="002C2285" w:rsidRDefault="00AD6AF4" w:rsidP="00C509D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Основными</w:t>
      </w:r>
      <w:r w:rsidR="00C509DD" w:rsidRPr="002C2285">
        <w:rPr>
          <w:sz w:val="28"/>
          <w:szCs w:val="28"/>
        </w:rPr>
        <w:t xml:space="preserve"> принципами противодействия экстремизму терроризму на территории </w:t>
      </w:r>
      <w:r w:rsidR="00E409EE" w:rsidRPr="002C2285">
        <w:rPr>
          <w:sz w:val="28"/>
          <w:szCs w:val="28"/>
        </w:rPr>
        <w:t>Устьянского</w:t>
      </w:r>
      <w:r w:rsidR="00C509DD" w:rsidRPr="002C2285">
        <w:rPr>
          <w:sz w:val="28"/>
          <w:szCs w:val="28"/>
        </w:rPr>
        <w:t xml:space="preserve"> муниципального округа является консолидация сил и средств в единой координации действий только программным методом, что может способствовать:</w:t>
      </w:r>
    </w:p>
    <w:p w:rsidR="00C509DD" w:rsidRPr="002C2285" w:rsidRDefault="00C509DD" w:rsidP="00C509D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- обобщению и анализу состояния </w:t>
      </w:r>
      <w:proofErr w:type="gramStart"/>
      <w:r w:rsidRPr="002C2285">
        <w:rPr>
          <w:sz w:val="28"/>
          <w:szCs w:val="28"/>
        </w:rPr>
        <w:t>криминогенной обстановки</w:t>
      </w:r>
      <w:proofErr w:type="gramEnd"/>
      <w:r w:rsidRPr="002C2285">
        <w:rPr>
          <w:sz w:val="28"/>
          <w:szCs w:val="28"/>
        </w:rPr>
        <w:t xml:space="preserve"> на территории </w:t>
      </w:r>
      <w:r w:rsidR="00694420" w:rsidRPr="002C2285">
        <w:rPr>
          <w:sz w:val="28"/>
          <w:szCs w:val="28"/>
        </w:rPr>
        <w:t>округа</w:t>
      </w:r>
      <w:r w:rsidRPr="002C2285">
        <w:rPr>
          <w:sz w:val="28"/>
          <w:szCs w:val="28"/>
        </w:rPr>
        <w:t xml:space="preserve">, результатам работы по борьбе с преступностью, охране </w:t>
      </w:r>
      <w:r w:rsidRPr="002C2285">
        <w:rPr>
          <w:sz w:val="28"/>
          <w:szCs w:val="28"/>
        </w:rPr>
        <w:lastRenderedPageBreak/>
        <w:t xml:space="preserve">общественного порядка и общественной безопасности, с выработкой конкретных мер, направленных на совершенствование этой работы: </w:t>
      </w:r>
    </w:p>
    <w:p w:rsidR="00C509DD" w:rsidRPr="002C2285" w:rsidRDefault="00C509DD" w:rsidP="00C509D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- анализ состояния </w:t>
      </w:r>
      <w:proofErr w:type="gramStart"/>
      <w:r w:rsidRPr="002C2285">
        <w:rPr>
          <w:sz w:val="28"/>
          <w:szCs w:val="28"/>
        </w:rPr>
        <w:t>криминогенной обстановки</w:t>
      </w:r>
      <w:proofErr w:type="gramEnd"/>
      <w:r w:rsidRPr="002C2285">
        <w:rPr>
          <w:sz w:val="28"/>
          <w:szCs w:val="28"/>
        </w:rPr>
        <w:t>, результатов работы по борьбе с преступностью, охране общественного порядка и общественной безопасности:</w:t>
      </w:r>
    </w:p>
    <w:p w:rsidR="00C509DD" w:rsidRPr="002C2285" w:rsidRDefault="00C509DD" w:rsidP="00C509D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- координация действий правоохранительных органов, органов 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</w:t>
      </w:r>
    </w:p>
    <w:p w:rsidR="00C509DD" w:rsidRPr="002C2285" w:rsidRDefault="00C509DD" w:rsidP="00C509D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- проведение профилактической работы с лицами, подверженными влиянию идеологии экстремизма;</w:t>
      </w:r>
    </w:p>
    <w:p w:rsidR="00C509DD" w:rsidRPr="002C2285" w:rsidRDefault="00C509DD" w:rsidP="00C509D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- обеспечение </w:t>
      </w:r>
      <w:proofErr w:type="gramStart"/>
      <w:r w:rsidRPr="002C2285">
        <w:rPr>
          <w:sz w:val="28"/>
          <w:szCs w:val="28"/>
        </w:rPr>
        <w:t>повышения уровня подготовки сотрудников правоохранительных органов</w:t>
      </w:r>
      <w:proofErr w:type="gramEnd"/>
      <w:r w:rsidRPr="002C2285">
        <w:rPr>
          <w:sz w:val="28"/>
          <w:szCs w:val="28"/>
        </w:rPr>
        <w:t xml:space="preserve"> по вопросам выявления, пресечения, раскрытия, профилактики и квалификации экстремистских проявлений;</w:t>
      </w:r>
    </w:p>
    <w:p w:rsidR="00C509DD" w:rsidRPr="002C2285" w:rsidRDefault="00C509DD" w:rsidP="00C509D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- обеспечение совместно с </w:t>
      </w:r>
      <w:r w:rsidR="00694420" w:rsidRPr="002C2285">
        <w:rPr>
          <w:sz w:val="28"/>
          <w:szCs w:val="28"/>
        </w:rPr>
        <w:t>органами исполнительной власти, органами местного самоуправления</w:t>
      </w:r>
      <w:r w:rsidR="0016170B" w:rsidRPr="002C2285">
        <w:rPr>
          <w:sz w:val="28"/>
          <w:szCs w:val="28"/>
        </w:rPr>
        <w:t xml:space="preserve"> (</w:t>
      </w:r>
      <w:r w:rsidR="00694420" w:rsidRPr="002C2285">
        <w:rPr>
          <w:sz w:val="28"/>
          <w:szCs w:val="28"/>
        </w:rPr>
        <w:t>далее ОИВ, ОМСУ</w:t>
      </w:r>
      <w:r w:rsidR="0016170B" w:rsidRPr="002C2285">
        <w:rPr>
          <w:sz w:val="28"/>
          <w:szCs w:val="28"/>
        </w:rPr>
        <w:t>)</w:t>
      </w:r>
      <w:r w:rsidRPr="002C2285">
        <w:rPr>
          <w:sz w:val="28"/>
          <w:szCs w:val="28"/>
        </w:rPr>
        <w:t xml:space="preserve">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C509DD" w:rsidRPr="002C2285" w:rsidRDefault="00C509DD" w:rsidP="00C509D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-выявление и устранение источников и каналов финансирования экстремистской деятельности;</w:t>
      </w:r>
    </w:p>
    <w:p w:rsidR="00C509DD" w:rsidRPr="002C2285" w:rsidRDefault="00C509DD" w:rsidP="00C509DD">
      <w:pPr>
        <w:ind w:firstLine="360"/>
        <w:jc w:val="center"/>
        <w:rPr>
          <w:b/>
          <w:sz w:val="28"/>
          <w:szCs w:val="28"/>
        </w:rPr>
      </w:pPr>
    </w:p>
    <w:p w:rsidR="00C509DD" w:rsidRPr="002C2285" w:rsidRDefault="00C509DD" w:rsidP="00C317EA">
      <w:pPr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  <w:lang w:val="en-US"/>
        </w:rPr>
        <w:t>II</w:t>
      </w:r>
      <w:r w:rsidRPr="002C2285">
        <w:rPr>
          <w:b/>
          <w:sz w:val="28"/>
          <w:szCs w:val="28"/>
        </w:rPr>
        <w:t xml:space="preserve">. </w:t>
      </w:r>
      <w:r w:rsidR="009C715A" w:rsidRPr="002C2285">
        <w:rPr>
          <w:b/>
          <w:sz w:val="28"/>
          <w:szCs w:val="28"/>
        </w:rPr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</w:t>
      </w:r>
      <w:r w:rsidR="007569E7" w:rsidRPr="002C2285">
        <w:rPr>
          <w:b/>
          <w:sz w:val="28"/>
          <w:szCs w:val="28"/>
        </w:rPr>
        <w:t xml:space="preserve">. </w:t>
      </w:r>
    </w:p>
    <w:p w:rsidR="00200B8A" w:rsidRPr="002C2285" w:rsidRDefault="00200B8A" w:rsidP="00C317EA">
      <w:pPr>
        <w:jc w:val="center"/>
        <w:rPr>
          <w:b/>
          <w:sz w:val="28"/>
          <w:szCs w:val="28"/>
        </w:rPr>
      </w:pPr>
    </w:p>
    <w:p w:rsidR="00AD6AF4" w:rsidRPr="002C2285" w:rsidRDefault="00AD6AF4" w:rsidP="00AD6AF4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Целью настоящей</w:t>
      </w:r>
      <w:r w:rsidR="007A5B04" w:rsidRPr="002C2285">
        <w:rPr>
          <w:sz w:val="28"/>
          <w:szCs w:val="28"/>
        </w:rPr>
        <w:t xml:space="preserve"> </w:t>
      </w:r>
      <w:r w:rsidRPr="002C2285">
        <w:rPr>
          <w:sz w:val="28"/>
          <w:szCs w:val="28"/>
        </w:rPr>
        <w:t xml:space="preserve">Программы является: </w:t>
      </w:r>
      <w:r w:rsidR="00A14110" w:rsidRPr="002C2285">
        <w:rPr>
          <w:sz w:val="28"/>
          <w:szCs w:val="28"/>
        </w:rPr>
        <w:t xml:space="preserve">Обеспечение правопорядка и повышение уровня безопасности граждан </w:t>
      </w:r>
      <w:r w:rsidRPr="002C2285">
        <w:rPr>
          <w:sz w:val="28"/>
          <w:szCs w:val="28"/>
        </w:rPr>
        <w:t>на территории Устьянского муниципального округа.</w:t>
      </w:r>
    </w:p>
    <w:p w:rsidR="00AD6AF4" w:rsidRPr="002C2285" w:rsidRDefault="00AD6AF4" w:rsidP="00AD6AF4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Достижение указанной цели обеспечивается решением следующих задач: </w:t>
      </w:r>
    </w:p>
    <w:p w:rsidR="00AD6AF4" w:rsidRPr="002C2285" w:rsidRDefault="00CF7F49" w:rsidP="00EB6E59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1.</w:t>
      </w:r>
      <w:r w:rsidR="0090049D" w:rsidRPr="002C2285">
        <w:rPr>
          <w:sz w:val="28"/>
          <w:szCs w:val="28"/>
        </w:rPr>
        <w:t xml:space="preserve"> </w:t>
      </w:r>
      <w:r w:rsidR="00EB6E59" w:rsidRPr="002C2285">
        <w:rPr>
          <w:sz w:val="28"/>
          <w:szCs w:val="28"/>
        </w:rPr>
        <w:t>Снижение уровня преступности на территории Устьянского муниципального округа, развитие системы социальной профилактики правонарушений, направленной на активизацию борьбы с преступностью на территории округа.</w:t>
      </w:r>
    </w:p>
    <w:p w:rsidR="00AD6AF4" w:rsidRPr="002C2285" w:rsidRDefault="00CF7F49" w:rsidP="00CF7F49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2.</w:t>
      </w:r>
      <w:r w:rsidR="00665DB7" w:rsidRPr="002C2285">
        <w:rPr>
          <w:sz w:val="28"/>
          <w:szCs w:val="28"/>
        </w:rPr>
        <w:t>Совершенствование материально-технической</w:t>
      </w:r>
      <w:r w:rsidR="00AD6AF4" w:rsidRPr="002C2285">
        <w:rPr>
          <w:sz w:val="28"/>
          <w:szCs w:val="28"/>
        </w:rPr>
        <w:t xml:space="preserve"> </w:t>
      </w:r>
      <w:r w:rsidR="00665DB7" w:rsidRPr="002C2285">
        <w:rPr>
          <w:sz w:val="28"/>
          <w:szCs w:val="28"/>
        </w:rPr>
        <w:t>базы</w:t>
      </w:r>
      <w:r w:rsidR="00A14110" w:rsidRPr="002C2285">
        <w:rPr>
          <w:sz w:val="28"/>
          <w:szCs w:val="28"/>
        </w:rPr>
        <w:t xml:space="preserve"> по профилактике терроризма и экстремизма</w:t>
      </w:r>
      <w:r w:rsidR="00AD6AF4" w:rsidRPr="002C2285">
        <w:rPr>
          <w:sz w:val="28"/>
          <w:szCs w:val="28"/>
        </w:rPr>
        <w:t>, финансирование программных мероприятий.</w:t>
      </w:r>
    </w:p>
    <w:p w:rsidR="00C317EA" w:rsidRPr="002C2285" w:rsidRDefault="00CF7F49" w:rsidP="00CF7F49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3.</w:t>
      </w:r>
      <w:r w:rsidR="00AD6AF4" w:rsidRPr="002C2285">
        <w:rPr>
          <w:sz w:val="28"/>
          <w:szCs w:val="28"/>
        </w:rPr>
        <w:t>Профилактика преступлений, устранение причин и условий, способствующих осуществлению террористической и экстремистской деятельности</w:t>
      </w:r>
    </w:p>
    <w:p w:rsidR="007A5B04" w:rsidRPr="002C2285" w:rsidRDefault="007A5B04" w:rsidP="00C509DD">
      <w:pPr>
        <w:ind w:firstLine="360"/>
        <w:jc w:val="center"/>
        <w:rPr>
          <w:sz w:val="28"/>
          <w:szCs w:val="28"/>
        </w:rPr>
      </w:pPr>
    </w:p>
    <w:p w:rsidR="009C715A" w:rsidRPr="002C2285" w:rsidRDefault="00C509DD" w:rsidP="00C509DD">
      <w:pPr>
        <w:ind w:firstLine="360"/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  <w:lang w:val="en-US"/>
        </w:rPr>
        <w:t>III</w:t>
      </w:r>
      <w:r w:rsidRPr="002C2285">
        <w:rPr>
          <w:b/>
          <w:sz w:val="28"/>
          <w:szCs w:val="28"/>
        </w:rPr>
        <w:t xml:space="preserve">. </w:t>
      </w:r>
      <w:r w:rsidR="009C715A" w:rsidRPr="002C2285">
        <w:rPr>
          <w:b/>
          <w:sz w:val="28"/>
          <w:szCs w:val="28"/>
        </w:rPr>
        <w:t>Сроки реализации муниципальной программы</w:t>
      </w:r>
    </w:p>
    <w:p w:rsidR="00200B8A" w:rsidRPr="002C2285" w:rsidRDefault="00200B8A" w:rsidP="00C509DD">
      <w:pPr>
        <w:ind w:firstLine="360"/>
        <w:jc w:val="center"/>
        <w:rPr>
          <w:b/>
          <w:sz w:val="28"/>
          <w:szCs w:val="28"/>
        </w:rPr>
      </w:pPr>
    </w:p>
    <w:p w:rsidR="009C715A" w:rsidRPr="002C2285" w:rsidRDefault="009C715A" w:rsidP="009C715A">
      <w:pPr>
        <w:tabs>
          <w:tab w:val="left" w:pos="6075"/>
        </w:tabs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Реализация мероприятий Программы предусмотрена в период с 2024-2026 года. Выполнение Программы осуществляется в один этап. </w:t>
      </w:r>
    </w:p>
    <w:p w:rsidR="009C715A" w:rsidRPr="002C2285" w:rsidRDefault="009C715A" w:rsidP="00C509DD">
      <w:pPr>
        <w:ind w:firstLine="360"/>
        <w:jc w:val="center"/>
        <w:rPr>
          <w:b/>
          <w:sz w:val="28"/>
          <w:szCs w:val="28"/>
        </w:rPr>
      </w:pPr>
    </w:p>
    <w:p w:rsidR="00F6199D" w:rsidRPr="002C2285" w:rsidRDefault="00F6199D" w:rsidP="00A37ED1">
      <w:pPr>
        <w:ind w:firstLine="360"/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  <w:lang w:val="en-US"/>
        </w:rPr>
        <w:t>IV</w:t>
      </w:r>
      <w:r w:rsidRPr="002C2285">
        <w:rPr>
          <w:b/>
          <w:sz w:val="28"/>
          <w:szCs w:val="28"/>
        </w:rPr>
        <w:t xml:space="preserve">. Перечень и значения целевых показателей результатов муниципальной программы </w:t>
      </w:r>
      <w:r w:rsidR="00CF7F49" w:rsidRPr="002C2285">
        <w:rPr>
          <w:b/>
          <w:sz w:val="28"/>
          <w:szCs w:val="28"/>
        </w:rPr>
        <w:t>(</w:t>
      </w:r>
      <w:r w:rsidRPr="002C2285">
        <w:rPr>
          <w:b/>
          <w:sz w:val="28"/>
          <w:szCs w:val="28"/>
        </w:rPr>
        <w:t>приложение №</w:t>
      </w:r>
      <w:r w:rsidR="007569E7" w:rsidRPr="002C2285">
        <w:rPr>
          <w:b/>
          <w:sz w:val="28"/>
          <w:szCs w:val="28"/>
        </w:rPr>
        <w:t>1</w:t>
      </w:r>
      <w:r w:rsidRPr="002C2285">
        <w:rPr>
          <w:b/>
          <w:sz w:val="28"/>
          <w:szCs w:val="28"/>
        </w:rPr>
        <w:t>).</w:t>
      </w:r>
    </w:p>
    <w:p w:rsidR="00BF4622" w:rsidRPr="002C2285" w:rsidRDefault="00BF4622" w:rsidP="00A37ED1">
      <w:pPr>
        <w:ind w:firstLine="360"/>
        <w:jc w:val="center"/>
        <w:rPr>
          <w:b/>
          <w:sz w:val="28"/>
          <w:szCs w:val="28"/>
        </w:rPr>
      </w:pPr>
    </w:p>
    <w:p w:rsidR="00BF4622" w:rsidRPr="002C2285" w:rsidRDefault="00BF4622" w:rsidP="00A37ED1">
      <w:pPr>
        <w:ind w:firstLine="360"/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  <w:lang w:val="en-US"/>
        </w:rPr>
        <w:t>V</w:t>
      </w:r>
      <w:r w:rsidRPr="002C2285">
        <w:rPr>
          <w:b/>
          <w:sz w:val="28"/>
          <w:szCs w:val="28"/>
        </w:rPr>
        <w:t>.</w:t>
      </w:r>
      <w:r w:rsidR="00F93871" w:rsidRPr="002C2285">
        <w:rPr>
          <w:b/>
          <w:sz w:val="28"/>
          <w:szCs w:val="28"/>
        </w:rPr>
        <w:t xml:space="preserve"> Порядок р</w:t>
      </w:r>
      <w:r w:rsidRPr="002C2285">
        <w:rPr>
          <w:b/>
          <w:sz w:val="28"/>
          <w:szCs w:val="28"/>
        </w:rPr>
        <w:t>асчет</w:t>
      </w:r>
      <w:r w:rsidR="00F93871" w:rsidRPr="002C2285">
        <w:rPr>
          <w:b/>
          <w:sz w:val="28"/>
          <w:szCs w:val="28"/>
        </w:rPr>
        <w:t>а</w:t>
      </w:r>
      <w:r w:rsidRPr="002C2285">
        <w:rPr>
          <w:b/>
          <w:sz w:val="28"/>
          <w:szCs w:val="28"/>
        </w:rPr>
        <w:t xml:space="preserve"> целевых показателей и источники информации для расчета целевых показателей муниципальной программы (приложение №2)</w:t>
      </w:r>
    </w:p>
    <w:p w:rsidR="00DD2601" w:rsidRPr="002C2285" w:rsidRDefault="00DD2601" w:rsidP="00F6199D">
      <w:pPr>
        <w:ind w:firstLine="360"/>
        <w:jc w:val="center"/>
        <w:rPr>
          <w:b/>
          <w:sz w:val="28"/>
          <w:szCs w:val="28"/>
        </w:rPr>
      </w:pPr>
    </w:p>
    <w:p w:rsidR="00E409EE" w:rsidRPr="002C2285" w:rsidRDefault="00F6199D" w:rsidP="00F6199D">
      <w:pPr>
        <w:ind w:firstLine="360"/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  <w:lang w:val="en-US"/>
        </w:rPr>
        <w:t>V</w:t>
      </w:r>
      <w:r w:rsidR="002C2285" w:rsidRPr="002C2285">
        <w:rPr>
          <w:b/>
          <w:sz w:val="28"/>
          <w:szCs w:val="28"/>
          <w:lang w:val="en-US"/>
        </w:rPr>
        <w:t>I</w:t>
      </w:r>
      <w:r w:rsidRPr="002C2285">
        <w:rPr>
          <w:b/>
          <w:sz w:val="28"/>
          <w:szCs w:val="28"/>
        </w:rPr>
        <w:t>. Перечень основных мероприятий муни</w:t>
      </w:r>
      <w:r w:rsidR="0016170B" w:rsidRPr="002C2285">
        <w:rPr>
          <w:b/>
          <w:sz w:val="28"/>
          <w:szCs w:val="28"/>
        </w:rPr>
        <w:t xml:space="preserve">ципальной программы, их краткое </w:t>
      </w:r>
      <w:r w:rsidRPr="002C2285">
        <w:rPr>
          <w:b/>
          <w:sz w:val="28"/>
          <w:szCs w:val="28"/>
        </w:rPr>
        <w:t>описание, сроки реализации, ожидаемые результаты</w:t>
      </w:r>
    </w:p>
    <w:p w:rsidR="00F6199D" w:rsidRPr="002C2285" w:rsidRDefault="00F6199D" w:rsidP="00E409EE">
      <w:pPr>
        <w:ind w:firstLine="360"/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</w:rPr>
        <w:t xml:space="preserve"> (приложение №</w:t>
      </w:r>
      <w:r w:rsidR="00BF4622" w:rsidRPr="002C2285">
        <w:rPr>
          <w:b/>
          <w:sz w:val="28"/>
          <w:szCs w:val="28"/>
        </w:rPr>
        <w:t>3</w:t>
      </w:r>
      <w:r w:rsidRPr="002C2285">
        <w:rPr>
          <w:b/>
          <w:sz w:val="28"/>
          <w:szCs w:val="28"/>
        </w:rPr>
        <w:t>).</w:t>
      </w:r>
    </w:p>
    <w:p w:rsidR="00200B8A" w:rsidRPr="002C2285" w:rsidRDefault="00200B8A" w:rsidP="00E409EE">
      <w:pPr>
        <w:ind w:firstLine="360"/>
        <w:jc w:val="center"/>
        <w:rPr>
          <w:b/>
          <w:sz w:val="28"/>
          <w:szCs w:val="28"/>
        </w:rPr>
      </w:pPr>
    </w:p>
    <w:p w:rsidR="00F6199D" w:rsidRPr="002C2285" w:rsidRDefault="004E09E1" w:rsidP="00A14110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1.1.</w:t>
      </w:r>
      <w:r w:rsidR="00A14110" w:rsidRPr="002C2285">
        <w:rPr>
          <w:sz w:val="28"/>
          <w:szCs w:val="28"/>
        </w:rPr>
        <w:t xml:space="preserve"> </w:t>
      </w:r>
      <w:r w:rsidR="00A37ED1" w:rsidRPr="002C2285">
        <w:rPr>
          <w:sz w:val="28"/>
          <w:szCs w:val="28"/>
        </w:rPr>
        <w:t>Проведение заседаний антитеррористической к</w:t>
      </w:r>
      <w:r w:rsidR="00A14110" w:rsidRPr="002C2285">
        <w:rPr>
          <w:sz w:val="28"/>
          <w:szCs w:val="28"/>
        </w:rPr>
        <w:t>омиссии при администрации Устьянского муниципального округа по организации мероприятий по профилактике терроризма и экстремизма на территории Устьянского муниципального округа.</w:t>
      </w:r>
    </w:p>
    <w:p w:rsidR="00F6199D" w:rsidRPr="002C2285" w:rsidRDefault="004E09E1" w:rsidP="00F6199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1.2.Проведение командно-штабных тренировок и учений на территории </w:t>
      </w:r>
      <w:r w:rsidR="0043683C" w:rsidRPr="002C2285">
        <w:rPr>
          <w:sz w:val="28"/>
          <w:szCs w:val="28"/>
        </w:rPr>
        <w:t>округа</w:t>
      </w:r>
      <w:r w:rsidRPr="002C2285">
        <w:rPr>
          <w:sz w:val="28"/>
          <w:szCs w:val="28"/>
        </w:rPr>
        <w:t xml:space="preserve"> по действиям районных служб правоохранительных органов  при возникновении и ликвидации чрезвычайных ситуаций криминогенного, террористического, экстремистского и иных правонарушений  (по тематике командно-штабных тренировок).</w:t>
      </w:r>
    </w:p>
    <w:p w:rsidR="004E09E1" w:rsidRPr="002C2285" w:rsidRDefault="004E09E1" w:rsidP="00F6199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2.1.Мероприятия по предупреждению преступлений, терроризма, экстремизма и других правонарушений, выполнение мероприятий в сфере мобилизации и мобилизационной подготовки в рамках территориальной обороны.</w:t>
      </w:r>
    </w:p>
    <w:p w:rsidR="00156AA3" w:rsidRPr="002C2285" w:rsidRDefault="004E09E1" w:rsidP="00156AA3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3.1.Профилактика путем комплексных мер, которые направлены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проявлением экстремизма. Информирование населения будет осуществляться  через СМИ, интернет ресурсы, изготовление буклетов и листовок.</w:t>
      </w:r>
    </w:p>
    <w:p w:rsidR="00F6199D" w:rsidRPr="002C2285" w:rsidRDefault="00F6199D" w:rsidP="00F6199D">
      <w:pPr>
        <w:rPr>
          <w:b/>
          <w:sz w:val="28"/>
          <w:szCs w:val="28"/>
        </w:rPr>
      </w:pPr>
    </w:p>
    <w:p w:rsidR="00F6199D" w:rsidRPr="002C2285" w:rsidRDefault="00F6199D" w:rsidP="00F6199D">
      <w:pPr>
        <w:ind w:firstLine="360"/>
        <w:jc w:val="center"/>
        <w:rPr>
          <w:b/>
          <w:sz w:val="28"/>
          <w:szCs w:val="28"/>
        </w:rPr>
      </w:pPr>
      <w:r w:rsidRPr="002C2285">
        <w:rPr>
          <w:b/>
          <w:bCs/>
          <w:sz w:val="28"/>
          <w:szCs w:val="28"/>
          <w:lang w:val="en-US"/>
        </w:rPr>
        <w:t>VI</w:t>
      </w:r>
      <w:r w:rsidR="002C2285" w:rsidRPr="002C2285">
        <w:rPr>
          <w:b/>
          <w:bCs/>
          <w:sz w:val="28"/>
          <w:szCs w:val="28"/>
          <w:lang w:val="en-US"/>
        </w:rPr>
        <w:t>I</w:t>
      </w:r>
      <w:r w:rsidRPr="002C2285">
        <w:rPr>
          <w:b/>
          <w:bCs/>
          <w:sz w:val="28"/>
          <w:szCs w:val="28"/>
        </w:rPr>
        <w:t xml:space="preserve">. </w:t>
      </w:r>
      <w:r w:rsidRPr="002C2285">
        <w:rPr>
          <w:b/>
          <w:sz w:val="28"/>
          <w:szCs w:val="28"/>
        </w:rPr>
        <w:t>Распределение объемов финансирования программы по источникам, направлениям расходования средств и годам (приложение №</w:t>
      </w:r>
      <w:r w:rsidR="00BF4622" w:rsidRPr="002C2285">
        <w:rPr>
          <w:b/>
          <w:sz w:val="28"/>
          <w:szCs w:val="28"/>
        </w:rPr>
        <w:t>4</w:t>
      </w:r>
      <w:r w:rsidRPr="002C2285">
        <w:rPr>
          <w:b/>
          <w:sz w:val="28"/>
          <w:szCs w:val="28"/>
        </w:rPr>
        <w:t>)</w:t>
      </w:r>
    </w:p>
    <w:p w:rsidR="00C509DD" w:rsidRPr="00297A9E" w:rsidRDefault="00C509DD" w:rsidP="002C2285">
      <w:pPr>
        <w:jc w:val="both"/>
        <w:rPr>
          <w:sz w:val="28"/>
          <w:szCs w:val="28"/>
          <w:highlight w:val="yellow"/>
        </w:rPr>
      </w:pPr>
    </w:p>
    <w:p w:rsidR="00F6199D" w:rsidRPr="002C2285" w:rsidRDefault="00F6199D" w:rsidP="00F6199D">
      <w:pPr>
        <w:tabs>
          <w:tab w:val="left" w:pos="2534"/>
          <w:tab w:val="center" w:pos="5172"/>
        </w:tabs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  <w:lang w:val="en-US"/>
        </w:rPr>
        <w:t>VII</w:t>
      </w:r>
      <w:r w:rsidR="002C2285" w:rsidRPr="002C2285">
        <w:rPr>
          <w:b/>
          <w:sz w:val="28"/>
          <w:szCs w:val="28"/>
          <w:lang w:val="en-US"/>
        </w:rPr>
        <w:t>I</w:t>
      </w:r>
      <w:r w:rsidR="002C2285" w:rsidRPr="00297A9E">
        <w:rPr>
          <w:b/>
          <w:sz w:val="28"/>
          <w:szCs w:val="28"/>
        </w:rPr>
        <w:t xml:space="preserve">. </w:t>
      </w:r>
      <w:r w:rsidRPr="002C2285">
        <w:rPr>
          <w:b/>
          <w:sz w:val="28"/>
          <w:szCs w:val="28"/>
        </w:rPr>
        <w:t>Механизм реализации программы.</w:t>
      </w:r>
    </w:p>
    <w:p w:rsidR="00200B8A" w:rsidRPr="002C2285" w:rsidRDefault="00200B8A" w:rsidP="00F6199D">
      <w:pPr>
        <w:tabs>
          <w:tab w:val="left" w:pos="2534"/>
          <w:tab w:val="center" w:pos="5172"/>
        </w:tabs>
        <w:jc w:val="center"/>
        <w:rPr>
          <w:b/>
          <w:sz w:val="28"/>
          <w:szCs w:val="28"/>
        </w:rPr>
      </w:pPr>
    </w:p>
    <w:p w:rsidR="00B54DF8" w:rsidRPr="002C2285" w:rsidRDefault="00B54DF8" w:rsidP="00B54DF8">
      <w:pPr>
        <w:ind w:firstLine="360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Программа реализуется в соответствии со следующими нормативными правовыми актами: </w:t>
      </w:r>
    </w:p>
    <w:p w:rsidR="00B54DF8" w:rsidRPr="002C2285" w:rsidRDefault="00B54DF8" w:rsidP="00B54DF8">
      <w:pPr>
        <w:ind w:firstLine="360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1. Федеральный закон от 06.10.2003 № 131-ФЗ «Об общих принципах организации местного самоуправления в Российской Федерации»; </w:t>
      </w:r>
    </w:p>
    <w:p w:rsidR="00B54DF8" w:rsidRPr="002C2285" w:rsidRDefault="00B54DF8" w:rsidP="00B54DF8">
      <w:pPr>
        <w:ind w:firstLine="360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2. Федеральный закон от 25.07.2002 № 114-ФЗ «О противодействии экстремистской деятельности»; </w:t>
      </w:r>
    </w:p>
    <w:p w:rsidR="00B54DF8" w:rsidRPr="002C2285" w:rsidRDefault="00B54DF8" w:rsidP="00B54DF8">
      <w:pPr>
        <w:ind w:firstLine="360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3. Федеральный закон от 06.03.2006 № 35-ФЗ «О противодействии терроризму»;</w:t>
      </w:r>
    </w:p>
    <w:p w:rsidR="00B54DF8" w:rsidRPr="002C2285" w:rsidRDefault="00B54DF8" w:rsidP="00B54DF8">
      <w:pPr>
        <w:ind w:firstLine="360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 4. Указ Президента Российской Федерации от 15.06.2006 № 116 «О мерах по противодействию терроризму»; </w:t>
      </w:r>
    </w:p>
    <w:p w:rsidR="00B54DF8" w:rsidRPr="002C2285" w:rsidRDefault="00B54DF8" w:rsidP="00B54DF8">
      <w:pPr>
        <w:ind w:firstLine="360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5. Нормативные правовые акты Устьянского муниципального округа Архангельской области в сфере противодействия экстремизму и профилактике </w:t>
      </w:r>
      <w:r w:rsidRPr="002C2285">
        <w:rPr>
          <w:sz w:val="28"/>
          <w:szCs w:val="28"/>
        </w:rPr>
        <w:lastRenderedPageBreak/>
        <w:t>терроризма на территории Устьянского муниципального округа Архангельской области</w:t>
      </w:r>
    </w:p>
    <w:p w:rsidR="001C73A7" w:rsidRPr="002C2285" w:rsidRDefault="00B54DF8" w:rsidP="00F6199D">
      <w:pPr>
        <w:ind w:firstLine="360"/>
        <w:jc w:val="both"/>
        <w:rPr>
          <w:rFonts w:eastAsia="Times New Roman"/>
          <w:sz w:val="28"/>
          <w:szCs w:val="28"/>
        </w:rPr>
      </w:pPr>
      <w:r w:rsidRPr="002C2285">
        <w:rPr>
          <w:rFonts w:eastAsia="Times New Roman"/>
          <w:sz w:val="28"/>
          <w:szCs w:val="28"/>
        </w:rPr>
        <w:t xml:space="preserve">Механизм реализации Программы представляет собой скоординированные по срокам и направлениям действия исполнителей мероприятий Программы, ведущих к достижению намеченных целей в соответствии с действующим законодательством. </w:t>
      </w:r>
    </w:p>
    <w:p w:rsidR="00F6199D" w:rsidRPr="002C2285" w:rsidRDefault="00F6199D" w:rsidP="00F6199D">
      <w:pPr>
        <w:ind w:firstLine="360"/>
        <w:jc w:val="both"/>
        <w:rPr>
          <w:rFonts w:eastAsia="Times New Roman"/>
          <w:sz w:val="28"/>
          <w:szCs w:val="28"/>
        </w:rPr>
      </w:pPr>
      <w:r w:rsidRPr="002C2285">
        <w:rPr>
          <w:rFonts w:eastAsia="Times New Roman"/>
          <w:sz w:val="28"/>
          <w:szCs w:val="28"/>
        </w:rPr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C509DD" w:rsidRPr="002C2285" w:rsidRDefault="001C73A7" w:rsidP="001C73A7">
      <w:pPr>
        <w:ind w:firstLine="360"/>
        <w:jc w:val="both"/>
        <w:rPr>
          <w:rFonts w:eastAsia="Times New Roman"/>
          <w:sz w:val="28"/>
          <w:szCs w:val="28"/>
        </w:rPr>
      </w:pPr>
      <w:r w:rsidRPr="002C2285">
        <w:rPr>
          <w:rFonts w:eastAsia="Times New Roman"/>
          <w:sz w:val="28"/>
          <w:szCs w:val="28"/>
        </w:rPr>
        <w:t>Программные мероприятия реализуются в установленном порядке исполнителями Программы.</w:t>
      </w:r>
    </w:p>
    <w:p w:rsidR="00F6199D" w:rsidRPr="002C2285" w:rsidRDefault="002C2285" w:rsidP="00F6199D">
      <w:pPr>
        <w:ind w:firstLine="360"/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  <w:lang w:val="en-US"/>
        </w:rPr>
        <w:t>IX</w:t>
      </w:r>
      <w:r w:rsidR="00F6199D" w:rsidRPr="002C2285">
        <w:rPr>
          <w:b/>
          <w:bCs/>
          <w:sz w:val="28"/>
          <w:szCs w:val="28"/>
        </w:rPr>
        <w:t xml:space="preserve">. </w:t>
      </w:r>
      <w:r w:rsidR="00F6199D" w:rsidRPr="002C2285">
        <w:rPr>
          <w:b/>
          <w:sz w:val="28"/>
          <w:szCs w:val="28"/>
        </w:rPr>
        <w:t>Описание ожидаемых результатов реализаций муниципальной программы, количественная и качественная оценка ожидаемых результатов реализации муниципальной программы.</w:t>
      </w:r>
    </w:p>
    <w:p w:rsidR="00200B8A" w:rsidRPr="002C2285" w:rsidRDefault="00200B8A" w:rsidP="00F6199D">
      <w:pPr>
        <w:ind w:firstLine="360"/>
        <w:jc w:val="center"/>
        <w:rPr>
          <w:b/>
          <w:sz w:val="28"/>
          <w:szCs w:val="28"/>
        </w:rPr>
      </w:pPr>
    </w:p>
    <w:p w:rsidR="00C509DD" w:rsidRPr="002C2285" w:rsidRDefault="007A5B04" w:rsidP="007A5B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85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C509DD" w:rsidRPr="002C2285">
        <w:rPr>
          <w:rFonts w:ascii="Times New Roman" w:hAnsi="Times New Roman" w:cs="Times New Roman"/>
          <w:sz w:val="28"/>
          <w:szCs w:val="28"/>
        </w:rPr>
        <w:t>1.</w:t>
      </w:r>
      <w:r w:rsidRPr="002C2285">
        <w:rPr>
          <w:rFonts w:ascii="Times New Roman" w:hAnsi="Times New Roman" w:cs="Times New Roman"/>
          <w:sz w:val="28"/>
          <w:szCs w:val="28"/>
        </w:rPr>
        <w:t xml:space="preserve"> Снижение уровня преступности на территории Устьянского муниципального округа, развитие системы социальной профилактики правонарушений, направленной на активизацию борьбы с преступностью на территории округа.</w:t>
      </w:r>
    </w:p>
    <w:p w:rsidR="007A5B04" w:rsidRPr="002C2285" w:rsidRDefault="00C509DD" w:rsidP="00536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85">
        <w:rPr>
          <w:rFonts w:ascii="Times New Roman" w:hAnsi="Times New Roman" w:cs="Times New Roman"/>
          <w:sz w:val="28"/>
          <w:szCs w:val="28"/>
        </w:rPr>
        <w:t xml:space="preserve">Мероприятие.1.1. </w:t>
      </w:r>
      <w:r w:rsidR="006F3EA2" w:rsidRPr="002C2285">
        <w:rPr>
          <w:rFonts w:ascii="Times New Roman" w:hAnsi="Times New Roman" w:cs="Times New Roman"/>
          <w:sz w:val="28"/>
          <w:szCs w:val="28"/>
        </w:rPr>
        <w:t>Проведение заседаний антитеррористической к</w:t>
      </w:r>
      <w:r w:rsidR="00A14110" w:rsidRPr="002C2285">
        <w:rPr>
          <w:rFonts w:ascii="Times New Roman" w:hAnsi="Times New Roman" w:cs="Times New Roman"/>
          <w:sz w:val="28"/>
          <w:szCs w:val="28"/>
        </w:rPr>
        <w:t>омиссии при администрации Устьянского муниципального округа по организации мероприятий по профилактике терроризма и экстремизма на территории Устьянского муниципального округа</w:t>
      </w:r>
      <w:r w:rsidR="006F3EA2" w:rsidRPr="002C2285">
        <w:rPr>
          <w:rFonts w:ascii="Times New Roman" w:hAnsi="Times New Roman" w:cs="Times New Roman"/>
          <w:sz w:val="28"/>
          <w:szCs w:val="28"/>
        </w:rPr>
        <w:t>.</w:t>
      </w:r>
    </w:p>
    <w:p w:rsidR="00984D96" w:rsidRPr="002C2285" w:rsidRDefault="003149B7" w:rsidP="007A5B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85"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C509DD" w:rsidRPr="002C2285">
        <w:rPr>
          <w:rFonts w:ascii="Times New Roman" w:hAnsi="Times New Roman" w:cs="Times New Roman"/>
          <w:sz w:val="28"/>
          <w:szCs w:val="28"/>
        </w:rPr>
        <w:t xml:space="preserve">: </w:t>
      </w:r>
      <w:r w:rsidR="007A5B04" w:rsidRPr="002C2285">
        <w:rPr>
          <w:rFonts w:ascii="Times New Roman" w:hAnsi="Times New Roman" w:cs="Times New Roman"/>
          <w:sz w:val="28"/>
          <w:szCs w:val="28"/>
        </w:rPr>
        <w:t>Повышение уровня квалификации специалистов в сфере профилактики терроризма и экстремизма – проведение 12 комиссий АТК за пе</w:t>
      </w:r>
      <w:r w:rsidR="005366F0" w:rsidRPr="002C2285">
        <w:rPr>
          <w:rFonts w:ascii="Times New Roman" w:hAnsi="Times New Roman" w:cs="Times New Roman"/>
          <w:sz w:val="28"/>
          <w:szCs w:val="28"/>
        </w:rPr>
        <w:t>риод действия программы с 2024-</w:t>
      </w:r>
      <w:r w:rsidR="007A5B04" w:rsidRPr="002C2285">
        <w:rPr>
          <w:rFonts w:ascii="Times New Roman" w:hAnsi="Times New Roman" w:cs="Times New Roman"/>
          <w:sz w:val="28"/>
          <w:szCs w:val="28"/>
        </w:rPr>
        <w:t>2026 год. Основной задачей комиссий АТК является обеспечение постоянной готовности сил и средств к немедленному реагированию на чрезвычайные ситуации, в том числе террористического характера, и эффективному выполнению поставленных задач по ликвидации их последствий.</w:t>
      </w:r>
    </w:p>
    <w:p w:rsidR="007A5B04" w:rsidRPr="002C2285" w:rsidRDefault="00C509DD" w:rsidP="007A5B04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Мероприятие 1.2. </w:t>
      </w:r>
      <w:r w:rsidR="007A5B04" w:rsidRPr="002C2285">
        <w:rPr>
          <w:sz w:val="28"/>
          <w:szCs w:val="28"/>
        </w:rPr>
        <w:t xml:space="preserve">Проведение командно-штабных тренировок и учений на территории </w:t>
      </w:r>
      <w:r w:rsidR="003149B7" w:rsidRPr="002C2285">
        <w:rPr>
          <w:sz w:val="28"/>
          <w:szCs w:val="28"/>
        </w:rPr>
        <w:t>округа</w:t>
      </w:r>
      <w:r w:rsidR="007A5B04" w:rsidRPr="002C2285">
        <w:rPr>
          <w:sz w:val="28"/>
          <w:szCs w:val="28"/>
        </w:rPr>
        <w:t xml:space="preserve"> по действиям районных служб правоохранительных органов  при возникновении и ликвидации чрезвычайных ситуаций криминогенного, террористического, экстремистского и иных правонарушений  (по тематике командно-штабных тренировок).</w:t>
      </w:r>
    </w:p>
    <w:p w:rsidR="006E3DE0" w:rsidRPr="002C2285" w:rsidRDefault="00C06885" w:rsidP="00063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85"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C509DD" w:rsidRPr="002C2285">
        <w:rPr>
          <w:rFonts w:ascii="Times New Roman" w:hAnsi="Times New Roman" w:cs="Times New Roman"/>
          <w:sz w:val="28"/>
          <w:szCs w:val="28"/>
        </w:rPr>
        <w:t xml:space="preserve">: </w:t>
      </w:r>
      <w:r w:rsidR="003149B7" w:rsidRPr="002C2285">
        <w:rPr>
          <w:rFonts w:ascii="Times New Roman" w:hAnsi="Times New Roman" w:cs="Times New Roman"/>
          <w:sz w:val="28"/>
          <w:szCs w:val="28"/>
        </w:rPr>
        <w:t>Повышение</w:t>
      </w:r>
      <w:r w:rsidR="0006369C" w:rsidRPr="002C2285">
        <w:rPr>
          <w:rFonts w:ascii="Times New Roman" w:hAnsi="Times New Roman" w:cs="Times New Roman"/>
          <w:sz w:val="28"/>
          <w:szCs w:val="28"/>
        </w:rPr>
        <w:t xml:space="preserve"> эффективности межведомственного взаимодействия органов местного самоуправления и служб Устьянского муниципального округа.</w:t>
      </w:r>
      <w:r w:rsidR="008C44E0" w:rsidRPr="002C2285">
        <w:rPr>
          <w:rFonts w:ascii="Times New Roman" w:hAnsi="Times New Roman" w:cs="Times New Roman"/>
          <w:sz w:val="28"/>
          <w:szCs w:val="28"/>
        </w:rPr>
        <w:t xml:space="preserve"> </w:t>
      </w:r>
      <w:r w:rsidR="006E3DE0" w:rsidRPr="002C2285">
        <w:rPr>
          <w:rFonts w:ascii="Times New Roman" w:hAnsi="Times New Roman" w:cs="Times New Roman"/>
          <w:sz w:val="28"/>
          <w:szCs w:val="28"/>
        </w:rPr>
        <w:t>Основная цель командно-штабных учений – практическое освоение и закрепление навыков взаимодействия между участниками командного состава, принятия управленческих решений и координации действий в экстремальных или кризисных условиях.</w:t>
      </w:r>
      <w:r w:rsidR="003149B7" w:rsidRPr="002C2285">
        <w:rPr>
          <w:rFonts w:ascii="Times New Roman" w:hAnsi="Times New Roman" w:cs="Times New Roman"/>
          <w:sz w:val="28"/>
          <w:szCs w:val="28"/>
        </w:rPr>
        <w:t xml:space="preserve"> Проведение не менее 1 тренировки в год.</w:t>
      </w:r>
    </w:p>
    <w:p w:rsidR="005366F0" w:rsidRPr="002C2285" w:rsidRDefault="00C509DD" w:rsidP="00C50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85">
        <w:rPr>
          <w:rFonts w:ascii="Times New Roman" w:hAnsi="Times New Roman" w:cs="Times New Roman"/>
          <w:sz w:val="28"/>
          <w:szCs w:val="28"/>
        </w:rPr>
        <w:t>Задача 2.</w:t>
      </w:r>
      <w:r w:rsidR="005366F0" w:rsidRPr="002C2285">
        <w:rPr>
          <w:rFonts w:ascii="Times New Roman" w:hAnsi="Times New Roman" w:cs="Times New Roman"/>
          <w:sz w:val="28"/>
          <w:szCs w:val="28"/>
        </w:rPr>
        <w:t xml:space="preserve"> Совершенствование материально-технической базы по профилактике терроризма и экстремизма, финансирование программных мероприятий.</w:t>
      </w:r>
    </w:p>
    <w:p w:rsidR="00C509DD" w:rsidRPr="002C2285" w:rsidRDefault="00C509DD" w:rsidP="00C50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85">
        <w:rPr>
          <w:rFonts w:ascii="Times New Roman" w:hAnsi="Times New Roman" w:cs="Times New Roman"/>
          <w:sz w:val="28"/>
          <w:szCs w:val="28"/>
        </w:rPr>
        <w:t xml:space="preserve">Мероприятие 2.1. Мероприятия по предупреждению преступлений, </w:t>
      </w:r>
      <w:r w:rsidRPr="002C2285">
        <w:rPr>
          <w:rFonts w:ascii="Times New Roman" w:hAnsi="Times New Roman" w:cs="Times New Roman"/>
          <w:sz w:val="28"/>
          <w:szCs w:val="28"/>
        </w:rPr>
        <w:lastRenderedPageBreak/>
        <w:t>терроризма, экстремизма и других правонарушений, выполнение мероприятий в сфер</w:t>
      </w:r>
      <w:r w:rsidR="006E3DE0" w:rsidRPr="002C2285">
        <w:rPr>
          <w:rFonts w:ascii="Times New Roman" w:hAnsi="Times New Roman" w:cs="Times New Roman"/>
          <w:sz w:val="28"/>
          <w:szCs w:val="28"/>
        </w:rPr>
        <w:t xml:space="preserve">е мобилизации и мобилизационной </w:t>
      </w:r>
      <w:r w:rsidRPr="002C2285">
        <w:rPr>
          <w:rFonts w:ascii="Times New Roman" w:hAnsi="Times New Roman" w:cs="Times New Roman"/>
          <w:sz w:val="28"/>
          <w:szCs w:val="28"/>
        </w:rPr>
        <w:t xml:space="preserve">подготовки в рамках </w:t>
      </w:r>
      <w:r w:rsidR="0042614F" w:rsidRPr="002C2285">
        <w:rPr>
          <w:rFonts w:ascii="Times New Roman" w:hAnsi="Times New Roman" w:cs="Times New Roman"/>
          <w:sz w:val="28"/>
          <w:szCs w:val="28"/>
        </w:rPr>
        <w:t>территориальной обороны</w:t>
      </w:r>
      <w:r w:rsidR="005366F0" w:rsidRPr="002C2285">
        <w:rPr>
          <w:rFonts w:ascii="Times New Roman" w:hAnsi="Times New Roman" w:cs="Times New Roman"/>
          <w:sz w:val="28"/>
          <w:szCs w:val="28"/>
        </w:rPr>
        <w:t>.</w:t>
      </w:r>
    </w:p>
    <w:p w:rsidR="00C509DD" w:rsidRPr="002C2285" w:rsidRDefault="009A39CA" w:rsidP="00C50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85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F3EA2" w:rsidRPr="002C2285">
        <w:rPr>
          <w:rFonts w:ascii="Times New Roman" w:hAnsi="Times New Roman" w:cs="Times New Roman"/>
          <w:sz w:val="28"/>
          <w:szCs w:val="28"/>
        </w:rPr>
        <w:t>Повышение безопасности граждан за счет обеспечения деятельности органов местного самоуправления  и общественных организации  в охране общественного порядка на территории Устьянского  муниципального округа (финансовое обеспечение мероприятий, закупка оборудования). Выполнение работ по антитеррористической защищенности объектов, в т.ч. мест с массовым пребыванием людей.</w:t>
      </w:r>
      <w:r w:rsidR="003149B7" w:rsidRPr="002C2285">
        <w:rPr>
          <w:rFonts w:ascii="Times New Roman" w:hAnsi="Times New Roman" w:cs="Times New Roman"/>
          <w:sz w:val="28"/>
          <w:szCs w:val="28"/>
        </w:rPr>
        <w:t xml:space="preserve"> Обеспечение оборудованием не менее 1 учреждения в год.</w:t>
      </w:r>
    </w:p>
    <w:p w:rsidR="00C509DD" w:rsidRPr="002C2285" w:rsidRDefault="00C509DD" w:rsidP="006E3D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85">
        <w:rPr>
          <w:rFonts w:ascii="Times New Roman" w:hAnsi="Times New Roman" w:cs="Times New Roman"/>
          <w:sz w:val="28"/>
          <w:szCs w:val="28"/>
        </w:rPr>
        <w:t>Задача 3.</w:t>
      </w:r>
      <w:r w:rsidR="00C317EA" w:rsidRPr="002C2285">
        <w:rPr>
          <w:rFonts w:ascii="Times New Roman" w:hAnsi="Times New Roman" w:cs="Times New Roman"/>
          <w:sz w:val="28"/>
          <w:szCs w:val="28"/>
        </w:rPr>
        <w:t xml:space="preserve"> </w:t>
      </w:r>
      <w:r w:rsidRPr="002C2285">
        <w:rPr>
          <w:rFonts w:ascii="Times New Roman" w:hAnsi="Times New Roman" w:cs="Times New Roman"/>
          <w:sz w:val="28"/>
          <w:szCs w:val="28"/>
        </w:rPr>
        <w:t>Профилактика преступлений, устранение причин и условий, способствующих осуществлению террористической и экстремистской деятельности.</w:t>
      </w:r>
    </w:p>
    <w:p w:rsidR="00C509DD" w:rsidRPr="002C2285" w:rsidRDefault="00783878" w:rsidP="00783878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Мероприятие 3.1. Профилактика путем комплексных мер, которые направлены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проявлением экстремизма. Информирование населения будет осуществляться  через СМИ, интернет ресурсы, изготовление буклетов и листовок.</w:t>
      </w:r>
    </w:p>
    <w:p w:rsidR="00C509DD" w:rsidRDefault="009A39CA" w:rsidP="00061913">
      <w:pPr>
        <w:jc w:val="both"/>
        <w:rPr>
          <w:sz w:val="28"/>
          <w:szCs w:val="28"/>
        </w:rPr>
      </w:pPr>
      <w:r w:rsidRPr="00061913">
        <w:rPr>
          <w:sz w:val="28"/>
          <w:szCs w:val="28"/>
        </w:rPr>
        <w:t xml:space="preserve">Ожидаемый результат: </w:t>
      </w:r>
      <w:r w:rsidR="002A094B" w:rsidRPr="00061913">
        <w:rPr>
          <w:sz w:val="28"/>
          <w:szCs w:val="28"/>
        </w:rPr>
        <w:t>Минимизация совершения террористических актов и экстремистских проявлений. Повышение информированности населения по вопросам профилактики экстремизма и предупреждения террористических актов, а также о действиях в случае обнаружения террористической угрозы. Профилактика экстремистской деятельности путем размещения  не  менее 12 публикаций за период действия программы в СМИ и интернет ресурсах, и</w:t>
      </w:r>
      <w:r w:rsidR="00BF4622" w:rsidRPr="00061913">
        <w:rPr>
          <w:sz w:val="28"/>
          <w:szCs w:val="28"/>
        </w:rPr>
        <w:t>зготовление буклетов и листовок.</w:t>
      </w:r>
    </w:p>
    <w:p w:rsidR="00061913" w:rsidRPr="00061913" w:rsidRDefault="00061913" w:rsidP="00061913">
      <w:pPr>
        <w:jc w:val="both"/>
        <w:rPr>
          <w:sz w:val="28"/>
          <w:szCs w:val="28"/>
        </w:rPr>
        <w:sectPr w:rsidR="00061913" w:rsidRPr="00061913" w:rsidSect="00061913">
          <w:pgSz w:w="11906" w:h="16838"/>
          <w:pgMar w:top="851" w:right="707" w:bottom="1134" w:left="1418" w:header="709" w:footer="709" w:gutter="0"/>
          <w:cols w:space="720"/>
        </w:sectPr>
      </w:pPr>
    </w:p>
    <w:p w:rsidR="00B50E62" w:rsidRPr="005021A6" w:rsidRDefault="00B50E62" w:rsidP="004D17B9"/>
    <w:sectPr w:rsidR="00B50E62" w:rsidRPr="005021A6" w:rsidSect="00703E3A">
      <w:headerReference w:type="default" r:id="rId9"/>
      <w:pgSz w:w="11906" w:h="16838" w:code="9"/>
      <w:pgMar w:top="851" w:right="709" w:bottom="851" w:left="56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558" w:rsidRDefault="009D5558" w:rsidP="001F2B49">
      <w:r>
        <w:separator/>
      </w:r>
    </w:p>
  </w:endnote>
  <w:endnote w:type="continuationSeparator" w:id="0">
    <w:p w:rsidR="009D5558" w:rsidRDefault="009D5558" w:rsidP="001F2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558" w:rsidRDefault="009D5558" w:rsidP="001F2B49">
      <w:r>
        <w:separator/>
      </w:r>
    </w:p>
  </w:footnote>
  <w:footnote w:type="continuationSeparator" w:id="0">
    <w:p w:rsidR="009D5558" w:rsidRDefault="009D5558" w:rsidP="001F2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DCD" w:rsidRPr="002C04ED" w:rsidRDefault="00BF3709" w:rsidP="002C04ED">
    <w:pPr>
      <w:pStyle w:val="a4"/>
      <w:jc w:val="right"/>
      <w:rPr>
        <w:rFonts w:ascii="Times New Roman" w:hAnsi="Times New Roman"/>
        <w:sz w:val="16"/>
        <w:szCs w:val="16"/>
      </w:rPr>
    </w:pPr>
    <w:r w:rsidRPr="002C04ED">
      <w:rPr>
        <w:rFonts w:ascii="Times New Roman" w:hAnsi="Times New Roman"/>
        <w:sz w:val="16"/>
        <w:szCs w:val="16"/>
      </w:rPr>
      <w:fldChar w:fldCharType="begin"/>
    </w:r>
    <w:r w:rsidR="007A548E" w:rsidRPr="002C04ED">
      <w:rPr>
        <w:rFonts w:ascii="Times New Roman" w:hAnsi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/>
        <w:sz w:val="16"/>
        <w:szCs w:val="16"/>
      </w:rPr>
      <w:fldChar w:fldCharType="separate"/>
    </w:r>
    <w:r w:rsidR="00FF3E0A">
      <w:rPr>
        <w:rFonts w:ascii="Times New Roman" w:hAnsi="Times New Roman"/>
        <w:noProof/>
        <w:sz w:val="16"/>
        <w:szCs w:val="16"/>
      </w:rPr>
      <w:t>8</w:t>
    </w:r>
    <w:r w:rsidRPr="002C04ED">
      <w:rPr>
        <w:rFonts w:ascii="Times New Roman" w:hAnsi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6E7E"/>
    <w:multiLevelType w:val="hybridMultilevel"/>
    <w:tmpl w:val="2A8E05FC"/>
    <w:lvl w:ilvl="0" w:tplc="791E0F62">
      <w:start w:val="1"/>
      <w:numFmt w:val="decimal"/>
      <w:lvlText w:val="%1."/>
      <w:lvlJc w:val="left"/>
      <w:pPr>
        <w:ind w:left="127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B6013E"/>
    <w:multiLevelType w:val="hybridMultilevel"/>
    <w:tmpl w:val="42506BE4"/>
    <w:lvl w:ilvl="0" w:tplc="CAC47094">
      <w:start w:val="1"/>
      <w:numFmt w:val="decimal"/>
      <w:lvlText w:val="%1."/>
      <w:lvlJc w:val="left"/>
      <w:pPr>
        <w:ind w:left="1939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2A6F131D"/>
    <w:multiLevelType w:val="hybridMultilevel"/>
    <w:tmpl w:val="B822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662374"/>
    <w:multiLevelType w:val="hybridMultilevel"/>
    <w:tmpl w:val="09C643E0"/>
    <w:lvl w:ilvl="0" w:tplc="7A6AD7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5800DC"/>
    <w:multiLevelType w:val="hybridMultilevel"/>
    <w:tmpl w:val="52A86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1F7DBD"/>
    <w:multiLevelType w:val="hybridMultilevel"/>
    <w:tmpl w:val="B822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9DD"/>
    <w:rsid w:val="000305ED"/>
    <w:rsid w:val="00061913"/>
    <w:rsid w:val="0006199E"/>
    <w:rsid w:val="0006369C"/>
    <w:rsid w:val="00063C0D"/>
    <w:rsid w:val="00083449"/>
    <w:rsid w:val="000863FC"/>
    <w:rsid w:val="000A5377"/>
    <w:rsid w:val="000F4A57"/>
    <w:rsid w:val="00106E9D"/>
    <w:rsid w:val="0011184A"/>
    <w:rsid w:val="001239A2"/>
    <w:rsid w:val="00134E3E"/>
    <w:rsid w:val="001437C4"/>
    <w:rsid w:val="00156AA3"/>
    <w:rsid w:val="0016170B"/>
    <w:rsid w:val="001B6A06"/>
    <w:rsid w:val="001C73A7"/>
    <w:rsid w:val="001F2B49"/>
    <w:rsid w:val="00200B8A"/>
    <w:rsid w:val="002351B5"/>
    <w:rsid w:val="002700E7"/>
    <w:rsid w:val="00297A9E"/>
    <w:rsid w:val="002A094B"/>
    <w:rsid w:val="002B28EE"/>
    <w:rsid w:val="002B402F"/>
    <w:rsid w:val="002C2285"/>
    <w:rsid w:val="003149B7"/>
    <w:rsid w:val="00332034"/>
    <w:rsid w:val="003653A7"/>
    <w:rsid w:val="00382234"/>
    <w:rsid w:val="003A6A6C"/>
    <w:rsid w:val="003B4F67"/>
    <w:rsid w:val="003B7B5C"/>
    <w:rsid w:val="003E28CF"/>
    <w:rsid w:val="00416740"/>
    <w:rsid w:val="0042614F"/>
    <w:rsid w:val="00431E1F"/>
    <w:rsid w:val="0043683C"/>
    <w:rsid w:val="004475CD"/>
    <w:rsid w:val="004A5A0D"/>
    <w:rsid w:val="004B3E96"/>
    <w:rsid w:val="004D17B9"/>
    <w:rsid w:val="004E09E1"/>
    <w:rsid w:val="005021A6"/>
    <w:rsid w:val="005366F0"/>
    <w:rsid w:val="005723EE"/>
    <w:rsid w:val="00586C7A"/>
    <w:rsid w:val="00597F55"/>
    <w:rsid w:val="005B3C35"/>
    <w:rsid w:val="005D5A6E"/>
    <w:rsid w:val="00665DB7"/>
    <w:rsid w:val="00694420"/>
    <w:rsid w:val="006D0F17"/>
    <w:rsid w:val="006E3DE0"/>
    <w:rsid w:val="006F3EA2"/>
    <w:rsid w:val="00703DE8"/>
    <w:rsid w:val="00703E3A"/>
    <w:rsid w:val="00731574"/>
    <w:rsid w:val="007569E7"/>
    <w:rsid w:val="00757F2C"/>
    <w:rsid w:val="007654F9"/>
    <w:rsid w:val="00783878"/>
    <w:rsid w:val="007A548E"/>
    <w:rsid w:val="007A5B04"/>
    <w:rsid w:val="008026DD"/>
    <w:rsid w:val="008172E5"/>
    <w:rsid w:val="008567D1"/>
    <w:rsid w:val="008A2847"/>
    <w:rsid w:val="008B33FB"/>
    <w:rsid w:val="008C44E0"/>
    <w:rsid w:val="008E2F3D"/>
    <w:rsid w:val="0090049D"/>
    <w:rsid w:val="00930E1F"/>
    <w:rsid w:val="00984D96"/>
    <w:rsid w:val="009970FC"/>
    <w:rsid w:val="009A39CA"/>
    <w:rsid w:val="009C715A"/>
    <w:rsid w:val="009D2E48"/>
    <w:rsid w:val="009D5558"/>
    <w:rsid w:val="00A14110"/>
    <w:rsid w:val="00A37ED1"/>
    <w:rsid w:val="00A639C6"/>
    <w:rsid w:val="00A7799A"/>
    <w:rsid w:val="00A809C1"/>
    <w:rsid w:val="00A8548B"/>
    <w:rsid w:val="00AA4765"/>
    <w:rsid w:val="00AA6C01"/>
    <w:rsid w:val="00AB34B1"/>
    <w:rsid w:val="00AD60B8"/>
    <w:rsid w:val="00AD6AF4"/>
    <w:rsid w:val="00B226AF"/>
    <w:rsid w:val="00B350A0"/>
    <w:rsid w:val="00B428D3"/>
    <w:rsid w:val="00B50E62"/>
    <w:rsid w:val="00B5370D"/>
    <w:rsid w:val="00B54DF8"/>
    <w:rsid w:val="00B8390B"/>
    <w:rsid w:val="00BF3709"/>
    <w:rsid w:val="00BF4622"/>
    <w:rsid w:val="00C03766"/>
    <w:rsid w:val="00C06885"/>
    <w:rsid w:val="00C206A4"/>
    <w:rsid w:val="00C317EA"/>
    <w:rsid w:val="00C44F60"/>
    <w:rsid w:val="00C509DD"/>
    <w:rsid w:val="00CD2EFA"/>
    <w:rsid w:val="00CF7F49"/>
    <w:rsid w:val="00D36F0E"/>
    <w:rsid w:val="00DB2FA6"/>
    <w:rsid w:val="00DB3035"/>
    <w:rsid w:val="00DC3C74"/>
    <w:rsid w:val="00DD2601"/>
    <w:rsid w:val="00DE52ED"/>
    <w:rsid w:val="00E0113A"/>
    <w:rsid w:val="00E02171"/>
    <w:rsid w:val="00E409EE"/>
    <w:rsid w:val="00E75BA1"/>
    <w:rsid w:val="00E813F4"/>
    <w:rsid w:val="00EB23A5"/>
    <w:rsid w:val="00EB5550"/>
    <w:rsid w:val="00EB6E59"/>
    <w:rsid w:val="00EC49EF"/>
    <w:rsid w:val="00ED3851"/>
    <w:rsid w:val="00EE4AEF"/>
    <w:rsid w:val="00F146EB"/>
    <w:rsid w:val="00F20929"/>
    <w:rsid w:val="00F2161F"/>
    <w:rsid w:val="00F3335E"/>
    <w:rsid w:val="00F47261"/>
    <w:rsid w:val="00F6199D"/>
    <w:rsid w:val="00F70165"/>
    <w:rsid w:val="00F93871"/>
    <w:rsid w:val="00FB5F4C"/>
    <w:rsid w:val="00FB6270"/>
    <w:rsid w:val="00FC6718"/>
    <w:rsid w:val="00FE4A9A"/>
    <w:rsid w:val="00FF0D12"/>
    <w:rsid w:val="00FF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D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09DD"/>
    <w:pPr>
      <w:keepNext/>
      <w:spacing w:before="240" w:after="60" w:line="276" w:lineRule="auto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C509DD"/>
    <w:pPr>
      <w:keepNext/>
      <w:spacing w:after="200" w:line="276" w:lineRule="auto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09DD"/>
    <w:rPr>
      <w:rFonts w:ascii="Arial" w:eastAsiaTheme="minorEastAsia" w:hAnsi="Arial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509DD"/>
    <w:rPr>
      <w:rFonts w:ascii="Times New Roman" w:eastAsiaTheme="minorEastAsia" w:hAnsi="Times New Roman" w:cs="Times New Roman"/>
      <w:b/>
      <w:sz w:val="36"/>
      <w:szCs w:val="24"/>
      <w:lang w:eastAsia="ru-RU"/>
    </w:rPr>
  </w:style>
  <w:style w:type="paragraph" w:customStyle="1" w:styleId="ConsTitle">
    <w:name w:val="ConsTitle"/>
    <w:uiPriority w:val="99"/>
    <w:rsid w:val="00C50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b/>
      <w:sz w:val="20"/>
      <w:szCs w:val="24"/>
      <w:lang w:eastAsia="ru-RU"/>
    </w:rPr>
  </w:style>
  <w:style w:type="paragraph" w:styleId="a3">
    <w:name w:val="List Paragraph"/>
    <w:basedOn w:val="a"/>
    <w:uiPriority w:val="99"/>
    <w:qFormat/>
    <w:rsid w:val="00C509DD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header"/>
    <w:basedOn w:val="a"/>
    <w:link w:val="a5"/>
    <w:uiPriority w:val="99"/>
    <w:rsid w:val="00C509D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C509DD"/>
    <w:rPr>
      <w:rFonts w:ascii="Calibri" w:eastAsiaTheme="minorEastAsia" w:hAnsi="Calibri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C509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09DD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0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09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9DD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B6E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E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6191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FF3E0A"/>
    <w:pPr>
      <w:autoSpaceDE/>
      <w:autoSpaceDN/>
      <w:adjustRightInd/>
      <w:jc w:val="center"/>
    </w:pPr>
    <w:rPr>
      <w:rFonts w:eastAsia="Times New Roman"/>
      <w:b/>
      <w:bCs/>
      <w:sz w:val="44"/>
    </w:rPr>
  </w:style>
  <w:style w:type="character" w:customStyle="1" w:styleId="aa">
    <w:name w:val="Основной текст Знак"/>
    <w:basedOn w:val="a0"/>
    <w:link w:val="a9"/>
    <w:uiPriority w:val="99"/>
    <w:rsid w:val="00FF3E0A"/>
    <w:rPr>
      <w:rFonts w:ascii="Times New Roman" w:eastAsia="Times New Roman" w:hAnsi="Times New Roman" w:cs="Times New Roman"/>
      <w:b/>
      <w:bCs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746B4-975C-4B81-A0C1-79D3E417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8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29</cp:revision>
  <cp:lastPrinted>2023-11-14T13:15:00Z</cp:lastPrinted>
  <dcterms:created xsi:type="dcterms:W3CDTF">2023-09-12T09:11:00Z</dcterms:created>
  <dcterms:modified xsi:type="dcterms:W3CDTF">2023-11-14T13:16:00Z</dcterms:modified>
</cp:coreProperties>
</file>