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F2" w:rsidRDefault="00C451F2" w:rsidP="00C451F2">
      <w:pPr>
        <w:jc w:val="center"/>
        <w:rPr>
          <w:color w:val="0000FF"/>
          <w:sz w:val="17"/>
        </w:rPr>
      </w:pPr>
      <w:r>
        <w:rPr>
          <w:noProof/>
          <w:lang w:eastAsia="ru-RU"/>
        </w:rPr>
        <w:drawing>
          <wp:inline distT="0" distB="0" distL="0" distR="0">
            <wp:extent cx="422910" cy="4311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F2" w:rsidRDefault="00C451F2" w:rsidP="00C451F2"/>
    <w:p w:rsidR="00C451F2" w:rsidRDefault="00C451F2" w:rsidP="00C451F2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АДМИНИСТРАЦИЯ </w:t>
      </w:r>
    </w:p>
    <w:p w:rsidR="00C451F2" w:rsidRDefault="00C451F2" w:rsidP="00C451F2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УСТЬЯНСКОГО МУНИЦИПАЛЬНОГО ОКРУГА</w:t>
      </w:r>
    </w:p>
    <w:p w:rsidR="00C451F2" w:rsidRDefault="00C451F2" w:rsidP="00C451F2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АРХАНГЕЛЬСКОЙ ОБЛАСТИ</w:t>
      </w:r>
    </w:p>
    <w:p w:rsidR="00C451F2" w:rsidRDefault="00C451F2" w:rsidP="00C451F2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C451F2" w:rsidRDefault="00C451F2" w:rsidP="00C451F2">
      <w:pPr>
        <w:jc w:val="center"/>
      </w:pPr>
    </w:p>
    <w:p w:rsidR="00C451F2" w:rsidRDefault="00DC109E" w:rsidP="00C451F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 февраля</w:t>
      </w:r>
      <w:r w:rsidR="00C451F2">
        <w:rPr>
          <w:rFonts w:ascii="Times New Roman" w:hAnsi="Times New Roman"/>
          <w:sz w:val="28"/>
          <w:szCs w:val="28"/>
        </w:rPr>
        <w:t xml:space="preserve"> 2024 года №</w:t>
      </w:r>
      <w:r>
        <w:rPr>
          <w:rFonts w:ascii="Times New Roman" w:hAnsi="Times New Roman"/>
          <w:sz w:val="28"/>
          <w:szCs w:val="28"/>
        </w:rPr>
        <w:t xml:space="preserve"> 268</w:t>
      </w:r>
    </w:p>
    <w:p w:rsidR="00C451F2" w:rsidRDefault="00C451F2" w:rsidP="00C451F2">
      <w:pPr>
        <w:jc w:val="center"/>
        <w:rPr>
          <w:sz w:val="28"/>
          <w:szCs w:val="28"/>
        </w:rPr>
      </w:pPr>
    </w:p>
    <w:p w:rsidR="00C451F2" w:rsidRDefault="00C451F2" w:rsidP="00C451F2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р.п. Октябрьский</w:t>
      </w:r>
    </w:p>
    <w:p w:rsidR="00C451F2" w:rsidRDefault="00C451F2" w:rsidP="00C451F2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1F2" w:rsidRDefault="00C451F2" w:rsidP="00C451F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</w:t>
      </w:r>
    </w:p>
    <w:p w:rsidR="00C451F2" w:rsidRDefault="00C451F2" w:rsidP="00C451F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постановления администрации Устьянского муниципального округа Архангельской области от 27 октября 2023 года № 2540, </w:t>
      </w:r>
    </w:p>
    <w:p w:rsidR="00C451F2" w:rsidRDefault="00C451F2" w:rsidP="00C451F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30 января 2024 года № 178</w:t>
      </w:r>
    </w:p>
    <w:p w:rsidR="00C451F2" w:rsidRDefault="00C451F2" w:rsidP="00C451F2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51F2" w:rsidRDefault="00C451F2" w:rsidP="00C451F2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статьями 61-64 Гражданского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связи с кадровыми изменениями в администрации Устьянского муниципального округа, </w:t>
      </w:r>
      <w:r>
        <w:rPr>
          <w:rFonts w:ascii="Times New Roman" w:hAnsi="Times New Roman"/>
          <w:sz w:val="28"/>
          <w:szCs w:val="28"/>
        </w:rPr>
        <w:t xml:space="preserve">администрация Устьянского муниципального округа Архангельской области </w:t>
      </w:r>
    </w:p>
    <w:p w:rsidR="00C451F2" w:rsidRDefault="00C451F2" w:rsidP="00DC109E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C451F2" w:rsidRDefault="00C451F2" w:rsidP="00C451F2">
      <w:pPr>
        <w:shd w:val="clear" w:color="auto" w:fill="FFFFFF"/>
        <w:ind w:firstLine="709"/>
        <w:rPr>
          <w:rFonts w:ascii="Times New Roman" w:hAnsi="Times New Roman"/>
          <w:b/>
          <w:sz w:val="28"/>
          <w:szCs w:val="28"/>
        </w:rPr>
      </w:pPr>
    </w:p>
    <w:p w:rsidR="00C451F2" w:rsidRDefault="00C451F2" w:rsidP="00C451F2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Устьянского муниципального округа Архангельской области от 27 октября 2023 года № 2540 «О ликвидации Октябрьского территориального управления администрации Устьянского муниципального округа Архангельской области»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451F2" w:rsidRDefault="00C451F2" w:rsidP="00C451F2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В пункте 1 слова «в срок до 31 января 2024 года» заменить словами «в срок до 31 марта 2024 года».</w:t>
      </w:r>
    </w:p>
    <w:p w:rsidR="00C451F2" w:rsidRDefault="00C451F2" w:rsidP="00C451F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Устьянского муниципального округа Архангельской области от 30 января 2024 года № 178 «О внесении изменений в состав ликвидационной комиссии Октябрьского территориального управления </w:t>
      </w:r>
      <w:r>
        <w:rPr>
          <w:rFonts w:ascii="Times New Roman" w:hAnsi="Times New Roman"/>
          <w:sz w:val="28"/>
          <w:szCs w:val="28"/>
        </w:rPr>
        <w:t>администрации Устьянского муниципального округа Архангельской области» следующие изменения:</w:t>
      </w:r>
    </w:p>
    <w:p w:rsidR="00C451F2" w:rsidRDefault="00C451F2" w:rsidP="00C451F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В пункте 2 слова «заявления о ликвидации юридического лица» заменить словами «заявления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>о государственной регистрации изменений, внесенных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в учредительный документ юридического лица, и (или) о внесении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изменений в сведения о юридическом лице, содержащиеся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в Едином государственном реестре юридических лиц».</w:t>
      </w:r>
    </w:p>
    <w:p w:rsidR="00C451F2" w:rsidRDefault="00C451F2" w:rsidP="00C451F2">
      <w:pPr>
        <w:pStyle w:val="a3"/>
        <w:shd w:val="clear" w:color="auto" w:fill="FFFFFF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опубликованию.</w:t>
      </w:r>
    </w:p>
    <w:p w:rsidR="00C451F2" w:rsidRDefault="00C451F2" w:rsidP="00C451F2">
      <w:pPr>
        <w:shd w:val="clear" w:color="auto" w:fill="FFFFFF"/>
        <w:tabs>
          <w:tab w:val="left" w:pos="1134"/>
          <w:tab w:val="left" w:pos="127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подписания. </w:t>
      </w:r>
    </w:p>
    <w:p w:rsidR="00C451F2" w:rsidRDefault="00C451F2" w:rsidP="00C451F2">
      <w:pPr>
        <w:ind w:firstLine="709"/>
        <w:rPr>
          <w:sz w:val="28"/>
          <w:szCs w:val="28"/>
        </w:rPr>
      </w:pPr>
    </w:p>
    <w:p w:rsidR="00C451F2" w:rsidRDefault="00C451F2" w:rsidP="00C451F2">
      <w:pPr>
        <w:ind w:firstLine="709"/>
        <w:rPr>
          <w:sz w:val="28"/>
          <w:szCs w:val="28"/>
        </w:rPr>
      </w:pPr>
    </w:p>
    <w:p w:rsidR="00C451F2" w:rsidRDefault="00C451F2" w:rsidP="00C451F2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Глава Устьянского муниципального округа                                          С.А. Котлов</w:t>
      </w:r>
    </w:p>
    <w:p w:rsidR="00184BDA" w:rsidRDefault="00184BDA"/>
    <w:sectPr w:rsidR="00184BDA" w:rsidSect="00C451F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51F2"/>
    <w:rsid w:val="00184BDA"/>
    <w:rsid w:val="004D1346"/>
    <w:rsid w:val="00542AD3"/>
    <w:rsid w:val="005E14CC"/>
    <w:rsid w:val="00681A82"/>
    <w:rsid w:val="008D4A1A"/>
    <w:rsid w:val="00904955"/>
    <w:rsid w:val="00B671FB"/>
    <w:rsid w:val="00C451F2"/>
    <w:rsid w:val="00C557FC"/>
    <w:rsid w:val="00CA7CEC"/>
    <w:rsid w:val="00D04921"/>
    <w:rsid w:val="00D445E3"/>
    <w:rsid w:val="00D44E60"/>
    <w:rsid w:val="00DC109E"/>
    <w:rsid w:val="00FB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F2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451F2"/>
    <w:pPr>
      <w:keepNext/>
      <w:spacing w:before="240" w:after="60"/>
      <w:jc w:val="left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451F2"/>
    <w:pPr>
      <w:keepNext/>
      <w:spacing w:before="240" w:after="60"/>
      <w:jc w:val="left"/>
      <w:outlineLvl w:val="1"/>
    </w:pPr>
    <w:rPr>
      <w:rFonts w:ascii="Arial" w:eastAsia="Times New Roman" w:hAnsi="Arial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1F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451F2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451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51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1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6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2024-02-12T05:57:00Z</cp:lastPrinted>
  <dcterms:created xsi:type="dcterms:W3CDTF">2024-02-12T05:34:00Z</dcterms:created>
  <dcterms:modified xsi:type="dcterms:W3CDTF">2024-02-12T05:58:00Z</dcterms:modified>
</cp:coreProperties>
</file>