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F53A5D" w:rsidRPr="00B32513">
        <w:rPr>
          <w:color w:val="000000" w:themeColor="text1"/>
          <w:sz w:val="28"/>
          <w:szCs w:val="28"/>
        </w:rPr>
        <w:t xml:space="preserve"> </w:t>
      </w:r>
      <w:r w:rsidR="00B846B6">
        <w:rPr>
          <w:color w:val="000000" w:themeColor="text1"/>
          <w:sz w:val="28"/>
          <w:szCs w:val="28"/>
        </w:rPr>
        <w:t>10</w:t>
      </w:r>
      <w:r w:rsidR="00F53A5D" w:rsidRPr="00B32513">
        <w:rPr>
          <w:color w:val="000000" w:themeColor="text1"/>
          <w:sz w:val="28"/>
          <w:szCs w:val="28"/>
        </w:rPr>
        <w:t xml:space="preserve"> 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FA49DD" w:rsidRPr="00B32513">
        <w:rPr>
          <w:color w:val="000000" w:themeColor="text1"/>
          <w:sz w:val="28"/>
          <w:szCs w:val="28"/>
        </w:rPr>
        <w:t xml:space="preserve"> г.  № </w:t>
      </w:r>
      <w:r w:rsidR="00290AD1">
        <w:rPr>
          <w:color w:val="000000" w:themeColor="text1"/>
          <w:sz w:val="28"/>
          <w:szCs w:val="28"/>
        </w:rPr>
        <w:t>2691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утверждении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5E334D" w:rsidRPr="00B325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43715">
        <w:rPr>
          <w:rFonts w:ascii="Times New Roman" w:hAnsi="Times New Roman" w:cs="Times New Roman"/>
          <w:sz w:val="28"/>
          <w:szCs w:val="28"/>
        </w:rPr>
        <w:t>образования</w:t>
      </w:r>
      <w:r w:rsidR="005E334D" w:rsidRPr="00B32513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290AD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</w:t>
      </w:r>
      <w:r w:rsidR="00FC07BA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, принимаемых к разработке в 2023 году»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B32513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255521" w:rsidRPr="00B32513"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54371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255521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E95E89" w:rsidRPr="00B32513" w:rsidRDefault="00FA49DD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32513">
        <w:rPr>
          <w:sz w:val="28"/>
          <w:szCs w:val="28"/>
        </w:rPr>
        <w:t>Контроль за</w:t>
      </w:r>
      <w:proofErr w:type="gramEnd"/>
      <w:r w:rsidRPr="00B32513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B32513" w:rsidRDefault="003E1405" w:rsidP="003E1405">
      <w:pPr>
        <w:jc w:val="both"/>
        <w:rPr>
          <w:sz w:val="28"/>
          <w:szCs w:val="28"/>
        </w:rPr>
      </w:pPr>
      <w:r w:rsidRPr="00B32513">
        <w:rPr>
          <w:sz w:val="28"/>
          <w:szCs w:val="28"/>
        </w:rPr>
        <w:t xml:space="preserve">на </w:t>
      </w:r>
      <w:r w:rsidR="00FC2725">
        <w:rPr>
          <w:sz w:val="28"/>
          <w:szCs w:val="28"/>
        </w:rPr>
        <w:t xml:space="preserve">начальника Управления образования администрации </w:t>
      </w:r>
      <w:r w:rsidRPr="00B32513">
        <w:rPr>
          <w:sz w:val="28"/>
          <w:szCs w:val="28"/>
        </w:rPr>
        <w:t>Устьянского муниципального округ</w:t>
      </w:r>
      <w:r w:rsidR="00B846B6">
        <w:rPr>
          <w:sz w:val="28"/>
          <w:szCs w:val="28"/>
        </w:rPr>
        <w:t>а</w:t>
      </w:r>
      <w:r w:rsidR="00EB6FDE" w:rsidRPr="00B3251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 1 января 202</w:t>
      </w:r>
      <w:r w:rsidR="00D610A6"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p w:rsidR="00D610A6" w:rsidRDefault="00D610A6" w:rsidP="00A6135C">
      <w:pPr>
        <w:rPr>
          <w:sz w:val="28"/>
          <w:szCs w:val="28"/>
        </w:rPr>
      </w:pPr>
    </w:p>
    <w:p w:rsidR="002F4969" w:rsidRDefault="002F4969" w:rsidP="00A6135C">
      <w:pPr>
        <w:rPr>
          <w:sz w:val="28"/>
          <w:szCs w:val="28"/>
        </w:rPr>
      </w:pPr>
    </w:p>
    <w:sectPr w:rsidR="002F4969" w:rsidSect="00290AD1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AD1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4969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715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2F18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A5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46B6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446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725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E66C-0C4C-46BA-8894-89B68909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2023-11-15T08:06:00Z</cp:lastPrinted>
  <dcterms:created xsi:type="dcterms:W3CDTF">2023-11-15T07:07:00Z</dcterms:created>
  <dcterms:modified xsi:type="dcterms:W3CDTF">2023-11-15T08:06:00Z</dcterms:modified>
</cp:coreProperties>
</file>