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9F" w:rsidRDefault="00753C9F" w:rsidP="006337B9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2"/>
        </w:rPr>
      </w:pPr>
      <w:r>
        <w:rPr>
          <w:sz w:val="28"/>
        </w:rPr>
        <w:t xml:space="preserve">от </w:t>
      </w:r>
      <w:r w:rsidR="00BF43DA">
        <w:rPr>
          <w:sz w:val="28"/>
        </w:rPr>
        <w:t xml:space="preserve"> </w:t>
      </w:r>
      <w:r w:rsidR="00485F81" w:rsidRPr="00A10949">
        <w:rPr>
          <w:sz w:val="28"/>
        </w:rPr>
        <w:t xml:space="preserve">29 </w:t>
      </w:r>
      <w:r w:rsidR="00485F81">
        <w:rPr>
          <w:sz w:val="28"/>
        </w:rPr>
        <w:t xml:space="preserve">декабря </w:t>
      </w:r>
      <w:r w:rsidR="00F55552">
        <w:rPr>
          <w:sz w:val="28"/>
        </w:rPr>
        <w:t xml:space="preserve"> </w:t>
      </w:r>
      <w:r w:rsidR="00641E94">
        <w:rPr>
          <w:sz w:val="28"/>
        </w:rPr>
        <w:t>2023</w:t>
      </w:r>
      <w:r w:rsidR="00045DE3">
        <w:rPr>
          <w:sz w:val="28"/>
        </w:rPr>
        <w:t xml:space="preserve"> </w:t>
      </w:r>
      <w:r w:rsidR="00FB5F2B">
        <w:rPr>
          <w:sz w:val="28"/>
        </w:rPr>
        <w:t xml:space="preserve">года  № </w:t>
      </w:r>
      <w:r w:rsidR="00B723AC">
        <w:rPr>
          <w:sz w:val="28"/>
        </w:rPr>
        <w:t>3205</w:t>
      </w: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A04653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26 апреля 2023 года №803 «Об утверждении Порядка разработки, реализации и оценки эффективности муниципальных программ Устьянского муниципального округа»,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A04653" w:rsidRPr="00753C9F" w:rsidRDefault="00A04653" w:rsidP="00A04653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A04653" w:rsidRPr="00511FA6" w:rsidRDefault="00A04653" w:rsidP="00A0465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</w:t>
      </w:r>
      <w:r>
        <w:rPr>
          <w:spacing w:val="0"/>
          <w:sz w:val="28"/>
          <w:szCs w:val="28"/>
        </w:rPr>
        <w:t xml:space="preserve"> на территории Устьянског</w:t>
      </w:r>
      <w:r w:rsidR="007309BB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 xml:space="preserve"> муниципального округа</w:t>
      </w:r>
      <w:r w:rsidR="007309BB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</w:t>
      </w:r>
      <w:r w:rsidRPr="00657FC1">
        <w:rPr>
          <w:spacing w:val="0"/>
          <w:sz w:val="28"/>
          <w:szCs w:val="28"/>
        </w:rPr>
        <w:t>утвержденную постановлением администрации  Устьянского муниципального района Архангельской области от 14 ноября  2019 года №1456</w:t>
      </w:r>
      <w:r>
        <w:rPr>
          <w:spacing w:val="0"/>
          <w:sz w:val="28"/>
          <w:szCs w:val="28"/>
        </w:rPr>
        <w:t>, изложив ее в редакции согласно приложению к настоящему постановлению.</w:t>
      </w:r>
    </w:p>
    <w:p w:rsidR="00A04653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2. Настоящее постановление разместить на официальном сайте Устьянского муниципального</w:t>
      </w:r>
      <w:r w:rsidR="007309BB">
        <w:rPr>
          <w:spacing w:val="0"/>
          <w:sz w:val="28"/>
          <w:szCs w:val="28"/>
        </w:rPr>
        <w:t xml:space="preserve"> округа</w:t>
      </w:r>
      <w:r>
        <w:rPr>
          <w:spacing w:val="0"/>
          <w:sz w:val="28"/>
          <w:szCs w:val="28"/>
        </w:rPr>
        <w:t xml:space="preserve">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A04653" w:rsidRPr="00657FC1" w:rsidRDefault="00A04653" w:rsidP="00A04653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Устьянского муниципального округа по </w:t>
      </w:r>
      <w:r w:rsidR="00D15C43">
        <w:rPr>
          <w:spacing w:val="0"/>
          <w:sz w:val="28"/>
          <w:szCs w:val="28"/>
        </w:rPr>
        <w:t>имуществу</w:t>
      </w:r>
      <w:bookmarkStart w:id="0" w:name="_GoBack"/>
      <w:bookmarkEnd w:id="0"/>
      <w:r>
        <w:rPr>
          <w:spacing w:val="0"/>
          <w:sz w:val="28"/>
          <w:szCs w:val="28"/>
        </w:rPr>
        <w:t xml:space="preserve"> и инфраструктуре.</w:t>
      </w:r>
    </w:p>
    <w:p w:rsidR="00A04653" w:rsidRPr="00285233" w:rsidRDefault="00A04653" w:rsidP="00A046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3</w:t>
      </w:r>
      <w:r w:rsidRPr="00657FC1">
        <w:rPr>
          <w:rStyle w:val="fontstyle01"/>
        </w:rPr>
        <w:t>.</w:t>
      </w:r>
      <w:r w:rsidRPr="00657FC1">
        <w:rPr>
          <w:rStyle w:val="fontstyle01"/>
          <w:b/>
        </w:rPr>
        <w:t xml:space="preserve"> </w:t>
      </w:r>
      <w:r w:rsidRPr="00657FC1">
        <w:rPr>
          <w:sz w:val="28"/>
          <w:szCs w:val="28"/>
        </w:rPr>
        <w:t>Настоящее</w:t>
      </w:r>
      <w:r w:rsidRPr="00B516AD">
        <w:rPr>
          <w:sz w:val="28"/>
          <w:szCs w:val="28"/>
        </w:rPr>
        <w:t xml:space="preserve"> постановление </w:t>
      </w:r>
      <w:r w:rsidR="00B7482D">
        <w:rPr>
          <w:bCs/>
          <w:sz w:val="28"/>
          <w:szCs w:val="28"/>
        </w:rPr>
        <w:t>вступает в силу с даты</w:t>
      </w:r>
      <w:r>
        <w:rPr>
          <w:bCs/>
          <w:sz w:val="28"/>
          <w:szCs w:val="28"/>
        </w:rPr>
        <w:t xml:space="preserve"> его подписания.</w:t>
      </w:r>
    </w:p>
    <w:p w:rsidR="00B516AD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C534C3" w:rsidRPr="00285233" w:rsidRDefault="00C534C3" w:rsidP="00B516AD">
      <w:pPr>
        <w:ind w:left="-540" w:firstLine="709"/>
        <w:rPr>
          <w:sz w:val="28"/>
          <w:szCs w:val="28"/>
        </w:rPr>
      </w:pPr>
    </w:p>
    <w:p w:rsidR="006337B9" w:rsidRPr="00B516AD" w:rsidRDefault="00C534C3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4C451C" w:rsidRDefault="004C451C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F55552" w:rsidRDefault="00F55552" w:rsidP="006337B9">
      <w:pPr>
        <w:rPr>
          <w:szCs w:val="28"/>
        </w:rPr>
      </w:pPr>
    </w:p>
    <w:p w:rsidR="00F55552" w:rsidRDefault="00F55552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D624EA" w:rsidRDefault="00D624EA" w:rsidP="006337B9">
      <w:pPr>
        <w:rPr>
          <w:szCs w:val="28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lastRenderedPageBreak/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D624EA" w:rsidRDefault="00D624EA" w:rsidP="000C32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Устьянского муниципального округа 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485F81">
        <w:rPr>
          <w:rStyle w:val="aa"/>
          <w:b w:val="0"/>
          <w:bCs/>
          <w:sz w:val="24"/>
        </w:rPr>
        <w:t xml:space="preserve">29 декабря </w:t>
      </w:r>
      <w:r w:rsidR="00C758F1">
        <w:rPr>
          <w:rStyle w:val="aa"/>
          <w:b w:val="0"/>
          <w:bCs/>
          <w:sz w:val="24"/>
        </w:rPr>
        <w:t xml:space="preserve"> 2023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B723AC">
        <w:rPr>
          <w:rStyle w:val="aa"/>
          <w:b w:val="0"/>
          <w:bCs/>
          <w:sz w:val="24"/>
        </w:rPr>
        <w:t xml:space="preserve"> 3205</w:t>
      </w:r>
      <w:r w:rsidR="00AB1EE0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38079B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r w:rsidR="006371CB">
              <w:t xml:space="preserve">на территории </w:t>
            </w:r>
            <w:r w:rsidRPr="00FB153F"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A04653">
            <w:pPr>
              <w:jc w:val="both"/>
            </w:pPr>
            <w:r>
              <w:t xml:space="preserve">Администрация Устьянского муниципального </w:t>
            </w:r>
            <w:r w:rsidR="006371CB">
              <w:t>округа</w:t>
            </w:r>
            <w:r>
              <w:t xml:space="preserve"> в лице отдела </w:t>
            </w:r>
            <w:r w:rsidR="00A04653">
              <w:t>благоустройства и экологии</w:t>
            </w:r>
            <w: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>3.1.Разработка инженерной схемы санитарной очистки территорий и населенных пунктов Устьянского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  <w:p w:rsidR="00CB3BB5" w:rsidRDefault="00CB3BB5" w:rsidP="00C73515">
            <w:pPr>
              <w:jc w:val="both"/>
            </w:pPr>
            <w:r>
              <w:t>5.5.Создание мест (площадок) накопления (в том числе раздельного накопления) твердых коммунальных отходов</w:t>
            </w:r>
          </w:p>
          <w:p w:rsidR="0088538A" w:rsidRDefault="0088538A" w:rsidP="00C73515">
            <w:pPr>
              <w:jc w:val="both"/>
            </w:pPr>
            <w:r>
              <w:t>5.6. Реализация мероприятий в сфере общения с отходами производства и потребления, в том числе с твердыми коммунальными отходами.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FB153F" w:rsidP="00B94740">
            <w:r>
              <w:t>2020 - 2025</w:t>
            </w:r>
            <w:r w:rsidR="00B94740"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756E07" w:rsidRPr="00756E07">
              <w:t>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  <w:r w:rsidR="00485F81">
              <w:t>33</w:t>
            </w:r>
            <w:r w:rsidR="00066561">
              <w:t> </w:t>
            </w:r>
            <w:r w:rsidR="00485F81">
              <w:t>913</w:t>
            </w:r>
            <w:r w:rsidR="00066561">
              <w:t> 430,6</w:t>
            </w:r>
            <w:r w:rsidR="00A10949">
              <w:t>9</w:t>
            </w:r>
            <w:r w:rsidR="00066561">
              <w:t xml:space="preserve"> рублей;</w:t>
            </w:r>
          </w:p>
          <w:p w:rsidR="00B94740" w:rsidRPr="00C05DFD" w:rsidRDefault="00B94740" w:rsidP="00B94740">
            <w:r w:rsidRPr="00756E07">
              <w:t>сред</w:t>
            </w:r>
            <w:r w:rsidR="00031057">
              <w:t>ства федерального бюджета – 0,00 ру</w:t>
            </w:r>
            <w:r w:rsidRPr="00756E07">
              <w:t>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3D6D31">
              <w:t xml:space="preserve"> </w:t>
            </w:r>
            <w:r w:rsidR="00066561">
              <w:t>18 345</w:t>
            </w:r>
            <w:r w:rsidR="00F45BD4">
              <w:t> </w:t>
            </w:r>
            <w:r w:rsidR="00066561">
              <w:t>615</w:t>
            </w:r>
            <w:r w:rsidR="00F45BD4">
              <w:t>,32</w:t>
            </w:r>
            <w:r w:rsidR="003D6D31">
              <w:t xml:space="preserve">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</w:t>
            </w:r>
            <w:r w:rsidR="006371CB">
              <w:t xml:space="preserve">местного бюджета </w:t>
            </w:r>
            <w:r w:rsidR="00AF006A">
              <w:t>–</w:t>
            </w:r>
            <w:r w:rsidR="003D6D31">
              <w:t xml:space="preserve"> </w:t>
            </w:r>
            <w:r w:rsidR="00066561">
              <w:t>15 567 815,37</w:t>
            </w:r>
            <w:r w:rsidR="00F55552">
              <w:t xml:space="preserve">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7A039F" w:rsidP="00B772F8">
      <w:pPr>
        <w:autoSpaceDE w:val="0"/>
        <w:autoSpaceDN w:val="0"/>
        <w:adjustRightInd w:val="0"/>
        <w:ind w:firstLine="709"/>
        <w:jc w:val="both"/>
        <w:outlineLvl w:val="1"/>
      </w:pPr>
      <w:proofErr w:type="spellStart"/>
      <w:r>
        <w:t>Устьянский</w:t>
      </w:r>
      <w:proofErr w:type="spellEnd"/>
      <w:r>
        <w:t xml:space="preserve"> муниципальный округ</w:t>
      </w:r>
      <w:r w:rsidR="00B94740" w:rsidRPr="009F37ED">
        <w:t xml:space="preserve">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 w:rsidR="00B94740">
        <w:t>6,1</w:t>
      </w:r>
      <w:r w:rsidR="00B94740" w:rsidRPr="009F37ED">
        <w:t xml:space="preserve"> тыс. чел., в том числе в сельских поселениях </w:t>
      </w:r>
      <w:r w:rsidR="00B94740">
        <w:t>15,6</w:t>
      </w:r>
      <w:r w:rsidR="00B94740" w:rsidRPr="009F37ED">
        <w:t xml:space="preserve"> тыс. чел</w:t>
      </w:r>
      <w:r w:rsidR="00B94740" w:rsidRPr="00DC17EF">
        <w:t xml:space="preserve">. В состав муниципального района входит 15 сельских поселений </w:t>
      </w:r>
      <w:r w:rsidR="00B94740"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недостаточным контролем за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Устьянского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lastRenderedPageBreak/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Устьянского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Октябрьский,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Устьянского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</w:t>
      </w:r>
      <w:r w:rsidRPr="009F37ED">
        <w:lastRenderedPageBreak/>
        <w:t xml:space="preserve">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</w:t>
      </w:r>
      <w:r w:rsidR="00F45BD4">
        <w:t>5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772F8" w:rsidRPr="00071EA1" w:rsidRDefault="00B772F8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772F8" w:rsidRDefault="00B94740" w:rsidP="00FB153F">
      <w:pPr>
        <w:ind w:firstLine="709"/>
        <w:jc w:val="both"/>
      </w:pPr>
      <w:r>
        <w:t>Срок реализации Программы 2020 - 202</w:t>
      </w:r>
      <w:r w:rsidR="00FB153F">
        <w:t>5</w:t>
      </w:r>
      <w:r w:rsidRPr="00CC7DD8">
        <w:t xml:space="preserve"> годы. На этапы программа не подразделяется.</w:t>
      </w:r>
    </w:p>
    <w:p w:rsidR="00FB153F" w:rsidRDefault="00FB153F" w:rsidP="00FB153F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7A01B3">
            <w:r w:rsidRPr="00D45547">
              <w:t xml:space="preserve">Улучшение экологической обстановки на территории Устьянского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Устьянского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>Выполнение работ по уборке  несанкционированных свалок на территории Устьянского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Приобретение  контейнеров (бункеров) для накопления твердых коммунальных отходов на территории Устьянского муниципального района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Устьянского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r>
              <w:t xml:space="preserve">Устьянского муниципального района 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Устьянского муниципального </w:t>
            </w:r>
            <w:r w:rsidR="007A01B3">
              <w:t>округа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</w:t>
            </w:r>
            <w:r w:rsidR="007A01B3">
              <w:t xml:space="preserve">рование экологического сознания, </w:t>
            </w:r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 .спецтранспортом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>Содержание мест (площадок) накопления твердых коммунальных отходов на территории Устьянского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</w:t>
            </w:r>
            <w:r w:rsidR="007A01B3">
              <w:t xml:space="preserve">Устьянского муниципального округа </w:t>
            </w:r>
          </w:p>
          <w:p w:rsidR="00A6434A" w:rsidRDefault="00A6434A" w:rsidP="00A6434A">
            <w:r>
              <w:t>Формирование экологического сознания 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 xml:space="preserve">Снижение уровня загрязнения окружающей </w:t>
            </w:r>
            <w:r>
              <w:lastRenderedPageBreak/>
              <w:t>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</w:t>
            </w:r>
            <w:r w:rsidR="007A01B3">
              <w:t>Устьянского муниципального округа</w:t>
            </w:r>
            <w:r>
              <w:t xml:space="preserve">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>Общий объем финансирования программы составляет</w:t>
      </w:r>
      <w:r w:rsidR="003D6D31">
        <w:t xml:space="preserve"> – </w:t>
      </w:r>
      <w:r w:rsidR="00066561">
        <w:t>33 913 430,69</w:t>
      </w:r>
      <w:r w:rsidR="00795D44">
        <w:t xml:space="preserve"> </w:t>
      </w:r>
      <w:r w:rsidR="00B94740" w:rsidRPr="005E2233">
        <w:t xml:space="preserve"> рублей, в том числе за счет средств федерального бюджета – 0 рублей, средств областного бюджета  - </w:t>
      </w:r>
      <w:r w:rsidR="00066561">
        <w:t>18 345 615,32</w:t>
      </w:r>
      <w:r w:rsidR="007309BB">
        <w:t xml:space="preserve"> </w:t>
      </w:r>
      <w:r w:rsidR="00B94740" w:rsidRPr="005E2233">
        <w:t>рублей</w:t>
      </w:r>
      <w:r w:rsidR="00CB3BB5">
        <w:t xml:space="preserve">, средств </w:t>
      </w:r>
      <w:r w:rsidR="00F45BD4">
        <w:t>местного</w:t>
      </w:r>
      <w:r w:rsidR="00CB3BB5">
        <w:t xml:space="preserve"> бюджета –</w:t>
      </w:r>
      <w:r w:rsidR="007309BB">
        <w:t xml:space="preserve"> </w:t>
      </w:r>
      <w:r w:rsidR="00066561">
        <w:t>15 567 815,37</w:t>
      </w:r>
      <w:r w:rsidR="007309BB">
        <w:t xml:space="preserve"> </w:t>
      </w:r>
      <w:r w:rsidR="00692D24">
        <w:t>рублей</w:t>
      </w:r>
      <w:r w:rsidR="00B94740" w:rsidRPr="005E2233">
        <w:t xml:space="preserve">. Объемы финансирования программы за счет средств </w:t>
      </w:r>
      <w:r w:rsidR="00F45BD4">
        <w:t xml:space="preserve">местного бюджета </w:t>
      </w:r>
      <w:r w:rsidR="00B94740" w:rsidRPr="005E2233">
        <w:t xml:space="preserve">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</w:t>
      </w:r>
      <w:r w:rsidR="00F45BD4">
        <w:t>местного бюджета</w:t>
      </w:r>
      <w:r w:rsidR="00B94740">
        <w:t xml:space="preserve">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F45BD4">
        <w:t>местного бюджета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 xml:space="preserve">администрацией </w:t>
      </w:r>
      <w:r w:rsidR="00AB6B0F">
        <w:t>Устьянского муниципального округа</w:t>
      </w:r>
      <w:r>
        <w:t xml:space="preserve">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7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057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4E82"/>
    <w:rsid w:val="000560ED"/>
    <w:rsid w:val="00057950"/>
    <w:rsid w:val="000601CA"/>
    <w:rsid w:val="00063E71"/>
    <w:rsid w:val="0006502E"/>
    <w:rsid w:val="00066561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5BB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1178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0C3F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2A76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036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2F3B"/>
    <w:rsid w:val="003E3346"/>
    <w:rsid w:val="003E7F82"/>
    <w:rsid w:val="003F1EE6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5417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6F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5F81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69AC"/>
    <w:rsid w:val="00507295"/>
    <w:rsid w:val="00511FA6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1818"/>
    <w:rsid w:val="005F2898"/>
    <w:rsid w:val="005F374C"/>
    <w:rsid w:val="005F41BD"/>
    <w:rsid w:val="005F4A30"/>
    <w:rsid w:val="005F674F"/>
    <w:rsid w:val="005F6872"/>
    <w:rsid w:val="005F717D"/>
    <w:rsid w:val="0060111B"/>
    <w:rsid w:val="00601394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5E04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68D1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F0D32"/>
    <w:rsid w:val="006F0F15"/>
    <w:rsid w:val="006F6306"/>
    <w:rsid w:val="006F7F6A"/>
    <w:rsid w:val="00703388"/>
    <w:rsid w:val="0070633E"/>
    <w:rsid w:val="00707A1B"/>
    <w:rsid w:val="0071016E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09BB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5D4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B0022"/>
    <w:rsid w:val="007B1391"/>
    <w:rsid w:val="007B2A51"/>
    <w:rsid w:val="007B3983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0C88"/>
    <w:rsid w:val="008514DE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1F05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12F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0949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62A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1EE0"/>
    <w:rsid w:val="00AB3A37"/>
    <w:rsid w:val="00AB3EAE"/>
    <w:rsid w:val="00AB6B0F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075D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16B13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3AC"/>
    <w:rsid w:val="00B7276E"/>
    <w:rsid w:val="00B72F0D"/>
    <w:rsid w:val="00B735A9"/>
    <w:rsid w:val="00B7482D"/>
    <w:rsid w:val="00B74AF1"/>
    <w:rsid w:val="00B75087"/>
    <w:rsid w:val="00B772F8"/>
    <w:rsid w:val="00B80D1C"/>
    <w:rsid w:val="00B81DD6"/>
    <w:rsid w:val="00B85B81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BF43DA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C3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3BB5"/>
    <w:rsid w:val="00CB4CBB"/>
    <w:rsid w:val="00CB5187"/>
    <w:rsid w:val="00CB52C5"/>
    <w:rsid w:val="00CB6E4C"/>
    <w:rsid w:val="00CB73E0"/>
    <w:rsid w:val="00CC01BD"/>
    <w:rsid w:val="00CC0BED"/>
    <w:rsid w:val="00CC19E3"/>
    <w:rsid w:val="00CC35AD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3C6F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380D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5BD4"/>
    <w:rsid w:val="00F46F0B"/>
    <w:rsid w:val="00F503D4"/>
    <w:rsid w:val="00F505E3"/>
    <w:rsid w:val="00F50CE9"/>
    <w:rsid w:val="00F52E47"/>
    <w:rsid w:val="00F55552"/>
    <w:rsid w:val="00F6010C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210C4-B20F-4C0D-897D-7DAFAD77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23</cp:revision>
  <cp:lastPrinted>2024-02-13T08:17:00Z</cp:lastPrinted>
  <dcterms:created xsi:type="dcterms:W3CDTF">2023-06-08T08:06:00Z</dcterms:created>
  <dcterms:modified xsi:type="dcterms:W3CDTF">2024-02-13T08:17:00Z</dcterms:modified>
</cp:coreProperties>
</file>