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E421F8" w:rsidP="00E421F8">
      <w:pPr>
        <w:pStyle w:val="a3"/>
        <w:rPr>
          <w:rFonts w:ascii="Times New Roman" w:hAnsi="Times New Roman" w:cs="Times New Roman"/>
          <w:sz w:val="28"/>
          <w:szCs w:val="28"/>
        </w:rPr>
      </w:pPr>
      <w:r w:rsidRPr="00E421F8">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proofErr w:type="spellStart"/>
      <w:r w:rsidR="000F5641">
        <w:rPr>
          <w:rFonts w:ascii="Times New Roman" w:hAnsi="Times New Roman" w:cs="Times New Roman"/>
          <w:sz w:val="28"/>
          <w:szCs w:val="28"/>
        </w:rPr>
        <w:t>Илезское</w:t>
      </w:r>
      <w:proofErr w:type="spellEnd"/>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E421F8">
        <w:rPr>
          <w:rFonts w:ascii="Times New Roman" w:hAnsi="Times New Roman" w:cs="Times New Roman"/>
          <w:sz w:val="28"/>
          <w:szCs w:val="28"/>
        </w:rPr>
        <w:t>утвержденны</w:t>
      </w:r>
      <w:r>
        <w:rPr>
          <w:rFonts w:ascii="Times New Roman" w:hAnsi="Times New Roman" w:cs="Times New Roman"/>
          <w:sz w:val="28"/>
          <w:szCs w:val="28"/>
        </w:rPr>
        <w:t>е</w:t>
      </w:r>
      <w:r w:rsidRPr="00E421F8">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510</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0F5641">
        <w:rPr>
          <w:rFonts w:ascii="Times New Roman" w:hAnsi="Times New Roman" w:cs="Times New Roman"/>
          <w:sz w:val="24"/>
          <w:szCs w:val="24"/>
        </w:rPr>
        <w:t>ИЛЕЗСКОЕ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0F5641">
        <w:rPr>
          <w:rFonts w:ascii="Times New Roman" w:hAnsi="Times New Roman" w:cs="Times New Roman"/>
          <w:sz w:val="24"/>
          <w:szCs w:val="24"/>
        </w:rPr>
        <w:t>Илезское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0F5641">
        <w:rPr>
          <w:rFonts w:ascii="Times New Roman" w:hAnsi="Times New Roman" w:cs="Times New Roman"/>
          <w:sz w:val="24"/>
          <w:szCs w:val="24"/>
        </w:rPr>
        <w:t>Илезское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0F5641">
        <w:rPr>
          <w:rFonts w:ascii="Times New Roman" w:hAnsi="Times New Roman" w:cs="Times New Roman"/>
          <w:sz w:val="24"/>
          <w:szCs w:val="24"/>
        </w:rPr>
        <w:t>Илезское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0F5641">
        <w:rPr>
          <w:rFonts w:ascii="Times New Roman" w:hAnsi="Times New Roman" w:cs="Times New Roman"/>
          <w:sz w:val="24"/>
          <w:szCs w:val="24"/>
        </w:rPr>
        <w:t>Илезское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0F5641">
        <w:rPr>
          <w:rFonts w:ascii="Times New Roman" w:hAnsi="Times New Roman" w:cs="Times New Roman"/>
          <w:sz w:val="24"/>
          <w:szCs w:val="24"/>
        </w:rPr>
        <w:t>Илезское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0F5641">
        <w:rPr>
          <w:rFonts w:ascii="Times New Roman" w:hAnsi="Times New Roman" w:cs="Times New Roman"/>
          <w:sz w:val="24"/>
          <w:szCs w:val="24"/>
        </w:rPr>
        <w:t>Илезское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0F5641">
        <w:rPr>
          <w:rFonts w:ascii="Times New Roman" w:hAnsi="Times New Roman" w:cs="Times New Roman"/>
          <w:sz w:val="24"/>
          <w:szCs w:val="24"/>
        </w:rPr>
        <w:t>Илезское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0F5641">
        <w:rPr>
          <w:rFonts w:ascii="Times New Roman" w:hAnsi="Times New Roman" w:cs="Times New Roman"/>
          <w:sz w:val="24"/>
          <w:szCs w:val="24"/>
        </w:rPr>
        <w:t>Илезское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0F5641">
        <w:rPr>
          <w:rFonts w:ascii="Times New Roman" w:hAnsi="Times New Roman" w:cs="Times New Roman"/>
          <w:sz w:val="24"/>
          <w:szCs w:val="24"/>
        </w:rPr>
        <w:t>Илезское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w:t>
            </w:r>
            <w:r>
              <w:rPr>
                <w:rFonts w:ascii="Times New Roman" w:hAnsi="Times New Roman" w:cs="Times New Roman"/>
                <w:sz w:val="24"/>
                <w:szCs w:val="24"/>
              </w:rPr>
              <w:lastRenderedPageBreak/>
              <w:t>(переулок)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lastRenderedPageBreak/>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 xml:space="preserve">Торговые центры, универмаги, магазины с площадью торговых </w:t>
            </w:r>
            <w:r w:rsidRPr="00701BBE">
              <w:rPr>
                <w:rFonts w:ascii="Times New Roman" w:hAnsi="Times New Roman" w:cs="Times New Roman"/>
                <w:sz w:val="24"/>
                <w:szCs w:val="24"/>
              </w:rPr>
              <w:lastRenderedPageBreak/>
              <w:t>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w:t>
            </w:r>
            <w:r w:rsidRPr="005D0786">
              <w:rPr>
                <w:rFonts w:ascii="Times New Roman" w:hAnsi="Times New Roman" w:cs="Times New Roman"/>
                <w:sz w:val="24"/>
                <w:szCs w:val="24"/>
              </w:rPr>
              <w:lastRenderedPageBreak/>
              <w:t xml:space="preserve">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w:t>
            </w:r>
            <w:r w:rsidRPr="005D0786">
              <w:rPr>
                <w:rFonts w:ascii="Times New Roman" w:hAnsi="Times New Roman" w:cs="Times New Roman"/>
                <w:sz w:val="24"/>
                <w:szCs w:val="24"/>
              </w:rPr>
              <w:lastRenderedPageBreak/>
              <w:t>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lastRenderedPageBreak/>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lastRenderedPageBreak/>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10 мин. (время пешеходной доступности) 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средней жилищной </w:t>
            </w:r>
            <w:r w:rsidRPr="005D0786">
              <w:rPr>
                <w:rFonts w:ascii="Times New Roman" w:hAnsi="Times New Roman" w:cs="Times New Roman"/>
                <w:sz w:val="24"/>
                <w:szCs w:val="24"/>
              </w:rPr>
              <w:lastRenderedPageBreak/>
              <w:t>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Плотность </w:t>
            </w:r>
            <w:r w:rsidRPr="005D0786">
              <w:rPr>
                <w:rFonts w:ascii="Times New Roman" w:hAnsi="Times New Roman" w:cs="Times New Roman"/>
                <w:sz w:val="24"/>
                <w:szCs w:val="24"/>
              </w:rPr>
              <w:lastRenderedPageBreak/>
              <w:t>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На территории жилой застройки усадебными домами </w:t>
            </w:r>
            <w:r w:rsidRPr="005D0786">
              <w:rPr>
                <w:rFonts w:ascii="Times New Roman" w:hAnsi="Times New Roman" w:cs="Times New Roman"/>
                <w:sz w:val="24"/>
                <w:szCs w:val="24"/>
              </w:rPr>
              <w:lastRenderedPageBreak/>
              <w:t xml:space="preserve">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Усадебная застройка и застройка одно-, двухквартирными домами с участком размером 1000 – 1200 кв. м и более, с развитой хозяйственной </w:t>
            </w:r>
            <w:r w:rsidRPr="005D0786">
              <w:rPr>
                <w:rFonts w:ascii="Times New Roman" w:hAnsi="Times New Roman" w:cs="Times New Roman"/>
                <w:sz w:val="24"/>
                <w:szCs w:val="24"/>
              </w:rPr>
              <w:lastRenderedPageBreak/>
              <w:t>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lastRenderedPageBreak/>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w:t>
            </w:r>
            <w:r w:rsidRPr="00131D31">
              <w:rPr>
                <w:rFonts w:ascii="Times New Roman" w:hAnsi="Times New Roman" w:cs="Times New Roman"/>
                <w:sz w:val="24"/>
                <w:szCs w:val="24"/>
              </w:rPr>
              <w:lastRenderedPageBreak/>
              <w:t>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lastRenderedPageBreak/>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Отделения и 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Торговые предприятия (магазины, </w:t>
            </w:r>
            <w:r w:rsidRPr="005D0786">
              <w:rPr>
                <w:rFonts w:ascii="Times New Roman" w:hAnsi="Times New Roman" w:cs="Times New Roman"/>
                <w:sz w:val="24"/>
                <w:szCs w:val="24"/>
              </w:rPr>
              <w:lastRenderedPageBreak/>
              <w:t>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территориальной доступности для </w:t>
            </w:r>
            <w:r w:rsidRPr="005D0786">
              <w:rPr>
                <w:rFonts w:ascii="Times New Roman" w:hAnsi="Times New Roman" w:cs="Times New Roman"/>
                <w:sz w:val="24"/>
                <w:szCs w:val="24"/>
              </w:rPr>
              <w:lastRenderedPageBreak/>
              <w:t xml:space="preserve">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E268A4" w:rsidRDefault="00E268A4" w:rsidP="00E268A4">
      <w:pPr>
        <w:pStyle w:val="ConsPlusNormal"/>
        <w:ind w:firstLine="540"/>
        <w:jc w:val="center"/>
        <w:rPr>
          <w:rFonts w:ascii="Times New Roman" w:hAnsi="Times New Roman" w:cs="Times New Roman"/>
          <w:b/>
          <w:i/>
          <w:sz w:val="24"/>
          <w:szCs w:val="24"/>
        </w:rPr>
      </w:pPr>
    </w:p>
    <w:p w:rsidR="00E268A4" w:rsidRPr="00805315" w:rsidRDefault="00E268A4" w:rsidP="00E268A4">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5.7.</w:t>
      </w:r>
      <w:r w:rsidRPr="00805315">
        <w:rPr>
          <w:rFonts w:ascii="Times New Roman" w:hAnsi="Times New Roman" w:cs="Times New Roman"/>
          <w:b/>
          <w:i/>
          <w:sz w:val="24"/>
          <w:szCs w:val="24"/>
        </w:rPr>
        <w:t xml:space="preserve"> В области охраны общественного порядка</w:t>
      </w:r>
    </w:p>
    <w:p w:rsidR="00E268A4" w:rsidRPr="00327E38" w:rsidRDefault="00E268A4" w:rsidP="00E268A4">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E268A4" w:rsidRPr="00327E38" w:rsidRDefault="00E268A4" w:rsidP="00E268A4">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E268A4" w:rsidRPr="00327E38" w:rsidTr="00E3575E">
        <w:tc>
          <w:tcPr>
            <w:tcW w:w="2189"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E268A4" w:rsidRPr="00327E38" w:rsidTr="00E3575E">
        <w:tc>
          <w:tcPr>
            <w:tcW w:w="2189" w:type="dxa"/>
            <w:vMerge w:val="restart"/>
          </w:tcPr>
          <w:p w:rsidR="00E268A4" w:rsidRPr="00327E38" w:rsidRDefault="00E268A4"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E268A4" w:rsidRPr="00327E38" w:rsidTr="00E3575E">
        <w:tc>
          <w:tcPr>
            <w:tcW w:w="2189" w:type="dxa"/>
            <w:vMerge/>
          </w:tcPr>
          <w:p w:rsidR="00E268A4" w:rsidRPr="00327E38" w:rsidRDefault="00E268A4"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E268A4" w:rsidRPr="00327E38" w:rsidTr="00E3575E">
        <w:tc>
          <w:tcPr>
            <w:tcW w:w="2189" w:type="dxa"/>
            <w:vMerge w:val="restart"/>
          </w:tcPr>
          <w:p w:rsidR="00E268A4" w:rsidRPr="00327E38" w:rsidRDefault="00E268A4"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Служебные жилые помещения для проживания участковых уполномоченных полиции</w:t>
            </w:r>
          </w:p>
        </w:tc>
        <w:tc>
          <w:tcPr>
            <w:tcW w:w="3338"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общей площади жилого помещения на человека, кв. м</w:t>
            </w:r>
          </w:p>
        </w:tc>
        <w:tc>
          <w:tcPr>
            <w:tcW w:w="4033"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по согласованию с территориальными органами МВД России</w:t>
            </w:r>
          </w:p>
        </w:tc>
      </w:tr>
      <w:tr w:rsidR="00E268A4" w:rsidRPr="00327E38" w:rsidTr="00E3575E">
        <w:tc>
          <w:tcPr>
            <w:tcW w:w="2189" w:type="dxa"/>
            <w:vMerge/>
          </w:tcPr>
          <w:p w:rsidR="00E268A4" w:rsidRPr="00327E38" w:rsidRDefault="00E268A4"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E268A4" w:rsidRPr="00327E38" w:rsidRDefault="00E268A4"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E268A4" w:rsidRPr="00805315" w:rsidRDefault="00E268A4" w:rsidP="00E268A4">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0F5641" w:rsidRPr="007747E6" w:rsidRDefault="000F5641" w:rsidP="000F5641">
      <w:pPr>
        <w:pStyle w:val="ConsPlusNormal"/>
        <w:ind w:firstLine="540"/>
        <w:jc w:val="both"/>
        <w:rPr>
          <w:rFonts w:ascii="Times New Roman" w:hAnsi="Times New Roman" w:cs="Times New Roman"/>
          <w:sz w:val="24"/>
          <w:szCs w:val="24"/>
        </w:rPr>
      </w:pPr>
      <w:r w:rsidRPr="007747E6">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Малодорское», «Шангальское», «Орловское», «Березницкое», «Дмитриевское», «Лойгинское» Устьянского муниципального района, </w:t>
      </w:r>
      <w:proofErr w:type="spellStart"/>
      <w:r w:rsidRPr="007747E6">
        <w:rPr>
          <w:rFonts w:ascii="Times New Roman" w:hAnsi="Times New Roman" w:cs="Times New Roman"/>
          <w:sz w:val="24"/>
          <w:szCs w:val="24"/>
        </w:rPr>
        <w:t>Тарногским</w:t>
      </w:r>
      <w:proofErr w:type="spellEnd"/>
      <w:r w:rsidRPr="007747E6">
        <w:rPr>
          <w:rFonts w:ascii="Times New Roman" w:hAnsi="Times New Roman" w:cs="Times New Roman"/>
          <w:sz w:val="24"/>
          <w:szCs w:val="24"/>
        </w:rPr>
        <w:t xml:space="preserve"> муниципальным районом Вологодской области. Поселение занимает территорию общей площадью 883,47  кв. км. Поселение находится в климатическом подрайоне </w:t>
      </w:r>
      <w:r w:rsidRPr="000F5641">
        <w:rPr>
          <w:rFonts w:ascii="Times New Roman" w:hAnsi="Times New Roman" w:cs="Times New Roman"/>
          <w:sz w:val="24"/>
          <w:szCs w:val="24"/>
        </w:rPr>
        <w:t>1Г</w:t>
      </w:r>
      <w:r w:rsidRPr="007747E6">
        <w:rPr>
          <w:rFonts w:ascii="Times New Roman" w:hAnsi="Times New Roman" w:cs="Times New Roman"/>
          <w:sz w:val="24"/>
          <w:szCs w:val="24"/>
        </w:rPr>
        <w:t>, по его территории проходит железная дорога</w:t>
      </w:r>
      <w:r>
        <w:rPr>
          <w:rFonts w:ascii="Times New Roman" w:hAnsi="Times New Roman" w:cs="Times New Roman"/>
          <w:sz w:val="24"/>
          <w:szCs w:val="24"/>
        </w:rPr>
        <w:t xml:space="preserve"> «</w:t>
      </w:r>
      <w:r w:rsidRPr="00056C17">
        <w:rPr>
          <w:rFonts w:ascii="Times New Roman" w:hAnsi="Times New Roman" w:cs="Times New Roman"/>
          <w:sz w:val="24"/>
          <w:szCs w:val="24"/>
        </w:rPr>
        <w:t xml:space="preserve">Коноша I – </w:t>
      </w:r>
      <w:proofErr w:type="spellStart"/>
      <w:proofErr w:type="gramStart"/>
      <w:r w:rsidRPr="00056C17">
        <w:rPr>
          <w:rFonts w:ascii="Times New Roman" w:hAnsi="Times New Roman" w:cs="Times New Roman"/>
          <w:sz w:val="24"/>
          <w:szCs w:val="24"/>
        </w:rPr>
        <w:t>Котлас-Узловой</w:t>
      </w:r>
      <w:proofErr w:type="spellEnd"/>
      <w:proofErr w:type="gramEnd"/>
      <w:r w:rsidRPr="00056C17">
        <w:rPr>
          <w:rFonts w:ascii="Times New Roman" w:hAnsi="Times New Roman" w:cs="Times New Roman"/>
          <w:sz w:val="24"/>
          <w:szCs w:val="24"/>
        </w:rPr>
        <w:t xml:space="preserve"> – Микунь – Воркута</w:t>
      </w:r>
      <w:r>
        <w:rPr>
          <w:rFonts w:ascii="Times New Roman" w:hAnsi="Times New Roman" w:cs="Times New Roman"/>
          <w:sz w:val="24"/>
          <w:szCs w:val="24"/>
        </w:rPr>
        <w:t>»</w:t>
      </w:r>
      <w:r w:rsidRPr="007747E6">
        <w:rPr>
          <w:rFonts w:ascii="Times New Roman" w:hAnsi="Times New Roman" w:cs="Times New Roman"/>
          <w:sz w:val="24"/>
          <w:szCs w:val="24"/>
        </w:rPr>
        <w:t xml:space="preserve">. Общая протяженность дорог составляет 107,0 км. </w:t>
      </w:r>
    </w:p>
    <w:p w:rsidR="000F5641" w:rsidRPr="007747E6" w:rsidRDefault="000F5641" w:rsidP="000F5641">
      <w:pPr>
        <w:pStyle w:val="ConsPlusNormal"/>
        <w:ind w:firstLine="540"/>
        <w:jc w:val="both"/>
        <w:rPr>
          <w:rFonts w:ascii="Times New Roman" w:hAnsi="Times New Roman" w:cs="Times New Roman"/>
          <w:sz w:val="24"/>
          <w:szCs w:val="24"/>
        </w:rPr>
      </w:pPr>
      <w:r w:rsidRPr="007747E6">
        <w:rPr>
          <w:rFonts w:ascii="Times New Roman" w:hAnsi="Times New Roman" w:cs="Times New Roman"/>
          <w:sz w:val="24"/>
          <w:szCs w:val="24"/>
        </w:rPr>
        <w:t xml:space="preserve">В состав поселения входят следующие населенные пункты – </w:t>
      </w:r>
      <w:proofErr w:type="spellStart"/>
      <w:r w:rsidRPr="007747E6">
        <w:rPr>
          <w:rFonts w:ascii="Times New Roman" w:hAnsi="Times New Roman" w:cs="Times New Roman"/>
          <w:sz w:val="24"/>
          <w:szCs w:val="24"/>
        </w:rPr>
        <w:t>деревени</w:t>
      </w:r>
      <w:proofErr w:type="spellEnd"/>
      <w:r w:rsidRPr="007747E6">
        <w:rPr>
          <w:rFonts w:ascii="Times New Roman" w:hAnsi="Times New Roman" w:cs="Times New Roman"/>
          <w:sz w:val="24"/>
          <w:szCs w:val="24"/>
        </w:rPr>
        <w:t xml:space="preserve"> Клон, </w:t>
      </w:r>
      <w:proofErr w:type="spellStart"/>
      <w:r w:rsidRPr="007747E6">
        <w:rPr>
          <w:rFonts w:ascii="Times New Roman" w:hAnsi="Times New Roman" w:cs="Times New Roman"/>
          <w:sz w:val="24"/>
          <w:szCs w:val="24"/>
        </w:rPr>
        <w:t>Кочкурга</w:t>
      </w:r>
      <w:proofErr w:type="spellEnd"/>
      <w:r w:rsidRPr="007747E6">
        <w:rPr>
          <w:rFonts w:ascii="Times New Roman" w:hAnsi="Times New Roman" w:cs="Times New Roman"/>
          <w:sz w:val="24"/>
          <w:szCs w:val="24"/>
        </w:rPr>
        <w:t xml:space="preserve">, поселки Илеза, Первомайский, </w:t>
      </w:r>
      <w:proofErr w:type="spellStart"/>
      <w:r w:rsidRPr="007747E6">
        <w:rPr>
          <w:rFonts w:ascii="Times New Roman" w:hAnsi="Times New Roman" w:cs="Times New Roman"/>
          <w:sz w:val="24"/>
          <w:szCs w:val="24"/>
        </w:rPr>
        <w:t>Сулонда</w:t>
      </w:r>
      <w:proofErr w:type="spellEnd"/>
      <w:r w:rsidRPr="007747E6">
        <w:rPr>
          <w:rFonts w:ascii="Times New Roman" w:hAnsi="Times New Roman" w:cs="Times New Roman"/>
          <w:sz w:val="24"/>
          <w:szCs w:val="24"/>
        </w:rPr>
        <w:t xml:space="preserve">, </w:t>
      </w:r>
      <w:proofErr w:type="spellStart"/>
      <w:r w:rsidRPr="007747E6">
        <w:rPr>
          <w:rFonts w:ascii="Times New Roman" w:hAnsi="Times New Roman" w:cs="Times New Roman"/>
          <w:sz w:val="24"/>
          <w:szCs w:val="24"/>
        </w:rPr>
        <w:t>Шурай</w:t>
      </w:r>
      <w:proofErr w:type="spellEnd"/>
      <w:r w:rsidRPr="007747E6">
        <w:rPr>
          <w:rFonts w:ascii="Times New Roman" w:hAnsi="Times New Roman" w:cs="Times New Roman"/>
          <w:sz w:val="24"/>
          <w:szCs w:val="24"/>
        </w:rPr>
        <w:t xml:space="preserve"> и станция Шангалы.</w:t>
      </w:r>
    </w:p>
    <w:p w:rsidR="000F5641" w:rsidRPr="007747E6" w:rsidRDefault="000F5641" w:rsidP="000F5641">
      <w:pPr>
        <w:pStyle w:val="ConsPlusNormal"/>
        <w:ind w:firstLine="540"/>
        <w:jc w:val="both"/>
        <w:rPr>
          <w:rFonts w:ascii="Times New Roman" w:hAnsi="Times New Roman" w:cs="Times New Roman"/>
          <w:sz w:val="24"/>
          <w:szCs w:val="24"/>
        </w:rPr>
      </w:pPr>
      <w:r w:rsidRPr="007747E6">
        <w:rPr>
          <w:rFonts w:ascii="Times New Roman" w:hAnsi="Times New Roman" w:cs="Times New Roman"/>
          <w:sz w:val="24"/>
          <w:szCs w:val="24"/>
        </w:rPr>
        <w:t>Численность постоянного населения по состоянию на 01.01.2017г. составляет 1</w:t>
      </w:r>
      <w:r>
        <w:rPr>
          <w:rFonts w:ascii="Times New Roman" w:hAnsi="Times New Roman" w:cs="Times New Roman"/>
          <w:sz w:val="24"/>
          <w:szCs w:val="24"/>
        </w:rPr>
        <w:t>1</w:t>
      </w:r>
      <w:r w:rsidRPr="007747E6">
        <w:rPr>
          <w:rFonts w:ascii="Times New Roman" w:hAnsi="Times New Roman" w:cs="Times New Roman"/>
          <w:sz w:val="24"/>
          <w:szCs w:val="24"/>
        </w:rPr>
        <w:t>61 чел. Из общего количества населения трудоспособное население составляет 0,565 тыс. человек (или 48,66 %), население младше трудоспособного возраста – 0,165 тыс. человек (или 14,21 %), население старше трудоспособного возраста – 0,431 тыс. человек (или 37,12 %).</w:t>
      </w:r>
    </w:p>
    <w:p w:rsidR="000F5641" w:rsidRPr="005D0786" w:rsidRDefault="000F5641" w:rsidP="000F5641">
      <w:pPr>
        <w:pStyle w:val="ConsPlusNormal"/>
        <w:ind w:firstLine="540"/>
        <w:jc w:val="both"/>
        <w:rPr>
          <w:rFonts w:ascii="Times New Roman" w:hAnsi="Times New Roman" w:cs="Times New Roman"/>
          <w:sz w:val="24"/>
          <w:szCs w:val="24"/>
        </w:rPr>
      </w:pPr>
      <w:r w:rsidRPr="007747E6">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7747E6">
        <w:rPr>
          <w:rFonts w:ascii="Times New Roman" w:hAnsi="Times New Roman" w:cs="Times New Roman"/>
          <w:sz w:val="24"/>
          <w:szCs w:val="24"/>
        </w:rPr>
        <w:t xml:space="preserve"> «Илезское» по состоянию на 01.01.2017г. составляет 1,31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w:t>
      </w:r>
      <w:r w:rsidR="00F2579A" w:rsidRPr="005D0786">
        <w:rPr>
          <w:rFonts w:ascii="Times New Roman" w:hAnsi="Times New Roman" w:cs="Times New Roman"/>
          <w:sz w:val="24"/>
          <w:szCs w:val="24"/>
        </w:rPr>
        <w:lastRenderedPageBreak/>
        <w:t xml:space="preserve">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0F5641">
        <w:rPr>
          <w:rFonts w:ascii="Times New Roman" w:hAnsi="Times New Roman" w:cs="Times New Roman"/>
          <w:sz w:val="24"/>
          <w:szCs w:val="24"/>
        </w:rPr>
        <w:t>Илезское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0F5641">
        <w:rPr>
          <w:rFonts w:ascii="Times New Roman" w:hAnsi="Times New Roman" w:cs="Times New Roman"/>
          <w:sz w:val="24"/>
          <w:szCs w:val="24"/>
        </w:rPr>
        <w:t>Илезское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0F5641">
        <w:rPr>
          <w:rFonts w:ascii="Times New Roman" w:hAnsi="Times New Roman" w:cs="Times New Roman"/>
          <w:sz w:val="24"/>
          <w:szCs w:val="24"/>
        </w:rPr>
        <w:t>Илезское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w:t>
      </w:r>
      <w:r w:rsidRPr="005D0786">
        <w:rPr>
          <w:rFonts w:ascii="Times New Roman" w:hAnsi="Times New Roman" w:cs="Times New Roman"/>
          <w:sz w:val="24"/>
          <w:szCs w:val="24"/>
        </w:rPr>
        <w:lastRenderedPageBreak/>
        <w:t>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0F5641">
        <w:rPr>
          <w:rFonts w:ascii="Times New Roman" w:hAnsi="Times New Roman" w:cs="Times New Roman"/>
          <w:sz w:val="24"/>
          <w:szCs w:val="24"/>
        </w:rPr>
        <w:t>Илезское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0F5641">
        <w:rPr>
          <w:rFonts w:ascii="Times New Roman" w:hAnsi="Times New Roman" w:cs="Times New Roman"/>
          <w:sz w:val="24"/>
          <w:szCs w:val="24"/>
        </w:rPr>
        <w:t>Илезское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w:t>
      </w:r>
      <w:r w:rsidRPr="005D0786">
        <w:rPr>
          <w:rFonts w:ascii="Times New Roman" w:hAnsi="Times New Roman" w:cs="Times New Roman"/>
          <w:sz w:val="24"/>
          <w:szCs w:val="24"/>
        </w:rPr>
        <w:lastRenderedPageBreak/>
        <w:t xml:space="preserve">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xml:space="preserve">.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w:t>
      </w:r>
      <w:r w:rsidR="0034492B" w:rsidRPr="005D0786">
        <w:rPr>
          <w:rFonts w:ascii="Times New Roman" w:hAnsi="Times New Roman" w:cs="Times New Roman"/>
          <w:sz w:val="24"/>
          <w:szCs w:val="24"/>
        </w:rPr>
        <w:lastRenderedPageBreak/>
        <w:t>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объектов жилищного строительства, таких как территории муниципального </w:t>
      </w:r>
      <w:r w:rsidRPr="005D0786">
        <w:rPr>
          <w:rFonts w:ascii="Times New Roman" w:hAnsi="Times New Roman" w:cs="Times New Roman"/>
          <w:sz w:val="24"/>
          <w:szCs w:val="24"/>
        </w:rPr>
        <w:lastRenderedPageBreak/>
        <w:t>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0F5641">
        <w:rPr>
          <w:rFonts w:ascii="Times New Roman" w:hAnsi="Times New Roman" w:cs="Times New Roman"/>
          <w:sz w:val="24"/>
          <w:szCs w:val="24"/>
        </w:rPr>
        <w:t>Илезское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lastRenderedPageBreak/>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0F5641">
        <w:rPr>
          <w:rFonts w:ascii="Times New Roman" w:hAnsi="Times New Roman" w:cs="Times New Roman"/>
          <w:sz w:val="24"/>
          <w:szCs w:val="24"/>
        </w:rPr>
        <w:t>Илезское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E268A4" w:rsidRDefault="00E268A4" w:rsidP="000747A2">
      <w:pPr>
        <w:pStyle w:val="ConsPlusNormal"/>
        <w:ind w:firstLine="540"/>
        <w:jc w:val="both"/>
        <w:rPr>
          <w:rFonts w:ascii="Times New Roman" w:hAnsi="Times New Roman" w:cs="Times New Roman"/>
          <w:sz w:val="24"/>
          <w:szCs w:val="24"/>
        </w:rPr>
      </w:pPr>
    </w:p>
    <w:p w:rsidR="00E268A4" w:rsidRPr="00805315" w:rsidRDefault="00E268A4" w:rsidP="00E268A4">
      <w:pPr>
        <w:pStyle w:val="ConsPlusNormal"/>
        <w:spacing w:before="200"/>
        <w:ind w:firstLine="540"/>
        <w:jc w:val="center"/>
        <w:rPr>
          <w:rFonts w:ascii="Times New Roman" w:hAnsi="Times New Roman" w:cs="Times New Roman"/>
          <w:b/>
          <w:i/>
          <w:sz w:val="24"/>
          <w:szCs w:val="24"/>
        </w:rPr>
      </w:pPr>
      <w:r w:rsidRPr="00E268A4">
        <w:rPr>
          <w:rFonts w:ascii="Times New Roman" w:hAnsi="Times New Roman" w:cs="Times New Roman"/>
          <w:b/>
          <w:i/>
          <w:sz w:val="24"/>
          <w:szCs w:val="24"/>
        </w:rPr>
        <w:t>5.4.</w:t>
      </w:r>
      <w:r>
        <w:rPr>
          <w:rFonts w:ascii="Times New Roman" w:hAnsi="Times New Roman" w:cs="Times New Roman"/>
          <w:sz w:val="24"/>
          <w:szCs w:val="24"/>
        </w:rPr>
        <w:t xml:space="preserve"> </w:t>
      </w:r>
      <w:r w:rsidRPr="00805315">
        <w:rPr>
          <w:rFonts w:ascii="Times New Roman" w:hAnsi="Times New Roman" w:cs="Times New Roman"/>
          <w:b/>
          <w:i/>
          <w:sz w:val="24"/>
          <w:szCs w:val="24"/>
        </w:rPr>
        <w:t>В области охраны общественного порядка</w:t>
      </w:r>
    </w:p>
    <w:p w:rsidR="00E268A4" w:rsidRPr="00805315" w:rsidRDefault="00E268A4" w:rsidP="00E268A4">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от 07.02.2011 N 3-ФЗ "О полиции", а также в соответствии с требованиями, </w:t>
      </w:r>
      <w:r w:rsidRPr="00805315">
        <w:rPr>
          <w:rFonts w:ascii="Times New Roman" w:hAnsi="Times New Roman" w:cs="Times New Roman"/>
          <w:i/>
          <w:sz w:val="24"/>
          <w:szCs w:val="24"/>
        </w:rPr>
        <w:lastRenderedPageBreak/>
        <w:t xml:space="preserve">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E268A4" w:rsidRPr="005D0786" w:rsidRDefault="00E268A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сельскохозяйственного назначения местного значения в границах </w:t>
      </w:r>
      <w:r w:rsidRPr="005D0786">
        <w:rPr>
          <w:rFonts w:ascii="Times New Roman" w:hAnsi="Times New Roman" w:cs="Times New Roman"/>
          <w:sz w:val="24"/>
          <w:szCs w:val="24"/>
        </w:rPr>
        <w:lastRenderedPageBreak/>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0F5641">
        <w:rPr>
          <w:rFonts w:ascii="Times New Roman" w:hAnsi="Times New Roman" w:cs="Times New Roman"/>
          <w:sz w:val="24"/>
          <w:szCs w:val="24"/>
        </w:rPr>
        <w:t>Илезское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w:t>
      </w:r>
      <w:r w:rsidRPr="005D0786">
        <w:rPr>
          <w:rFonts w:ascii="Times New Roman" w:hAnsi="Times New Roman" w:cs="Times New Roman"/>
          <w:sz w:val="24"/>
          <w:szCs w:val="24"/>
        </w:rPr>
        <w:lastRenderedPageBreak/>
        <w:t xml:space="preserve">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0F5641">
        <w:rPr>
          <w:rFonts w:ascii="Times New Roman" w:hAnsi="Times New Roman" w:cs="Times New Roman"/>
          <w:sz w:val="24"/>
          <w:szCs w:val="24"/>
        </w:rPr>
        <w:t>Илезское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0F5641">
        <w:rPr>
          <w:rFonts w:ascii="Times New Roman" w:hAnsi="Times New Roman" w:cs="Times New Roman"/>
          <w:sz w:val="24"/>
          <w:szCs w:val="24"/>
        </w:rPr>
        <w:t>Илезское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0F5641">
        <w:rPr>
          <w:rFonts w:ascii="Times New Roman" w:hAnsi="Times New Roman" w:cs="Times New Roman"/>
          <w:sz w:val="24"/>
          <w:szCs w:val="24"/>
        </w:rPr>
        <w:t>Илезское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0F5641">
        <w:rPr>
          <w:rFonts w:ascii="Times New Roman" w:hAnsi="Times New Roman" w:cs="Times New Roman"/>
          <w:sz w:val="24"/>
          <w:szCs w:val="24"/>
        </w:rPr>
        <w:t>Илезское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0F5641">
        <w:rPr>
          <w:rFonts w:ascii="Times New Roman" w:hAnsi="Times New Roman" w:cs="Times New Roman"/>
          <w:sz w:val="24"/>
          <w:szCs w:val="24"/>
        </w:rPr>
        <w:t>Илезское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A22C0D"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A22C0D"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A22C0D"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A22C0D"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A22C0D"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A22C0D"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A22C0D"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A22C0D"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A22C0D"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A22C0D"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A22C0D"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A22C0D"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A22C0D"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A22C0D"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A22C0D"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A22C0D"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A22C0D"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A22C0D"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A22C0D"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A22C0D"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A22C0D"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A22C0D"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A22C0D"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A22C0D"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A22C0D"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A22C0D"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A22C0D"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A22C0D"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A22C0D"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A22C0D"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A22C0D"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0F5641">
        <w:rPr>
          <w:rFonts w:ascii="Times New Roman" w:hAnsi="Times New Roman" w:cs="Times New Roman"/>
          <w:sz w:val="24"/>
          <w:szCs w:val="24"/>
        </w:rPr>
        <w:t>Илезское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0F5641" w:rsidRPr="005D0786" w:rsidRDefault="00A22C0D" w:rsidP="000F5641">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0F5641" w:rsidRPr="00F75771">
          <w:rPr>
            <w:rFonts w:ascii="Times New Roman" w:hAnsi="Times New Roman" w:cs="Times New Roman"/>
            <w:sz w:val="24"/>
            <w:szCs w:val="24"/>
          </w:rPr>
          <w:t>Устав</w:t>
        </w:r>
      </w:hyperlink>
      <w:r w:rsidR="000F5641" w:rsidRPr="00F75771">
        <w:rPr>
          <w:rFonts w:ascii="Times New Roman" w:hAnsi="Times New Roman" w:cs="Times New Roman"/>
          <w:sz w:val="24"/>
          <w:szCs w:val="24"/>
        </w:rPr>
        <w:t xml:space="preserve"> </w:t>
      </w:r>
      <w:r w:rsidR="000F5641">
        <w:rPr>
          <w:rFonts w:ascii="Times New Roman" w:hAnsi="Times New Roman" w:cs="Times New Roman"/>
          <w:sz w:val="24"/>
          <w:szCs w:val="24"/>
        </w:rPr>
        <w:t>муниципального образования «Илезское»</w:t>
      </w:r>
      <w:r w:rsidR="000F5641" w:rsidRPr="00F75771">
        <w:rPr>
          <w:rFonts w:ascii="Times New Roman" w:hAnsi="Times New Roman" w:cs="Times New Roman"/>
          <w:sz w:val="24"/>
          <w:szCs w:val="24"/>
        </w:rPr>
        <w:t>, принятый решением Совета депутатов муниципального образования «</w:t>
      </w:r>
      <w:r w:rsidR="000F5641">
        <w:rPr>
          <w:rFonts w:ascii="Times New Roman" w:hAnsi="Times New Roman" w:cs="Times New Roman"/>
          <w:sz w:val="24"/>
          <w:szCs w:val="24"/>
        </w:rPr>
        <w:t>Илезское</w:t>
      </w:r>
      <w:r w:rsidR="000F5641" w:rsidRPr="00F75771">
        <w:rPr>
          <w:rFonts w:ascii="Times New Roman" w:hAnsi="Times New Roman" w:cs="Times New Roman"/>
          <w:sz w:val="24"/>
          <w:szCs w:val="24"/>
        </w:rPr>
        <w:t xml:space="preserve">»  от </w:t>
      </w:r>
      <w:r w:rsidR="000F5641" w:rsidRPr="002A6539">
        <w:rPr>
          <w:rFonts w:ascii="Times New Roman" w:hAnsi="Times New Roman" w:cs="Times New Roman"/>
          <w:sz w:val="24"/>
          <w:szCs w:val="24"/>
        </w:rPr>
        <w:t>26.12.2011 № 198.</w:t>
      </w:r>
    </w:p>
    <w:p w:rsidR="00DD197E" w:rsidRDefault="00DD197E"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A22C0D"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A22C0D"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A22C0D"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8A" w:rsidRDefault="00C5218A" w:rsidP="006C3DBF">
      <w:pPr>
        <w:spacing w:after="0" w:line="240" w:lineRule="auto"/>
      </w:pPr>
      <w:r>
        <w:separator/>
      </w:r>
    </w:p>
  </w:endnote>
  <w:endnote w:type="continuationSeparator" w:id="0">
    <w:p w:rsidR="00C5218A" w:rsidRDefault="00C5218A"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A22C0D">
        <w:pPr>
          <w:pStyle w:val="a9"/>
          <w:jc w:val="center"/>
        </w:pPr>
        <w:fldSimple w:instr=" PAGE   \* MERGEFORMAT ">
          <w:r w:rsidR="00E268A4">
            <w:rPr>
              <w:noProof/>
            </w:rPr>
            <w:t>29</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8A" w:rsidRDefault="00C5218A" w:rsidP="006C3DBF">
      <w:pPr>
        <w:spacing w:after="0" w:line="240" w:lineRule="auto"/>
      </w:pPr>
      <w:r>
        <w:separator/>
      </w:r>
    </w:p>
  </w:footnote>
  <w:footnote w:type="continuationSeparator" w:id="0">
    <w:p w:rsidR="00C5218A" w:rsidRDefault="00C5218A"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0F5641"/>
    <w:rsid w:val="001200D1"/>
    <w:rsid w:val="00120750"/>
    <w:rsid w:val="00122C75"/>
    <w:rsid w:val="001255DE"/>
    <w:rsid w:val="001317B1"/>
    <w:rsid w:val="00131D31"/>
    <w:rsid w:val="00140C35"/>
    <w:rsid w:val="0014110E"/>
    <w:rsid w:val="00155513"/>
    <w:rsid w:val="00170B07"/>
    <w:rsid w:val="00180346"/>
    <w:rsid w:val="00187519"/>
    <w:rsid w:val="0019462F"/>
    <w:rsid w:val="001A5675"/>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84952"/>
    <w:rsid w:val="0039043B"/>
    <w:rsid w:val="003A62FD"/>
    <w:rsid w:val="003B01FE"/>
    <w:rsid w:val="003B0B8A"/>
    <w:rsid w:val="003B4A0E"/>
    <w:rsid w:val="003C3F4E"/>
    <w:rsid w:val="003D6915"/>
    <w:rsid w:val="004031B2"/>
    <w:rsid w:val="004070A1"/>
    <w:rsid w:val="00415EDB"/>
    <w:rsid w:val="0041626C"/>
    <w:rsid w:val="00422553"/>
    <w:rsid w:val="004244E0"/>
    <w:rsid w:val="0043047B"/>
    <w:rsid w:val="004349DD"/>
    <w:rsid w:val="004613DF"/>
    <w:rsid w:val="00461E01"/>
    <w:rsid w:val="0047703C"/>
    <w:rsid w:val="0048145C"/>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62511B"/>
    <w:rsid w:val="00625CCB"/>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5B5E"/>
    <w:rsid w:val="00806714"/>
    <w:rsid w:val="00815719"/>
    <w:rsid w:val="0082496E"/>
    <w:rsid w:val="008272E7"/>
    <w:rsid w:val="00836A27"/>
    <w:rsid w:val="00861D38"/>
    <w:rsid w:val="00862DB8"/>
    <w:rsid w:val="00887EAE"/>
    <w:rsid w:val="00893775"/>
    <w:rsid w:val="008B14BC"/>
    <w:rsid w:val="008B52AE"/>
    <w:rsid w:val="008B533C"/>
    <w:rsid w:val="008C1AC0"/>
    <w:rsid w:val="008C7D9D"/>
    <w:rsid w:val="008D17AC"/>
    <w:rsid w:val="008E0496"/>
    <w:rsid w:val="008F4F7F"/>
    <w:rsid w:val="008F6684"/>
    <w:rsid w:val="008F787B"/>
    <w:rsid w:val="00907A3E"/>
    <w:rsid w:val="009211AF"/>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7EB6"/>
    <w:rsid w:val="00A22C0D"/>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A3422"/>
    <w:rsid w:val="00BA4E1A"/>
    <w:rsid w:val="00BA4F8B"/>
    <w:rsid w:val="00BB1326"/>
    <w:rsid w:val="00BB2935"/>
    <w:rsid w:val="00BC60BB"/>
    <w:rsid w:val="00C03ABD"/>
    <w:rsid w:val="00C128AB"/>
    <w:rsid w:val="00C204B6"/>
    <w:rsid w:val="00C20790"/>
    <w:rsid w:val="00C30A62"/>
    <w:rsid w:val="00C31543"/>
    <w:rsid w:val="00C32DD3"/>
    <w:rsid w:val="00C45ECA"/>
    <w:rsid w:val="00C46497"/>
    <w:rsid w:val="00C5218A"/>
    <w:rsid w:val="00C8017F"/>
    <w:rsid w:val="00C85372"/>
    <w:rsid w:val="00C87DDA"/>
    <w:rsid w:val="00CA17D4"/>
    <w:rsid w:val="00CA38BF"/>
    <w:rsid w:val="00CB027E"/>
    <w:rsid w:val="00CB5D6B"/>
    <w:rsid w:val="00CC49B9"/>
    <w:rsid w:val="00D00FF0"/>
    <w:rsid w:val="00D01032"/>
    <w:rsid w:val="00D1100A"/>
    <w:rsid w:val="00D22529"/>
    <w:rsid w:val="00D23078"/>
    <w:rsid w:val="00D45254"/>
    <w:rsid w:val="00D50B53"/>
    <w:rsid w:val="00D50F4F"/>
    <w:rsid w:val="00D55662"/>
    <w:rsid w:val="00D57B05"/>
    <w:rsid w:val="00DA0C61"/>
    <w:rsid w:val="00DA415A"/>
    <w:rsid w:val="00DA4329"/>
    <w:rsid w:val="00DB2E65"/>
    <w:rsid w:val="00DC33AC"/>
    <w:rsid w:val="00DD197E"/>
    <w:rsid w:val="00DD26AE"/>
    <w:rsid w:val="00DD54D1"/>
    <w:rsid w:val="00DF1F65"/>
    <w:rsid w:val="00E005CE"/>
    <w:rsid w:val="00E00BE0"/>
    <w:rsid w:val="00E02F4B"/>
    <w:rsid w:val="00E268A4"/>
    <w:rsid w:val="00E415D3"/>
    <w:rsid w:val="00E421F8"/>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674"/>
    <w:rsid w:val="00F70F64"/>
    <w:rsid w:val="00F71A8C"/>
    <w:rsid w:val="00F75771"/>
    <w:rsid w:val="00F90FFA"/>
    <w:rsid w:val="00F92550"/>
    <w:rsid w:val="00F93848"/>
    <w:rsid w:val="00FA3B75"/>
    <w:rsid w:val="00FC5DD8"/>
    <w:rsid w:val="00FD595E"/>
    <w:rsid w:val="00FD6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4696-26BF-4666-B2F9-921AF7D5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14077</Words>
  <Characters>80243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2017-11-01T07:00:00Z</cp:lastPrinted>
  <dcterms:created xsi:type="dcterms:W3CDTF">2017-10-31T19:47:00Z</dcterms:created>
  <dcterms:modified xsi:type="dcterms:W3CDTF">2022-07-21T08:56:00Z</dcterms:modified>
</cp:coreProperties>
</file>