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75" w:rsidRDefault="00F90375" w:rsidP="00F90375">
      <w:pPr>
        <w:pStyle w:val="a9"/>
        <w:ind w:firstLine="5387"/>
        <w:jc w:val="left"/>
        <w:rPr>
          <w:b w:val="0"/>
        </w:rPr>
      </w:pPr>
      <w:r>
        <w:rPr>
          <w:b w:val="0"/>
        </w:rPr>
        <w:t xml:space="preserve">Утвержден </w:t>
      </w:r>
    </w:p>
    <w:p w:rsidR="00F90375" w:rsidRDefault="00F90375" w:rsidP="00F90375">
      <w:pPr>
        <w:pStyle w:val="a9"/>
        <w:ind w:firstLine="5387"/>
        <w:jc w:val="left"/>
        <w:rPr>
          <w:b w:val="0"/>
        </w:rPr>
      </w:pPr>
      <w:r>
        <w:rPr>
          <w:b w:val="0"/>
        </w:rPr>
        <w:t xml:space="preserve">постановлением администрации </w:t>
      </w:r>
    </w:p>
    <w:p w:rsidR="00F90375" w:rsidRDefault="00F90375" w:rsidP="00F90375">
      <w:pPr>
        <w:pStyle w:val="a9"/>
        <w:ind w:firstLine="5387"/>
        <w:jc w:val="left"/>
        <w:rPr>
          <w:b w:val="0"/>
        </w:rPr>
      </w:pPr>
      <w:r>
        <w:rPr>
          <w:b w:val="0"/>
        </w:rPr>
        <w:t xml:space="preserve">муниципального образования </w:t>
      </w:r>
    </w:p>
    <w:p w:rsidR="00F90375" w:rsidRDefault="00F90375" w:rsidP="00F90375">
      <w:pPr>
        <w:pStyle w:val="a9"/>
        <w:ind w:firstLine="5387"/>
        <w:jc w:val="left"/>
        <w:rPr>
          <w:b w:val="0"/>
        </w:rPr>
      </w:pPr>
      <w:r>
        <w:rPr>
          <w:b w:val="0"/>
        </w:rPr>
        <w:t>«Устьянский муниципальный район»</w:t>
      </w:r>
    </w:p>
    <w:p w:rsidR="00F90375" w:rsidRDefault="00F90375" w:rsidP="00F90375">
      <w:pPr>
        <w:pStyle w:val="a9"/>
        <w:ind w:firstLine="5387"/>
        <w:jc w:val="left"/>
        <w:rPr>
          <w:b w:val="0"/>
        </w:rPr>
      </w:pPr>
      <w:r>
        <w:rPr>
          <w:b w:val="0"/>
        </w:rPr>
        <w:t xml:space="preserve"> от «</w:t>
      </w:r>
      <w:r>
        <w:rPr>
          <w:b w:val="0"/>
          <w:u w:val="single"/>
        </w:rPr>
        <w:t xml:space="preserve"> </w:t>
      </w:r>
      <w:r w:rsidR="00FF6FC2">
        <w:rPr>
          <w:b w:val="0"/>
          <w:u w:val="single"/>
        </w:rPr>
        <w:t>19</w:t>
      </w:r>
      <w:r>
        <w:rPr>
          <w:b w:val="0"/>
          <w:u w:val="single"/>
        </w:rPr>
        <w:t xml:space="preserve"> </w:t>
      </w:r>
      <w:r>
        <w:rPr>
          <w:b w:val="0"/>
        </w:rPr>
        <w:t xml:space="preserve">» </w:t>
      </w:r>
      <w:r>
        <w:rPr>
          <w:b w:val="0"/>
          <w:u w:val="single"/>
        </w:rPr>
        <w:t>июля</w:t>
      </w:r>
      <w:r>
        <w:rPr>
          <w:b w:val="0"/>
        </w:rPr>
        <w:t xml:space="preserve"> 2019 года № </w:t>
      </w:r>
      <w:r w:rsidR="00FF6FC2">
        <w:rPr>
          <w:b w:val="0"/>
        </w:rPr>
        <w:t>885</w:t>
      </w:r>
    </w:p>
    <w:p w:rsidR="00F90375" w:rsidRDefault="00F90375" w:rsidP="00F90375">
      <w:pPr>
        <w:pStyle w:val="a9"/>
      </w:pPr>
    </w:p>
    <w:p w:rsidR="00F90375" w:rsidRDefault="00F90375" w:rsidP="00F90375">
      <w:pPr>
        <w:pStyle w:val="a9"/>
      </w:pPr>
    </w:p>
    <w:p w:rsidR="00F90375" w:rsidRDefault="00F90375" w:rsidP="00F90375">
      <w:pPr>
        <w:pStyle w:val="a9"/>
      </w:pPr>
    </w:p>
    <w:p w:rsidR="00152739" w:rsidRPr="00AF3B6B" w:rsidRDefault="00152739" w:rsidP="00152739">
      <w:pPr>
        <w:autoSpaceDE w:val="0"/>
        <w:autoSpaceDN w:val="0"/>
        <w:adjustRightInd w:val="0"/>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АДМИНИСТРАТИВНЫЙ РЕГЛАМЕНТ</w:t>
      </w: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предоставления муниципальной услуги по выдаче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сельского поселения, входящего в состав муниципального образования «Устьянский муниципальный район»</w:t>
      </w:r>
      <w:r w:rsidR="007D414B">
        <w:rPr>
          <w:rFonts w:ascii="Times New Roman" w:eastAsia="Times New Roman" w:hAnsi="Times New Roman" w:cs="Times New Roman"/>
          <w:b/>
          <w:sz w:val="26"/>
          <w:szCs w:val="26"/>
          <w:lang w:eastAsia="ru-RU"/>
        </w:rPr>
        <w:t xml:space="preserve"> Архангельской области</w:t>
      </w:r>
    </w:p>
    <w:p w:rsidR="00152739" w:rsidRPr="00AF3B6B" w:rsidRDefault="00152739" w:rsidP="00152739">
      <w:pPr>
        <w:spacing w:before="0"/>
        <w:jc w:val="center"/>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val="en-US" w:eastAsia="ru-RU"/>
        </w:rPr>
        <w:t>I</w:t>
      </w:r>
      <w:r w:rsidRPr="00AF3B6B">
        <w:rPr>
          <w:rFonts w:ascii="Times New Roman" w:eastAsia="Times New Roman" w:hAnsi="Times New Roman" w:cs="Times New Roman"/>
          <w:b/>
          <w:sz w:val="26"/>
          <w:szCs w:val="26"/>
          <w:lang w:eastAsia="ru-RU"/>
        </w:rPr>
        <w:t>. Общие положения</w:t>
      </w:r>
    </w:p>
    <w:p w:rsidR="00152739" w:rsidRPr="00AF3B6B" w:rsidRDefault="00152739" w:rsidP="00152739">
      <w:pPr>
        <w:spacing w:before="0"/>
        <w:jc w:val="left"/>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1.1. Предмет регулирования административного регламента</w:t>
      </w:r>
    </w:p>
    <w:p w:rsidR="00152739" w:rsidRPr="00AF3B6B" w:rsidRDefault="00152739" w:rsidP="00152739">
      <w:pPr>
        <w:spacing w:before="0"/>
        <w:jc w:val="left"/>
        <w:rPr>
          <w:rFonts w:ascii="Times New Roman" w:eastAsia="Times New Roman" w:hAnsi="Times New Roman" w:cs="Times New Roman"/>
          <w:sz w:val="26"/>
          <w:szCs w:val="26"/>
          <w:lang w:eastAsia="ru-RU"/>
        </w:rPr>
      </w:pP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 Настоящий административный регламент устанавливает порядок предоставления муниципальной услуги по выдаче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сельского поселения, входящего в состав муниципального образования «Устьянский муниципальный район» </w:t>
      </w:r>
      <w:r w:rsidR="007D414B">
        <w:rPr>
          <w:rFonts w:ascii="Times New Roman" w:eastAsia="Times New Roman" w:hAnsi="Times New Roman" w:cs="Times New Roman"/>
          <w:sz w:val="26"/>
          <w:szCs w:val="26"/>
          <w:lang w:eastAsia="ru-RU"/>
        </w:rPr>
        <w:t>Архангельской области</w:t>
      </w:r>
      <w:r w:rsidRPr="00AF3B6B">
        <w:rPr>
          <w:rFonts w:ascii="Times New Roman" w:eastAsia="Times New Roman" w:hAnsi="Times New Roman" w:cs="Times New Roman"/>
          <w:sz w:val="26"/>
          <w:szCs w:val="26"/>
          <w:lang w:eastAsia="ru-RU"/>
        </w:rPr>
        <w:t xml:space="preserve">  </w:t>
      </w:r>
      <w:r w:rsidR="00A0160E" w:rsidRPr="00A0160E">
        <w:rPr>
          <w:rFonts w:ascii="Times New Roman" w:eastAsia="Times New Roman" w:hAnsi="Times New Roman" w:cs="Times New Roman"/>
          <w:sz w:val="26"/>
          <w:szCs w:val="26"/>
          <w:lang w:eastAsia="ru-RU"/>
        </w:rPr>
        <w:t>(далее – местная администрация) и управления строительства и инфраструктуры администрации муниципального образования «Устьянский муниципальный район» (далее – управление строительства и инфраструктуры) при осуществлении полномочий по предоставлению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Предоставление муниципальной услуги включает в себя следующие административные процедуры:</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регистрация запроса заявителя о предоставлении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рассмотрение вопроса 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3) рассмотрение вопроса об изменении параметров планируемого строительства или реконструкции объекта индивидуального жилищного строительства или садового дома;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 выдача заявителю результата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25D0A" w:rsidRPr="00AF3B6B" w:rsidRDefault="00725D0A" w:rsidP="00725D0A">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регистрация запроса заявителя о предоставлении муниципальной услуги;</w:t>
      </w:r>
    </w:p>
    <w:p w:rsidR="00152739" w:rsidRPr="00AF3B6B" w:rsidRDefault="00725D0A" w:rsidP="00725D0A">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выдача заявителю результата предоставления муниципальной услуги.</w:t>
      </w:r>
    </w:p>
    <w:p w:rsidR="00725D0A" w:rsidRPr="00AF3B6B" w:rsidRDefault="00725D0A" w:rsidP="00725D0A">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1.2. Описание заявителей при предоставлении</w:t>
      </w: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 Заявителями при предоставлении муниципальной услуги являются: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физические лица;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юридические лица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5. От имени заявителей, указанных в пункте 4 настоящего административного регламента, вправе выступать:</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От имени организаций (юридических лиц), указанных в пункте 4 настоящего административного регламента, вправе выступать:</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руководитель организации при представлении документов, подтверждающих его полномочия;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представитель организации при представлении доверенности, подписанной руководителем организации или иным уполномоченным на это лицом</w:t>
      </w:r>
      <w:r w:rsidR="0035357E">
        <w:rPr>
          <w:rFonts w:ascii="Times New Roman" w:eastAsia="Times New Roman" w:hAnsi="Times New Roman" w:cs="Times New Roman"/>
          <w:sz w:val="26"/>
          <w:szCs w:val="26"/>
          <w:lang w:eastAsia="ru-RU"/>
        </w:rPr>
        <w:t xml:space="preserve"> </w:t>
      </w:r>
      <w:r w:rsidRPr="00AF3B6B">
        <w:rPr>
          <w:rFonts w:ascii="Times New Roman" w:eastAsia="Times New Roman" w:hAnsi="Times New Roman" w:cs="Times New Roman"/>
          <w:sz w:val="26"/>
          <w:szCs w:val="26"/>
          <w:lang w:eastAsia="ru-RU"/>
        </w:rPr>
        <w:t>в соответствии с законом и учредительными документами организации.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1.3. Требования к порядку информирования</w:t>
      </w:r>
    </w:p>
    <w:p w:rsidR="00152739" w:rsidRPr="00AF3B6B" w:rsidRDefault="00152739" w:rsidP="00152739">
      <w:pPr>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о правилах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6. Информация о правилах предоставления муниципальной услуги может быть получена: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 телефону;</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 электронной почте;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 почте путем обращения заявителя с письменным запросом о предоставлении информации;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при личном обращении заявителя;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 официальном сайте администрации муниципального образования «Устьянский муниципальный район» в информационно-телекоммуникационной сети «Интернет»;</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помещениях администрации (на информационных стендах);</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многофункциональном центре предоставления государственных и муниципальных услуг и (или) привлекаемых им организациях.</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сообщается следующая информация: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контактные данные </w:t>
      </w:r>
      <w:r w:rsidR="00DB6493">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график работы </w:t>
      </w:r>
      <w:r w:rsidR="00DB6493">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с заявителями в целях оказания содействия при подаче запросов заявителей в электронной форме;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график работы </w:t>
      </w:r>
      <w:r w:rsidR="00DB6493">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с заявителями по иным вопросам их взаимодействия;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DB6493">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осуществляется консультирование по порядку предоставления муниципальной услуги, в том числе в электронной форме.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Ответ на телефонный звонок должен начинаться с информации о наименовании </w:t>
      </w:r>
      <w:r w:rsidR="00DB6493">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в которую позвонил гражданин, должности, фамилии, имени и отчестве принявшего телефонный звонок муниципального служащего </w:t>
      </w:r>
      <w:r w:rsidR="00DB6493">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Обращения заявителей по электронной почте и их письменные запросы рассматриваются в </w:t>
      </w:r>
      <w:r w:rsidR="00DB6493">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8. На официальном сайте администрации муниципального образования «Устьянский </w:t>
      </w:r>
      <w:r w:rsidR="005961A7" w:rsidRPr="00AF3B6B">
        <w:rPr>
          <w:rFonts w:ascii="Times New Roman" w:eastAsia="Times New Roman" w:hAnsi="Times New Roman" w:cs="Times New Roman"/>
          <w:sz w:val="26"/>
          <w:szCs w:val="26"/>
          <w:lang w:eastAsia="ru-RU"/>
        </w:rPr>
        <w:t>муниципальный район»</w:t>
      </w:r>
      <w:r w:rsidRPr="00AF3B6B">
        <w:rPr>
          <w:rFonts w:ascii="Times New Roman" w:eastAsia="Times New Roman" w:hAnsi="Times New Roman" w:cs="Times New Roman"/>
          <w:sz w:val="26"/>
          <w:szCs w:val="26"/>
          <w:lang w:eastAsia="ru-RU"/>
        </w:rPr>
        <w:t xml:space="preserve"> в информационно-телекоммуникационной сети «Интернет» размещается следующая информация: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текст настоящего административного регламента;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 xml:space="preserve">контактные данные </w:t>
      </w:r>
      <w:r w:rsidR="00DB6493">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указанные в пункте 7 настоящего административного регламента;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график работы </w:t>
      </w:r>
      <w:r w:rsidR="00DB6493">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с заявителями в целях оказания содействия при подаче запросов заявителей в электронной форме;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график работы </w:t>
      </w:r>
      <w:r w:rsidR="00DB6493">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с заявителями по иным вопросам их взаимодействия;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образцы заполнения заявителями бланков документов;</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порядок получения консультаций (справок) о предоставлении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сведения о порядке досудебного (внесудебного) обжалования решений и действий (бездействия) должностных лиц </w:t>
      </w:r>
      <w:r w:rsidR="00DB6493">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9. На Архангельском региональном портале государственных и муниципальных услуг (функций) размещаются: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информация, указанная в пункте 8 настоящего административного регламента;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bCs/>
          <w:sz w:val="26"/>
          <w:szCs w:val="26"/>
          <w:lang w:eastAsia="ru-RU"/>
        </w:rPr>
      </w:pPr>
    </w:p>
    <w:p w:rsidR="00152739" w:rsidRPr="00AF3B6B" w:rsidRDefault="00152739" w:rsidP="00152739">
      <w:pPr>
        <w:spacing w:before="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val="en-US" w:eastAsia="ru-RU"/>
        </w:rPr>
        <w:t>II</w:t>
      </w:r>
      <w:r w:rsidRPr="00AF3B6B">
        <w:rPr>
          <w:rFonts w:ascii="Times New Roman" w:eastAsia="Times New Roman" w:hAnsi="Times New Roman" w:cs="Times New Roman"/>
          <w:b/>
          <w:bCs/>
          <w:sz w:val="26"/>
          <w:szCs w:val="26"/>
          <w:lang w:eastAsia="ru-RU"/>
        </w:rPr>
        <w:t>. Стандарт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11. Наименование муниципальной услуги: </w:t>
      </w:r>
    </w:p>
    <w:p w:rsidR="00152739"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w:t>
      </w:r>
      <w:r w:rsidRPr="00AF3B6B">
        <w:rPr>
          <w:rFonts w:ascii="Times New Roman" w:eastAsia="Times New Roman" w:hAnsi="Times New Roman" w:cs="Times New Roman"/>
          <w:sz w:val="26"/>
          <w:szCs w:val="26"/>
          <w:lang w:eastAsia="ru-RU"/>
        </w:rPr>
        <w:lastRenderedPageBreak/>
        <w:t>участке, расположенном на территории сельского поселения, входящего в состав муниципального образования «Устьянский муниципальный район»</w:t>
      </w:r>
      <w:r w:rsidR="007D414B">
        <w:rPr>
          <w:rFonts w:ascii="Times New Roman" w:eastAsia="Times New Roman" w:hAnsi="Times New Roman" w:cs="Times New Roman"/>
          <w:sz w:val="26"/>
          <w:szCs w:val="26"/>
          <w:lang w:eastAsia="ru-RU"/>
        </w:rPr>
        <w:t xml:space="preserve"> Архангельской области</w:t>
      </w:r>
      <w:r w:rsidR="00966F08">
        <w:rPr>
          <w:rFonts w:ascii="Times New Roman" w:eastAsia="Times New Roman" w:hAnsi="Times New Roman" w:cs="Times New Roman"/>
          <w:sz w:val="26"/>
          <w:szCs w:val="26"/>
          <w:lang w:eastAsia="ru-RU"/>
        </w:rPr>
        <w:t>»</w:t>
      </w:r>
      <w:r w:rsidRPr="00AF3B6B">
        <w:rPr>
          <w:rFonts w:ascii="Times New Roman" w:eastAsia="Times New Roman" w:hAnsi="Times New Roman" w:cs="Times New Roman"/>
          <w:sz w:val="26"/>
          <w:szCs w:val="26"/>
          <w:lang w:eastAsia="ru-RU"/>
        </w:rPr>
        <w:t>.</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 Муниципальная услуга исполняется непосредственно администрацией в лице управления строительства и инфраструктуры администрации муниципального образования «Устьянский муниципальный район».</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2.1. Перечень документов, необходимых для предоставления</w:t>
      </w:r>
    </w:p>
    <w:p w:rsidR="00152739" w:rsidRPr="00AF3B6B" w:rsidRDefault="00152739" w:rsidP="00152739">
      <w:pPr>
        <w:spacing w:before="0"/>
        <w:jc w:val="center"/>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14. В целях строительства или реконструкции объекта индивидуального жилищного строительства или садового дома застройщик направляет (далее также – запрос заявителя):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содержащее следующие сведения: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кадастровый номер земельного участка (при его наличии), адрес или описание местоположения земельного участка;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8) почтовый адрес и (или) адрес электронной почты для связи с застройщиком;</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9) способ направления застройщику уведомлений, предусмотренных подразделом 2.3 настоящего административного регламента;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10) согласие на обработку персональных данных.</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15. К уведомлению о планируемом строительстве прилагаются: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(в случае, предусмотренном частью 5 статьи 51.1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16.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направляет:</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планируемого строительства), содержащее следующие сведения: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1) фамилия, имя, отчество (при наличии), место жительства застройщика, реквизиты документа, удостоверяющего личность (для физического лица);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кадастровый номер земельного участка (при его наличии), адрес или описание местоположения земельного участка;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5)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6) почтовый адрес и (или) адрес электронной почты для связи с застройщиком;</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7) способ направления застройщику уведомлений, предусмотренных подразделом 2.3 настоящего административного регламента;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8) согласие на обработку персональных данных.</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17.  К уведомлению об изменении параметров планируемого строительства прилагаются:</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18. Для получения результата муниципальной услуги заявитель вправе по собственной инициативе представить:</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правоустанавливающие документы на земельный участок (если указанные документы (их копии или сведения, содержащиеся в них) содержатся в Едином государственном реестре недвижимости).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19. Если заявитель не представил по собственной инициативе документы, указанные в пункте 18 настоящего административного регламента, </w:t>
      </w:r>
      <w:r w:rsidR="005A1441" w:rsidRPr="005A1441">
        <w:rPr>
          <w:rFonts w:ascii="Times New Roman" w:eastAsia="Times New Roman" w:hAnsi="Times New Roman" w:cs="Times New Roman"/>
          <w:sz w:val="26"/>
          <w:szCs w:val="26"/>
          <w:lang w:eastAsia="ru-RU"/>
        </w:rPr>
        <w:t>управление строительства и инфраструктуры д</w:t>
      </w:r>
      <w:r w:rsidR="005A1441">
        <w:rPr>
          <w:rFonts w:ascii="Times New Roman" w:eastAsia="Times New Roman" w:hAnsi="Times New Roman" w:cs="Times New Roman"/>
          <w:sz w:val="26"/>
          <w:szCs w:val="26"/>
          <w:lang w:eastAsia="ru-RU"/>
        </w:rPr>
        <w:t>о</w:t>
      </w:r>
      <w:r w:rsidR="005A1441" w:rsidRPr="005A1441">
        <w:rPr>
          <w:rFonts w:ascii="Times New Roman" w:eastAsia="Times New Roman" w:hAnsi="Times New Roman" w:cs="Times New Roman"/>
          <w:sz w:val="26"/>
          <w:szCs w:val="26"/>
          <w:lang w:eastAsia="ru-RU"/>
        </w:rPr>
        <w:t>лжно</w:t>
      </w:r>
      <w:r w:rsidRPr="00AF3B6B">
        <w:rPr>
          <w:rFonts w:ascii="Times New Roman" w:eastAsia="Times New Roman" w:hAnsi="Times New Roman" w:cs="Times New Roman"/>
          <w:sz w:val="26"/>
          <w:szCs w:val="26"/>
          <w:lang w:eastAsia="ru-RU"/>
        </w:rPr>
        <w:t xml:space="preserve"> самостоятельно запросить их путем направления межведомственных информационных запросов в порядке, предусмотренном разделом </w:t>
      </w:r>
      <w:r w:rsidRPr="00AF3B6B">
        <w:rPr>
          <w:rFonts w:ascii="Times New Roman" w:eastAsia="Times New Roman" w:hAnsi="Times New Roman" w:cs="Times New Roman"/>
          <w:sz w:val="26"/>
          <w:szCs w:val="26"/>
          <w:lang w:val="en-US" w:eastAsia="ru-RU"/>
        </w:rPr>
        <w:t>III</w:t>
      </w:r>
      <w:r w:rsidRPr="00AF3B6B">
        <w:rPr>
          <w:rFonts w:ascii="Times New Roman" w:eastAsia="Times New Roman" w:hAnsi="Times New Roman" w:cs="Times New Roman"/>
          <w:sz w:val="26"/>
          <w:szCs w:val="26"/>
          <w:lang w:eastAsia="ru-RU"/>
        </w:rPr>
        <w:t xml:space="preserve"> настоящего административного регламента.</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20. Уведомления, предусмотренные пунктами 14 и 16 настоящего административного регламента, составляются по формам, утвержденным приказом Минстроя России от 19.09.2018 N 591/</w:t>
      </w:r>
      <w:proofErr w:type="spellStart"/>
      <w:r w:rsidRPr="00AF3B6B">
        <w:rPr>
          <w:rFonts w:ascii="Times New Roman" w:eastAsia="Times New Roman" w:hAnsi="Times New Roman" w:cs="Times New Roman"/>
          <w:sz w:val="26"/>
          <w:szCs w:val="26"/>
          <w:lang w:eastAsia="ru-RU"/>
        </w:rPr>
        <w:t>пр</w:t>
      </w:r>
      <w:proofErr w:type="spellEnd"/>
      <w:r w:rsidRPr="00AF3B6B">
        <w:rPr>
          <w:rFonts w:ascii="Times New Roman" w:eastAsia="Times New Roman" w:hAnsi="Times New Roman" w:cs="Times New Roman"/>
          <w:sz w:val="26"/>
          <w:szCs w:val="26"/>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(приложения № 1, 2 к настоящему административному регламенту).</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21. Документы, предусмотренные подпунктом 1 пункта 15 и пунктом 17 настоящего административного регламента, представляются в виде ксерокопии или в виде электронного документа в одном экземпляре каждый.</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Копии документов должны полностью соответствовать подлинникам документов.</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Электронные документы представляются в формате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текстовые документы – *.</w:t>
      </w:r>
      <w:proofErr w:type="spellStart"/>
      <w:r w:rsidRPr="00AF3B6B">
        <w:rPr>
          <w:rFonts w:ascii="Times New Roman" w:eastAsia="Times New Roman" w:hAnsi="Times New Roman" w:cs="Times New Roman"/>
          <w:sz w:val="26"/>
          <w:szCs w:val="26"/>
          <w:lang w:eastAsia="ru-RU"/>
        </w:rPr>
        <w:t>doc</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docx</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xls</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xlsx</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pdf</w:t>
      </w:r>
      <w:proofErr w:type="spellEnd"/>
      <w:r w:rsidRPr="00AF3B6B">
        <w:rPr>
          <w:rFonts w:ascii="Times New Roman" w:eastAsia="Times New Roman" w:hAnsi="Times New Roman" w:cs="Times New Roman"/>
          <w:sz w:val="26"/>
          <w:szCs w:val="26"/>
          <w:lang w:eastAsia="ru-RU"/>
        </w:rPr>
        <w:t xml:space="preserve"> (один документ – один файл);</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графические документы: чертежи – *.</w:t>
      </w:r>
      <w:proofErr w:type="spellStart"/>
      <w:r w:rsidRPr="00AF3B6B">
        <w:rPr>
          <w:rFonts w:ascii="Times New Roman" w:eastAsia="Times New Roman" w:hAnsi="Times New Roman" w:cs="Times New Roman"/>
          <w:sz w:val="26"/>
          <w:szCs w:val="26"/>
          <w:lang w:eastAsia="ru-RU"/>
        </w:rPr>
        <w:t>pdf</w:t>
      </w:r>
      <w:proofErr w:type="spellEnd"/>
      <w:r w:rsidRPr="00AF3B6B">
        <w:rPr>
          <w:rFonts w:ascii="Times New Roman" w:eastAsia="Times New Roman" w:hAnsi="Times New Roman" w:cs="Times New Roman"/>
          <w:sz w:val="26"/>
          <w:szCs w:val="26"/>
          <w:lang w:eastAsia="ru-RU"/>
        </w:rPr>
        <w:t xml:space="preserve"> (один чертеж – один файл); иные изображения – *.</w:t>
      </w:r>
      <w:proofErr w:type="spellStart"/>
      <w:r w:rsidRPr="00AF3B6B">
        <w:rPr>
          <w:rFonts w:ascii="Times New Roman" w:eastAsia="Times New Roman" w:hAnsi="Times New Roman" w:cs="Times New Roman"/>
          <w:sz w:val="26"/>
          <w:szCs w:val="26"/>
          <w:lang w:eastAsia="ru-RU"/>
        </w:rPr>
        <w:t>pdf</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gif</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jpg</w:t>
      </w:r>
      <w:proofErr w:type="spellEnd"/>
      <w:r w:rsidRPr="00AF3B6B">
        <w:rPr>
          <w:rFonts w:ascii="Times New Roman" w:eastAsia="Times New Roman" w:hAnsi="Times New Roman" w:cs="Times New Roman"/>
          <w:sz w:val="26"/>
          <w:szCs w:val="26"/>
          <w:lang w:eastAsia="ru-RU"/>
        </w:rPr>
        <w:t>, *.</w:t>
      </w:r>
      <w:proofErr w:type="spellStart"/>
      <w:r w:rsidRPr="00AF3B6B">
        <w:rPr>
          <w:rFonts w:ascii="Times New Roman" w:eastAsia="Times New Roman" w:hAnsi="Times New Roman" w:cs="Times New Roman"/>
          <w:sz w:val="26"/>
          <w:szCs w:val="26"/>
          <w:lang w:eastAsia="ru-RU"/>
        </w:rPr>
        <w:t>jpeg</w:t>
      </w:r>
      <w:proofErr w:type="spellEnd"/>
      <w:r w:rsidRPr="00AF3B6B">
        <w:rPr>
          <w:rFonts w:ascii="Times New Roman" w:eastAsia="Times New Roman" w:hAnsi="Times New Roman" w:cs="Times New Roman"/>
          <w:sz w:val="26"/>
          <w:szCs w:val="26"/>
          <w:lang w:eastAsia="ru-RU"/>
        </w:rPr>
        <w:t xml:space="preserve"> размером не более 5 Мбайт и должны полностью соответствовать документам на бумажном носителе.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22. Документы, предусмотренные настоящим подразделом, представляются одним из следующих способов:</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направляются заказным почтовым отправлением с описью вложения в администрацию;</w:t>
      </w:r>
    </w:p>
    <w:p w:rsidR="00152739" w:rsidRPr="00AF3B6B" w:rsidRDefault="00152739" w:rsidP="00152739">
      <w:pPr>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spacing w:before="0"/>
        <w:jc w:val="center"/>
        <w:rPr>
          <w:rFonts w:ascii="Times New Roman" w:eastAsia="Times New Roman" w:hAnsi="Times New Roman" w:cs="Times New Roman"/>
          <w:b/>
          <w:sz w:val="26"/>
          <w:szCs w:val="26"/>
        </w:rPr>
      </w:pPr>
      <w:r w:rsidRPr="00AF3B6B">
        <w:rPr>
          <w:rFonts w:ascii="Times New Roman" w:eastAsia="Times New Roman" w:hAnsi="Times New Roman" w:cs="Times New Roman"/>
          <w:b/>
          <w:sz w:val="26"/>
          <w:szCs w:val="26"/>
        </w:rPr>
        <w:t>2.2. Основания для отказа в приеме документов,</w:t>
      </w:r>
    </w:p>
    <w:p w:rsidR="00152739" w:rsidRPr="00AF3B6B" w:rsidRDefault="00152739" w:rsidP="00152739">
      <w:pPr>
        <w:spacing w:before="0"/>
        <w:jc w:val="center"/>
        <w:rPr>
          <w:rFonts w:ascii="Times New Roman" w:eastAsia="Times New Roman" w:hAnsi="Times New Roman" w:cs="Times New Roman"/>
          <w:b/>
          <w:sz w:val="26"/>
          <w:szCs w:val="26"/>
        </w:rPr>
      </w:pPr>
      <w:r w:rsidRPr="00AF3B6B">
        <w:rPr>
          <w:rFonts w:ascii="Times New Roman" w:eastAsia="Times New Roman" w:hAnsi="Times New Roman" w:cs="Times New Roman"/>
          <w:b/>
          <w:sz w:val="26"/>
          <w:szCs w:val="26"/>
        </w:rPr>
        <w:t>необходимых для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23. Основаниями для отказа в приеме документов, необходимых для предоставления муниципальной услуги, являются следующие обстоятельства: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лицо, подающее документы, не относится к числу заявителей в соответствии с пунктами 4 – 5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заявитель представил неполный комплект документов в соответствии с пунктом 15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20, пункты 21 и 22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4) предоставление муниципальной услуги, указанной в уведомлении, не относится к компетенции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24.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w:t>
      </w:r>
      <w:r w:rsidRPr="00AF3B6B">
        <w:rPr>
          <w:rFonts w:ascii="Times New Roman" w:eastAsia="Times New Roman" w:hAnsi="Times New Roman" w:cs="Times New Roman"/>
          <w:sz w:val="26"/>
          <w:szCs w:val="26"/>
          <w:lang w:eastAsia="ru-RU"/>
        </w:rPr>
        <w:lastRenderedPageBreak/>
        <w:t>муниципального образования «Устьянский муниципальный район» в информационно-телекоммуникационной сети «Интернет».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23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2.3. Сроки при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25. Сроки выполнения отдельных административных процедур и действий: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при поступлении запроса заявителя в электронной форме – до восьми часов с момента поступления запроса заявителя (начала рабочего дня – в отношении запросов заявителей, поступивших во внерабочее время);</w:t>
      </w:r>
    </w:p>
    <w:p w:rsidR="00152739" w:rsidRPr="00AF3B6B" w:rsidRDefault="0001089F"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при поступлении запроса заявителя иным способом – до 1 дня с момента поступления запроса заявителя</w:t>
      </w:r>
      <w:r w:rsidR="00152739" w:rsidRPr="00AF3B6B">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2) рассмотрение вопроса о предоставлении муниципальной услуги и принятие решения о выдаче результата предоставления муниципальной услуги составляет: </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(за исключением случая, предусмотренного частью 8 статьи 51.1 Градостроительного кодекса Российской Федерации (далее –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 – до 5 рабочих дней со дня поступления запроса заявителя о предоставлении муниципальной услуги;</w:t>
      </w:r>
    </w:p>
    <w:p w:rsidR="00152739"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 – до 18 рабочих дней со дня поступления запроса заявителя о предоставлении муниципальной услуги;</w:t>
      </w:r>
    </w:p>
    <w:p w:rsidR="00966F08" w:rsidRPr="00966F08" w:rsidRDefault="004479B6" w:rsidP="00966F08">
      <w:pPr>
        <w:autoSpaceDE w:val="0"/>
        <w:autoSpaceDN w:val="0"/>
        <w:adjustRightInd w:val="0"/>
        <w:spacing w:before="0"/>
        <w:ind w:firstLine="720"/>
        <w:outlineLvl w:val="2"/>
        <w:rPr>
          <w:rFonts w:ascii="Times New Roman" w:eastAsia="Times New Roman" w:hAnsi="Times New Roman" w:cs="Times New Roman"/>
          <w:color w:val="FF0000"/>
          <w:sz w:val="26"/>
          <w:szCs w:val="26"/>
          <w:lang w:eastAsia="ru-RU"/>
        </w:rPr>
      </w:pPr>
      <w:r w:rsidRPr="004479B6">
        <w:rPr>
          <w:rFonts w:ascii="Times New Roman" w:eastAsia="Times New Roman" w:hAnsi="Times New Roman" w:cs="Times New Roman"/>
          <w:color w:val="FF0000"/>
          <w:sz w:val="26"/>
          <w:szCs w:val="26"/>
          <w:lang w:eastAsia="ru-RU"/>
        </w:rPr>
        <w:t>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00966F08" w:rsidRPr="00966F08">
        <w:rPr>
          <w:rFonts w:ascii="Times New Roman" w:eastAsia="Times New Roman" w:hAnsi="Times New Roman" w:cs="Times New Roman"/>
          <w:color w:val="FF0000"/>
          <w:sz w:val="26"/>
          <w:szCs w:val="26"/>
          <w:lang w:eastAsia="ru-RU"/>
        </w:rPr>
        <w:t xml:space="preserve"> в </w:t>
      </w:r>
      <w:r>
        <w:rPr>
          <w:rFonts w:ascii="Times New Roman" w:eastAsia="Times New Roman" w:hAnsi="Times New Roman" w:cs="Times New Roman"/>
          <w:color w:val="FF0000"/>
          <w:sz w:val="26"/>
          <w:szCs w:val="26"/>
          <w:lang w:eastAsia="ru-RU"/>
        </w:rPr>
        <w:t>случае поступления уведомления</w:t>
      </w:r>
      <w:r w:rsidR="00966F08" w:rsidRPr="00966F08">
        <w:rPr>
          <w:rFonts w:ascii="Times New Roman" w:eastAsia="Times New Roman" w:hAnsi="Times New Roman" w:cs="Times New Roman"/>
          <w:color w:val="FF0000"/>
          <w:sz w:val="26"/>
          <w:szCs w:val="26"/>
          <w:lang w:eastAsia="ru-RU"/>
        </w:rPr>
        <w:t xml:space="preserve"> об изменении параметров </w:t>
      </w:r>
      <w:r w:rsidR="00966F08" w:rsidRPr="00966F08">
        <w:rPr>
          <w:rFonts w:ascii="Times New Roman" w:eastAsia="Times New Roman" w:hAnsi="Times New Roman" w:cs="Times New Roman"/>
          <w:color w:val="FF0000"/>
          <w:sz w:val="26"/>
          <w:szCs w:val="26"/>
          <w:lang w:eastAsia="ru-RU"/>
        </w:rPr>
        <w:lastRenderedPageBreak/>
        <w:t>планируемого строительства</w:t>
      </w:r>
      <w:r w:rsidR="00966F08">
        <w:rPr>
          <w:rFonts w:ascii="Times New Roman" w:eastAsia="Times New Roman" w:hAnsi="Times New Roman" w:cs="Times New Roman"/>
          <w:color w:val="FF0000"/>
          <w:sz w:val="26"/>
          <w:szCs w:val="26"/>
          <w:lang w:eastAsia="ru-RU"/>
        </w:rPr>
        <w:t xml:space="preserve"> </w:t>
      </w:r>
      <w:r w:rsidR="00966F08" w:rsidRPr="00966F08">
        <w:rPr>
          <w:rFonts w:ascii="Times New Roman" w:eastAsia="Times New Roman" w:hAnsi="Times New Roman" w:cs="Times New Roman"/>
          <w:color w:val="FF0000"/>
          <w:sz w:val="26"/>
          <w:szCs w:val="26"/>
          <w:lang w:eastAsia="ru-RU"/>
        </w:rPr>
        <w:t>или реконструкции объекта индивидуального жилищного строительства или садового дома – до 5 рабочих дней со дня поступления запроса заявителя о предоставлении муниципальной услуги;</w:t>
      </w:r>
    </w:p>
    <w:p w:rsidR="00152739" w:rsidRPr="00AF3B6B" w:rsidRDefault="004479B6"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152739" w:rsidRPr="00AF3B6B">
        <w:rPr>
          <w:rFonts w:ascii="Times New Roman" w:eastAsia="Times New Roman" w:hAnsi="Times New Roman" w:cs="Times New Roman"/>
          <w:sz w:val="26"/>
          <w:szCs w:val="26"/>
          <w:lang w:eastAsia="ru-RU"/>
        </w:rPr>
        <w:t>) выдача заявителю результата предоставления муниципальной услуги осуществляется в течение одного дня после передачи документов, предусмотренных пунктами 44 и 50 настоящего административного регламента, муниципальному служащему, ответственному за выдачу документов.</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26. Максимальный срок ожидания в очереди: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при подаче запроса о предоставлении муниципальной услуги – до 15 минут;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при получении результата предоставления муниципальной услуги – до 15 минут.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27. Общий срок предоставления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(за исключением случая, предусмотренного частью 8 статьи 51.1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 – до 7 рабочих дней со дня поступления запроса заявителя;</w:t>
      </w:r>
    </w:p>
    <w:p w:rsidR="00152739"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 – до 20 рабочих дней со дн</w:t>
      </w:r>
      <w:r w:rsidR="004479B6">
        <w:rPr>
          <w:rFonts w:ascii="Times New Roman" w:eastAsia="Times New Roman" w:hAnsi="Times New Roman" w:cs="Times New Roman"/>
          <w:sz w:val="26"/>
          <w:szCs w:val="26"/>
          <w:lang w:eastAsia="ru-RU"/>
        </w:rPr>
        <w:t>я поступления запроса заявителя;</w:t>
      </w:r>
    </w:p>
    <w:p w:rsidR="004479B6" w:rsidRPr="004479B6" w:rsidRDefault="004479B6" w:rsidP="00152739">
      <w:pPr>
        <w:autoSpaceDE w:val="0"/>
        <w:autoSpaceDN w:val="0"/>
        <w:adjustRightInd w:val="0"/>
        <w:spacing w:before="0"/>
        <w:ind w:firstLine="720"/>
        <w:outlineLvl w:val="2"/>
        <w:rPr>
          <w:rFonts w:ascii="Times New Roman" w:eastAsia="Times New Roman" w:hAnsi="Times New Roman" w:cs="Times New Roman"/>
          <w:color w:val="FF0000"/>
          <w:sz w:val="26"/>
          <w:szCs w:val="26"/>
          <w:lang w:eastAsia="ru-RU"/>
        </w:rPr>
      </w:pPr>
      <w:r w:rsidRPr="004479B6">
        <w:rPr>
          <w:rFonts w:ascii="Times New Roman" w:eastAsia="Times New Roman" w:hAnsi="Times New Roman" w:cs="Times New Roman"/>
          <w:color w:val="FF0000"/>
          <w:sz w:val="26"/>
          <w:szCs w:val="26"/>
          <w:lang w:eastAsia="ru-RU"/>
        </w:rPr>
        <w:t>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в случае поступления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 до 7 рабочих дней со дня поступления запроса заявителя о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2.4. Основания для приостановления или отказа</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в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28. Основания для приостановления или отказа в предоставлении муниципальной услуги отсутствуют.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2.5. Плата, взимаемая с заявителя при</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29. Муниципальная услуга предоставляется на безвозмездной основе.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2.6. Результаты предоставления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30. Результатами предоставления муниципальной услуги являются: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 </w:t>
      </w:r>
      <w:r w:rsidR="00AE1743" w:rsidRPr="00AF3B6B">
        <w:rPr>
          <w:rFonts w:ascii="Times New Roman" w:eastAsia="Times New Roman" w:hAnsi="Times New Roman" w:cs="Times New Roman"/>
          <w:sz w:val="26"/>
          <w:szCs w:val="26"/>
          <w:lang w:eastAsia="ru-RU"/>
        </w:rPr>
        <w:t>уведомление</w:t>
      </w:r>
      <w:r w:rsidRPr="00AF3B6B">
        <w:rPr>
          <w:rFonts w:ascii="Times New Roman" w:eastAsia="Times New Roman" w:hAnsi="Times New Roman" w:cs="Times New Roman"/>
          <w:sz w:val="26"/>
          <w:szCs w:val="26"/>
          <w:lang w:eastAsia="ru-RU"/>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2) </w:t>
      </w:r>
      <w:r w:rsidR="00AE1743" w:rsidRPr="00AF3B6B">
        <w:rPr>
          <w:rFonts w:ascii="Times New Roman" w:eastAsia="Times New Roman" w:hAnsi="Times New Roman" w:cs="Times New Roman"/>
          <w:sz w:val="26"/>
          <w:szCs w:val="26"/>
          <w:lang w:eastAsia="ru-RU"/>
        </w:rPr>
        <w:t>уведомление</w:t>
      </w:r>
      <w:r w:rsidRPr="00AF3B6B">
        <w:rPr>
          <w:rFonts w:ascii="Times New Roman" w:eastAsia="Times New Roman" w:hAnsi="Times New Roman" w:cs="Times New Roman"/>
          <w:sz w:val="26"/>
          <w:szCs w:val="26"/>
          <w:lang w:eastAsia="ru-RU"/>
        </w:rPr>
        <w:t xml:space="preserve">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2.7. Требования к местам предоставления</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31. Помещения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Прием заявителей осуществляется в рабочих кабинетах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Для ожидания приема отводятся места, оснащенные стульями и столами для возможности оформления документов.</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32. Помещения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условия беспрепятственного доступа к помещениям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и предоставляемой в них муниципальной услуге;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в целях доступа к месту предоставления муниципальной услуги, входа в такое здание и выхода из него;</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возможность посадки в транспортное средство и высадки из него перед входом в здание, в котором расположены помещения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предназначенные для предоставления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и предоставляемой в них муниципальной услуге с учетом ограничений их жизнедеятельности;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допуск собаки-проводника в здание, в котором расположены помещения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2.8. Показатели доступности и качества</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34. Показателями доступности муниципальной услуги являются: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2) обеспечение заявителям возможности обращения за предоставлением муниципальной услуги через представителя;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запись на прием в администрацию для подачи запросов о предоставлении муниципальной услуги (заявлений с прилагаемыми к ним документами);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5) безвозмездность пред</w:t>
      </w:r>
      <w:r w:rsidR="000533B5">
        <w:rPr>
          <w:rFonts w:ascii="Times New Roman" w:eastAsia="Times New Roman" w:hAnsi="Times New Roman" w:cs="Times New Roman"/>
          <w:sz w:val="26"/>
          <w:szCs w:val="26"/>
          <w:lang w:eastAsia="ru-RU"/>
        </w:rPr>
        <w:t>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35. Показателями качества муниципальной услуги являются: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отсутствие случаев нарушения сроков при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2) отсутствие случаев удовлетворения в судебном порядке заявлений заявителей, оспаривающих решения и действия (бездействие)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ее должностных лиц, муниципальных служащих;</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3) отсутствие случаев назначения административных наказаний в отношении должностных лиц, муниципальных служащих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за нарушение законодательства об организации предоставления государственных и муниципальных услуг.</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val="en-US" w:eastAsia="ru-RU"/>
        </w:rPr>
        <w:t>III</w:t>
      </w:r>
      <w:r w:rsidRPr="00AF3B6B">
        <w:rPr>
          <w:rFonts w:ascii="Times New Roman" w:eastAsia="Times New Roman" w:hAnsi="Times New Roman" w:cs="Times New Roman"/>
          <w:b/>
          <w:bCs/>
          <w:sz w:val="26"/>
          <w:szCs w:val="26"/>
          <w:lang w:eastAsia="ru-RU"/>
        </w:rPr>
        <w:t>. Административные процедуры</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3.1. Регистрация запроса заявителя о предоставлении</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36. Основанием для начала предоставления муниципальной услуги является получение </w:t>
      </w:r>
      <w:r w:rsidR="00FE5F8D">
        <w:rPr>
          <w:rFonts w:ascii="Times New Roman" w:eastAsia="Times New Roman" w:hAnsi="Times New Roman" w:cs="Times New Roman"/>
          <w:sz w:val="26"/>
          <w:szCs w:val="26"/>
          <w:lang w:eastAsia="ru-RU"/>
        </w:rPr>
        <w:t>управлением строительства и инфраструктуры</w:t>
      </w:r>
      <w:r w:rsidRPr="00AF3B6B">
        <w:rPr>
          <w:rFonts w:ascii="Times New Roman" w:eastAsia="Times New Roman" w:hAnsi="Times New Roman" w:cs="Times New Roman"/>
          <w:sz w:val="26"/>
          <w:szCs w:val="26"/>
          <w:lang w:eastAsia="ru-RU"/>
        </w:rPr>
        <w:t xml:space="preserve"> запроса заявителя о предоставлении муниципальной услуги (подраздел 2.1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 xml:space="preserve">В целях регистрации запроса заявителя муниципальный служащий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ответственный за прием документов, в срок, указанный в подпункте 1 пункта 25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23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Запросы заявите</w:t>
      </w:r>
      <w:r w:rsidR="00FE5F8D">
        <w:rPr>
          <w:rFonts w:ascii="Times New Roman" w:eastAsia="Times New Roman" w:hAnsi="Times New Roman" w:cs="Times New Roman"/>
          <w:sz w:val="26"/>
          <w:szCs w:val="26"/>
          <w:lang w:eastAsia="ru-RU"/>
        </w:rPr>
        <w:t xml:space="preserve">лей, поступившие в </w:t>
      </w:r>
      <w:r w:rsidR="00FE5F8D" w:rsidRPr="00FE5F8D">
        <w:rPr>
          <w:rFonts w:ascii="Times New Roman" w:eastAsia="Times New Roman" w:hAnsi="Times New Roman" w:cs="Times New Roman"/>
          <w:sz w:val="26"/>
          <w:szCs w:val="26"/>
          <w:lang w:eastAsia="ru-RU"/>
        </w:rPr>
        <w:t>управление строительства и инфраструктуры</w:t>
      </w:r>
      <w:r w:rsidRPr="00AF3B6B">
        <w:rPr>
          <w:rFonts w:ascii="Times New Roman" w:eastAsia="Times New Roman" w:hAnsi="Times New Roman" w:cs="Times New Roman"/>
          <w:sz w:val="26"/>
          <w:szCs w:val="26"/>
          <w:lang w:eastAsia="ru-RU"/>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37. В случае наличия оснований для отказа в приеме документов (пункт 23 настоящего административного регламента) муниципальный служащий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23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Уведомление об отказе в приеме документов подписывается начальником управления  строительства и инфраструктуры и вручается заявителю лично (в случае его явки) либо направляется заявителю:</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любым из способов, предусмотренных абзацами </w:t>
      </w:r>
      <w:r w:rsidRPr="00F51DDC">
        <w:rPr>
          <w:rFonts w:ascii="Times New Roman" w:eastAsia="Times New Roman" w:hAnsi="Times New Roman" w:cs="Times New Roman"/>
          <w:color w:val="FF0000"/>
          <w:sz w:val="26"/>
          <w:szCs w:val="26"/>
          <w:lang w:eastAsia="ru-RU"/>
        </w:rPr>
        <w:t>вторым – пятым</w:t>
      </w:r>
      <w:r w:rsidRPr="00AF3B6B">
        <w:rPr>
          <w:rFonts w:ascii="Times New Roman" w:eastAsia="Times New Roman" w:hAnsi="Times New Roman" w:cs="Times New Roman"/>
          <w:sz w:val="26"/>
          <w:szCs w:val="26"/>
          <w:lang w:eastAsia="ru-RU"/>
        </w:rPr>
        <w:t xml:space="preserve"> настоящего пункта, – если заявитель указал на такой способ в запросе.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38. В случае отсутствия оснований для отказа в приеме документов (пункт 23 настоящего административного регламента) муниципальный служащий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ответственному за рассмотрение вопроса о выдаче уведомления о соответствии (несоответствии) указанных в уведомлении о планируемых строительстве или </w:t>
      </w:r>
      <w:r w:rsidRPr="00AF3B6B">
        <w:rPr>
          <w:rFonts w:ascii="Times New Roman" w:eastAsia="Times New Roman" w:hAnsi="Times New Roman" w:cs="Times New Roman"/>
          <w:sz w:val="26"/>
          <w:szCs w:val="26"/>
          <w:lang w:eastAsia="ru-RU"/>
        </w:rPr>
        <w:lastRenderedPageBreak/>
        <w:t xml:space="preserve">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w:t>
      </w:r>
      <w:r w:rsidRPr="003F5136">
        <w:rPr>
          <w:rFonts w:ascii="Times New Roman" w:eastAsia="Times New Roman" w:hAnsi="Times New Roman" w:cs="Times New Roman"/>
          <w:sz w:val="26"/>
          <w:szCs w:val="26"/>
          <w:lang w:eastAsia="ru-RU"/>
        </w:rPr>
        <w:t>земельном участке</w:t>
      </w:r>
      <w:r w:rsidRPr="00AF3B6B">
        <w:rPr>
          <w:rFonts w:ascii="Times New Roman" w:eastAsia="Times New Roman" w:hAnsi="Times New Roman" w:cs="Times New Roman"/>
          <w:sz w:val="26"/>
          <w:szCs w:val="26"/>
          <w:lang w:eastAsia="ru-RU"/>
        </w:rPr>
        <w:t xml:space="preserve"> (далее – муниципальный служащий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ответственный за рассмотрение вопроса о выдаче уведомления).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В случае отсутствия оснований для отказа в приеме документов (пункт 23 настоящего административного регламента) муниципальный служащий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ответственный за прием документов:</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3.2. Рассмотрение вопроса о выдаче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сельского поселения, входящего в состав муниципального образования «Устьянский муниципальный район»</w:t>
      </w:r>
      <w:r w:rsidR="00F51DDC">
        <w:rPr>
          <w:rFonts w:ascii="Times New Roman" w:eastAsia="Times New Roman" w:hAnsi="Times New Roman" w:cs="Times New Roman"/>
          <w:b/>
          <w:bCs/>
          <w:sz w:val="26"/>
          <w:szCs w:val="26"/>
          <w:lang w:eastAsia="ru-RU"/>
        </w:rPr>
        <w:t xml:space="preserve"> Архангельской области</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39.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40. Муниципальный служащий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ответственный за рассмотрение вопроса о выдаче уведомления, в срок, предусмотренный подпунктом 2 пункта 25 настоящего административного регламента (за исключением случая, предусмотренного частью 8 статьи 51.1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проводит проверку наличия документов, необходимых для принятия решения 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2) в случае отсутствия в уведомлении о планируемом строительстве сведений, предусмотренных подпунктом 14 настоящего административного регламента, или документов, предусмотренных подпунктом 15 настоящего административного регламента, муниципальный служащий </w:t>
      </w:r>
      <w:r w:rsidR="005A1441">
        <w:rPr>
          <w:rFonts w:ascii="Times New Roman" w:eastAsia="Times New Roman" w:hAnsi="Times New Roman" w:cs="Times New Roman"/>
          <w:sz w:val="26"/>
          <w:szCs w:val="26"/>
          <w:lang w:eastAsia="ru-RU"/>
        </w:rPr>
        <w:t xml:space="preserve">управления </w:t>
      </w:r>
      <w:r w:rsidR="005A1441">
        <w:rPr>
          <w:rFonts w:ascii="Times New Roman" w:eastAsia="Times New Roman" w:hAnsi="Times New Roman" w:cs="Times New Roman"/>
          <w:sz w:val="26"/>
          <w:szCs w:val="26"/>
          <w:lang w:eastAsia="ru-RU"/>
        </w:rPr>
        <w:lastRenderedPageBreak/>
        <w:t>строительства и инфраструктуры</w:t>
      </w:r>
      <w:r w:rsidRPr="00AF3B6B">
        <w:rPr>
          <w:rFonts w:ascii="Times New Roman" w:eastAsia="Times New Roman" w:hAnsi="Times New Roman" w:cs="Times New Roman"/>
          <w:sz w:val="26"/>
          <w:szCs w:val="26"/>
          <w:lang w:eastAsia="ru-RU"/>
        </w:rPr>
        <w:t>, ответственный за рассмотрение вопроса о выдаче уведомления, в течение трех рабочих дней со дня поступления уведомления о планируемом строительстве передает муниципальному служащему, ответственному за выдачу документов, данное уведомление и прилагаемые к нему документы без рассмотрения с указанием причин возврата, для направления заявителю;</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3)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 другими федеральными законами, действующими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41</w:t>
      </w:r>
      <w:r w:rsidRPr="00AF3B6B">
        <w:rPr>
          <w:rFonts w:ascii="Times New Roman" w:eastAsia="Times New Roman" w:hAnsi="Times New Roman" w:cs="Times New Roman"/>
          <w:color w:val="FF0000"/>
          <w:sz w:val="26"/>
          <w:szCs w:val="26"/>
          <w:lang w:eastAsia="ru-RU"/>
        </w:rPr>
        <w:t>.</w:t>
      </w:r>
      <w:r w:rsidRPr="00AF3B6B">
        <w:rPr>
          <w:rFonts w:ascii="Times New Roman" w:eastAsia="Times New Roman" w:hAnsi="Times New Roman" w:cs="Times New Roman"/>
          <w:sz w:val="26"/>
          <w:szCs w:val="26"/>
          <w:lang w:eastAsia="ru-RU"/>
        </w:rPr>
        <w:t xml:space="preserve"> Муниципальный служащий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ответственный за рассмотрение вопроса о выдаче уведомления, в срок, предусмотренный подпунктом 2 пункта 25 настоящего административного регламента (в случае, предусмотренном частью 8 статьи 51.1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1) проводит проверку наличия документов, необходимых для принятия решения 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2) в случае отсутствия в уведомлении о планируемом строительстве сведений, предусмотренных подпунктом 14 настоящего административного регламента, или документов, предусмотренных подпунктом 15 настоящего административного регламента, муниципальный служащий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ответственный за рассмотрение вопроса о выдаче уведомления, в течение трех рабочих дней со дня поступления уведомления о планируемом строительстве передает муниципальному служащему, ответственному за выдачу документов, данное уведомление и прилагаемые к нему документы без рассмотрения с указанием причин возврата, для направления заявителю;</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3)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 другими федеральными законами и действующим на дату поступления этого уведомления, а также допустимости размещения объекта индивидуального </w:t>
      </w:r>
      <w:r w:rsidRPr="00AF3B6B">
        <w:rPr>
          <w:rFonts w:ascii="Times New Roman" w:eastAsia="Times New Roman" w:hAnsi="Times New Roman" w:cs="Times New Roman"/>
          <w:sz w:val="26"/>
          <w:szCs w:val="26"/>
          <w:lang w:eastAsia="ru-RU"/>
        </w:rPr>
        <w:lastRenderedPageBreak/>
        <w:t>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 в срок не более чем три рабочих дня со дня поступления уведомления о планируемом строительстве,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 в Инспекцию по охране объектов культурного наследия Архангельской области.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42. В случае непредставления заявителем документов, которые заявитель вправе представить по собственной инициативе (</w:t>
      </w:r>
      <w:r w:rsidRPr="00AA23DF">
        <w:rPr>
          <w:rFonts w:ascii="Times New Roman" w:eastAsia="Times New Roman" w:hAnsi="Times New Roman" w:cs="Times New Roman"/>
          <w:color w:val="FF0000"/>
          <w:sz w:val="26"/>
          <w:szCs w:val="26"/>
          <w:lang w:eastAsia="ru-RU"/>
        </w:rPr>
        <w:t>подпункт 1 пункта 15 и пункт 17</w:t>
      </w:r>
      <w:r w:rsidRPr="00AF3B6B">
        <w:rPr>
          <w:rFonts w:ascii="Times New Roman" w:eastAsia="Times New Roman" w:hAnsi="Times New Roman" w:cs="Times New Roman"/>
          <w:sz w:val="26"/>
          <w:szCs w:val="26"/>
          <w:lang w:eastAsia="ru-RU"/>
        </w:rPr>
        <w:t xml:space="preserve"> настоящего административного регламента), муниципальный служащий </w:t>
      </w:r>
      <w:r w:rsidR="00FE5F8D">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ответственный за рассмотрение вопроса о выдаче уведомления,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Указанные межведомственные информационные запросы направляются </w:t>
      </w:r>
      <w:r w:rsidR="00FE5F8D" w:rsidRPr="00FE5F8D">
        <w:rPr>
          <w:rFonts w:ascii="Times New Roman" w:eastAsia="Times New Roman" w:hAnsi="Times New Roman" w:cs="Times New Roman"/>
          <w:sz w:val="26"/>
          <w:szCs w:val="26"/>
          <w:lang w:eastAsia="ru-RU"/>
        </w:rPr>
        <w:t>управлением</w:t>
      </w:r>
      <w:r w:rsidR="00FE5F8D">
        <w:rPr>
          <w:rFonts w:ascii="Times New Roman" w:eastAsia="Times New Roman" w:hAnsi="Times New Roman" w:cs="Times New Roman"/>
          <w:sz w:val="26"/>
          <w:szCs w:val="26"/>
          <w:lang w:eastAsia="ru-RU"/>
        </w:rPr>
        <w:t xml:space="preserve"> строительства и инфраструктуры </w:t>
      </w:r>
      <w:r w:rsidRPr="00AF3B6B">
        <w:rPr>
          <w:rFonts w:ascii="Times New Roman" w:eastAsia="Times New Roman" w:hAnsi="Times New Roman" w:cs="Times New Roman"/>
          <w:sz w:val="26"/>
          <w:szCs w:val="26"/>
          <w:lang w:eastAsia="ru-RU"/>
        </w:rPr>
        <w:t>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43. По результатам рассмотрения уведомления о планируемом строительстве, муниципальный служащий </w:t>
      </w:r>
      <w:r w:rsidR="00FE5F8D">
        <w:rPr>
          <w:rFonts w:ascii="Times New Roman" w:eastAsia="Times New Roman" w:hAnsi="Times New Roman" w:cs="Times New Roman"/>
          <w:sz w:val="26"/>
          <w:szCs w:val="26"/>
          <w:lang w:eastAsia="ru-RU"/>
        </w:rPr>
        <w:t>управления</w:t>
      </w:r>
      <w:r w:rsidR="00FE5F8D" w:rsidRPr="00FE5F8D">
        <w:rPr>
          <w:rFonts w:ascii="Times New Roman" w:eastAsia="Times New Roman" w:hAnsi="Times New Roman" w:cs="Times New Roman"/>
          <w:sz w:val="26"/>
          <w:szCs w:val="26"/>
          <w:lang w:eastAsia="ru-RU"/>
        </w:rPr>
        <w:t xml:space="preserve"> строительства и инфраструктуры</w:t>
      </w:r>
      <w:r w:rsidRPr="00AF3B6B">
        <w:rPr>
          <w:rFonts w:ascii="Times New Roman" w:eastAsia="Times New Roman" w:hAnsi="Times New Roman" w:cs="Times New Roman"/>
          <w:sz w:val="26"/>
          <w:szCs w:val="26"/>
          <w:lang w:eastAsia="ru-RU"/>
        </w:rPr>
        <w:t xml:space="preserve">, ответственный за рассмотрение вопроса о выдаче уведомления, подготавливает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уведомлении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 указывается конкретное основание направления застройщику такого уведомления и в чем оно состоит.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44.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w:t>
      </w:r>
      <w:r w:rsidRPr="00AF3B6B">
        <w:rPr>
          <w:rFonts w:ascii="Times New Roman" w:eastAsia="Times New Roman" w:hAnsi="Times New Roman" w:cs="Times New Roman"/>
          <w:sz w:val="26"/>
          <w:szCs w:val="26"/>
          <w:lang w:eastAsia="ru-RU"/>
        </w:rPr>
        <w:lastRenderedPageBreak/>
        <w:t>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подписывается Главой муниципального образования «Устьянский муниципальный район» и передается муниципальному служащему, ответственному за выдачу документов, в срок, предусмотренный подпунктом 3 пункта 25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D41DD3" w:rsidRPr="00AF3B6B" w:rsidRDefault="00152739" w:rsidP="00D41DD3">
      <w:pPr>
        <w:autoSpaceDE w:val="0"/>
        <w:autoSpaceDN w:val="0"/>
        <w:adjustRightInd w:val="0"/>
        <w:spacing w:before="0"/>
        <w:jc w:val="center"/>
        <w:outlineLvl w:val="2"/>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3.3. Рассмотрение вопроса об изм</w:t>
      </w:r>
      <w:r w:rsidR="00D41DD3" w:rsidRPr="00AF3B6B">
        <w:rPr>
          <w:rFonts w:ascii="Times New Roman" w:eastAsia="Times New Roman" w:hAnsi="Times New Roman" w:cs="Times New Roman"/>
          <w:b/>
          <w:sz w:val="26"/>
          <w:szCs w:val="26"/>
          <w:lang w:eastAsia="ru-RU"/>
        </w:rPr>
        <w:t>енении параметров планируемого</w:t>
      </w:r>
    </w:p>
    <w:p w:rsidR="00152739" w:rsidRPr="00AF3B6B" w:rsidRDefault="00152739" w:rsidP="00D41DD3">
      <w:pPr>
        <w:autoSpaceDE w:val="0"/>
        <w:autoSpaceDN w:val="0"/>
        <w:adjustRightInd w:val="0"/>
        <w:spacing w:before="0"/>
        <w:jc w:val="center"/>
        <w:outlineLvl w:val="2"/>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строительства или</w:t>
      </w:r>
      <w:r w:rsidR="00D41DD3" w:rsidRPr="00AF3B6B">
        <w:rPr>
          <w:rFonts w:ascii="Times New Roman" w:eastAsia="Times New Roman" w:hAnsi="Times New Roman" w:cs="Times New Roman"/>
          <w:b/>
          <w:sz w:val="26"/>
          <w:szCs w:val="26"/>
          <w:lang w:eastAsia="ru-RU"/>
        </w:rPr>
        <w:t xml:space="preserve"> </w:t>
      </w:r>
      <w:r w:rsidRPr="00AF3B6B">
        <w:rPr>
          <w:rFonts w:ascii="Times New Roman" w:eastAsia="Times New Roman" w:hAnsi="Times New Roman" w:cs="Times New Roman"/>
          <w:b/>
          <w:sz w:val="26"/>
          <w:szCs w:val="26"/>
          <w:lang w:eastAsia="ru-RU"/>
        </w:rPr>
        <w:t>реконструкции объекта индивидуального жилищного строительства или садового дома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45.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46. Муниципальный служащий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xml:space="preserve">, ответственный за рассмотрение вопроса о выдаче уведомления, в срок, предусмотренный подпунктом 2 пункта 25 настоящего административного регламента, (в зависимости от случая, предусмотренного либо не предусмотренного частью 8 статьи 51.1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 проводит проверку на предмет: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наличия документов, необходимых для принятия решения 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w:t>
      </w:r>
      <w:r w:rsidR="002B30DA" w:rsidRPr="00AF3B6B">
        <w:rPr>
          <w:rFonts w:ascii="Times New Roman" w:eastAsia="Times New Roman" w:hAnsi="Times New Roman" w:cs="Times New Roman"/>
          <w:sz w:val="26"/>
          <w:szCs w:val="26"/>
          <w:lang w:eastAsia="ru-RU"/>
        </w:rPr>
        <w:t>ома параметров объекта индивиду</w:t>
      </w:r>
      <w:r w:rsidRPr="00AF3B6B">
        <w:rPr>
          <w:rFonts w:ascii="Times New Roman" w:eastAsia="Times New Roman" w:hAnsi="Times New Roman" w:cs="Times New Roman"/>
          <w:sz w:val="26"/>
          <w:szCs w:val="26"/>
          <w:lang w:eastAsia="ru-RU"/>
        </w:rPr>
        <w:t xml:space="preserve">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2) в случае отсутствия в уведомлении об изменении параметров планируемого строительства сведений, предусмотренных подпунктом 16 настоящего административного регламента, или документов, предусмотренных </w:t>
      </w:r>
      <w:r w:rsidRPr="00AF3B6B">
        <w:rPr>
          <w:rFonts w:ascii="Times New Roman" w:eastAsia="Times New Roman" w:hAnsi="Times New Roman" w:cs="Times New Roman"/>
          <w:color w:val="FF0000"/>
          <w:sz w:val="26"/>
          <w:szCs w:val="26"/>
          <w:lang w:eastAsia="ru-RU"/>
        </w:rPr>
        <w:t xml:space="preserve">подпунктом 17 </w:t>
      </w:r>
      <w:r w:rsidRPr="00AF3B6B">
        <w:rPr>
          <w:rFonts w:ascii="Times New Roman" w:eastAsia="Times New Roman" w:hAnsi="Times New Roman" w:cs="Times New Roman"/>
          <w:sz w:val="26"/>
          <w:szCs w:val="26"/>
          <w:lang w:eastAsia="ru-RU"/>
        </w:rPr>
        <w:t xml:space="preserve">настоящего административного регламента, муниципальный служащий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ответственный за рассмотрение вопроса о выдаче уведомления, в течение трех рабочих дней со дня поступления уведомления об изменении параметров планируемого строительства передает муниципальному служащему, ответственному за выдачу документов, данное уведомление и прилагаемые к нему документы без рассмотрения с указанием причин возврата, для направления заявителю;</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3)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AF3B6B">
        <w:rPr>
          <w:rFonts w:ascii="Times New Roman" w:eastAsia="Times New Roman" w:hAnsi="Times New Roman" w:cs="Times New Roman"/>
          <w:sz w:val="26"/>
          <w:szCs w:val="26"/>
          <w:lang w:eastAsia="ru-RU"/>
        </w:rPr>
        <w:t>ГрК</w:t>
      </w:r>
      <w:proofErr w:type="spellEnd"/>
      <w:r w:rsidRPr="00AF3B6B">
        <w:rPr>
          <w:rFonts w:ascii="Times New Roman" w:eastAsia="Times New Roman" w:hAnsi="Times New Roman" w:cs="Times New Roman"/>
          <w:sz w:val="26"/>
          <w:szCs w:val="26"/>
          <w:lang w:eastAsia="ru-RU"/>
        </w:rPr>
        <w:t xml:space="preserve">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 xml:space="preserve">47. В случае непредставления заявителем документов, которые заявитель вправе представить по собственной инициативе (пункт 18 настоящего административного регламента), муниципальный служащий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ответственный за рассмотрение вопроса о выдаче уведомления направляет межведомственные информационные запросы:</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 для получения правоустанавливающих документов на земельный участок – в Управление Федеральной службы государственной регистрации, кадастра и картографии по Архангельской области и Ненецкому автономному округу – в трехдневный срок со дня поступления уведомления об изменении параметров планируемого строительства.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48. В случае наличия несоответствия параметров, указанных в уведомлении об изменении параметров планируемого строительства, муниципальный служащий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ответственный за рассмотрение вопроса о выдаче уведомления, подготавливает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уведомлении указывается конкретное основание направления застройщику такого уведомления и в чем оно состоит.</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49. В случае соответствия параметров, указанных в уведомлении об изменении параметров планируемого строительства, муниципальный служащий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ответственный за рассмотрение вопроса о выдаче уведомления, подготавливает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50.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w:t>
      </w:r>
      <w:r w:rsidR="00FE441A" w:rsidRPr="00AF3B6B">
        <w:rPr>
          <w:rFonts w:ascii="Times New Roman" w:eastAsia="Times New Roman" w:hAnsi="Times New Roman" w:cs="Times New Roman"/>
          <w:sz w:val="26"/>
          <w:szCs w:val="26"/>
          <w:lang w:eastAsia="ru-RU"/>
        </w:rPr>
        <w:t>ома параметров объекта индивиду</w:t>
      </w:r>
      <w:r w:rsidRPr="00AF3B6B">
        <w:rPr>
          <w:rFonts w:ascii="Times New Roman" w:eastAsia="Times New Roman" w:hAnsi="Times New Roman" w:cs="Times New Roman"/>
          <w:sz w:val="26"/>
          <w:szCs w:val="26"/>
          <w:lang w:eastAsia="ru-RU"/>
        </w:rPr>
        <w:t>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подписывается Главой муниципального образования «Устьянский муниципальный район» и передается муниципальному служащему, ответственному за выдачу документов, в срок, предус</w:t>
      </w:r>
      <w:r w:rsidR="005A4037">
        <w:rPr>
          <w:rFonts w:ascii="Times New Roman" w:eastAsia="Times New Roman" w:hAnsi="Times New Roman" w:cs="Times New Roman"/>
          <w:sz w:val="26"/>
          <w:szCs w:val="26"/>
          <w:lang w:eastAsia="ru-RU"/>
        </w:rPr>
        <w:t>мотренный подпунктом 2</w:t>
      </w:r>
      <w:r w:rsidRPr="00AF3B6B">
        <w:rPr>
          <w:rFonts w:ascii="Times New Roman" w:eastAsia="Times New Roman" w:hAnsi="Times New Roman" w:cs="Times New Roman"/>
          <w:sz w:val="26"/>
          <w:szCs w:val="26"/>
          <w:lang w:eastAsia="ru-RU"/>
        </w:rPr>
        <w:t xml:space="preserve"> пункта 25 настоящего административного регламента.</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3.4. Выдача заявителю результата предоставления</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51. Основанием для начала выполнения административной процедуры является подготовка и подписание документов</w:t>
      </w:r>
      <w:r w:rsidR="00095C9B" w:rsidRPr="00AF3B6B">
        <w:rPr>
          <w:rFonts w:ascii="Times New Roman" w:eastAsia="Times New Roman" w:hAnsi="Times New Roman" w:cs="Times New Roman"/>
          <w:sz w:val="26"/>
          <w:szCs w:val="26"/>
          <w:lang w:eastAsia="ru-RU"/>
        </w:rPr>
        <w:t xml:space="preserve">, предусмотренных пунктами 44, </w:t>
      </w:r>
      <w:r w:rsidRPr="00AF3B6B">
        <w:rPr>
          <w:rFonts w:ascii="Times New Roman" w:eastAsia="Times New Roman" w:hAnsi="Times New Roman" w:cs="Times New Roman"/>
          <w:sz w:val="26"/>
          <w:szCs w:val="26"/>
          <w:lang w:eastAsia="ru-RU"/>
        </w:rPr>
        <w:t xml:space="preserve">50 </w:t>
      </w:r>
      <w:r w:rsidRPr="00AF3B6B">
        <w:rPr>
          <w:rFonts w:ascii="Times New Roman" w:eastAsia="Times New Roman" w:hAnsi="Times New Roman" w:cs="Times New Roman"/>
          <w:sz w:val="26"/>
          <w:szCs w:val="26"/>
          <w:lang w:eastAsia="ru-RU"/>
        </w:rPr>
        <w:lastRenderedPageBreak/>
        <w:t>настоящего административного регламента (далее – результат предоставления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электронного документа, подписанного главой администрации с использованием усиленной квалифицированной электронной подписи;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52. Муниципальный служащий, ответственный за прием документов, в срок, предусмотренный подпунктом </w:t>
      </w:r>
      <w:r w:rsidR="005A4037" w:rsidRPr="00FE09F3">
        <w:rPr>
          <w:rFonts w:ascii="Times New Roman" w:eastAsia="Times New Roman" w:hAnsi="Times New Roman" w:cs="Times New Roman"/>
          <w:color w:val="FF0000"/>
          <w:sz w:val="26"/>
          <w:szCs w:val="26"/>
          <w:lang w:eastAsia="ru-RU"/>
        </w:rPr>
        <w:t>3</w:t>
      </w:r>
      <w:r w:rsidRPr="00AF3B6B">
        <w:rPr>
          <w:rFonts w:ascii="Times New Roman" w:eastAsia="Times New Roman" w:hAnsi="Times New Roman" w:cs="Times New Roman"/>
          <w:sz w:val="26"/>
          <w:szCs w:val="26"/>
          <w:lang w:eastAsia="ru-RU"/>
        </w:rPr>
        <w:t xml:space="preserve"> пункта 25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любым из способов, предусмотренных абзацами первым – четвертым настоящего пункта, – если заявитель указал на такой способ в запросе.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w:t>
      </w:r>
      <w:r w:rsidR="005A4037" w:rsidRPr="005A4037">
        <w:rPr>
          <w:rFonts w:ascii="Times New Roman" w:eastAsia="Times New Roman" w:hAnsi="Times New Roman" w:cs="Times New Roman"/>
          <w:color w:val="FF0000"/>
          <w:sz w:val="26"/>
          <w:szCs w:val="26"/>
          <w:lang w:eastAsia="ru-RU"/>
        </w:rPr>
        <w:t>2</w:t>
      </w:r>
      <w:r w:rsidRPr="005A4037">
        <w:rPr>
          <w:rFonts w:ascii="Times New Roman" w:eastAsia="Times New Roman" w:hAnsi="Times New Roman" w:cs="Times New Roman"/>
          <w:color w:val="FF0000"/>
          <w:sz w:val="26"/>
          <w:szCs w:val="26"/>
          <w:lang w:eastAsia="ru-RU"/>
        </w:rPr>
        <w:t xml:space="preserve"> </w:t>
      </w:r>
      <w:r w:rsidRPr="00AF3B6B">
        <w:rPr>
          <w:rFonts w:ascii="Times New Roman" w:eastAsia="Times New Roman" w:hAnsi="Times New Roman" w:cs="Times New Roman"/>
          <w:sz w:val="26"/>
          <w:szCs w:val="26"/>
          <w:lang w:eastAsia="ru-RU"/>
        </w:rPr>
        <w:t xml:space="preserve">пункта </w:t>
      </w:r>
      <w:r w:rsidR="00E166C7">
        <w:rPr>
          <w:rFonts w:ascii="Times New Roman" w:eastAsia="Times New Roman" w:hAnsi="Times New Roman" w:cs="Times New Roman"/>
          <w:color w:val="FF0000"/>
          <w:sz w:val="26"/>
          <w:szCs w:val="26"/>
          <w:lang w:eastAsia="ru-RU"/>
        </w:rPr>
        <w:t>25</w:t>
      </w:r>
      <w:r w:rsidRPr="00AF3B6B">
        <w:rPr>
          <w:rFonts w:ascii="Times New Roman" w:eastAsia="Times New Roman" w:hAnsi="Times New Roman" w:cs="Times New Roman"/>
          <w:sz w:val="26"/>
          <w:szCs w:val="26"/>
          <w:lang w:eastAsia="ru-RU"/>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152739" w:rsidRPr="00AF3B6B" w:rsidRDefault="00152739" w:rsidP="00152739">
      <w:pPr>
        <w:autoSpaceDE w:val="0"/>
        <w:autoSpaceDN w:val="0"/>
        <w:adjustRightInd w:val="0"/>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53. В случае выявления заявителем в полученных документах опечаток и (или) ошибок заявитель представляет в администрацию одним из способов, </w:t>
      </w:r>
      <w:r w:rsidRPr="00AF3B6B">
        <w:rPr>
          <w:rFonts w:ascii="Times New Roman" w:eastAsia="Times New Roman" w:hAnsi="Times New Roman" w:cs="Times New Roman"/>
          <w:sz w:val="26"/>
          <w:szCs w:val="26"/>
          <w:lang w:eastAsia="ru-RU"/>
        </w:rPr>
        <w:lastRenderedPageBreak/>
        <w:t>предусмотренных пунктом 22 настоящего административного регламента, заявление в свободной форме об исправлении таких опечаток и (или) ошибок.</w:t>
      </w:r>
    </w:p>
    <w:p w:rsidR="00152739" w:rsidRPr="00AF3B6B" w:rsidRDefault="00152739" w:rsidP="00152739">
      <w:pPr>
        <w:autoSpaceDE w:val="0"/>
        <w:autoSpaceDN w:val="0"/>
        <w:adjustRightInd w:val="0"/>
        <w:spacing w:before="0"/>
        <w:ind w:firstLine="72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Муниципальный служащий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ответственный за рассмотрение вопроса о выдаче уведомления, в срок, не превышающий двух рабочих дней со дня поступления соответствующего заявления, проводит проверку указанных в заявлении сведений.</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ответственный за рассмотрение вопроса о выдаче уведомления, осуществляет их замену в срок, не превышающий пяти рабочих дней со дня поступления соответствующего заявления.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adjustRightInd w:val="0"/>
        <w:spacing w:before="0"/>
        <w:jc w:val="center"/>
        <w:outlineLvl w:val="1"/>
        <w:rPr>
          <w:rFonts w:ascii="Times New Roman" w:eastAsia="Calibri" w:hAnsi="Times New Roman" w:cs="Times New Roman"/>
          <w:b/>
          <w:sz w:val="26"/>
          <w:szCs w:val="26"/>
        </w:rPr>
      </w:pPr>
      <w:r w:rsidRPr="00AF3B6B">
        <w:rPr>
          <w:rFonts w:ascii="Times New Roman" w:eastAsia="Calibri" w:hAnsi="Times New Roman" w:cs="Times New Roman"/>
          <w:b/>
          <w:sz w:val="26"/>
          <w:szCs w:val="26"/>
        </w:rPr>
        <w:t>IV. Контроль над исполнением административного регламента</w:t>
      </w:r>
    </w:p>
    <w:p w:rsidR="00152739" w:rsidRPr="00AF3B6B" w:rsidRDefault="00152739" w:rsidP="00152739">
      <w:pPr>
        <w:widowControl w:val="0"/>
        <w:autoSpaceDE w:val="0"/>
        <w:autoSpaceDN w:val="0"/>
        <w:adjustRightInd w:val="0"/>
        <w:spacing w:before="0"/>
        <w:ind w:firstLine="540"/>
        <w:rPr>
          <w:rFonts w:ascii="Times New Roman" w:eastAsia="Calibri" w:hAnsi="Times New Roman" w:cs="Times New Roman"/>
          <w:sz w:val="26"/>
          <w:szCs w:val="26"/>
        </w:rPr>
      </w:pPr>
    </w:p>
    <w:p w:rsidR="00152739" w:rsidRPr="00AF3B6B" w:rsidRDefault="00152739" w:rsidP="00152739">
      <w:pPr>
        <w:widowControl w:val="0"/>
        <w:autoSpaceDE w:val="0"/>
        <w:autoSpaceDN w:val="0"/>
        <w:adjustRightInd w:val="0"/>
        <w:spacing w:before="0"/>
        <w:ind w:firstLine="540"/>
        <w:rPr>
          <w:rFonts w:ascii="Times New Roman" w:eastAsia="Calibri" w:hAnsi="Times New Roman" w:cs="Times New Roman"/>
          <w:sz w:val="26"/>
          <w:szCs w:val="26"/>
        </w:rPr>
      </w:pPr>
      <w:r w:rsidRPr="00AF3B6B">
        <w:rPr>
          <w:rFonts w:ascii="Times New Roman" w:eastAsia="Calibri" w:hAnsi="Times New Roman" w:cs="Times New Roman"/>
          <w:sz w:val="26"/>
          <w:szCs w:val="26"/>
        </w:rPr>
        <w:t>54. Контроль за исполнением настоящего административного регламента осуществляется начальником управления строительства и инфраструктуры администрации муниципального образования «Устьянский муниципальный район» в следующих формах:</w:t>
      </w:r>
    </w:p>
    <w:p w:rsidR="00152739" w:rsidRPr="00AF3B6B" w:rsidRDefault="00152739" w:rsidP="00152739">
      <w:pPr>
        <w:widowControl w:val="0"/>
        <w:autoSpaceDE w:val="0"/>
        <w:autoSpaceDN w:val="0"/>
        <w:adjustRightInd w:val="0"/>
        <w:spacing w:before="0"/>
        <w:ind w:firstLine="540"/>
        <w:rPr>
          <w:rFonts w:ascii="Times New Roman" w:eastAsia="Calibri" w:hAnsi="Times New Roman" w:cs="Times New Roman"/>
          <w:sz w:val="26"/>
          <w:szCs w:val="26"/>
        </w:rPr>
      </w:pPr>
      <w:r w:rsidRPr="00AF3B6B">
        <w:rPr>
          <w:rFonts w:ascii="Times New Roman" w:eastAsia="Calibri" w:hAnsi="Times New Roman" w:cs="Times New Roman"/>
          <w:sz w:val="26"/>
          <w:szCs w:val="26"/>
        </w:rPr>
        <w:t xml:space="preserve">текущее наблюдение за выполнением муниципальными служащими </w:t>
      </w:r>
      <w:r w:rsidR="005A1441">
        <w:rPr>
          <w:rFonts w:ascii="Times New Roman" w:eastAsia="Calibri" w:hAnsi="Times New Roman" w:cs="Times New Roman"/>
          <w:sz w:val="26"/>
          <w:szCs w:val="26"/>
        </w:rPr>
        <w:t>управления строительства и инфраструктуры</w:t>
      </w:r>
      <w:r w:rsidRPr="00AF3B6B">
        <w:rPr>
          <w:rFonts w:ascii="Times New Roman" w:eastAsia="Calibri" w:hAnsi="Times New Roman" w:cs="Times New Roman"/>
          <w:sz w:val="26"/>
          <w:szCs w:val="26"/>
        </w:rPr>
        <w:t xml:space="preserve"> административных действий при предоставлении муниципальной услуги;</w:t>
      </w:r>
    </w:p>
    <w:p w:rsidR="00152739" w:rsidRPr="00AF3B6B" w:rsidRDefault="00152739" w:rsidP="00152739">
      <w:pPr>
        <w:widowControl w:val="0"/>
        <w:autoSpaceDE w:val="0"/>
        <w:autoSpaceDN w:val="0"/>
        <w:adjustRightInd w:val="0"/>
        <w:spacing w:before="0"/>
        <w:ind w:firstLine="540"/>
        <w:rPr>
          <w:rFonts w:ascii="Times New Roman" w:eastAsia="Calibri" w:hAnsi="Times New Roman" w:cs="Times New Roman"/>
          <w:sz w:val="26"/>
          <w:szCs w:val="26"/>
        </w:rPr>
      </w:pPr>
      <w:r w:rsidRPr="00AF3B6B">
        <w:rPr>
          <w:rFonts w:ascii="Times New Roman" w:eastAsia="Calibri" w:hAnsi="Times New Roman" w:cs="Times New Roman"/>
          <w:sz w:val="26"/>
          <w:szCs w:val="26"/>
        </w:rPr>
        <w:t xml:space="preserve">рассмотрение жалоб на решения, действия (бездействие) должностных лиц, муниципальных служащих </w:t>
      </w:r>
      <w:r w:rsidR="005A1441">
        <w:rPr>
          <w:rFonts w:ascii="Times New Roman" w:eastAsia="Calibri" w:hAnsi="Times New Roman" w:cs="Times New Roman"/>
          <w:sz w:val="26"/>
          <w:szCs w:val="26"/>
        </w:rPr>
        <w:t>управления строительства и инфраструктуры</w:t>
      </w:r>
      <w:r w:rsidRPr="00AF3B6B">
        <w:rPr>
          <w:rFonts w:ascii="Times New Roman" w:eastAsia="Calibri" w:hAnsi="Times New Roman" w:cs="Times New Roman"/>
          <w:sz w:val="26"/>
          <w:szCs w:val="26"/>
        </w:rPr>
        <w:t>, выполняющих административные действия при предоставлении муниципальной услуги.</w:t>
      </w:r>
    </w:p>
    <w:p w:rsidR="00152739" w:rsidRPr="00AF3B6B" w:rsidRDefault="00152739" w:rsidP="00152739">
      <w:pPr>
        <w:widowControl w:val="0"/>
        <w:autoSpaceDE w:val="0"/>
        <w:autoSpaceDN w:val="0"/>
        <w:adjustRightInd w:val="0"/>
        <w:spacing w:before="0"/>
        <w:ind w:firstLine="540"/>
        <w:rPr>
          <w:rFonts w:ascii="Times New Roman" w:eastAsia="Calibri" w:hAnsi="Times New Roman" w:cs="Times New Roman"/>
          <w:sz w:val="26"/>
          <w:szCs w:val="26"/>
        </w:rPr>
      </w:pPr>
      <w:r w:rsidRPr="00AF3B6B">
        <w:rPr>
          <w:rFonts w:ascii="Times New Roman" w:eastAsia="Calibri" w:hAnsi="Times New Roman" w:cs="Times New Roman"/>
          <w:sz w:val="26"/>
          <w:szCs w:val="26"/>
        </w:rPr>
        <w:t xml:space="preserve">55. Обязанности муниципальных служащих </w:t>
      </w:r>
      <w:r w:rsidR="005A1441">
        <w:rPr>
          <w:rFonts w:ascii="Times New Roman" w:eastAsia="Calibri" w:hAnsi="Times New Roman" w:cs="Times New Roman"/>
          <w:sz w:val="26"/>
          <w:szCs w:val="26"/>
        </w:rPr>
        <w:t>управления строительства и инфраструктуры</w:t>
      </w:r>
      <w:r w:rsidRPr="00AF3B6B">
        <w:rPr>
          <w:rFonts w:ascii="Times New Roman" w:eastAsia="Calibri" w:hAnsi="Times New Roman" w:cs="Times New Roman"/>
          <w:sz w:val="26"/>
          <w:szCs w:val="26"/>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52739" w:rsidRPr="00AF3B6B" w:rsidRDefault="00152739" w:rsidP="00152739">
      <w:pPr>
        <w:widowControl w:val="0"/>
        <w:autoSpaceDE w:val="0"/>
        <w:autoSpaceDN w:val="0"/>
        <w:adjustRightInd w:val="0"/>
        <w:spacing w:before="0"/>
        <w:ind w:firstLine="540"/>
        <w:rPr>
          <w:rFonts w:ascii="Times New Roman" w:eastAsia="Calibri" w:hAnsi="Times New Roman" w:cs="Times New Roman"/>
          <w:sz w:val="26"/>
          <w:szCs w:val="26"/>
        </w:rPr>
      </w:pPr>
      <w:r w:rsidRPr="00AF3B6B">
        <w:rPr>
          <w:rFonts w:ascii="Times New Roman" w:eastAsia="Calibri" w:hAnsi="Times New Roman" w:cs="Times New Roman"/>
          <w:sz w:val="26"/>
          <w:szCs w:val="26"/>
        </w:rPr>
        <w:t>56. Решения начальника управления строительства и инфраструктуры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152739" w:rsidRPr="00AF3B6B" w:rsidRDefault="00152739" w:rsidP="00152739">
      <w:pPr>
        <w:widowControl w:val="0"/>
        <w:autoSpaceDE w:val="0"/>
        <w:autoSpaceDN w:val="0"/>
        <w:adjustRightInd w:val="0"/>
        <w:spacing w:before="0"/>
        <w:ind w:firstLine="540"/>
        <w:rPr>
          <w:rFonts w:ascii="Times New Roman" w:eastAsia="Calibri" w:hAnsi="Times New Roman" w:cs="Times New Roman"/>
          <w:sz w:val="26"/>
          <w:szCs w:val="26"/>
        </w:rPr>
      </w:pPr>
    </w:p>
    <w:p w:rsidR="00152739" w:rsidRPr="00AF3B6B" w:rsidRDefault="00152739" w:rsidP="00152739">
      <w:pPr>
        <w:autoSpaceDE w:val="0"/>
        <w:autoSpaceDN w:val="0"/>
        <w:adjustRightInd w:val="0"/>
        <w:spacing w:before="0"/>
        <w:jc w:val="center"/>
        <w:outlineLvl w:val="1"/>
        <w:rPr>
          <w:rFonts w:ascii="Times New Roman" w:eastAsia="Times New Roman" w:hAnsi="Times New Roman" w:cs="Times New Roman"/>
          <w:b/>
          <w:bCs/>
          <w:sz w:val="26"/>
          <w:szCs w:val="26"/>
          <w:lang w:eastAsia="ru-RU"/>
        </w:rPr>
      </w:pPr>
      <w:bookmarkStart w:id="0" w:name="Par317"/>
      <w:bookmarkEnd w:id="0"/>
      <w:r w:rsidRPr="00AF3B6B">
        <w:rPr>
          <w:rFonts w:ascii="Times New Roman" w:eastAsia="Times New Roman" w:hAnsi="Times New Roman" w:cs="Times New Roman"/>
          <w:b/>
          <w:bCs/>
          <w:sz w:val="26"/>
          <w:szCs w:val="26"/>
          <w:lang w:val="en-US" w:eastAsia="ru-RU"/>
        </w:rPr>
        <w:t>V</w:t>
      </w:r>
      <w:r w:rsidRPr="00AF3B6B">
        <w:rPr>
          <w:rFonts w:ascii="Times New Roman" w:eastAsia="Times New Roman" w:hAnsi="Times New Roman" w:cs="Times New Roman"/>
          <w:b/>
          <w:bCs/>
          <w:sz w:val="26"/>
          <w:szCs w:val="26"/>
          <w:lang w:eastAsia="ru-RU"/>
        </w:rPr>
        <w:t>. Досудебный (внесудебный) порядок обжалования</w:t>
      </w:r>
    </w:p>
    <w:p w:rsidR="00152739" w:rsidRPr="00AF3B6B" w:rsidRDefault="00152739" w:rsidP="00152739">
      <w:pPr>
        <w:autoSpaceDE w:val="0"/>
        <w:autoSpaceDN w:val="0"/>
        <w:adjustRightInd w:val="0"/>
        <w:spacing w:before="0"/>
        <w:jc w:val="center"/>
        <w:outlineLvl w:val="1"/>
        <w:rPr>
          <w:rFonts w:ascii="Times New Roman" w:eastAsia="Times New Roman" w:hAnsi="Times New Roman" w:cs="Times New Roman"/>
          <w:b/>
          <w:bCs/>
          <w:sz w:val="26"/>
          <w:szCs w:val="26"/>
          <w:lang w:eastAsia="ru-RU"/>
        </w:rPr>
      </w:pPr>
      <w:r w:rsidRPr="00AF3B6B">
        <w:rPr>
          <w:rFonts w:ascii="Times New Roman" w:eastAsia="Times New Roman" w:hAnsi="Times New Roman" w:cs="Times New Roman"/>
          <w:b/>
          <w:bCs/>
          <w:sz w:val="26"/>
          <w:szCs w:val="26"/>
          <w:lang w:eastAsia="ru-RU"/>
        </w:rPr>
        <w:t xml:space="preserve">решений и действий (бездействия) </w:t>
      </w:r>
      <w:r w:rsidR="005A1441">
        <w:rPr>
          <w:rFonts w:ascii="Times New Roman" w:eastAsia="Times New Roman" w:hAnsi="Times New Roman" w:cs="Times New Roman"/>
          <w:b/>
          <w:bCs/>
          <w:sz w:val="26"/>
          <w:szCs w:val="26"/>
          <w:lang w:eastAsia="ru-RU"/>
        </w:rPr>
        <w:t>управления строительства и инфраструктуры</w:t>
      </w:r>
      <w:r w:rsidRPr="00AF3B6B">
        <w:rPr>
          <w:rFonts w:ascii="Times New Roman" w:eastAsia="Times New Roman" w:hAnsi="Times New Roman" w:cs="Times New Roman"/>
          <w:b/>
          <w:bCs/>
          <w:sz w:val="26"/>
          <w:szCs w:val="26"/>
          <w:lang w:eastAsia="ru-RU"/>
        </w:rPr>
        <w:t>, е</w:t>
      </w:r>
      <w:r w:rsidR="005A1441">
        <w:rPr>
          <w:rFonts w:ascii="Times New Roman" w:eastAsia="Times New Roman" w:hAnsi="Times New Roman" w:cs="Times New Roman"/>
          <w:b/>
          <w:bCs/>
          <w:sz w:val="26"/>
          <w:szCs w:val="26"/>
          <w:lang w:eastAsia="ru-RU"/>
        </w:rPr>
        <w:t>го</w:t>
      </w:r>
      <w:r w:rsidRPr="00AF3B6B">
        <w:rPr>
          <w:rFonts w:ascii="Times New Roman" w:eastAsia="Times New Roman" w:hAnsi="Times New Roman" w:cs="Times New Roman"/>
          <w:b/>
          <w:bCs/>
          <w:sz w:val="26"/>
          <w:szCs w:val="26"/>
          <w:lang w:eastAsia="ru-RU"/>
        </w:rPr>
        <w:t xml:space="preserve"> должностных лиц, муниципальных служащих, а также многофункционального центра предоставления государственных и муниципальных услуг и</w:t>
      </w:r>
      <w:r w:rsidR="008349B2" w:rsidRPr="00AF3B6B">
        <w:rPr>
          <w:rFonts w:ascii="Times New Roman" w:eastAsia="Times New Roman" w:hAnsi="Times New Roman" w:cs="Times New Roman"/>
          <w:b/>
          <w:bCs/>
          <w:sz w:val="26"/>
          <w:szCs w:val="26"/>
          <w:lang w:eastAsia="ru-RU"/>
        </w:rPr>
        <w:t xml:space="preserve"> </w:t>
      </w:r>
      <w:r w:rsidRPr="00AF3B6B">
        <w:rPr>
          <w:rFonts w:ascii="Times New Roman" w:eastAsia="Times New Roman" w:hAnsi="Times New Roman" w:cs="Times New Roman"/>
          <w:b/>
          <w:bCs/>
          <w:sz w:val="26"/>
          <w:szCs w:val="26"/>
          <w:lang w:eastAsia="ru-RU"/>
        </w:rPr>
        <w:t xml:space="preserve">привлекаемых им организаций, их работников </w:t>
      </w:r>
    </w:p>
    <w:p w:rsidR="00152739" w:rsidRPr="00AF3B6B" w:rsidRDefault="00152739" w:rsidP="00152739">
      <w:pPr>
        <w:autoSpaceDE w:val="0"/>
        <w:autoSpaceDN w:val="0"/>
        <w:adjustRightInd w:val="0"/>
        <w:spacing w:before="0"/>
        <w:jc w:val="center"/>
        <w:outlineLvl w:val="1"/>
        <w:rPr>
          <w:rFonts w:ascii="Times New Roman" w:eastAsia="Times New Roman" w:hAnsi="Times New Roman" w:cs="Times New Roman"/>
          <w:b/>
          <w:bCs/>
          <w:sz w:val="26"/>
          <w:szCs w:val="26"/>
          <w:lang w:eastAsia="ru-RU"/>
        </w:rPr>
      </w:pPr>
    </w:p>
    <w:p w:rsidR="00152739" w:rsidRPr="00AF3B6B" w:rsidRDefault="00152739" w:rsidP="00152739">
      <w:pPr>
        <w:autoSpaceDE w:val="0"/>
        <w:autoSpaceDN w:val="0"/>
        <w:adjustRightInd w:val="0"/>
        <w:spacing w:before="0"/>
        <w:ind w:firstLine="720"/>
        <w:outlineLvl w:val="1"/>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57. Заявитель вправе в досудебном (внесудебном) порядке обратиться с жалобой на решения и действия (бездействие) </w:t>
      </w:r>
      <w:r w:rsidR="005A1441">
        <w:rPr>
          <w:rFonts w:ascii="Times New Roman" w:eastAsia="Times New Roman" w:hAnsi="Times New Roman" w:cs="Times New Roman"/>
          <w:sz w:val="26"/>
          <w:szCs w:val="26"/>
          <w:lang w:eastAsia="ru-RU"/>
        </w:rPr>
        <w:t>управления строительства и инфраструктуры</w:t>
      </w:r>
      <w:r w:rsidRPr="00AF3B6B">
        <w:rPr>
          <w:rFonts w:ascii="Times New Roman" w:eastAsia="Times New Roman" w:hAnsi="Times New Roman" w:cs="Times New Roman"/>
          <w:sz w:val="26"/>
          <w:szCs w:val="26"/>
          <w:lang w:eastAsia="ru-RU"/>
        </w:rPr>
        <w:t>, е</w:t>
      </w:r>
      <w:r w:rsidR="005A1441">
        <w:rPr>
          <w:rFonts w:ascii="Times New Roman" w:eastAsia="Times New Roman" w:hAnsi="Times New Roman" w:cs="Times New Roman"/>
          <w:sz w:val="26"/>
          <w:szCs w:val="26"/>
          <w:lang w:eastAsia="ru-RU"/>
        </w:rPr>
        <w:t>го</w:t>
      </w:r>
      <w:r w:rsidRPr="00AF3B6B">
        <w:rPr>
          <w:rFonts w:ascii="Times New Roman" w:eastAsia="Times New Roman" w:hAnsi="Times New Roman" w:cs="Times New Roman"/>
          <w:sz w:val="26"/>
          <w:szCs w:val="26"/>
          <w:lang w:eastAsia="ru-RU"/>
        </w:rPr>
        <w:t xml:space="preserve">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152739" w:rsidRPr="00AF3B6B" w:rsidRDefault="00152739" w:rsidP="00152739">
      <w:pPr>
        <w:autoSpaceDE w:val="0"/>
        <w:autoSpaceDN w:val="0"/>
        <w:adjustRightInd w:val="0"/>
        <w:spacing w:before="0"/>
        <w:ind w:firstLine="720"/>
        <w:outlineLvl w:val="1"/>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58. Жалобы подаются:</w:t>
      </w:r>
    </w:p>
    <w:p w:rsidR="005A1441" w:rsidRPr="005A1441" w:rsidRDefault="005A1441" w:rsidP="005A1441">
      <w:pPr>
        <w:spacing w:before="0"/>
        <w:ind w:firstLine="709"/>
        <w:rPr>
          <w:rFonts w:ascii="Times New Roman" w:eastAsia="Times New Roman" w:hAnsi="Times New Roman" w:cs="Times New Roman"/>
          <w:sz w:val="26"/>
          <w:szCs w:val="26"/>
          <w:lang w:eastAsia="ru-RU"/>
        </w:rPr>
      </w:pPr>
      <w:r w:rsidRPr="005A1441">
        <w:rPr>
          <w:rFonts w:ascii="Times New Roman" w:eastAsia="Times New Roman" w:hAnsi="Times New Roman" w:cs="Times New Roman"/>
          <w:sz w:val="26"/>
          <w:szCs w:val="26"/>
          <w:lang w:eastAsia="ru-RU"/>
        </w:rPr>
        <w:lastRenderedPageBreak/>
        <w:t>1) на решения и действия (бездействие) муниципальных служащих управления строительства и инфраструктуры – начальнику управления строительства и инфраструктуры;</w:t>
      </w:r>
    </w:p>
    <w:p w:rsidR="005A1441" w:rsidRPr="005A1441" w:rsidRDefault="005A1441" w:rsidP="005A1441">
      <w:pPr>
        <w:spacing w:before="0"/>
        <w:ind w:firstLine="709"/>
        <w:rPr>
          <w:rFonts w:ascii="Times New Roman" w:eastAsia="Times New Roman" w:hAnsi="Times New Roman" w:cs="Times New Roman"/>
          <w:sz w:val="26"/>
          <w:szCs w:val="26"/>
          <w:lang w:eastAsia="ru-RU"/>
        </w:rPr>
      </w:pPr>
      <w:r w:rsidRPr="005A1441">
        <w:rPr>
          <w:rFonts w:ascii="Times New Roman" w:eastAsia="Times New Roman" w:hAnsi="Times New Roman" w:cs="Times New Roman"/>
          <w:sz w:val="26"/>
          <w:szCs w:val="26"/>
          <w:lang w:eastAsia="ru-RU"/>
        </w:rPr>
        <w:t>2) на решения и действия (бездействие) начальника управления строительства и инфраструктуры – главе местной администрации;</w:t>
      </w:r>
    </w:p>
    <w:p w:rsidR="005A1441" w:rsidRPr="005A1441" w:rsidRDefault="005A1441" w:rsidP="005A1441">
      <w:pPr>
        <w:spacing w:before="0"/>
        <w:ind w:firstLine="709"/>
        <w:rPr>
          <w:rFonts w:ascii="Times New Roman" w:eastAsia="Times New Roman" w:hAnsi="Times New Roman" w:cs="Times New Roman"/>
          <w:sz w:val="26"/>
          <w:szCs w:val="26"/>
          <w:lang w:eastAsia="ru-RU"/>
        </w:rPr>
      </w:pPr>
      <w:r w:rsidRPr="005A1441">
        <w:rPr>
          <w:rFonts w:ascii="Times New Roman" w:eastAsia="Times New Roman" w:hAnsi="Times New Roman" w:cs="Times New Roman"/>
          <w:sz w:val="26"/>
          <w:szCs w:val="26"/>
          <w:lang w:eastAsia="ru-RU"/>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5A1441" w:rsidRPr="005A1441" w:rsidRDefault="005A1441" w:rsidP="005A1441">
      <w:pPr>
        <w:spacing w:before="0"/>
        <w:ind w:firstLine="709"/>
        <w:rPr>
          <w:rFonts w:ascii="Times New Roman" w:eastAsia="Times New Roman" w:hAnsi="Times New Roman" w:cs="Times New Roman"/>
          <w:sz w:val="26"/>
          <w:szCs w:val="26"/>
          <w:lang w:eastAsia="ru-RU"/>
        </w:rPr>
      </w:pPr>
      <w:r w:rsidRPr="005A1441">
        <w:rPr>
          <w:rFonts w:ascii="Times New Roman" w:eastAsia="Times New Roman" w:hAnsi="Times New Roman" w:cs="Times New Roman"/>
          <w:sz w:val="26"/>
          <w:szCs w:val="26"/>
          <w:lang w:eastAsia="ru-RU"/>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5A1441" w:rsidRDefault="005A1441" w:rsidP="005A1441">
      <w:pPr>
        <w:spacing w:before="0"/>
        <w:ind w:firstLine="709"/>
        <w:rPr>
          <w:rFonts w:ascii="Times New Roman" w:eastAsia="Times New Roman" w:hAnsi="Times New Roman" w:cs="Times New Roman"/>
          <w:sz w:val="26"/>
          <w:szCs w:val="26"/>
          <w:lang w:eastAsia="ru-RU"/>
        </w:rPr>
      </w:pPr>
      <w:r w:rsidRPr="005A1441">
        <w:rPr>
          <w:rFonts w:ascii="Times New Roman" w:eastAsia="Times New Roman" w:hAnsi="Times New Roman" w:cs="Times New Roman"/>
          <w:sz w:val="26"/>
          <w:szCs w:val="26"/>
          <w:lang w:eastAsia="ru-RU"/>
        </w:rPr>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152739" w:rsidRPr="00AF3B6B" w:rsidRDefault="00152739" w:rsidP="005A1441">
      <w:pPr>
        <w:spacing w:before="0"/>
        <w:ind w:firstLine="709"/>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59. Жалобы рассматриваются должностными лицами, указанными в пункте 58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r w:rsidR="00D800E5" w:rsidRPr="00AF3B6B">
        <w:rPr>
          <w:rFonts w:ascii="Times New Roman" w:eastAsia="Times New Roman" w:hAnsi="Times New Roman" w:cs="Times New Roman"/>
          <w:sz w:val="26"/>
          <w:szCs w:val="26"/>
          <w:lang w:eastAsia="ru-RU"/>
        </w:rPr>
        <w:t>.</w:t>
      </w:r>
    </w:p>
    <w:p w:rsidR="00D800E5" w:rsidRPr="00AF3B6B" w:rsidRDefault="00D800E5" w:rsidP="00152739">
      <w:pPr>
        <w:spacing w:before="0"/>
        <w:ind w:firstLine="709"/>
        <w:rPr>
          <w:rFonts w:ascii="Times New Roman" w:eastAsia="Times New Roman" w:hAnsi="Times New Roman" w:cs="Times New Roman"/>
          <w:sz w:val="26"/>
          <w:szCs w:val="26"/>
          <w:lang w:eastAsia="ru-RU"/>
        </w:rPr>
      </w:pPr>
    </w:p>
    <w:p w:rsidR="00D800E5" w:rsidRPr="00AF3B6B" w:rsidRDefault="00D800E5" w:rsidP="00152739">
      <w:pPr>
        <w:spacing w:before="0"/>
        <w:ind w:firstLine="709"/>
        <w:rPr>
          <w:rFonts w:ascii="Times New Roman" w:eastAsia="Times New Roman" w:hAnsi="Times New Roman" w:cs="Times New Roman"/>
          <w:sz w:val="26"/>
          <w:szCs w:val="26"/>
          <w:lang w:eastAsia="ru-RU"/>
        </w:rPr>
      </w:pPr>
    </w:p>
    <w:p w:rsidR="00D800E5" w:rsidRPr="00AF3B6B" w:rsidRDefault="00D800E5" w:rsidP="00152739">
      <w:pPr>
        <w:spacing w:before="0"/>
        <w:ind w:firstLine="709"/>
        <w:rPr>
          <w:rFonts w:ascii="Times New Roman" w:eastAsia="Times New Roman" w:hAnsi="Times New Roman" w:cs="Times New Roman"/>
          <w:sz w:val="26"/>
          <w:szCs w:val="26"/>
          <w:lang w:eastAsia="ru-RU"/>
        </w:rPr>
      </w:pPr>
    </w:p>
    <w:p w:rsidR="00152739" w:rsidRPr="00AF3B6B" w:rsidRDefault="00D2431B" w:rsidP="00152739">
      <w:pPr>
        <w:spacing w:before="0"/>
        <w:ind w:firstLine="709"/>
        <w:rPr>
          <w:rFonts w:ascii="Times New Roman" w:eastAsia="Times New Roman" w:hAnsi="Times New Roman" w:cs="Times New Roman"/>
          <w:sz w:val="26"/>
          <w:szCs w:val="26"/>
          <w:lang w:eastAsia="ru-RU"/>
        </w:rPr>
        <w:sectPr w:rsidR="00152739" w:rsidRPr="00AF3B6B" w:rsidSect="00655673">
          <w:headerReference w:type="default" r:id="rId7"/>
          <w:pgSz w:w="11906" w:h="16838"/>
          <w:pgMar w:top="1134" w:right="850" w:bottom="1134" w:left="1701" w:header="708" w:footer="708" w:gutter="0"/>
          <w:pgNumType w:start="1"/>
          <w:cols w:space="708"/>
          <w:docGrid w:linePitch="360"/>
        </w:sectPr>
      </w:pPr>
      <w:r>
        <w:rPr>
          <w:rFonts w:ascii="Times New Roman" w:eastAsia="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_x0000_s1030" type="#_x0000_t32" style="position:absolute;left:0;text-align:left;margin-left:191.7pt;margin-top:1.9pt;width:108pt;height:0;z-index:251662336" o:connectortype="straight"/>
        </w:pict>
      </w:r>
      <w:r w:rsidR="00152739" w:rsidRPr="00AF3B6B">
        <w:rPr>
          <w:rFonts w:ascii="Times New Roman" w:eastAsia="Times New Roman" w:hAnsi="Times New Roman" w:cs="Times New Roman"/>
          <w:sz w:val="26"/>
          <w:szCs w:val="26"/>
          <w:lang w:eastAsia="ru-RU"/>
        </w:rPr>
        <w:t>.</w:t>
      </w:r>
    </w:p>
    <w:p w:rsidR="00152739" w:rsidRPr="00AF3B6B" w:rsidRDefault="00D2431B" w:rsidP="00152739">
      <w:pPr>
        <w:spacing w:before="0"/>
        <w:ind w:left="3969"/>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lastRenderedPageBreak/>
        <w:pict>
          <v:rect id="Rectangle 3" o:spid="_x0000_s1028" style="position:absolute;left:0;text-align:left;margin-left:222.45pt;margin-top:-36.45pt;width:34.5pt;height:3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" strokecolor="white"/>
        </w:pict>
      </w:r>
      <w:r w:rsidR="00152739" w:rsidRPr="00AF3B6B">
        <w:rPr>
          <w:rFonts w:ascii="Times New Roman" w:eastAsia="Times New Roman" w:hAnsi="Times New Roman" w:cs="Times New Roman"/>
          <w:sz w:val="26"/>
          <w:szCs w:val="26"/>
          <w:lang w:eastAsia="ru-RU"/>
        </w:rPr>
        <w:t>Приложение № 1</w:t>
      </w:r>
    </w:p>
    <w:p w:rsidR="00152739" w:rsidRDefault="00152739" w:rsidP="00E2787E">
      <w:pPr>
        <w:widowControl w:val="0"/>
        <w:tabs>
          <w:tab w:val="left" w:pos="610"/>
          <w:tab w:val="left" w:pos="1276"/>
        </w:tabs>
        <w:spacing w:before="0"/>
        <w:ind w:left="3686"/>
        <w:jc w:val="center"/>
        <w:rPr>
          <w:rFonts w:ascii="Times New Roman" w:eastAsia="Times New Roman" w:hAnsi="Times New Roman" w:cs="Times New Roman"/>
          <w:spacing w:val="-4"/>
          <w:sz w:val="26"/>
          <w:szCs w:val="26"/>
          <w:lang w:eastAsia="ru-RU"/>
        </w:rPr>
      </w:pPr>
      <w:r w:rsidRPr="00AF3B6B">
        <w:rPr>
          <w:rFonts w:ascii="Times New Roman" w:eastAsia="Times New Roman" w:hAnsi="Times New Roman" w:cs="Times New Roman"/>
          <w:spacing w:val="-4"/>
          <w:sz w:val="26"/>
          <w:szCs w:val="26"/>
          <w:lang w:eastAsia="ru-RU"/>
        </w:rPr>
        <w:t xml:space="preserve">к административному регламенту предоставления муниципальной услуги "Выдача уведомления </w:t>
      </w:r>
      <w:r w:rsidRPr="00AF3B6B">
        <w:rPr>
          <w:rFonts w:ascii="Times New Roman" w:eastAsia="Times New Roman" w:hAnsi="Times New Roman" w:cs="Times New Roman"/>
          <w:spacing w:val="-4"/>
          <w:sz w:val="26"/>
          <w:szCs w:val="26"/>
          <w:lang w:eastAsia="ru-RU"/>
        </w:rPr>
        <w:b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сельского поселения, входящего в состав муниципального образования «Устьянский муниципальный район»</w:t>
      </w:r>
    </w:p>
    <w:p w:rsidR="00E2787E" w:rsidRPr="00AF3B6B" w:rsidRDefault="00E2787E" w:rsidP="00152739">
      <w:pPr>
        <w:widowControl w:val="0"/>
        <w:tabs>
          <w:tab w:val="left" w:pos="610"/>
          <w:tab w:val="left" w:pos="1276"/>
        </w:tabs>
        <w:spacing w:before="0"/>
        <w:ind w:left="3828"/>
        <w:jc w:val="center"/>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Архангельской области</w:t>
      </w:r>
    </w:p>
    <w:p w:rsidR="00152739" w:rsidRPr="00AF3B6B" w:rsidRDefault="00152739" w:rsidP="00152739">
      <w:pPr>
        <w:widowControl w:val="0"/>
        <w:tabs>
          <w:tab w:val="left" w:pos="610"/>
          <w:tab w:val="left" w:pos="1276"/>
        </w:tabs>
        <w:spacing w:before="0"/>
        <w:ind w:left="3828"/>
        <w:jc w:val="center"/>
        <w:rPr>
          <w:rFonts w:ascii="Times New Roman" w:eastAsia="Times New Roman" w:hAnsi="Times New Roman" w:cs="Times New Roman"/>
          <w:sz w:val="26"/>
          <w:szCs w:val="26"/>
          <w:lang w:eastAsia="ru-RU"/>
        </w:rPr>
      </w:pPr>
    </w:p>
    <w:p w:rsidR="00152739" w:rsidRPr="00AF3B6B" w:rsidRDefault="00152739" w:rsidP="00152739">
      <w:pPr>
        <w:autoSpaceDE w:val="0"/>
        <w:autoSpaceDN w:val="0"/>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 xml:space="preserve">УВЕДОМЛЕНИЕ </w:t>
      </w:r>
    </w:p>
    <w:p w:rsidR="00152739" w:rsidRPr="00AF3B6B" w:rsidRDefault="00152739" w:rsidP="00152739">
      <w:pPr>
        <w:autoSpaceDE w:val="0"/>
        <w:autoSpaceDN w:val="0"/>
        <w:spacing w:before="0" w:after="36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152739" w:rsidRPr="00AF3B6B" w:rsidTr="00637B32">
        <w:trPr>
          <w:jc w:val="right"/>
        </w:trPr>
        <w:tc>
          <w:tcPr>
            <w:tcW w:w="198" w:type="dxa"/>
            <w:tcBorders>
              <w:top w:val="nil"/>
              <w:left w:val="nil"/>
              <w:bottom w:val="nil"/>
              <w:right w:val="nil"/>
            </w:tcBorders>
            <w:vAlign w:val="bottom"/>
          </w:tcPr>
          <w:p w:rsidR="00152739" w:rsidRPr="00AF3B6B" w:rsidRDefault="00152739" w:rsidP="00152739">
            <w:pPr>
              <w:autoSpaceDE w:val="0"/>
              <w:autoSpaceDN w:val="0"/>
              <w:spacing w:before="0"/>
              <w:jc w:val="right"/>
              <w:rPr>
                <w:rFonts w:ascii="Times New Roman" w:eastAsia="Times New Roman" w:hAnsi="Times New Roman" w:cs="Times New Roman"/>
                <w:sz w:val="26"/>
                <w:szCs w:val="26"/>
                <w:lang w:eastAsia="ru-RU"/>
              </w:rPr>
            </w:pPr>
            <w:bookmarkStart w:id="1" w:name="OLE_LINK5"/>
            <w:r w:rsidRPr="00AF3B6B">
              <w:rPr>
                <w:rFonts w:ascii="Times New Roman" w:eastAsia="Times New Roman" w:hAnsi="Times New Roman" w:cs="Times New Roman"/>
                <w:sz w:val="26"/>
                <w:szCs w:val="26"/>
                <w:lang w:eastAsia="ru-RU"/>
              </w:rPr>
              <w:t>«</w:t>
            </w:r>
          </w:p>
        </w:tc>
        <w:tc>
          <w:tcPr>
            <w:tcW w:w="397" w:type="dxa"/>
            <w:tcBorders>
              <w:top w:val="nil"/>
              <w:left w:val="nil"/>
              <w:bottom w:val="single" w:sz="4" w:space="0" w:color="auto"/>
              <w:right w:val="nil"/>
            </w:tcBorders>
            <w:vAlign w:val="bottom"/>
          </w:tcPr>
          <w:p w:rsidR="00152739" w:rsidRPr="00AF3B6B" w:rsidRDefault="00152739" w:rsidP="00152739">
            <w:pPr>
              <w:autoSpaceDE w:val="0"/>
              <w:autoSpaceDN w:val="0"/>
              <w:spacing w:before="0"/>
              <w:jc w:val="center"/>
              <w:rPr>
                <w:rFonts w:ascii="Times New Roman" w:eastAsia="Times New Roman" w:hAnsi="Times New Roman" w:cs="Times New Roman"/>
                <w:sz w:val="26"/>
                <w:szCs w:val="26"/>
                <w:lang w:eastAsia="ru-RU"/>
              </w:rPr>
            </w:pPr>
          </w:p>
        </w:tc>
        <w:tc>
          <w:tcPr>
            <w:tcW w:w="255" w:type="dxa"/>
            <w:tcBorders>
              <w:top w:val="nil"/>
              <w:left w:val="nil"/>
              <w:bottom w:val="nil"/>
              <w:right w:val="nil"/>
            </w:tcBorders>
            <w:vAlign w:val="bottom"/>
          </w:tcPr>
          <w:p w:rsidR="00152739" w:rsidRPr="00AF3B6B" w:rsidRDefault="00152739" w:rsidP="00152739">
            <w:pPr>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w:t>
            </w:r>
          </w:p>
        </w:tc>
        <w:tc>
          <w:tcPr>
            <w:tcW w:w="1418" w:type="dxa"/>
            <w:tcBorders>
              <w:top w:val="nil"/>
              <w:left w:val="nil"/>
              <w:bottom w:val="single" w:sz="4" w:space="0" w:color="auto"/>
              <w:right w:val="nil"/>
            </w:tcBorders>
            <w:vAlign w:val="bottom"/>
          </w:tcPr>
          <w:p w:rsidR="00152739" w:rsidRPr="00AF3B6B" w:rsidRDefault="00152739" w:rsidP="00152739">
            <w:pPr>
              <w:autoSpaceDE w:val="0"/>
              <w:autoSpaceDN w:val="0"/>
              <w:spacing w:before="0"/>
              <w:jc w:val="center"/>
              <w:rPr>
                <w:rFonts w:ascii="Times New Roman" w:eastAsia="Times New Roman" w:hAnsi="Times New Roman" w:cs="Times New Roman"/>
                <w:sz w:val="26"/>
                <w:szCs w:val="26"/>
                <w:lang w:eastAsia="ru-RU"/>
              </w:rPr>
            </w:pPr>
          </w:p>
        </w:tc>
        <w:tc>
          <w:tcPr>
            <w:tcW w:w="369" w:type="dxa"/>
            <w:tcBorders>
              <w:top w:val="nil"/>
              <w:left w:val="nil"/>
              <w:bottom w:val="nil"/>
              <w:right w:val="nil"/>
            </w:tcBorders>
            <w:vAlign w:val="bottom"/>
          </w:tcPr>
          <w:p w:rsidR="00152739" w:rsidRPr="00AF3B6B" w:rsidRDefault="00152739" w:rsidP="00152739">
            <w:pPr>
              <w:autoSpaceDE w:val="0"/>
              <w:autoSpaceDN w:val="0"/>
              <w:spacing w:before="0"/>
              <w:jc w:val="righ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20</w:t>
            </w:r>
          </w:p>
        </w:tc>
        <w:tc>
          <w:tcPr>
            <w:tcW w:w="369" w:type="dxa"/>
            <w:tcBorders>
              <w:top w:val="nil"/>
              <w:left w:val="nil"/>
              <w:bottom w:val="single" w:sz="4" w:space="0" w:color="auto"/>
              <w:right w:val="nil"/>
            </w:tcBorders>
            <w:vAlign w:val="bottom"/>
          </w:tcPr>
          <w:p w:rsidR="00152739" w:rsidRPr="00AF3B6B" w:rsidRDefault="00152739" w:rsidP="00152739">
            <w:pPr>
              <w:autoSpaceDE w:val="0"/>
              <w:autoSpaceDN w:val="0"/>
              <w:spacing w:before="0"/>
              <w:jc w:val="left"/>
              <w:rPr>
                <w:rFonts w:ascii="Times New Roman" w:eastAsia="Times New Roman" w:hAnsi="Times New Roman" w:cs="Times New Roman"/>
                <w:sz w:val="26"/>
                <w:szCs w:val="26"/>
                <w:lang w:eastAsia="ru-RU"/>
              </w:rPr>
            </w:pPr>
          </w:p>
        </w:tc>
        <w:tc>
          <w:tcPr>
            <w:tcW w:w="312" w:type="dxa"/>
            <w:tcBorders>
              <w:top w:val="nil"/>
              <w:left w:val="nil"/>
              <w:bottom w:val="nil"/>
              <w:right w:val="nil"/>
            </w:tcBorders>
            <w:vAlign w:val="bottom"/>
          </w:tcPr>
          <w:p w:rsidR="00152739" w:rsidRPr="00AF3B6B" w:rsidRDefault="00152739" w:rsidP="00152739">
            <w:pPr>
              <w:autoSpaceDE w:val="0"/>
              <w:autoSpaceDN w:val="0"/>
              <w:spacing w:before="0"/>
              <w:ind w:left="57"/>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г.</w:t>
            </w:r>
          </w:p>
        </w:tc>
      </w:tr>
    </w:tbl>
    <w:bookmarkEnd w:id="1"/>
    <w:p w:rsidR="00152739" w:rsidRPr="00AF3B6B" w:rsidRDefault="00152739" w:rsidP="00152739">
      <w:pPr>
        <w:autoSpaceDE w:val="0"/>
        <w:autoSpaceDN w:val="0"/>
        <w:jc w:val="center"/>
        <w:rPr>
          <w:rFonts w:ascii="Times New Roman" w:eastAsia="Times New Roman" w:hAnsi="Times New Roman" w:cs="Times New Roman"/>
          <w:b/>
          <w:i/>
          <w:color w:val="FF0000"/>
          <w:sz w:val="26"/>
          <w:szCs w:val="26"/>
          <w:lang w:eastAsia="ru-RU"/>
        </w:rPr>
      </w:pPr>
      <w:r w:rsidRPr="00AF3B6B">
        <w:rPr>
          <w:rFonts w:ascii="Times New Roman" w:eastAsia="Times New Roman" w:hAnsi="Times New Roman" w:cs="Times New Roman"/>
          <w:b/>
          <w:i/>
          <w:sz w:val="26"/>
          <w:szCs w:val="26"/>
          <w:lang w:eastAsia="ru-RU"/>
        </w:rPr>
        <w:t>В Администрацию муниципального образования «Устьянский муниципальный район»</w:t>
      </w:r>
    </w:p>
    <w:p w:rsidR="00152739" w:rsidRPr="00AF3B6B" w:rsidRDefault="00152739" w:rsidP="00152739">
      <w:pPr>
        <w:pBdr>
          <w:top w:val="single" w:sz="4" w:space="1" w:color="auto"/>
        </w:pBdr>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pBdr>
          <w:top w:val="single" w:sz="4" w:space="1" w:color="auto"/>
        </w:pBdr>
        <w:autoSpaceDE w:val="0"/>
        <w:autoSpaceDN w:val="0"/>
        <w:spacing w:before="0" w:after="36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Сведения о застройщике</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152739" w:rsidRPr="00AF3B6B" w:rsidTr="00637B32">
        <w:trPr>
          <w:trHeight w:val="28"/>
          <w:jc w:val="center"/>
        </w:trPr>
        <w:tc>
          <w:tcPr>
            <w:tcW w:w="850" w:type="dxa"/>
          </w:tcPr>
          <w:p w:rsidR="00152739" w:rsidRPr="00AF3B6B" w:rsidRDefault="00152739" w:rsidP="00152739">
            <w:pPr>
              <w:widowControl w:val="0"/>
              <w:autoSpaceDE w:val="0"/>
              <w:autoSpaceDN w:val="0"/>
              <w:spacing w:before="0"/>
              <w:jc w:val="center"/>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физическом лице, в случае если застройщиком является физическое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Фамилия, имя, отчество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Место жительства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Реквизиты документа, удостоверяющего личность</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юридическом лице, в случае если застройщиком является юридическое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Наименование</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1.2.2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Место нахождения</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Государственный регистрационный номер записи о государственной регистрации </w:t>
            </w:r>
            <w:r w:rsidRPr="00AF3B6B">
              <w:rPr>
                <w:rFonts w:ascii="Times New Roman" w:eastAsia="Times New Roman" w:hAnsi="Times New Roman" w:cs="Times New Roman"/>
                <w:spacing w:val="-8"/>
                <w:sz w:val="26"/>
                <w:szCs w:val="26"/>
                <w:lang w:eastAsia="ru-RU"/>
              </w:rPr>
              <w:t>юридического лица в едином государственном</w:t>
            </w:r>
            <w:r w:rsidRPr="00AF3B6B">
              <w:rPr>
                <w:rFonts w:ascii="Times New Roman" w:eastAsia="Times New Roman" w:hAnsi="Times New Roman" w:cs="Times New Roman"/>
                <w:sz w:val="26"/>
                <w:szCs w:val="26"/>
                <w:lang w:eastAsia="ru-RU"/>
              </w:rPr>
              <w:t xml:space="preserve"> реестре юридических лиц, за исключением </w:t>
            </w:r>
            <w:r w:rsidRPr="00AF3B6B">
              <w:rPr>
                <w:rFonts w:ascii="Times New Roman" w:eastAsia="Times New Roman" w:hAnsi="Times New Roman" w:cs="Times New Roman"/>
                <w:spacing w:val="-6"/>
                <w:sz w:val="26"/>
                <w:szCs w:val="26"/>
                <w:lang w:eastAsia="ru-RU"/>
              </w:rPr>
              <w:t>случая, если заявителем является иностранное</w:t>
            </w:r>
            <w:r w:rsidRPr="00AF3B6B">
              <w:rPr>
                <w:rFonts w:ascii="Times New Roman" w:eastAsia="Times New Roman" w:hAnsi="Times New Roman" w:cs="Times New Roman"/>
                <w:sz w:val="26"/>
                <w:szCs w:val="26"/>
                <w:lang w:eastAsia="ru-RU"/>
              </w:rPr>
              <w:t xml:space="preserve"> юридическое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1.2.4</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Идентификационный номер </w:t>
            </w:r>
            <w:proofErr w:type="spellStart"/>
            <w:r w:rsidRPr="00AF3B6B">
              <w:rPr>
                <w:rFonts w:ascii="Times New Roman" w:eastAsia="Times New Roman" w:hAnsi="Times New Roman" w:cs="Times New Roman"/>
                <w:sz w:val="26"/>
                <w:szCs w:val="26"/>
                <w:lang w:eastAsia="ru-RU"/>
              </w:rPr>
              <w:t>налогопла-тельщика</w:t>
            </w:r>
            <w:proofErr w:type="spellEnd"/>
            <w:r w:rsidRPr="00AF3B6B">
              <w:rPr>
                <w:rFonts w:ascii="Times New Roman" w:eastAsia="Times New Roman" w:hAnsi="Times New Roman" w:cs="Times New Roman"/>
                <w:sz w:val="26"/>
                <w:szCs w:val="26"/>
                <w:lang w:eastAsia="ru-RU"/>
              </w:rPr>
              <w:t xml:space="preserve">, за исключением случая, если </w:t>
            </w:r>
            <w:r w:rsidRPr="00AF3B6B">
              <w:rPr>
                <w:rFonts w:ascii="Times New Roman" w:eastAsia="Times New Roman" w:hAnsi="Times New Roman" w:cs="Times New Roman"/>
                <w:spacing w:val="-8"/>
                <w:sz w:val="26"/>
                <w:szCs w:val="26"/>
                <w:lang w:eastAsia="ru-RU"/>
              </w:rPr>
              <w:t>заявителем является иностранное юридическое</w:t>
            </w:r>
            <w:r w:rsidRPr="00AF3B6B">
              <w:rPr>
                <w:rFonts w:ascii="Times New Roman" w:eastAsia="Times New Roman" w:hAnsi="Times New Roman" w:cs="Times New Roman"/>
                <w:sz w:val="26"/>
                <w:szCs w:val="26"/>
                <w:lang w:eastAsia="ru-RU"/>
              </w:rPr>
              <w:t xml:space="preserve">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Сведения о земельном участке</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Кадастровый номер земельного участка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Адрес или описание местоположения земельного участка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pacing w:val="-4"/>
                <w:sz w:val="26"/>
                <w:szCs w:val="26"/>
                <w:lang w:eastAsia="ru-RU"/>
              </w:rPr>
              <w:t>Сведения о праве застройщика на земельный</w:t>
            </w:r>
            <w:r w:rsidRPr="00AF3B6B">
              <w:rPr>
                <w:rFonts w:ascii="Times New Roman" w:eastAsia="Times New Roman" w:hAnsi="Times New Roman" w:cs="Times New Roman"/>
                <w:sz w:val="26"/>
                <w:szCs w:val="26"/>
                <w:lang w:eastAsia="ru-RU"/>
              </w:rPr>
              <w:t xml:space="preserve"> </w:t>
            </w:r>
            <w:r w:rsidRPr="00AF3B6B">
              <w:rPr>
                <w:rFonts w:ascii="Times New Roman" w:eastAsia="Times New Roman" w:hAnsi="Times New Roman" w:cs="Times New Roman"/>
                <w:spacing w:val="-6"/>
                <w:sz w:val="26"/>
                <w:szCs w:val="26"/>
                <w:lang w:eastAsia="ru-RU"/>
              </w:rPr>
              <w:t>участок (правоустанавливающие документы)</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2.4</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Сведения о наличии прав иных лиц </w:t>
            </w:r>
            <w:r w:rsidRPr="00AF3B6B">
              <w:rPr>
                <w:rFonts w:ascii="Times New Roman" w:eastAsia="Times New Roman" w:hAnsi="Times New Roman" w:cs="Times New Roman"/>
                <w:sz w:val="26"/>
                <w:szCs w:val="26"/>
                <w:lang w:eastAsia="ru-RU"/>
              </w:rPr>
              <w:br/>
              <w:t>на земельный участок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2.5</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Сведения о виде разрешенного </w:t>
            </w:r>
            <w:proofErr w:type="spellStart"/>
            <w:r w:rsidRPr="00AF3B6B">
              <w:rPr>
                <w:rFonts w:ascii="Times New Roman" w:eastAsia="Times New Roman" w:hAnsi="Times New Roman" w:cs="Times New Roman"/>
                <w:sz w:val="26"/>
                <w:szCs w:val="26"/>
                <w:lang w:eastAsia="ru-RU"/>
              </w:rPr>
              <w:t>использо-вания</w:t>
            </w:r>
            <w:proofErr w:type="spellEnd"/>
            <w:r w:rsidRPr="00AF3B6B">
              <w:rPr>
                <w:rFonts w:ascii="Times New Roman" w:eastAsia="Times New Roman" w:hAnsi="Times New Roman" w:cs="Times New Roman"/>
                <w:sz w:val="26"/>
                <w:szCs w:val="26"/>
                <w:lang w:eastAsia="ru-RU"/>
              </w:rPr>
              <w:t xml:space="preserve"> земельного участка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Сведения об объекте капитального строительства</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Сведения о виде разрешенного </w:t>
            </w:r>
            <w:proofErr w:type="spellStart"/>
            <w:r w:rsidRPr="00AF3B6B">
              <w:rPr>
                <w:rFonts w:ascii="Times New Roman" w:eastAsia="Times New Roman" w:hAnsi="Times New Roman" w:cs="Times New Roman"/>
                <w:sz w:val="26"/>
                <w:szCs w:val="26"/>
                <w:lang w:eastAsia="ru-RU"/>
              </w:rPr>
              <w:t>использо-вания</w:t>
            </w:r>
            <w:proofErr w:type="spellEnd"/>
            <w:r w:rsidRPr="00AF3B6B">
              <w:rPr>
                <w:rFonts w:ascii="Times New Roman" w:eastAsia="Times New Roman" w:hAnsi="Times New Roman" w:cs="Times New Roman"/>
                <w:sz w:val="26"/>
                <w:szCs w:val="26"/>
                <w:lang w:eastAsia="ru-RU"/>
              </w:rPr>
              <w:t xml:space="preserve"> объекта капитального строительства (объект индивидуального жилищного строительства или садовый дом)</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Цель подачи уведомления (строительство или реконструкция)</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планируемых параметрах:</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Количество надземных этажей</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Высота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3.3.3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об отступах от границ земельного участка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3.3.4</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Площадь застройки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3.3.5</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3.4</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pacing w:val="-4"/>
                <w:sz w:val="26"/>
                <w:szCs w:val="26"/>
                <w:lang w:eastAsia="ru-RU"/>
              </w:rPr>
              <w:t>Сведения о типовом архитектурном решении</w:t>
            </w:r>
            <w:r w:rsidRPr="00AF3B6B">
              <w:rPr>
                <w:rFonts w:ascii="Times New Roman" w:eastAsia="Times New Roman" w:hAnsi="Times New Roman" w:cs="Times New Roman"/>
                <w:sz w:val="26"/>
                <w:szCs w:val="26"/>
                <w:lang w:eastAsia="ru-RU"/>
              </w:rPr>
              <w:t xml:space="preserve"> объекта капитального строительства, </w:t>
            </w:r>
            <w:r w:rsidRPr="00AF3B6B">
              <w:rPr>
                <w:rFonts w:ascii="Times New Roman" w:eastAsia="Times New Roman" w:hAnsi="Times New Roman" w:cs="Times New Roman"/>
                <w:sz w:val="26"/>
                <w:szCs w:val="26"/>
                <w:lang w:eastAsia="ru-RU"/>
              </w:rPr>
              <w:br/>
              <w:t>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4. Схематичное изображение </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Планируемого к строительству или реконструкции </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объекта капитального строительства на земельном участке</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tbl>
      <w:tblPr>
        <w:tblW w:w="8890" w:type="dxa"/>
        <w:jc w:val="center"/>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890"/>
      </w:tblGrid>
      <w:tr w:rsidR="00152739" w:rsidRPr="00AF3B6B" w:rsidTr="00637B32">
        <w:trPr>
          <w:trHeight w:val="1772"/>
          <w:jc w:val="center"/>
        </w:trPr>
        <w:tc>
          <w:tcPr>
            <w:tcW w:w="8890" w:type="dxa"/>
            <w:tcBorders>
              <w:top w:val="single" w:sz="4" w:space="0" w:color="auto"/>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trHeight w:val="1880"/>
          <w:jc w:val="center"/>
        </w:trPr>
        <w:tc>
          <w:tcPr>
            <w:tcW w:w="8890" w:type="dxa"/>
            <w:tcBorders>
              <w:top w:val="nil"/>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trHeight w:val="1772"/>
          <w:jc w:val="center"/>
        </w:trPr>
        <w:tc>
          <w:tcPr>
            <w:tcW w:w="8890" w:type="dxa"/>
            <w:tcBorders>
              <w:top w:val="nil"/>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trHeight w:val="1880"/>
          <w:jc w:val="center"/>
        </w:trPr>
        <w:tc>
          <w:tcPr>
            <w:tcW w:w="8890" w:type="dxa"/>
            <w:tcBorders>
              <w:top w:val="nil"/>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trHeight w:val="24"/>
          <w:jc w:val="center"/>
        </w:trPr>
        <w:tc>
          <w:tcPr>
            <w:tcW w:w="8890" w:type="dxa"/>
            <w:tcBorders>
              <w:top w:val="nil"/>
              <w:left w:val="single" w:sz="4" w:space="0" w:color="auto"/>
              <w:bottom w:val="single" w:sz="4" w:space="0" w:color="auto"/>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9"/>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Почтовый адрес и (или) адрес электронной почты для связи:</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9"/>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w:t>
      </w:r>
      <w:r w:rsidRPr="00AF3B6B">
        <w:rPr>
          <w:rFonts w:ascii="Times New Roman" w:eastAsia="Times New Roman" w:hAnsi="Times New Roman" w:cs="Times New Roman"/>
          <w:sz w:val="26"/>
          <w:szCs w:val="26"/>
          <w:lang w:eastAsia="ru-RU"/>
        </w:rPr>
        <w:br/>
        <w:t>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(путем направления на почтовый адрес и (или) адрес электронной почты </w:t>
      </w:r>
      <w:r w:rsidRPr="00AF3B6B">
        <w:rPr>
          <w:rFonts w:ascii="Times New Roman" w:eastAsia="Times New Roman" w:hAnsi="Times New Roman" w:cs="Times New Roman"/>
          <w:sz w:val="26"/>
          <w:szCs w:val="26"/>
          <w:lang w:eastAsia="ru-RU"/>
        </w:rPr>
        <w:br/>
        <w:t xml:space="preserve">или нарочным в уполномоченном на выдачу разрешений на строительство </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федеральном органе исполнительной власти, органе исполнительной власти субъекта</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Российской Федерации или органе местного самоуправления, в том числе через</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многофункциональный центр)</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9"/>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Настоящим уведомлением подтверждаю, что ________________________ ____________________________________________________________________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(объект индивидуального жилищного строительства или садовый дом</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не предназначен для раздела на самостоятельные объекты недвижимости)</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8"/>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Настоящим уведомлением я 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(фамилия, имя, отчество (при наличии)</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даю согласие на обработку персональных данных </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случае если застройщиком является физическое лицо)</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bl>
      <w:tblPr>
        <w:tblW w:w="0" w:type="auto"/>
        <w:tblLook w:val="04A0"/>
      </w:tblPr>
      <w:tblGrid>
        <w:gridCol w:w="4093"/>
        <w:gridCol w:w="549"/>
        <w:gridCol w:w="1815"/>
        <w:gridCol w:w="468"/>
        <w:gridCol w:w="2646"/>
      </w:tblGrid>
      <w:tr w:rsidR="00152739" w:rsidRPr="00AF3B6B" w:rsidTr="00637B32">
        <w:tc>
          <w:tcPr>
            <w:tcW w:w="4219" w:type="dxa"/>
            <w:tcBorders>
              <w:bottom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567"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1843" w:type="dxa"/>
            <w:tcBorders>
              <w:bottom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482"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2693" w:type="dxa"/>
            <w:tcBorders>
              <w:bottom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c>
          <w:tcPr>
            <w:tcW w:w="4219" w:type="dxa"/>
            <w:tcBorders>
              <w:top w:val="single" w:sz="4" w:space="0" w:color="auto"/>
            </w:tcBorders>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(должность, в случае если застройщиком является </w:t>
            </w:r>
            <w:r w:rsidRPr="00AF3B6B">
              <w:rPr>
                <w:rFonts w:ascii="Times New Roman" w:eastAsia="Times New Roman" w:hAnsi="Times New Roman" w:cs="Times New Roman"/>
                <w:sz w:val="26"/>
                <w:szCs w:val="26"/>
                <w:lang w:eastAsia="ru-RU"/>
              </w:rPr>
              <w:lastRenderedPageBreak/>
              <w:t>юридическое лицо)</w:t>
            </w:r>
          </w:p>
        </w:tc>
        <w:tc>
          <w:tcPr>
            <w:tcW w:w="567"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1843" w:type="dxa"/>
            <w:tcBorders>
              <w:top w:val="single" w:sz="4" w:space="0" w:color="auto"/>
            </w:tcBorders>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(подпись)</w:t>
            </w:r>
          </w:p>
        </w:tc>
        <w:tc>
          <w:tcPr>
            <w:tcW w:w="482"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2693" w:type="dxa"/>
            <w:tcBorders>
              <w:top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(расшифровка подписи)</w:t>
            </w:r>
          </w:p>
        </w:tc>
      </w:tr>
    </w:tbl>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М.П.</w:t>
      </w: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(при наличии)</w:t>
      </w: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8"/>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 настоящему уведомлению прилагаются:</w:t>
      </w: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w:t>
      </w:r>
      <w:r w:rsidRPr="00AF3B6B">
        <w:rPr>
          <w:rFonts w:ascii="Times New Roman" w:eastAsia="Times New Roman" w:hAnsi="Times New Roman" w:cs="Times New Roman"/>
          <w:sz w:val="26"/>
          <w:szCs w:val="26"/>
          <w:lang w:eastAsia="ru-RU"/>
        </w:rPr>
        <w:br/>
        <w:t>№ 32, ст. 5133, 5135)</w:t>
      </w:r>
    </w:p>
    <w:p w:rsidR="00152739" w:rsidRPr="00AF3B6B" w:rsidRDefault="00152739" w:rsidP="00152739">
      <w:pPr>
        <w:spacing w:before="0"/>
        <w:jc w:val="center"/>
        <w:rPr>
          <w:rFonts w:ascii="Times New Roman" w:eastAsia="Times New Roman" w:hAnsi="Times New Roman" w:cs="Times New Roman"/>
          <w:sz w:val="26"/>
          <w:szCs w:val="26"/>
          <w:lang w:eastAsia="ru-RU"/>
        </w:rPr>
      </w:pPr>
      <w:bookmarkStart w:id="2" w:name="P386"/>
      <w:bookmarkEnd w:id="2"/>
      <w:r w:rsidRPr="00AF3B6B">
        <w:rPr>
          <w:rFonts w:ascii="Times New Roman" w:eastAsia="Times New Roman" w:hAnsi="Times New Roman" w:cs="Times New Roman"/>
          <w:sz w:val="26"/>
          <w:szCs w:val="26"/>
          <w:lang w:eastAsia="ru-RU"/>
        </w:rPr>
        <w:t>__________</w:t>
      </w:r>
    </w:p>
    <w:p w:rsidR="00152739" w:rsidRPr="00AF3B6B" w:rsidRDefault="00152739" w:rsidP="00152739">
      <w:pPr>
        <w:spacing w:before="0"/>
        <w:jc w:val="center"/>
        <w:rPr>
          <w:rFonts w:ascii="Times New Roman" w:eastAsia="Times New Roman" w:hAnsi="Times New Roman" w:cs="Times New Roman"/>
          <w:sz w:val="26"/>
          <w:szCs w:val="26"/>
          <w:lang w:eastAsia="ru-RU"/>
        </w:rPr>
        <w:sectPr w:rsidR="00152739" w:rsidRPr="00AF3B6B" w:rsidSect="00D41DD3">
          <w:headerReference w:type="default" r:id="rId8"/>
          <w:headerReference w:type="first" r:id="rId9"/>
          <w:pgSz w:w="11906" w:h="16838"/>
          <w:pgMar w:top="1134" w:right="850" w:bottom="1134" w:left="1701" w:header="567" w:footer="708" w:gutter="0"/>
          <w:pgNumType w:start="1"/>
          <w:cols w:space="708"/>
          <w:titlePg/>
          <w:docGrid w:linePitch="360"/>
        </w:sectPr>
      </w:pPr>
    </w:p>
    <w:p w:rsidR="00152739" w:rsidRPr="00AF3B6B" w:rsidRDefault="00D2431B" w:rsidP="00152739">
      <w:pPr>
        <w:spacing w:before="0"/>
        <w:ind w:left="3969"/>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lastRenderedPageBreak/>
        <w:pict>
          <v:rect id="_x0000_s1029" style="position:absolute;left:0;text-align:left;margin-left:222.45pt;margin-top:-36.45pt;width:34.5pt;height:3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" strokecolor="white"/>
        </w:pict>
      </w:r>
      <w:r w:rsidR="00152739" w:rsidRPr="00AF3B6B">
        <w:rPr>
          <w:rFonts w:ascii="Times New Roman" w:eastAsia="Times New Roman" w:hAnsi="Times New Roman" w:cs="Times New Roman"/>
          <w:sz w:val="26"/>
          <w:szCs w:val="26"/>
          <w:lang w:eastAsia="ru-RU"/>
        </w:rPr>
        <w:t>Приложение № 2</w:t>
      </w:r>
    </w:p>
    <w:p w:rsidR="00152739" w:rsidRDefault="00152739" w:rsidP="00E2787E">
      <w:pPr>
        <w:widowControl w:val="0"/>
        <w:tabs>
          <w:tab w:val="left" w:pos="610"/>
          <w:tab w:val="left" w:pos="1276"/>
        </w:tabs>
        <w:spacing w:before="0"/>
        <w:ind w:left="3686"/>
        <w:jc w:val="center"/>
        <w:rPr>
          <w:rFonts w:ascii="Times New Roman" w:eastAsia="Times New Roman" w:hAnsi="Times New Roman" w:cs="Times New Roman"/>
          <w:spacing w:val="-4"/>
          <w:sz w:val="26"/>
          <w:szCs w:val="26"/>
          <w:lang w:eastAsia="ru-RU"/>
        </w:rPr>
      </w:pPr>
      <w:r w:rsidRPr="00AF3B6B">
        <w:rPr>
          <w:rFonts w:ascii="Times New Roman" w:eastAsia="Times New Roman" w:hAnsi="Times New Roman" w:cs="Times New Roman"/>
          <w:spacing w:val="-4"/>
          <w:sz w:val="26"/>
          <w:szCs w:val="26"/>
          <w:lang w:eastAsia="ru-RU"/>
        </w:rPr>
        <w:t xml:space="preserve">к административному регламенту предоставления муниципальной услуги "Выдача уведомления </w:t>
      </w:r>
      <w:r w:rsidRPr="00AF3B6B">
        <w:rPr>
          <w:rFonts w:ascii="Times New Roman" w:eastAsia="Times New Roman" w:hAnsi="Times New Roman" w:cs="Times New Roman"/>
          <w:spacing w:val="-4"/>
          <w:sz w:val="26"/>
          <w:szCs w:val="26"/>
          <w:lang w:eastAsia="ru-RU"/>
        </w:rPr>
        <w:b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сельского поселения, входящего в состав муниципального образования «Устьянский муниципальный район»</w:t>
      </w:r>
    </w:p>
    <w:p w:rsidR="00E2787E" w:rsidRPr="00AF3B6B" w:rsidRDefault="00E2787E" w:rsidP="00152739">
      <w:pPr>
        <w:widowControl w:val="0"/>
        <w:tabs>
          <w:tab w:val="left" w:pos="610"/>
          <w:tab w:val="left" w:pos="1276"/>
        </w:tabs>
        <w:spacing w:before="0"/>
        <w:ind w:left="3828"/>
        <w:jc w:val="center"/>
        <w:rPr>
          <w:rFonts w:ascii="Times New Roman" w:eastAsia="Times New Roman" w:hAnsi="Times New Roman" w:cs="Times New Roman"/>
          <w:sz w:val="26"/>
          <w:szCs w:val="26"/>
          <w:lang w:eastAsia="ru-RU"/>
        </w:rPr>
      </w:pPr>
      <w:r>
        <w:rPr>
          <w:rFonts w:ascii="Times New Roman" w:eastAsia="Times New Roman" w:hAnsi="Times New Roman" w:cs="Times New Roman"/>
          <w:spacing w:val="-4"/>
          <w:sz w:val="26"/>
          <w:szCs w:val="26"/>
          <w:lang w:eastAsia="ru-RU"/>
        </w:rPr>
        <w:t>Архангельской области</w:t>
      </w:r>
    </w:p>
    <w:p w:rsidR="00152739" w:rsidRPr="00AF3B6B" w:rsidRDefault="00152739" w:rsidP="00152739">
      <w:pPr>
        <w:widowControl w:val="0"/>
        <w:autoSpaceDE w:val="0"/>
        <w:autoSpaceDN w:val="0"/>
        <w:spacing w:before="0"/>
        <w:jc w:val="center"/>
        <w:rPr>
          <w:rFonts w:ascii="Times New Roman" w:eastAsia="Times New Roman" w:hAnsi="Times New Roman" w:cs="Times New Roman"/>
          <w:b/>
          <w:sz w:val="26"/>
          <w:szCs w:val="26"/>
          <w:lang w:eastAsia="ru-RU"/>
        </w:rPr>
      </w:pPr>
    </w:p>
    <w:p w:rsidR="00152739" w:rsidRPr="00AF3B6B" w:rsidRDefault="00152739" w:rsidP="00152739">
      <w:pPr>
        <w:widowControl w:val="0"/>
        <w:autoSpaceDE w:val="0"/>
        <w:autoSpaceDN w:val="0"/>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УВЕДОМЛЕНИЕ</w:t>
      </w:r>
    </w:p>
    <w:p w:rsidR="00152739" w:rsidRPr="00AF3B6B" w:rsidRDefault="00152739" w:rsidP="00152739">
      <w:pPr>
        <w:widowControl w:val="0"/>
        <w:autoSpaceDE w:val="0"/>
        <w:autoSpaceDN w:val="0"/>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об изменении параметров планируемого строительства</w:t>
      </w:r>
    </w:p>
    <w:p w:rsidR="00152739" w:rsidRPr="00AF3B6B" w:rsidRDefault="00152739" w:rsidP="00152739">
      <w:pPr>
        <w:widowControl w:val="0"/>
        <w:autoSpaceDE w:val="0"/>
        <w:autoSpaceDN w:val="0"/>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или реконструкции объекта индивидуального жилищного</w:t>
      </w:r>
    </w:p>
    <w:p w:rsidR="00152739" w:rsidRPr="00AF3B6B" w:rsidRDefault="00152739" w:rsidP="00152739">
      <w:pPr>
        <w:widowControl w:val="0"/>
        <w:autoSpaceDE w:val="0"/>
        <w:autoSpaceDN w:val="0"/>
        <w:spacing w:before="0" w:after="36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 xml:space="preserve">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152739" w:rsidRPr="00AF3B6B" w:rsidTr="00637B32">
        <w:trPr>
          <w:jc w:val="right"/>
        </w:trPr>
        <w:tc>
          <w:tcPr>
            <w:tcW w:w="198" w:type="dxa"/>
            <w:tcBorders>
              <w:top w:val="nil"/>
              <w:left w:val="nil"/>
              <w:bottom w:val="nil"/>
              <w:right w:val="nil"/>
            </w:tcBorders>
            <w:vAlign w:val="bottom"/>
          </w:tcPr>
          <w:p w:rsidR="00152739" w:rsidRPr="00AF3B6B" w:rsidRDefault="00152739" w:rsidP="00152739">
            <w:pPr>
              <w:autoSpaceDE w:val="0"/>
              <w:autoSpaceDN w:val="0"/>
              <w:spacing w:before="0"/>
              <w:jc w:val="righ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w:t>
            </w:r>
          </w:p>
        </w:tc>
        <w:tc>
          <w:tcPr>
            <w:tcW w:w="397" w:type="dxa"/>
            <w:tcBorders>
              <w:top w:val="nil"/>
              <w:left w:val="nil"/>
              <w:bottom w:val="single" w:sz="4" w:space="0" w:color="auto"/>
              <w:right w:val="nil"/>
            </w:tcBorders>
            <w:vAlign w:val="bottom"/>
          </w:tcPr>
          <w:p w:rsidR="00152739" w:rsidRPr="00AF3B6B" w:rsidRDefault="00152739" w:rsidP="00152739">
            <w:pPr>
              <w:autoSpaceDE w:val="0"/>
              <w:autoSpaceDN w:val="0"/>
              <w:spacing w:before="0"/>
              <w:jc w:val="center"/>
              <w:rPr>
                <w:rFonts w:ascii="Times New Roman" w:eastAsia="Times New Roman" w:hAnsi="Times New Roman" w:cs="Times New Roman"/>
                <w:sz w:val="26"/>
                <w:szCs w:val="26"/>
                <w:lang w:eastAsia="ru-RU"/>
              </w:rPr>
            </w:pPr>
          </w:p>
        </w:tc>
        <w:tc>
          <w:tcPr>
            <w:tcW w:w="255" w:type="dxa"/>
            <w:tcBorders>
              <w:top w:val="nil"/>
              <w:left w:val="nil"/>
              <w:bottom w:val="nil"/>
              <w:right w:val="nil"/>
            </w:tcBorders>
            <w:vAlign w:val="bottom"/>
          </w:tcPr>
          <w:p w:rsidR="00152739" w:rsidRPr="00AF3B6B" w:rsidRDefault="00152739" w:rsidP="00152739">
            <w:pPr>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w:t>
            </w:r>
          </w:p>
        </w:tc>
        <w:tc>
          <w:tcPr>
            <w:tcW w:w="1418" w:type="dxa"/>
            <w:tcBorders>
              <w:top w:val="nil"/>
              <w:left w:val="nil"/>
              <w:bottom w:val="single" w:sz="4" w:space="0" w:color="auto"/>
              <w:right w:val="nil"/>
            </w:tcBorders>
            <w:vAlign w:val="bottom"/>
          </w:tcPr>
          <w:p w:rsidR="00152739" w:rsidRPr="00AF3B6B" w:rsidRDefault="00152739" w:rsidP="00152739">
            <w:pPr>
              <w:autoSpaceDE w:val="0"/>
              <w:autoSpaceDN w:val="0"/>
              <w:spacing w:before="0"/>
              <w:jc w:val="center"/>
              <w:rPr>
                <w:rFonts w:ascii="Times New Roman" w:eastAsia="Times New Roman" w:hAnsi="Times New Roman" w:cs="Times New Roman"/>
                <w:sz w:val="26"/>
                <w:szCs w:val="26"/>
                <w:lang w:eastAsia="ru-RU"/>
              </w:rPr>
            </w:pPr>
          </w:p>
        </w:tc>
        <w:tc>
          <w:tcPr>
            <w:tcW w:w="369" w:type="dxa"/>
            <w:tcBorders>
              <w:top w:val="nil"/>
              <w:left w:val="nil"/>
              <w:bottom w:val="nil"/>
              <w:right w:val="nil"/>
            </w:tcBorders>
            <w:vAlign w:val="bottom"/>
          </w:tcPr>
          <w:p w:rsidR="00152739" w:rsidRPr="00AF3B6B" w:rsidRDefault="00152739" w:rsidP="00152739">
            <w:pPr>
              <w:autoSpaceDE w:val="0"/>
              <w:autoSpaceDN w:val="0"/>
              <w:spacing w:before="0"/>
              <w:jc w:val="righ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20</w:t>
            </w:r>
          </w:p>
        </w:tc>
        <w:tc>
          <w:tcPr>
            <w:tcW w:w="369" w:type="dxa"/>
            <w:tcBorders>
              <w:top w:val="nil"/>
              <w:left w:val="nil"/>
              <w:bottom w:val="single" w:sz="4" w:space="0" w:color="auto"/>
              <w:right w:val="nil"/>
            </w:tcBorders>
            <w:vAlign w:val="bottom"/>
          </w:tcPr>
          <w:p w:rsidR="00152739" w:rsidRPr="00AF3B6B" w:rsidRDefault="00152739" w:rsidP="00152739">
            <w:pPr>
              <w:autoSpaceDE w:val="0"/>
              <w:autoSpaceDN w:val="0"/>
              <w:spacing w:before="0"/>
              <w:jc w:val="left"/>
              <w:rPr>
                <w:rFonts w:ascii="Times New Roman" w:eastAsia="Times New Roman" w:hAnsi="Times New Roman" w:cs="Times New Roman"/>
                <w:sz w:val="26"/>
                <w:szCs w:val="26"/>
                <w:lang w:eastAsia="ru-RU"/>
              </w:rPr>
            </w:pPr>
          </w:p>
        </w:tc>
        <w:tc>
          <w:tcPr>
            <w:tcW w:w="312" w:type="dxa"/>
            <w:tcBorders>
              <w:top w:val="nil"/>
              <w:left w:val="nil"/>
              <w:bottom w:val="nil"/>
              <w:right w:val="nil"/>
            </w:tcBorders>
            <w:vAlign w:val="bottom"/>
          </w:tcPr>
          <w:p w:rsidR="00152739" w:rsidRPr="00AF3B6B" w:rsidRDefault="00152739" w:rsidP="00152739">
            <w:pPr>
              <w:autoSpaceDE w:val="0"/>
              <w:autoSpaceDN w:val="0"/>
              <w:spacing w:before="0"/>
              <w:ind w:left="57"/>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г.</w:t>
            </w:r>
          </w:p>
        </w:tc>
      </w:tr>
    </w:tbl>
    <w:p w:rsidR="00152739" w:rsidRPr="00AF3B6B" w:rsidRDefault="00152739" w:rsidP="00152739">
      <w:pPr>
        <w:autoSpaceDE w:val="0"/>
        <w:autoSpaceDN w:val="0"/>
        <w:jc w:val="center"/>
        <w:rPr>
          <w:rFonts w:ascii="Times New Roman" w:eastAsia="Times New Roman" w:hAnsi="Times New Roman" w:cs="Times New Roman"/>
          <w:b/>
          <w:i/>
          <w:color w:val="FF0000"/>
          <w:sz w:val="26"/>
          <w:szCs w:val="26"/>
          <w:lang w:eastAsia="ru-RU"/>
        </w:rPr>
      </w:pPr>
      <w:r w:rsidRPr="00AF3B6B">
        <w:rPr>
          <w:rFonts w:ascii="Times New Roman" w:eastAsia="Times New Roman" w:hAnsi="Times New Roman" w:cs="Times New Roman"/>
          <w:b/>
          <w:i/>
          <w:sz w:val="26"/>
          <w:szCs w:val="26"/>
          <w:lang w:eastAsia="ru-RU"/>
        </w:rPr>
        <w:t>В Администрацию муниципального образования «Устьянский муниципальный район»</w:t>
      </w:r>
    </w:p>
    <w:p w:rsidR="00152739" w:rsidRPr="00AF3B6B" w:rsidRDefault="00152739" w:rsidP="00152739">
      <w:pPr>
        <w:pBdr>
          <w:top w:val="single" w:sz="4" w:space="1" w:color="auto"/>
        </w:pBdr>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pBdr>
          <w:top w:val="single" w:sz="4" w:space="1" w:color="auto"/>
        </w:pBdr>
        <w:autoSpaceDE w:val="0"/>
        <w:autoSpaceDN w:val="0"/>
        <w:spacing w:before="0" w:after="36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Сведения о застройщике:</w:t>
      </w:r>
    </w:p>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физическом лице, в случае если застройщиком является физическое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Фамилия, имя, отчество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Место жительства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Реквизиты документа, удостоверяющего личность</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юридическом лице, в случае если застройщиком является юридическое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1.2.1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Наименование</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Место нахождения</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Государственный регистрационный номер записи о государственной регистрации юридического лица в едином </w:t>
            </w:r>
            <w:proofErr w:type="spellStart"/>
            <w:r w:rsidRPr="00AF3B6B">
              <w:rPr>
                <w:rFonts w:ascii="Times New Roman" w:eastAsia="Times New Roman" w:hAnsi="Times New Roman" w:cs="Times New Roman"/>
                <w:sz w:val="26"/>
                <w:szCs w:val="26"/>
                <w:lang w:eastAsia="ru-RU"/>
              </w:rPr>
              <w:t>государ-ственном</w:t>
            </w:r>
            <w:proofErr w:type="spellEnd"/>
            <w:r w:rsidRPr="00AF3B6B">
              <w:rPr>
                <w:rFonts w:ascii="Times New Roman" w:eastAsia="Times New Roman" w:hAnsi="Times New Roman" w:cs="Times New Roman"/>
                <w:sz w:val="26"/>
                <w:szCs w:val="26"/>
                <w:lang w:eastAsia="ru-RU"/>
              </w:rPr>
              <w:t xml:space="preserve"> реестре юридических лиц, </w:t>
            </w:r>
            <w:r w:rsidRPr="00AF3B6B">
              <w:rPr>
                <w:rFonts w:ascii="Times New Roman" w:eastAsia="Times New Roman" w:hAnsi="Times New Roman" w:cs="Times New Roman"/>
                <w:sz w:val="26"/>
                <w:szCs w:val="26"/>
                <w:lang w:eastAsia="ru-RU"/>
              </w:rPr>
              <w:br/>
              <w:t>за исключением случая, если заявителем является иностранное юридическое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1.2.4</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Идентификационный номер </w:t>
            </w:r>
            <w:proofErr w:type="spellStart"/>
            <w:r w:rsidRPr="00AF3B6B">
              <w:rPr>
                <w:rFonts w:ascii="Times New Roman" w:eastAsia="Times New Roman" w:hAnsi="Times New Roman" w:cs="Times New Roman"/>
                <w:sz w:val="26"/>
                <w:szCs w:val="26"/>
                <w:lang w:eastAsia="ru-RU"/>
              </w:rPr>
              <w:t>налогопла-тельщика</w:t>
            </w:r>
            <w:proofErr w:type="spellEnd"/>
            <w:r w:rsidRPr="00AF3B6B">
              <w:rPr>
                <w:rFonts w:ascii="Times New Roman" w:eastAsia="Times New Roman" w:hAnsi="Times New Roman" w:cs="Times New Roman"/>
                <w:sz w:val="26"/>
                <w:szCs w:val="26"/>
                <w:lang w:eastAsia="ru-RU"/>
              </w:rPr>
              <w:t xml:space="preserve">, за исключением случая, если </w:t>
            </w:r>
            <w:r w:rsidRPr="00AF3B6B">
              <w:rPr>
                <w:rFonts w:ascii="Times New Roman" w:eastAsia="Times New Roman" w:hAnsi="Times New Roman" w:cs="Times New Roman"/>
                <w:spacing w:val="-8"/>
                <w:sz w:val="26"/>
                <w:szCs w:val="26"/>
                <w:lang w:eastAsia="ru-RU"/>
              </w:rPr>
              <w:t>заявителем является иностранное юридическое</w:t>
            </w:r>
            <w:r w:rsidRPr="00AF3B6B">
              <w:rPr>
                <w:rFonts w:ascii="Times New Roman" w:eastAsia="Times New Roman" w:hAnsi="Times New Roman" w:cs="Times New Roman"/>
                <w:sz w:val="26"/>
                <w:szCs w:val="26"/>
                <w:lang w:eastAsia="ru-RU"/>
              </w:rPr>
              <w:t xml:space="preserve">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 Сведения о земельном участке</w:t>
      </w:r>
    </w:p>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2.1</w:t>
            </w:r>
          </w:p>
        </w:tc>
        <w:tc>
          <w:tcPr>
            <w:tcW w:w="4680"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Кадастровый номер земельного участка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2.2</w:t>
            </w:r>
          </w:p>
        </w:tc>
        <w:tc>
          <w:tcPr>
            <w:tcW w:w="4680"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Адрес или описание местоположения земельного участка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3. Сведения об изменении параметров планируемого строительства </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или реконструкции объекта индивидуального жилищного строительства </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или садового дома</w:t>
      </w:r>
    </w:p>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0"/>
        <w:gridCol w:w="2551"/>
        <w:gridCol w:w="3345"/>
        <w:gridCol w:w="2551"/>
      </w:tblGrid>
      <w:tr w:rsidR="00152739" w:rsidRPr="00AF3B6B" w:rsidTr="00637B32">
        <w:trPr>
          <w:jc w:val="center"/>
        </w:trPr>
        <w:tc>
          <w:tcPr>
            <w:tcW w:w="59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 </w:t>
            </w:r>
            <w:proofErr w:type="spellStart"/>
            <w:r w:rsidRPr="00AF3B6B">
              <w:rPr>
                <w:rFonts w:ascii="Times New Roman" w:eastAsia="Times New Roman" w:hAnsi="Times New Roman" w:cs="Times New Roman"/>
                <w:sz w:val="26"/>
                <w:szCs w:val="26"/>
                <w:lang w:eastAsia="ru-RU"/>
              </w:rPr>
              <w:t>п</w:t>
            </w:r>
            <w:proofErr w:type="spellEnd"/>
            <w:r w:rsidRPr="00AF3B6B">
              <w:rPr>
                <w:rFonts w:ascii="Times New Roman" w:eastAsia="Times New Roman" w:hAnsi="Times New Roman" w:cs="Times New Roman"/>
                <w:sz w:val="26"/>
                <w:szCs w:val="26"/>
                <w:lang w:eastAsia="ru-RU"/>
              </w:rPr>
              <w:t>/</w:t>
            </w:r>
            <w:proofErr w:type="spellStart"/>
            <w:r w:rsidRPr="00AF3B6B">
              <w:rPr>
                <w:rFonts w:ascii="Times New Roman" w:eastAsia="Times New Roman" w:hAnsi="Times New Roman" w:cs="Times New Roman"/>
                <w:sz w:val="26"/>
                <w:szCs w:val="26"/>
                <w:lang w:eastAsia="ru-RU"/>
              </w:rPr>
              <w:t>п</w:t>
            </w:r>
            <w:proofErr w:type="spellEnd"/>
          </w:p>
        </w:tc>
        <w:tc>
          <w:tcPr>
            <w:tcW w:w="2551"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Значения параметров планируемого строительства или реконструкции объекта индивидуального жилищного строительства или садового дома, указанные </w:t>
            </w:r>
            <w:r w:rsidRPr="00AF3B6B">
              <w:rPr>
                <w:rFonts w:ascii="Times New Roman" w:eastAsia="Times New Roman" w:hAnsi="Times New Roman" w:cs="Times New Roman"/>
                <w:sz w:val="26"/>
                <w:szCs w:val="26"/>
                <w:lang w:eastAsia="ru-RU"/>
              </w:rPr>
              <w:br/>
              <w:t>в уведомлении о планируемых строительстве или реконструкции объекта индивидуального жилищного строительства или садового дома</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(дата направления уведомления)</w:t>
            </w:r>
          </w:p>
        </w:tc>
        <w:tc>
          <w:tcPr>
            <w:tcW w:w="2551"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152739" w:rsidRPr="00AF3B6B" w:rsidTr="00637B32">
        <w:trPr>
          <w:jc w:val="center"/>
        </w:trPr>
        <w:tc>
          <w:tcPr>
            <w:tcW w:w="59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3.1</w:t>
            </w:r>
          </w:p>
        </w:tc>
        <w:tc>
          <w:tcPr>
            <w:tcW w:w="2551"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Количество надземных этажей</w:t>
            </w:r>
          </w:p>
        </w:tc>
        <w:tc>
          <w:tcPr>
            <w:tcW w:w="334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2551"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59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3.2</w:t>
            </w:r>
          </w:p>
        </w:tc>
        <w:tc>
          <w:tcPr>
            <w:tcW w:w="2551"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Высота</w:t>
            </w:r>
          </w:p>
        </w:tc>
        <w:tc>
          <w:tcPr>
            <w:tcW w:w="334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2551"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59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br w:type="page"/>
              <w:t>3.3</w:t>
            </w:r>
          </w:p>
        </w:tc>
        <w:tc>
          <w:tcPr>
            <w:tcW w:w="2551"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об отступах от границ земельного участка</w:t>
            </w:r>
          </w:p>
        </w:tc>
        <w:tc>
          <w:tcPr>
            <w:tcW w:w="334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2551"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59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3.4</w:t>
            </w:r>
          </w:p>
        </w:tc>
        <w:tc>
          <w:tcPr>
            <w:tcW w:w="2551"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Площадь застройки</w:t>
            </w:r>
          </w:p>
        </w:tc>
        <w:tc>
          <w:tcPr>
            <w:tcW w:w="334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2551"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br w:type="page"/>
      </w:r>
      <w:r w:rsidRPr="00AF3B6B">
        <w:rPr>
          <w:rFonts w:ascii="Times New Roman" w:eastAsia="Times New Roman" w:hAnsi="Times New Roman" w:cs="Times New Roman"/>
          <w:sz w:val="26"/>
          <w:szCs w:val="26"/>
          <w:lang w:eastAsia="ru-RU"/>
        </w:rPr>
        <w:lastRenderedPageBreak/>
        <w:t>4. Схематичное изображение планируемого к строительству</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или реконструкции объекта капитального строительства на земельном</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участке (в случае если изменились значения параметров планируемого</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строительства или реконструкции объекта индивидуального жилищного</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строительства или садового дома, предусмотренные пунктом 3.3 </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Формы настоящего уведомления об изменении параметров планируемого</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строительства или реконструкции объекта индивидуального</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жилищного строительства или садового дома)</w:t>
      </w:r>
    </w:p>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p>
    <w:tbl>
      <w:tblPr>
        <w:tblW w:w="0" w:type="auto"/>
        <w:jc w:val="center"/>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41"/>
      </w:tblGrid>
      <w:tr w:rsidR="00152739" w:rsidRPr="00AF3B6B" w:rsidTr="00637B32">
        <w:trPr>
          <w:trHeight w:val="1500"/>
          <w:jc w:val="center"/>
        </w:trPr>
        <w:tc>
          <w:tcPr>
            <w:tcW w:w="9041" w:type="dxa"/>
            <w:tcBorders>
              <w:top w:val="single" w:sz="4" w:space="0" w:color="auto"/>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trHeight w:val="1416"/>
          <w:jc w:val="center"/>
        </w:trPr>
        <w:tc>
          <w:tcPr>
            <w:tcW w:w="9041" w:type="dxa"/>
            <w:tcBorders>
              <w:top w:val="nil"/>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trHeight w:val="1500"/>
          <w:jc w:val="center"/>
        </w:trPr>
        <w:tc>
          <w:tcPr>
            <w:tcW w:w="9041" w:type="dxa"/>
            <w:tcBorders>
              <w:top w:val="nil"/>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trHeight w:val="1416"/>
          <w:jc w:val="center"/>
        </w:trPr>
        <w:tc>
          <w:tcPr>
            <w:tcW w:w="9041" w:type="dxa"/>
            <w:tcBorders>
              <w:top w:val="nil"/>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trHeight w:val="1416"/>
          <w:jc w:val="center"/>
        </w:trPr>
        <w:tc>
          <w:tcPr>
            <w:tcW w:w="9041" w:type="dxa"/>
            <w:tcBorders>
              <w:top w:val="nil"/>
              <w:left w:val="single" w:sz="4" w:space="0" w:color="auto"/>
              <w:bottom w:val="single" w:sz="4" w:space="0" w:color="auto"/>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 </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8"/>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Почтовый адрес и (или) адрес электронной почты для связи:</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8"/>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w:t>
      </w:r>
      <w:r w:rsidRPr="00AF3B6B">
        <w:rPr>
          <w:rFonts w:ascii="Times New Roman" w:eastAsia="Times New Roman" w:hAnsi="Times New Roman" w:cs="Times New Roman"/>
          <w:sz w:val="26"/>
          <w:szCs w:val="26"/>
          <w:lang w:eastAsia="ru-RU"/>
        </w:rPr>
        <w:lastRenderedPageBreak/>
        <w:t>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(путем направления на почтовый адрес и (или) адрес электронной почты </w:t>
      </w:r>
      <w:r w:rsidRPr="00AF3B6B">
        <w:rPr>
          <w:rFonts w:ascii="Times New Roman" w:eastAsia="Times New Roman" w:hAnsi="Times New Roman" w:cs="Times New Roman"/>
          <w:sz w:val="26"/>
          <w:szCs w:val="26"/>
          <w:lang w:eastAsia="ru-RU"/>
        </w:rPr>
        <w:br/>
        <w:t xml:space="preserve">или нарочным в уполномоченном на выдачу разрешений на строительство </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федеральном органе исполнительной власти, органе исполнительной власти субъекта</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Российской Федерации или органе местного самоуправления, в том числе через</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многофункциональный центр)</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8"/>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Настоящим уведомлением я 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(фамилия, имя, отчество (при наличии)</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даю согласие на обработку персональных данных </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случае если застройщиком является физическое лицо)</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bl>
      <w:tblPr>
        <w:tblW w:w="0" w:type="auto"/>
        <w:tblLook w:val="04A0"/>
      </w:tblPr>
      <w:tblGrid>
        <w:gridCol w:w="4093"/>
        <w:gridCol w:w="549"/>
        <w:gridCol w:w="1815"/>
        <w:gridCol w:w="468"/>
        <w:gridCol w:w="2646"/>
      </w:tblGrid>
      <w:tr w:rsidR="00152739" w:rsidRPr="00AF3B6B" w:rsidTr="00637B32">
        <w:tc>
          <w:tcPr>
            <w:tcW w:w="4219" w:type="dxa"/>
            <w:tcBorders>
              <w:bottom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567"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1843" w:type="dxa"/>
            <w:tcBorders>
              <w:bottom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482"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2693" w:type="dxa"/>
            <w:tcBorders>
              <w:bottom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c>
          <w:tcPr>
            <w:tcW w:w="4219" w:type="dxa"/>
            <w:tcBorders>
              <w:top w:val="single" w:sz="4" w:space="0" w:color="auto"/>
            </w:tcBorders>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(должность, в случае если застройщиком является юридическое лицо)</w:t>
            </w:r>
          </w:p>
        </w:tc>
        <w:tc>
          <w:tcPr>
            <w:tcW w:w="567"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1843" w:type="dxa"/>
            <w:tcBorders>
              <w:top w:val="single" w:sz="4" w:space="0" w:color="auto"/>
            </w:tcBorders>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(подпись)</w:t>
            </w:r>
          </w:p>
        </w:tc>
        <w:tc>
          <w:tcPr>
            <w:tcW w:w="482"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2693" w:type="dxa"/>
            <w:tcBorders>
              <w:top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(расшифровка подписи)</w:t>
            </w:r>
          </w:p>
        </w:tc>
      </w:tr>
    </w:tbl>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М.П.</w:t>
      </w: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(при наличии)</w:t>
      </w: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spacing w:before="0"/>
        <w:ind w:firstLine="709"/>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w:t>
      </w:r>
    </w:p>
    <w:p w:rsidR="00637B32" w:rsidRPr="00AF3B6B" w:rsidRDefault="00637B32">
      <w:pPr>
        <w:rPr>
          <w:sz w:val="26"/>
          <w:szCs w:val="26"/>
        </w:rPr>
      </w:pPr>
    </w:p>
    <w:sectPr w:rsidR="00637B32" w:rsidRPr="00AF3B6B" w:rsidSect="00D41D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037" w:rsidRDefault="005A4037" w:rsidP="003A40C5">
      <w:pPr>
        <w:spacing w:before="0"/>
      </w:pPr>
      <w:r>
        <w:separator/>
      </w:r>
    </w:p>
  </w:endnote>
  <w:endnote w:type="continuationSeparator" w:id="1">
    <w:p w:rsidR="005A4037" w:rsidRDefault="005A4037" w:rsidP="003A40C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037" w:rsidRDefault="005A4037" w:rsidP="003A40C5">
      <w:pPr>
        <w:spacing w:before="0"/>
      </w:pPr>
      <w:r>
        <w:separator/>
      </w:r>
    </w:p>
  </w:footnote>
  <w:footnote w:type="continuationSeparator" w:id="1">
    <w:p w:rsidR="005A4037" w:rsidRDefault="005A4037" w:rsidP="003A40C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976"/>
      <w:docPartObj>
        <w:docPartGallery w:val="Page Numbers (Top of Page)"/>
        <w:docPartUnique/>
      </w:docPartObj>
    </w:sdtPr>
    <w:sdtContent>
      <w:p w:rsidR="005A4037" w:rsidRDefault="00D2431B">
        <w:pPr>
          <w:pStyle w:val="a5"/>
          <w:jc w:val="center"/>
        </w:pPr>
        <w:fldSimple w:instr=" PAGE   \* MERGEFORMAT ">
          <w:r w:rsidR="00F87C62">
            <w:rPr>
              <w:noProof/>
            </w:rPr>
            <w:t>1</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037" w:rsidRDefault="00D2431B" w:rsidP="00637B32">
    <w:pPr>
      <w:pStyle w:val="a5"/>
      <w:jc w:val="center"/>
      <w:rPr>
        <w:sz w:val="28"/>
      </w:rPr>
    </w:pPr>
    <w:r w:rsidRPr="0091497F">
      <w:rPr>
        <w:sz w:val="28"/>
      </w:rPr>
      <w:fldChar w:fldCharType="begin"/>
    </w:r>
    <w:r w:rsidR="005A4037" w:rsidRPr="0091497F">
      <w:rPr>
        <w:sz w:val="28"/>
      </w:rPr>
      <w:instrText>PAGE   \* MERGEFORMAT</w:instrText>
    </w:r>
    <w:r w:rsidRPr="0091497F">
      <w:rPr>
        <w:sz w:val="28"/>
      </w:rPr>
      <w:fldChar w:fldCharType="separate"/>
    </w:r>
    <w:r w:rsidR="00F87C62">
      <w:rPr>
        <w:noProof/>
        <w:sz w:val="28"/>
      </w:rPr>
      <w:t>10</w:t>
    </w:r>
    <w:r w:rsidRPr="0091497F">
      <w:rPr>
        <w:sz w:val="28"/>
      </w:rPr>
      <w:fldChar w:fldCharType="end"/>
    </w:r>
  </w:p>
  <w:p w:rsidR="005A4037" w:rsidRPr="006F2EA6" w:rsidRDefault="005A4037" w:rsidP="00637B32">
    <w:pPr>
      <w:pStyle w:val="a5"/>
      <w:jc w:val="center"/>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037" w:rsidRDefault="00D2431B">
    <w:pPr>
      <w:pStyle w:val="a5"/>
      <w:jc w:val="center"/>
    </w:pPr>
    <w:fldSimple w:instr=" PAGE   \* MERGEFORMAT ">
      <w:r w:rsidR="00F87C62">
        <w:rPr>
          <w:noProof/>
        </w:rPr>
        <w:t>1</w:t>
      </w:r>
    </w:fldSimple>
  </w:p>
  <w:p w:rsidR="005A4037" w:rsidRDefault="005A403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31745"/>
  </w:hdrShapeDefaults>
  <w:footnotePr>
    <w:footnote w:id="0"/>
    <w:footnote w:id="1"/>
  </w:footnotePr>
  <w:endnotePr>
    <w:endnote w:id="0"/>
    <w:endnote w:id="1"/>
  </w:endnotePr>
  <w:compat/>
  <w:rsids>
    <w:rsidRoot w:val="00152739"/>
    <w:rsid w:val="00007486"/>
    <w:rsid w:val="0001089F"/>
    <w:rsid w:val="000533B5"/>
    <w:rsid w:val="00095C9B"/>
    <w:rsid w:val="000F217A"/>
    <w:rsid w:val="00152739"/>
    <w:rsid w:val="002B30DA"/>
    <w:rsid w:val="003126B2"/>
    <w:rsid w:val="00330D2B"/>
    <w:rsid w:val="0035357E"/>
    <w:rsid w:val="00392EEA"/>
    <w:rsid w:val="003A40C5"/>
    <w:rsid w:val="003D6421"/>
    <w:rsid w:val="003F5136"/>
    <w:rsid w:val="00406243"/>
    <w:rsid w:val="004479B6"/>
    <w:rsid w:val="00497261"/>
    <w:rsid w:val="004E6255"/>
    <w:rsid w:val="004F3A0A"/>
    <w:rsid w:val="00500ADE"/>
    <w:rsid w:val="00556EE5"/>
    <w:rsid w:val="005961A7"/>
    <w:rsid w:val="00597656"/>
    <w:rsid w:val="005A1441"/>
    <w:rsid w:val="005A4037"/>
    <w:rsid w:val="005C3DBC"/>
    <w:rsid w:val="00637B32"/>
    <w:rsid w:val="00655673"/>
    <w:rsid w:val="00661C6D"/>
    <w:rsid w:val="0072193D"/>
    <w:rsid w:val="00725D0A"/>
    <w:rsid w:val="00785590"/>
    <w:rsid w:val="007860E5"/>
    <w:rsid w:val="00796449"/>
    <w:rsid w:val="007C2796"/>
    <w:rsid w:val="007D414B"/>
    <w:rsid w:val="007F4254"/>
    <w:rsid w:val="00833ECC"/>
    <w:rsid w:val="008349B2"/>
    <w:rsid w:val="0084256C"/>
    <w:rsid w:val="009026D5"/>
    <w:rsid w:val="00966F08"/>
    <w:rsid w:val="009D328C"/>
    <w:rsid w:val="009F48C0"/>
    <w:rsid w:val="00A0160E"/>
    <w:rsid w:val="00A511DA"/>
    <w:rsid w:val="00AA23DF"/>
    <w:rsid w:val="00AA3C0D"/>
    <w:rsid w:val="00AE1743"/>
    <w:rsid w:val="00AF3B6B"/>
    <w:rsid w:val="00CA68E7"/>
    <w:rsid w:val="00D2431B"/>
    <w:rsid w:val="00D41DD3"/>
    <w:rsid w:val="00D800E5"/>
    <w:rsid w:val="00DB6493"/>
    <w:rsid w:val="00DE6E58"/>
    <w:rsid w:val="00E166C7"/>
    <w:rsid w:val="00E2787E"/>
    <w:rsid w:val="00E418F4"/>
    <w:rsid w:val="00E46C70"/>
    <w:rsid w:val="00ED0E6A"/>
    <w:rsid w:val="00F143DE"/>
    <w:rsid w:val="00F22E69"/>
    <w:rsid w:val="00F51DDC"/>
    <w:rsid w:val="00F87C62"/>
    <w:rsid w:val="00F90375"/>
    <w:rsid w:val="00FE09F3"/>
    <w:rsid w:val="00FE441A"/>
    <w:rsid w:val="00FE5F8D"/>
    <w:rsid w:val="00FF6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3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739"/>
    <w:pPr>
      <w:spacing w:before="0"/>
    </w:pPr>
    <w:rPr>
      <w:rFonts w:ascii="Tahoma" w:hAnsi="Tahoma" w:cs="Tahoma"/>
      <w:sz w:val="16"/>
      <w:szCs w:val="16"/>
    </w:rPr>
  </w:style>
  <w:style w:type="character" w:customStyle="1" w:styleId="a4">
    <w:name w:val="Текст выноски Знак"/>
    <w:basedOn w:val="a0"/>
    <w:link w:val="a3"/>
    <w:uiPriority w:val="99"/>
    <w:semiHidden/>
    <w:rsid w:val="00152739"/>
    <w:rPr>
      <w:rFonts w:ascii="Tahoma" w:hAnsi="Tahoma" w:cs="Tahoma"/>
      <w:sz w:val="16"/>
      <w:szCs w:val="16"/>
    </w:rPr>
  </w:style>
  <w:style w:type="paragraph" w:styleId="a5">
    <w:name w:val="header"/>
    <w:basedOn w:val="a"/>
    <w:link w:val="a6"/>
    <w:uiPriority w:val="99"/>
    <w:unhideWhenUsed/>
    <w:rsid w:val="00152739"/>
    <w:pPr>
      <w:tabs>
        <w:tab w:val="center" w:pos="4677"/>
        <w:tab w:val="right" w:pos="9355"/>
      </w:tabs>
      <w:spacing w:before="0"/>
    </w:pPr>
  </w:style>
  <w:style w:type="character" w:customStyle="1" w:styleId="a6">
    <w:name w:val="Верхний колонтитул Знак"/>
    <w:basedOn w:val="a0"/>
    <w:link w:val="a5"/>
    <w:uiPriority w:val="99"/>
    <w:rsid w:val="00152739"/>
  </w:style>
  <w:style w:type="paragraph" w:styleId="a7">
    <w:name w:val="footer"/>
    <w:basedOn w:val="a"/>
    <w:link w:val="a8"/>
    <w:uiPriority w:val="99"/>
    <w:semiHidden/>
    <w:unhideWhenUsed/>
    <w:rsid w:val="00661C6D"/>
    <w:pPr>
      <w:tabs>
        <w:tab w:val="center" w:pos="4677"/>
        <w:tab w:val="right" w:pos="9355"/>
      </w:tabs>
      <w:spacing w:before="0"/>
    </w:pPr>
  </w:style>
  <w:style w:type="character" w:customStyle="1" w:styleId="a8">
    <w:name w:val="Нижний колонтитул Знак"/>
    <w:basedOn w:val="a0"/>
    <w:link w:val="a7"/>
    <w:uiPriority w:val="99"/>
    <w:semiHidden/>
    <w:rsid w:val="00661C6D"/>
  </w:style>
  <w:style w:type="paragraph" w:styleId="a9">
    <w:name w:val="Title"/>
    <w:basedOn w:val="a"/>
    <w:link w:val="aa"/>
    <w:uiPriority w:val="99"/>
    <w:qFormat/>
    <w:rsid w:val="00F90375"/>
    <w:pPr>
      <w:spacing w:before="0"/>
      <w:jc w:val="center"/>
    </w:pPr>
    <w:rPr>
      <w:rFonts w:ascii="Times New Roman" w:eastAsia="Calibri" w:hAnsi="Times New Roman" w:cs="Times New Roman"/>
      <w:b/>
      <w:bCs/>
      <w:sz w:val="24"/>
      <w:szCs w:val="24"/>
      <w:lang w:eastAsia="ru-RU"/>
    </w:rPr>
  </w:style>
  <w:style w:type="character" w:customStyle="1" w:styleId="aa">
    <w:name w:val="Название Знак"/>
    <w:basedOn w:val="a0"/>
    <w:link w:val="a9"/>
    <w:uiPriority w:val="99"/>
    <w:rsid w:val="00F90375"/>
    <w:rPr>
      <w:rFonts w:ascii="Times New Roman" w:eastAsia="Calibri"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59463826">
      <w:bodyDiv w:val="1"/>
      <w:marLeft w:val="0"/>
      <w:marRight w:val="0"/>
      <w:marTop w:val="0"/>
      <w:marBottom w:val="0"/>
      <w:divBdr>
        <w:top w:val="none" w:sz="0" w:space="0" w:color="auto"/>
        <w:left w:val="none" w:sz="0" w:space="0" w:color="auto"/>
        <w:bottom w:val="none" w:sz="0" w:space="0" w:color="auto"/>
        <w:right w:val="none" w:sz="0" w:space="0" w:color="auto"/>
      </w:divBdr>
    </w:div>
    <w:div w:id="176183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04B9E-5D8A-476D-A484-4233F377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32</Pages>
  <Words>10764</Words>
  <Characters>61357</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Arhit-5</dc:creator>
  <cp:keywords/>
  <dc:description/>
  <cp:lastModifiedBy>Arhit-5</cp:lastModifiedBy>
  <cp:revision>43</cp:revision>
  <cp:lastPrinted>2019-04-25T10:29:00Z</cp:lastPrinted>
  <dcterms:created xsi:type="dcterms:W3CDTF">2019-04-22T07:57:00Z</dcterms:created>
  <dcterms:modified xsi:type="dcterms:W3CDTF">2019-08-22T10:55:00Z</dcterms:modified>
</cp:coreProperties>
</file>